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F9AB" w14:textId="77777777" w:rsidR="00674887" w:rsidRDefault="00674887" w:rsidP="00E54197">
      <w:pPr>
        <w:pStyle w:val="4"/>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rsidRPr="0087657B" w14:paraId="17E90A47" w14:textId="77777777" w:rsidTr="006A6AB0">
        <w:tc>
          <w:tcPr>
            <w:tcW w:w="9889" w:type="dxa"/>
            <w:gridSpan w:val="2"/>
          </w:tcPr>
          <w:p w14:paraId="6F07C3A2" w14:textId="77777777" w:rsidR="00D406CF" w:rsidRPr="0087657B" w:rsidRDefault="00D406CF" w:rsidP="006A6AB0">
            <w:pPr>
              <w:jc w:val="center"/>
              <w:rPr>
                <w:rFonts w:eastAsia="Times New Roman"/>
                <w:sz w:val="24"/>
                <w:szCs w:val="24"/>
              </w:rPr>
            </w:pPr>
            <w:r w:rsidRPr="0087657B">
              <w:rPr>
                <w:rFonts w:eastAsia="Times New Roman"/>
                <w:sz w:val="24"/>
                <w:szCs w:val="24"/>
              </w:rPr>
              <w:t>Министерство науки и высшего образования Российской Федерации</w:t>
            </w:r>
          </w:p>
        </w:tc>
      </w:tr>
      <w:tr w:rsidR="00D406CF" w:rsidRPr="0087657B" w14:paraId="30E5289A" w14:textId="77777777" w:rsidTr="006A6AB0">
        <w:tc>
          <w:tcPr>
            <w:tcW w:w="9889" w:type="dxa"/>
            <w:gridSpan w:val="2"/>
          </w:tcPr>
          <w:p w14:paraId="623BF2F9" w14:textId="77777777" w:rsidR="00D406CF" w:rsidRPr="0087657B" w:rsidRDefault="00D406CF" w:rsidP="006A6AB0">
            <w:pPr>
              <w:jc w:val="center"/>
              <w:rPr>
                <w:rFonts w:eastAsia="Times New Roman"/>
                <w:sz w:val="24"/>
                <w:szCs w:val="24"/>
              </w:rPr>
            </w:pPr>
            <w:r w:rsidRPr="0087657B">
              <w:rPr>
                <w:rFonts w:eastAsia="Times New Roman"/>
                <w:sz w:val="24"/>
                <w:szCs w:val="24"/>
              </w:rPr>
              <w:t>Федеральное государственное бюджетное образовательное учреждение</w:t>
            </w:r>
          </w:p>
        </w:tc>
      </w:tr>
      <w:tr w:rsidR="00D406CF" w:rsidRPr="0087657B" w14:paraId="36EBB0EB" w14:textId="77777777" w:rsidTr="006A6AB0">
        <w:tc>
          <w:tcPr>
            <w:tcW w:w="9889" w:type="dxa"/>
            <w:gridSpan w:val="2"/>
          </w:tcPr>
          <w:p w14:paraId="6253763B" w14:textId="77777777" w:rsidR="00D406CF" w:rsidRPr="0087657B" w:rsidRDefault="00D406CF" w:rsidP="006A6AB0">
            <w:pPr>
              <w:jc w:val="center"/>
              <w:rPr>
                <w:rFonts w:eastAsia="Times New Roman"/>
                <w:sz w:val="24"/>
                <w:szCs w:val="24"/>
              </w:rPr>
            </w:pPr>
            <w:r w:rsidRPr="0087657B">
              <w:rPr>
                <w:rFonts w:eastAsia="Times New Roman"/>
                <w:sz w:val="24"/>
                <w:szCs w:val="24"/>
              </w:rPr>
              <w:t>высшего образования</w:t>
            </w:r>
          </w:p>
        </w:tc>
      </w:tr>
      <w:tr w:rsidR="00D406CF" w:rsidRPr="0087657B" w14:paraId="0A4871BF" w14:textId="77777777" w:rsidTr="006A6AB0">
        <w:tc>
          <w:tcPr>
            <w:tcW w:w="9889" w:type="dxa"/>
            <w:gridSpan w:val="2"/>
          </w:tcPr>
          <w:p w14:paraId="0AEEE80A" w14:textId="77777777" w:rsidR="00D406CF" w:rsidRPr="0087657B" w:rsidRDefault="00D406CF" w:rsidP="006A6AB0">
            <w:pPr>
              <w:jc w:val="center"/>
              <w:rPr>
                <w:rFonts w:eastAsia="Times New Roman"/>
                <w:sz w:val="24"/>
                <w:szCs w:val="24"/>
              </w:rPr>
            </w:pPr>
            <w:r w:rsidRPr="0087657B">
              <w:rPr>
                <w:rFonts w:eastAsia="Times New Roman"/>
                <w:sz w:val="24"/>
                <w:szCs w:val="24"/>
              </w:rPr>
              <w:t>«Российский государственный университет им. А.Н. Косыгина</w:t>
            </w:r>
          </w:p>
        </w:tc>
      </w:tr>
      <w:tr w:rsidR="00D406CF" w:rsidRPr="0087657B" w14:paraId="79232D86" w14:textId="77777777" w:rsidTr="006A6AB0">
        <w:tc>
          <w:tcPr>
            <w:tcW w:w="9889" w:type="dxa"/>
            <w:gridSpan w:val="2"/>
          </w:tcPr>
          <w:p w14:paraId="18406303" w14:textId="77777777" w:rsidR="00D406CF" w:rsidRPr="0087657B" w:rsidRDefault="00D406CF" w:rsidP="006A6AB0">
            <w:pPr>
              <w:jc w:val="center"/>
              <w:rPr>
                <w:rFonts w:eastAsia="Times New Roman"/>
                <w:sz w:val="24"/>
                <w:szCs w:val="24"/>
              </w:rPr>
            </w:pPr>
            <w:r w:rsidRPr="0087657B">
              <w:rPr>
                <w:rFonts w:eastAsia="Times New Roman"/>
                <w:sz w:val="24"/>
                <w:szCs w:val="24"/>
              </w:rPr>
              <w:t>(Технологии. Дизайн. Искусство)»</w:t>
            </w:r>
          </w:p>
        </w:tc>
      </w:tr>
      <w:tr w:rsidR="00D406CF" w:rsidRPr="0087657B" w14:paraId="03FFEB83" w14:textId="77777777" w:rsidTr="006A6AB0">
        <w:trPr>
          <w:trHeight w:val="357"/>
        </w:trPr>
        <w:tc>
          <w:tcPr>
            <w:tcW w:w="9889" w:type="dxa"/>
            <w:gridSpan w:val="2"/>
            <w:shd w:val="clear" w:color="auto" w:fill="auto"/>
            <w:vAlign w:val="bottom"/>
          </w:tcPr>
          <w:p w14:paraId="559659CD" w14:textId="77777777" w:rsidR="00D406CF" w:rsidRPr="0087657B" w:rsidRDefault="00D406CF" w:rsidP="006A6AB0">
            <w:pPr>
              <w:spacing w:line="271" w:lineRule="auto"/>
              <w:ind w:right="-57"/>
              <w:jc w:val="both"/>
              <w:rPr>
                <w:rFonts w:eastAsia="Times New Roman"/>
                <w:b/>
                <w:sz w:val="24"/>
                <w:szCs w:val="24"/>
              </w:rPr>
            </w:pPr>
          </w:p>
        </w:tc>
      </w:tr>
      <w:tr w:rsidR="00D406CF" w:rsidRPr="0087657B" w14:paraId="7684CB84" w14:textId="77777777" w:rsidTr="006A6AB0">
        <w:trPr>
          <w:trHeight w:val="357"/>
        </w:trPr>
        <w:tc>
          <w:tcPr>
            <w:tcW w:w="1355" w:type="dxa"/>
            <w:shd w:val="clear" w:color="auto" w:fill="auto"/>
            <w:vAlign w:val="bottom"/>
          </w:tcPr>
          <w:p w14:paraId="0BFAB27F" w14:textId="16C4E59A" w:rsidR="00D406CF" w:rsidRPr="0087657B" w:rsidRDefault="00D406CF" w:rsidP="006A6AB0">
            <w:pPr>
              <w:spacing w:line="271" w:lineRule="auto"/>
              <w:jc w:val="both"/>
              <w:rPr>
                <w:rFonts w:eastAsia="Times New Roman"/>
                <w:sz w:val="24"/>
                <w:szCs w:val="24"/>
              </w:rPr>
            </w:pPr>
            <w:r w:rsidRPr="0087657B">
              <w:rPr>
                <w:rFonts w:eastAsia="Times New Roman"/>
                <w:sz w:val="24"/>
                <w:szCs w:val="24"/>
              </w:rPr>
              <w:t xml:space="preserve">Институт </w:t>
            </w:r>
          </w:p>
        </w:tc>
        <w:tc>
          <w:tcPr>
            <w:tcW w:w="8534" w:type="dxa"/>
            <w:tcBorders>
              <w:bottom w:val="single" w:sz="4" w:space="0" w:color="auto"/>
            </w:tcBorders>
            <w:shd w:val="clear" w:color="auto" w:fill="auto"/>
            <w:vAlign w:val="bottom"/>
          </w:tcPr>
          <w:p w14:paraId="2B9E6491" w14:textId="38C8E34A" w:rsidR="00D406CF" w:rsidRPr="0087657B" w:rsidRDefault="003B6DAE" w:rsidP="006A6AB0">
            <w:pPr>
              <w:spacing w:line="271" w:lineRule="auto"/>
              <w:jc w:val="both"/>
              <w:rPr>
                <w:rFonts w:eastAsia="Times New Roman"/>
                <w:sz w:val="24"/>
                <w:szCs w:val="24"/>
              </w:rPr>
            </w:pPr>
            <w:r w:rsidRPr="0087657B">
              <w:rPr>
                <w:rFonts w:eastAsia="Times New Roman"/>
                <w:sz w:val="24"/>
                <w:szCs w:val="24"/>
              </w:rPr>
              <w:t>Экономики и менеджмента</w:t>
            </w:r>
          </w:p>
        </w:tc>
      </w:tr>
      <w:tr w:rsidR="00D406CF" w:rsidRPr="0087657B" w14:paraId="54DE8794" w14:textId="77777777" w:rsidTr="006A6AB0">
        <w:trPr>
          <w:trHeight w:val="357"/>
        </w:trPr>
        <w:tc>
          <w:tcPr>
            <w:tcW w:w="1355" w:type="dxa"/>
            <w:shd w:val="clear" w:color="auto" w:fill="auto"/>
            <w:vAlign w:val="bottom"/>
          </w:tcPr>
          <w:p w14:paraId="5F8073AC" w14:textId="1AA8FC2C" w:rsidR="00D406CF" w:rsidRPr="0087657B" w:rsidRDefault="00D406CF" w:rsidP="006A6AB0">
            <w:pPr>
              <w:spacing w:line="271" w:lineRule="auto"/>
              <w:jc w:val="both"/>
              <w:rPr>
                <w:rFonts w:eastAsia="Times New Roman"/>
                <w:sz w:val="24"/>
                <w:szCs w:val="24"/>
              </w:rPr>
            </w:pPr>
            <w:r w:rsidRPr="0087657B">
              <w:rPr>
                <w:rFonts w:eastAsia="Times New Roman"/>
                <w:sz w:val="24"/>
                <w:szCs w:val="24"/>
              </w:rPr>
              <w:t xml:space="preserve">Кафедра </w:t>
            </w:r>
          </w:p>
        </w:tc>
        <w:tc>
          <w:tcPr>
            <w:tcW w:w="8534" w:type="dxa"/>
            <w:tcBorders>
              <w:top w:val="single" w:sz="4" w:space="0" w:color="auto"/>
              <w:bottom w:val="single" w:sz="4" w:space="0" w:color="auto"/>
            </w:tcBorders>
            <w:shd w:val="clear" w:color="auto" w:fill="auto"/>
            <w:vAlign w:val="bottom"/>
          </w:tcPr>
          <w:p w14:paraId="5DE27CE7" w14:textId="024B2FAE" w:rsidR="00D406CF" w:rsidRPr="0087657B" w:rsidRDefault="00DE1744" w:rsidP="006A6AB0">
            <w:pPr>
              <w:spacing w:line="271" w:lineRule="auto"/>
              <w:jc w:val="both"/>
              <w:rPr>
                <w:rFonts w:eastAsia="Times New Roman"/>
                <w:sz w:val="24"/>
                <w:szCs w:val="24"/>
              </w:rPr>
            </w:pPr>
            <w:r w:rsidRPr="0087657B">
              <w:rPr>
                <w:rFonts w:eastAsia="Times New Roman"/>
                <w:sz w:val="24"/>
                <w:szCs w:val="24"/>
              </w:rPr>
              <w:t>Экономики и менеджмента</w:t>
            </w:r>
          </w:p>
        </w:tc>
      </w:tr>
    </w:tbl>
    <w:p w14:paraId="50DDFB8A" w14:textId="77777777" w:rsidR="00D406CF" w:rsidRPr="0087657B" w:rsidRDefault="00D406CF" w:rsidP="00AA6ADF">
      <w:pPr>
        <w:tabs>
          <w:tab w:val="left" w:pos="708"/>
        </w:tabs>
        <w:jc w:val="both"/>
        <w:rPr>
          <w:rFonts w:eastAsia="Times New Roman"/>
          <w:b/>
          <w:i/>
          <w:sz w:val="24"/>
          <w:szCs w:val="24"/>
        </w:rPr>
      </w:pPr>
    </w:p>
    <w:p w14:paraId="16DF5F1D" w14:textId="77777777" w:rsidR="00674887" w:rsidRPr="0087657B" w:rsidRDefault="00674887" w:rsidP="00AA6ADF">
      <w:pPr>
        <w:tabs>
          <w:tab w:val="left" w:pos="708"/>
        </w:tabs>
        <w:jc w:val="both"/>
        <w:rPr>
          <w:rFonts w:eastAsia="Times New Roman"/>
          <w:b/>
          <w:i/>
          <w:sz w:val="24"/>
          <w:szCs w:val="24"/>
        </w:rPr>
      </w:pPr>
    </w:p>
    <w:p w14:paraId="06E0F555" w14:textId="77777777" w:rsidR="00D406CF" w:rsidRPr="0087657B" w:rsidRDefault="00D406CF" w:rsidP="00AA6ADF">
      <w:pPr>
        <w:tabs>
          <w:tab w:val="left" w:pos="708"/>
        </w:tabs>
        <w:jc w:val="both"/>
        <w:rPr>
          <w:rFonts w:eastAsia="Times New Roman"/>
          <w:b/>
          <w:i/>
          <w:sz w:val="24"/>
          <w:szCs w:val="24"/>
        </w:rPr>
      </w:pPr>
    </w:p>
    <w:p w14:paraId="7E6B7965" w14:textId="77777777" w:rsidR="00D406CF" w:rsidRPr="0087657B" w:rsidRDefault="00D406CF" w:rsidP="00AA6ADF">
      <w:pPr>
        <w:tabs>
          <w:tab w:val="left" w:pos="708"/>
        </w:tabs>
        <w:jc w:val="both"/>
        <w:rPr>
          <w:rFonts w:eastAsia="Times New Roman"/>
          <w:b/>
          <w:i/>
          <w:sz w:val="24"/>
          <w:szCs w:val="24"/>
        </w:rPr>
      </w:pPr>
    </w:p>
    <w:p w14:paraId="7C1D0A67" w14:textId="77777777" w:rsidR="00D406CF" w:rsidRPr="0087657B" w:rsidRDefault="00D406CF" w:rsidP="00AA6ADF">
      <w:pPr>
        <w:tabs>
          <w:tab w:val="left" w:pos="708"/>
        </w:tabs>
        <w:jc w:val="both"/>
        <w:rPr>
          <w:rFonts w:eastAsia="Times New Roman"/>
          <w:b/>
          <w:i/>
          <w:sz w:val="24"/>
          <w:szCs w:val="24"/>
        </w:rPr>
      </w:pPr>
    </w:p>
    <w:p w14:paraId="01251539" w14:textId="77777777" w:rsidR="00D406CF" w:rsidRPr="0087657B" w:rsidRDefault="00D406CF" w:rsidP="00AA6ADF">
      <w:pPr>
        <w:tabs>
          <w:tab w:val="left" w:pos="708"/>
        </w:tabs>
        <w:jc w:val="both"/>
        <w:rPr>
          <w:rFonts w:eastAsia="Times New Roman"/>
          <w:b/>
          <w:i/>
          <w:sz w:val="24"/>
          <w:szCs w:val="24"/>
        </w:rPr>
      </w:pPr>
    </w:p>
    <w:p w14:paraId="06ABCC4E" w14:textId="77777777" w:rsidR="00D406CF" w:rsidRPr="0087657B"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rsidRPr="0087657B" w14:paraId="23335884" w14:textId="77777777" w:rsidTr="005558F8">
        <w:trPr>
          <w:trHeight w:val="567"/>
        </w:trPr>
        <w:tc>
          <w:tcPr>
            <w:tcW w:w="9889" w:type="dxa"/>
            <w:gridSpan w:val="3"/>
            <w:vAlign w:val="center"/>
          </w:tcPr>
          <w:p w14:paraId="055E3121" w14:textId="77777777" w:rsidR="005558F8" w:rsidRPr="0087657B" w:rsidRDefault="005558F8" w:rsidP="005558F8">
            <w:pPr>
              <w:jc w:val="center"/>
              <w:rPr>
                <w:b/>
                <w:sz w:val="24"/>
                <w:szCs w:val="24"/>
              </w:rPr>
            </w:pPr>
            <w:r w:rsidRPr="0087657B">
              <w:rPr>
                <w:b/>
                <w:sz w:val="24"/>
                <w:szCs w:val="24"/>
              </w:rPr>
              <w:t>РАБОЧАЯ ПРОГРАММА</w:t>
            </w:r>
          </w:p>
          <w:p w14:paraId="5AAC688A" w14:textId="3A83D1F6" w:rsidR="005558F8" w:rsidRPr="0087657B" w:rsidRDefault="009B4BCD" w:rsidP="005558F8">
            <w:pPr>
              <w:jc w:val="center"/>
              <w:rPr>
                <w:b/>
                <w:iCs/>
                <w:sz w:val="24"/>
                <w:szCs w:val="24"/>
              </w:rPr>
            </w:pPr>
            <w:r w:rsidRPr="0087657B">
              <w:rPr>
                <w:b/>
                <w:iCs/>
                <w:sz w:val="24"/>
                <w:szCs w:val="24"/>
              </w:rPr>
              <w:t>УЧЕБНОЙ ДИСЦИПЛИНЫ</w:t>
            </w:r>
          </w:p>
        </w:tc>
      </w:tr>
      <w:tr w:rsidR="00E05948" w:rsidRPr="0087657B" w14:paraId="49A5B033" w14:textId="77777777" w:rsidTr="005F1C1E">
        <w:trPr>
          <w:trHeight w:val="454"/>
        </w:trPr>
        <w:tc>
          <w:tcPr>
            <w:tcW w:w="9889" w:type="dxa"/>
            <w:gridSpan w:val="3"/>
            <w:tcBorders>
              <w:bottom w:val="single" w:sz="4" w:space="0" w:color="auto"/>
            </w:tcBorders>
            <w:vAlign w:val="bottom"/>
          </w:tcPr>
          <w:p w14:paraId="2ADF0A95" w14:textId="51B1808F" w:rsidR="00E05948" w:rsidRPr="0087657B" w:rsidRDefault="00A42615" w:rsidP="000B5B7F">
            <w:pPr>
              <w:jc w:val="center"/>
              <w:rPr>
                <w:b/>
                <w:sz w:val="24"/>
                <w:szCs w:val="24"/>
              </w:rPr>
            </w:pPr>
            <w:r>
              <w:rPr>
                <w:b/>
                <w:sz w:val="24"/>
                <w:szCs w:val="24"/>
              </w:rPr>
              <w:t>Управление брендом</w:t>
            </w:r>
          </w:p>
        </w:tc>
      </w:tr>
      <w:tr w:rsidR="00D1678A" w:rsidRPr="0087657B" w14:paraId="63E7358B" w14:textId="77777777" w:rsidTr="005F1C1E">
        <w:trPr>
          <w:trHeight w:val="567"/>
        </w:trPr>
        <w:tc>
          <w:tcPr>
            <w:tcW w:w="3330" w:type="dxa"/>
            <w:tcBorders>
              <w:top w:val="single" w:sz="4" w:space="0" w:color="auto"/>
            </w:tcBorders>
            <w:shd w:val="clear" w:color="auto" w:fill="auto"/>
            <w:vAlign w:val="center"/>
          </w:tcPr>
          <w:p w14:paraId="74656599" w14:textId="77777777" w:rsidR="00D1678A" w:rsidRPr="0087657B" w:rsidRDefault="00D1678A" w:rsidP="00114450">
            <w:pPr>
              <w:rPr>
                <w:sz w:val="24"/>
                <w:szCs w:val="24"/>
              </w:rPr>
            </w:pPr>
            <w:bookmarkStart w:id="0" w:name="_Toc56765514"/>
            <w:bookmarkStart w:id="1" w:name="_Toc57022812"/>
            <w:bookmarkStart w:id="2" w:name="_Toc57024930"/>
            <w:bookmarkStart w:id="3" w:name="_Toc57025163"/>
            <w:bookmarkStart w:id="4" w:name="_Toc62039378"/>
            <w:r w:rsidRPr="0087657B">
              <w:rPr>
                <w:sz w:val="24"/>
                <w:szCs w:val="24"/>
              </w:rPr>
              <w:t>Уровень образования</w:t>
            </w:r>
            <w:bookmarkEnd w:id="0"/>
            <w:bookmarkEnd w:id="1"/>
            <w:bookmarkEnd w:id="2"/>
            <w:bookmarkEnd w:id="3"/>
            <w:bookmarkEnd w:id="4"/>
            <w:r w:rsidRPr="0087657B">
              <w:rPr>
                <w:sz w:val="24"/>
                <w:szCs w:val="24"/>
              </w:rPr>
              <w:t xml:space="preserve"> </w:t>
            </w:r>
          </w:p>
        </w:tc>
        <w:tc>
          <w:tcPr>
            <w:tcW w:w="6559" w:type="dxa"/>
            <w:gridSpan w:val="2"/>
            <w:tcBorders>
              <w:top w:val="single" w:sz="4" w:space="0" w:color="auto"/>
            </w:tcBorders>
            <w:shd w:val="clear" w:color="auto" w:fill="auto"/>
            <w:vAlign w:val="center"/>
          </w:tcPr>
          <w:p w14:paraId="70F78CF3" w14:textId="7CC8025E" w:rsidR="00D1678A" w:rsidRPr="0087657B" w:rsidRDefault="003B6DAE" w:rsidP="00674887">
            <w:pPr>
              <w:rPr>
                <w:iCs/>
                <w:sz w:val="24"/>
                <w:szCs w:val="24"/>
              </w:rPr>
            </w:pPr>
            <w:r w:rsidRPr="0087657B">
              <w:rPr>
                <w:iCs/>
                <w:sz w:val="24"/>
                <w:szCs w:val="24"/>
              </w:rPr>
              <w:t>Бакалавриат</w:t>
            </w:r>
          </w:p>
        </w:tc>
      </w:tr>
      <w:tr w:rsidR="00D1678A" w:rsidRPr="0087657B" w14:paraId="7BAE84EC" w14:textId="77777777" w:rsidTr="005F1C1E">
        <w:trPr>
          <w:trHeight w:val="567"/>
        </w:trPr>
        <w:tc>
          <w:tcPr>
            <w:tcW w:w="3330" w:type="dxa"/>
            <w:shd w:val="clear" w:color="auto" w:fill="auto"/>
          </w:tcPr>
          <w:p w14:paraId="37FE0BA9" w14:textId="23144749" w:rsidR="00D1678A" w:rsidRPr="0087657B" w:rsidRDefault="00352FE2" w:rsidP="00A55E81">
            <w:pPr>
              <w:rPr>
                <w:iCs/>
                <w:sz w:val="24"/>
                <w:szCs w:val="24"/>
              </w:rPr>
            </w:pPr>
            <w:r w:rsidRPr="0087657B">
              <w:rPr>
                <w:iCs/>
                <w:sz w:val="24"/>
                <w:szCs w:val="24"/>
              </w:rPr>
              <w:t>Направление подготовк</w:t>
            </w:r>
            <w:r w:rsidR="004B2A7A" w:rsidRPr="0087657B">
              <w:rPr>
                <w:iCs/>
                <w:sz w:val="24"/>
                <w:szCs w:val="24"/>
              </w:rPr>
              <w:t>и</w:t>
            </w:r>
          </w:p>
        </w:tc>
        <w:tc>
          <w:tcPr>
            <w:tcW w:w="1350" w:type="dxa"/>
            <w:shd w:val="clear" w:color="auto" w:fill="auto"/>
          </w:tcPr>
          <w:p w14:paraId="28121708" w14:textId="79713203" w:rsidR="00D1678A" w:rsidRPr="0087657B" w:rsidRDefault="00D00900" w:rsidP="008E0752">
            <w:pPr>
              <w:rPr>
                <w:sz w:val="24"/>
                <w:szCs w:val="24"/>
              </w:rPr>
            </w:pPr>
            <w:r>
              <w:rPr>
                <w:sz w:val="24"/>
                <w:szCs w:val="24"/>
              </w:rPr>
              <w:t>43</w:t>
            </w:r>
            <w:r w:rsidR="00044F9E">
              <w:rPr>
                <w:sz w:val="24"/>
                <w:szCs w:val="24"/>
              </w:rPr>
              <w:t>.03.01</w:t>
            </w:r>
          </w:p>
        </w:tc>
        <w:tc>
          <w:tcPr>
            <w:tcW w:w="5209" w:type="dxa"/>
            <w:shd w:val="clear" w:color="auto" w:fill="auto"/>
          </w:tcPr>
          <w:p w14:paraId="590A5011" w14:textId="390BF27B" w:rsidR="00D1678A" w:rsidRPr="0087657B" w:rsidRDefault="007B623B" w:rsidP="00C85D8C">
            <w:pPr>
              <w:rPr>
                <w:sz w:val="24"/>
                <w:szCs w:val="24"/>
              </w:rPr>
            </w:pPr>
            <w:r>
              <w:rPr>
                <w:sz w:val="24"/>
                <w:szCs w:val="24"/>
              </w:rPr>
              <w:t>Сервис</w:t>
            </w:r>
          </w:p>
        </w:tc>
      </w:tr>
      <w:tr w:rsidR="00D1678A" w:rsidRPr="0087657B" w14:paraId="1269E1FA" w14:textId="77777777" w:rsidTr="005F1C1E">
        <w:trPr>
          <w:trHeight w:val="567"/>
        </w:trPr>
        <w:tc>
          <w:tcPr>
            <w:tcW w:w="3330" w:type="dxa"/>
            <w:shd w:val="clear" w:color="auto" w:fill="auto"/>
          </w:tcPr>
          <w:p w14:paraId="712E4F63" w14:textId="2C54AA53" w:rsidR="00D1678A" w:rsidRPr="0087657B" w:rsidRDefault="00352FE2" w:rsidP="00A55E81">
            <w:pPr>
              <w:rPr>
                <w:iCs/>
                <w:sz w:val="24"/>
                <w:szCs w:val="24"/>
              </w:rPr>
            </w:pPr>
            <w:r w:rsidRPr="0087657B">
              <w:rPr>
                <w:iCs/>
                <w:sz w:val="24"/>
                <w:szCs w:val="24"/>
              </w:rPr>
              <w:t>Направленность (профиль</w:t>
            </w:r>
            <w:r w:rsidR="004B2A7A" w:rsidRPr="0087657B">
              <w:rPr>
                <w:iCs/>
                <w:sz w:val="24"/>
                <w:szCs w:val="24"/>
              </w:rPr>
              <w:t>)</w:t>
            </w:r>
          </w:p>
        </w:tc>
        <w:tc>
          <w:tcPr>
            <w:tcW w:w="6559" w:type="dxa"/>
            <w:gridSpan w:val="2"/>
            <w:shd w:val="clear" w:color="auto" w:fill="auto"/>
          </w:tcPr>
          <w:p w14:paraId="18A87A56" w14:textId="7270AD54" w:rsidR="00D1678A" w:rsidRPr="0087657B" w:rsidRDefault="00986A36" w:rsidP="00121E30">
            <w:pPr>
              <w:rPr>
                <w:sz w:val="24"/>
                <w:szCs w:val="24"/>
              </w:rPr>
            </w:pPr>
            <w:r>
              <w:rPr>
                <w:sz w:val="24"/>
                <w:szCs w:val="24"/>
              </w:rPr>
              <w:t>Управление сервис-процессами в сфере обслуживания</w:t>
            </w:r>
          </w:p>
        </w:tc>
      </w:tr>
      <w:tr w:rsidR="00D1678A" w:rsidRPr="0087657B" w14:paraId="36E254F3" w14:textId="77777777" w:rsidTr="005F1C1E">
        <w:trPr>
          <w:trHeight w:val="567"/>
        </w:trPr>
        <w:tc>
          <w:tcPr>
            <w:tcW w:w="3330" w:type="dxa"/>
            <w:shd w:val="clear" w:color="auto" w:fill="auto"/>
          </w:tcPr>
          <w:p w14:paraId="030EF829" w14:textId="77777777" w:rsidR="00D1678A" w:rsidRPr="0087657B" w:rsidRDefault="00BC564D" w:rsidP="00A55E81">
            <w:pPr>
              <w:rPr>
                <w:sz w:val="24"/>
                <w:szCs w:val="24"/>
              </w:rPr>
            </w:pPr>
            <w:r w:rsidRPr="0087657B">
              <w:rPr>
                <w:sz w:val="24"/>
                <w:szCs w:val="24"/>
              </w:rPr>
              <w:t>С</w:t>
            </w:r>
            <w:r w:rsidR="00C34E79" w:rsidRPr="0087657B">
              <w:rPr>
                <w:sz w:val="24"/>
                <w:szCs w:val="24"/>
              </w:rPr>
              <w:t>рок освоения образовательной программы по очной форме обучения</w:t>
            </w:r>
          </w:p>
        </w:tc>
        <w:tc>
          <w:tcPr>
            <w:tcW w:w="6559" w:type="dxa"/>
            <w:gridSpan w:val="2"/>
            <w:shd w:val="clear" w:color="auto" w:fill="auto"/>
            <w:vAlign w:val="center"/>
          </w:tcPr>
          <w:p w14:paraId="7052E32E" w14:textId="231D9D8B" w:rsidR="00D1678A" w:rsidRPr="0087657B" w:rsidRDefault="00044F9E" w:rsidP="006470FB">
            <w:pPr>
              <w:rPr>
                <w:iCs/>
                <w:sz w:val="24"/>
                <w:szCs w:val="24"/>
              </w:rPr>
            </w:pPr>
            <w:r>
              <w:rPr>
                <w:iCs/>
                <w:sz w:val="24"/>
                <w:szCs w:val="24"/>
              </w:rPr>
              <w:t>4 года</w:t>
            </w:r>
            <w:r w:rsidR="00E54197">
              <w:rPr>
                <w:iCs/>
                <w:sz w:val="24"/>
                <w:szCs w:val="24"/>
              </w:rPr>
              <w:t xml:space="preserve"> 11 мес</w:t>
            </w:r>
          </w:p>
        </w:tc>
      </w:tr>
      <w:tr w:rsidR="00D1678A" w:rsidRPr="0087657B" w14:paraId="74441AA2" w14:textId="77777777" w:rsidTr="005F1C1E">
        <w:trPr>
          <w:trHeight w:val="567"/>
        </w:trPr>
        <w:tc>
          <w:tcPr>
            <w:tcW w:w="3330" w:type="dxa"/>
            <w:shd w:val="clear" w:color="auto" w:fill="auto"/>
            <w:vAlign w:val="bottom"/>
          </w:tcPr>
          <w:p w14:paraId="23E1B4C9" w14:textId="77777777" w:rsidR="00D1678A" w:rsidRPr="0087657B" w:rsidRDefault="00D1678A" w:rsidP="008E0752">
            <w:pPr>
              <w:rPr>
                <w:sz w:val="24"/>
                <w:szCs w:val="24"/>
              </w:rPr>
            </w:pPr>
            <w:r w:rsidRPr="0087657B">
              <w:rPr>
                <w:sz w:val="24"/>
                <w:szCs w:val="24"/>
              </w:rPr>
              <w:t>Форма</w:t>
            </w:r>
            <w:r w:rsidR="00E93C55" w:rsidRPr="0087657B">
              <w:rPr>
                <w:sz w:val="24"/>
                <w:szCs w:val="24"/>
              </w:rPr>
              <w:t>(-ы)</w:t>
            </w:r>
            <w:r w:rsidRPr="0087657B">
              <w:rPr>
                <w:sz w:val="24"/>
                <w:szCs w:val="24"/>
              </w:rPr>
              <w:t xml:space="preserve"> обучения</w:t>
            </w:r>
          </w:p>
        </w:tc>
        <w:tc>
          <w:tcPr>
            <w:tcW w:w="6559" w:type="dxa"/>
            <w:gridSpan w:val="2"/>
            <w:shd w:val="clear" w:color="auto" w:fill="auto"/>
            <w:vAlign w:val="bottom"/>
          </w:tcPr>
          <w:p w14:paraId="24E159F0" w14:textId="0E7A3DCF" w:rsidR="00D1678A" w:rsidRPr="0087657B" w:rsidRDefault="00E54197" w:rsidP="008E0752">
            <w:pPr>
              <w:rPr>
                <w:iCs/>
                <w:sz w:val="24"/>
                <w:szCs w:val="24"/>
              </w:rPr>
            </w:pPr>
            <w:r>
              <w:rPr>
                <w:iCs/>
                <w:sz w:val="24"/>
                <w:szCs w:val="24"/>
              </w:rPr>
              <w:t>Зао</w:t>
            </w:r>
            <w:r w:rsidR="00044F9E">
              <w:rPr>
                <w:iCs/>
                <w:sz w:val="24"/>
                <w:szCs w:val="24"/>
              </w:rPr>
              <w:t>чная</w:t>
            </w:r>
          </w:p>
        </w:tc>
      </w:tr>
    </w:tbl>
    <w:p w14:paraId="73BEBFDF" w14:textId="77777777" w:rsidR="00D1678A" w:rsidRPr="0087657B" w:rsidRDefault="00D1678A" w:rsidP="00B1206A">
      <w:pPr>
        <w:spacing w:line="271" w:lineRule="auto"/>
        <w:jc w:val="both"/>
        <w:rPr>
          <w:rFonts w:eastAsia="Times New Roman"/>
          <w:sz w:val="24"/>
          <w:szCs w:val="24"/>
        </w:rPr>
      </w:pPr>
    </w:p>
    <w:p w14:paraId="283C9892" w14:textId="77777777" w:rsidR="00D406CF" w:rsidRPr="0087657B" w:rsidRDefault="00D406CF" w:rsidP="00B1206A">
      <w:pPr>
        <w:spacing w:line="271" w:lineRule="auto"/>
        <w:jc w:val="both"/>
        <w:rPr>
          <w:rFonts w:eastAsia="Times New Roman"/>
          <w:sz w:val="24"/>
          <w:szCs w:val="24"/>
        </w:rPr>
      </w:pPr>
    </w:p>
    <w:p w14:paraId="140D6BB6" w14:textId="77777777" w:rsidR="006012C6" w:rsidRPr="0087657B" w:rsidRDefault="006012C6" w:rsidP="00B1206A">
      <w:pPr>
        <w:spacing w:line="271" w:lineRule="auto"/>
        <w:jc w:val="both"/>
        <w:rPr>
          <w:rFonts w:eastAsia="Times New Roman"/>
          <w:sz w:val="24"/>
          <w:szCs w:val="24"/>
        </w:rPr>
      </w:pPr>
    </w:p>
    <w:p w14:paraId="356DF39D" w14:textId="77777777" w:rsidR="006012C6" w:rsidRPr="0087657B"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87657B" w14:paraId="2C1D56AD" w14:textId="77777777" w:rsidTr="00AA6ADF">
        <w:trPr>
          <w:trHeight w:val="964"/>
        </w:trPr>
        <w:tc>
          <w:tcPr>
            <w:tcW w:w="9822" w:type="dxa"/>
            <w:gridSpan w:val="4"/>
          </w:tcPr>
          <w:p w14:paraId="0663576B" w14:textId="6E61C764" w:rsidR="00AA6ADF" w:rsidRPr="0087657B" w:rsidRDefault="00AA6ADF" w:rsidP="00043BB8">
            <w:pPr>
              <w:ind w:firstLine="709"/>
              <w:jc w:val="both"/>
              <w:rPr>
                <w:rFonts w:eastAsia="Times New Roman"/>
                <w:sz w:val="24"/>
                <w:szCs w:val="24"/>
              </w:rPr>
            </w:pPr>
            <w:r w:rsidRPr="0087657B">
              <w:rPr>
                <w:rFonts w:eastAsia="Times New Roman"/>
                <w:sz w:val="24"/>
                <w:szCs w:val="24"/>
              </w:rPr>
              <w:t xml:space="preserve">Рабочая программа </w:t>
            </w:r>
            <w:r w:rsidRPr="0087657B">
              <w:rPr>
                <w:rFonts w:eastAsia="Times New Roman"/>
                <w:iCs/>
                <w:sz w:val="24"/>
                <w:szCs w:val="24"/>
              </w:rPr>
              <w:t>учебной дисциплины</w:t>
            </w:r>
            <w:r w:rsidR="00AF280B" w:rsidRPr="0087657B">
              <w:rPr>
                <w:rFonts w:eastAsia="Times New Roman"/>
                <w:sz w:val="24"/>
                <w:szCs w:val="24"/>
              </w:rPr>
              <w:t xml:space="preserve"> «</w:t>
            </w:r>
            <w:r w:rsidR="00BF1A38">
              <w:rPr>
                <w:rFonts w:eastAsia="Times New Roman"/>
                <w:sz w:val="24"/>
                <w:szCs w:val="24"/>
              </w:rPr>
              <w:t>Управление брендом</w:t>
            </w:r>
            <w:r w:rsidR="00AF280B" w:rsidRPr="0087657B">
              <w:rPr>
                <w:rFonts w:eastAsia="Times New Roman"/>
                <w:sz w:val="24"/>
                <w:szCs w:val="24"/>
              </w:rPr>
              <w:t>»</w:t>
            </w:r>
            <w:r w:rsidR="00B42800" w:rsidRPr="0087657B">
              <w:rPr>
                <w:rFonts w:eastAsia="Times New Roman"/>
                <w:sz w:val="24"/>
                <w:szCs w:val="24"/>
              </w:rPr>
              <w:t xml:space="preserve"> </w:t>
            </w:r>
            <w:r w:rsidRPr="0087657B">
              <w:rPr>
                <w:rFonts w:eastAsia="Times New Roman"/>
                <w:sz w:val="24"/>
                <w:szCs w:val="24"/>
              </w:rPr>
              <w:t>основной профессиональной образовательной программы высшего образования</w:t>
            </w:r>
            <w:r w:rsidRPr="0087657B">
              <w:rPr>
                <w:rFonts w:eastAsia="Times New Roman"/>
                <w:i/>
                <w:sz w:val="24"/>
                <w:szCs w:val="24"/>
              </w:rPr>
              <w:t>,</w:t>
            </w:r>
            <w:r w:rsidRPr="0087657B">
              <w:rPr>
                <w:rFonts w:eastAsia="Times New Roman"/>
                <w:sz w:val="24"/>
                <w:szCs w:val="24"/>
              </w:rPr>
              <w:t xml:space="preserve"> рассмотрена и одобрена на заседании кафедры, протокол </w:t>
            </w:r>
            <w:r w:rsidRPr="00043BB8">
              <w:rPr>
                <w:rFonts w:eastAsia="Times New Roman"/>
                <w:sz w:val="24"/>
                <w:szCs w:val="24"/>
              </w:rPr>
              <w:t xml:space="preserve">№ </w:t>
            </w:r>
            <w:r w:rsidR="00043BB8">
              <w:rPr>
                <w:rFonts w:eastAsia="Times New Roman"/>
                <w:sz w:val="24"/>
                <w:szCs w:val="24"/>
              </w:rPr>
              <w:t>11</w:t>
            </w:r>
            <w:r w:rsidRPr="00043BB8">
              <w:rPr>
                <w:rFonts w:eastAsia="Times New Roman"/>
                <w:sz w:val="24"/>
                <w:szCs w:val="24"/>
              </w:rPr>
              <w:t xml:space="preserve"> от </w:t>
            </w:r>
            <w:r w:rsidR="00043BB8">
              <w:rPr>
                <w:rFonts w:eastAsia="Times New Roman"/>
                <w:sz w:val="24"/>
                <w:szCs w:val="24"/>
              </w:rPr>
              <w:t>25</w:t>
            </w:r>
            <w:r w:rsidR="00A06BD9" w:rsidRPr="00043BB8">
              <w:rPr>
                <w:rFonts w:eastAsia="Times New Roman"/>
                <w:sz w:val="24"/>
                <w:szCs w:val="24"/>
              </w:rPr>
              <w:t>.06</w:t>
            </w:r>
            <w:r w:rsidRPr="00043BB8">
              <w:rPr>
                <w:rFonts w:eastAsia="Times New Roman"/>
                <w:sz w:val="24"/>
                <w:szCs w:val="24"/>
              </w:rPr>
              <w:t>.</w:t>
            </w:r>
            <w:r w:rsidR="005415A2" w:rsidRPr="00043BB8">
              <w:rPr>
                <w:rFonts w:eastAsia="Times New Roman"/>
                <w:sz w:val="24"/>
                <w:szCs w:val="24"/>
              </w:rPr>
              <w:t>2021</w:t>
            </w:r>
            <w:r w:rsidRPr="00043BB8">
              <w:rPr>
                <w:rFonts w:eastAsia="Times New Roman"/>
                <w:sz w:val="24"/>
                <w:szCs w:val="24"/>
              </w:rPr>
              <w:t xml:space="preserve"> г.</w:t>
            </w:r>
          </w:p>
        </w:tc>
      </w:tr>
      <w:tr w:rsidR="00AA6ADF" w:rsidRPr="0087657B" w14:paraId="2A481DBD" w14:textId="77777777" w:rsidTr="006A6AB0">
        <w:trPr>
          <w:trHeight w:val="567"/>
        </w:trPr>
        <w:tc>
          <w:tcPr>
            <w:tcW w:w="9822" w:type="dxa"/>
            <w:gridSpan w:val="4"/>
            <w:vAlign w:val="center"/>
          </w:tcPr>
          <w:p w14:paraId="7C92E42A" w14:textId="600ECBB0" w:rsidR="00AA6ADF" w:rsidRPr="0087657B" w:rsidRDefault="00AA6ADF" w:rsidP="00AA6ADF">
            <w:pPr>
              <w:rPr>
                <w:rFonts w:eastAsia="Times New Roman"/>
                <w:sz w:val="24"/>
                <w:szCs w:val="24"/>
              </w:rPr>
            </w:pPr>
            <w:r w:rsidRPr="0087657B">
              <w:rPr>
                <w:rFonts w:eastAsia="Times New Roman"/>
                <w:sz w:val="24"/>
                <w:szCs w:val="24"/>
              </w:rPr>
              <w:t xml:space="preserve">Разработчик рабочей программы </w:t>
            </w:r>
            <w:r w:rsidRPr="0087657B">
              <w:rPr>
                <w:rFonts w:eastAsia="Times New Roman"/>
                <w:iCs/>
                <w:sz w:val="24"/>
                <w:szCs w:val="24"/>
              </w:rPr>
              <w:t>учебной дисциплины:</w:t>
            </w:r>
          </w:p>
        </w:tc>
      </w:tr>
      <w:tr w:rsidR="00AA6ADF" w:rsidRPr="0087657B" w14:paraId="4B2B1E8C" w14:textId="77777777" w:rsidTr="006A6AB0">
        <w:trPr>
          <w:trHeight w:val="283"/>
        </w:trPr>
        <w:tc>
          <w:tcPr>
            <w:tcW w:w="381" w:type="dxa"/>
            <w:vAlign w:val="center"/>
          </w:tcPr>
          <w:p w14:paraId="2BA9A684" w14:textId="77777777" w:rsidR="00AA6ADF" w:rsidRPr="0087657B" w:rsidRDefault="00AA6ADF" w:rsidP="00C24CD9">
            <w:pPr>
              <w:pStyle w:val="af0"/>
              <w:ind w:left="0"/>
              <w:rPr>
                <w:rFonts w:eastAsia="Times New Roman"/>
                <w:sz w:val="24"/>
                <w:szCs w:val="24"/>
              </w:rPr>
            </w:pPr>
          </w:p>
        </w:tc>
        <w:tc>
          <w:tcPr>
            <w:tcW w:w="2704" w:type="dxa"/>
            <w:shd w:val="clear" w:color="auto" w:fill="auto"/>
            <w:vAlign w:val="center"/>
          </w:tcPr>
          <w:p w14:paraId="2665DB0A" w14:textId="0BEDE84F" w:rsidR="00AA6ADF" w:rsidRPr="0087657B" w:rsidRDefault="00C24CD9" w:rsidP="00AA6ADF">
            <w:pPr>
              <w:rPr>
                <w:rFonts w:eastAsia="Times New Roman"/>
                <w:sz w:val="24"/>
                <w:szCs w:val="24"/>
              </w:rPr>
            </w:pPr>
            <w:r w:rsidRPr="0087657B">
              <w:rPr>
                <w:rFonts w:eastAsia="Times New Roman"/>
                <w:sz w:val="24"/>
                <w:szCs w:val="24"/>
              </w:rPr>
              <w:t>доцент</w:t>
            </w:r>
          </w:p>
        </w:tc>
        <w:tc>
          <w:tcPr>
            <w:tcW w:w="6737" w:type="dxa"/>
            <w:gridSpan w:val="2"/>
            <w:shd w:val="clear" w:color="auto" w:fill="auto"/>
            <w:vAlign w:val="center"/>
          </w:tcPr>
          <w:p w14:paraId="2C90D43E" w14:textId="44538206" w:rsidR="00AA6ADF" w:rsidRPr="0087657B" w:rsidRDefault="00AF280B" w:rsidP="00AA6ADF">
            <w:pPr>
              <w:jc w:val="both"/>
              <w:rPr>
                <w:rFonts w:eastAsia="Times New Roman"/>
                <w:iCs/>
                <w:sz w:val="24"/>
                <w:szCs w:val="24"/>
              </w:rPr>
            </w:pPr>
            <w:r w:rsidRPr="0087657B">
              <w:rPr>
                <w:rFonts w:eastAsia="Times New Roman"/>
                <w:iCs/>
                <w:sz w:val="24"/>
                <w:szCs w:val="24"/>
              </w:rPr>
              <w:t>Д.Б. Шальмиева</w:t>
            </w:r>
          </w:p>
        </w:tc>
      </w:tr>
      <w:tr w:rsidR="00AA6ADF" w:rsidRPr="0087657B" w14:paraId="699F7848" w14:textId="77777777" w:rsidTr="006A6AB0">
        <w:trPr>
          <w:trHeight w:val="283"/>
        </w:trPr>
        <w:tc>
          <w:tcPr>
            <w:tcW w:w="381" w:type="dxa"/>
            <w:vAlign w:val="center"/>
          </w:tcPr>
          <w:p w14:paraId="503FBA66" w14:textId="77777777" w:rsidR="00AA6ADF" w:rsidRPr="0087657B" w:rsidRDefault="00AA6ADF" w:rsidP="00C24CD9">
            <w:pPr>
              <w:pStyle w:val="af0"/>
              <w:ind w:left="0"/>
              <w:rPr>
                <w:rFonts w:eastAsia="Times New Roman"/>
                <w:sz w:val="24"/>
                <w:szCs w:val="24"/>
              </w:rPr>
            </w:pPr>
          </w:p>
        </w:tc>
        <w:tc>
          <w:tcPr>
            <w:tcW w:w="2704" w:type="dxa"/>
            <w:shd w:val="clear" w:color="auto" w:fill="auto"/>
            <w:vAlign w:val="center"/>
          </w:tcPr>
          <w:p w14:paraId="37DEB738" w14:textId="4CEFC62B" w:rsidR="00AA6ADF" w:rsidRPr="0087657B" w:rsidRDefault="00AA6ADF" w:rsidP="00AA6ADF">
            <w:pPr>
              <w:rPr>
                <w:sz w:val="24"/>
                <w:szCs w:val="24"/>
              </w:rPr>
            </w:pPr>
          </w:p>
        </w:tc>
        <w:tc>
          <w:tcPr>
            <w:tcW w:w="6737" w:type="dxa"/>
            <w:gridSpan w:val="2"/>
            <w:shd w:val="clear" w:color="auto" w:fill="auto"/>
            <w:vAlign w:val="center"/>
          </w:tcPr>
          <w:p w14:paraId="7627A2DA" w14:textId="1FDF19DC" w:rsidR="00AA6ADF" w:rsidRPr="0087657B" w:rsidRDefault="00AA6ADF" w:rsidP="00AA6ADF">
            <w:pPr>
              <w:jc w:val="both"/>
              <w:rPr>
                <w:rFonts w:eastAsia="Times New Roman"/>
                <w:sz w:val="24"/>
                <w:szCs w:val="24"/>
              </w:rPr>
            </w:pPr>
          </w:p>
        </w:tc>
      </w:tr>
      <w:tr w:rsidR="00AA6ADF" w:rsidRPr="0087657B" w14:paraId="79A42A44" w14:textId="77777777" w:rsidTr="006012C6">
        <w:trPr>
          <w:gridAfter w:val="1"/>
          <w:wAfter w:w="217" w:type="dxa"/>
          <w:trHeight w:val="510"/>
        </w:trPr>
        <w:tc>
          <w:tcPr>
            <w:tcW w:w="3085" w:type="dxa"/>
            <w:gridSpan w:val="2"/>
            <w:shd w:val="clear" w:color="auto" w:fill="auto"/>
            <w:vAlign w:val="bottom"/>
          </w:tcPr>
          <w:p w14:paraId="5F6D9FCF" w14:textId="4EFD3CFD" w:rsidR="00AA6ADF" w:rsidRPr="0087657B" w:rsidRDefault="00AA6ADF" w:rsidP="006012C6">
            <w:pPr>
              <w:spacing w:line="271" w:lineRule="auto"/>
              <w:rPr>
                <w:rFonts w:eastAsia="Times New Roman"/>
                <w:sz w:val="24"/>
                <w:szCs w:val="24"/>
                <w:vertAlign w:val="superscript"/>
              </w:rPr>
            </w:pPr>
            <w:r w:rsidRPr="0087657B">
              <w:rPr>
                <w:rFonts w:eastAsia="Times New Roman"/>
                <w:sz w:val="24"/>
                <w:szCs w:val="24"/>
              </w:rPr>
              <w:t>Заведующий кафедрой</w:t>
            </w:r>
            <w:r w:rsidR="001C7AA4" w:rsidRPr="0087657B">
              <w:rPr>
                <w:rFonts w:eastAsia="Times New Roman"/>
                <w:sz w:val="24"/>
                <w:szCs w:val="24"/>
              </w:rPr>
              <w:t>:</w:t>
            </w:r>
          </w:p>
        </w:tc>
        <w:tc>
          <w:tcPr>
            <w:tcW w:w="6520" w:type="dxa"/>
            <w:shd w:val="clear" w:color="auto" w:fill="auto"/>
            <w:vAlign w:val="bottom"/>
          </w:tcPr>
          <w:p w14:paraId="0B98A2A4" w14:textId="7E284100" w:rsidR="00AA6ADF" w:rsidRPr="0087657B" w:rsidRDefault="00AF280B" w:rsidP="006012C6">
            <w:pPr>
              <w:spacing w:line="271" w:lineRule="auto"/>
              <w:rPr>
                <w:rFonts w:eastAsia="Times New Roman"/>
                <w:sz w:val="24"/>
                <w:szCs w:val="24"/>
              </w:rPr>
            </w:pPr>
            <w:r w:rsidRPr="0087657B">
              <w:rPr>
                <w:rFonts w:eastAsia="Times New Roman"/>
                <w:sz w:val="24"/>
                <w:szCs w:val="24"/>
              </w:rPr>
              <w:t>С.Г. Радько</w:t>
            </w:r>
          </w:p>
        </w:tc>
      </w:tr>
    </w:tbl>
    <w:p w14:paraId="122E17E9" w14:textId="77777777" w:rsidR="00E804AE" w:rsidRPr="0087657B" w:rsidRDefault="00E804AE" w:rsidP="00B1206A">
      <w:pPr>
        <w:jc w:val="both"/>
        <w:rPr>
          <w:i/>
          <w:sz w:val="24"/>
          <w:szCs w:val="24"/>
        </w:rPr>
      </w:pPr>
    </w:p>
    <w:p w14:paraId="2B3FEC8F" w14:textId="77777777" w:rsidR="00E804AE" w:rsidRPr="0087657B" w:rsidRDefault="00E804AE" w:rsidP="00E804AE">
      <w:pPr>
        <w:jc w:val="both"/>
        <w:rPr>
          <w:sz w:val="24"/>
          <w:szCs w:val="24"/>
        </w:rPr>
        <w:sectPr w:rsidR="00E804AE" w:rsidRPr="0087657B" w:rsidSect="00532F5A">
          <w:footerReference w:type="default" r:id="rId8"/>
          <w:pgSz w:w="11906" w:h="16838" w:code="9"/>
          <w:pgMar w:top="1134" w:right="567" w:bottom="1134" w:left="1701" w:header="709" w:footer="397" w:gutter="0"/>
          <w:cols w:space="708"/>
          <w:titlePg/>
          <w:docGrid w:linePitch="360"/>
        </w:sectPr>
      </w:pPr>
    </w:p>
    <w:p w14:paraId="6D781140" w14:textId="30A7AC32" w:rsidR="004E4C46" w:rsidRPr="0087657B" w:rsidRDefault="002F226E" w:rsidP="00D801DB">
      <w:pPr>
        <w:pStyle w:val="1"/>
        <w:rPr>
          <w:szCs w:val="24"/>
        </w:rPr>
      </w:pPr>
      <w:r w:rsidRPr="0087657B">
        <w:rPr>
          <w:szCs w:val="24"/>
        </w:rPr>
        <w:lastRenderedPageBreak/>
        <w:t xml:space="preserve">ОБЩИЕ </w:t>
      </w:r>
      <w:r w:rsidR="004E4C46" w:rsidRPr="0087657B">
        <w:rPr>
          <w:szCs w:val="24"/>
        </w:rPr>
        <w:t xml:space="preserve">СВЕДЕНИЯ </w:t>
      </w:r>
    </w:p>
    <w:p w14:paraId="0D4E05F5" w14:textId="2B6F7EBD" w:rsidR="004E4C46" w:rsidRPr="0087657B" w:rsidRDefault="009B4BCD" w:rsidP="00C16D82">
      <w:pPr>
        <w:pStyle w:val="af0"/>
        <w:numPr>
          <w:ilvl w:val="3"/>
          <w:numId w:val="5"/>
        </w:numPr>
        <w:jc w:val="both"/>
        <w:rPr>
          <w:iCs/>
          <w:sz w:val="24"/>
          <w:szCs w:val="24"/>
        </w:rPr>
      </w:pPr>
      <w:bookmarkStart w:id="5" w:name="_Hlk90904319"/>
      <w:r w:rsidRPr="0087657B">
        <w:rPr>
          <w:iCs/>
          <w:sz w:val="24"/>
          <w:szCs w:val="24"/>
        </w:rPr>
        <w:t xml:space="preserve">Учебная дисциплина </w:t>
      </w:r>
      <w:r w:rsidR="005E642D" w:rsidRPr="0087657B">
        <w:rPr>
          <w:iCs/>
          <w:sz w:val="24"/>
          <w:szCs w:val="24"/>
        </w:rPr>
        <w:t>«</w:t>
      </w:r>
      <w:r w:rsidR="00A42615">
        <w:rPr>
          <w:iCs/>
          <w:sz w:val="24"/>
          <w:szCs w:val="24"/>
        </w:rPr>
        <w:t>Управление брендом</w:t>
      </w:r>
      <w:r w:rsidR="005E642D" w:rsidRPr="0087657B">
        <w:rPr>
          <w:iCs/>
          <w:sz w:val="24"/>
          <w:szCs w:val="24"/>
        </w:rPr>
        <w:t xml:space="preserve">» </w:t>
      </w:r>
      <w:r w:rsidR="00AF280B" w:rsidRPr="0087657B">
        <w:rPr>
          <w:iCs/>
          <w:sz w:val="24"/>
          <w:szCs w:val="24"/>
        </w:rPr>
        <w:t xml:space="preserve">относится к </w:t>
      </w:r>
      <w:r w:rsidR="00E54197">
        <w:rPr>
          <w:iCs/>
          <w:sz w:val="24"/>
          <w:szCs w:val="24"/>
        </w:rPr>
        <w:t xml:space="preserve"> дисциплинам ч</w:t>
      </w:r>
      <w:r w:rsidR="00044F9E">
        <w:rPr>
          <w:iCs/>
          <w:sz w:val="24"/>
          <w:szCs w:val="24"/>
        </w:rPr>
        <w:t>асти, формируемой участниками образовательного процесса.</w:t>
      </w:r>
    </w:p>
    <w:p w14:paraId="342C4F0E" w14:textId="01A25552" w:rsidR="00B3255D" w:rsidRPr="0087657B" w:rsidRDefault="00B3255D" w:rsidP="00E5711D">
      <w:pPr>
        <w:pStyle w:val="af0"/>
        <w:numPr>
          <w:ilvl w:val="3"/>
          <w:numId w:val="5"/>
        </w:numPr>
        <w:jc w:val="both"/>
        <w:rPr>
          <w:sz w:val="24"/>
          <w:szCs w:val="24"/>
        </w:rPr>
      </w:pPr>
      <w:r w:rsidRPr="0087657B">
        <w:rPr>
          <w:iCs/>
          <w:sz w:val="24"/>
          <w:szCs w:val="24"/>
        </w:rPr>
        <w:t>Курсовая работа</w:t>
      </w:r>
      <w:r w:rsidR="00365CE8" w:rsidRPr="0087657B">
        <w:rPr>
          <w:iCs/>
          <w:sz w:val="24"/>
          <w:szCs w:val="24"/>
        </w:rPr>
        <w:t>/курсовой проект</w:t>
      </w:r>
      <w:r w:rsidRPr="0087657B">
        <w:rPr>
          <w:sz w:val="24"/>
          <w:szCs w:val="24"/>
        </w:rPr>
        <w:t xml:space="preserve"> – не предусмотрен</w:t>
      </w:r>
      <w:r w:rsidR="00365CE8" w:rsidRPr="0087657B">
        <w:rPr>
          <w:sz w:val="24"/>
          <w:szCs w:val="24"/>
        </w:rPr>
        <w:t>ы</w:t>
      </w:r>
      <w:r w:rsidR="009B671A" w:rsidRPr="0087657B">
        <w:rPr>
          <w:sz w:val="24"/>
          <w:szCs w:val="24"/>
        </w:rPr>
        <w:t>.</w:t>
      </w:r>
    </w:p>
    <w:p w14:paraId="09CC816F" w14:textId="7F968B70" w:rsidR="00797466" w:rsidRPr="00BB010B" w:rsidRDefault="00797466" w:rsidP="002A1C40">
      <w:pPr>
        <w:pStyle w:val="2"/>
        <w:ind w:left="709"/>
        <w:rPr>
          <w:rFonts w:cs="Times New Roman"/>
          <w:i/>
          <w:sz w:val="24"/>
          <w:szCs w:val="24"/>
        </w:rPr>
      </w:pPr>
      <w:bookmarkStart w:id="6" w:name="_Hlk90904829"/>
      <w:bookmarkEnd w:id="5"/>
      <w:r w:rsidRPr="00BB010B">
        <w:rPr>
          <w:rFonts w:cs="Times New Roman"/>
          <w:sz w:val="24"/>
          <w:szCs w:val="24"/>
        </w:rPr>
        <w:t xml:space="preserve">Форма промежуточной аттестации: </w:t>
      </w:r>
      <w:r w:rsidR="000A0FD0" w:rsidRPr="00BB010B">
        <w:rPr>
          <w:rFonts w:cs="Times New Roman"/>
          <w:sz w:val="24"/>
          <w:szCs w:val="24"/>
        </w:rPr>
        <w:t>экзамен</w:t>
      </w:r>
    </w:p>
    <w:bookmarkEnd w:id="6"/>
    <w:p w14:paraId="1400F333" w14:textId="4EC6445E" w:rsidR="002A1C40" w:rsidRPr="0087657B" w:rsidRDefault="002A1C40" w:rsidP="00E5711D">
      <w:pPr>
        <w:pStyle w:val="2"/>
        <w:numPr>
          <w:ilvl w:val="1"/>
          <w:numId w:val="5"/>
        </w:numPr>
        <w:rPr>
          <w:rFonts w:cs="Times New Roman"/>
          <w:sz w:val="24"/>
          <w:szCs w:val="24"/>
        </w:rPr>
      </w:pPr>
      <w:r w:rsidRPr="0087657B">
        <w:rPr>
          <w:rFonts w:cs="Times New Roman"/>
          <w:sz w:val="24"/>
          <w:szCs w:val="24"/>
        </w:rPr>
        <w:t xml:space="preserve">Место </w:t>
      </w:r>
      <w:r w:rsidRPr="0087657B">
        <w:rPr>
          <w:rFonts w:cs="Times New Roman"/>
          <w:iCs w:val="0"/>
          <w:sz w:val="24"/>
          <w:szCs w:val="24"/>
        </w:rPr>
        <w:t>учебной дисциплины</w:t>
      </w:r>
      <w:r w:rsidRPr="0087657B">
        <w:rPr>
          <w:rFonts w:cs="Times New Roman"/>
          <w:sz w:val="24"/>
          <w:szCs w:val="24"/>
        </w:rPr>
        <w:t xml:space="preserve"> в структуре ОПОП</w:t>
      </w:r>
    </w:p>
    <w:p w14:paraId="7920E654" w14:textId="15DBAD46" w:rsidR="007E18CB" w:rsidRPr="0087657B" w:rsidRDefault="009B4BCD" w:rsidP="00E5711D">
      <w:pPr>
        <w:pStyle w:val="af0"/>
        <w:numPr>
          <w:ilvl w:val="3"/>
          <w:numId w:val="5"/>
        </w:numPr>
        <w:jc w:val="both"/>
        <w:rPr>
          <w:sz w:val="24"/>
          <w:szCs w:val="24"/>
        </w:rPr>
      </w:pPr>
      <w:bookmarkStart w:id="7" w:name="_Hlk90904362"/>
      <w:r w:rsidRPr="0087657B">
        <w:rPr>
          <w:sz w:val="24"/>
          <w:szCs w:val="24"/>
        </w:rPr>
        <w:t>Учебная дисциплина</w:t>
      </w:r>
      <w:r w:rsidR="009B671A" w:rsidRPr="0087657B">
        <w:rPr>
          <w:sz w:val="24"/>
          <w:szCs w:val="24"/>
        </w:rPr>
        <w:t xml:space="preserve"> </w:t>
      </w:r>
      <w:bookmarkStart w:id="8" w:name="_Hlk90544890"/>
      <w:r w:rsidR="009B671A" w:rsidRPr="0087657B">
        <w:rPr>
          <w:sz w:val="24"/>
          <w:szCs w:val="24"/>
        </w:rPr>
        <w:t>«</w:t>
      </w:r>
      <w:r w:rsidR="00A42615">
        <w:rPr>
          <w:sz w:val="24"/>
          <w:szCs w:val="24"/>
        </w:rPr>
        <w:t>Управление брендом</w:t>
      </w:r>
      <w:r w:rsidR="009B671A" w:rsidRPr="0087657B">
        <w:rPr>
          <w:sz w:val="24"/>
          <w:szCs w:val="24"/>
        </w:rPr>
        <w:t xml:space="preserve">» </w:t>
      </w:r>
      <w:bookmarkEnd w:id="8"/>
      <w:r w:rsidR="007E18CB" w:rsidRPr="0087657B">
        <w:rPr>
          <w:sz w:val="24"/>
          <w:szCs w:val="24"/>
        </w:rPr>
        <w:t>к части, формируемой участниками образовательных отношений</w:t>
      </w:r>
      <w:r w:rsidR="009B671A" w:rsidRPr="0087657B">
        <w:rPr>
          <w:sz w:val="24"/>
          <w:szCs w:val="24"/>
        </w:rPr>
        <w:t>.</w:t>
      </w:r>
    </w:p>
    <w:p w14:paraId="18C02E50" w14:textId="681A3397" w:rsidR="007E18CB" w:rsidRDefault="00E14A23" w:rsidP="000A0FD0">
      <w:pPr>
        <w:pStyle w:val="af0"/>
        <w:numPr>
          <w:ilvl w:val="3"/>
          <w:numId w:val="5"/>
        </w:numPr>
        <w:jc w:val="both"/>
        <w:rPr>
          <w:sz w:val="24"/>
          <w:szCs w:val="24"/>
        </w:rPr>
      </w:pPr>
      <w:r w:rsidRPr="0087657B">
        <w:rPr>
          <w:sz w:val="24"/>
          <w:szCs w:val="24"/>
        </w:rPr>
        <w:t>Основой д</w:t>
      </w:r>
      <w:r w:rsidR="00D0509F" w:rsidRPr="0087657B">
        <w:rPr>
          <w:sz w:val="24"/>
          <w:szCs w:val="24"/>
        </w:rPr>
        <w:t>ля</w:t>
      </w:r>
      <w:r w:rsidR="007E18CB" w:rsidRPr="0087657B">
        <w:rPr>
          <w:sz w:val="24"/>
          <w:szCs w:val="24"/>
        </w:rPr>
        <w:t xml:space="preserve"> освоени</w:t>
      </w:r>
      <w:r w:rsidR="00D0509F" w:rsidRPr="0087657B">
        <w:rPr>
          <w:sz w:val="24"/>
          <w:szCs w:val="24"/>
        </w:rPr>
        <w:t>я</w:t>
      </w:r>
      <w:r w:rsidRPr="0087657B">
        <w:rPr>
          <w:sz w:val="24"/>
          <w:szCs w:val="24"/>
        </w:rPr>
        <w:t xml:space="preserve"> дисциплины</w:t>
      </w:r>
      <w:r w:rsidR="007E18CB" w:rsidRPr="0087657B">
        <w:rPr>
          <w:sz w:val="24"/>
          <w:szCs w:val="24"/>
        </w:rPr>
        <w:t xml:space="preserve"> </w:t>
      </w:r>
      <w:r w:rsidRPr="0087657B">
        <w:rPr>
          <w:sz w:val="24"/>
          <w:szCs w:val="24"/>
        </w:rPr>
        <w:t>являются</w:t>
      </w:r>
      <w:r w:rsidR="002F4102" w:rsidRPr="0087657B">
        <w:rPr>
          <w:sz w:val="24"/>
          <w:szCs w:val="24"/>
        </w:rPr>
        <w:t xml:space="preserve"> результаты обучения</w:t>
      </w:r>
      <w:r w:rsidRPr="0087657B">
        <w:rPr>
          <w:sz w:val="24"/>
          <w:szCs w:val="24"/>
        </w:rPr>
        <w:t xml:space="preserve"> по</w:t>
      </w:r>
      <w:r w:rsidR="00CC32F0" w:rsidRPr="0087657B">
        <w:rPr>
          <w:sz w:val="24"/>
          <w:szCs w:val="24"/>
        </w:rPr>
        <w:t xml:space="preserve"> </w:t>
      </w:r>
      <w:r w:rsidR="002C2B69" w:rsidRPr="0087657B">
        <w:rPr>
          <w:sz w:val="24"/>
          <w:szCs w:val="24"/>
        </w:rPr>
        <w:t>предшествующи</w:t>
      </w:r>
      <w:r w:rsidRPr="0087657B">
        <w:rPr>
          <w:sz w:val="24"/>
          <w:szCs w:val="24"/>
        </w:rPr>
        <w:t>м</w:t>
      </w:r>
      <w:r w:rsidR="007E18CB" w:rsidRPr="0087657B">
        <w:rPr>
          <w:sz w:val="24"/>
          <w:szCs w:val="24"/>
        </w:rPr>
        <w:t xml:space="preserve"> дисциплин</w:t>
      </w:r>
      <w:r w:rsidRPr="0087657B">
        <w:rPr>
          <w:sz w:val="24"/>
          <w:szCs w:val="24"/>
        </w:rPr>
        <w:t>ам</w:t>
      </w:r>
      <w:r w:rsidR="007E18CB" w:rsidRPr="0087657B">
        <w:rPr>
          <w:sz w:val="24"/>
          <w:szCs w:val="24"/>
        </w:rPr>
        <w:t>:</w:t>
      </w:r>
    </w:p>
    <w:p w14:paraId="503A0930" w14:textId="3F86CF57" w:rsidR="000A0FD0" w:rsidRPr="000A0FD0" w:rsidRDefault="000A0FD0" w:rsidP="000A0FD0">
      <w:pPr>
        <w:pStyle w:val="af0"/>
        <w:numPr>
          <w:ilvl w:val="3"/>
          <w:numId w:val="5"/>
        </w:numPr>
        <w:jc w:val="both"/>
        <w:rPr>
          <w:sz w:val="24"/>
          <w:szCs w:val="24"/>
        </w:rPr>
      </w:pPr>
      <w:r>
        <w:rPr>
          <w:sz w:val="24"/>
          <w:szCs w:val="24"/>
        </w:rPr>
        <w:t xml:space="preserve">           - Менеджмент;</w:t>
      </w:r>
    </w:p>
    <w:p w14:paraId="0CDF6913" w14:textId="2CA90487" w:rsidR="003B6DAE" w:rsidRPr="0087657B" w:rsidRDefault="003B6DAE" w:rsidP="00696A11">
      <w:pPr>
        <w:pStyle w:val="af0"/>
        <w:ind w:left="709"/>
        <w:rPr>
          <w:iCs/>
          <w:sz w:val="24"/>
          <w:szCs w:val="24"/>
        </w:rPr>
      </w:pPr>
      <w:r w:rsidRPr="0087657B">
        <w:rPr>
          <w:color w:val="2C2D2E"/>
          <w:sz w:val="24"/>
          <w:szCs w:val="24"/>
          <w:shd w:val="clear" w:color="auto" w:fill="FFFFFF"/>
        </w:rPr>
        <w:t>-</w:t>
      </w:r>
      <w:r w:rsidRPr="0087657B">
        <w:rPr>
          <w:iCs/>
          <w:sz w:val="24"/>
          <w:szCs w:val="24"/>
        </w:rPr>
        <w:t xml:space="preserve"> Теория вероятностей и математическая статистика;</w:t>
      </w:r>
    </w:p>
    <w:p w14:paraId="6B1F8522" w14:textId="6A77652B" w:rsidR="003B6DAE" w:rsidRPr="0087657B" w:rsidRDefault="003B6DAE" w:rsidP="00696A11">
      <w:pPr>
        <w:pStyle w:val="af0"/>
        <w:ind w:left="709"/>
        <w:rPr>
          <w:iCs/>
          <w:sz w:val="24"/>
          <w:szCs w:val="24"/>
        </w:rPr>
      </w:pPr>
      <w:r w:rsidRPr="0087657B">
        <w:rPr>
          <w:color w:val="2C2D2E"/>
          <w:sz w:val="24"/>
          <w:szCs w:val="24"/>
          <w:shd w:val="clear" w:color="auto" w:fill="FFFFFF"/>
        </w:rPr>
        <w:t>-</w:t>
      </w:r>
      <w:r w:rsidRPr="0087657B">
        <w:rPr>
          <w:iCs/>
          <w:sz w:val="24"/>
          <w:szCs w:val="24"/>
        </w:rPr>
        <w:t xml:space="preserve"> Математика;</w:t>
      </w:r>
    </w:p>
    <w:p w14:paraId="4338EB36" w14:textId="21CFEB40" w:rsidR="003B6DAE" w:rsidRPr="000A0FD0" w:rsidRDefault="003B6DAE" w:rsidP="000A0FD0">
      <w:pPr>
        <w:pStyle w:val="af0"/>
        <w:ind w:left="709"/>
        <w:rPr>
          <w:iCs/>
          <w:sz w:val="24"/>
          <w:szCs w:val="24"/>
        </w:rPr>
      </w:pPr>
      <w:r w:rsidRPr="0087657B">
        <w:rPr>
          <w:color w:val="2C2D2E"/>
          <w:sz w:val="24"/>
          <w:szCs w:val="24"/>
          <w:shd w:val="clear" w:color="auto" w:fill="FFFFFF"/>
        </w:rPr>
        <w:t>-</w:t>
      </w:r>
      <w:r w:rsidRPr="0087657B">
        <w:rPr>
          <w:iCs/>
          <w:sz w:val="24"/>
          <w:szCs w:val="24"/>
        </w:rPr>
        <w:t xml:space="preserve"> Экономика организаций (предприятий);</w:t>
      </w:r>
    </w:p>
    <w:p w14:paraId="05C94BBF" w14:textId="36A1DF50" w:rsidR="00D62787" w:rsidRDefault="003B6DAE" w:rsidP="003B6DAE">
      <w:pPr>
        <w:pStyle w:val="af0"/>
        <w:ind w:left="709"/>
        <w:rPr>
          <w:iCs/>
          <w:sz w:val="24"/>
          <w:szCs w:val="24"/>
        </w:rPr>
      </w:pPr>
      <w:r w:rsidRPr="0087657B">
        <w:rPr>
          <w:color w:val="2C2D2E"/>
          <w:sz w:val="24"/>
          <w:szCs w:val="24"/>
          <w:shd w:val="clear" w:color="auto" w:fill="FFFFFF"/>
        </w:rPr>
        <w:t>-</w:t>
      </w:r>
      <w:r w:rsidRPr="0087657B">
        <w:rPr>
          <w:iCs/>
          <w:sz w:val="24"/>
          <w:szCs w:val="24"/>
        </w:rPr>
        <w:t xml:space="preserve"> Мировая экономика и междун</w:t>
      </w:r>
      <w:r w:rsidR="00986A36">
        <w:rPr>
          <w:iCs/>
          <w:sz w:val="24"/>
          <w:szCs w:val="24"/>
        </w:rPr>
        <w:t>ародные экономические отношения;</w:t>
      </w:r>
    </w:p>
    <w:p w14:paraId="7B00D002" w14:textId="2D20A1EB" w:rsidR="00986A36" w:rsidRPr="0087657B" w:rsidRDefault="00986A36" w:rsidP="003B6DAE">
      <w:pPr>
        <w:pStyle w:val="af0"/>
        <w:ind w:left="709"/>
        <w:rPr>
          <w:iCs/>
          <w:sz w:val="24"/>
          <w:szCs w:val="24"/>
        </w:rPr>
      </w:pPr>
      <w:r>
        <w:rPr>
          <w:color w:val="2C2D2E"/>
          <w:sz w:val="24"/>
          <w:szCs w:val="24"/>
          <w:shd w:val="clear" w:color="auto" w:fill="FFFFFF"/>
        </w:rPr>
        <w:t>-</w:t>
      </w:r>
      <w:r>
        <w:rPr>
          <w:iCs/>
          <w:sz w:val="24"/>
          <w:szCs w:val="24"/>
        </w:rPr>
        <w:t xml:space="preserve"> Сервисология.</w:t>
      </w:r>
    </w:p>
    <w:p w14:paraId="3F0DF993" w14:textId="63CFCFEF" w:rsidR="007E18CB" w:rsidRPr="0087657B" w:rsidRDefault="00E83238" w:rsidP="00E5711D">
      <w:pPr>
        <w:pStyle w:val="af0"/>
        <w:numPr>
          <w:ilvl w:val="3"/>
          <w:numId w:val="5"/>
        </w:numPr>
        <w:jc w:val="both"/>
        <w:rPr>
          <w:sz w:val="24"/>
          <w:szCs w:val="24"/>
        </w:rPr>
      </w:pPr>
      <w:r w:rsidRPr="0087657B">
        <w:rPr>
          <w:sz w:val="24"/>
          <w:szCs w:val="24"/>
        </w:rPr>
        <w:t xml:space="preserve">Результаты обучения по </w:t>
      </w:r>
      <w:r w:rsidR="002C2B69" w:rsidRPr="0087657B">
        <w:rPr>
          <w:iCs/>
          <w:sz w:val="24"/>
          <w:szCs w:val="24"/>
        </w:rPr>
        <w:t>учебной</w:t>
      </w:r>
      <w:r w:rsidR="007E18CB" w:rsidRPr="0087657B">
        <w:rPr>
          <w:iCs/>
          <w:sz w:val="24"/>
          <w:szCs w:val="24"/>
        </w:rPr>
        <w:t xml:space="preserve"> дисциплин</w:t>
      </w:r>
      <w:r w:rsidR="00A85C64" w:rsidRPr="0087657B">
        <w:rPr>
          <w:iCs/>
          <w:sz w:val="24"/>
          <w:szCs w:val="24"/>
        </w:rPr>
        <w:t>е</w:t>
      </w:r>
      <w:r w:rsidRPr="0087657B">
        <w:rPr>
          <w:iCs/>
          <w:sz w:val="24"/>
          <w:szCs w:val="24"/>
        </w:rPr>
        <w:t>, используются при</w:t>
      </w:r>
      <w:r w:rsidR="007E18CB" w:rsidRPr="0087657B">
        <w:rPr>
          <w:iCs/>
          <w:sz w:val="24"/>
          <w:szCs w:val="24"/>
        </w:rPr>
        <w:t xml:space="preserve"> изучени</w:t>
      </w:r>
      <w:r w:rsidRPr="0087657B">
        <w:rPr>
          <w:iCs/>
          <w:sz w:val="24"/>
          <w:szCs w:val="24"/>
        </w:rPr>
        <w:t>и</w:t>
      </w:r>
      <w:r w:rsidR="007E18CB" w:rsidRPr="0087657B">
        <w:rPr>
          <w:iCs/>
          <w:sz w:val="24"/>
          <w:szCs w:val="24"/>
        </w:rPr>
        <w:t xml:space="preserve"> следующих дисциплин и прохождения практик:</w:t>
      </w:r>
    </w:p>
    <w:p w14:paraId="5B81079D" w14:textId="77777777" w:rsidR="000A0FD0" w:rsidRDefault="000A0FD0" w:rsidP="00696A11">
      <w:pPr>
        <w:pStyle w:val="af0"/>
        <w:numPr>
          <w:ilvl w:val="2"/>
          <w:numId w:val="5"/>
        </w:numPr>
        <w:rPr>
          <w:iCs/>
          <w:sz w:val="24"/>
          <w:szCs w:val="24"/>
        </w:rPr>
      </w:pPr>
      <w:r>
        <w:rPr>
          <w:iCs/>
          <w:sz w:val="24"/>
          <w:szCs w:val="24"/>
        </w:rPr>
        <w:t>Планирование деятельности предприятий сервиса</w:t>
      </w:r>
    </w:p>
    <w:p w14:paraId="162C4D2E" w14:textId="03E640BC" w:rsidR="007E18CB" w:rsidRPr="0087657B" w:rsidRDefault="000A0FD0" w:rsidP="00696A11">
      <w:pPr>
        <w:pStyle w:val="af0"/>
        <w:numPr>
          <w:ilvl w:val="2"/>
          <w:numId w:val="5"/>
        </w:numPr>
        <w:rPr>
          <w:iCs/>
          <w:sz w:val="24"/>
          <w:szCs w:val="24"/>
        </w:rPr>
      </w:pPr>
      <w:r>
        <w:rPr>
          <w:iCs/>
          <w:sz w:val="24"/>
          <w:szCs w:val="24"/>
        </w:rPr>
        <w:t>Экономика и менеджмент торговой организации</w:t>
      </w:r>
      <w:r w:rsidR="00D62787" w:rsidRPr="0087657B">
        <w:rPr>
          <w:iCs/>
          <w:sz w:val="24"/>
          <w:szCs w:val="24"/>
        </w:rPr>
        <w:t>;</w:t>
      </w:r>
    </w:p>
    <w:p w14:paraId="6533050C" w14:textId="4BEA7148" w:rsidR="00696A11" w:rsidRPr="0087657B" w:rsidRDefault="00776C63" w:rsidP="00696A11">
      <w:pPr>
        <w:pStyle w:val="af0"/>
        <w:numPr>
          <w:ilvl w:val="2"/>
          <w:numId w:val="5"/>
        </w:numPr>
        <w:rPr>
          <w:iCs/>
          <w:sz w:val="24"/>
          <w:szCs w:val="24"/>
        </w:rPr>
      </w:pPr>
      <w:r>
        <w:rPr>
          <w:iCs/>
          <w:sz w:val="24"/>
          <w:szCs w:val="24"/>
        </w:rPr>
        <w:t>Сервис-процессы в сфере оказания услуг</w:t>
      </w:r>
      <w:r w:rsidR="00A06464" w:rsidRPr="0087657B">
        <w:rPr>
          <w:iCs/>
          <w:sz w:val="24"/>
          <w:szCs w:val="24"/>
        </w:rPr>
        <w:t>;</w:t>
      </w:r>
    </w:p>
    <w:p w14:paraId="3C9989D8" w14:textId="4AE5CE3E" w:rsidR="007B449A" w:rsidRPr="0087657B" w:rsidRDefault="00696A11" w:rsidP="00696A11">
      <w:pPr>
        <w:pStyle w:val="af0"/>
        <w:numPr>
          <w:ilvl w:val="2"/>
          <w:numId w:val="5"/>
        </w:numPr>
        <w:rPr>
          <w:iCs/>
          <w:sz w:val="24"/>
          <w:szCs w:val="24"/>
        </w:rPr>
      </w:pPr>
      <w:r w:rsidRPr="0087657B">
        <w:rPr>
          <w:iCs/>
          <w:sz w:val="24"/>
          <w:szCs w:val="24"/>
        </w:rPr>
        <w:t>Учебная практика. Ознакомительная практика</w:t>
      </w:r>
      <w:r w:rsidR="00D62787" w:rsidRPr="0087657B">
        <w:rPr>
          <w:iCs/>
          <w:sz w:val="24"/>
          <w:szCs w:val="24"/>
        </w:rPr>
        <w:t>;</w:t>
      </w:r>
    </w:p>
    <w:p w14:paraId="411ADAC9" w14:textId="05D46235" w:rsidR="00D62787" w:rsidRDefault="00986A36" w:rsidP="00E5711D">
      <w:pPr>
        <w:pStyle w:val="af0"/>
        <w:numPr>
          <w:ilvl w:val="2"/>
          <w:numId w:val="5"/>
        </w:numPr>
        <w:rPr>
          <w:iCs/>
          <w:sz w:val="24"/>
          <w:szCs w:val="24"/>
        </w:rPr>
      </w:pPr>
      <w:r>
        <w:rPr>
          <w:iCs/>
          <w:sz w:val="24"/>
          <w:szCs w:val="24"/>
        </w:rPr>
        <w:t>Основы предпринимательской деятельности;</w:t>
      </w:r>
    </w:p>
    <w:p w14:paraId="3FC8482C" w14:textId="1D7F3AF7" w:rsidR="00986A36" w:rsidRDefault="00986A36" w:rsidP="00E5711D">
      <w:pPr>
        <w:pStyle w:val="af0"/>
        <w:numPr>
          <w:ilvl w:val="2"/>
          <w:numId w:val="5"/>
        </w:numPr>
        <w:rPr>
          <w:iCs/>
          <w:sz w:val="24"/>
          <w:szCs w:val="24"/>
        </w:rPr>
      </w:pPr>
      <w:r>
        <w:rPr>
          <w:iCs/>
          <w:sz w:val="24"/>
          <w:szCs w:val="24"/>
        </w:rPr>
        <w:t>Планирование деятельности предприятий сервиса;</w:t>
      </w:r>
    </w:p>
    <w:p w14:paraId="3505C4A3" w14:textId="5961B183" w:rsidR="00986A36" w:rsidRPr="0087657B" w:rsidRDefault="00986A36" w:rsidP="00E5711D">
      <w:pPr>
        <w:pStyle w:val="af0"/>
        <w:numPr>
          <w:ilvl w:val="2"/>
          <w:numId w:val="5"/>
        </w:numPr>
        <w:rPr>
          <w:iCs/>
          <w:sz w:val="24"/>
          <w:szCs w:val="24"/>
        </w:rPr>
      </w:pPr>
      <w:r>
        <w:rPr>
          <w:iCs/>
          <w:sz w:val="24"/>
          <w:szCs w:val="24"/>
        </w:rPr>
        <w:t>Поведение потребителей.</w:t>
      </w:r>
    </w:p>
    <w:p w14:paraId="6949FCC8" w14:textId="4B14ED91" w:rsidR="00342AAE" w:rsidRPr="0087657B" w:rsidRDefault="00A06464" w:rsidP="00E5711D">
      <w:pPr>
        <w:pStyle w:val="af0"/>
        <w:numPr>
          <w:ilvl w:val="3"/>
          <w:numId w:val="5"/>
        </w:numPr>
        <w:jc w:val="both"/>
        <w:rPr>
          <w:sz w:val="24"/>
          <w:szCs w:val="24"/>
        </w:rPr>
      </w:pPr>
      <w:r w:rsidRPr="0087657B">
        <w:rPr>
          <w:iCs/>
          <w:sz w:val="24"/>
          <w:szCs w:val="24"/>
        </w:rPr>
        <w:t xml:space="preserve">      </w:t>
      </w:r>
      <w:r w:rsidR="002C2B69" w:rsidRPr="0087657B">
        <w:rPr>
          <w:sz w:val="24"/>
          <w:szCs w:val="24"/>
        </w:rPr>
        <w:t xml:space="preserve">Результаты </w:t>
      </w:r>
      <w:r w:rsidR="001971EC" w:rsidRPr="0087657B">
        <w:rPr>
          <w:sz w:val="24"/>
          <w:szCs w:val="24"/>
        </w:rPr>
        <w:t>освоения</w:t>
      </w:r>
      <w:r w:rsidR="00342AAE" w:rsidRPr="0087657B">
        <w:rPr>
          <w:sz w:val="24"/>
          <w:szCs w:val="24"/>
        </w:rPr>
        <w:t xml:space="preserve"> </w:t>
      </w:r>
      <w:r w:rsidR="009B4BCD" w:rsidRPr="0087657B">
        <w:rPr>
          <w:sz w:val="24"/>
          <w:szCs w:val="24"/>
        </w:rPr>
        <w:t>учебной дисциплины</w:t>
      </w:r>
      <w:r w:rsidR="002C2B69" w:rsidRPr="0087657B">
        <w:rPr>
          <w:sz w:val="24"/>
          <w:szCs w:val="24"/>
        </w:rPr>
        <w:t xml:space="preserve"> </w:t>
      </w:r>
      <w:r w:rsidR="00342AAE" w:rsidRPr="0087657B">
        <w:rPr>
          <w:sz w:val="24"/>
          <w:szCs w:val="24"/>
        </w:rPr>
        <w:t xml:space="preserve">в дальнейшем будут использованы при прохождении </w:t>
      </w:r>
      <w:r w:rsidR="00B36FDD" w:rsidRPr="0087657B">
        <w:rPr>
          <w:sz w:val="24"/>
          <w:szCs w:val="24"/>
        </w:rPr>
        <w:t xml:space="preserve">производственной </w:t>
      </w:r>
      <w:r w:rsidR="00342AAE" w:rsidRPr="0087657B">
        <w:rPr>
          <w:sz w:val="24"/>
          <w:szCs w:val="24"/>
        </w:rPr>
        <w:t>практики и</w:t>
      </w:r>
      <w:r w:rsidR="002C2B69" w:rsidRPr="0087657B">
        <w:rPr>
          <w:sz w:val="24"/>
          <w:szCs w:val="24"/>
        </w:rPr>
        <w:t xml:space="preserve"> </w:t>
      </w:r>
      <w:r w:rsidR="00342AAE" w:rsidRPr="0087657B">
        <w:rPr>
          <w:sz w:val="24"/>
          <w:szCs w:val="24"/>
        </w:rPr>
        <w:t>выполнении выпускной квалификационной работы.</w:t>
      </w:r>
    </w:p>
    <w:bookmarkEnd w:id="7"/>
    <w:p w14:paraId="25F3DDAB" w14:textId="434A0D3A" w:rsidR="00BF7A20" w:rsidRPr="0087657B" w:rsidRDefault="00B431BF" w:rsidP="00B3400A">
      <w:pPr>
        <w:pStyle w:val="1"/>
        <w:rPr>
          <w:i/>
          <w:szCs w:val="24"/>
        </w:rPr>
      </w:pPr>
      <w:r w:rsidRPr="0087657B">
        <w:rPr>
          <w:szCs w:val="24"/>
        </w:rPr>
        <w:t xml:space="preserve">ЦЕЛИ И </w:t>
      </w:r>
      <w:r w:rsidR="001D126D" w:rsidRPr="0087657B">
        <w:rPr>
          <w:szCs w:val="24"/>
        </w:rPr>
        <w:t>П</w:t>
      </w:r>
      <w:r w:rsidR="00B528A8" w:rsidRPr="0087657B">
        <w:rPr>
          <w:szCs w:val="24"/>
        </w:rPr>
        <w:t>ЛАНИРУЕМЫ</w:t>
      </w:r>
      <w:r w:rsidR="001D126D" w:rsidRPr="0087657B">
        <w:rPr>
          <w:szCs w:val="24"/>
        </w:rPr>
        <w:t>Е</w:t>
      </w:r>
      <w:r w:rsidR="00B528A8" w:rsidRPr="0087657B">
        <w:rPr>
          <w:szCs w:val="24"/>
        </w:rPr>
        <w:t xml:space="preserve"> РЕЗУЛЬТАТ</w:t>
      </w:r>
      <w:r w:rsidR="001D126D" w:rsidRPr="0087657B">
        <w:rPr>
          <w:szCs w:val="24"/>
        </w:rPr>
        <w:t>Ы</w:t>
      </w:r>
      <w:r w:rsidR="00B528A8" w:rsidRPr="0087657B">
        <w:rPr>
          <w:szCs w:val="24"/>
        </w:rPr>
        <w:t xml:space="preserve"> ОБУЧЕНИЯ ПО ДИСЦИПЛИНЕ</w:t>
      </w:r>
    </w:p>
    <w:p w14:paraId="178BB4BA" w14:textId="72E61AF1" w:rsidR="00D5517D" w:rsidRPr="0087657B" w:rsidRDefault="003D5F48" w:rsidP="00C16D82">
      <w:pPr>
        <w:pStyle w:val="af0"/>
        <w:numPr>
          <w:ilvl w:val="3"/>
          <w:numId w:val="5"/>
        </w:numPr>
        <w:jc w:val="both"/>
        <w:rPr>
          <w:i/>
          <w:sz w:val="24"/>
          <w:szCs w:val="24"/>
        </w:rPr>
      </w:pPr>
      <w:bookmarkStart w:id="9" w:name="_Hlk90904403"/>
      <w:r w:rsidRPr="0087657B">
        <w:rPr>
          <w:rFonts w:eastAsia="Times New Roman"/>
          <w:sz w:val="24"/>
          <w:szCs w:val="24"/>
        </w:rPr>
        <w:t>Ц</w:t>
      </w:r>
      <w:r w:rsidR="00D94EF7" w:rsidRPr="0087657B">
        <w:rPr>
          <w:rFonts w:eastAsia="Times New Roman"/>
          <w:sz w:val="24"/>
          <w:szCs w:val="24"/>
        </w:rPr>
        <w:t>елями</w:t>
      </w:r>
      <w:r w:rsidR="00E55739" w:rsidRPr="0087657B">
        <w:rPr>
          <w:rFonts w:eastAsia="Times New Roman"/>
          <w:sz w:val="24"/>
          <w:szCs w:val="24"/>
        </w:rPr>
        <w:t xml:space="preserve"> изучения </w:t>
      </w:r>
      <w:r w:rsidR="00E55739" w:rsidRPr="0087657B">
        <w:rPr>
          <w:rFonts w:eastAsia="Times New Roman"/>
          <w:iCs/>
          <w:sz w:val="24"/>
          <w:szCs w:val="24"/>
        </w:rPr>
        <w:t>дисциплины</w:t>
      </w:r>
      <w:r w:rsidR="00E57128" w:rsidRPr="0087657B">
        <w:rPr>
          <w:rFonts w:eastAsia="Times New Roman"/>
          <w:sz w:val="24"/>
          <w:szCs w:val="24"/>
        </w:rPr>
        <w:t xml:space="preserve"> «</w:t>
      </w:r>
      <w:r w:rsidR="000A0FD0">
        <w:rPr>
          <w:rFonts w:eastAsia="Times New Roman"/>
          <w:sz w:val="24"/>
          <w:szCs w:val="24"/>
        </w:rPr>
        <w:t>Управление брендом</w:t>
      </w:r>
      <w:r w:rsidR="00052242" w:rsidRPr="0087657B">
        <w:rPr>
          <w:rFonts w:eastAsia="Times New Roman"/>
          <w:sz w:val="24"/>
          <w:szCs w:val="24"/>
        </w:rPr>
        <w:t>»</w:t>
      </w:r>
      <w:r w:rsidR="00E77B34" w:rsidRPr="0087657B">
        <w:rPr>
          <w:rFonts w:eastAsia="Times New Roman"/>
          <w:sz w:val="24"/>
          <w:szCs w:val="24"/>
        </w:rPr>
        <w:t xml:space="preserve"> </w:t>
      </w:r>
      <w:r w:rsidR="00D5517D" w:rsidRPr="0087657B">
        <w:rPr>
          <w:rFonts w:eastAsia="Times New Roman"/>
          <w:sz w:val="24"/>
          <w:szCs w:val="24"/>
        </w:rPr>
        <w:t>явля</w:t>
      </w:r>
      <w:r w:rsidR="00116F55" w:rsidRPr="0087657B">
        <w:rPr>
          <w:rFonts w:eastAsia="Times New Roman"/>
          <w:sz w:val="24"/>
          <w:szCs w:val="24"/>
        </w:rPr>
        <w:t>ется</w:t>
      </w:r>
      <w:r w:rsidR="007733E1" w:rsidRPr="0087657B">
        <w:rPr>
          <w:rFonts w:eastAsia="Times New Roman"/>
          <w:sz w:val="24"/>
          <w:szCs w:val="24"/>
        </w:rPr>
        <w:t>:</w:t>
      </w:r>
    </w:p>
    <w:p w14:paraId="5892B404" w14:textId="49B46021" w:rsidR="0082290B" w:rsidRPr="0087657B" w:rsidRDefault="000B5B7F" w:rsidP="000B5B7F">
      <w:pPr>
        <w:pStyle w:val="af0"/>
        <w:numPr>
          <w:ilvl w:val="2"/>
          <w:numId w:val="5"/>
        </w:numPr>
        <w:jc w:val="both"/>
        <w:rPr>
          <w:rFonts w:eastAsia="Times New Roman"/>
          <w:iCs/>
          <w:sz w:val="24"/>
          <w:szCs w:val="24"/>
        </w:rPr>
      </w:pPr>
      <w:r w:rsidRPr="0087657B">
        <w:rPr>
          <w:rFonts w:eastAsia="Times New Roman"/>
          <w:iCs/>
          <w:sz w:val="24"/>
          <w:szCs w:val="24"/>
        </w:rPr>
        <w:t xml:space="preserve">получение обучающимися необходимых теоретических и приобретение практических навыков в области </w:t>
      </w:r>
      <w:r w:rsidR="000E708A">
        <w:rPr>
          <w:rFonts w:eastAsia="Times New Roman"/>
          <w:iCs/>
          <w:sz w:val="24"/>
          <w:szCs w:val="24"/>
        </w:rPr>
        <w:t>создания, развития, продвижения бренда</w:t>
      </w:r>
      <w:r w:rsidR="0088041B" w:rsidRPr="0087657B">
        <w:rPr>
          <w:rFonts w:eastAsia="Times New Roman"/>
          <w:iCs/>
          <w:sz w:val="24"/>
          <w:szCs w:val="24"/>
        </w:rPr>
        <w:t>;</w:t>
      </w:r>
    </w:p>
    <w:p w14:paraId="73FD26B7" w14:textId="5272CE65" w:rsidR="0082290B" w:rsidRPr="0087657B" w:rsidRDefault="0088041B" w:rsidP="00E5711D">
      <w:pPr>
        <w:pStyle w:val="af0"/>
        <w:numPr>
          <w:ilvl w:val="2"/>
          <w:numId w:val="5"/>
        </w:numPr>
        <w:jc w:val="both"/>
        <w:rPr>
          <w:rFonts w:eastAsia="Times New Roman"/>
          <w:iCs/>
          <w:sz w:val="24"/>
          <w:szCs w:val="24"/>
        </w:rPr>
      </w:pPr>
      <w:r w:rsidRPr="0087657B">
        <w:rPr>
          <w:rFonts w:eastAsia="Times New Roman"/>
          <w:iCs/>
          <w:sz w:val="24"/>
          <w:szCs w:val="24"/>
        </w:rPr>
        <w:t xml:space="preserve">формализация </w:t>
      </w:r>
      <w:r w:rsidR="000E708A">
        <w:rPr>
          <w:rFonts w:eastAsia="Times New Roman"/>
          <w:iCs/>
          <w:sz w:val="24"/>
          <w:szCs w:val="24"/>
        </w:rPr>
        <w:t>процесса управления брендом</w:t>
      </w:r>
      <w:r w:rsidR="0082290B" w:rsidRPr="0087657B">
        <w:rPr>
          <w:rFonts w:eastAsia="Times New Roman"/>
          <w:iCs/>
          <w:sz w:val="24"/>
          <w:szCs w:val="24"/>
        </w:rPr>
        <w:t>;</w:t>
      </w:r>
    </w:p>
    <w:p w14:paraId="1A0E33FC" w14:textId="1030B82C" w:rsidR="00F77E87" w:rsidRPr="0087657B" w:rsidRDefault="00F77E87" w:rsidP="00E5711D">
      <w:pPr>
        <w:pStyle w:val="af0"/>
        <w:numPr>
          <w:ilvl w:val="2"/>
          <w:numId w:val="5"/>
        </w:numPr>
        <w:jc w:val="both"/>
        <w:rPr>
          <w:rFonts w:eastAsia="Times New Roman"/>
          <w:iCs/>
          <w:sz w:val="24"/>
          <w:szCs w:val="24"/>
        </w:rPr>
      </w:pPr>
      <w:r w:rsidRPr="0087657B">
        <w:rPr>
          <w:rFonts w:eastAsia="Times New Roman"/>
          <w:iCs/>
          <w:sz w:val="24"/>
          <w:szCs w:val="24"/>
        </w:rPr>
        <w:t>изучение вопросов, связанных с созданием сис</w:t>
      </w:r>
      <w:r w:rsidR="000E708A">
        <w:rPr>
          <w:rFonts w:eastAsia="Times New Roman"/>
          <w:iCs/>
          <w:sz w:val="24"/>
          <w:szCs w:val="24"/>
        </w:rPr>
        <w:t>темы управления эффективностью бренда</w:t>
      </w:r>
      <w:r w:rsidRPr="0087657B">
        <w:rPr>
          <w:rFonts w:eastAsia="Times New Roman"/>
          <w:iCs/>
          <w:sz w:val="24"/>
          <w:szCs w:val="24"/>
        </w:rPr>
        <w:t>;</w:t>
      </w:r>
    </w:p>
    <w:p w14:paraId="540AAD81" w14:textId="0633E390" w:rsidR="00C234BB" w:rsidRPr="0087657B" w:rsidRDefault="0082290B" w:rsidP="00E5711D">
      <w:pPr>
        <w:pStyle w:val="af0"/>
        <w:numPr>
          <w:ilvl w:val="2"/>
          <w:numId w:val="5"/>
        </w:numPr>
        <w:jc w:val="both"/>
        <w:rPr>
          <w:rFonts w:eastAsia="Times New Roman"/>
          <w:iCs/>
          <w:sz w:val="24"/>
          <w:szCs w:val="24"/>
        </w:rPr>
      </w:pPr>
      <w:r w:rsidRPr="0087657B">
        <w:rPr>
          <w:rFonts w:eastAsia="Times New Roman"/>
          <w:iCs/>
          <w:sz w:val="24"/>
          <w:szCs w:val="24"/>
        </w:rPr>
        <w:t>формирование навыков научно-теоретического подхода к решению задач профессиональной направленности и практического их использования в дальнейшей профессиональной деятельности;</w:t>
      </w:r>
    </w:p>
    <w:p w14:paraId="6CC7A6CB" w14:textId="71BFB100" w:rsidR="003D5F48" w:rsidRPr="0087657B" w:rsidRDefault="003A08A8" w:rsidP="00E5711D">
      <w:pPr>
        <w:pStyle w:val="af0"/>
        <w:numPr>
          <w:ilvl w:val="2"/>
          <w:numId w:val="5"/>
        </w:numPr>
        <w:jc w:val="both"/>
        <w:rPr>
          <w:iCs/>
          <w:sz w:val="24"/>
          <w:szCs w:val="24"/>
        </w:rPr>
      </w:pPr>
      <w:r w:rsidRPr="0087657B">
        <w:rPr>
          <w:rFonts w:eastAsia="Times New Roman"/>
          <w:iCs/>
          <w:sz w:val="24"/>
          <w:szCs w:val="24"/>
        </w:rPr>
        <w:t>формирование у</w:t>
      </w:r>
      <w:r w:rsidR="008A3FEA" w:rsidRPr="0087657B">
        <w:rPr>
          <w:rFonts w:eastAsia="Times New Roman"/>
          <w:iCs/>
          <w:sz w:val="24"/>
          <w:szCs w:val="24"/>
        </w:rPr>
        <w:t xml:space="preserve"> обучающи</w:t>
      </w:r>
      <w:r w:rsidRPr="0087657B">
        <w:rPr>
          <w:rFonts w:eastAsia="Times New Roman"/>
          <w:iCs/>
          <w:sz w:val="24"/>
          <w:szCs w:val="24"/>
        </w:rPr>
        <w:t>хся</w:t>
      </w:r>
      <w:r w:rsidR="00566BD8" w:rsidRPr="0087657B">
        <w:rPr>
          <w:rFonts w:eastAsia="Times New Roman"/>
          <w:iCs/>
          <w:sz w:val="24"/>
          <w:szCs w:val="24"/>
        </w:rPr>
        <w:t xml:space="preserve"> </w:t>
      </w:r>
      <w:r w:rsidR="00762EAC" w:rsidRPr="0087657B">
        <w:rPr>
          <w:rFonts w:eastAsia="Times New Roman"/>
          <w:iCs/>
          <w:sz w:val="24"/>
          <w:szCs w:val="24"/>
        </w:rPr>
        <w:t>компетенци</w:t>
      </w:r>
      <w:r w:rsidR="00CD18DB" w:rsidRPr="0087657B">
        <w:rPr>
          <w:rFonts w:eastAsia="Times New Roman"/>
          <w:iCs/>
          <w:sz w:val="24"/>
          <w:szCs w:val="24"/>
        </w:rPr>
        <w:t>й</w:t>
      </w:r>
      <w:r w:rsidR="00762EAC" w:rsidRPr="0087657B">
        <w:rPr>
          <w:rFonts w:eastAsia="Times New Roman"/>
          <w:iCs/>
          <w:sz w:val="24"/>
          <w:szCs w:val="24"/>
        </w:rPr>
        <w:t>,</w:t>
      </w:r>
      <w:r w:rsidR="00894420" w:rsidRPr="0087657B">
        <w:rPr>
          <w:rFonts w:eastAsia="Times New Roman"/>
          <w:iCs/>
          <w:sz w:val="24"/>
          <w:szCs w:val="24"/>
        </w:rPr>
        <w:t xml:space="preserve"> </w:t>
      </w:r>
      <w:r w:rsidR="008A3FEA" w:rsidRPr="0087657B">
        <w:rPr>
          <w:rFonts w:eastAsia="Times New Roman"/>
          <w:iCs/>
          <w:sz w:val="24"/>
          <w:szCs w:val="24"/>
        </w:rPr>
        <w:t>установленны</w:t>
      </w:r>
      <w:r w:rsidR="00CD18DB" w:rsidRPr="0087657B">
        <w:rPr>
          <w:rFonts w:eastAsia="Times New Roman"/>
          <w:iCs/>
          <w:sz w:val="24"/>
          <w:szCs w:val="24"/>
        </w:rPr>
        <w:t>х образовательной программой</w:t>
      </w:r>
      <w:r w:rsidR="00642081" w:rsidRPr="0087657B">
        <w:rPr>
          <w:rFonts w:eastAsia="Times New Roman"/>
          <w:iCs/>
          <w:sz w:val="24"/>
          <w:szCs w:val="24"/>
        </w:rPr>
        <w:t xml:space="preserve"> в соответствии </w:t>
      </w:r>
      <w:r w:rsidR="009105BD" w:rsidRPr="0087657B">
        <w:rPr>
          <w:rFonts w:eastAsia="Times New Roman"/>
          <w:iCs/>
          <w:sz w:val="24"/>
          <w:szCs w:val="24"/>
        </w:rPr>
        <w:t>с ФГОС ВО по данной дисциплине</w:t>
      </w:r>
      <w:r w:rsidR="00642081" w:rsidRPr="0087657B">
        <w:rPr>
          <w:rFonts w:eastAsia="Times New Roman"/>
          <w:iCs/>
          <w:sz w:val="24"/>
          <w:szCs w:val="24"/>
        </w:rPr>
        <w:t>;</w:t>
      </w:r>
      <w:r w:rsidR="00963DA6" w:rsidRPr="0087657B">
        <w:rPr>
          <w:rFonts w:eastAsia="Times New Roman"/>
          <w:iCs/>
          <w:sz w:val="24"/>
          <w:szCs w:val="24"/>
        </w:rPr>
        <w:t xml:space="preserve"> </w:t>
      </w:r>
    </w:p>
    <w:p w14:paraId="35911DAB" w14:textId="19C08D02" w:rsidR="00655A44" w:rsidRPr="0087657B" w:rsidRDefault="00655A44" w:rsidP="00E5711D">
      <w:pPr>
        <w:pStyle w:val="af0"/>
        <w:numPr>
          <w:ilvl w:val="3"/>
          <w:numId w:val="5"/>
        </w:numPr>
        <w:jc w:val="both"/>
        <w:rPr>
          <w:iCs/>
          <w:sz w:val="24"/>
          <w:szCs w:val="24"/>
        </w:rPr>
      </w:pPr>
      <w:r w:rsidRPr="0087657B">
        <w:rPr>
          <w:iCs/>
          <w:color w:val="333333"/>
          <w:sz w:val="24"/>
          <w:szCs w:val="24"/>
        </w:rPr>
        <w:t xml:space="preserve">Результатом обучения по </w:t>
      </w:r>
      <w:r w:rsidR="007B21C3" w:rsidRPr="0087657B">
        <w:rPr>
          <w:iCs/>
          <w:color w:val="333333"/>
          <w:sz w:val="24"/>
          <w:szCs w:val="24"/>
        </w:rPr>
        <w:t xml:space="preserve">учебной </w:t>
      </w:r>
      <w:r w:rsidRPr="0087657B">
        <w:rPr>
          <w:iCs/>
          <w:color w:val="333333"/>
          <w:sz w:val="24"/>
          <w:szCs w:val="24"/>
        </w:rPr>
        <w:t xml:space="preserve">дисциплине является </w:t>
      </w:r>
      <w:r w:rsidR="00963DA6" w:rsidRPr="0087657B">
        <w:rPr>
          <w:iCs/>
          <w:color w:val="333333"/>
          <w:sz w:val="24"/>
          <w:szCs w:val="24"/>
        </w:rPr>
        <w:t xml:space="preserve">овладение обучающимися </w:t>
      </w:r>
      <w:r w:rsidR="00963DA6" w:rsidRPr="0087657B">
        <w:rPr>
          <w:rFonts w:eastAsia="Times New Roman"/>
          <w:iCs/>
          <w:sz w:val="24"/>
          <w:szCs w:val="24"/>
        </w:rPr>
        <w:t>знаниями, умения</w:t>
      </w:r>
      <w:r w:rsidR="00F47D5C" w:rsidRPr="0087657B">
        <w:rPr>
          <w:rFonts w:eastAsia="Times New Roman"/>
          <w:iCs/>
          <w:sz w:val="24"/>
          <w:szCs w:val="24"/>
        </w:rPr>
        <w:t>ми</w:t>
      </w:r>
      <w:r w:rsidR="00963DA6" w:rsidRPr="0087657B">
        <w:rPr>
          <w:rFonts w:eastAsia="Times New Roman"/>
          <w:iCs/>
          <w:sz w:val="24"/>
          <w:szCs w:val="24"/>
        </w:rPr>
        <w:t>, навык</w:t>
      </w:r>
      <w:r w:rsidR="00F47D5C" w:rsidRPr="0087657B">
        <w:rPr>
          <w:rFonts w:eastAsia="Times New Roman"/>
          <w:iCs/>
          <w:sz w:val="24"/>
          <w:szCs w:val="24"/>
        </w:rPr>
        <w:t>ами</w:t>
      </w:r>
      <w:r w:rsidR="0034380E" w:rsidRPr="0087657B">
        <w:rPr>
          <w:rFonts w:eastAsia="Times New Roman"/>
          <w:iCs/>
          <w:sz w:val="24"/>
          <w:szCs w:val="24"/>
        </w:rPr>
        <w:t xml:space="preserve"> и </w:t>
      </w:r>
      <w:r w:rsidR="00963DA6" w:rsidRPr="0087657B">
        <w:rPr>
          <w:rFonts w:eastAsia="Times New Roman"/>
          <w:iCs/>
          <w:sz w:val="24"/>
          <w:szCs w:val="24"/>
        </w:rPr>
        <w:t>опыт</w:t>
      </w:r>
      <w:r w:rsidR="00F47D5C" w:rsidRPr="0087657B">
        <w:rPr>
          <w:rFonts w:eastAsia="Times New Roman"/>
          <w:iCs/>
          <w:sz w:val="24"/>
          <w:szCs w:val="24"/>
        </w:rPr>
        <w:t>ом деятельности, характеризующими</w:t>
      </w:r>
      <w:r w:rsidR="00963DA6" w:rsidRPr="0087657B">
        <w:rPr>
          <w:rFonts w:eastAsia="Times New Roman"/>
          <w:iCs/>
          <w:sz w:val="24"/>
          <w:szCs w:val="24"/>
        </w:rPr>
        <w:t xml:space="preserve"> процесс формирования компетенций и </w:t>
      </w:r>
      <w:r w:rsidR="005E43BD" w:rsidRPr="0087657B">
        <w:rPr>
          <w:rFonts w:eastAsia="Times New Roman"/>
          <w:iCs/>
          <w:sz w:val="24"/>
          <w:szCs w:val="24"/>
        </w:rPr>
        <w:t>обеспечивающими</w:t>
      </w:r>
      <w:r w:rsidR="00963DA6" w:rsidRPr="0087657B">
        <w:rPr>
          <w:rFonts w:eastAsia="Times New Roman"/>
          <w:iCs/>
          <w:sz w:val="24"/>
          <w:szCs w:val="24"/>
        </w:rPr>
        <w:t xml:space="preserve"> достижение планируемых р</w:t>
      </w:r>
      <w:r w:rsidR="009105BD" w:rsidRPr="0087657B">
        <w:rPr>
          <w:rFonts w:eastAsia="Times New Roman"/>
          <w:iCs/>
          <w:sz w:val="24"/>
          <w:szCs w:val="24"/>
        </w:rPr>
        <w:t xml:space="preserve">езультатов освоения </w:t>
      </w:r>
      <w:r w:rsidR="00644FBD" w:rsidRPr="0087657B">
        <w:rPr>
          <w:rFonts w:eastAsia="Times New Roman"/>
          <w:iCs/>
          <w:sz w:val="24"/>
          <w:szCs w:val="24"/>
        </w:rPr>
        <w:t xml:space="preserve">учебной </w:t>
      </w:r>
      <w:r w:rsidR="009105BD" w:rsidRPr="0087657B">
        <w:rPr>
          <w:rFonts w:eastAsia="Times New Roman"/>
          <w:iCs/>
          <w:sz w:val="24"/>
          <w:szCs w:val="24"/>
        </w:rPr>
        <w:t>дисциплины</w:t>
      </w:r>
      <w:r w:rsidR="007733E1" w:rsidRPr="0087657B">
        <w:rPr>
          <w:rFonts w:eastAsia="Times New Roman"/>
          <w:iCs/>
          <w:sz w:val="24"/>
          <w:szCs w:val="24"/>
        </w:rPr>
        <w:t>.</w:t>
      </w:r>
    </w:p>
    <w:bookmarkEnd w:id="9"/>
    <w:p w14:paraId="133F9B94" w14:textId="5DCF9200" w:rsidR="00495850" w:rsidRPr="0087657B" w:rsidRDefault="009105BD" w:rsidP="00723DB6">
      <w:pPr>
        <w:pStyle w:val="2"/>
        <w:ind w:left="-142"/>
        <w:jc w:val="center"/>
        <w:rPr>
          <w:rFonts w:cs="Times New Roman"/>
          <w:i/>
          <w:sz w:val="24"/>
          <w:szCs w:val="24"/>
        </w:rPr>
      </w:pPr>
      <w:r w:rsidRPr="0087657B">
        <w:rPr>
          <w:rFonts w:cs="Times New Roman"/>
          <w:sz w:val="24"/>
          <w:szCs w:val="24"/>
        </w:rPr>
        <w:lastRenderedPageBreak/>
        <w:t>Формируемые компетенции,</w:t>
      </w:r>
      <w:r w:rsidR="00E55739" w:rsidRPr="0087657B">
        <w:rPr>
          <w:rFonts w:cs="Times New Roman"/>
          <w:sz w:val="24"/>
          <w:szCs w:val="24"/>
        </w:rPr>
        <w:t xml:space="preserve"> и</w:t>
      </w:r>
      <w:r w:rsidR="00BB07B6" w:rsidRPr="0087657B">
        <w:rPr>
          <w:rFonts w:cs="Times New Roman"/>
          <w:sz w:val="24"/>
          <w:szCs w:val="24"/>
        </w:rPr>
        <w:t>ндикаторы достижения</w:t>
      </w:r>
      <w:r w:rsidR="00495850" w:rsidRPr="0087657B">
        <w:rPr>
          <w:rFonts w:cs="Times New Roman"/>
          <w:sz w:val="24"/>
          <w:szCs w:val="24"/>
        </w:rPr>
        <w:t xml:space="preserve"> компетенци</w:t>
      </w:r>
      <w:r w:rsidR="00E55739" w:rsidRPr="0087657B">
        <w:rPr>
          <w:rFonts w:cs="Times New Roman"/>
          <w:sz w:val="24"/>
          <w:szCs w:val="24"/>
        </w:rPr>
        <w:t>й</w:t>
      </w:r>
      <w:r w:rsidR="00495850" w:rsidRPr="0087657B">
        <w:rPr>
          <w:rFonts w:cs="Times New Roman"/>
          <w:sz w:val="24"/>
          <w:szCs w:val="24"/>
        </w:rPr>
        <w:t>, соотнесённые с планируемыми резу</w:t>
      </w:r>
      <w:r w:rsidR="00E55739" w:rsidRPr="0087657B">
        <w:rPr>
          <w:rFonts w:cs="Times New Roman"/>
          <w:sz w:val="24"/>
          <w:szCs w:val="24"/>
        </w:rPr>
        <w:t xml:space="preserve">льтатами обучения по </w:t>
      </w:r>
      <w:r w:rsidR="00E55739" w:rsidRPr="0087657B">
        <w:rPr>
          <w:rFonts w:cs="Times New Roman"/>
          <w:iCs w:val="0"/>
          <w:sz w:val="24"/>
          <w:szCs w:val="24"/>
        </w:rPr>
        <w:t>дисциплине</w:t>
      </w:r>
      <w:r w:rsidR="00495850" w:rsidRPr="0087657B">
        <w:rPr>
          <w:rFonts w:cs="Times New Roman"/>
          <w:iCs w:val="0"/>
          <w:sz w:val="24"/>
          <w:szCs w:val="24"/>
        </w:rPr>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87657B" w14:paraId="46B0628C"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20A9BA15" w:rsidR="008266E4" w:rsidRPr="0087657B" w:rsidRDefault="008266E4" w:rsidP="00D97D6F">
            <w:pPr>
              <w:pStyle w:val="pboth"/>
              <w:jc w:val="center"/>
              <w:rPr>
                <w:b/>
              </w:rPr>
            </w:pPr>
            <w:r w:rsidRPr="0087657B">
              <w:rPr>
                <w:b/>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B875E9B" w14:textId="2A6858F9" w:rsidR="008266E4" w:rsidRPr="0087657B" w:rsidRDefault="008266E4" w:rsidP="00D97D6F">
            <w:pPr>
              <w:autoSpaceDE w:val="0"/>
              <w:autoSpaceDN w:val="0"/>
              <w:adjustRightInd w:val="0"/>
              <w:jc w:val="center"/>
              <w:rPr>
                <w:b/>
                <w:color w:val="000000"/>
                <w:sz w:val="24"/>
                <w:szCs w:val="24"/>
              </w:rPr>
            </w:pPr>
            <w:r w:rsidRPr="0087657B">
              <w:rPr>
                <w:b/>
                <w:color w:val="000000"/>
                <w:sz w:val="24"/>
                <w:szCs w:val="24"/>
              </w:rPr>
              <w:t>Код и наименование индикатора</w:t>
            </w:r>
          </w:p>
          <w:p w14:paraId="7BDB5A46" w14:textId="2A5480B0" w:rsidR="008266E4" w:rsidRPr="0087657B" w:rsidRDefault="008266E4" w:rsidP="00D97D6F">
            <w:pPr>
              <w:autoSpaceDE w:val="0"/>
              <w:autoSpaceDN w:val="0"/>
              <w:adjustRightInd w:val="0"/>
              <w:jc w:val="center"/>
              <w:rPr>
                <w:b/>
                <w:color w:val="000000"/>
                <w:sz w:val="24"/>
                <w:szCs w:val="24"/>
              </w:rPr>
            </w:pPr>
            <w:r w:rsidRPr="0087657B">
              <w:rPr>
                <w:b/>
                <w:color w:val="000000"/>
                <w:sz w:val="24"/>
                <w:szCs w:val="24"/>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A6AEA8" w14:textId="77777777" w:rsidR="00D97D6F" w:rsidRPr="0087657B" w:rsidRDefault="008266E4" w:rsidP="00D97D6F">
            <w:pPr>
              <w:pStyle w:val="a0"/>
              <w:numPr>
                <w:ilvl w:val="0"/>
                <w:numId w:val="0"/>
              </w:numPr>
              <w:spacing w:line="240" w:lineRule="auto"/>
              <w:ind w:left="34"/>
              <w:jc w:val="center"/>
              <w:rPr>
                <w:b/>
              </w:rPr>
            </w:pPr>
            <w:r w:rsidRPr="0087657B">
              <w:rPr>
                <w:b/>
              </w:rPr>
              <w:t xml:space="preserve">Планируемые результаты обучения </w:t>
            </w:r>
          </w:p>
          <w:p w14:paraId="292334E1" w14:textId="648BB495" w:rsidR="008266E4" w:rsidRPr="0087657B" w:rsidRDefault="008266E4" w:rsidP="00D97D6F">
            <w:pPr>
              <w:pStyle w:val="a0"/>
              <w:numPr>
                <w:ilvl w:val="0"/>
                <w:numId w:val="0"/>
              </w:numPr>
              <w:spacing w:line="240" w:lineRule="auto"/>
              <w:ind w:left="34"/>
              <w:jc w:val="center"/>
              <w:rPr>
                <w:b/>
              </w:rPr>
            </w:pPr>
            <w:r w:rsidRPr="0087657B">
              <w:rPr>
                <w:b/>
              </w:rPr>
              <w:t xml:space="preserve">по </w:t>
            </w:r>
            <w:r w:rsidRPr="0087657B">
              <w:rPr>
                <w:b/>
                <w:iCs/>
              </w:rPr>
              <w:t>дисциплине</w:t>
            </w:r>
          </w:p>
        </w:tc>
      </w:tr>
      <w:tr w:rsidR="00A42E60" w:rsidRPr="0087657B" w14:paraId="655F727A" w14:textId="77777777" w:rsidTr="00886F57">
        <w:trPr>
          <w:trHeight w:val="3795"/>
        </w:trPr>
        <w:tc>
          <w:tcPr>
            <w:tcW w:w="2551" w:type="dxa"/>
            <w:tcBorders>
              <w:top w:val="single" w:sz="4" w:space="0" w:color="000000"/>
              <w:left w:val="single" w:sz="4" w:space="0" w:color="000000"/>
              <w:bottom w:val="single" w:sz="4" w:space="0" w:color="000000"/>
              <w:right w:val="single" w:sz="4" w:space="0" w:color="000000"/>
            </w:tcBorders>
          </w:tcPr>
          <w:p w14:paraId="2DF908CC" w14:textId="70182192" w:rsidR="00A42E60" w:rsidRPr="0087657B" w:rsidRDefault="00986A36" w:rsidP="00A42E60">
            <w:pPr>
              <w:pStyle w:val="pboth"/>
              <w:spacing w:before="0" w:beforeAutospacing="0" w:after="0" w:afterAutospacing="0"/>
              <w:rPr>
                <w:iCs/>
              </w:rPr>
            </w:pPr>
            <w:r>
              <w:rPr>
                <w:iCs/>
              </w:rPr>
              <w:t>ПК-4</w:t>
            </w:r>
          </w:p>
          <w:p w14:paraId="2BD2B4D4" w14:textId="719FA596" w:rsidR="00755C59" w:rsidRPr="0087657B" w:rsidRDefault="00986A36" w:rsidP="00A42E60">
            <w:pPr>
              <w:pStyle w:val="pboth"/>
              <w:spacing w:before="0" w:beforeAutospacing="0" w:after="0" w:afterAutospacing="0"/>
              <w:rPr>
                <w:iCs/>
              </w:rPr>
            </w:pPr>
            <w:r w:rsidRPr="00986A36">
              <w:rPr>
                <w:iCs/>
              </w:rPr>
              <w:t>Способен организовать работу исполнителей, принимать решения об организации сервисной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14:paraId="6EE4A3E9" w14:textId="235083FF" w:rsidR="00AB02C9" w:rsidRPr="0087657B" w:rsidRDefault="000E708A" w:rsidP="00AB02C9">
            <w:pPr>
              <w:autoSpaceDE w:val="0"/>
              <w:autoSpaceDN w:val="0"/>
              <w:adjustRightInd w:val="0"/>
              <w:rPr>
                <w:rStyle w:val="fontstyle01"/>
                <w:rFonts w:ascii="Times New Roman" w:hAnsi="Times New Roman"/>
                <w:iCs/>
              </w:rPr>
            </w:pPr>
            <w:r>
              <w:rPr>
                <w:rStyle w:val="fontstyle01"/>
                <w:rFonts w:ascii="Times New Roman" w:hAnsi="Times New Roman"/>
                <w:iCs/>
              </w:rPr>
              <w:t>ИД-ПК-</w:t>
            </w:r>
            <w:r w:rsidR="00986A36">
              <w:rPr>
                <w:rStyle w:val="fontstyle01"/>
                <w:rFonts w:ascii="Times New Roman" w:hAnsi="Times New Roman"/>
                <w:iCs/>
              </w:rPr>
              <w:t>4</w:t>
            </w:r>
            <w:r>
              <w:rPr>
                <w:rStyle w:val="fontstyle01"/>
                <w:rFonts w:ascii="Times New Roman" w:hAnsi="Times New Roman"/>
                <w:iCs/>
              </w:rPr>
              <w:t>.2</w:t>
            </w:r>
          </w:p>
          <w:p w14:paraId="6604F1EF" w14:textId="72CB9B7E" w:rsidR="00E246F4" w:rsidRPr="00E246F4" w:rsidRDefault="00986A36" w:rsidP="00E246F4">
            <w:pPr>
              <w:rPr>
                <w:sz w:val="24"/>
                <w:szCs w:val="24"/>
              </w:rPr>
            </w:pPr>
            <w:r w:rsidRPr="00986A36">
              <w:rPr>
                <w:sz w:val="24"/>
                <w:szCs w:val="24"/>
              </w:rPr>
              <w:t>Систематизация и анализ первичной информации о реализации проекта или организации бизнеса в сфере сервиса, в том числе в области торгово-промышленных выставок</w:t>
            </w:r>
          </w:p>
          <w:p w14:paraId="497E65A3" w14:textId="77777777" w:rsidR="00E246F4" w:rsidRPr="00E246F4" w:rsidRDefault="00E246F4" w:rsidP="00E246F4">
            <w:pPr>
              <w:rPr>
                <w:sz w:val="24"/>
                <w:szCs w:val="24"/>
              </w:rPr>
            </w:pPr>
          </w:p>
          <w:p w14:paraId="60EC1781" w14:textId="77777777" w:rsidR="00E246F4" w:rsidRPr="00E246F4" w:rsidRDefault="00E246F4" w:rsidP="00E246F4">
            <w:pPr>
              <w:rPr>
                <w:sz w:val="24"/>
                <w:szCs w:val="24"/>
              </w:rPr>
            </w:pPr>
          </w:p>
          <w:p w14:paraId="4FB74583" w14:textId="77777777" w:rsidR="00E246F4" w:rsidRPr="00E246F4" w:rsidRDefault="00E246F4" w:rsidP="00E246F4">
            <w:pPr>
              <w:rPr>
                <w:sz w:val="24"/>
                <w:szCs w:val="24"/>
              </w:rPr>
            </w:pPr>
          </w:p>
          <w:p w14:paraId="54D443F3" w14:textId="1F2A7074" w:rsidR="00E246F4" w:rsidRDefault="00E246F4" w:rsidP="00E246F4">
            <w:pPr>
              <w:rPr>
                <w:sz w:val="24"/>
                <w:szCs w:val="24"/>
              </w:rPr>
            </w:pPr>
          </w:p>
          <w:p w14:paraId="3A28D9B3" w14:textId="454B9BCB" w:rsidR="003D369D" w:rsidRDefault="003D369D" w:rsidP="00E246F4">
            <w:pPr>
              <w:rPr>
                <w:sz w:val="24"/>
                <w:szCs w:val="24"/>
              </w:rPr>
            </w:pPr>
          </w:p>
          <w:p w14:paraId="00A48288" w14:textId="41B3BF40" w:rsidR="0042760A" w:rsidRDefault="0042760A" w:rsidP="00E246F4">
            <w:pPr>
              <w:rPr>
                <w:sz w:val="24"/>
                <w:szCs w:val="24"/>
              </w:rPr>
            </w:pPr>
          </w:p>
          <w:p w14:paraId="27BCD1D8" w14:textId="11CB0BE9" w:rsidR="0042760A" w:rsidRDefault="0042760A" w:rsidP="00E246F4">
            <w:pPr>
              <w:rPr>
                <w:sz w:val="24"/>
                <w:szCs w:val="24"/>
              </w:rPr>
            </w:pPr>
          </w:p>
          <w:p w14:paraId="3594A537" w14:textId="2292F1F8" w:rsidR="0042760A" w:rsidRDefault="0042760A" w:rsidP="00E246F4">
            <w:pPr>
              <w:rPr>
                <w:sz w:val="24"/>
                <w:szCs w:val="24"/>
              </w:rPr>
            </w:pPr>
          </w:p>
          <w:p w14:paraId="7A597967" w14:textId="77777777" w:rsidR="0042760A" w:rsidRDefault="0042760A" w:rsidP="00E246F4">
            <w:pPr>
              <w:rPr>
                <w:sz w:val="24"/>
                <w:szCs w:val="24"/>
              </w:rPr>
            </w:pPr>
          </w:p>
          <w:p w14:paraId="2BB99ED4" w14:textId="0B0EEF0E" w:rsidR="00E246F4" w:rsidRDefault="00E246F4" w:rsidP="00E246F4">
            <w:pPr>
              <w:rPr>
                <w:sz w:val="24"/>
                <w:szCs w:val="24"/>
              </w:rPr>
            </w:pPr>
          </w:p>
          <w:p w14:paraId="224D3053" w14:textId="7F67072B" w:rsidR="00E246F4" w:rsidRDefault="00986A36" w:rsidP="00E246F4">
            <w:pPr>
              <w:autoSpaceDE w:val="0"/>
              <w:autoSpaceDN w:val="0"/>
              <w:adjustRightInd w:val="0"/>
              <w:rPr>
                <w:rStyle w:val="fontstyle01"/>
                <w:rFonts w:ascii="Times New Roman" w:hAnsi="Times New Roman"/>
                <w:iCs/>
              </w:rPr>
            </w:pPr>
            <w:r>
              <w:rPr>
                <w:rStyle w:val="fontstyle01"/>
                <w:rFonts w:ascii="Times New Roman" w:hAnsi="Times New Roman"/>
                <w:iCs/>
              </w:rPr>
              <w:t>ИД-ПК-4.3</w:t>
            </w:r>
          </w:p>
          <w:p w14:paraId="191631E7" w14:textId="04E903A5" w:rsidR="00E246F4" w:rsidRDefault="00986A36" w:rsidP="00E246F4">
            <w:pPr>
              <w:autoSpaceDE w:val="0"/>
              <w:autoSpaceDN w:val="0"/>
              <w:adjustRightInd w:val="0"/>
              <w:rPr>
                <w:rStyle w:val="fontstyle01"/>
                <w:rFonts w:ascii="Times New Roman" w:hAnsi="Times New Roman"/>
                <w:iCs/>
              </w:rPr>
            </w:pPr>
            <w:r w:rsidRPr="00986A36">
              <w:rPr>
                <w:rStyle w:val="fontstyle01"/>
                <w:rFonts w:ascii="Times New Roman" w:hAnsi="Times New Roman"/>
                <w:iCs/>
              </w:rPr>
              <w:t>Использование современных методов управления, принятие управленческих решений в условиях различных мнений и неопределенности</w:t>
            </w:r>
          </w:p>
          <w:p w14:paraId="048A64C8" w14:textId="4F8F635B" w:rsidR="00605CC6" w:rsidRDefault="00605CC6" w:rsidP="00E246F4">
            <w:pPr>
              <w:autoSpaceDE w:val="0"/>
              <w:autoSpaceDN w:val="0"/>
              <w:adjustRightInd w:val="0"/>
              <w:rPr>
                <w:rStyle w:val="fontstyle01"/>
                <w:rFonts w:ascii="Times New Roman" w:hAnsi="Times New Roman"/>
                <w:iCs/>
              </w:rPr>
            </w:pPr>
          </w:p>
          <w:p w14:paraId="4AE3710D" w14:textId="77777777" w:rsidR="00605CC6" w:rsidRDefault="00605CC6" w:rsidP="00E246F4">
            <w:pPr>
              <w:autoSpaceDE w:val="0"/>
              <w:autoSpaceDN w:val="0"/>
              <w:adjustRightInd w:val="0"/>
              <w:rPr>
                <w:rStyle w:val="fontstyle01"/>
                <w:rFonts w:ascii="Times New Roman" w:hAnsi="Times New Roman"/>
                <w:iCs/>
              </w:rPr>
            </w:pPr>
          </w:p>
          <w:p w14:paraId="4ED0ED61" w14:textId="5F4A66D1" w:rsidR="00E246F4" w:rsidRPr="0087657B" w:rsidRDefault="00E246F4" w:rsidP="00E246F4">
            <w:pPr>
              <w:autoSpaceDE w:val="0"/>
              <w:autoSpaceDN w:val="0"/>
              <w:adjustRightInd w:val="0"/>
              <w:rPr>
                <w:rStyle w:val="fontstyle01"/>
                <w:rFonts w:ascii="Times New Roman" w:hAnsi="Times New Roman"/>
                <w:iCs/>
              </w:rPr>
            </w:pPr>
            <w:r w:rsidRPr="00E246F4">
              <w:rPr>
                <w:rStyle w:val="fontstyle01"/>
                <w:rFonts w:ascii="Times New Roman" w:hAnsi="Times New Roman"/>
                <w:iCs/>
              </w:rPr>
              <w:t>.</w:t>
            </w:r>
          </w:p>
          <w:p w14:paraId="56F59CDD" w14:textId="77777777" w:rsidR="00E246F4" w:rsidRPr="00E246F4" w:rsidRDefault="00E246F4" w:rsidP="00E246F4">
            <w:pPr>
              <w:rPr>
                <w:sz w:val="24"/>
                <w:szCs w:val="24"/>
              </w:rPr>
            </w:pPr>
          </w:p>
        </w:tc>
        <w:tc>
          <w:tcPr>
            <w:tcW w:w="4082" w:type="dxa"/>
            <w:tcBorders>
              <w:left w:val="single" w:sz="4" w:space="0" w:color="000000"/>
              <w:right w:val="single" w:sz="4" w:space="0" w:color="000000"/>
            </w:tcBorders>
          </w:tcPr>
          <w:p w14:paraId="7643C4FF" w14:textId="77777777" w:rsidR="0042760A" w:rsidRDefault="000E708A" w:rsidP="0042760A">
            <w:pPr>
              <w:jc w:val="both"/>
              <w:rPr>
                <w:rFonts w:eastAsia="Times New Roman"/>
                <w:sz w:val="24"/>
                <w:szCs w:val="24"/>
              </w:rPr>
            </w:pPr>
            <w:r w:rsidRPr="000E708A">
              <w:rPr>
                <w:rFonts w:eastAsia="Times New Roman"/>
                <w:sz w:val="24"/>
                <w:szCs w:val="24"/>
              </w:rPr>
              <w:t xml:space="preserve">Разрабатывает </w:t>
            </w:r>
            <w:r w:rsidRPr="000E708A">
              <w:rPr>
                <w:rFonts w:eastAsia="Times New Roman"/>
                <w:bCs/>
                <w:sz w:val="24"/>
                <w:szCs w:val="24"/>
              </w:rPr>
              <w:t>модели создания и управления бренд</w:t>
            </w:r>
            <w:r w:rsidR="0042760A">
              <w:rPr>
                <w:rFonts w:eastAsia="Times New Roman"/>
                <w:bCs/>
                <w:sz w:val="24"/>
                <w:szCs w:val="24"/>
              </w:rPr>
              <w:t>ами, в том числе,</w:t>
            </w:r>
            <w:r w:rsidRPr="000E708A">
              <w:rPr>
                <w:rFonts w:eastAsia="Times New Roman"/>
                <w:sz w:val="24"/>
                <w:szCs w:val="24"/>
              </w:rPr>
              <w:t xml:space="preserve"> сильными бренда</w:t>
            </w:r>
            <w:r w:rsidR="0042760A">
              <w:rPr>
                <w:rFonts w:eastAsia="Times New Roman"/>
                <w:sz w:val="24"/>
                <w:szCs w:val="24"/>
              </w:rPr>
              <w:t>ми.</w:t>
            </w:r>
            <w:r w:rsidRPr="000E708A">
              <w:rPr>
                <w:rFonts w:eastAsia="Times New Roman"/>
                <w:sz w:val="24"/>
                <w:szCs w:val="24"/>
              </w:rPr>
              <w:t xml:space="preserve"> особенности перехода от модели бренд-менеджмента к модели бренд-лидерства.</w:t>
            </w:r>
          </w:p>
          <w:p w14:paraId="6070BB8A" w14:textId="17A65476" w:rsidR="000E708A" w:rsidRDefault="000E708A" w:rsidP="0042760A">
            <w:pPr>
              <w:jc w:val="both"/>
              <w:rPr>
                <w:rFonts w:eastAsia="Times New Roman"/>
                <w:sz w:val="24"/>
                <w:szCs w:val="24"/>
              </w:rPr>
            </w:pPr>
            <w:r w:rsidRPr="000E708A">
              <w:rPr>
                <w:rFonts w:eastAsia="Times New Roman"/>
                <w:sz w:val="24"/>
                <w:szCs w:val="24"/>
              </w:rPr>
              <w:t xml:space="preserve"> </w:t>
            </w:r>
            <w:r w:rsidR="0042760A">
              <w:rPr>
                <w:rFonts w:eastAsia="Times New Roman"/>
                <w:sz w:val="24"/>
                <w:szCs w:val="24"/>
              </w:rPr>
              <w:t>Участвует</w:t>
            </w:r>
            <w:r w:rsidRPr="000E708A">
              <w:rPr>
                <w:rFonts w:eastAsia="Times New Roman"/>
                <w:sz w:val="24"/>
                <w:szCs w:val="24"/>
              </w:rPr>
              <w:t xml:space="preserve"> в управлении проектами</w:t>
            </w:r>
            <w:r w:rsidR="0042760A">
              <w:rPr>
                <w:rFonts w:eastAsia="Times New Roman"/>
                <w:sz w:val="24"/>
                <w:szCs w:val="24"/>
              </w:rPr>
              <w:t xml:space="preserve"> (ресурсами)</w:t>
            </w:r>
            <w:r w:rsidRPr="000E708A">
              <w:rPr>
                <w:rFonts w:eastAsia="Times New Roman"/>
                <w:sz w:val="24"/>
                <w:szCs w:val="24"/>
              </w:rPr>
              <w:t>, анали</w:t>
            </w:r>
            <w:r w:rsidR="0042760A">
              <w:rPr>
                <w:rFonts w:eastAsia="Times New Roman"/>
                <w:sz w:val="24"/>
                <w:szCs w:val="24"/>
              </w:rPr>
              <w:t>зирует</w:t>
            </w:r>
            <w:r w:rsidRPr="000E708A">
              <w:rPr>
                <w:rFonts w:eastAsia="Times New Roman"/>
                <w:sz w:val="24"/>
                <w:szCs w:val="24"/>
              </w:rPr>
              <w:t xml:space="preserve"> спрос, применять на практике знания для принятия  управленческих решений в области управления брендом; решать задачи </w:t>
            </w:r>
            <w:r w:rsidRPr="000E708A">
              <w:rPr>
                <w:rFonts w:eastAsia="Times New Roman"/>
                <w:bCs/>
                <w:sz w:val="24"/>
                <w:szCs w:val="24"/>
              </w:rPr>
              <w:t>стратегического анализа бренда,</w:t>
            </w:r>
            <w:r w:rsidRPr="000E708A">
              <w:rPr>
                <w:rFonts w:eastAsia="Times New Roman"/>
                <w:b/>
                <w:sz w:val="24"/>
                <w:szCs w:val="24"/>
              </w:rPr>
              <w:t xml:space="preserve"> </w:t>
            </w:r>
            <w:r w:rsidRPr="000E708A">
              <w:rPr>
                <w:rFonts w:eastAsia="Times New Roman"/>
                <w:sz w:val="24"/>
                <w:szCs w:val="24"/>
              </w:rPr>
              <w:t>формировать</w:t>
            </w:r>
            <w:r w:rsidRPr="000E708A">
              <w:rPr>
                <w:rFonts w:eastAsia="Times New Roman"/>
                <w:iCs/>
                <w:sz w:val="24"/>
                <w:szCs w:val="24"/>
              </w:rPr>
              <w:t xml:space="preserve"> стратегию развития бренда во времени и его усиления, </w:t>
            </w:r>
            <w:r w:rsidRPr="000E708A">
              <w:rPr>
                <w:rFonts w:eastAsia="Times New Roman"/>
                <w:b/>
                <w:sz w:val="24"/>
                <w:szCs w:val="24"/>
              </w:rPr>
              <w:t xml:space="preserve"> </w:t>
            </w:r>
            <w:r w:rsidRPr="000E708A">
              <w:rPr>
                <w:rFonts w:eastAsia="Times New Roman"/>
                <w:sz w:val="24"/>
                <w:szCs w:val="24"/>
              </w:rPr>
              <w:t>разрабатывать мероприятия по стиму</w:t>
            </w:r>
            <w:r w:rsidR="0042760A">
              <w:rPr>
                <w:rFonts w:eastAsia="Times New Roman"/>
                <w:sz w:val="24"/>
                <w:szCs w:val="24"/>
              </w:rPr>
              <w:t>лированию сбыта товаров.</w:t>
            </w:r>
          </w:p>
          <w:p w14:paraId="6302E943" w14:textId="77777777" w:rsidR="0042760A" w:rsidRPr="000E708A" w:rsidRDefault="0042760A" w:rsidP="0042760A">
            <w:pPr>
              <w:jc w:val="both"/>
              <w:rPr>
                <w:rFonts w:eastAsia="Times New Roman"/>
                <w:sz w:val="24"/>
                <w:szCs w:val="24"/>
              </w:rPr>
            </w:pPr>
          </w:p>
          <w:p w14:paraId="5C92EAE7" w14:textId="0B4A975B" w:rsidR="0042760A" w:rsidRDefault="0042760A" w:rsidP="0042760A">
            <w:pPr>
              <w:autoSpaceDE w:val="0"/>
              <w:autoSpaceDN w:val="0"/>
              <w:adjustRightInd w:val="0"/>
              <w:rPr>
                <w:rStyle w:val="fontstyle01"/>
                <w:rFonts w:ascii="Times New Roman" w:hAnsi="Times New Roman"/>
                <w:iCs/>
              </w:rPr>
            </w:pPr>
            <w:r w:rsidRPr="0042760A">
              <w:rPr>
                <w:rFonts w:eastAsia="Times New Roman"/>
                <w:sz w:val="24"/>
                <w:szCs w:val="24"/>
              </w:rPr>
              <w:t>Применяет</w:t>
            </w:r>
            <w:r w:rsidR="000E708A" w:rsidRPr="000E708A">
              <w:rPr>
                <w:rFonts w:eastAsia="Times New Roman"/>
                <w:sz w:val="24"/>
                <w:szCs w:val="24"/>
              </w:rPr>
              <w:t xml:space="preserve"> </w:t>
            </w:r>
            <w:r>
              <w:rPr>
                <w:rFonts w:eastAsia="Times New Roman"/>
                <w:sz w:val="24"/>
                <w:szCs w:val="24"/>
              </w:rPr>
              <w:t>методы</w:t>
            </w:r>
            <w:r w:rsidR="000E708A" w:rsidRPr="000E708A">
              <w:rPr>
                <w:rFonts w:eastAsia="Times New Roman"/>
                <w:sz w:val="24"/>
                <w:szCs w:val="24"/>
              </w:rPr>
              <w:t xml:space="preserve"> </w:t>
            </w:r>
            <w:r w:rsidR="000E708A" w:rsidRPr="000E708A">
              <w:rPr>
                <w:rFonts w:eastAsia="Times New Roman"/>
                <w:iCs/>
                <w:sz w:val="24"/>
                <w:szCs w:val="24"/>
              </w:rPr>
              <w:t xml:space="preserve">управления портфелем брендов, оценки капитала бренда и принятия важных управленческих решений, </w:t>
            </w:r>
            <w:r w:rsidR="000E708A" w:rsidRPr="000E708A">
              <w:rPr>
                <w:rFonts w:eastAsia="Times New Roman"/>
                <w:sz w:val="24"/>
                <w:szCs w:val="24"/>
              </w:rPr>
              <w:t>внедрения  мероприятий по стимулированию сбыта товаров и оптимизации торгового ас</w:t>
            </w:r>
            <w:r w:rsidR="000E708A">
              <w:rPr>
                <w:rFonts w:eastAsia="Times New Roman"/>
                <w:sz w:val="24"/>
                <w:szCs w:val="24"/>
              </w:rPr>
              <w:t>сортим</w:t>
            </w:r>
            <w:r>
              <w:rPr>
                <w:rFonts w:eastAsia="Times New Roman"/>
                <w:sz w:val="24"/>
                <w:szCs w:val="24"/>
              </w:rPr>
              <w:t>ента</w:t>
            </w:r>
            <w:r w:rsidRPr="000E708A">
              <w:rPr>
                <w:rStyle w:val="fontstyle01"/>
                <w:rFonts w:ascii="Times New Roman" w:hAnsi="Times New Roman"/>
                <w:iCs/>
              </w:rPr>
              <w:t xml:space="preserve"> в условиях различных мнений и неопределенности</w:t>
            </w:r>
          </w:p>
          <w:p w14:paraId="78931A2F" w14:textId="195E5889" w:rsidR="00D75B98" w:rsidRPr="00DA6DAE" w:rsidRDefault="00D75B98" w:rsidP="000E708A">
            <w:pPr>
              <w:jc w:val="both"/>
              <w:rPr>
                <w:sz w:val="24"/>
                <w:szCs w:val="24"/>
              </w:rPr>
            </w:pPr>
          </w:p>
        </w:tc>
      </w:tr>
    </w:tbl>
    <w:p w14:paraId="3F5568C5" w14:textId="74C91E50" w:rsidR="00EF3F39" w:rsidRPr="0087657B" w:rsidRDefault="00EF3F39" w:rsidP="00EF3F39">
      <w:pPr>
        <w:rPr>
          <w:sz w:val="24"/>
          <w:szCs w:val="24"/>
        </w:rPr>
      </w:pPr>
    </w:p>
    <w:p w14:paraId="629CE1FD" w14:textId="37969BB9" w:rsidR="00EF3F39" w:rsidRPr="0087657B" w:rsidRDefault="00EF3F39" w:rsidP="00EF3F39">
      <w:pPr>
        <w:rPr>
          <w:sz w:val="24"/>
          <w:szCs w:val="24"/>
        </w:rPr>
      </w:pPr>
    </w:p>
    <w:p w14:paraId="27E0E8DE" w14:textId="7A524C42" w:rsidR="00EF3F39" w:rsidRPr="0087657B" w:rsidRDefault="00EF3F39" w:rsidP="00EF3F39">
      <w:pPr>
        <w:rPr>
          <w:sz w:val="24"/>
          <w:szCs w:val="24"/>
        </w:rPr>
      </w:pPr>
    </w:p>
    <w:p w14:paraId="42448859" w14:textId="5A2F8849" w:rsidR="00EF3F39" w:rsidRPr="0087657B" w:rsidRDefault="00EF3F39" w:rsidP="00EF3F39">
      <w:pPr>
        <w:rPr>
          <w:sz w:val="24"/>
          <w:szCs w:val="24"/>
        </w:rPr>
      </w:pPr>
    </w:p>
    <w:p w14:paraId="06950B3D" w14:textId="0670BAAD" w:rsidR="00EF3F39" w:rsidRPr="0087657B" w:rsidRDefault="00EF3F39" w:rsidP="00EF3F39">
      <w:pPr>
        <w:rPr>
          <w:sz w:val="24"/>
          <w:szCs w:val="24"/>
        </w:rPr>
      </w:pPr>
    </w:p>
    <w:p w14:paraId="05E791D6" w14:textId="77777777" w:rsidR="00EF3F39" w:rsidRPr="0087657B" w:rsidRDefault="00EF3F39" w:rsidP="00EF3F39">
      <w:pPr>
        <w:rPr>
          <w:sz w:val="24"/>
          <w:szCs w:val="24"/>
        </w:rPr>
      </w:pPr>
    </w:p>
    <w:p w14:paraId="35ED9308" w14:textId="6A07596C" w:rsidR="00EF3F39" w:rsidRPr="0087657B" w:rsidRDefault="00EF3F39" w:rsidP="00EF3F39">
      <w:pPr>
        <w:pStyle w:val="1"/>
        <w:rPr>
          <w:szCs w:val="24"/>
        </w:rPr>
      </w:pPr>
      <w:r w:rsidRPr="0087657B">
        <w:rPr>
          <w:szCs w:val="24"/>
        </w:rPr>
        <w:t>СТРУКТУРА И СОДЕРЖАНИЕ УЧЕБНОЙ ДИСЦИПЛИНЫ/МОДУЛЯ</w:t>
      </w:r>
    </w:p>
    <w:p w14:paraId="13A07299" w14:textId="77777777" w:rsidR="00EF3F39" w:rsidRPr="0087657B" w:rsidRDefault="00EF3F39" w:rsidP="00EF3F39">
      <w:pPr>
        <w:rPr>
          <w:sz w:val="24"/>
          <w:szCs w:val="24"/>
        </w:rPr>
      </w:pPr>
    </w:p>
    <w:p w14:paraId="40BCA74B" w14:textId="6DFD1A77" w:rsidR="00342AAE" w:rsidRPr="0087657B" w:rsidRDefault="00342AAE" w:rsidP="00E5711D">
      <w:pPr>
        <w:pStyle w:val="af0"/>
        <w:numPr>
          <w:ilvl w:val="3"/>
          <w:numId w:val="5"/>
        </w:numPr>
        <w:jc w:val="both"/>
        <w:rPr>
          <w:i/>
          <w:sz w:val="24"/>
          <w:szCs w:val="24"/>
        </w:rPr>
      </w:pPr>
      <w:r w:rsidRPr="0087657B">
        <w:rPr>
          <w:sz w:val="24"/>
          <w:szCs w:val="24"/>
        </w:rPr>
        <w:t xml:space="preserve">Общая трудоёмкость </w:t>
      </w:r>
      <w:r w:rsidR="009B4BCD" w:rsidRPr="0087657B">
        <w:rPr>
          <w:sz w:val="24"/>
          <w:szCs w:val="24"/>
        </w:rPr>
        <w:t>учебной дисциплины/модуля</w:t>
      </w:r>
      <w:r w:rsidRPr="0087657B">
        <w:rPr>
          <w:sz w:val="24"/>
          <w:szCs w:val="24"/>
        </w:rPr>
        <w:t xml:space="preserve"> </w:t>
      </w:r>
      <w:r w:rsidR="00BF3112" w:rsidRPr="0087657B">
        <w:rPr>
          <w:sz w:val="24"/>
          <w:szCs w:val="24"/>
        </w:rPr>
        <w:t xml:space="preserve">по учебному плану </w:t>
      </w:r>
      <w:r w:rsidRPr="0087657B">
        <w:rPr>
          <w:sz w:val="24"/>
          <w:szCs w:val="24"/>
        </w:rPr>
        <w:t>составляет:</w:t>
      </w:r>
    </w:p>
    <w:p w14:paraId="48EB8058" w14:textId="5C8FFD8E" w:rsidR="00560461" w:rsidRPr="0087657B" w:rsidRDefault="00560461" w:rsidP="00E5711D">
      <w:pPr>
        <w:pStyle w:val="af0"/>
        <w:numPr>
          <w:ilvl w:val="3"/>
          <w:numId w:val="5"/>
        </w:numPr>
        <w:jc w:val="both"/>
        <w:rPr>
          <w:i/>
          <w:sz w:val="24"/>
          <w:szCs w:val="24"/>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rsidRPr="0087657B" w14:paraId="5FA32F9A" w14:textId="77777777" w:rsidTr="00B6294E">
        <w:trPr>
          <w:trHeight w:val="340"/>
        </w:trPr>
        <w:tc>
          <w:tcPr>
            <w:tcW w:w="3969" w:type="dxa"/>
            <w:vAlign w:val="center"/>
          </w:tcPr>
          <w:p w14:paraId="0DA79414" w14:textId="77777777" w:rsidR="00560461" w:rsidRPr="0087657B" w:rsidRDefault="00560461" w:rsidP="00B6294E">
            <w:pPr>
              <w:rPr>
                <w:iCs/>
                <w:sz w:val="24"/>
                <w:szCs w:val="24"/>
              </w:rPr>
            </w:pPr>
            <w:bookmarkStart w:id="10" w:name="_Hlk90904465"/>
            <w:r w:rsidRPr="0087657B">
              <w:rPr>
                <w:iCs/>
                <w:sz w:val="24"/>
                <w:szCs w:val="24"/>
              </w:rPr>
              <w:t xml:space="preserve">по очной форме обучения – </w:t>
            </w:r>
          </w:p>
        </w:tc>
        <w:tc>
          <w:tcPr>
            <w:tcW w:w="1020" w:type="dxa"/>
            <w:vAlign w:val="center"/>
          </w:tcPr>
          <w:p w14:paraId="70E86A27" w14:textId="6034DB02" w:rsidR="00560461" w:rsidRPr="0087657B" w:rsidRDefault="00751F67" w:rsidP="00B6294E">
            <w:pPr>
              <w:jc w:val="center"/>
              <w:rPr>
                <w:iCs/>
                <w:sz w:val="24"/>
                <w:szCs w:val="24"/>
              </w:rPr>
            </w:pPr>
            <w:r>
              <w:rPr>
                <w:iCs/>
                <w:sz w:val="24"/>
                <w:szCs w:val="24"/>
              </w:rPr>
              <w:t>5</w:t>
            </w:r>
          </w:p>
        </w:tc>
        <w:tc>
          <w:tcPr>
            <w:tcW w:w="567" w:type="dxa"/>
            <w:vAlign w:val="center"/>
          </w:tcPr>
          <w:p w14:paraId="1F3D3E6D" w14:textId="77777777" w:rsidR="00560461" w:rsidRPr="0087657B" w:rsidRDefault="00560461" w:rsidP="00B6294E">
            <w:pPr>
              <w:jc w:val="center"/>
              <w:rPr>
                <w:iCs/>
                <w:sz w:val="24"/>
                <w:szCs w:val="24"/>
              </w:rPr>
            </w:pPr>
            <w:r w:rsidRPr="0087657B">
              <w:rPr>
                <w:b/>
                <w:iCs/>
                <w:sz w:val="24"/>
                <w:szCs w:val="24"/>
              </w:rPr>
              <w:t>з.е.</w:t>
            </w:r>
          </w:p>
        </w:tc>
        <w:tc>
          <w:tcPr>
            <w:tcW w:w="1020" w:type="dxa"/>
            <w:vAlign w:val="center"/>
          </w:tcPr>
          <w:p w14:paraId="0B909093" w14:textId="7F62EC21" w:rsidR="00560461" w:rsidRPr="0087657B" w:rsidRDefault="00751F67" w:rsidP="00B6294E">
            <w:pPr>
              <w:jc w:val="center"/>
              <w:rPr>
                <w:iCs/>
                <w:sz w:val="24"/>
                <w:szCs w:val="24"/>
              </w:rPr>
            </w:pPr>
            <w:r>
              <w:rPr>
                <w:iCs/>
                <w:sz w:val="24"/>
                <w:szCs w:val="24"/>
              </w:rPr>
              <w:t>180</w:t>
            </w:r>
          </w:p>
        </w:tc>
        <w:tc>
          <w:tcPr>
            <w:tcW w:w="937" w:type="dxa"/>
            <w:vAlign w:val="center"/>
          </w:tcPr>
          <w:p w14:paraId="44071AFD" w14:textId="77777777" w:rsidR="00560461" w:rsidRPr="0087657B" w:rsidRDefault="00560461" w:rsidP="00B6294E">
            <w:pPr>
              <w:rPr>
                <w:iCs/>
                <w:sz w:val="24"/>
                <w:szCs w:val="24"/>
              </w:rPr>
            </w:pPr>
            <w:r w:rsidRPr="0087657B">
              <w:rPr>
                <w:b/>
                <w:iCs/>
                <w:sz w:val="24"/>
                <w:szCs w:val="24"/>
              </w:rPr>
              <w:t>час.</w:t>
            </w:r>
          </w:p>
        </w:tc>
      </w:tr>
      <w:bookmarkEnd w:id="10"/>
    </w:tbl>
    <w:p w14:paraId="0D2F438A" w14:textId="59CBA176" w:rsidR="008B0C13" w:rsidRPr="0087657B" w:rsidRDefault="008B0C13" w:rsidP="008B0C13">
      <w:pPr>
        <w:rPr>
          <w:sz w:val="24"/>
          <w:szCs w:val="24"/>
        </w:rPr>
      </w:pPr>
    </w:p>
    <w:p w14:paraId="22439B41" w14:textId="363AC862" w:rsidR="00077D20" w:rsidRPr="0087657B" w:rsidRDefault="007F3D0E" w:rsidP="00077D20">
      <w:pPr>
        <w:pStyle w:val="2"/>
        <w:ind w:left="709"/>
        <w:rPr>
          <w:rFonts w:cs="Times New Roman"/>
          <w:iCs w:val="0"/>
          <w:sz w:val="24"/>
          <w:szCs w:val="24"/>
        </w:rPr>
      </w:pPr>
      <w:r w:rsidRPr="0087657B">
        <w:rPr>
          <w:rFonts w:cs="Times New Roman"/>
          <w:sz w:val="24"/>
          <w:szCs w:val="24"/>
        </w:rPr>
        <w:lastRenderedPageBreak/>
        <w:t xml:space="preserve">Структура </w:t>
      </w:r>
      <w:r w:rsidR="009B4BCD" w:rsidRPr="0087657B">
        <w:rPr>
          <w:rFonts w:cs="Times New Roman"/>
          <w:sz w:val="24"/>
          <w:szCs w:val="24"/>
        </w:rPr>
        <w:t>учебной дисциплины</w:t>
      </w:r>
      <w:r w:rsidRPr="0087657B">
        <w:rPr>
          <w:rFonts w:cs="Times New Roman"/>
          <w:sz w:val="24"/>
          <w:szCs w:val="24"/>
        </w:rPr>
        <w:t xml:space="preserve"> для обучающихся </w:t>
      </w:r>
      <w:r w:rsidR="00F968C8" w:rsidRPr="0087657B">
        <w:rPr>
          <w:rFonts w:cs="Times New Roman"/>
          <w:sz w:val="24"/>
          <w:szCs w:val="24"/>
        </w:rPr>
        <w:t>по видам занятий</w:t>
      </w:r>
      <w:r w:rsidR="003631C8" w:rsidRPr="0087657B">
        <w:rPr>
          <w:rFonts w:cs="Times New Roman"/>
          <w:sz w:val="24"/>
          <w:szCs w:val="24"/>
        </w:rPr>
        <w:t xml:space="preserve"> </w:t>
      </w:r>
      <w:r w:rsidR="003631C8" w:rsidRPr="0087657B">
        <w:rPr>
          <w:rFonts w:cs="Times New Roman"/>
          <w:iCs w:val="0"/>
          <w:sz w:val="24"/>
          <w:szCs w:val="24"/>
        </w:rPr>
        <w:t>(очная форма обучения</w:t>
      </w:r>
      <w:r w:rsidR="00077D20" w:rsidRPr="0087657B">
        <w:rPr>
          <w:rFonts w:cs="Times New Roman"/>
          <w:iCs w:val="0"/>
          <w:sz w:val="24"/>
          <w:szCs w:val="24"/>
        </w:rPr>
        <w:t>)</w:t>
      </w:r>
    </w:p>
    <w:p w14:paraId="1A20E215" w14:textId="7B0B75F4" w:rsidR="008B0C13" w:rsidRPr="0087657B" w:rsidRDefault="008B0C13" w:rsidP="008B0C13">
      <w:pPr>
        <w:rPr>
          <w:sz w:val="24"/>
          <w:szCs w:val="24"/>
        </w:rPr>
      </w:pPr>
    </w:p>
    <w:p w14:paraId="32104BDA" w14:textId="77777777" w:rsidR="008B0C13" w:rsidRPr="0087657B" w:rsidRDefault="008B0C13" w:rsidP="008B0C13">
      <w:pPr>
        <w:rPr>
          <w:sz w:val="24"/>
          <w:szCs w:val="24"/>
        </w:rPr>
      </w:pP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077D20" w:rsidRPr="0087657B" w14:paraId="417A6ABC" w14:textId="77777777" w:rsidTr="00DE1744">
        <w:trPr>
          <w:cantSplit/>
          <w:trHeight w:val="227"/>
        </w:trPr>
        <w:tc>
          <w:tcPr>
            <w:tcW w:w="9747" w:type="dxa"/>
            <w:gridSpan w:val="10"/>
            <w:shd w:val="clear" w:color="auto" w:fill="DBE5F1" w:themeFill="accent1" w:themeFillTint="33"/>
            <w:vAlign w:val="center"/>
          </w:tcPr>
          <w:p w14:paraId="16A7E149" w14:textId="77777777" w:rsidR="00077D20" w:rsidRPr="0087657B" w:rsidRDefault="00077D20" w:rsidP="00DE1744">
            <w:pPr>
              <w:jc w:val="center"/>
              <w:rPr>
                <w:b/>
                <w:sz w:val="24"/>
                <w:szCs w:val="24"/>
              </w:rPr>
            </w:pPr>
            <w:r w:rsidRPr="0087657B">
              <w:rPr>
                <w:b/>
                <w:bCs/>
                <w:sz w:val="24"/>
                <w:szCs w:val="24"/>
              </w:rPr>
              <w:t>Структура и объем дисциплины</w:t>
            </w:r>
          </w:p>
        </w:tc>
      </w:tr>
      <w:tr w:rsidR="00077D20" w:rsidRPr="0087657B" w14:paraId="75271901" w14:textId="77777777" w:rsidTr="00DE1744">
        <w:trPr>
          <w:cantSplit/>
          <w:trHeight w:val="227"/>
        </w:trPr>
        <w:tc>
          <w:tcPr>
            <w:tcW w:w="1943" w:type="dxa"/>
            <w:vMerge w:val="restart"/>
            <w:tcBorders>
              <w:bottom w:val="single" w:sz="4" w:space="0" w:color="auto"/>
            </w:tcBorders>
            <w:shd w:val="clear" w:color="auto" w:fill="DBE5F1" w:themeFill="accent1" w:themeFillTint="33"/>
            <w:vAlign w:val="center"/>
          </w:tcPr>
          <w:p w14:paraId="105D9780" w14:textId="77777777" w:rsidR="00077D20" w:rsidRPr="0087657B" w:rsidRDefault="00077D20" w:rsidP="00DE1744">
            <w:pPr>
              <w:jc w:val="center"/>
              <w:rPr>
                <w:b/>
                <w:bCs/>
                <w:sz w:val="24"/>
                <w:szCs w:val="24"/>
              </w:rPr>
            </w:pPr>
            <w:r w:rsidRPr="0087657B">
              <w:rPr>
                <w:b/>
                <w:bCs/>
                <w:sz w:val="24"/>
                <w:szCs w:val="24"/>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7189BDDF" w14:textId="466DFC80" w:rsidR="00077D20" w:rsidRPr="0087657B" w:rsidRDefault="00077D20" w:rsidP="00DE1744">
            <w:pPr>
              <w:ind w:left="28" w:right="113"/>
              <w:rPr>
                <w:b/>
                <w:bCs/>
                <w:sz w:val="24"/>
                <w:szCs w:val="24"/>
              </w:rPr>
            </w:pPr>
            <w:r w:rsidRPr="0087657B">
              <w:rPr>
                <w:b/>
                <w:sz w:val="24"/>
                <w:szCs w:val="24"/>
              </w:rPr>
              <w:t>форма промежуточной аттестации</w:t>
            </w:r>
          </w:p>
        </w:tc>
        <w:tc>
          <w:tcPr>
            <w:tcW w:w="833" w:type="dxa"/>
            <w:vMerge w:val="restart"/>
            <w:shd w:val="clear" w:color="auto" w:fill="DBE5F1" w:themeFill="accent1" w:themeFillTint="33"/>
            <w:textDirection w:val="btLr"/>
            <w:vAlign w:val="center"/>
          </w:tcPr>
          <w:p w14:paraId="4C4612F1" w14:textId="77777777" w:rsidR="00077D20" w:rsidRPr="0087657B" w:rsidRDefault="00077D20" w:rsidP="00DE1744">
            <w:pPr>
              <w:ind w:left="28" w:right="113"/>
              <w:rPr>
                <w:b/>
                <w:bCs/>
                <w:sz w:val="24"/>
                <w:szCs w:val="24"/>
              </w:rPr>
            </w:pPr>
            <w:r w:rsidRPr="0087657B">
              <w:rPr>
                <w:b/>
                <w:sz w:val="24"/>
                <w:szCs w:val="24"/>
              </w:rPr>
              <w:t>всего, час</w:t>
            </w:r>
          </w:p>
        </w:tc>
        <w:tc>
          <w:tcPr>
            <w:tcW w:w="3336" w:type="dxa"/>
            <w:gridSpan w:val="4"/>
            <w:tcBorders>
              <w:bottom w:val="single" w:sz="4" w:space="0" w:color="auto"/>
            </w:tcBorders>
            <w:shd w:val="clear" w:color="auto" w:fill="DBE5F1" w:themeFill="accent1" w:themeFillTint="33"/>
            <w:vAlign w:val="center"/>
          </w:tcPr>
          <w:p w14:paraId="37517600" w14:textId="77777777" w:rsidR="00077D20" w:rsidRPr="0087657B" w:rsidRDefault="00077D20" w:rsidP="00DE1744">
            <w:pPr>
              <w:jc w:val="center"/>
              <w:rPr>
                <w:rFonts w:eastAsiaTheme="minorHAnsi"/>
                <w:sz w:val="24"/>
                <w:szCs w:val="24"/>
                <w:lang w:eastAsia="en-US"/>
              </w:rPr>
            </w:pPr>
            <w:r w:rsidRPr="0087657B">
              <w:rPr>
                <w:b/>
                <w:bCs/>
                <w:sz w:val="24"/>
                <w:szCs w:val="24"/>
              </w:rPr>
              <w:t>Контактная аудиторная работа, час</w:t>
            </w:r>
          </w:p>
        </w:tc>
        <w:tc>
          <w:tcPr>
            <w:tcW w:w="2505" w:type="dxa"/>
            <w:gridSpan w:val="3"/>
            <w:tcBorders>
              <w:bottom w:val="single" w:sz="4" w:space="0" w:color="auto"/>
            </w:tcBorders>
            <w:shd w:val="clear" w:color="auto" w:fill="DBE5F1" w:themeFill="accent1" w:themeFillTint="33"/>
            <w:vAlign w:val="center"/>
          </w:tcPr>
          <w:p w14:paraId="4B28BEA8" w14:textId="77777777" w:rsidR="00077D20" w:rsidRPr="0087657B" w:rsidRDefault="00077D20" w:rsidP="00DE1744">
            <w:pPr>
              <w:jc w:val="center"/>
              <w:rPr>
                <w:b/>
                <w:bCs/>
                <w:sz w:val="24"/>
                <w:szCs w:val="24"/>
              </w:rPr>
            </w:pPr>
            <w:r w:rsidRPr="0087657B">
              <w:rPr>
                <w:b/>
                <w:sz w:val="24"/>
                <w:szCs w:val="24"/>
              </w:rPr>
              <w:t>Самостоятельная работа обучающегося, час</w:t>
            </w:r>
          </w:p>
        </w:tc>
      </w:tr>
      <w:tr w:rsidR="00077D20" w:rsidRPr="0087657B" w14:paraId="1AEDCE5E" w14:textId="77777777" w:rsidTr="00DE1744">
        <w:trPr>
          <w:cantSplit/>
          <w:trHeight w:val="1757"/>
        </w:trPr>
        <w:tc>
          <w:tcPr>
            <w:tcW w:w="1943" w:type="dxa"/>
            <w:vMerge/>
            <w:shd w:val="clear" w:color="auto" w:fill="DBE5F1" w:themeFill="accent1" w:themeFillTint="33"/>
            <w:vAlign w:val="center"/>
          </w:tcPr>
          <w:p w14:paraId="77F743BB" w14:textId="77777777" w:rsidR="00077D20" w:rsidRPr="0087657B" w:rsidRDefault="00077D20" w:rsidP="00DE1744">
            <w:pPr>
              <w:jc w:val="center"/>
              <w:rPr>
                <w:b/>
                <w:sz w:val="24"/>
                <w:szCs w:val="24"/>
              </w:rPr>
            </w:pPr>
          </w:p>
        </w:tc>
        <w:tc>
          <w:tcPr>
            <w:tcW w:w="1130" w:type="dxa"/>
            <w:vMerge/>
            <w:shd w:val="clear" w:color="auto" w:fill="DBE5F1" w:themeFill="accent1" w:themeFillTint="33"/>
            <w:textDirection w:val="btLr"/>
            <w:vAlign w:val="center"/>
          </w:tcPr>
          <w:p w14:paraId="63EE4D40" w14:textId="77777777" w:rsidR="00077D20" w:rsidRPr="0087657B" w:rsidRDefault="00077D20" w:rsidP="00DE1744">
            <w:pPr>
              <w:ind w:left="28" w:right="113"/>
              <w:rPr>
                <w:b/>
                <w:sz w:val="24"/>
                <w:szCs w:val="24"/>
              </w:rPr>
            </w:pPr>
          </w:p>
        </w:tc>
        <w:tc>
          <w:tcPr>
            <w:tcW w:w="833" w:type="dxa"/>
            <w:vMerge/>
            <w:shd w:val="clear" w:color="auto" w:fill="DBE5F1" w:themeFill="accent1" w:themeFillTint="33"/>
            <w:textDirection w:val="btLr"/>
            <w:vAlign w:val="center"/>
          </w:tcPr>
          <w:p w14:paraId="481674E1" w14:textId="77777777" w:rsidR="00077D20" w:rsidRPr="0087657B" w:rsidRDefault="00077D20" w:rsidP="00DE1744">
            <w:pPr>
              <w:ind w:left="28" w:right="113"/>
              <w:rPr>
                <w:b/>
                <w:sz w:val="24"/>
                <w:szCs w:val="24"/>
              </w:rPr>
            </w:pPr>
          </w:p>
        </w:tc>
        <w:tc>
          <w:tcPr>
            <w:tcW w:w="834" w:type="dxa"/>
            <w:shd w:val="clear" w:color="auto" w:fill="DBE5F1" w:themeFill="accent1" w:themeFillTint="33"/>
            <w:textDirection w:val="btLr"/>
            <w:vAlign w:val="center"/>
          </w:tcPr>
          <w:p w14:paraId="208EB368" w14:textId="77777777" w:rsidR="00077D20" w:rsidRPr="0087657B" w:rsidRDefault="00077D20" w:rsidP="00DE1744">
            <w:pPr>
              <w:ind w:left="28" w:right="113"/>
              <w:rPr>
                <w:b/>
                <w:bCs/>
                <w:sz w:val="24"/>
                <w:szCs w:val="24"/>
              </w:rPr>
            </w:pPr>
            <w:r w:rsidRPr="0087657B">
              <w:rPr>
                <w:b/>
                <w:sz w:val="24"/>
                <w:szCs w:val="24"/>
              </w:rPr>
              <w:t>лекции, час</w:t>
            </w:r>
          </w:p>
        </w:tc>
        <w:tc>
          <w:tcPr>
            <w:tcW w:w="834" w:type="dxa"/>
            <w:shd w:val="clear" w:color="auto" w:fill="DBE5F1" w:themeFill="accent1" w:themeFillTint="33"/>
            <w:textDirection w:val="btLr"/>
            <w:vAlign w:val="center"/>
          </w:tcPr>
          <w:p w14:paraId="1D856431" w14:textId="77777777" w:rsidR="00077D20" w:rsidRPr="0087657B" w:rsidRDefault="00077D20" w:rsidP="00DE1744">
            <w:pPr>
              <w:ind w:left="28" w:right="113"/>
              <w:rPr>
                <w:b/>
                <w:bCs/>
                <w:sz w:val="24"/>
                <w:szCs w:val="24"/>
              </w:rPr>
            </w:pPr>
            <w:r w:rsidRPr="0087657B">
              <w:rPr>
                <w:b/>
                <w:sz w:val="24"/>
                <w:szCs w:val="24"/>
              </w:rPr>
              <w:t>практические занятия, час</w:t>
            </w:r>
          </w:p>
        </w:tc>
        <w:tc>
          <w:tcPr>
            <w:tcW w:w="834" w:type="dxa"/>
            <w:shd w:val="clear" w:color="auto" w:fill="DBE5F1" w:themeFill="accent1" w:themeFillTint="33"/>
            <w:textDirection w:val="btLr"/>
            <w:vAlign w:val="center"/>
          </w:tcPr>
          <w:p w14:paraId="21616340" w14:textId="77777777" w:rsidR="00077D20" w:rsidRPr="0087657B" w:rsidRDefault="00077D20" w:rsidP="00DE1744">
            <w:pPr>
              <w:ind w:left="28" w:right="113"/>
              <w:rPr>
                <w:b/>
                <w:bCs/>
                <w:sz w:val="24"/>
                <w:szCs w:val="24"/>
              </w:rPr>
            </w:pPr>
            <w:r w:rsidRPr="0087657B">
              <w:rPr>
                <w:b/>
                <w:sz w:val="24"/>
                <w:szCs w:val="24"/>
              </w:rPr>
              <w:t>лабораторные занятия, час</w:t>
            </w:r>
          </w:p>
        </w:tc>
        <w:tc>
          <w:tcPr>
            <w:tcW w:w="834" w:type="dxa"/>
            <w:shd w:val="clear" w:color="auto" w:fill="DBE5F1" w:themeFill="accent1" w:themeFillTint="33"/>
            <w:textDirection w:val="btLr"/>
            <w:vAlign w:val="center"/>
          </w:tcPr>
          <w:p w14:paraId="3029519D" w14:textId="77777777" w:rsidR="00077D20" w:rsidRPr="0087657B" w:rsidRDefault="00077D20" w:rsidP="00DE1744">
            <w:pPr>
              <w:ind w:left="28" w:right="113"/>
              <w:rPr>
                <w:b/>
                <w:bCs/>
                <w:sz w:val="24"/>
                <w:szCs w:val="24"/>
              </w:rPr>
            </w:pPr>
            <w:r w:rsidRPr="0087657B">
              <w:rPr>
                <w:b/>
                <w:sz w:val="24"/>
                <w:szCs w:val="24"/>
              </w:rPr>
              <w:t>практическая подготовка, час</w:t>
            </w:r>
          </w:p>
        </w:tc>
        <w:tc>
          <w:tcPr>
            <w:tcW w:w="834" w:type="dxa"/>
            <w:shd w:val="clear" w:color="auto" w:fill="DBE5F1" w:themeFill="accent1" w:themeFillTint="33"/>
            <w:textDirection w:val="btLr"/>
            <w:vAlign w:val="center"/>
          </w:tcPr>
          <w:p w14:paraId="3C2CB2D3" w14:textId="77777777" w:rsidR="00077D20" w:rsidRPr="0087657B" w:rsidRDefault="00077D20" w:rsidP="00DE1744">
            <w:pPr>
              <w:ind w:left="28"/>
              <w:rPr>
                <w:b/>
                <w:i/>
                <w:sz w:val="24"/>
                <w:szCs w:val="24"/>
              </w:rPr>
            </w:pPr>
            <w:r w:rsidRPr="0087657B">
              <w:rPr>
                <w:b/>
                <w:i/>
                <w:sz w:val="24"/>
                <w:szCs w:val="24"/>
              </w:rPr>
              <w:t>курсовая работа/</w:t>
            </w:r>
          </w:p>
          <w:p w14:paraId="19D52ABC" w14:textId="77777777" w:rsidR="00077D20" w:rsidRPr="0087657B" w:rsidRDefault="00077D20" w:rsidP="00DE1744">
            <w:pPr>
              <w:ind w:left="28"/>
              <w:rPr>
                <w:b/>
                <w:sz w:val="24"/>
                <w:szCs w:val="24"/>
              </w:rPr>
            </w:pPr>
            <w:r w:rsidRPr="0087657B">
              <w:rPr>
                <w:b/>
                <w:i/>
                <w:sz w:val="24"/>
                <w:szCs w:val="24"/>
              </w:rPr>
              <w:t>курсовой проект</w:t>
            </w:r>
          </w:p>
        </w:tc>
        <w:tc>
          <w:tcPr>
            <w:tcW w:w="834" w:type="dxa"/>
            <w:shd w:val="clear" w:color="auto" w:fill="DBE5F1" w:themeFill="accent1" w:themeFillTint="33"/>
            <w:textDirection w:val="btLr"/>
            <w:vAlign w:val="center"/>
          </w:tcPr>
          <w:p w14:paraId="21D53F39" w14:textId="77777777" w:rsidR="00077D20" w:rsidRPr="0087657B" w:rsidRDefault="00077D20" w:rsidP="00DE1744">
            <w:pPr>
              <w:rPr>
                <w:b/>
                <w:sz w:val="24"/>
                <w:szCs w:val="24"/>
              </w:rPr>
            </w:pPr>
            <w:r w:rsidRPr="0087657B">
              <w:rPr>
                <w:b/>
                <w:sz w:val="24"/>
                <w:szCs w:val="24"/>
              </w:rPr>
              <w:t>самостоятельная работа обучающегося, час</w:t>
            </w:r>
          </w:p>
        </w:tc>
        <w:tc>
          <w:tcPr>
            <w:tcW w:w="837" w:type="dxa"/>
            <w:shd w:val="clear" w:color="auto" w:fill="DBE5F1" w:themeFill="accent1" w:themeFillTint="33"/>
            <w:textDirection w:val="btLr"/>
            <w:vAlign w:val="center"/>
          </w:tcPr>
          <w:p w14:paraId="0CE727C8" w14:textId="77777777" w:rsidR="00077D20" w:rsidRPr="0087657B" w:rsidRDefault="00077D20" w:rsidP="00DE1744">
            <w:pPr>
              <w:rPr>
                <w:b/>
                <w:sz w:val="24"/>
                <w:szCs w:val="24"/>
              </w:rPr>
            </w:pPr>
            <w:r w:rsidRPr="0087657B">
              <w:rPr>
                <w:b/>
                <w:sz w:val="24"/>
                <w:szCs w:val="24"/>
              </w:rPr>
              <w:t>промежуточная аттестация, час</w:t>
            </w:r>
          </w:p>
        </w:tc>
      </w:tr>
      <w:tr w:rsidR="00077D20" w:rsidRPr="0087657B" w14:paraId="26272A0D" w14:textId="77777777" w:rsidTr="00DE1744">
        <w:trPr>
          <w:cantSplit/>
          <w:trHeight w:val="227"/>
        </w:trPr>
        <w:tc>
          <w:tcPr>
            <w:tcW w:w="1943" w:type="dxa"/>
          </w:tcPr>
          <w:p w14:paraId="3012B428" w14:textId="6954DEB7" w:rsidR="00077D20" w:rsidRPr="0087657B" w:rsidRDefault="00E54197" w:rsidP="00077D20">
            <w:pPr>
              <w:rPr>
                <w:sz w:val="24"/>
                <w:szCs w:val="24"/>
              </w:rPr>
            </w:pPr>
            <w:r>
              <w:rPr>
                <w:iCs/>
                <w:sz w:val="24"/>
                <w:szCs w:val="24"/>
              </w:rPr>
              <w:t>3</w:t>
            </w:r>
            <w:r w:rsidR="00751F67">
              <w:rPr>
                <w:iCs/>
                <w:sz w:val="24"/>
                <w:szCs w:val="24"/>
              </w:rPr>
              <w:t xml:space="preserve"> </w:t>
            </w:r>
            <w:r w:rsidR="00077D20" w:rsidRPr="0087657B">
              <w:rPr>
                <w:iCs/>
                <w:sz w:val="24"/>
                <w:szCs w:val="24"/>
              </w:rPr>
              <w:t>семестр</w:t>
            </w:r>
          </w:p>
        </w:tc>
        <w:tc>
          <w:tcPr>
            <w:tcW w:w="1130" w:type="dxa"/>
          </w:tcPr>
          <w:p w14:paraId="58962B5C" w14:textId="7289B238" w:rsidR="00077D20" w:rsidRPr="0087657B" w:rsidRDefault="00751F67" w:rsidP="00077D20">
            <w:pPr>
              <w:ind w:left="28"/>
              <w:jc w:val="center"/>
              <w:rPr>
                <w:i/>
                <w:sz w:val="24"/>
                <w:szCs w:val="24"/>
              </w:rPr>
            </w:pPr>
            <w:r>
              <w:rPr>
                <w:iCs/>
                <w:sz w:val="24"/>
                <w:szCs w:val="24"/>
              </w:rPr>
              <w:t>экзамен</w:t>
            </w:r>
          </w:p>
        </w:tc>
        <w:tc>
          <w:tcPr>
            <w:tcW w:w="833" w:type="dxa"/>
          </w:tcPr>
          <w:p w14:paraId="140A578B" w14:textId="1B099068" w:rsidR="00077D20" w:rsidRPr="0087657B" w:rsidRDefault="00751F67" w:rsidP="00077D20">
            <w:pPr>
              <w:ind w:left="28"/>
              <w:jc w:val="center"/>
              <w:rPr>
                <w:i/>
                <w:sz w:val="24"/>
                <w:szCs w:val="24"/>
              </w:rPr>
            </w:pPr>
            <w:r>
              <w:rPr>
                <w:iCs/>
                <w:sz w:val="24"/>
                <w:szCs w:val="24"/>
              </w:rPr>
              <w:t>180</w:t>
            </w:r>
          </w:p>
        </w:tc>
        <w:tc>
          <w:tcPr>
            <w:tcW w:w="834" w:type="dxa"/>
            <w:shd w:val="clear" w:color="auto" w:fill="auto"/>
          </w:tcPr>
          <w:p w14:paraId="6BCD3148" w14:textId="0AD995C7" w:rsidR="00077D20" w:rsidRPr="0087657B" w:rsidRDefault="00E54197" w:rsidP="00077D20">
            <w:pPr>
              <w:ind w:left="28"/>
              <w:jc w:val="center"/>
              <w:rPr>
                <w:i/>
                <w:sz w:val="24"/>
                <w:szCs w:val="24"/>
              </w:rPr>
            </w:pPr>
            <w:r>
              <w:rPr>
                <w:i/>
                <w:sz w:val="24"/>
                <w:szCs w:val="24"/>
              </w:rPr>
              <w:t>12</w:t>
            </w:r>
          </w:p>
        </w:tc>
        <w:tc>
          <w:tcPr>
            <w:tcW w:w="834" w:type="dxa"/>
            <w:shd w:val="clear" w:color="auto" w:fill="auto"/>
          </w:tcPr>
          <w:p w14:paraId="39E8836E" w14:textId="579601FD" w:rsidR="00077D20" w:rsidRPr="0087657B" w:rsidRDefault="00E54197" w:rsidP="00077D20">
            <w:pPr>
              <w:ind w:left="28"/>
              <w:jc w:val="center"/>
              <w:rPr>
                <w:i/>
                <w:sz w:val="24"/>
                <w:szCs w:val="24"/>
              </w:rPr>
            </w:pPr>
            <w:r>
              <w:rPr>
                <w:i/>
                <w:sz w:val="24"/>
                <w:szCs w:val="24"/>
              </w:rPr>
              <w:t>12</w:t>
            </w:r>
          </w:p>
        </w:tc>
        <w:tc>
          <w:tcPr>
            <w:tcW w:w="834" w:type="dxa"/>
            <w:shd w:val="clear" w:color="auto" w:fill="auto"/>
          </w:tcPr>
          <w:p w14:paraId="2806D892" w14:textId="05E5880A" w:rsidR="00077D20" w:rsidRPr="0087657B" w:rsidRDefault="00077D20" w:rsidP="00925D5D">
            <w:pPr>
              <w:ind w:left="28"/>
              <w:jc w:val="center"/>
              <w:rPr>
                <w:iCs/>
                <w:sz w:val="24"/>
                <w:szCs w:val="24"/>
              </w:rPr>
            </w:pPr>
          </w:p>
        </w:tc>
        <w:tc>
          <w:tcPr>
            <w:tcW w:w="834" w:type="dxa"/>
            <w:shd w:val="clear" w:color="auto" w:fill="auto"/>
          </w:tcPr>
          <w:p w14:paraId="29AF2910" w14:textId="52CAE90E" w:rsidR="00077D20" w:rsidRPr="0087657B" w:rsidRDefault="00077D20" w:rsidP="00925D5D">
            <w:pPr>
              <w:ind w:left="28"/>
              <w:jc w:val="center"/>
              <w:rPr>
                <w:iCs/>
                <w:sz w:val="24"/>
                <w:szCs w:val="24"/>
              </w:rPr>
            </w:pPr>
          </w:p>
        </w:tc>
        <w:tc>
          <w:tcPr>
            <w:tcW w:w="834" w:type="dxa"/>
          </w:tcPr>
          <w:p w14:paraId="3FC7245A" w14:textId="77777777" w:rsidR="00077D20" w:rsidRPr="0087657B" w:rsidRDefault="00077D20" w:rsidP="00077D20">
            <w:pPr>
              <w:ind w:left="28"/>
              <w:jc w:val="center"/>
              <w:rPr>
                <w:i/>
                <w:sz w:val="24"/>
                <w:szCs w:val="24"/>
              </w:rPr>
            </w:pPr>
          </w:p>
        </w:tc>
        <w:tc>
          <w:tcPr>
            <w:tcW w:w="834" w:type="dxa"/>
          </w:tcPr>
          <w:p w14:paraId="55CA6CDB" w14:textId="32C1C5CD" w:rsidR="00077D20" w:rsidRPr="0087657B" w:rsidRDefault="00E54197" w:rsidP="00077D20">
            <w:pPr>
              <w:ind w:left="28"/>
              <w:jc w:val="center"/>
              <w:rPr>
                <w:i/>
                <w:sz w:val="24"/>
                <w:szCs w:val="24"/>
              </w:rPr>
            </w:pPr>
            <w:r>
              <w:rPr>
                <w:i/>
                <w:sz w:val="24"/>
                <w:szCs w:val="24"/>
              </w:rPr>
              <w:t>147</w:t>
            </w:r>
          </w:p>
        </w:tc>
        <w:tc>
          <w:tcPr>
            <w:tcW w:w="837" w:type="dxa"/>
          </w:tcPr>
          <w:p w14:paraId="51BEF76E" w14:textId="0CE50F53" w:rsidR="00077D20" w:rsidRPr="0087657B" w:rsidRDefault="00E54197" w:rsidP="00077D20">
            <w:pPr>
              <w:ind w:left="28"/>
              <w:jc w:val="center"/>
              <w:rPr>
                <w:sz w:val="24"/>
                <w:szCs w:val="24"/>
              </w:rPr>
            </w:pPr>
            <w:r>
              <w:rPr>
                <w:sz w:val="24"/>
                <w:szCs w:val="24"/>
              </w:rPr>
              <w:t>9</w:t>
            </w:r>
          </w:p>
        </w:tc>
      </w:tr>
      <w:tr w:rsidR="00077D20" w:rsidRPr="0087657B" w14:paraId="5B0B1C42" w14:textId="77777777" w:rsidTr="00DE1744">
        <w:trPr>
          <w:cantSplit/>
          <w:trHeight w:val="227"/>
        </w:trPr>
        <w:tc>
          <w:tcPr>
            <w:tcW w:w="1943" w:type="dxa"/>
          </w:tcPr>
          <w:p w14:paraId="417D848E" w14:textId="77777777" w:rsidR="00077D20" w:rsidRPr="0087657B" w:rsidRDefault="00077D20" w:rsidP="00077D20">
            <w:pPr>
              <w:jc w:val="right"/>
              <w:rPr>
                <w:sz w:val="24"/>
                <w:szCs w:val="24"/>
              </w:rPr>
            </w:pPr>
            <w:r w:rsidRPr="0087657B">
              <w:rPr>
                <w:sz w:val="24"/>
                <w:szCs w:val="24"/>
              </w:rPr>
              <w:t>Всего:</w:t>
            </w:r>
          </w:p>
        </w:tc>
        <w:tc>
          <w:tcPr>
            <w:tcW w:w="1130" w:type="dxa"/>
          </w:tcPr>
          <w:p w14:paraId="075309AA" w14:textId="77777777" w:rsidR="00077D20" w:rsidRPr="0087657B" w:rsidRDefault="00077D20" w:rsidP="00077D20">
            <w:pPr>
              <w:ind w:left="28"/>
              <w:jc w:val="center"/>
              <w:rPr>
                <w:sz w:val="24"/>
                <w:szCs w:val="24"/>
              </w:rPr>
            </w:pPr>
          </w:p>
        </w:tc>
        <w:tc>
          <w:tcPr>
            <w:tcW w:w="833" w:type="dxa"/>
          </w:tcPr>
          <w:p w14:paraId="17A67C94" w14:textId="2923AD43" w:rsidR="00077D20" w:rsidRPr="0087657B" w:rsidRDefault="00B17B58" w:rsidP="00077D20">
            <w:pPr>
              <w:ind w:left="28"/>
              <w:jc w:val="center"/>
              <w:rPr>
                <w:sz w:val="24"/>
                <w:szCs w:val="24"/>
              </w:rPr>
            </w:pPr>
            <w:r>
              <w:rPr>
                <w:sz w:val="24"/>
                <w:szCs w:val="24"/>
              </w:rPr>
              <w:t>180</w:t>
            </w:r>
          </w:p>
        </w:tc>
        <w:tc>
          <w:tcPr>
            <w:tcW w:w="834" w:type="dxa"/>
            <w:shd w:val="clear" w:color="auto" w:fill="auto"/>
          </w:tcPr>
          <w:p w14:paraId="6905E79F" w14:textId="579EDBAC" w:rsidR="00077D20" w:rsidRPr="0087657B" w:rsidRDefault="00E54197" w:rsidP="00077D20">
            <w:pPr>
              <w:ind w:left="28"/>
              <w:jc w:val="center"/>
              <w:rPr>
                <w:sz w:val="24"/>
                <w:szCs w:val="24"/>
              </w:rPr>
            </w:pPr>
            <w:r>
              <w:rPr>
                <w:sz w:val="24"/>
                <w:szCs w:val="24"/>
              </w:rPr>
              <w:t>12</w:t>
            </w:r>
          </w:p>
        </w:tc>
        <w:tc>
          <w:tcPr>
            <w:tcW w:w="834" w:type="dxa"/>
            <w:shd w:val="clear" w:color="auto" w:fill="auto"/>
          </w:tcPr>
          <w:p w14:paraId="22939EE6" w14:textId="722E1E7E" w:rsidR="00077D20" w:rsidRPr="0087657B" w:rsidRDefault="00E54197" w:rsidP="00077D20">
            <w:pPr>
              <w:ind w:left="28"/>
              <w:jc w:val="center"/>
              <w:rPr>
                <w:sz w:val="24"/>
                <w:szCs w:val="24"/>
              </w:rPr>
            </w:pPr>
            <w:r>
              <w:rPr>
                <w:sz w:val="24"/>
                <w:szCs w:val="24"/>
              </w:rPr>
              <w:t>12</w:t>
            </w:r>
          </w:p>
        </w:tc>
        <w:tc>
          <w:tcPr>
            <w:tcW w:w="834" w:type="dxa"/>
            <w:shd w:val="clear" w:color="auto" w:fill="auto"/>
          </w:tcPr>
          <w:p w14:paraId="144392C2" w14:textId="30C8626B" w:rsidR="00077D20" w:rsidRPr="0087657B" w:rsidRDefault="00077D20" w:rsidP="00925D5D">
            <w:pPr>
              <w:ind w:left="28"/>
              <w:jc w:val="center"/>
              <w:rPr>
                <w:iCs/>
                <w:sz w:val="24"/>
                <w:szCs w:val="24"/>
              </w:rPr>
            </w:pPr>
          </w:p>
        </w:tc>
        <w:tc>
          <w:tcPr>
            <w:tcW w:w="834" w:type="dxa"/>
            <w:shd w:val="clear" w:color="auto" w:fill="auto"/>
          </w:tcPr>
          <w:p w14:paraId="7F61CE9A" w14:textId="1B05F201" w:rsidR="00077D20" w:rsidRPr="0087657B" w:rsidRDefault="00077D20" w:rsidP="00925D5D">
            <w:pPr>
              <w:ind w:left="28"/>
              <w:jc w:val="center"/>
              <w:rPr>
                <w:iCs/>
                <w:sz w:val="24"/>
                <w:szCs w:val="24"/>
              </w:rPr>
            </w:pPr>
          </w:p>
        </w:tc>
        <w:tc>
          <w:tcPr>
            <w:tcW w:w="834" w:type="dxa"/>
          </w:tcPr>
          <w:p w14:paraId="663FD7A3" w14:textId="77777777" w:rsidR="00077D20" w:rsidRPr="0087657B" w:rsidRDefault="00077D20" w:rsidP="00077D20">
            <w:pPr>
              <w:ind w:left="28"/>
              <w:jc w:val="center"/>
              <w:rPr>
                <w:sz w:val="24"/>
                <w:szCs w:val="24"/>
              </w:rPr>
            </w:pPr>
          </w:p>
        </w:tc>
        <w:tc>
          <w:tcPr>
            <w:tcW w:w="834" w:type="dxa"/>
          </w:tcPr>
          <w:p w14:paraId="3A40856C" w14:textId="510C2D4C" w:rsidR="00077D20" w:rsidRPr="0087657B" w:rsidRDefault="00E54197" w:rsidP="00077D20">
            <w:pPr>
              <w:ind w:left="28"/>
              <w:jc w:val="center"/>
              <w:rPr>
                <w:sz w:val="24"/>
                <w:szCs w:val="24"/>
              </w:rPr>
            </w:pPr>
            <w:r>
              <w:rPr>
                <w:sz w:val="24"/>
                <w:szCs w:val="24"/>
              </w:rPr>
              <w:t>147</w:t>
            </w:r>
          </w:p>
        </w:tc>
        <w:tc>
          <w:tcPr>
            <w:tcW w:w="837" w:type="dxa"/>
          </w:tcPr>
          <w:p w14:paraId="584B47B7" w14:textId="4D4CFD3E" w:rsidR="00077D20" w:rsidRPr="0087657B" w:rsidRDefault="00E54197" w:rsidP="00077D20">
            <w:pPr>
              <w:ind w:left="28"/>
              <w:jc w:val="center"/>
              <w:rPr>
                <w:sz w:val="24"/>
                <w:szCs w:val="24"/>
              </w:rPr>
            </w:pPr>
            <w:r>
              <w:rPr>
                <w:sz w:val="24"/>
                <w:szCs w:val="24"/>
              </w:rPr>
              <w:t>9</w:t>
            </w:r>
          </w:p>
        </w:tc>
      </w:tr>
    </w:tbl>
    <w:p w14:paraId="35FD34B1" w14:textId="77777777" w:rsidR="00077D20" w:rsidRPr="0087657B" w:rsidRDefault="00077D20" w:rsidP="00E5711D">
      <w:pPr>
        <w:pStyle w:val="af0"/>
        <w:numPr>
          <w:ilvl w:val="3"/>
          <w:numId w:val="8"/>
        </w:numPr>
        <w:jc w:val="both"/>
        <w:rPr>
          <w:i/>
          <w:sz w:val="24"/>
          <w:szCs w:val="24"/>
        </w:rPr>
      </w:pPr>
    </w:p>
    <w:p w14:paraId="03A97BE7" w14:textId="77777777" w:rsidR="005776C0" w:rsidRPr="0087657B" w:rsidRDefault="005776C0" w:rsidP="00E5711D">
      <w:pPr>
        <w:pStyle w:val="af0"/>
        <w:numPr>
          <w:ilvl w:val="3"/>
          <w:numId w:val="8"/>
        </w:numPr>
        <w:jc w:val="both"/>
        <w:rPr>
          <w:i/>
          <w:sz w:val="24"/>
          <w:szCs w:val="24"/>
        </w:rPr>
      </w:pPr>
    </w:p>
    <w:p w14:paraId="5E96A2FB" w14:textId="77777777" w:rsidR="00B00330" w:rsidRPr="0087657B" w:rsidRDefault="00B00330" w:rsidP="00E5711D">
      <w:pPr>
        <w:pStyle w:val="af0"/>
        <w:numPr>
          <w:ilvl w:val="1"/>
          <w:numId w:val="8"/>
        </w:numPr>
        <w:jc w:val="both"/>
        <w:rPr>
          <w:i/>
          <w:sz w:val="24"/>
          <w:szCs w:val="24"/>
        </w:rPr>
        <w:sectPr w:rsidR="00B00330" w:rsidRPr="0087657B" w:rsidSect="006113AA">
          <w:headerReference w:type="first" r:id="rId9"/>
          <w:pgSz w:w="11906" w:h="16838" w:code="9"/>
          <w:pgMar w:top="1134" w:right="567" w:bottom="1134" w:left="1701" w:header="709" w:footer="709" w:gutter="0"/>
          <w:pgNumType w:start="1"/>
          <w:cols w:space="708"/>
          <w:docGrid w:linePitch="360"/>
        </w:sectPr>
      </w:pPr>
    </w:p>
    <w:p w14:paraId="59F7FCE9" w14:textId="314ED842" w:rsidR="004D2D12" w:rsidRPr="0087657B" w:rsidRDefault="004D2D12" w:rsidP="008B0C13">
      <w:pPr>
        <w:pStyle w:val="2"/>
        <w:ind w:left="0"/>
        <w:jc w:val="center"/>
        <w:rPr>
          <w:rFonts w:cs="Times New Roman"/>
          <w:i/>
          <w:sz w:val="24"/>
          <w:szCs w:val="24"/>
        </w:rPr>
      </w:pPr>
      <w:r w:rsidRPr="0087657B">
        <w:rPr>
          <w:rFonts w:cs="Times New Roman"/>
          <w:sz w:val="24"/>
          <w:szCs w:val="24"/>
        </w:rPr>
        <w:lastRenderedPageBreak/>
        <w:t xml:space="preserve">Структура </w:t>
      </w:r>
      <w:r w:rsidR="009B4BCD" w:rsidRPr="0087657B">
        <w:rPr>
          <w:rFonts w:cs="Times New Roman"/>
          <w:sz w:val="24"/>
          <w:szCs w:val="24"/>
        </w:rPr>
        <w:t>учебной дисциплины</w:t>
      </w:r>
      <w:r w:rsidRPr="0087657B">
        <w:rPr>
          <w:rFonts w:cs="Times New Roman"/>
          <w:sz w:val="24"/>
          <w:szCs w:val="24"/>
        </w:rPr>
        <w:t xml:space="preserve"> для обучающихся по разделам и темам дисциплины: (очная форма обучения)</w:t>
      </w:r>
    </w:p>
    <w:p w14:paraId="42888B94" w14:textId="50A8B9DC" w:rsidR="00DD6033" w:rsidRPr="0087657B" w:rsidRDefault="00F15802" w:rsidP="002B20D1">
      <w:pPr>
        <w:rPr>
          <w:bCs/>
          <w:i/>
          <w:sz w:val="24"/>
          <w:szCs w:val="24"/>
        </w:rPr>
      </w:pPr>
      <w:r w:rsidRPr="0087657B">
        <w:rPr>
          <w:bCs/>
          <w:i/>
          <w:sz w:val="24"/>
          <w:szCs w:val="24"/>
        </w:rPr>
        <w:t xml:space="preserve"> </w:t>
      </w:r>
    </w:p>
    <w:tbl>
      <w:tblPr>
        <w:tblW w:w="157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09"/>
        <w:gridCol w:w="816"/>
        <w:gridCol w:w="11"/>
        <w:gridCol w:w="810"/>
        <w:gridCol w:w="11"/>
        <w:gridCol w:w="3991"/>
        <w:gridCol w:w="11"/>
      </w:tblGrid>
      <w:tr w:rsidR="00386236" w:rsidRPr="0087657B" w14:paraId="11E85686" w14:textId="77777777" w:rsidTr="000020C6">
        <w:trPr>
          <w:tblHeader/>
        </w:trPr>
        <w:tc>
          <w:tcPr>
            <w:tcW w:w="1701" w:type="dxa"/>
            <w:vMerge w:val="restart"/>
            <w:shd w:val="clear" w:color="auto" w:fill="DBE5F1" w:themeFill="accent1" w:themeFillTint="33"/>
          </w:tcPr>
          <w:p w14:paraId="4E5ACBEE" w14:textId="77777777" w:rsidR="00117B28" w:rsidRPr="0087657B" w:rsidRDefault="00117B28" w:rsidP="00117B28">
            <w:pPr>
              <w:widowControl w:val="0"/>
              <w:tabs>
                <w:tab w:val="left" w:pos="1701"/>
              </w:tabs>
              <w:autoSpaceDE w:val="0"/>
              <w:autoSpaceDN w:val="0"/>
              <w:adjustRightInd w:val="0"/>
              <w:ind w:left="-57" w:right="-57"/>
              <w:jc w:val="center"/>
              <w:rPr>
                <w:b/>
                <w:noProof/>
                <w:sz w:val="24"/>
                <w:szCs w:val="24"/>
                <w:lang w:eastAsia="en-US"/>
              </w:rPr>
            </w:pPr>
            <w:r w:rsidRPr="0087657B">
              <w:rPr>
                <w:b/>
                <w:sz w:val="24"/>
                <w:szCs w:val="24"/>
              </w:rPr>
              <w:t>Планируемые (контролируемые) результаты освоения:</w:t>
            </w:r>
            <w:r w:rsidRPr="0087657B">
              <w:rPr>
                <w:b/>
                <w:noProof/>
                <w:sz w:val="24"/>
                <w:szCs w:val="24"/>
                <w:lang w:eastAsia="en-US"/>
              </w:rPr>
              <w:t xml:space="preserve"> </w:t>
            </w:r>
          </w:p>
          <w:p w14:paraId="2E9CD4B5" w14:textId="0C4E531D" w:rsidR="00386236" w:rsidRPr="0087657B" w:rsidRDefault="00117B28" w:rsidP="00117B28">
            <w:pPr>
              <w:widowControl w:val="0"/>
              <w:tabs>
                <w:tab w:val="left" w:pos="1701"/>
              </w:tabs>
              <w:autoSpaceDE w:val="0"/>
              <w:autoSpaceDN w:val="0"/>
              <w:adjustRightInd w:val="0"/>
              <w:ind w:left="-57" w:right="-57"/>
              <w:jc w:val="center"/>
              <w:rPr>
                <w:b/>
                <w:sz w:val="24"/>
                <w:szCs w:val="24"/>
              </w:rPr>
            </w:pPr>
            <w:r w:rsidRPr="0087657B">
              <w:rPr>
                <w:b/>
                <w:noProof/>
                <w:sz w:val="24"/>
                <w:szCs w:val="24"/>
                <w:lang w:eastAsia="en-US"/>
              </w:rPr>
              <w:t>код(ы) формируемой(ых) компетенции(й) и индикаторов достижения компетенций</w:t>
            </w:r>
          </w:p>
        </w:tc>
        <w:tc>
          <w:tcPr>
            <w:tcW w:w="5953" w:type="dxa"/>
            <w:vMerge w:val="restart"/>
            <w:shd w:val="clear" w:color="auto" w:fill="DBE5F1" w:themeFill="accent1" w:themeFillTint="33"/>
            <w:vAlign w:val="center"/>
          </w:tcPr>
          <w:p w14:paraId="5A627BF0" w14:textId="77777777" w:rsidR="00CA318A" w:rsidRPr="0087657B" w:rsidRDefault="00386236" w:rsidP="00CA318A">
            <w:pPr>
              <w:widowControl w:val="0"/>
              <w:tabs>
                <w:tab w:val="left" w:pos="1701"/>
              </w:tabs>
              <w:autoSpaceDE w:val="0"/>
              <w:autoSpaceDN w:val="0"/>
              <w:adjustRightInd w:val="0"/>
              <w:jc w:val="center"/>
              <w:rPr>
                <w:b/>
                <w:sz w:val="24"/>
                <w:szCs w:val="24"/>
              </w:rPr>
            </w:pPr>
            <w:r w:rsidRPr="0087657B">
              <w:rPr>
                <w:b/>
                <w:sz w:val="24"/>
                <w:szCs w:val="24"/>
              </w:rPr>
              <w:t>Наименование разделов, тем</w:t>
            </w:r>
            <w:r w:rsidR="00127577" w:rsidRPr="0087657B">
              <w:rPr>
                <w:b/>
                <w:sz w:val="24"/>
                <w:szCs w:val="24"/>
              </w:rPr>
              <w:t>;</w:t>
            </w:r>
          </w:p>
          <w:p w14:paraId="735CD7E0" w14:textId="45D5B29B" w:rsidR="00386236" w:rsidRPr="0087657B" w:rsidRDefault="00386236" w:rsidP="00B6294E">
            <w:pPr>
              <w:widowControl w:val="0"/>
              <w:tabs>
                <w:tab w:val="left" w:pos="1701"/>
              </w:tabs>
              <w:autoSpaceDE w:val="0"/>
              <w:autoSpaceDN w:val="0"/>
              <w:adjustRightInd w:val="0"/>
              <w:jc w:val="center"/>
              <w:rPr>
                <w:b/>
                <w:sz w:val="24"/>
                <w:szCs w:val="24"/>
              </w:rPr>
            </w:pPr>
            <w:r w:rsidRPr="0087657B">
              <w:rPr>
                <w:b/>
                <w:sz w:val="24"/>
                <w:szCs w:val="24"/>
              </w:rPr>
              <w:t>форма</w:t>
            </w:r>
            <w:r w:rsidR="00127577" w:rsidRPr="0087657B">
              <w:rPr>
                <w:b/>
                <w:sz w:val="24"/>
                <w:szCs w:val="24"/>
              </w:rPr>
              <w:t>(ы)</w:t>
            </w:r>
            <w:r w:rsidRPr="0087657B">
              <w:rPr>
                <w:b/>
                <w:sz w:val="24"/>
                <w:szCs w:val="24"/>
              </w:rPr>
              <w:t xml:space="preserve"> промежуточной аттестации</w:t>
            </w:r>
          </w:p>
        </w:tc>
        <w:tc>
          <w:tcPr>
            <w:tcW w:w="3266" w:type="dxa"/>
            <w:gridSpan w:val="5"/>
            <w:shd w:val="clear" w:color="auto" w:fill="DBE5F1" w:themeFill="accent1" w:themeFillTint="33"/>
            <w:vAlign w:val="center"/>
          </w:tcPr>
          <w:p w14:paraId="4BD28FCE" w14:textId="77777777" w:rsidR="00386236" w:rsidRPr="0087657B" w:rsidRDefault="00386236" w:rsidP="00B6294E">
            <w:pPr>
              <w:widowControl w:val="0"/>
              <w:tabs>
                <w:tab w:val="left" w:pos="1701"/>
              </w:tabs>
              <w:autoSpaceDE w:val="0"/>
              <w:autoSpaceDN w:val="0"/>
              <w:adjustRightInd w:val="0"/>
              <w:jc w:val="center"/>
              <w:rPr>
                <w:b/>
                <w:sz w:val="24"/>
                <w:szCs w:val="24"/>
              </w:rPr>
            </w:pPr>
            <w:r w:rsidRPr="0087657B">
              <w:rPr>
                <w:b/>
                <w:sz w:val="24"/>
                <w:szCs w:val="24"/>
              </w:rPr>
              <w:t>Виды учебной работы</w:t>
            </w:r>
          </w:p>
        </w:tc>
        <w:tc>
          <w:tcPr>
            <w:tcW w:w="821" w:type="dxa"/>
            <w:gridSpan w:val="2"/>
            <w:vMerge w:val="restart"/>
            <w:shd w:val="clear" w:color="auto" w:fill="DBE5F1" w:themeFill="accent1" w:themeFillTint="33"/>
            <w:textDirection w:val="btLr"/>
          </w:tcPr>
          <w:p w14:paraId="67E3AD2C" w14:textId="77777777" w:rsidR="00386236" w:rsidRPr="0087657B" w:rsidRDefault="00386236" w:rsidP="00B6294E">
            <w:pPr>
              <w:widowControl w:val="0"/>
              <w:tabs>
                <w:tab w:val="left" w:pos="1701"/>
              </w:tabs>
              <w:autoSpaceDE w:val="0"/>
              <w:autoSpaceDN w:val="0"/>
              <w:adjustRightInd w:val="0"/>
              <w:spacing w:after="120"/>
              <w:ind w:left="113" w:right="113"/>
              <w:rPr>
                <w:b/>
                <w:bCs/>
                <w:sz w:val="24"/>
                <w:szCs w:val="24"/>
              </w:rPr>
            </w:pPr>
            <w:r w:rsidRPr="0087657B">
              <w:rPr>
                <w:b/>
                <w:sz w:val="24"/>
                <w:szCs w:val="24"/>
              </w:rPr>
              <w:t>Самостоятельная работа, час</w:t>
            </w:r>
          </w:p>
        </w:tc>
        <w:tc>
          <w:tcPr>
            <w:tcW w:w="4002" w:type="dxa"/>
            <w:gridSpan w:val="2"/>
            <w:vMerge w:val="restart"/>
            <w:shd w:val="clear" w:color="auto" w:fill="DBE5F1" w:themeFill="accent1" w:themeFillTint="33"/>
            <w:vAlign w:val="center"/>
          </w:tcPr>
          <w:p w14:paraId="3809BD7D" w14:textId="49FC5C69" w:rsidR="00A567FD" w:rsidRPr="0087657B" w:rsidRDefault="00A567FD" w:rsidP="00A567FD">
            <w:pPr>
              <w:jc w:val="center"/>
              <w:rPr>
                <w:b/>
                <w:sz w:val="24"/>
                <w:szCs w:val="24"/>
              </w:rPr>
            </w:pPr>
            <w:r w:rsidRPr="0087657B">
              <w:rPr>
                <w:b/>
                <w:sz w:val="24"/>
                <w:szCs w:val="24"/>
              </w:rPr>
              <w:t>Виды и формы контрольных мероприятий, обеспечивающие по совокупности текущий контроль успеваемости;</w:t>
            </w:r>
          </w:p>
          <w:p w14:paraId="24775AEF" w14:textId="3D1FDBEF" w:rsidR="00CA318A" w:rsidRPr="0087657B" w:rsidRDefault="00A567FD" w:rsidP="00A567FD">
            <w:pPr>
              <w:jc w:val="center"/>
              <w:rPr>
                <w:b/>
                <w:i/>
                <w:sz w:val="24"/>
                <w:szCs w:val="24"/>
                <w:highlight w:val="yellow"/>
              </w:rPr>
            </w:pPr>
            <w:r w:rsidRPr="0087657B">
              <w:rPr>
                <w:b/>
                <w:sz w:val="24"/>
                <w:szCs w:val="24"/>
              </w:rPr>
              <w:t>формы промежуточного</w:t>
            </w:r>
            <w:r w:rsidR="00B73243" w:rsidRPr="0087657B">
              <w:rPr>
                <w:b/>
                <w:sz w:val="24"/>
                <w:szCs w:val="24"/>
              </w:rPr>
              <w:t xml:space="preserve"> </w:t>
            </w:r>
            <w:r w:rsidRPr="0087657B">
              <w:rPr>
                <w:b/>
                <w:sz w:val="24"/>
                <w:szCs w:val="24"/>
              </w:rPr>
              <w:t>контроля успеваемости</w:t>
            </w:r>
          </w:p>
        </w:tc>
      </w:tr>
      <w:tr w:rsidR="00386236" w:rsidRPr="0087657B" w14:paraId="667ABF42" w14:textId="77777777" w:rsidTr="000020C6">
        <w:trPr>
          <w:tblHeader/>
        </w:trPr>
        <w:tc>
          <w:tcPr>
            <w:tcW w:w="1701" w:type="dxa"/>
            <w:vMerge/>
            <w:shd w:val="clear" w:color="auto" w:fill="DBE5F1" w:themeFill="accent1" w:themeFillTint="33"/>
          </w:tcPr>
          <w:p w14:paraId="194C0209" w14:textId="55153ED5" w:rsidR="00386236" w:rsidRPr="0087657B" w:rsidRDefault="00386236" w:rsidP="00B6294E">
            <w:pPr>
              <w:widowControl w:val="0"/>
              <w:tabs>
                <w:tab w:val="left" w:pos="1701"/>
              </w:tabs>
              <w:autoSpaceDE w:val="0"/>
              <w:autoSpaceDN w:val="0"/>
              <w:adjustRightInd w:val="0"/>
              <w:spacing w:after="120"/>
              <w:jc w:val="center"/>
              <w:rPr>
                <w:b/>
                <w:sz w:val="24"/>
                <w:szCs w:val="24"/>
              </w:rPr>
            </w:pPr>
          </w:p>
        </w:tc>
        <w:tc>
          <w:tcPr>
            <w:tcW w:w="5953" w:type="dxa"/>
            <w:vMerge/>
            <w:shd w:val="clear" w:color="auto" w:fill="DBE5F1" w:themeFill="accent1" w:themeFillTint="33"/>
          </w:tcPr>
          <w:p w14:paraId="13F6E552" w14:textId="77777777" w:rsidR="00386236" w:rsidRPr="0087657B" w:rsidRDefault="00386236" w:rsidP="00B6294E">
            <w:pPr>
              <w:widowControl w:val="0"/>
              <w:tabs>
                <w:tab w:val="left" w:pos="1701"/>
              </w:tabs>
              <w:autoSpaceDE w:val="0"/>
              <w:autoSpaceDN w:val="0"/>
              <w:adjustRightInd w:val="0"/>
              <w:spacing w:after="120"/>
              <w:jc w:val="center"/>
              <w:rPr>
                <w:b/>
                <w:sz w:val="24"/>
                <w:szCs w:val="24"/>
              </w:rPr>
            </w:pPr>
          </w:p>
        </w:tc>
        <w:tc>
          <w:tcPr>
            <w:tcW w:w="3266" w:type="dxa"/>
            <w:gridSpan w:val="5"/>
            <w:shd w:val="clear" w:color="auto" w:fill="DBE5F1" w:themeFill="accent1" w:themeFillTint="33"/>
            <w:vAlign w:val="center"/>
          </w:tcPr>
          <w:p w14:paraId="01C82A4C" w14:textId="1F655DF3" w:rsidR="00386236" w:rsidRPr="0087657B" w:rsidRDefault="00B846D2" w:rsidP="00B6294E">
            <w:pPr>
              <w:widowControl w:val="0"/>
              <w:tabs>
                <w:tab w:val="left" w:pos="1701"/>
              </w:tabs>
              <w:autoSpaceDE w:val="0"/>
              <w:autoSpaceDN w:val="0"/>
              <w:adjustRightInd w:val="0"/>
              <w:ind w:left="113" w:right="113"/>
              <w:jc w:val="center"/>
              <w:rPr>
                <w:b/>
                <w:sz w:val="24"/>
                <w:szCs w:val="24"/>
              </w:rPr>
            </w:pPr>
            <w:r w:rsidRPr="0087657B">
              <w:rPr>
                <w:b/>
                <w:sz w:val="24"/>
                <w:szCs w:val="24"/>
              </w:rPr>
              <w:t>К</w:t>
            </w:r>
            <w:r w:rsidR="00386236" w:rsidRPr="0087657B">
              <w:rPr>
                <w:b/>
                <w:sz w:val="24"/>
                <w:szCs w:val="24"/>
              </w:rPr>
              <w:t>онтактная работа</w:t>
            </w:r>
          </w:p>
        </w:tc>
        <w:tc>
          <w:tcPr>
            <w:tcW w:w="821" w:type="dxa"/>
            <w:gridSpan w:val="2"/>
            <w:vMerge/>
            <w:shd w:val="clear" w:color="auto" w:fill="DBE5F1" w:themeFill="accent1" w:themeFillTint="33"/>
          </w:tcPr>
          <w:p w14:paraId="770B5F3A" w14:textId="77777777" w:rsidR="00386236" w:rsidRPr="0087657B" w:rsidRDefault="00386236" w:rsidP="00B6294E">
            <w:pPr>
              <w:widowControl w:val="0"/>
              <w:tabs>
                <w:tab w:val="left" w:pos="1701"/>
              </w:tabs>
              <w:autoSpaceDE w:val="0"/>
              <w:autoSpaceDN w:val="0"/>
              <w:adjustRightInd w:val="0"/>
              <w:spacing w:after="120"/>
              <w:ind w:left="113" w:right="113"/>
              <w:rPr>
                <w:b/>
                <w:sz w:val="24"/>
                <w:szCs w:val="24"/>
              </w:rPr>
            </w:pPr>
          </w:p>
        </w:tc>
        <w:tc>
          <w:tcPr>
            <w:tcW w:w="4002" w:type="dxa"/>
            <w:gridSpan w:val="2"/>
            <w:vMerge/>
            <w:shd w:val="clear" w:color="auto" w:fill="DBE5F1" w:themeFill="accent1" w:themeFillTint="33"/>
          </w:tcPr>
          <w:p w14:paraId="0A512811" w14:textId="77777777" w:rsidR="00386236" w:rsidRPr="0087657B" w:rsidRDefault="00386236" w:rsidP="00B6294E">
            <w:pPr>
              <w:widowControl w:val="0"/>
              <w:tabs>
                <w:tab w:val="left" w:pos="1701"/>
              </w:tabs>
              <w:autoSpaceDE w:val="0"/>
              <w:autoSpaceDN w:val="0"/>
              <w:adjustRightInd w:val="0"/>
              <w:spacing w:after="120"/>
              <w:jc w:val="center"/>
              <w:rPr>
                <w:b/>
                <w:sz w:val="24"/>
                <w:szCs w:val="24"/>
              </w:rPr>
            </w:pPr>
          </w:p>
        </w:tc>
      </w:tr>
      <w:tr w:rsidR="00A57354" w:rsidRPr="0087657B" w14:paraId="3633C2CC" w14:textId="77777777" w:rsidTr="000020C6">
        <w:trPr>
          <w:gridAfter w:val="1"/>
          <w:wAfter w:w="11" w:type="dxa"/>
          <w:cantSplit/>
          <w:trHeight w:val="1474"/>
          <w:tblHeader/>
        </w:trPr>
        <w:tc>
          <w:tcPr>
            <w:tcW w:w="1701" w:type="dxa"/>
            <w:vMerge/>
            <w:shd w:val="clear" w:color="auto" w:fill="DBE5F1" w:themeFill="accent1" w:themeFillTint="33"/>
          </w:tcPr>
          <w:p w14:paraId="0E0831D4" w14:textId="77777777" w:rsidR="00A57354" w:rsidRPr="0087657B" w:rsidRDefault="00A57354" w:rsidP="00B6294E">
            <w:pPr>
              <w:widowControl w:val="0"/>
              <w:tabs>
                <w:tab w:val="left" w:pos="1701"/>
              </w:tabs>
              <w:autoSpaceDE w:val="0"/>
              <w:autoSpaceDN w:val="0"/>
              <w:adjustRightInd w:val="0"/>
              <w:spacing w:after="120"/>
              <w:jc w:val="center"/>
              <w:rPr>
                <w:b/>
                <w:sz w:val="24"/>
                <w:szCs w:val="24"/>
              </w:rPr>
            </w:pPr>
          </w:p>
        </w:tc>
        <w:tc>
          <w:tcPr>
            <w:tcW w:w="5953" w:type="dxa"/>
            <w:vMerge/>
            <w:shd w:val="clear" w:color="auto" w:fill="DBE5F1" w:themeFill="accent1" w:themeFillTint="33"/>
          </w:tcPr>
          <w:p w14:paraId="6B6C463D" w14:textId="77777777" w:rsidR="00A57354" w:rsidRPr="0087657B" w:rsidRDefault="00A57354" w:rsidP="00B6294E">
            <w:pPr>
              <w:widowControl w:val="0"/>
              <w:tabs>
                <w:tab w:val="left" w:pos="1701"/>
              </w:tabs>
              <w:autoSpaceDE w:val="0"/>
              <w:autoSpaceDN w:val="0"/>
              <w:adjustRightInd w:val="0"/>
              <w:spacing w:after="120"/>
              <w:jc w:val="center"/>
              <w:rPr>
                <w:b/>
                <w:sz w:val="24"/>
                <w:szCs w:val="24"/>
              </w:rPr>
            </w:pPr>
          </w:p>
        </w:tc>
        <w:tc>
          <w:tcPr>
            <w:tcW w:w="815" w:type="dxa"/>
            <w:shd w:val="clear" w:color="auto" w:fill="DBE5F1" w:themeFill="accent1" w:themeFillTint="33"/>
            <w:textDirection w:val="btLr"/>
            <w:vAlign w:val="center"/>
          </w:tcPr>
          <w:p w14:paraId="33CF8327" w14:textId="77777777" w:rsidR="00A57354" w:rsidRPr="0087657B" w:rsidRDefault="00A57354" w:rsidP="00B6294E">
            <w:pPr>
              <w:widowControl w:val="0"/>
              <w:tabs>
                <w:tab w:val="left" w:pos="1701"/>
              </w:tabs>
              <w:autoSpaceDE w:val="0"/>
              <w:autoSpaceDN w:val="0"/>
              <w:adjustRightInd w:val="0"/>
              <w:ind w:left="113" w:right="113"/>
              <w:rPr>
                <w:b/>
                <w:sz w:val="24"/>
                <w:szCs w:val="24"/>
              </w:rPr>
            </w:pPr>
            <w:r w:rsidRPr="0087657B">
              <w:rPr>
                <w:b/>
                <w:sz w:val="24"/>
                <w:szCs w:val="24"/>
              </w:rPr>
              <w:t>Лекции, час</w:t>
            </w:r>
          </w:p>
        </w:tc>
        <w:tc>
          <w:tcPr>
            <w:tcW w:w="815" w:type="dxa"/>
            <w:shd w:val="clear" w:color="auto" w:fill="DBE5F1" w:themeFill="accent1" w:themeFillTint="33"/>
            <w:textDirection w:val="btLr"/>
            <w:vAlign w:val="center"/>
          </w:tcPr>
          <w:p w14:paraId="3AE745B6" w14:textId="21DA88A1" w:rsidR="00A57354" w:rsidRPr="0087657B" w:rsidRDefault="00A57354" w:rsidP="00B6294E">
            <w:pPr>
              <w:widowControl w:val="0"/>
              <w:tabs>
                <w:tab w:val="left" w:pos="1701"/>
              </w:tabs>
              <w:autoSpaceDE w:val="0"/>
              <w:autoSpaceDN w:val="0"/>
              <w:adjustRightInd w:val="0"/>
              <w:ind w:left="113" w:right="113"/>
              <w:rPr>
                <w:b/>
                <w:sz w:val="24"/>
                <w:szCs w:val="24"/>
              </w:rPr>
            </w:pPr>
            <w:r w:rsidRPr="0087657B">
              <w:rPr>
                <w:b/>
                <w:sz w:val="24"/>
                <w:szCs w:val="24"/>
              </w:rPr>
              <w:t>Практические занятия, час</w:t>
            </w:r>
          </w:p>
        </w:tc>
        <w:tc>
          <w:tcPr>
            <w:tcW w:w="809" w:type="dxa"/>
            <w:shd w:val="clear" w:color="auto" w:fill="DBE5F1" w:themeFill="accent1" w:themeFillTint="33"/>
            <w:textDirection w:val="btLr"/>
            <w:vAlign w:val="center"/>
          </w:tcPr>
          <w:p w14:paraId="556A2916" w14:textId="3A76C688" w:rsidR="00A57354" w:rsidRPr="0087657B" w:rsidRDefault="00A57354" w:rsidP="00B6294E">
            <w:pPr>
              <w:widowControl w:val="0"/>
              <w:tabs>
                <w:tab w:val="left" w:pos="1701"/>
              </w:tabs>
              <w:autoSpaceDE w:val="0"/>
              <w:autoSpaceDN w:val="0"/>
              <w:adjustRightInd w:val="0"/>
              <w:ind w:left="113" w:right="113"/>
              <w:rPr>
                <w:b/>
                <w:i/>
                <w:sz w:val="24"/>
                <w:szCs w:val="24"/>
              </w:rPr>
            </w:pPr>
            <w:r w:rsidRPr="0087657B">
              <w:rPr>
                <w:b/>
                <w:i/>
                <w:sz w:val="24"/>
                <w:szCs w:val="24"/>
              </w:rPr>
              <w:t>Лабораторные работы</w:t>
            </w:r>
            <w:r w:rsidR="006A6AB0" w:rsidRPr="0087657B">
              <w:rPr>
                <w:b/>
                <w:i/>
                <w:sz w:val="24"/>
                <w:szCs w:val="24"/>
              </w:rPr>
              <w:t>/ индивидуальные занятия</w:t>
            </w:r>
            <w:r w:rsidRPr="0087657B">
              <w:rPr>
                <w:b/>
                <w:i/>
                <w:sz w:val="24"/>
                <w:szCs w:val="24"/>
              </w:rPr>
              <w:t>, час</w:t>
            </w:r>
          </w:p>
        </w:tc>
        <w:tc>
          <w:tcPr>
            <w:tcW w:w="816" w:type="dxa"/>
            <w:shd w:val="clear" w:color="auto" w:fill="DBE5F1" w:themeFill="accent1" w:themeFillTint="33"/>
            <w:textDirection w:val="btLr"/>
            <w:vAlign w:val="center"/>
          </w:tcPr>
          <w:p w14:paraId="61436FB7" w14:textId="72EB5A84" w:rsidR="00A57354" w:rsidRPr="0087657B" w:rsidRDefault="00A57354" w:rsidP="00B6294E">
            <w:pPr>
              <w:widowControl w:val="0"/>
              <w:tabs>
                <w:tab w:val="left" w:pos="1701"/>
              </w:tabs>
              <w:autoSpaceDE w:val="0"/>
              <w:autoSpaceDN w:val="0"/>
              <w:adjustRightInd w:val="0"/>
              <w:ind w:left="113" w:right="113"/>
              <w:rPr>
                <w:b/>
                <w:sz w:val="24"/>
                <w:szCs w:val="24"/>
              </w:rPr>
            </w:pPr>
            <w:r w:rsidRPr="0087657B">
              <w:rPr>
                <w:b/>
                <w:sz w:val="24"/>
                <w:szCs w:val="24"/>
              </w:rPr>
              <w:t>Практическая подготовка, час</w:t>
            </w:r>
          </w:p>
        </w:tc>
        <w:tc>
          <w:tcPr>
            <w:tcW w:w="821" w:type="dxa"/>
            <w:gridSpan w:val="2"/>
            <w:shd w:val="clear" w:color="auto" w:fill="DBE5F1" w:themeFill="accent1" w:themeFillTint="33"/>
            <w:textDirection w:val="btLr"/>
            <w:vAlign w:val="center"/>
          </w:tcPr>
          <w:p w14:paraId="7321B318" w14:textId="77777777" w:rsidR="00A57354" w:rsidRPr="0087657B" w:rsidRDefault="00A57354" w:rsidP="00B6294E">
            <w:pPr>
              <w:widowControl w:val="0"/>
              <w:tabs>
                <w:tab w:val="left" w:pos="1701"/>
              </w:tabs>
              <w:autoSpaceDE w:val="0"/>
              <w:autoSpaceDN w:val="0"/>
              <w:adjustRightInd w:val="0"/>
              <w:spacing w:after="120"/>
              <w:ind w:left="113" w:right="113"/>
              <w:rPr>
                <w:b/>
                <w:sz w:val="24"/>
                <w:szCs w:val="24"/>
              </w:rPr>
            </w:pPr>
          </w:p>
        </w:tc>
        <w:tc>
          <w:tcPr>
            <w:tcW w:w="4002" w:type="dxa"/>
            <w:gridSpan w:val="2"/>
            <w:shd w:val="clear" w:color="auto" w:fill="DBE5F1" w:themeFill="accent1" w:themeFillTint="33"/>
          </w:tcPr>
          <w:p w14:paraId="6EE083F8" w14:textId="77777777" w:rsidR="00A57354" w:rsidRPr="0087657B" w:rsidRDefault="00A57354" w:rsidP="00B6294E">
            <w:pPr>
              <w:widowControl w:val="0"/>
              <w:tabs>
                <w:tab w:val="left" w:pos="1701"/>
              </w:tabs>
              <w:autoSpaceDE w:val="0"/>
              <w:autoSpaceDN w:val="0"/>
              <w:adjustRightInd w:val="0"/>
              <w:spacing w:after="120"/>
              <w:jc w:val="center"/>
              <w:rPr>
                <w:b/>
                <w:sz w:val="24"/>
                <w:szCs w:val="24"/>
              </w:rPr>
            </w:pPr>
          </w:p>
        </w:tc>
      </w:tr>
      <w:tr w:rsidR="00386236" w:rsidRPr="0087657B" w14:paraId="6614102E" w14:textId="77777777" w:rsidTr="000020C6">
        <w:trPr>
          <w:trHeight w:val="227"/>
        </w:trPr>
        <w:tc>
          <w:tcPr>
            <w:tcW w:w="1701" w:type="dxa"/>
            <w:shd w:val="clear" w:color="auto" w:fill="EAF1DD" w:themeFill="accent3" w:themeFillTint="33"/>
            <w:vAlign w:val="center"/>
          </w:tcPr>
          <w:p w14:paraId="7AC4CFC4" w14:textId="77777777" w:rsidR="00386236" w:rsidRPr="0087657B" w:rsidRDefault="00386236" w:rsidP="00B6294E">
            <w:pPr>
              <w:widowControl w:val="0"/>
              <w:tabs>
                <w:tab w:val="left" w:pos="1701"/>
              </w:tabs>
              <w:autoSpaceDE w:val="0"/>
              <w:autoSpaceDN w:val="0"/>
              <w:adjustRightInd w:val="0"/>
              <w:rPr>
                <w:i/>
                <w:sz w:val="24"/>
                <w:szCs w:val="24"/>
              </w:rPr>
            </w:pPr>
          </w:p>
        </w:tc>
        <w:tc>
          <w:tcPr>
            <w:tcW w:w="14042" w:type="dxa"/>
            <w:gridSpan w:val="10"/>
            <w:shd w:val="clear" w:color="auto" w:fill="EAF1DD" w:themeFill="accent3" w:themeFillTint="33"/>
            <w:vAlign w:val="center"/>
          </w:tcPr>
          <w:p w14:paraId="6B63933A" w14:textId="7A97E86D" w:rsidR="00386236" w:rsidRPr="0087657B" w:rsidRDefault="00E54197" w:rsidP="007A13B6">
            <w:pPr>
              <w:widowControl w:val="0"/>
              <w:tabs>
                <w:tab w:val="left" w:pos="1701"/>
              </w:tabs>
              <w:autoSpaceDE w:val="0"/>
              <w:autoSpaceDN w:val="0"/>
              <w:adjustRightInd w:val="0"/>
              <w:rPr>
                <w:b/>
                <w:iCs/>
                <w:sz w:val="24"/>
                <w:szCs w:val="24"/>
              </w:rPr>
            </w:pPr>
            <w:r>
              <w:rPr>
                <w:b/>
                <w:iCs/>
                <w:sz w:val="24"/>
                <w:szCs w:val="24"/>
              </w:rPr>
              <w:t xml:space="preserve"> 3 </w:t>
            </w:r>
            <w:r w:rsidR="007A13B6" w:rsidRPr="0087657B">
              <w:rPr>
                <w:b/>
                <w:iCs/>
                <w:sz w:val="24"/>
                <w:szCs w:val="24"/>
              </w:rPr>
              <w:t>семестр</w:t>
            </w:r>
          </w:p>
        </w:tc>
      </w:tr>
      <w:tr w:rsidR="00570AA5" w:rsidRPr="0087657B" w14:paraId="18D4C8CE" w14:textId="77777777" w:rsidTr="000020C6">
        <w:trPr>
          <w:gridAfter w:val="1"/>
          <w:wAfter w:w="11" w:type="dxa"/>
          <w:trHeight w:val="227"/>
        </w:trPr>
        <w:tc>
          <w:tcPr>
            <w:tcW w:w="1701" w:type="dxa"/>
            <w:vMerge w:val="restart"/>
          </w:tcPr>
          <w:p w14:paraId="2ABD9525" w14:textId="7BD82C7F" w:rsidR="00570AA5" w:rsidRPr="0087657B" w:rsidRDefault="00F23484" w:rsidP="00B6294E">
            <w:pPr>
              <w:widowControl w:val="0"/>
              <w:tabs>
                <w:tab w:val="left" w:pos="1701"/>
              </w:tabs>
              <w:autoSpaceDE w:val="0"/>
              <w:autoSpaceDN w:val="0"/>
              <w:adjustRightInd w:val="0"/>
              <w:rPr>
                <w:iCs/>
                <w:sz w:val="24"/>
                <w:szCs w:val="24"/>
              </w:rPr>
            </w:pPr>
            <w:r>
              <w:rPr>
                <w:iCs/>
                <w:sz w:val="24"/>
                <w:szCs w:val="24"/>
              </w:rPr>
              <w:t xml:space="preserve"> ПК-4</w:t>
            </w:r>
            <w:r w:rsidR="00570AA5" w:rsidRPr="0087657B">
              <w:rPr>
                <w:iCs/>
                <w:sz w:val="24"/>
                <w:szCs w:val="24"/>
              </w:rPr>
              <w:t>:</w:t>
            </w:r>
          </w:p>
          <w:p w14:paraId="482D96E2" w14:textId="0B5FE59F" w:rsidR="00552560" w:rsidRDefault="00F23484" w:rsidP="00552560">
            <w:pPr>
              <w:autoSpaceDE w:val="0"/>
              <w:autoSpaceDN w:val="0"/>
              <w:adjustRightInd w:val="0"/>
              <w:rPr>
                <w:rStyle w:val="fontstyle01"/>
                <w:rFonts w:ascii="Times New Roman" w:hAnsi="Times New Roman"/>
                <w:iCs/>
              </w:rPr>
            </w:pPr>
            <w:r>
              <w:rPr>
                <w:rStyle w:val="fontstyle01"/>
                <w:rFonts w:ascii="Times New Roman" w:hAnsi="Times New Roman"/>
                <w:iCs/>
              </w:rPr>
              <w:t>ИД-ПК-4</w:t>
            </w:r>
            <w:r w:rsidR="00B17B58">
              <w:rPr>
                <w:rStyle w:val="fontstyle01"/>
                <w:rFonts w:ascii="Times New Roman" w:hAnsi="Times New Roman"/>
                <w:iCs/>
              </w:rPr>
              <w:t>.2</w:t>
            </w:r>
          </w:p>
          <w:p w14:paraId="0242C3FF" w14:textId="26C0BD12" w:rsidR="00A61524" w:rsidRPr="0087657B" w:rsidRDefault="00F23484" w:rsidP="00A61524">
            <w:pPr>
              <w:autoSpaceDE w:val="0"/>
              <w:autoSpaceDN w:val="0"/>
              <w:adjustRightInd w:val="0"/>
              <w:rPr>
                <w:rStyle w:val="fontstyle01"/>
                <w:rFonts w:ascii="Times New Roman" w:hAnsi="Times New Roman"/>
                <w:iCs/>
              </w:rPr>
            </w:pPr>
            <w:r>
              <w:rPr>
                <w:rStyle w:val="fontstyle01"/>
                <w:rFonts w:ascii="Times New Roman" w:hAnsi="Times New Roman"/>
                <w:iCs/>
              </w:rPr>
              <w:t>ИД-ПК-4.3</w:t>
            </w:r>
          </w:p>
          <w:p w14:paraId="6D11A993" w14:textId="77777777" w:rsidR="00A61524" w:rsidRPr="0087657B" w:rsidRDefault="00A61524" w:rsidP="00A61524">
            <w:pPr>
              <w:autoSpaceDE w:val="0"/>
              <w:autoSpaceDN w:val="0"/>
              <w:adjustRightInd w:val="0"/>
              <w:rPr>
                <w:rStyle w:val="fontstyle01"/>
                <w:rFonts w:ascii="Times New Roman" w:hAnsi="Times New Roman"/>
                <w:iCs/>
              </w:rPr>
            </w:pPr>
          </w:p>
          <w:p w14:paraId="6F4ED57F" w14:textId="77777777" w:rsidR="00A61524" w:rsidRPr="0087657B" w:rsidRDefault="00A61524" w:rsidP="00552560">
            <w:pPr>
              <w:autoSpaceDE w:val="0"/>
              <w:autoSpaceDN w:val="0"/>
              <w:adjustRightInd w:val="0"/>
              <w:rPr>
                <w:rStyle w:val="fontstyle01"/>
                <w:rFonts w:ascii="Times New Roman" w:hAnsi="Times New Roman"/>
                <w:iCs/>
              </w:rPr>
            </w:pPr>
          </w:p>
          <w:p w14:paraId="5B4EF8F5" w14:textId="379717DF" w:rsidR="00570AA5" w:rsidRPr="0087657B" w:rsidRDefault="00570AA5" w:rsidP="00C24D7B">
            <w:pPr>
              <w:widowControl w:val="0"/>
              <w:tabs>
                <w:tab w:val="left" w:pos="1701"/>
              </w:tabs>
              <w:autoSpaceDE w:val="0"/>
              <w:autoSpaceDN w:val="0"/>
              <w:adjustRightInd w:val="0"/>
              <w:rPr>
                <w:sz w:val="24"/>
                <w:szCs w:val="24"/>
              </w:rPr>
            </w:pPr>
          </w:p>
        </w:tc>
        <w:tc>
          <w:tcPr>
            <w:tcW w:w="5953" w:type="dxa"/>
          </w:tcPr>
          <w:p w14:paraId="7FB1BE32" w14:textId="4F46F7FE" w:rsidR="00570AA5" w:rsidRPr="0087657B" w:rsidRDefault="00570AA5" w:rsidP="00B17B58">
            <w:pPr>
              <w:rPr>
                <w:b/>
                <w:iCs/>
                <w:sz w:val="24"/>
                <w:szCs w:val="24"/>
              </w:rPr>
            </w:pPr>
            <w:r w:rsidRPr="0087657B">
              <w:rPr>
                <w:b/>
                <w:iCs/>
                <w:sz w:val="24"/>
                <w:szCs w:val="24"/>
              </w:rPr>
              <w:t xml:space="preserve">Раздел </w:t>
            </w:r>
            <w:r w:rsidRPr="0087657B">
              <w:rPr>
                <w:b/>
                <w:iCs/>
                <w:sz w:val="24"/>
                <w:szCs w:val="24"/>
                <w:lang w:val="en-US"/>
              </w:rPr>
              <w:t>I</w:t>
            </w:r>
            <w:r w:rsidR="00FD2256" w:rsidRPr="0087657B">
              <w:rPr>
                <w:b/>
                <w:iCs/>
                <w:sz w:val="24"/>
                <w:szCs w:val="24"/>
              </w:rPr>
              <w:t xml:space="preserve">. </w:t>
            </w:r>
            <w:r w:rsidR="009A715D">
              <w:rPr>
                <w:b/>
                <w:iCs/>
                <w:sz w:val="24"/>
                <w:szCs w:val="24"/>
              </w:rPr>
              <w:t>Теоретические аспекты проблемы управления брендом</w:t>
            </w:r>
          </w:p>
        </w:tc>
        <w:tc>
          <w:tcPr>
            <w:tcW w:w="815" w:type="dxa"/>
          </w:tcPr>
          <w:p w14:paraId="60DA7348" w14:textId="6D6B178E" w:rsidR="00570AA5" w:rsidRPr="0087657B" w:rsidRDefault="00E54197" w:rsidP="00B6294E">
            <w:pPr>
              <w:widowControl w:val="0"/>
              <w:tabs>
                <w:tab w:val="left" w:pos="1701"/>
              </w:tabs>
              <w:autoSpaceDE w:val="0"/>
              <w:autoSpaceDN w:val="0"/>
              <w:adjustRightInd w:val="0"/>
              <w:jc w:val="center"/>
              <w:rPr>
                <w:iCs/>
                <w:sz w:val="24"/>
                <w:szCs w:val="24"/>
              </w:rPr>
            </w:pPr>
            <w:r>
              <w:rPr>
                <w:iCs/>
                <w:sz w:val="24"/>
                <w:szCs w:val="24"/>
              </w:rPr>
              <w:t>3</w:t>
            </w:r>
          </w:p>
        </w:tc>
        <w:tc>
          <w:tcPr>
            <w:tcW w:w="815" w:type="dxa"/>
          </w:tcPr>
          <w:p w14:paraId="37857962" w14:textId="66AC2271" w:rsidR="00570AA5" w:rsidRPr="0087657B" w:rsidRDefault="00E54197" w:rsidP="00B6294E">
            <w:pPr>
              <w:widowControl w:val="0"/>
              <w:tabs>
                <w:tab w:val="left" w:pos="1701"/>
              </w:tabs>
              <w:autoSpaceDE w:val="0"/>
              <w:autoSpaceDN w:val="0"/>
              <w:adjustRightInd w:val="0"/>
              <w:jc w:val="center"/>
              <w:rPr>
                <w:iCs/>
                <w:sz w:val="24"/>
                <w:szCs w:val="24"/>
              </w:rPr>
            </w:pPr>
            <w:r>
              <w:rPr>
                <w:iCs/>
                <w:sz w:val="24"/>
                <w:szCs w:val="24"/>
              </w:rPr>
              <w:t>3</w:t>
            </w:r>
          </w:p>
        </w:tc>
        <w:tc>
          <w:tcPr>
            <w:tcW w:w="809" w:type="dxa"/>
          </w:tcPr>
          <w:p w14:paraId="168E717B" w14:textId="7E1CBCAF" w:rsidR="00570AA5" w:rsidRPr="0087657B" w:rsidRDefault="00570AA5" w:rsidP="00B6294E">
            <w:pPr>
              <w:widowControl w:val="0"/>
              <w:tabs>
                <w:tab w:val="left" w:pos="1701"/>
              </w:tabs>
              <w:autoSpaceDE w:val="0"/>
              <w:autoSpaceDN w:val="0"/>
              <w:adjustRightInd w:val="0"/>
              <w:jc w:val="center"/>
              <w:rPr>
                <w:iCs/>
                <w:sz w:val="24"/>
                <w:szCs w:val="24"/>
              </w:rPr>
            </w:pPr>
          </w:p>
        </w:tc>
        <w:tc>
          <w:tcPr>
            <w:tcW w:w="816" w:type="dxa"/>
          </w:tcPr>
          <w:p w14:paraId="44C8B183" w14:textId="5D1D44E9" w:rsidR="00570AA5" w:rsidRPr="0087657B" w:rsidRDefault="00570AA5" w:rsidP="00B6294E">
            <w:pPr>
              <w:widowControl w:val="0"/>
              <w:tabs>
                <w:tab w:val="num" w:pos="0"/>
              </w:tabs>
              <w:autoSpaceDE w:val="0"/>
              <w:autoSpaceDN w:val="0"/>
              <w:adjustRightInd w:val="0"/>
              <w:jc w:val="center"/>
              <w:rPr>
                <w:bCs/>
                <w:iCs/>
                <w:sz w:val="24"/>
                <w:szCs w:val="24"/>
              </w:rPr>
            </w:pPr>
          </w:p>
        </w:tc>
        <w:tc>
          <w:tcPr>
            <w:tcW w:w="821" w:type="dxa"/>
            <w:gridSpan w:val="2"/>
          </w:tcPr>
          <w:p w14:paraId="624EC8BA" w14:textId="1516708D" w:rsidR="00570AA5" w:rsidRPr="0087657B" w:rsidRDefault="00E54197" w:rsidP="00B6294E">
            <w:pPr>
              <w:widowControl w:val="0"/>
              <w:tabs>
                <w:tab w:val="left" w:pos="1701"/>
              </w:tabs>
              <w:autoSpaceDE w:val="0"/>
              <w:autoSpaceDN w:val="0"/>
              <w:adjustRightInd w:val="0"/>
              <w:jc w:val="center"/>
              <w:rPr>
                <w:iCs/>
                <w:sz w:val="24"/>
                <w:szCs w:val="24"/>
              </w:rPr>
            </w:pPr>
            <w:r>
              <w:rPr>
                <w:iCs/>
                <w:sz w:val="24"/>
                <w:szCs w:val="24"/>
              </w:rPr>
              <w:t>47</w:t>
            </w:r>
          </w:p>
        </w:tc>
        <w:tc>
          <w:tcPr>
            <w:tcW w:w="4002" w:type="dxa"/>
            <w:gridSpan w:val="2"/>
          </w:tcPr>
          <w:p w14:paraId="0377751F" w14:textId="77777777" w:rsidR="00570AA5" w:rsidRPr="0087657B" w:rsidRDefault="00570AA5" w:rsidP="00B6294E">
            <w:pPr>
              <w:widowControl w:val="0"/>
              <w:tabs>
                <w:tab w:val="left" w:pos="1701"/>
              </w:tabs>
              <w:autoSpaceDE w:val="0"/>
              <w:autoSpaceDN w:val="0"/>
              <w:adjustRightInd w:val="0"/>
              <w:rPr>
                <w:iCs/>
                <w:sz w:val="24"/>
                <w:szCs w:val="24"/>
              </w:rPr>
            </w:pPr>
          </w:p>
        </w:tc>
      </w:tr>
      <w:tr w:rsidR="00AF061E" w:rsidRPr="0087657B" w14:paraId="5BAE51A7" w14:textId="77777777" w:rsidTr="006B7F0D">
        <w:trPr>
          <w:gridAfter w:val="1"/>
          <w:wAfter w:w="11" w:type="dxa"/>
          <w:trHeight w:val="794"/>
        </w:trPr>
        <w:tc>
          <w:tcPr>
            <w:tcW w:w="1701" w:type="dxa"/>
            <w:vMerge/>
          </w:tcPr>
          <w:p w14:paraId="36285690" w14:textId="77777777" w:rsidR="00AF061E" w:rsidRPr="0087657B" w:rsidRDefault="00AF061E" w:rsidP="00B6294E">
            <w:pPr>
              <w:widowControl w:val="0"/>
              <w:tabs>
                <w:tab w:val="left" w:pos="1701"/>
              </w:tabs>
              <w:autoSpaceDE w:val="0"/>
              <w:autoSpaceDN w:val="0"/>
              <w:adjustRightInd w:val="0"/>
              <w:rPr>
                <w:sz w:val="24"/>
                <w:szCs w:val="24"/>
              </w:rPr>
            </w:pPr>
          </w:p>
        </w:tc>
        <w:tc>
          <w:tcPr>
            <w:tcW w:w="5953" w:type="dxa"/>
          </w:tcPr>
          <w:p w14:paraId="3B7F441F" w14:textId="6BD51B58" w:rsidR="00AF061E" w:rsidRPr="0087657B" w:rsidRDefault="00AF061E" w:rsidP="006B7F0D">
            <w:pPr>
              <w:rPr>
                <w:sz w:val="24"/>
                <w:szCs w:val="24"/>
              </w:rPr>
            </w:pPr>
            <w:r w:rsidRPr="0087657B">
              <w:rPr>
                <w:sz w:val="24"/>
                <w:szCs w:val="24"/>
              </w:rPr>
              <w:t>Тема 1.</w:t>
            </w:r>
            <w:r w:rsidR="00B17B58" w:rsidRPr="00B17B58">
              <w:rPr>
                <w:rFonts w:eastAsia="Times New Roman"/>
                <w:sz w:val="24"/>
                <w:szCs w:val="24"/>
              </w:rPr>
              <w:t xml:space="preserve"> Роль брендов в деятельности компании</w:t>
            </w:r>
            <w:r w:rsidR="00B17B58" w:rsidRPr="00B17B58">
              <w:rPr>
                <w:rFonts w:eastAsia="Times New Roman"/>
                <w:bCs/>
                <w:sz w:val="24"/>
                <w:szCs w:val="24"/>
              </w:rPr>
              <w:t>.</w:t>
            </w:r>
            <w:r w:rsidR="00C16D82" w:rsidRPr="0087657B">
              <w:rPr>
                <w:sz w:val="24"/>
                <w:szCs w:val="24"/>
              </w:rPr>
              <w:t xml:space="preserve"> 1.1</w:t>
            </w:r>
            <w:r w:rsidR="006B7F0D" w:rsidRPr="0087657B">
              <w:rPr>
                <w:sz w:val="24"/>
                <w:szCs w:val="24"/>
              </w:rPr>
              <w:t xml:space="preserve"> Изучение основных понятий учебной дисциплины</w:t>
            </w:r>
          </w:p>
        </w:tc>
        <w:tc>
          <w:tcPr>
            <w:tcW w:w="815" w:type="dxa"/>
          </w:tcPr>
          <w:p w14:paraId="1C6538CC" w14:textId="41C2D6D6" w:rsidR="00AF061E" w:rsidRPr="0087657B" w:rsidRDefault="00364ACD" w:rsidP="009A6F14">
            <w:pPr>
              <w:widowControl w:val="0"/>
              <w:tabs>
                <w:tab w:val="left" w:pos="1701"/>
              </w:tabs>
              <w:autoSpaceDE w:val="0"/>
              <w:autoSpaceDN w:val="0"/>
              <w:adjustRightInd w:val="0"/>
              <w:jc w:val="center"/>
              <w:rPr>
                <w:iCs/>
                <w:sz w:val="24"/>
                <w:szCs w:val="24"/>
              </w:rPr>
            </w:pPr>
            <w:r>
              <w:rPr>
                <w:iCs/>
                <w:sz w:val="24"/>
                <w:szCs w:val="24"/>
              </w:rPr>
              <w:t>1</w:t>
            </w:r>
          </w:p>
        </w:tc>
        <w:tc>
          <w:tcPr>
            <w:tcW w:w="815" w:type="dxa"/>
          </w:tcPr>
          <w:p w14:paraId="7240B449" w14:textId="5B2F1F95" w:rsidR="00AF061E" w:rsidRPr="0087657B" w:rsidRDefault="006B7F0D" w:rsidP="009A6F14">
            <w:pPr>
              <w:widowControl w:val="0"/>
              <w:tabs>
                <w:tab w:val="left" w:pos="1701"/>
              </w:tabs>
              <w:autoSpaceDE w:val="0"/>
              <w:autoSpaceDN w:val="0"/>
              <w:adjustRightInd w:val="0"/>
              <w:jc w:val="center"/>
              <w:rPr>
                <w:iCs/>
                <w:sz w:val="24"/>
                <w:szCs w:val="24"/>
              </w:rPr>
            </w:pPr>
            <w:r w:rsidRPr="0087657B">
              <w:rPr>
                <w:iCs/>
                <w:sz w:val="24"/>
                <w:szCs w:val="24"/>
              </w:rPr>
              <w:t>1</w:t>
            </w:r>
          </w:p>
        </w:tc>
        <w:tc>
          <w:tcPr>
            <w:tcW w:w="809" w:type="dxa"/>
          </w:tcPr>
          <w:p w14:paraId="37514DFB" w14:textId="77777777" w:rsidR="00AF061E" w:rsidRPr="0087657B" w:rsidRDefault="00AF061E" w:rsidP="009A6F14">
            <w:pPr>
              <w:widowControl w:val="0"/>
              <w:tabs>
                <w:tab w:val="left" w:pos="1701"/>
              </w:tabs>
              <w:autoSpaceDE w:val="0"/>
              <w:autoSpaceDN w:val="0"/>
              <w:adjustRightInd w:val="0"/>
              <w:jc w:val="center"/>
              <w:rPr>
                <w:iCs/>
                <w:sz w:val="24"/>
                <w:szCs w:val="24"/>
              </w:rPr>
            </w:pPr>
          </w:p>
        </w:tc>
        <w:tc>
          <w:tcPr>
            <w:tcW w:w="816" w:type="dxa"/>
          </w:tcPr>
          <w:p w14:paraId="5E854CD6" w14:textId="1456B2FD" w:rsidR="00AF061E" w:rsidRPr="0087657B" w:rsidRDefault="00AF061E" w:rsidP="009A6F14">
            <w:pPr>
              <w:widowControl w:val="0"/>
              <w:tabs>
                <w:tab w:val="num" w:pos="0"/>
              </w:tabs>
              <w:autoSpaceDE w:val="0"/>
              <w:autoSpaceDN w:val="0"/>
              <w:adjustRightInd w:val="0"/>
              <w:jc w:val="center"/>
              <w:rPr>
                <w:bCs/>
                <w:iCs/>
                <w:sz w:val="24"/>
                <w:szCs w:val="24"/>
              </w:rPr>
            </w:pPr>
          </w:p>
        </w:tc>
        <w:tc>
          <w:tcPr>
            <w:tcW w:w="821" w:type="dxa"/>
            <w:gridSpan w:val="2"/>
          </w:tcPr>
          <w:p w14:paraId="3AE1A2DB" w14:textId="759366C1" w:rsidR="00AF061E" w:rsidRPr="0087657B" w:rsidRDefault="00E54197" w:rsidP="009A6F14">
            <w:pPr>
              <w:widowControl w:val="0"/>
              <w:tabs>
                <w:tab w:val="left" w:pos="1701"/>
              </w:tabs>
              <w:autoSpaceDE w:val="0"/>
              <w:autoSpaceDN w:val="0"/>
              <w:adjustRightInd w:val="0"/>
              <w:jc w:val="center"/>
              <w:rPr>
                <w:iCs/>
                <w:sz w:val="24"/>
                <w:szCs w:val="24"/>
              </w:rPr>
            </w:pPr>
            <w:r>
              <w:rPr>
                <w:iCs/>
                <w:sz w:val="24"/>
                <w:szCs w:val="24"/>
              </w:rPr>
              <w:t>10</w:t>
            </w:r>
          </w:p>
        </w:tc>
        <w:tc>
          <w:tcPr>
            <w:tcW w:w="4002" w:type="dxa"/>
            <w:gridSpan w:val="2"/>
            <w:vMerge w:val="restart"/>
          </w:tcPr>
          <w:p w14:paraId="78F4E1E2" w14:textId="77777777" w:rsidR="00AF061E" w:rsidRPr="0087657B" w:rsidRDefault="00AF061E" w:rsidP="00DA301F">
            <w:pPr>
              <w:jc w:val="both"/>
              <w:rPr>
                <w:sz w:val="24"/>
                <w:szCs w:val="24"/>
              </w:rPr>
            </w:pPr>
            <w:r w:rsidRPr="0087657B">
              <w:rPr>
                <w:sz w:val="24"/>
                <w:szCs w:val="24"/>
              </w:rPr>
              <w:t xml:space="preserve">Формы текущего контроля </w:t>
            </w:r>
          </w:p>
          <w:p w14:paraId="6B94011A" w14:textId="3227811A" w:rsidR="00AF061E" w:rsidRPr="0087657B" w:rsidRDefault="00AF061E" w:rsidP="00DA301F">
            <w:pPr>
              <w:jc w:val="both"/>
              <w:rPr>
                <w:sz w:val="24"/>
                <w:szCs w:val="24"/>
              </w:rPr>
            </w:pPr>
            <w:r w:rsidRPr="0087657B">
              <w:rPr>
                <w:sz w:val="24"/>
                <w:szCs w:val="24"/>
              </w:rPr>
              <w:t xml:space="preserve">по разделу </w:t>
            </w:r>
            <w:r w:rsidRPr="0087657B">
              <w:rPr>
                <w:sz w:val="24"/>
                <w:szCs w:val="24"/>
                <w:lang w:val="en-US"/>
              </w:rPr>
              <w:t>I</w:t>
            </w:r>
            <w:r w:rsidRPr="0087657B">
              <w:rPr>
                <w:sz w:val="24"/>
                <w:szCs w:val="24"/>
              </w:rPr>
              <w:t>:</w:t>
            </w:r>
          </w:p>
          <w:p w14:paraId="309099D0" w14:textId="767E5BA0" w:rsidR="00AF061E" w:rsidRPr="0087657B" w:rsidRDefault="00AF061E" w:rsidP="00DA301F">
            <w:pPr>
              <w:jc w:val="both"/>
              <w:rPr>
                <w:sz w:val="24"/>
                <w:szCs w:val="24"/>
              </w:rPr>
            </w:pPr>
            <w:r w:rsidRPr="0087657B">
              <w:rPr>
                <w:sz w:val="24"/>
                <w:szCs w:val="24"/>
              </w:rPr>
              <w:t>устный опрос,</w:t>
            </w:r>
          </w:p>
          <w:p w14:paraId="66372F59" w14:textId="64AFA177" w:rsidR="00AF061E" w:rsidRPr="0087657B" w:rsidRDefault="00AF061E" w:rsidP="00A82377">
            <w:pPr>
              <w:jc w:val="both"/>
              <w:rPr>
                <w:sz w:val="24"/>
                <w:szCs w:val="24"/>
              </w:rPr>
            </w:pPr>
            <w:r w:rsidRPr="0087657B">
              <w:rPr>
                <w:sz w:val="24"/>
                <w:szCs w:val="24"/>
              </w:rPr>
              <w:t xml:space="preserve">тестирование, </w:t>
            </w:r>
          </w:p>
          <w:p w14:paraId="11D60C9B" w14:textId="04BABF3D" w:rsidR="00AF061E" w:rsidRPr="0087657B" w:rsidRDefault="001E1CBF" w:rsidP="00A82377">
            <w:pPr>
              <w:jc w:val="both"/>
              <w:rPr>
                <w:sz w:val="24"/>
                <w:szCs w:val="24"/>
              </w:rPr>
            </w:pPr>
            <w:r w:rsidRPr="0087657B">
              <w:rPr>
                <w:sz w:val="24"/>
                <w:szCs w:val="24"/>
              </w:rPr>
              <w:t>выполнение ситуационного задания</w:t>
            </w:r>
          </w:p>
        </w:tc>
      </w:tr>
      <w:tr w:rsidR="00AF061E" w:rsidRPr="0087657B" w14:paraId="65BC9C4F" w14:textId="77777777" w:rsidTr="000020C6">
        <w:trPr>
          <w:gridAfter w:val="1"/>
          <w:wAfter w:w="11" w:type="dxa"/>
        </w:trPr>
        <w:tc>
          <w:tcPr>
            <w:tcW w:w="1701" w:type="dxa"/>
            <w:vMerge/>
          </w:tcPr>
          <w:p w14:paraId="11487F64" w14:textId="77777777" w:rsidR="00AF061E" w:rsidRPr="0087657B" w:rsidRDefault="00AF061E" w:rsidP="00B6294E">
            <w:pPr>
              <w:widowControl w:val="0"/>
              <w:tabs>
                <w:tab w:val="left" w:pos="1701"/>
              </w:tabs>
              <w:autoSpaceDE w:val="0"/>
              <w:autoSpaceDN w:val="0"/>
              <w:adjustRightInd w:val="0"/>
              <w:rPr>
                <w:sz w:val="24"/>
                <w:szCs w:val="24"/>
              </w:rPr>
            </w:pPr>
          </w:p>
        </w:tc>
        <w:tc>
          <w:tcPr>
            <w:tcW w:w="5953" w:type="dxa"/>
          </w:tcPr>
          <w:p w14:paraId="254BCE4F" w14:textId="0282BA5D" w:rsidR="00AF061E" w:rsidRPr="0087657B" w:rsidRDefault="00FD2256" w:rsidP="006B7F0D">
            <w:pPr>
              <w:jc w:val="both"/>
              <w:rPr>
                <w:bCs/>
                <w:sz w:val="24"/>
                <w:szCs w:val="24"/>
              </w:rPr>
            </w:pPr>
            <w:r w:rsidRPr="0087657B">
              <w:rPr>
                <w:sz w:val="24"/>
                <w:szCs w:val="24"/>
              </w:rPr>
              <w:t xml:space="preserve">Тема 1.2 </w:t>
            </w:r>
            <w:r w:rsidR="00B17B58" w:rsidRPr="00B17B58">
              <w:rPr>
                <w:rFonts w:eastAsia="Times New Roman"/>
                <w:sz w:val="24"/>
                <w:szCs w:val="24"/>
              </w:rPr>
              <w:t>Базовые понятия брендинга и их взаимосвязь</w:t>
            </w:r>
            <w:r w:rsidR="00B17B58" w:rsidRPr="0087657B">
              <w:rPr>
                <w:sz w:val="24"/>
                <w:szCs w:val="24"/>
              </w:rPr>
              <w:t xml:space="preserve"> </w:t>
            </w:r>
            <w:r w:rsidR="00C16D82" w:rsidRPr="0087657B">
              <w:rPr>
                <w:sz w:val="24"/>
                <w:szCs w:val="24"/>
              </w:rPr>
              <w:t>Практическое занятие 1.2</w:t>
            </w:r>
          </w:p>
        </w:tc>
        <w:tc>
          <w:tcPr>
            <w:tcW w:w="815" w:type="dxa"/>
          </w:tcPr>
          <w:p w14:paraId="68368244" w14:textId="0334DEBF" w:rsidR="00AF061E" w:rsidRPr="0087657B" w:rsidRDefault="00364ACD" w:rsidP="009A6F14">
            <w:pPr>
              <w:widowControl w:val="0"/>
              <w:tabs>
                <w:tab w:val="left" w:pos="1701"/>
              </w:tabs>
              <w:autoSpaceDE w:val="0"/>
              <w:autoSpaceDN w:val="0"/>
              <w:adjustRightInd w:val="0"/>
              <w:jc w:val="center"/>
              <w:rPr>
                <w:iCs/>
                <w:sz w:val="24"/>
                <w:szCs w:val="24"/>
              </w:rPr>
            </w:pPr>
            <w:r>
              <w:rPr>
                <w:iCs/>
                <w:sz w:val="24"/>
                <w:szCs w:val="24"/>
              </w:rPr>
              <w:t>1</w:t>
            </w:r>
          </w:p>
        </w:tc>
        <w:tc>
          <w:tcPr>
            <w:tcW w:w="815" w:type="dxa"/>
          </w:tcPr>
          <w:p w14:paraId="0E30552E" w14:textId="2B137692" w:rsidR="00AF061E" w:rsidRPr="0087657B" w:rsidRDefault="006B7F0D" w:rsidP="009A6F14">
            <w:pPr>
              <w:widowControl w:val="0"/>
              <w:tabs>
                <w:tab w:val="left" w:pos="1701"/>
              </w:tabs>
              <w:autoSpaceDE w:val="0"/>
              <w:autoSpaceDN w:val="0"/>
              <w:adjustRightInd w:val="0"/>
              <w:jc w:val="center"/>
              <w:rPr>
                <w:iCs/>
                <w:sz w:val="24"/>
                <w:szCs w:val="24"/>
              </w:rPr>
            </w:pPr>
            <w:r w:rsidRPr="0087657B">
              <w:rPr>
                <w:iCs/>
                <w:sz w:val="24"/>
                <w:szCs w:val="24"/>
              </w:rPr>
              <w:t>1</w:t>
            </w:r>
          </w:p>
        </w:tc>
        <w:tc>
          <w:tcPr>
            <w:tcW w:w="809" w:type="dxa"/>
          </w:tcPr>
          <w:p w14:paraId="6F407D74" w14:textId="77777777" w:rsidR="00AF061E" w:rsidRPr="0087657B" w:rsidRDefault="00AF061E" w:rsidP="009A6F14">
            <w:pPr>
              <w:widowControl w:val="0"/>
              <w:tabs>
                <w:tab w:val="left" w:pos="1701"/>
              </w:tabs>
              <w:autoSpaceDE w:val="0"/>
              <w:autoSpaceDN w:val="0"/>
              <w:adjustRightInd w:val="0"/>
              <w:jc w:val="center"/>
              <w:rPr>
                <w:iCs/>
                <w:sz w:val="24"/>
                <w:szCs w:val="24"/>
              </w:rPr>
            </w:pPr>
          </w:p>
        </w:tc>
        <w:tc>
          <w:tcPr>
            <w:tcW w:w="816" w:type="dxa"/>
          </w:tcPr>
          <w:p w14:paraId="3169B768" w14:textId="77777777" w:rsidR="00AF061E" w:rsidRPr="0087657B" w:rsidRDefault="00AF061E" w:rsidP="009A6F14">
            <w:pPr>
              <w:widowControl w:val="0"/>
              <w:tabs>
                <w:tab w:val="num" w:pos="0"/>
              </w:tabs>
              <w:autoSpaceDE w:val="0"/>
              <w:autoSpaceDN w:val="0"/>
              <w:adjustRightInd w:val="0"/>
              <w:jc w:val="center"/>
              <w:rPr>
                <w:bCs/>
                <w:iCs/>
                <w:sz w:val="24"/>
                <w:szCs w:val="24"/>
              </w:rPr>
            </w:pPr>
          </w:p>
        </w:tc>
        <w:tc>
          <w:tcPr>
            <w:tcW w:w="821" w:type="dxa"/>
            <w:gridSpan w:val="2"/>
          </w:tcPr>
          <w:p w14:paraId="3FADD4F7" w14:textId="483C2AD6" w:rsidR="00AF061E" w:rsidRPr="0087657B" w:rsidRDefault="00E54197" w:rsidP="009A6F14">
            <w:pPr>
              <w:widowControl w:val="0"/>
              <w:tabs>
                <w:tab w:val="left" w:pos="1701"/>
              </w:tabs>
              <w:autoSpaceDE w:val="0"/>
              <w:autoSpaceDN w:val="0"/>
              <w:adjustRightInd w:val="0"/>
              <w:jc w:val="center"/>
              <w:rPr>
                <w:iCs/>
                <w:sz w:val="24"/>
                <w:szCs w:val="24"/>
              </w:rPr>
            </w:pPr>
            <w:r>
              <w:rPr>
                <w:iCs/>
                <w:sz w:val="24"/>
                <w:szCs w:val="24"/>
              </w:rPr>
              <w:t>20</w:t>
            </w:r>
          </w:p>
        </w:tc>
        <w:tc>
          <w:tcPr>
            <w:tcW w:w="4002" w:type="dxa"/>
            <w:gridSpan w:val="2"/>
            <w:vMerge/>
          </w:tcPr>
          <w:p w14:paraId="0ACFECD0" w14:textId="77777777" w:rsidR="00AF061E" w:rsidRPr="0087657B" w:rsidRDefault="00AF061E" w:rsidP="00DA301F">
            <w:pPr>
              <w:jc w:val="both"/>
              <w:rPr>
                <w:i/>
                <w:sz w:val="24"/>
                <w:szCs w:val="24"/>
              </w:rPr>
            </w:pPr>
          </w:p>
        </w:tc>
      </w:tr>
      <w:tr w:rsidR="00AF061E" w:rsidRPr="0087657B" w14:paraId="2080B45A" w14:textId="77777777" w:rsidTr="000020C6">
        <w:trPr>
          <w:gridAfter w:val="1"/>
          <w:wAfter w:w="11" w:type="dxa"/>
        </w:trPr>
        <w:tc>
          <w:tcPr>
            <w:tcW w:w="1701" w:type="dxa"/>
            <w:vMerge/>
          </w:tcPr>
          <w:p w14:paraId="497F481D" w14:textId="77777777" w:rsidR="00AF061E" w:rsidRPr="0087657B" w:rsidRDefault="00AF061E" w:rsidP="00B6294E">
            <w:pPr>
              <w:widowControl w:val="0"/>
              <w:tabs>
                <w:tab w:val="left" w:pos="1701"/>
              </w:tabs>
              <w:autoSpaceDE w:val="0"/>
              <w:autoSpaceDN w:val="0"/>
              <w:adjustRightInd w:val="0"/>
              <w:rPr>
                <w:sz w:val="24"/>
                <w:szCs w:val="24"/>
              </w:rPr>
            </w:pPr>
          </w:p>
        </w:tc>
        <w:tc>
          <w:tcPr>
            <w:tcW w:w="5953" w:type="dxa"/>
          </w:tcPr>
          <w:p w14:paraId="38BB5D18" w14:textId="200F47E8" w:rsidR="00AF061E" w:rsidRPr="0087657B" w:rsidRDefault="00AF061E" w:rsidP="00FD2256">
            <w:pPr>
              <w:rPr>
                <w:sz w:val="24"/>
                <w:szCs w:val="24"/>
              </w:rPr>
            </w:pPr>
            <w:r w:rsidRPr="0087657B">
              <w:rPr>
                <w:sz w:val="24"/>
                <w:szCs w:val="24"/>
              </w:rPr>
              <w:t xml:space="preserve">Тема 1.3 </w:t>
            </w:r>
            <w:r w:rsidR="00B17B58" w:rsidRPr="00B17B58">
              <w:rPr>
                <w:rFonts w:eastAsia="Times New Roman"/>
                <w:sz w:val="24"/>
                <w:szCs w:val="24"/>
              </w:rPr>
              <w:t>Функции брендов. Бренд и его роль в корпоративной стратегии</w:t>
            </w:r>
            <w:r w:rsidR="00B17B58">
              <w:rPr>
                <w:rFonts w:eastAsia="Times New Roman"/>
                <w:sz w:val="24"/>
                <w:szCs w:val="24"/>
              </w:rPr>
              <w:t>.</w:t>
            </w:r>
            <w:r w:rsidR="004C3039">
              <w:rPr>
                <w:bCs/>
                <w:sz w:val="24"/>
                <w:szCs w:val="24"/>
              </w:rPr>
              <w:t xml:space="preserve"> </w:t>
            </w:r>
            <w:r w:rsidR="008B7080" w:rsidRPr="0087657B">
              <w:rPr>
                <w:sz w:val="24"/>
                <w:szCs w:val="24"/>
              </w:rPr>
              <w:t>Практическое занятие 1.3</w:t>
            </w:r>
          </w:p>
        </w:tc>
        <w:tc>
          <w:tcPr>
            <w:tcW w:w="815" w:type="dxa"/>
          </w:tcPr>
          <w:p w14:paraId="06EF2ED3" w14:textId="0BF98263" w:rsidR="00AF061E" w:rsidRPr="0087657B" w:rsidRDefault="00E54197" w:rsidP="009A6F14">
            <w:pPr>
              <w:widowControl w:val="0"/>
              <w:tabs>
                <w:tab w:val="left" w:pos="1701"/>
              </w:tabs>
              <w:autoSpaceDE w:val="0"/>
              <w:autoSpaceDN w:val="0"/>
              <w:adjustRightInd w:val="0"/>
              <w:jc w:val="center"/>
              <w:rPr>
                <w:iCs/>
                <w:sz w:val="24"/>
                <w:szCs w:val="24"/>
              </w:rPr>
            </w:pPr>
            <w:r>
              <w:rPr>
                <w:iCs/>
                <w:sz w:val="24"/>
                <w:szCs w:val="24"/>
              </w:rPr>
              <w:t>1</w:t>
            </w:r>
          </w:p>
        </w:tc>
        <w:tc>
          <w:tcPr>
            <w:tcW w:w="815" w:type="dxa"/>
          </w:tcPr>
          <w:p w14:paraId="20E4049C" w14:textId="00DAA83C" w:rsidR="00AF061E" w:rsidRPr="0087657B" w:rsidRDefault="00E54197" w:rsidP="009A6F14">
            <w:pPr>
              <w:widowControl w:val="0"/>
              <w:tabs>
                <w:tab w:val="left" w:pos="1701"/>
              </w:tabs>
              <w:autoSpaceDE w:val="0"/>
              <w:autoSpaceDN w:val="0"/>
              <w:adjustRightInd w:val="0"/>
              <w:jc w:val="center"/>
              <w:rPr>
                <w:iCs/>
                <w:sz w:val="24"/>
                <w:szCs w:val="24"/>
              </w:rPr>
            </w:pPr>
            <w:r>
              <w:rPr>
                <w:iCs/>
                <w:sz w:val="24"/>
                <w:szCs w:val="24"/>
              </w:rPr>
              <w:t>1</w:t>
            </w:r>
          </w:p>
        </w:tc>
        <w:tc>
          <w:tcPr>
            <w:tcW w:w="809" w:type="dxa"/>
          </w:tcPr>
          <w:p w14:paraId="669191BD" w14:textId="77777777" w:rsidR="00AF061E" w:rsidRPr="0087657B" w:rsidRDefault="00AF061E" w:rsidP="009A6F14">
            <w:pPr>
              <w:widowControl w:val="0"/>
              <w:tabs>
                <w:tab w:val="left" w:pos="1701"/>
              </w:tabs>
              <w:autoSpaceDE w:val="0"/>
              <w:autoSpaceDN w:val="0"/>
              <w:adjustRightInd w:val="0"/>
              <w:jc w:val="center"/>
              <w:rPr>
                <w:iCs/>
                <w:sz w:val="24"/>
                <w:szCs w:val="24"/>
              </w:rPr>
            </w:pPr>
          </w:p>
        </w:tc>
        <w:tc>
          <w:tcPr>
            <w:tcW w:w="816" w:type="dxa"/>
          </w:tcPr>
          <w:p w14:paraId="452B72B7" w14:textId="2B95D367" w:rsidR="00AF061E" w:rsidRPr="0087657B" w:rsidRDefault="00AF061E" w:rsidP="009A6F14">
            <w:pPr>
              <w:widowControl w:val="0"/>
              <w:tabs>
                <w:tab w:val="num" w:pos="0"/>
              </w:tabs>
              <w:autoSpaceDE w:val="0"/>
              <w:autoSpaceDN w:val="0"/>
              <w:adjustRightInd w:val="0"/>
              <w:jc w:val="center"/>
              <w:rPr>
                <w:bCs/>
                <w:iCs/>
                <w:sz w:val="24"/>
                <w:szCs w:val="24"/>
              </w:rPr>
            </w:pPr>
          </w:p>
        </w:tc>
        <w:tc>
          <w:tcPr>
            <w:tcW w:w="821" w:type="dxa"/>
            <w:gridSpan w:val="2"/>
          </w:tcPr>
          <w:p w14:paraId="2EDCAE5F" w14:textId="48984B58" w:rsidR="00AF061E" w:rsidRPr="0087657B" w:rsidRDefault="00E54197" w:rsidP="009A6F14">
            <w:pPr>
              <w:widowControl w:val="0"/>
              <w:tabs>
                <w:tab w:val="left" w:pos="1701"/>
              </w:tabs>
              <w:autoSpaceDE w:val="0"/>
              <w:autoSpaceDN w:val="0"/>
              <w:adjustRightInd w:val="0"/>
              <w:jc w:val="center"/>
              <w:rPr>
                <w:iCs/>
                <w:sz w:val="24"/>
                <w:szCs w:val="24"/>
              </w:rPr>
            </w:pPr>
            <w:r>
              <w:rPr>
                <w:iCs/>
                <w:sz w:val="24"/>
                <w:szCs w:val="24"/>
              </w:rPr>
              <w:t>17</w:t>
            </w:r>
          </w:p>
        </w:tc>
        <w:tc>
          <w:tcPr>
            <w:tcW w:w="4002" w:type="dxa"/>
            <w:gridSpan w:val="2"/>
            <w:vMerge/>
          </w:tcPr>
          <w:p w14:paraId="645B600D" w14:textId="0A051620" w:rsidR="00AF061E" w:rsidRPr="0087657B" w:rsidRDefault="00AF061E" w:rsidP="00B6294E">
            <w:pPr>
              <w:widowControl w:val="0"/>
              <w:tabs>
                <w:tab w:val="left" w:pos="1701"/>
              </w:tabs>
              <w:autoSpaceDE w:val="0"/>
              <w:autoSpaceDN w:val="0"/>
              <w:adjustRightInd w:val="0"/>
              <w:rPr>
                <w:i/>
                <w:sz w:val="24"/>
                <w:szCs w:val="24"/>
              </w:rPr>
            </w:pPr>
          </w:p>
        </w:tc>
      </w:tr>
      <w:tr w:rsidR="00A57354" w:rsidRPr="0087657B" w14:paraId="4066EC27" w14:textId="77777777" w:rsidTr="000020C6">
        <w:trPr>
          <w:gridAfter w:val="1"/>
          <w:wAfter w:w="11" w:type="dxa"/>
        </w:trPr>
        <w:tc>
          <w:tcPr>
            <w:tcW w:w="1701" w:type="dxa"/>
            <w:vMerge w:val="restart"/>
          </w:tcPr>
          <w:p w14:paraId="332516CE" w14:textId="77777777" w:rsidR="00F23484" w:rsidRPr="0087657B" w:rsidRDefault="00F23484" w:rsidP="00F23484">
            <w:pPr>
              <w:widowControl w:val="0"/>
              <w:tabs>
                <w:tab w:val="left" w:pos="1701"/>
              </w:tabs>
              <w:autoSpaceDE w:val="0"/>
              <w:autoSpaceDN w:val="0"/>
              <w:adjustRightInd w:val="0"/>
              <w:rPr>
                <w:iCs/>
                <w:sz w:val="24"/>
                <w:szCs w:val="24"/>
              </w:rPr>
            </w:pPr>
            <w:r>
              <w:rPr>
                <w:iCs/>
                <w:sz w:val="24"/>
                <w:szCs w:val="24"/>
              </w:rPr>
              <w:t>ПК-4</w:t>
            </w:r>
            <w:r w:rsidRPr="0087657B">
              <w:rPr>
                <w:iCs/>
                <w:sz w:val="24"/>
                <w:szCs w:val="24"/>
              </w:rPr>
              <w:t>:</w:t>
            </w:r>
          </w:p>
          <w:p w14:paraId="30E8B5DA" w14:textId="77777777" w:rsidR="00F23484" w:rsidRDefault="00F23484" w:rsidP="00F23484">
            <w:pPr>
              <w:autoSpaceDE w:val="0"/>
              <w:autoSpaceDN w:val="0"/>
              <w:adjustRightInd w:val="0"/>
              <w:rPr>
                <w:rStyle w:val="fontstyle01"/>
                <w:rFonts w:ascii="Times New Roman" w:hAnsi="Times New Roman"/>
                <w:iCs/>
              </w:rPr>
            </w:pPr>
            <w:r>
              <w:rPr>
                <w:rStyle w:val="fontstyle01"/>
                <w:rFonts w:ascii="Times New Roman" w:hAnsi="Times New Roman"/>
                <w:iCs/>
              </w:rPr>
              <w:t>ИД-ПК-4.2</w:t>
            </w:r>
          </w:p>
          <w:p w14:paraId="6A953DF1" w14:textId="77777777" w:rsidR="00F23484" w:rsidRPr="0087657B" w:rsidRDefault="00F23484" w:rsidP="00F23484">
            <w:pPr>
              <w:autoSpaceDE w:val="0"/>
              <w:autoSpaceDN w:val="0"/>
              <w:adjustRightInd w:val="0"/>
              <w:rPr>
                <w:rStyle w:val="fontstyle01"/>
                <w:rFonts w:ascii="Times New Roman" w:hAnsi="Times New Roman"/>
                <w:iCs/>
              </w:rPr>
            </w:pPr>
            <w:r>
              <w:rPr>
                <w:rStyle w:val="fontstyle01"/>
                <w:rFonts w:ascii="Times New Roman" w:hAnsi="Times New Roman"/>
                <w:iCs/>
              </w:rPr>
              <w:t>ИД-ПК-4.3</w:t>
            </w:r>
          </w:p>
          <w:p w14:paraId="6598E2C4" w14:textId="5ECCBB16" w:rsidR="00A57354" w:rsidRPr="0087657B" w:rsidRDefault="00A57354" w:rsidP="00552560">
            <w:pPr>
              <w:widowControl w:val="0"/>
              <w:tabs>
                <w:tab w:val="left" w:pos="1701"/>
              </w:tabs>
              <w:autoSpaceDE w:val="0"/>
              <w:autoSpaceDN w:val="0"/>
              <w:adjustRightInd w:val="0"/>
              <w:rPr>
                <w:sz w:val="24"/>
                <w:szCs w:val="24"/>
              </w:rPr>
            </w:pPr>
          </w:p>
        </w:tc>
        <w:tc>
          <w:tcPr>
            <w:tcW w:w="5953" w:type="dxa"/>
          </w:tcPr>
          <w:p w14:paraId="35406A32" w14:textId="6AB14FA5" w:rsidR="00A57354" w:rsidRPr="0087657B" w:rsidRDefault="00A57354" w:rsidP="00155FBD">
            <w:pPr>
              <w:rPr>
                <w:b/>
                <w:sz w:val="24"/>
                <w:szCs w:val="24"/>
              </w:rPr>
            </w:pPr>
            <w:r w:rsidRPr="0087657B">
              <w:rPr>
                <w:b/>
                <w:sz w:val="24"/>
                <w:szCs w:val="24"/>
              </w:rPr>
              <w:t xml:space="preserve">Раздел </w:t>
            </w:r>
            <w:r w:rsidRPr="0087657B">
              <w:rPr>
                <w:b/>
                <w:sz w:val="24"/>
                <w:szCs w:val="24"/>
                <w:lang w:val="en-US"/>
              </w:rPr>
              <w:t>II</w:t>
            </w:r>
            <w:r w:rsidRPr="0087657B">
              <w:rPr>
                <w:b/>
                <w:sz w:val="24"/>
                <w:szCs w:val="24"/>
              </w:rPr>
              <w:t xml:space="preserve">. </w:t>
            </w:r>
            <w:r w:rsidR="00155FBD">
              <w:rPr>
                <w:b/>
                <w:sz w:val="24"/>
                <w:szCs w:val="24"/>
              </w:rPr>
              <w:t>Стратегический анализ бренда</w:t>
            </w:r>
            <w:r w:rsidR="00AD0FF4">
              <w:rPr>
                <w:b/>
                <w:sz w:val="24"/>
                <w:szCs w:val="24"/>
              </w:rPr>
              <w:t>. Разработка стратегии развития бренда</w:t>
            </w:r>
          </w:p>
        </w:tc>
        <w:tc>
          <w:tcPr>
            <w:tcW w:w="815" w:type="dxa"/>
          </w:tcPr>
          <w:p w14:paraId="0336D6B6" w14:textId="1A5EFECE" w:rsidR="00A57354" w:rsidRPr="0087657B" w:rsidRDefault="00E54197" w:rsidP="009A6F14">
            <w:pPr>
              <w:widowControl w:val="0"/>
              <w:tabs>
                <w:tab w:val="left" w:pos="1701"/>
              </w:tabs>
              <w:autoSpaceDE w:val="0"/>
              <w:autoSpaceDN w:val="0"/>
              <w:adjustRightInd w:val="0"/>
              <w:jc w:val="center"/>
              <w:rPr>
                <w:iCs/>
                <w:sz w:val="24"/>
                <w:szCs w:val="24"/>
              </w:rPr>
            </w:pPr>
            <w:r>
              <w:rPr>
                <w:iCs/>
                <w:sz w:val="24"/>
                <w:szCs w:val="24"/>
              </w:rPr>
              <w:t>5</w:t>
            </w:r>
          </w:p>
        </w:tc>
        <w:tc>
          <w:tcPr>
            <w:tcW w:w="815" w:type="dxa"/>
          </w:tcPr>
          <w:p w14:paraId="69D7AFB9" w14:textId="6684637F" w:rsidR="00A57354" w:rsidRPr="0087657B" w:rsidRDefault="00E54197" w:rsidP="009A6F14">
            <w:pPr>
              <w:widowControl w:val="0"/>
              <w:tabs>
                <w:tab w:val="left" w:pos="1701"/>
              </w:tabs>
              <w:autoSpaceDE w:val="0"/>
              <w:autoSpaceDN w:val="0"/>
              <w:adjustRightInd w:val="0"/>
              <w:jc w:val="center"/>
              <w:rPr>
                <w:iCs/>
                <w:sz w:val="24"/>
                <w:szCs w:val="24"/>
              </w:rPr>
            </w:pPr>
            <w:r>
              <w:rPr>
                <w:iCs/>
                <w:sz w:val="24"/>
                <w:szCs w:val="24"/>
              </w:rPr>
              <w:t>5</w:t>
            </w:r>
          </w:p>
        </w:tc>
        <w:tc>
          <w:tcPr>
            <w:tcW w:w="809" w:type="dxa"/>
          </w:tcPr>
          <w:p w14:paraId="127D417A" w14:textId="21999C47" w:rsidR="00A57354" w:rsidRPr="0087657B" w:rsidRDefault="00A57354" w:rsidP="009A6F14">
            <w:pPr>
              <w:widowControl w:val="0"/>
              <w:tabs>
                <w:tab w:val="left" w:pos="1701"/>
              </w:tabs>
              <w:autoSpaceDE w:val="0"/>
              <w:autoSpaceDN w:val="0"/>
              <w:adjustRightInd w:val="0"/>
              <w:jc w:val="center"/>
              <w:rPr>
                <w:iCs/>
                <w:sz w:val="24"/>
                <w:szCs w:val="24"/>
              </w:rPr>
            </w:pPr>
          </w:p>
        </w:tc>
        <w:tc>
          <w:tcPr>
            <w:tcW w:w="816" w:type="dxa"/>
          </w:tcPr>
          <w:p w14:paraId="0A402494" w14:textId="6A0142ED" w:rsidR="00A57354" w:rsidRPr="0087657B" w:rsidRDefault="00A57354" w:rsidP="009A6F14">
            <w:pPr>
              <w:widowControl w:val="0"/>
              <w:tabs>
                <w:tab w:val="num" w:pos="0"/>
              </w:tabs>
              <w:autoSpaceDE w:val="0"/>
              <w:autoSpaceDN w:val="0"/>
              <w:adjustRightInd w:val="0"/>
              <w:jc w:val="center"/>
              <w:rPr>
                <w:bCs/>
                <w:iCs/>
                <w:sz w:val="24"/>
                <w:szCs w:val="24"/>
              </w:rPr>
            </w:pPr>
          </w:p>
        </w:tc>
        <w:tc>
          <w:tcPr>
            <w:tcW w:w="821" w:type="dxa"/>
            <w:gridSpan w:val="2"/>
          </w:tcPr>
          <w:p w14:paraId="59C8007B" w14:textId="12284BDC" w:rsidR="00A57354" w:rsidRPr="0087657B" w:rsidRDefault="00E54197" w:rsidP="009A6F14">
            <w:pPr>
              <w:widowControl w:val="0"/>
              <w:tabs>
                <w:tab w:val="left" w:pos="1701"/>
              </w:tabs>
              <w:autoSpaceDE w:val="0"/>
              <w:autoSpaceDN w:val="0"/>
              <w:adjustRightInd w:val="0"/>
              <w:jc w:val="center"/>
              <w:rPr>
                <w:iCs/>
                <w:sz w:val="24"/>
                <w:szCs w:val="24"/>
              </w:rPr>
            </w:pPr>
            <w:r>
              <w:rPr>
                <w:iCs/>
                <w:sz w:val="24"/>
                <w:szCs w:val="24"/>
              </w:rPr>
              <w:t>50</w:t>
            </w:r>
          </w:p>
        </w:tc>
        <w:tc>
          <w:tcPr>
            <w:tcW w:w="4002" w:type="dxa"/>
            <w:gridSpan w:val="2"/>
            <w:vMerge w:val="restart"/>
          </w:tcPr>
          <w:p w14:paraId="3F2B1A5E" w14:textId="77777777" w:rsidR="003A3CAB" w:rsidRPr="0087657B" w:rsidRDefault="003A3CAB" w:rsidP="003A3CAB">
            <w:pPr>
              <w:jc w:val="both"/>
              <w:rPr>
                <w:sz w:val="24"/>
                <w:szCs w:val="24"/>
              </w:rPr>
            </w:pPr>
            <w:r w:rsidRPr="0087657B">
              <w:rPr>
                <w:sz w:val="24"/>
                <w:szCs w:val="24"/>
              </w:rPr>
              <w:t xml:space="preserve">Формы текущего контроля </w:t>
            </w:r>
          </w:p>
          <w:p w14:paraId="739F6714" w14:textId="3B46221F" w:rsidR="003A3CAB" w:rsidRPr="0087657B" w:rsidRDefault="003A3CAB" w:rsidP="003A3CAB">
            <w:pPr>
              <w:jc w:val="both"/>
              <w:rPr>
                <w:sz w:val="24"/>
                <w:szCs w:val="24"/>
              </w:rPr>
            </w:pPr>
            <w:r w:rsidRPr="0087657B">
              <w:rPr>
                <w:sz w:val="24"/>
                <w:szCs w:val="24"/>
              </w:rPr>
              <w:t xml:space="preserve">по разделу </w:t>
            </w:r>
            <w:r w:rsidRPr="0087657B">
              <w:rPr>
                <w:sz w:val="24"/>
                <w:szCs w:val="24"/>
                <w:lang w:val="en-US"/>
              </w:rPr>
              <w:t>II</w:t>
            </w:r>
            <w:r w:rsidRPr="0087657B">
              <w:rPr>
                <w:sz w:val="24"/>
                <w:szCs w:val="24"/>
              </w:rPr>
              <w:t>:</w:t>
            </w:r>
          </w:p>
          <w:p w14:paraId="25182295" w14:textId="77777777" w:rsidR="00570AA5" w:rsidRPr="0087657B" w:rsidRDefault="00570AA5" w:rsidP="00570AA5">
            <w:pPr>
              <w:widowControl w:val="0"/>
              <w:tabs>
                <w:tab w:val="left" w:pos="1701"/>
              </w:tabs>
              <w:autoSpaceDE w:val="0"/>
              <w:autoSpaceDN w:val="0"/>
              <w:adjustRightInd w:val="0"/>
              <w:rPr>
                <w:sz w:val="24"/>
                <w:szCs w:val="24"/>
              </w:rPr>
            </w:pPr>
            <w:r w:rsidRPr="0087657B">
              <w:rPr>
                <w:sz w:val="24"/>
                <w:szCs w:val="24"/>
              </w:rPr>
              <w:t>устный опрос,</w:t>
            </w:r>
          </w:p>
          <w:p w14:paraId="29F37311" w14:textId="77777777" w:rsidR="00570AA5" w:rsidRPr="0087657B" w:rsidRDefault="00570AA5" w:rsidP="00570AA5">
            <w:pPr>
              <w:widowControl w:val="0"/>
              <w:tabs>
                <w:tab w:val="left" w:pos="1701"/>
              </w:tabs>
              <w:autoSpaceDE w:val="0"/>
              <w:autoSpaceDN w:val="0"/>
              <w:adjustRightInd w:val="0"/>
              <w:rPr>
                <w:sz w:val="24"/>
                <w:szCs w:val="24"/>
              </w:rPr>
            </w:pPr>
            <w:r w:rsidRPr="0087657B">
              <w:rPr>
                <w:sz w:val="24"/>
                <w:szCs w:val="24"/>
              </w:rPr>
              <w:t xml:space="preserve">тестирование, </w:t>
            </w:r>
          </w:p>
          <w:p w14:paraId="68C749CB" w14:textId="0AD5E64B" w:rsidR="00A57354" w:rsidRPr="0087657B" w:rsidRDefault="00F65264" w:rsidP="00570AA5">
            <w:pPr>
              <w:widowControl w:val="0"/>
              <w:tabs>
                <w:tab w:val="left" w:pos="1701"/>
              </w:tabs>
              <w:autoSpaceDE w:val="0"/>
              <w:autoSpaceDN w:val="0"/>
              <w:adjustRightInd w:val="0"/>
              <w:rPr>
                <w:sz w:val="24"/>
                <w:szCs w:val="24"/>
              </w:rPr>
            </w:pPr>
            <w:r w:rsidRPr="0087657B">
              <w:rPr>
                <w:sz w:val="24"/>
                <w:szCs w:val="24"/>
              </w:rPr>
              <w:t>решение ситуационного задания</w:t>
            </w:r>
          </w:p>
        </w:tc>
      </w:tr>
      <w:tr w:rsidR="00A57354" w:rsidRPr="0087657B" w14:paraId="28F5B9D8" w14:textId="77777777" w:rsidTr="000020C6">
        <w:trPr>
          <w:gridAfter w:val="1"/>
          <w:wAfter w:w="11" w:type="dxa"/>
        </w:trPr>
        <w:tc>
          <w:tcPr>
            <w:tcW w:w="1701" w:type="dxa"/>
            <w:vMerge/>
          </w:tcPr>
          <w:p w14:paraId="477E743A" w14:textId="77777777" w:rsidR="00A57354" w:rsidRPr="0087657B" w:rsidRDefault="00A57354" w:rsidP="00B6294E">
            <w:pPr>
              <w:widowControl w:val="0"/>
              <w:tabs>
                <w:tab w:val="left" w:pos="1701"/>
              </w:tabs>
              <w:autoSpaceDE w:val="0"/>
              <w:autoSpaceDN w:val="0"/>
              <w:adjustRightInd w:val="0"/>
              <w:rPr>
                <w:sz w:val="24"/>
                <w:szCs w:val="24"/>
              </w:rPr>
            </w:pPr>
          </w:p>
        </w:tc>
        <w:tc>
          <w:tcPr>
            <w:tcW w:w="5953" w:type="dxa"/>
          </w:tcPr>
          <w:p w14:paraId="7434BFF4" w14:textId="7D37DF23" w:rsidR="00A57354" w:rsidRPr="0087657B" w:rsidRDefault="00A57354" w:rsidP="004C3039">
            <w:pPr>
              <w:rPr>
                <w:sz w:val="24"/>
                <w:szCs w:val="24"/>
              </w:rPr>
            </w:pPr>
            <w:r w:rsidRPr="0087657B">
              <w:rPr>
                <w:sz w:val="24"/>
                <w:szCs w:val="24"/>
              </w:rPr>
              <w:t xml:space="preserve">Тема 2.1 </w:t>
            </w:r>
            <w:r w:rsidR="00155FBD" w:rsidRPr="00155FBD">
              <w:rPr>
                <w:rFonts w:eastAsia="Times New Roman"/>
                <w:bCs/>
                <w:sz w:val="24"/>
                <w:szCs w:val="24"/>
              </w:rPr>
              <w:t>Модели создания и управления брендами.</w:t>
            </w:r>
            <w:r w:rsidR="00546AF0">
              <w:rPr>
                <w:rFonts w:eastAsia="Times New Roman"/>
                <w:bCs/>
                <w:sz w:val="24"/>
                <w:szCs w:val="24"/>
              </w:rPr>
              <w:t xml:space="preserve"> </w:t>
            </w:r>
            <w:r w:rsidR="008B21DB" w:rsidRPr="0087657B">
              <w:rPr>
                <w:sz w:val="24"/>
                <w:szCs w:val="24"/>
              </w:rPr>
              <w:t>Практическое занятие 2.1</w:t>
            </w:r>
          </w:p>
        </w:tc>
        <w:tc>
          <w:tcPr>
            <w:tcW w:w="815" w:type="dxa"/>
          </w:tcPr>
          <w:p w14:paraId="26B4F618" w14:textId="03FCE61E" w:rsidR="00A57354" w:rsidRPr="0087657B" w:rsidRDefault="00E54197" w:rsidP="009A6F14">
            <w:pPr>
              <w:widowControl w:val="0"/>
              <w:tabs>
                <w:tab w:val="left" w:pos="1701"/>
              </w:tabs>
              <w:autoSpaceDE w:val="0"/>
              <w:autoSpaceDN w:val="0"/>
              <w:adjustRightInd w:val="0"/>
              <w:jc w:val="center"/>
              <w:rPr>
                <w:iCs/>
                <w:sz w:val="24"/>
                <w:szCs w:val="24"/>
              </w:rPr>
            </w:pPr>
            <w:r>
              <w:rPr>
                <w:iCs/>
                <w:sz w:val="24"/>
                <w:szCs w:val="24"/>
              </w:rPr>
              <w:t>1</w:t>
            </w:r>
          </w:p>
        </w:tc>
        <w:tc>
          <w:tcPr>
            <w:tcW w:w="815" w:type="dxa"/>
          </w:tcPr>
          <w:p w14:paraId="0751B357" w14:textId="24CDF444" w:rsidR="00A57354" w:rsidRPr="0087657B" w:rsidRDefault="00E54197" w:rsidP="009A6F14">
            <w:pPr>
              <w:widowControl w:val="0"/>
              <w:tabs>
                <w:tab w:val="left" w:pos="1701"/>
              </w:tabs>
              <w:autoSpaceDE w:val="0"/>
              <w:autoSpaceDN w:val="0"/>
              <w:adjustRightInd w:val="0"/>
              <w:jc w:val="center"/>
              <w:rPr>
                <w:iCs/>
                <w:sz w:val="24"/>
                <w:szCs w:val="24"/>
              </w:rPr>
            </w:pPr>
            <w:r>
              <w:rPr>
                <w:iCs/>
                <w:sz w:val="24"/>
                <w:szCs w:val="24"/>
              </w:rPr>
              <w:t>1</w:t>
            </w:r>
          </w:p>
        </w:tc>
        <w:tc>
          <w:tcPr>
            <w:tcW w:w="809" w:type="dxa"/>
          </w:tcPr>
          <w:p w14:paraId="6459C20E" w14:textId="77777777" w:rsidR="00A57354" w:rsidRPr="0087657B" w:rsidRDefault="00A57354" w:rsidP="009A6F14">
            <w:pPr>
              <w:widowControl w:val="0"/>
              <w:tabs>
                <w:tab w:val="left" w:pos="1701"/>
              </w:tabs>
              <w:autoSpaceDE w:val="0"/>
              <w:autoSpaceDN w:val="0"/>
              <w:adjustRightInd w:val="0"/>
              <w:jc w:val="center"/>
              <w:rPr>
                <w:iCs/>
                <w:sz w:val="24"/>
                <w:szCs w:val="24"/>
              </w:rPr>
            </w:pPr>
          </w:p>
        </w:tc>
        <w:tc>
          <w:tcPr>
            <w:tcW w:w="816" w:type="dxa"/>
          </w:tcPr>
          <w:p w14:paraId="7950D750" w14:textId="28A44F4C" w:rsidR="00A57354" w:rsidRPr="0087657B" w:rsidRDefault="00A57354" w:rsidP="009A6F14">
            <w:pPr>
              <w:widowControl w:val="0"/>
              <w:tabs>
                <w:tab w:val="num" w:pos="0"/>
              </w:tabs>
              <w:autoSpaceDE w:val="0"/>
              <w:autoSpaceDN w:val="0"/>
              <w:adjustRightInd w:val="0"/>
              <w:jc w:val="center"/>
              <w:rPr>
                <w:bCs/>
                <w:iCs/>
                <w:sz w:val="24"/>
                <w:szCs w:val="24"/>
              </w:rPr>
            </w:pPr>
          </w:p>
        </w:tc>
        <w:tc>
          <w:tcPr>
            <w:tcW w:w="821" w:type="dxa"/>
            <w:gridSpan w:val="2"/>
          </w:tcPr>
          <w:p w14:paraId="2D610289" w14:textId="4F026126" w:rsidR="00A57354" w:rsidRPr="0087657B" w:rsidRDefault="00E54197" w:rsidP="009A6F14">
            <w:pPr>
              <w:widowControl w:val="0"/>
              <w:tabs>
                <w:tab w:val="left" w:pos="1701"/>
              </w:tabs>
              <w:autoSpaceDE w:val="0"/>
              <w:autoSpaceDN w:val="0"/>
              <w:adjustRightInd w:val="0"/>
              <w:jc w:val="center"/>
              <w:rPr>
                <w:iCs/>
                <w:sz w:val="24"/>
                <w:szCs w:val="24"/>
              </w:rPr>
            </w:pPr>
            <w:r>
              <w:rPr>
                <w:iCs/>
                <w:sz w:val="24"/>
                <w:szCs w:val="24"/>
              </w:rPr>
              <w:t>10</w:t>
            </w:r>
          </w:p>
        </w:tc>
        <w:tc>
          <w:tcPr>
            <w:tcW w:w="4002" w:type="dxa"/>
            <w:gridSpan w:val="2"/>
            <w:vMerge/>
          </w:tcPr>
          <w:p w14:paraId="7DAB1FF3" w14:textId="77777777" w:rsidR="00A57354" w:rsidRPr="0087657B" w:rsidRDefault="00A57354" w:rsidP="00B6294E">
            <w:pPr>
              <w:widowControl w:val="0"/>
              <w:tabs>
                <w:tab w:val="left" w:pos="1701"/>
              </w:tabs>
              <w:autoSpaceDE w:val="0"/>
              <w:autoSpaceDN w:val="0"/>
              <w:adjustRightInd w:val="0"/>
              <w:rPr>
                <w:sz w:val="24"/>
                <w:szCs w:val="24"/>
              </w:rPr>
            </w:pPr>
          </w:p>
        </w:tc>
      </w:tr>
      <w:tr w:rsidR="00A57354" w:rsidRPr="0087657B" w14:paraId="2815F7E2" w14:textId="77777777" w:rsidTr="000020C6">
        <w:trPr>
          <w:gridAfter w:val="1"/>
          <w:wAfter w:w="11" w:type="dxa"/>
        </w:trPr>
        <w:tc>
          <w:tcPr>
            <w:tcW w:w="1701" w:type="dxa"/>
            <w:vMerge/>
          </w:tcPr>
          <w:p w14:paraId="13BCBF5D" w14:textId="77777777" w:rsidR="00A57354" w:rsidRPr="0087657B" w:rsidRDefault="00A57354" w:rsidP="00B6294E">
            <w:pPr>
              <w:widowControl w:val="0"/>
              <w:tabs>
                <w:tab w:val="left" w:pos="1701"/>
              </w:tabs>
              <w:autoSpaceDE w:val="0"/>
              <w:autoSpaceDN w:val="0"/>
              <w:adjustRightInd w:val="0"/>
              <w:rPr>
                <w:sz w:val="24"/>
                <w:szCs w:val="24"/>
              </w:rPr>
            </w:pPr>
          </w:p>
        </w:tc>
        <w:tc>
          <w:tcPr>
            <w:tcW w:w="5953" w:type="dxa"/>
          </w:tcPr>
          <w:p w14:paraId="4B060211" w14:textId="3A2F75A2" w:rsidR="00A57354" w:rsidRPr="0087657B" w:rsidRDefault="00E27E60" w:rsidP="001524C6">
            <w:pPr>
              <w:rPr>
                <w:sz w:val="24"/>
                <w:szCs w:val="24"/>
              </w:rPr>
            </w:pPr>
            <w:r w:rsidRPr="0087657B">
              <w:rPr>
                <w:sz w:val="24"/>
                <w:szCs w:val="24"/>
              </w:rPr>
              <w:t xml:space="preserve"> </w:t>
            </w:r>
            <w:r w:rsidR="00570AA5" w:rsidRPr="0087657B">
              <w:rPr>
                <w:sz w:val="24"/>
                <w:szCs w:val="24"/>
              </w:rPr>
              <w:t xml:space="preserve">Тема 2.2 </w:t>
            </w:r>
            <w:r w:rsidR="001524C6">
              <w:rPr>
                <w:sz w:val="24"/>
                <w:szCs w:val="24"/>
              </w:rPr>
              <w:t>Стратегический анализ бренда.</w:t>
            </w:r>
            <w:r w:rsidR="008B21DB" w:rsidRPr="0087657B">
              <w:rPr>
                <w:sz w:val="24"/>
                <w:szCs w:val="24"/>
              </w:rPr>
              <w:t xml:space="preserve"> </w:t>
            </w:r>
            <w:r w:rsidR="001524C6" w:rsidRPr="001524C6">
              <w:rPr>
                <w:rFonts w:eastAsia="Times New Roman"/>
                <w:sz w:val="24"/>
                <w:szCs w:val="24"/>
              </w:rPr>
              <w:t>Цели анализа. Источники информации</w:t>
            </w:r>
            <w:r w:rsidR="001524C6" w:rsidRPr="0087657B">
              <w:rPr>
                <w:sz w:val="24"/>
                <w:szCs w:val="24"/>
              </w:rPr>
              <w:t xml:space="preserve"> </w:t>
            </w:r>
            <w:r w:rsidR="008B21DB" w:rsidRPr="0087657B">
              <w:rPr>
                <w:sz w:val="24"/>
                <w:szCs w:val="24"/>
              </w:rPr>
              <w:t>Практическое занятие 2.2</w:t>
            </w:r>
          </w:p>
        </w:tc>
        <w:tc>
          <w:tcPr>
            <w:tcW w:w="815" w:type="dxa"/>
          </w:tcPr>
          <w:p w14:paraId="408A1141" w14:textId="3534550B" w:rsidR="00A57354" w:rsidRPr="0087657B" w:rsidRDefault="00E54197" w:rsidP="009A6F14">
            <w:pPr>
              <w:widowControl w:val="0"/>
              <w:tabs>
                <w:tab w:val="left" w:pos="1701"/>
              </w:tabs>
              <w:autoSpaceDE w:val="0"/>
              <w:autoSpaceDN w:val="0"/>
              <w:adjustRightInd w:val="0"/>
              <w:jc w:val="center"/>
              <w:rPr>
                <w:iCs/>
                <w:sz w:val="24"/>
                <w:szCs w:val="24"/>
              </w:rPr>
            </w:pPr>
            <w:r>
              <w:rPr>
                <w:iCs/>
                <w:sz w:val="24"/>
                <w:szCs w:val="24"/>
              </w:rPr>
              <w:t>1</w:t>
            </w:r>
          </w:p>
        </w:tc>
        <w:tc>
          <w:tcPr>
            <w:tcW w:w="815" w:type="dxa"/>
          </w:tcPr>
          <w:p w14:paraId="0BC4C49B" w14:textId="0D7263FB" w:rsidR="00A57354" w:rsidRPr="0087657B" w:rsidRDefault="00E54197" w:rsidP="009A6F14">
            <w:pPr>
              <w:widowControl w:val="0"/>
              <w:tabs>
                <w:tab w:val="left" w:pos="1701"/>
              </w:tabs>
              <w:autoSpaceDE w:val="0"/>
              <w:autoSpaceDN w:val="0"/>
              <w:adjustRightInd w:val="0"/>
              <w:jc w:val="center"/>
              <w:rPr>
                <w:iCs/>
                <w:sz w:val="24"/>
                <w:szCs w:val="24"/>
              </w:rPr>
            </w:pPr>
            <w:r>
              <w:rPr>
                <w:iCs/>
                <w:sz w:val="24"/>
                <w:szCs w:val="24"/>
              </w:rPr>
              <w:t>1</w:t>
            </w:r>
          </w:p>
        </w:tc>
        <w:tc>
          <w:tcPr>
            <w:tcW w:w="809" w:type="dxa"/>
          </w:tcPr>
          <w:p w14:paraId="16B7278F" w14:textId="77777777" w:rsidR="00A57354" w:rsidRPr="0087657B" w:rsidRDefault="00A57354" w:rsidP="009A6F14">
            <w:pPr>
              <w:widowControl w:val="0"/>
              <w:tabs>
                <w:tab w:val="left" w:pos="1701"/>
              </w:tabs>
              <w:autoSpaceDE w:val="0"/>
              <w:autoSpaceDN w:val="0"/>
              <w:adjustRightInd w:val="0"/>
              <w:jc w:val="center"/>
              <w:rPr>
                <w:iCs/>
                <w:sz w:val="24"/>
                <w:szCs w:val="24"/>
              </w:rPr>
            </w:pPr>
          </w:p>
        </w:tc>
        <w:tc>
          <w:tcPr>
            <w:tcW w:w="816" w:type="dxa"/>
          </w:tcPr>
          <w:p w14:paraId="2CB45246" w14:textId="4282EE80" w:rsidR="00A57354" w:rsidRPr="0087657B" w:rsidRDefault="00A57354" w:rsidP="009A6F14">
            <w:pPr>
              <w:widowControl w:val="0"/>
              <w:tabs>
                <w:tab w:val="num" w:pos="0"/>
              </w:tabs>
              <w:autoSpaceDE w:val="0"/>
              <w:autoSpaceDN w:val="0"/>
              <w:adjustRightInd w:val="0"/>
              <w:jc w:val="center"/>
              <w:rPr>
                <w:bCs/>
                <w:iCs/>
                <w:sz w:val="24"/>
                <w:szCs w:val="24"/>
              </w:rPr>
            </w:pPr>
          </w:p>
        </w:tc>
        <w:tc>
          <w:tcPr>
            <w:tcW w:w="821" w:type="dxa"/>
            <w:gridSpan w:val="2"/>
          </w:tcPr>
          <w:p w14:paraId="1CC50C24" w14:textId="120AB79E" w:rsidR="00A57354" w:rsidRPr="0087657B" w:rsidRDefault="00E54197" w:rsidP="009A6F14">
            <w:pPr>
              <w:widowControl w:val="0"/>
              <w:tabs>
                <w:tab w:val="left" w:pos="1701"/>
              </w:tabs>
              <w:autoSpaceDE w:val="0"/>
              <w:autoSpaceDN w:val="0"/>
              <w:adjustRightInd w:val="0"/>
              <w:jc w:val="center"/>
              <w:rPr>
                <w:iCs/>
                <w:sz w:val="24"/>
                <w:szCs w:val="24"/>
              </w:rPr>
            </w:pPr>
            <w:r>
              <w:rPr>
                <w:iCs/>
                <w:sz w:val="24"/>
                <w:szCs w:val="24"/>
              </w:rPr>
              <w:t>10</w:t>
            </w:r>
          </w:p>
        </w:tc>
        <w:tc>
          <w:tcPr>
            <w:tcW w:w="4002" w:type="dxa"/>
            <w:gridSpan w:val="2"/>
            <w:vMerge/>
          </w:tcPr>
          <w:p w14:paraId="4E6F8A35" w14:textId="77777777" w:rsidR="00A57354" w:rsidRPr="0087657B" w:rsidRDefault="00A57354" w:rsidP="00B6294E">
            <w:pPr>
              <w:widowControl w:val="0"/>
              <w:tabs>
                <w:tab w:val="left" w:pos="1701"/>
              </w:tabs>
              <w:autoSpaceDE w:val="0"/>
              <w:autoSpaceDN w:val="0"/>
              <w:adjustRightInd w:val="0"/>
              <w:rPr>
                <w:sz w:val="24"/>
                <w:szCs w:val="24"/>
              </w:rPr>
            </w:pPr>
          </w:p>
        </w:tc>
      </w:tr>
      <w:tr w:rsidR="00570AA5" w:rsidRPr="0087657B" w14:paraId="6BEEFC86" w14:textId="77777777" w:rsidTr="000020C6">
        <w:trPr>
          <w:gridAfter w:val="1"/>
          <w:wAfter w:w="11" w:type="dxa"/>
        </w:trPr>
        <w:tc>
          <w:tcPr>
            <w:tcW w:w="1701" w:type="dxa"/>
            <w:vMerge/>
          </w:tcPr>
          <w:p w14:paraId="6F402C40" w14:textId="77777777" w:rsidR="00570AA5" w:rsidRPr="0087657B" w:rsidRDefault="00570AA5" w:rsidP="00570AA5">
            <w:pPr>
              <w:widowControl w:val="0"/>
              <w:tabs>
                <w:tab w:val="left" w:pos="1701"/>
              </w:tabs>
              <w:autoSpaceDE w:val="0"/>
              <w:autoSpaceDN w:val="0"/>
              <w:adjustRightInd w:val="0"/>
              <w:rPr>
                <w:sz w:val="24"/>
                <w:szCs w:val="24"/>
              </w:rPr>
            </w:pPr>
          </w:p>
        </w:tc>
        <w:tc>
          <w:tcPr>
            <w:tcW w:w="5953" w:type="dxa"/>
          </w:tcPr>
          <w:p w14:paraId="0BEE861E" w14:textId="4264A617" w:rsidR="00570AA5" w:rsidRPr="0087657B" w:rsidRDefault="00E27E60" w:rsidP="00AD0FF4">
            <w:pPr>
              <w:rPr>
                <w:sz w:val="24"/>
                <w:szCs w:val="24"/>
              </w:rPr>
            </w:pPr>
            <w:r w:rsidRPr="0087657B">
              <w:rPr>
                <w:sz w:val="24"/>
                <w:szCs w:val="24"/>
              </w:rPr>
              <w:t xml:space="preserve">Тема 2.3 </w:t>
            </w:r>
            <w:r w:rsidR="00AD0FF4">
              <w:rPr>
                <w:sz w:val="24"/>
                <w:szCs w:val="24"/>
              </w:rPr>
              <w:t>Капитал бренда</w:t>
            </w:r>
            <w:r w:rsidR="00F07436">
              <w:rPr>
                <w:sz w:val="24"/>
                <w:szCs w:val="24"/>
              </w:rPr>
              <w:t>.</w:t>
            </w:r>
            <w:r w:rsidR="008B21DB" w:rsidRPr="0087657B">
              <w:rPr>
                <w:sz w:val="24"/>
                <w:szCs w:val="24"/>
              </w:rPr>
              <w:t xml:space="preserve"> Практическое занятие 2.3</w:t>
            </w:r>
          </w:p>
        </w:tc>
        <w:tc>
          <w:tcPr>
            <w:tcW w:w="815" w:type="dxa"/>
          </w:tcPr>
          <w:p w14:paraId="589BF1E8" w14:textId="3DCA57EA" w:rsidR="00570AA5" w:rsidRPr="0087657B" w:rsidRDefault="00E54197" w:rsidP="00570AA5">
            <w:pPr>
              <w:widowControl w:val="0"/>
              <w:tabs>
                <w:tab w:val="left" w:pos="1701"/>
              </w:tabs>
              <w:autoSpaceDE w:val="0"/>
              <w:autoSpaceDN w:val="0"/>
              <w:adjustRightInd w:val="0"/>
              <w:jc w:val="center"/>
              <w:rPr>
                <w:iCs/>
                <w:sz w:val="24"/>
                <w:szCs w:val="24"/>
              </w:rPr>
            </w:pPr>
            <w:r>
              <w:rPr>
                <w:iCs/>
                <w:sz w:val="24"/>
                <w:szCs w:val="24"/>
              </w:rPr>
              <w:t>1</w:t>
            </w:r>
          </w:p>
        </w:tc>
        <w:tc>
          <w:tcPr>
            <w:tcW w:w="815" w:type="dxa"/>
          </w:tcPr>
          <w:p w14:paraId="719C3648" w14:textId="56436AE3" w:rsidR="00570AA5" w:rsidRPr="0087657B" w:rsidRDefault="00E54197" w:rsidP="00570AA5">
            <w:pPr>
              <w:widowControl w:val="0"/>
              <w:tabs>
                <w:tab w:val="left" w:pos="1701"/>
              </w:tabs>
              <w:autoSpaceDE w:val="0"/>
              <w:autoSpaceDN w:val="0"/>
              <w:adjustRightInd w:val="0"/>
              <w:jc w:val="center"/>
              <w:rPr>
                <w:iCs/>
                <w:sz w:val="24"/>
                <w:szCs w:val="24"/>
              </w:rPr>
            </w:pPr>
            <w:r>
              <w:rPr>
                <w:iCs/>
                <w:sz w:val="24"/>
                <w:szCs w:val="24"/>
              </w:rPr>
              <w:t>1</w:t>
            </w:r>
          </w:p>
        </w:tc>
        <w:tc>
          <w:tcPr>
            <w:tcW w:w="809" w:type="dxa"/>
          </w:tcPr>
          <w:p w14:paraId="10DB62AB" w14:textId="6380C90E" w:rsidR="00570AA5" w:rsidRPr="0087657B" w:rsidRDefault="00570AA5" w:rsidP="00570AA5">
            <w:pPr>
              <w:widowControl w:val="0"/>
              <w:tabs>
                <w:tab w:val="left" w:pos="1701"/>
              </w:tabs>
              <w:autoSpaceDE w:val="0"/>
              <w:autoSpaceDN w:val="0"/>
              <w:adjustRightInd w:val="0"/>
              <w:jc w:val="center"/>
              <w:rPr>
                <w:iCs/>
                <w:sz w:val="24"/>
                <w:szCs w:val="24"/>
              </w:rPr>
            </w:pPr>
          </w:p>
        </w:tc>
        <w:tc>
          <w:tcPr>
            <w:tcW w:w="816" w:type="dxa"/>
          </w:tcPr>
          <w:p w14:paraId="79E4D949" w14:textId="340480D0" w:rsidR="00570AA5" w:rsidRPr="0087657B" w:rsidRDefault="00570AA5" w:rsidP="00570AA5">
            <w:pPr>
              <w:widowControl w:val="0"/>
              <w:tabs>
                <w:tab w:val="num" w:pos="0"/>
              </w:tabs>
              <w:autoSpaceDE w:val="0"/>
              <w:autoSpaceDN w:val="0"/>
              <w:adjustRightInd w:val="0"/>
              <w:jc w:val="center"/>
              <w:rPr>
                <w:bCs/>
                <w:iCs/>
                <w:sz w:val="24"/>
                <w:szCs w:val="24"/>
              </w:rPr>
            </w:pPr>
          </w:p>
        </w:tc>
        <w:tc>
          <w:tcPr>
            <w:tcW w:w="821" w:type="dxa"/>
            <w:gridSpan w:val="2"/>
          </w:tcPr>
          <w:p w14:paraId="5B70BFE0" w14:textId="02A03A7A" w:rsidR="00570AA5" w:rsidRPr="0087657B" w:rsidRDefault="00E54197" w:rsidP="00570AA5">
            <w:pPr>
              <w:widowControl w:val="0"/>
              <w:tabs>
                <w:tab w:val="left" w:pos="1701"/>
              </w:tabs>
              <w:autoSpaceDE w:val="0"/>
              <w:autoSpaceDN w:val="0"/>
              <w:adjustRightInd w:val="0"/>
              <w:jc w:val="center"/>
              <w:rPr>
                <w:iCs/>
                <w:sz w:val="24"/>
                <w:szCs w:val="24"/>
              </w:rPr>
            </w:pPr>
            <w:r>
              <w:rPr>
                <w:iCs/>
                <w:sz w:val="24"/>
                <w:szCs w:val="24"/>
              </w:rPr>
              <w:t>10</w:t>
            </w:r>
          </w:p>
        </w:tc>
        <w:tc>
          <w:tcPr>
            <w:tcW w:w="4002" w:type="dxa"/>
            <w:gridSpan w:val="2"/>
            <w:vMerge/>
          </w:tcPr>
          <w:p w14:paraId="0F7DE60B" w14:textId="77777777" w:rsidR="00570AA5" w:rsidRPr="0087657B" w:rsidRDefault="00570AA5" w:rsidP="00570AA5">
            <w:pPr>
              <w:widowControl w:val="0"/>
              <w:tabs>
                <w:tab w:val="left" w:pos="1701"/>
              </w:tabs>
              <w:autoSpaceDE w:val="0"/>
              <w:autoSpaceDN w:val="0"/>
              <w:adjustRightInd w:val="0"/>
              <w:rPr>
                <w:sz w:val="24"/>
                <w:szCs w:val="24"/>
              </w:rPr>
            </w:pPr>
          </w:p>
        </w:tc>
      </w:tr>
      <w:tr w:rsidR="00570AA5" w:rsidRPr="0087657B" w14:paraId="75E9AEFC" w14:textId="77777777" w:rsidTr="000020C6">
        <w:trPr>
          <w:gridAfter w:val="1"/>
          <w:wAfter w:w="11" w:type="dxa"/>
        </w:trPr>
        <w:tc>
          <w:tcPr>
            <w:tcW w:w="1701" w:type="dxa"/>
            <w:vMerge/>
          </w:tcPr>
          <w:p w14:paraId="4A5A9A4A" w14:textId="77777777" w:rsidR="00570AA5" w:rsidRPr="0087657B" w:rsidRDefault="00570AA5" w:rsidP="00570AA5">
            <w:pPr>
              <w:widowControl w:val="0"/>
              <w:tabs>
                <w:tab w:val="left" w:pos="1701"/>
              </w:tabs>
              <w:autoSpaceDE w:val="0"/>
              <w:autoSpaceDN w:val="0"/>
              <w:adjustRightInd w:val="0"/>
              <w:rPr>
                <w:sz w:val="24"/>
                <w:szCs w:val="24"/>
              </w:rPr>
            </w:pPr>
          </w:p>
        </w:tc>
        <w:tc>
          <w:tcPr>
            <w:tcW w:w="5953" w:type="dxa"/>
          </w:tcPr>
          <w:p w14:paraId="10DDDB3B" w14:textId="63822459" w:rsidR="00570AA5" w:rsidRPr="0087657B" w:rsidRDefault="000665D6" w:rsidP="00AD0FF4">
            <w:pPr>
              <w:rPr>
                <w:sz w:val="24"/>
                <w:szCs w:val="24"/>
              </w:rPr>
            </w:pPr>
            <w:r w:rsidRPr="0087657B">
              <w:rPr>
                <w:sz w:val="24"/>
                <w:szCs w:val="24"/>
              </w:rPr>
              <w:t xml:space="preserve">Тема 2.4 </w:t>
            </w:r>
            <w:r w:rsidR="00AD0FF4">
              <w:rPr>
                <w:sz w:val="24"/>
                <w:szCs w:val="24"/>
              </w:rPr>
              <w:t>Коммуникации бренда.</w:t>
            </w:r>
            <w:r w:rsidR="008B21DB" w:rsidRPr="0087657B">
              <w:rPr>
                <w:sz w:val="24"/>
                <w:szCs w:val="24"/>
              </w:rPr>
              <w:t xml:space="preserve"> Практическое занятие 2.4</w:t>
            </w:r>
          </w:p>
        </w:tc>
        <w:tc>
          <w:tcPr>
            <w:tcW w:w="815" w:type="dxa"/>
          </w:tcPr>
          <w:p w14:paraId="2A3031D0" w14:textId="3B2AE0F7" w:rsidR="00570AA5" w:rsidRPr="0087657B" w:rsidRDefault="00E54197" w:rsidP="00570AA5">
            <w:pPr>
              <w:widowControl w:val="0"/>
              <w:tabs>
                <w:tab w:val="left" w:pos="1701"/>
              </w:tabs>
              <w:autoSpaceDE w:val="0"/>
              <w:autoSpaceDN w:val="0"/>
              <w:adjustRightInd w:val="0"/>
              <w:jc w:val="center"/>
              <w:rPr>
                <w:iCs/>
                <w:sz w:val="24"/>
                <w:szCs w:val="24"/>
              </w:rPr>
            </w:pPr>
            <w:r>
              <w:rPr>
                <w:iCs/>
                <w:sz w:val="24"/>
                <w:szCs w:val="24"/>
              </w:rPr>
              <w:t>1</w:t>
            </w:r>
          </w:p>
        </w:tc>
        <w:tc>
          <w:tcPr>
            <w:tcW w:w="815" w:type="dxa"/>
          </w:tcPr>
          <w:p w14:paraId="15F3C810" w14:textId="6A58DBAA" w:rsidR="00570AA5" w:rsidRPr="0087657B" w:rsidRDefault="00E54197" w:rsidP="00570AA5">
            <w:pPr>
              <w:widowControl w:val="0"/>
              <w:tabs>
                <w:tab w:val="left" w:pos="1701"/>
              </w:tabs>
              <w:autoSpaceDE w:val="0"/>
              <w:autoSpaceDN w:val="0"/>
              <w:adjustRightInd w:val="0"/>
              <w:jc w:val="center"/>
              <w:rPr>
                <w:iCs/>
                <w:sz w:val="24"/>
                <w:szCs w:val="24"/>
              </w:rPr>
            </w:pPr>
            <w:r>
              <w:rPr>
                <w:iCs/>
                <w:sz w:val="24"/>
                <w:szCs w:val="24"/>
              </w:rPr>
              <w:t>1</w:t>
            </w:r>
          </w:p>
        </w:tc>
        <w:tc>
          <w:tcPr>
            <w:tcW w:w="809" w:type="dxa"/>
          </w:tcPr>
          <w:p w14:paraId="444EDCF0" w14:textId="416C509B" w:rsidR="00570AA5" w:rsidRPr="0087657B" w:rsidRDefault="00570AA5" w:rsidP="00570AA5">
            <w:pPr>
              <w:widowControl w:val="0"/>
              <w:tabs>
                <w:tab w:val="left" w:pos="1701"/>
              </w:tabs>
              <w:autoSpaceDE w:val="0"/>
              <w:autoSpaceDN w:val="0"/>
              <w:adjustRightInd w:val="0"/>
              <w:jc w:val="center"/>
              <w:rPr>
                <w:iCs/>
                <w:sz w:val="24"/>
                <w:szCs w:val="24"/>
              </w:rPr>
            </w:pPr>
          </w:p>
        </w:tc>
        <w:tc>
          <w:tcPr>
            <w:tcW w:w="816" w:type="dxa"/>
          </w:tcPr>
          <w:p w14:paraId="381293A2" w14:textId="2BCE7D03" w:rsidR="00570AA5" w:rsidRPr="0087657B" w:rsidRDefault="00570AA5" w:rsidP="00570AA5">
            <w:pPr>
              <w:widowControl w:val="0"/>
              <w:tabs>
                <w:tab w:val="num" w:pos="0"/>
              </w:tabs>
              <w:autoSpaceDE w:val="0"/>
              <w:autoSpaceDN w:val="0"/>
              <w:adjustRightInd w:val="0"/>
              <w:jc w:val="center"/>
              <w:rPr>
                <w:bCs/>
                <w:iCs/>
                <w:sz w:val="24"/>
                <w:szCs w:val="24"/>
              </w:rPr>
            </w:pPr>
          </w:p>
        </w:tc>
        <w:tc>
          <w:tcPr>
            <w:tcW w:w="821" w:type="dxa"/>
            <w:gridSpan w:val="2"/>
          </w:tcPr>
          <w:p w14:paraId="3BB66CDE" w14:textId="4E9DD315" w:rsidR="00570AA5" w:rsidRPr="0087657B" w:rsidRDefault="00E54197" w:rsidP="00570AA5">
            <w:pPr>
              <w:widowControl w:val="0"/>
              <w:tabs>
                <w:tab w:val="left" w:pos="1701"/>
              </w:tabs>
              <w:autoSpaceDE w:val="0"/>
              <w:autoSpaceDN w:val="0"/>
              <w:adjustRightInd w:val="0"/>
              <w:jc w:val="center"/>
              <w:rPr>
                <w:iCs/>
                <w:sz w:val="24"/>
                <w:szCs w:val="24"/>
              </w:rPr>
            </w:pPr>
            <w:r>
              <w:rPr>
                <w:iCs/>
                <w:sz w:val="24"/>
                <w:szCs w:val="24"/>
              </w:rPr>
              <w:t>10</w:t>
            </w:r>
          </w:p>
        </w:tc>
        <w:tc>
          <w:tcPr>
            <w:tcW w:w="4002" w:type="dxa"/>
            <w:gridSpan w:val="2"/>
            <w:vMerge/>
          </w:tcPr>
          <w:p w14:paraId="607B5145" w14:textId="77777777" w:rsidR="00570AA5" w:rsidRPr="0087657B" w:rsidRDefault="00570AA5" w:rsidP="00570AA5">
            <w:pPr>
              <w:widowControl w:val="0"/>
              <w:tabs>
                <w:tab w:val="left" w:pos="1701"/>
              </w:tabs>
              <w:autoSpaceDE w:val="0"/>
              <w:autoSpaceDN w:val="0"/>
              <w:adjustRightInd w:val="0"/>
              <w:rPr>
                <w:sz w:val="24"/>
                <w:szCs w:val="24"/>
              </w:rPr>
            </w:pPr>
          </w:p>
        </w:tc>
      </w:tr>
      <w:tr w:rsidR="00570AA5" w:rsidRPr="0087657B" w14:paraId="24B6D84D" w14:textId="77777777" w:rsidTr="000020C6">
        <w:trPr>
          <w:gridAfter w:val="1"/>
          <w:wAfter w:w="11" w:type="dxa"/>
        </w:trPr>
        <w:tc>
          <w:tcPr>
            <w:tcW w:w="1701" w:type="dxa"/>
            <w:vMerge/>
          </w:tcPr>
          <w:p w14:paraId="20EB0178" w14:textId="77777777" w:rsidR="00570AA5" w:rsidRPr="0087657B" w:rsidRDefault="00570AA5" w:rsidP="00570AA5">
            <w:pPr>
              <w:widowControl w:val="0"/>
              <w:tabs>
                <w:tab w:val="left" w:pos="1701"/>
              </w:tabs>
              <w:autoSpaceDE w:val="0"/>
              <w:autoSpaceDN w:val="0"/>
              <w:adjustRightInd w:val="0"/>
              <w:rPr>
                <w:sz w:val="24"/>
                <w:szCs w:val="24"/>
              </w:rPr>
            </w:pPr>
          </w:p>
        </w:tc>
        <w:tc>
          <w:tcPr>
            <w:tcW w:w="5953" w:type="dxa"/>
          </w:tcPr>
          <w:p w14:paraId="72A41F40" w14:textId="49481262" w:rsidR="00570AA5" w:rsidRPr="0087657B" w:rsidRDefault="000665D6" w:rsidP="00570AA5">
            <w:pPr>
              <w:rPr>
                <w:sz w:val="24"/>
                <w:szCs w:val="24"/>
              </w:rPr>
            </w:pPr>
            <w:r w:rsidRPr="0087657B">
              <w:rPr>
                <w:sz w:val="24"/>
                <w:szCs w:val="24"/>
              </w:rPr>
              <w:t xml:space="preserve">Тема 2.5 </w:t>
            </w:r>
            <w:r w:rsidR="00AD0FF4" w:rsidRPr="00AD0FF4">
              <w:rPr>
                <w:rFonts w:eastAsia="Times New Roman"/>
                <w:iCs/>
                <w:sz w:val="24"/>
                <w:szCs w:val="24"/>
              </w:rPr>
              <w:t>Стратегии развития бренда во времени и его усиления</w:t>
            </w:r>
            <w:r w:rsidR="00AD0FF4">
              <w:rPr>
                <w:sz w:val="24"/>
                <w:szCs w:val="24"/>
              </w:rPr>
              <w:t xml:space="preserve">. </w:t>
            </w:r>
            <w:r w:rsidR="008B21DB" w:rsidRPr="0087657B">
              <w:rPr>
                <w:sz w:val="24"/>
                <w:szCs w:val="24"/>
              </w:rPr>
              <w:t>Практическое занятие 2.5</w:t>
            </w:r>
          </w:p>
        </w:tc>
        <w:tc>
          <w:tcPr>
            <w:tcW w:w="815" w:type="dxa"/>
          </w:tcPr>
          <w:p w14:paraId="1D4FBF1B" w14:textId="6E70AEB5" w:rsidR="00570AA5" w:rsidRPr="0087657B" w:rsidRDefault="00E54197" w:rsidP="00570AA5">
            <w:pPr>
              <w:widowControl w:val="0"/>
              <w:tabs>
                <w:tab w:val="left" w:pos="1701"/>
              </w:tabs>
              <w:autoSpaceDE w:val="0"/>
              <w:autoSpaceDN w:val="0"/>
              <w:adjustRightInd w:val="0"/>
              <w:jc w:val="center"/>
              <w:rPr>
                <w:iCs/>
                <w:sz w:val="24"/>
                <w:szCs w:val="24"/>
              </w:rPr>
            </w:pPr>
            <w:r>
              <w:rPr>
                <w:iCs/>
                <w:sz w:val="24"/>
                <w:szCs w:val="24"/>
              </w:rPr>
              <w:t>1</w:t>
            </w:r>
          </w:p>
        </w:tc>
        <w:tc>
          <w:tcPr>
            <w:tcW w:w="815" w:type="dxa"/>
          </w:tcPr>
          <w:p w14:paraId="1763352B" w14:textId="76A02C91" w:rsidR="00570AA5" w:rsidRPr="0087657B" w:rsidRDefault="00E54197" w:rsidP="00570AA5">
            <w:pPr>
              <w:widowControl w:val="0"/>
              <w:tabs>
                <w:tab w:val="left" w:pos="1701"/>
              </w:tabs>
              <w:autoSpaceDE w:val="0"/>
              <w:autoSpaceDN w:val="0"/>
              <w:adjustRightInd w:val="0"/>
              <w:jc w:val="center"/>
              <w:rPr>
                <w:iCs/>
                <w:sz w:val="24"/>
                <w:szCs w:val="24"/>
              </w:rPr>
            </w:pPr>
            <w:r>
              <w:rPr>
                <w:iCs/>
                <w:sz w:val="24"/>
                <w:szCs w:val="24"/>
              </w:rPr>
              <w:t>1</w:t>
            </w:r>
          </w:p>
        </w:tc>
        <w:tc>
          <w:tcPr>
            <w:tcW w:w="809" w:type="dxa"/>
          </w:tcPr>
          <w:p w14:paraId="53FB7B9A" w14:textId="754D386F" w:rsidR="00570AA5" w:rsidRPr="0087657B" w:rsidRDefault="00570AA5" w:rsidP="00570AA5">
            <w:pPr>
              <w:widowControl w:val="0"/>
              <w:tabs>
                <w:tab w:val="left" w:pos="1701"/>
              </w:tabs>
              <w:autoSpaceDE w:val="0"/>
              <w:autoSpaceDN w:val="0"/>
              <w:adjustRightInd w:val="0"/>
              <w:jc w:val="center"/>
              <w:rPr>
                <w:iCs/>
                <w:sz w:val="24"/>
                <w:szCs w:val="24"/>
              </w:rPr>
            </w:pPr>
          </w:p>
        </w:tc>
        <w:tc>
          <w:tcPr>
            <w:tcW w:w="816" w:type="dxa"/>
          </w:tcPr>
          <w:p w14:paraId="2B2FE220" w14:textId="398CCCF7" w:rsidR="00570AA5" w:rsidRPr="0087657B" w:rsidRDefault="00570AA5" w:rsidP="00570AA5">
            <w:pPr>
              <w:widowControl w:val="0"/>
              <w:tabs>
                <w:tab w:val="num" w:pos="0"/>
              </w:tabs>
              <w:autoSpaceDE w:val="0"/>
              <w:autoSpaceDN w:val="0"/>
              <w:adjustRightInd w:val="0"/>
              <w:jc w:val="center"/>
              <w:rPr>
                <w:bCs/>
                <w:iCs/>
                <w:sz w:val="24"/>
                <w:szCs w:val="24"/>
              </w:rPr>
            </w:pPr>
          </w:p>
        </w:tc>
        <w:tc>
          <w:tcPr>
            <w:tcW w:w="821" w:type="dxa"/>
            <w:gridSpan w:val="2"/>
          </w:tcPr>
          <w:p w14:paraId="6702AC48" w14:textId="2D5D5E1D" w:rsidR="00570AA5" w:rsidRPr="0087657B" w:rsidRDefault="00E54197" w:rsidP="00570AA5">
            <w:pPr>
              <w:widowControl w:val="0"/>
              <w:tabs>
                <w:tab w:val="left" w:pos="1701"/>
              </w:tabs>
              <w:autoSpaceDE w:val="0"/>
              <w:autoSpaceDN w:val="0"/>
              <w:adjustRightInd w:val="0"/>
              <w:jc w:val="center"/>
              <w:rPr>
                <w:iCs/>
                <w:sz w:val="24"/>
                <w:szCs w:val="24"/>
              </w:rPr>
            </w:pPr>
            <w:r>
              <w:rPr>
                <w:iCs/>
                <w:sz w:val="24"/>
                <w:szCs w:val="24"/>
              </w:rPr>
              <w:t>10</w:t>
            </w:r>
          </w:p>
        </w:tc>
        <w:tc>
          <w:tcPr>
            <w:tcW w:w="4002" w:type="dxa"/>
            <w:gridSpan w:val="2"/>
            <w:vMerge/>
          </w:tcPr>
          <w:p w14:paraId="6C982B02" w14:textId="77777777" w:rsidR="00570AA5" w:rsidRPr="0087657B" w:rsidRDefault="00570AA5" w:rsidP="00570AA5">
            <w:pPr>
              <w:widowControl w:val="0"/>
              <w:tabs>
                <w:tab w:val="left" w:pos="1701"/>
              </w:tabs>
              <w:autoSpaceDE w:val="0"/>
              <w:autoSpaceDN w:val="0"/>
              <w:adjustRightInd w:val="0"/>
              <w:rPr>
                <w:sz w:val="24"/>
                <w:szCs w:val="24"/>
              </w:rPr>
            </w:pPr>
          </w:p>
        </w:tc>
      </w:tr>
      <w:tr w:rsidR="00397575" w:rsidRPr="0087657B" w14:paraId="36A418B7" w14:textId="77777777" w:rsidTr="000020C6">
        <w:trPr>
          <w:gridAfter w:val="1"/>
          <w:wAfter w:w="11" w:type="dxa"/>
        </w:trPr>
        <w:tc>
          <w:tcPr>
            <w:tcW w:w="1701" w:type="dxa"/>
            <w:vMerge w:val="restart"/>
          </w:tcPr>
          <w:p w14:paraId="1457D6AA" w14:textId="77777777" w:rsidR="00F23484" w:rsidRPr="0087657B" w:rsidRDefault="00F23484" w:rsidP="00F23484">
            <w:pPr>
              <w:widowControl w:val="0"/>
              <w:tabs>
                <w:tab w:val="left" w:pos="1701"/>
              </w:tabs>
              <w:autoSpaceDE w:val="0"/>
              <w:autoSpaceDN w:val="0"/>
              <w:adjustRightInd w:val="0"/>
              <w:rPr>
                <w:iCs/>
                <w:sz w:val="24"/>
                <w:szCs w:val="24"/>
              </w:rPr>
            </w:pPr>
            <w:r>
              <w:rPr>
                <w:iCs/>
                <w:sz w:val="24"/>
                <w:szCs w:val="24"/>
              </w:rPr>
              <w:t>ПК-4</w:t>
            </w:r>
            <w:r w:rsidRPr="0087657B">
              <w:rPr>
                <w:iCs/>
                <w:sz w:val="24"/>
                <w:szCs w:val="24"/>
              </w:rPr>
              <w:t>:</w:t>
            </w:r>
          </w:p>
          <w:p w14:paraId="08D2E6E4" w14:textId="77777777" w:rsidR="00F23484" w:rsidRDefault="00F23484" w:rsidP="00F23484">
            <w:pPr>
              <w:autoSpaceDE w:val="0"/>
              <w:autoSpaceDN w:val="0"/>
              <w:adjustRightInd w:val="0"/>
              <w:rPr>
                <w:rStyle w:val="fontstyle01"/>
                <w:rFonts w:ascii="Times New Roman" w:hAnsi="Times New Roman"/>
                <w:iCs/>
              </w:rPr>
            </w:pPr>
            <w:r>
              <w:rPr>
                <w:rStyle w:val="fontstyle01"/>
                <w:rFonts w:ascii="Times New Roman" w:hAnsi="Times New Roman"/>
                <w:iCs/>
              </w:rPr>
              <w:t>ИД-ПК-4.2</w:t>
            </w:r>
          </w:p>
          <w:p w14:paraId="1DF075F9" w14:textId="77777777" w:rsidR="00F23484" w:rsidRPr="0087657B" w:rsidRDefault="00F23484" w:rsidP="00F23484">
            <w:pPr>
              <w:autoSpaceDE w:val="0"/>
              <w:autoSpaceDN w:val="0"/>
              <w:adjustRightInd w:val="0"/>
              <w:rPr>
                <w:rStyle w:val="fontstyle01"/>
                <w:rFonts w:ascii="Times New Roman" w:hAnsi="Times New Roman"/>
                <w:iCs/>
              </w:rPr>
            </w:pPr>
            <w:r>
              <w:rPr>
                <w:rStyle w:val="fontstyle01"/>
                <w:rFonts w:ascii="Times New Roman" w:hAnsi="Times New Roman"/>
                <w:iCs/>
              </w:rPr>
              <w:t>ИД-ПК-4.3</w:t>
            </w:r>
          </w:p>
          <w:p w14:paraId="1098F208" w14:textId="2A595756" w:rsidR="004C3039" w:rsidRPr="0087657B" w:rsidRDefault="004C3039" w:rsidP="004C3039">
            <w:pPr>
              <w:autoSpaceDE w:val="0"/>
              <w:autoSpaceDN w:val="0"/>
              <w:adjustRightInd w:val="0"/>
              <w:rPr>
                <w:rStyle w:val="fontstyle01"/>
                <w:rFonts w:ascii="Times New Roman" w:hAnsi="Times New Roman"/>
                <w:iCs/>
              </w:rPr>
            </w:pPr>
          </w:p>
          <w:p w14:paraId="52219777" w14:textId="248C0065" w:rsidR="00397575" w:rsidRPr="0087657B" w:rsidRDefault="00397575" w:rsidP="00552560">
            <w:pPr>
              <w:widowControl w:val="0"/>
              <w:tabs>
                <w:tab w:val="left" w:pos="1701"/>
              </w:tabs>
              <w:autoSpaceDE w:val="0"/>
              <w:autoSpaceDN w:val="0"/>
              <w:adjustRightInd w:val="0"/>
              <w:rPr>
                <w:iCs/>
                <w:sz w:val="24"/>
                <w:szCs w:val="24"/>
              </w:rPr>
            </w:pPr>
          </w:p>
        </w:tc>
        <w:tc>
          <w:tcPr>
            <w:tcW w:w="5953" w:type="dxa"/>
          </w:tcPr>
          <w:p w14:paraId="6DBC9169" w14:textId="44E545F6" w:rsidR="00397575" w:rsidRPr="0087657B" w:rsidRDefault="00397575" w:rsidP="00AD0FF4">
            <w:pPr>
              <w:rPr>
                <w:iCs/>
                <w:sz w:val="24"/>
                <w:szCs w:val="24"/>
              </w:rPr>
            </w:pPr>
            <w:r w:rsidRPr="0087657B">
              <w:rPr>
                <w:b/>
                <w:iCs/>
                <w:sz w:val="24"/>
                <w:szCs w:val="24"/>
              </w:rPr>
              <w:t xml:space="preserve">Раздел </w:t>
            </w:r>
            <w:r w:rsidRPr="0087657B">
              <w:rPr>
                <w:b/>
                <w:iCs/>
                <w:sz w:val="24"/>
                <w:szCs w:val="24"/>
                <w:lang w:val="en-US"/>
              </w:rPr>
              <w:t>III</w:t>
            </w:r>
            <w:r w:rsidRPr="0087657B">
              <w:rPr>
                <w:b/>
                <w:iCs/>
                <w:sz w:val="24"/>
                <w:szCs w:val="24"/>
              </w:rPr>
              <w:t xml:space="preserve">. </w:t>
            </w:r>
            <w:r w:rsidR="00AD0FF4">
              <w:rPr>
                <w:b/>
                <w:iCs/>
                <w:sz w:val="24"/>
                <w:szCs w:val="24"/>
              </w:rPr>
              <w:t>Управление портфелем бренда</w:t>
            </w:r>
          </w:p>
        </w:tc>
        <w:tc>
          <w:tcPr>
            <w:tcW w:w="815" w:type="dxa"/>
          </w:tcPr>
          <w:p w14:paraId="76235989" w14:textId="5E2B8471" w:rsidR="00397575" w:rsidRPr="0087657B" w:rsidRDefault="00E54197" w:rsidP="00570AA5">
            <w:pPr>
              <w:widowControl w:val="0"/>
              <w:tabs>
                <w:tab w:val="left" w:pos="1701"/>
              </w:tabs>
              <w:autoSpaceDE w:val="0"/>
              <w:autoSpaceDN w:val="0"/>
              <w:adjustRightInd w:val="0"/>
              <w:jc w:val="center"/>
              <w:rPr>
                <w:iCs/>
                <w:sz w:val="24"/>
                <w:szCs w:val="24"/>
              </w:rPr>
            </w:pPr>
            <w:r>
              <w:rPr>
                <w:iCs/>
                <w:sz w:val="24"/>
                <w:szCs w:val="24"/>
              </w:rPr>
              <w:t>4</w:t>
            </w:r>
          </w:p>
        </w:tc>
        <w:tc>
          <w:tcPr>
            <w:tcW w:w="815" w:type="dxa"/>
          </w:tcPr>
          <w:p w14:paraId="452EC84B" w14:textId="045FBC18" w:rsidR="00397575" w:rsidRPr="0087657B" w:rsidRDefault="00E54197" w:rsidP="00570AA5">
            <w:pPr>
              <w:widowControl w:val="0"/>
              <w:tabs>
                <w:tab w:val="left" w:pos="1701"/>
              </w:tabs>
              <w:autoSpaceDE w:val="0"/>
              <w:autoSpaceDN w:val="0"/>
              <w:adjustRightInd w:val="0"/>
              <w:jc w:val="center"/>
              <w:rPr>
                <w:iCs/>
                <w:sz w:val="24"/>
                <w:szCs w:val="24"/>
              </w:rPr>
            </w:pPr>
            <w:r>
              <w:rPr>
                <w:iCs/>
                <w:sz w:val="24"/>
                <w:szCs w:val="24"/>
              </w:rPr>
              <w:t>4</w:t>
            </w:r>
          </w:p>
        </w:tc>
        <w:tc>
          <w:tcPr>
            <w:tcW w:w="809" w:type="dxa"/>
          </w:tcPr>
          <w:p w14:paraId="2EC6B1E6" w14:textId="77B9DD11" w:rsidR="00397575" w:rsidRPr="0087657B" w:rsidRDefault="00397575" w:rsidP="00570AA5">
            <w:pPr>
              <w:widowControl w:val="0"/>
              <w:tabs>
                <w:tab w:val="left" w:pos="1701"/>
              </w:tabs>
              <w:autoSpaceDE w:val="0"/>
              <w:autoSpaceDN w:val="0"/>
              <w:adjustRightInd w:val="0"/>
              <w:jc w:val="center"/>
              <w:rPr>
                <w:iCs/>
                <w:sz w:val="24"/>
                <w:szCs w:val="24"/>
              </w:rPr>
            </w:pPr>
          </w:p>
        </w:tc>
        <w:tc>
          <w:tcPr>
            <w:tcW w:w="816" w:type="dxa"/>
          </w:tcPr>
          <w:p w14:paraId="17A3976E" w14:textId="77777777" w:rsidR="00397575" w:rsidRPr="0087657B" w:rsidRDefault="00397575" w:rsidP="00570AA5">
            <w:pPr>
              <w:widowControl w:val="0"/>
              <w:tabs>
                <w:tab w:val="num" w:pos="0"/>
              </w:tabs>
              <w:autoSpaceDE w:val="0"/>
              <w:autoSpaceDN w:val="0"/>
              <w:adjustRightInd w:val="0"/>
              <w:jc w:val="center"/>
              <w:rPr>
                <w:bCs/>
                <w:iCs/>
                <w:sz w:val="24"/>
                <w:szCs w:val="24"/>
              </w:rPr>
            </w:pPr>
          </w:p>
        </w:tc>
        <w:tc>
          <w:tcPr>
            <w:tcW w:w="821" w:type="dxa"/>
            <w:gridSpan w:val="2"/>
          </w:tcPr>
          <w:p w14:paraId="79F50663" w14:textId="4A32682F" w:rsidR="00397575" w:rsidRPr="0087657B" w:rsidRDefault="00E54197" w:rsidP="00570AA5">
            <w:pPr>
              <w:widowControl w:val="0"/>
              <w:tabs>
                <w:tab w:val="left" w:pos="1701"/>
              </w:tabs>
              <w:autoSpaceDE w:val="0"/>
              <w:autoSpaceDN w:val="0"/>
              <w:adjustRightInd w:val="0"/>
              <w:jc w:val="center"/>
              <w:rPr>
                <w:iCs/>
                <w:sz w:val="24"/>
                <w:szCs w:val="24"/>
              </w:rPr>
            </w:pPr>
            <w:r>
              <w:rPr>
                <w:iCs/>
                <w:sz w:val="24"/>
                <w:szCs w:val="24"/>
              </w:rPr>
              <w:t>5</w:t>
            </w:r>
            <w:r w:rsidR="00F23484">
              <w:rPr>
                <w:iCs/>
                <w:sz w:val="24"/>
                <w:szCs w:val="24"/>
              </w:rPr>
              <w:t>0</w:t>
            </w:r>
          </w:p>
        </w:tc>
        <w:tc>
          <w:tcPr>
            <w:tcW w:w="4002" w:type="dxa"/>
            <w:gridSpan w:val="2"/>
            <w:vMerge w:val="restart"/>
          </w:tcPr>
          <w:p w14:paraId="2D343624" w14:textId="77777777" w:rsidR="00397575" w:rsidRPr="0087657B" w:rsidRDefault="00397575" w:rsidP="00397575">
            <w:pPr>
              <w:widowControl w:val="0"/>
              <w:tabs>
                <w:tab w:val="left" w:pos="1701"/>
              </w:tabs>
              <w:autoSpaceDE w:val="0"/>
              <w:autoSpaceDN w:val="0"/>
              <w:adjustRightInd w:val="0"/>
              <w:rPr>
                <w:iCs/>
                <w:sz w:val="24"/>
                <w:szCs w:val="24"/>
              </w:rPr>
            </w:pPr>
            <w:r w:rsidRPr="0087657B">
              <w:rPr>
                <w:iCs/>
                <w:sz w:val="24"/>
                <w:szCs w:val="24"/>
              </w:rPr>
              <w:t xml:space="preserve">Формы текущего контроля </w:t>
            </w:r>
          </w:p>
          <w:p w14:paraId="470DD041" w14:textId="713A0A44" w:rsidR="00397575" w:rsidRPr="0087657B" w:rsidRDefault="00397575" w:rsidP="00397575">
            <w:pPr>
              <w:widowControl w:val="0"/>
              <w:tabs>
                <w:tab w:val="left" w:pos="1701"/>
              </w:tabs>
              <w:autoSpaceDE w:val="0"/>
              <w:autoSpaceDN w:val="0"/>
              <w:adjustRightInd w:val="0"/>
              <w:rPr>
                <w:iCs/>
                <w:sz w:val="24"/>
                <w:szCs w:val="24"/>
              </w:rPr>
            </w:pPr>
            <w:r w:rsidRPr="0087657B">
              <w:rPr>
                <w:iCs/>
                <w:sz w:val="24"/>
                <w:szCs w:val="24"/>
              </w:rPr>
              <w:t>по разделу I</w:t>
            </w:r>
            <w:r w:rsidRPr="0087657B">
              <w:rPr>
                <w:iCs/>
                <w:sz w:val="24"/>
                <w:szCs w:val="24"/>
                <w:lang w:val="en-US"/>
              </w:rPr>
              <w:t>I</w:t>
            </w:r>
            <w:r w:rsidRPr="0087657B">
              <w:rPr>
                <w:iCs/>
                <w:sz w:val="24"/>
                <w:szCs w:val="24"/>
              </w:rPr>
              <w:t>I:</w:t>
            </w:r>
          </w:p>
          <w:p w14:paraId="77FB2AE5" w14:textId="77777777" w:rsidR="00397575" w:rsidRPr="0087657B" w:rsidRDefault="00397575" w:rsidP="00397575">
            <w:pPr>
              <w:widowControl w:val="0"/>
              <w:tabs>
                <w:tab w:val="left" w:pos="1701"/>
              </w:tabs>
              <w:autoSpaceDE w:val="0"/>
              <w:autoSpaceDN w:val="0"/>
              <w:adjustRightInd w:val="0"/>
              <w:rPr>
                <w:iCs/>
                <w:sz w:val="24"/>
                <w:szCs w:val="24"/>
              </w:rPr>
            </w:pPr>
            <w:r w:rsidRPr="0087657B">
              <w:rPr>
                <w:iCs/>
                <w:sz w:val="24"/>
                <w:szCs w:val="24"/>
              </w:rPr>
              <w:t>устный опрос,</w:t>
            </w:r>
          </w:p>
          <w:p w14:paraId="79A998DC" w14:textId="77777777" w:rsidR="00397575" w:rsidRPr="0087657B" w:rsidRDefault="00397575" w:rsidP="00397575">
            <w:pPr>
              <w:widowControl w:val="0"/>
              <w:tabs>
                <w:tab w:val="left" w:pos="1701"/>
              </w:tabs>
              <w:autoSpaceDE w:val="0"/>
              <w:autoSpaceDN w:val="0"/>
              <w:adjustRightInd w:val="0"/>
              <w:rPr>
                <w:iCs/>
                <w:sz w:val="24"/>
                <w:szCs w:val="24"/>
              </w:rPr>
            </w:pPr>
            <w:r w:rsidRPr="0087657B">
              <w:rPr>
                <w:iCs/>
                <w:sz w:val="24"/>
                <w:szCs w:val="24"/>
              </w:rPr>
              <w:t xml:space="preserve">тестирование, </w:t>
            </w:r>
          </w:p>
          <w:p w14:paraId="48030358" w14:textId="0DAB3D05" w:rsidR="00397575" w:rsidRPr="0087657B" w:rsidRDefault="00F65264" w:rsidP="00397575">
            <w:pPr>
              <w:widowControl w:val="0"/>
              <w:tabs>
                <w:tab w:val="left" w:pos="1701"/>
              </w:tabs>
              <w:autoSpaceDE w:val="0"/>
              <w:autoSpaceDN w:val="0"/>
              <w:adjustRightInd w:val="0"/>
              <w:rPr>
                <w:iCs/>
                <w:sz w:val="24"/>
                <w:szCs w:val="24"/>
              </w:rPr>
            </w:pPr>
            <w:r w:rsidRPr="0087657B">
              <w:rPr>
                <w:iCs/>
                <w:sz w:val="24"/>
                <w:szCs w:val="24"/>
              </w:rPr>
              <w:t>выполнение ситуационного задания</w:t>
            </w:r>
          </w:p>
        </w:tc>
      </w:tr>
      <w:tr w:rsidR="00397575" w:rsidRPr="0087657B" w14:paraId="0305A2DB" w14:textId="77777777" w:rsidTr="000020C6">
        <w:trPr>
          <w:gridAfter w:val="1"/>
          <w:wAfter w:w="11" w:type="dxa"/>
        </w:trPr>
        <w:tc>
          <w:tcPr>
            <w:tcW w:w="1701" w:type="dxa"/>
            <w:vMerge/>
          </w:tcPr>
          <w:p w14:paraId="1CF7B948" w14:textId="77777777" w:rsidR="00397575" w:rsidRPr="0087657B" w:rsidRDefault="00397575" w:rsidP="00570AA5">
            <w:pPr>
              <w:widowControl w:val="0"/>
              <w:tabs>
                <w:tab w:val="left" w:pos="1701"/>
              </w:tabs>
              <w:autoSpaceDE w:val="0"/>
              <w:autoSpaceDN w:val="0"/>
              <w:adjustRightInd w:val="0"/>
              <w:rPr>
                <w:sz w:val="24"/>
                <w:szCs w:val="24"/>
              </w:rPr>
            </w:pPr>
          </w:p>
        </w:tc>
        <w:tc>
          <w:tcPr>
            <w:tcW w:w="5953" w:type="dxa"/>
          </w:tcPr>
          <w:p w14:paraId="668BCFDA" w14:textId="34A2B94F" w:rsidR="00397575" w:rsidRPr="0087657B" w:rsidRDefault="009E4696" w:rsidP="00DC2A52">
            <w:pPr>
              <w:rPr>
                <w:sz w:val="24"/>
                <w:szCs w:val="24"/>
              </w:rPr>
            </w:pPr>
            <w:r w:rsidRPr="0087657B">
              <w:rPr>
                <w:sz w:val="24"/>
                <w:szCs w:val="24"/>
              </w:rPr>
              <w:t xml:space="preserve">Тема 3.1 </w:t>
            </w:r>
            <w:r w:rsidR="00546AF0" w:rsidRPr="00546AF0">
              <w:rPr>
                <w:rFonts w:eastAsia="Times New Roman"/>
                <w:sz w:val="24"/>
                <w:szCs w:val="24"/>
              </w:rPr>
              <w:t>Портфель брендов: цели создания и общие принципы управления. Иерархия брен</w:t>
            </w:r>
            <w:r w:rsidR="00546AF0">
              <w:rPr>
                <w:rFonts w:eastAsia="Times New Roman"/>
                <w:sz w:val="24"/>
                <w:szCs w:val="24"/>
              </w:rPr>
              <w:t xml:space="preserve">дов. </w:t>
            </w:r>
            <w:r w:rsidR="008B21DB" w:rsidRPr="0087657B">
              <w:rPr>
                <w:sz w:val="24"/>
                <w:szCs w:val="24"/>
              </w:rPr>
              <w:t>Практическое занятие 3.1</w:t>
            </w:r>
          </w:p>
        </w:tc>
        <w:tc>
          <w:tcPr>
            <w:tcW w:w="815" w:type="dxa"/>
          </w:tcPr>
          <w:p w14:paraId="1CB1D017" w14:textId="6874A855" w:rsidR="00397575" w:rsidRPr="0087657B" w:rsidRDefault="00E54197" w:rsidP="00570AA5">
            <w:pPr>
              <w:widowControl w:val="0"/>
              <w:tabs>
                <w:tab w:val="left" w:pos="1701"/>
              </w:tabs>
              <w:autoSpaceDE w:val="0"/>
              <w:autoSpaceDN w:val="0"/>
              <w:adjustRightInd w:val="0"/>
              <w:jc w:val="center"/>
              <w:rPr>
                <w:iCs/>
                <w:sz w:val="24"/>
                <w:szCs w:val="24"/>
              </w:rPr>
            </w:pPr>
            <w:r>
              <w:rPr>
                <w:iCs/>
                <w:sz w:val="24"/>
                <w:szCs w:val="24"/>
              </w:rPr>
              <w:t>1</w:t>
            </w:r>
          </w:p>
        </w:tc>
        <w:tc>
          <w:tcPr>
            <w:tcW w:w="815" w:type="dxa"/>
          </w:tcPr>
          <w:p w14:paraId="6C88B96D" w14:textId="138FC022" w:rsidR="00397575" w:rsidRPr="0087657B" w:rsidRDefault="00E54197" w:rsidP="00570AA5">
            <w:pPr>
              <w:widowControl w:val="0"/>
              <w:tabs>
                <w:tab w:val="left" w:pos="1701"/>
              </w:tabs>
              <w:autoSpaceDE w:val="0"/>
              <w:autoSpaceDN w:val="0"/>
              <w:adjustRightInd w:val="0"/>
              <w:jc w:val="center"/>
              <w:rPr>
                <w:iCs/>
                <w:sz w:val="24"/>
                <w:szCs w:val="24"/>
              </w:rPr>
            </w:pPr>
            <w:r>
              <w:rPr>
                <w:iCs/>
                <w:sz w:val="24"/>
                <w:szCs w:val="24"/>
              </w:rPr>
              <w:t>1</w:t>
            </w:r>
          </w:p>
        </w:tc>
        <w:tc>
          <w:tcPr>
            <w:tcW w:w="809" w:type="dxa"/>
          </w:tcPr>
          <w:p w14:paraId="543E77D8" w14:textId="77777777" w:rsidR="00397575" w:rsidRPr="0087657B" w:rsidRDefault="00397575" w:rsidP="00570AA5">
            <w:pPr>
              <w:widowControl w:val="0"/>
              <w:tabs>
                <w:tab w:val="left" w:pos="1701"/>
              </w:tabs>
              <w:autoSpaceDE w:val="0"/>
              <w:autoSpaceDN w:val="0"/>
              <w:adjustRightInd w:val="0"/>
              <w:jc w:val="center"/>
              <w:rPr>
                <w:iCs/>
                <w:sz w:val="24"/>
                <w:szCs w:val="24"/>
              </w:rPr>
            </w:pPr>
          </w:p>
        </w:tc>
        <w:tc>
          <w:tcPr>
            <w:tcW w:w="816" w:type="dxa"/>
          </w:tcPr>
          <w:p w14:paraId="7B886D03" w14:textId="77777777" w:rsidR="00397575" w:rsidRPr="0087657B" w:rsidRDefault="00397575" w:rsidP="00570AA5">
            <w:pPr>
              <w:widowControl w:val="0"/>
              <w:tabs>
                <w:tab w:val="num" w:pos="0"/>
              </w:tabs>
              <w:autoSpaceDE w:val="0"/>
              <w:autoSpaceDN w:val="0"/>
              <w:adjustRightInd w:val="0"/>
              <w:jc w:val="center"/>
              <w:rPr>
                <w:bCs/>
                <w:iCs/>
                <w:sz w:val="24"/>
                <w:szCs w:val="24"/>
              </w:rPr>
            </w:pPr>
          </w:p>
        </w:tc>
        <w:tc>
          <w:tcPr>
            <w:tcW w:w="821" w:type="dxa"/>
            <w:gridSpan w:val="2"/>
          </w:tcPr>
          <w:p w14:paraId="3BCAFA3C" w14:textId="7636E3A3" w:rsidR="00397575" w:rsidRPr="0087657B" w:rsidRDefault="00F23484" w:rsidP="00570AA5">
            <w:pPr>
              <w:widowControl w:val="0"/>
              <w:tabs>
                <w:tab w:val="left" w:pos="1701"/>
              </w:tabs>
              <w:autoSpaceDE w:val="0"/>
              <w:autoSpaceDN w:val="0"/>
              <w:adjustRightInd w:val="0"/>
              <w:jc w:val="center"/>
              <w:rPr>
                <w:iCs/>
                <w:sz w:val="24"/>
                <w:szCs w:val="24"/>
              </w:rPr>
            </w:pPr>
            <w:r>
              <w:rPr>
                <w:iCs/>
                <w:sz w:val="24"/>
                <w:szCs w:val="24"/>
              </w:rPr>
              <w:t>10</w:t>
            </w:r>
          </w:p>
        </w:tc>
        <w:tc>
          <w:tcPr>
            <w:tcW w:w="4002" w:type="dxa"/>
            <w:gridSpan w:val="2"/>
            <w:vMerge/>
          </w:tcPr>
          <w:p w14:paraId="74EEAA3B" w14:textId="77777777" w:rsidR="00397575" w:rsidRPr="0087657B" w:rsidRDefault="00397575" w:rsidP="00570AA5">
            <w:pPr>
              <w:widowControl w:val="0"/>
              <w:tabs>
                <w:tab w:val="left" w:pos="1701"/>
              </w:tabs>
              <w:autoSpaceDE w:val="0"/>
              <w:autoSpaceDN w:val="0"/>
              <w:adjustRightInd w:val="0"/>
              <w:rPr>
                <w:sz w:val="24"/>
                <w:szCs w:val="24"/>
              </w:rPr>
            </w:pPr>
          </w:p>
        </w:tc>
      </w:tr>
      <w:tr w:rsidR="00397575" w:rsidRPr="0087657B" w14:paraId="2015DEB8" w14:textId="77777777" w:rsidTr="000020C6">
        <w:trPr>
          <w:gridAfter w:val="1"/>
          <w:wAfter w:w="11" w:type="dxa"/>
        </w:trPr>
        <w:tc>
          <w:tcPr>
            <w:tcW w:w="1701" w:type="dxa"/>
            <w:vMerge/>
          </w:tcPr>
          <w:p w14:paraId="0CDD9439" w14:textId="77777777" w:rsidR="00397575" w:rsidRPr="0087657B" w:rsidRDefault="00397575" w:rsidP="00570AA5">
            <w:pPr>
              <w:widowControl w:val="0"/>
              <w:tabs>
                <w:tab w:val="left" w:pos="1701"/>
              </w:tabs>
              <w:autoSpaceDE w:val="0"/>
              <w:autoSpaceDN w:val="0"/>
              <w:adjustRightInd w:val="0"/>
              <w:rPr>
                <w:sz w:val="24"/>
                <w:szCs w:val="24"/>
              </w:rPr>
            </w:pPr>
          </w:p>
        </w:tc>
        <w:tc>
          <w:tcPr>
            <w:tcW w:w="5953" w:type="dxa"/>
          </w:tcPr>
          <w:p w14:paraId="2B8BF419" w14:textId="00A828D7" w:rsidR="00397575" w:rsidRPr="0087657B" w:rsidRDefault="009E4696" w:rsidP="00DC2A52">
            <w:pPr>
              <w:rPr>
                <w:sz w:val="24"/>
                <w:szCs w:val="24"/>
              </w:rPr>
            </w:pPr>
            <w:r w:rsidRPr="0087657B">
              <w:rPr>
                <w:sz w:val="24"/>
                <w:szCs w:val="24"/>
              </w:rPr>
              <w:t>Тема 3.</w:t>
            </w:r>
            <w:r w:rsidR="00546AF0">
              <w:rPr>
                <w:sz w:val="24"/>
                <w:szCs w:val="24"/>
              </w:rPr>
              <w:t>2</w:t>
            </w:r>
            <w:r w:rsidR="00DC2A52" w:rsidRPr="0087657B">
              <w:rPr>
                <w:sz w:val="24"/>
                <w:szCs w:val="24"/>
              </w:rPr>
              <w:t xml:space="preserve">. </w:t>
            </w:r>
            <w:r w:rsidR="00546AF0" w:rsidRPr="00546AF0">
              <w:rPr>
                <w:rFonts w:eastAsia="Times New Roman"/>
                <w:sz w:val="24"/>
                <w:szCs w:val="24"/>
              </w:rPr>
              <w:t>Архитектура бренда. Оценка прибыльности портфеля брендов.</w:t>
            </w:r>
            <w:r w:rsidR="008B21DB" w:rsidRPr="0087657B">
              <w:rPr>
                <w:sz w:val="24"/>
                <w:szCs w:val="24"/>
              </w:rPr>
              <w:t xml:space="preserve"> Практическое занятие 3.3</w:t>
            </w:r>
          </w:p>
        </w:tc>
        <w:tc>
          <w:tcPr>
            <w:tcW w:w="815" w:type="dxa"/>
          </w:tcPr>
          <w:p w14:paraId="33202F0F" w14:textId="359469F0" w:rsidR="00397575" w:rsidRPr="0087657B" w:rsidRDefault="00E54197" w:rsidP="00570AA5">
            <w:pPr>
              <w:widowControl w:val="0"/>
              <w:tabs>
                <w:tab w:val="left" w:pos="1701"/>
              </w:tabs>
              <w:autoSpaceDE w:val="0"/>
              <w:autoSpaceDN w:val="0"/>
              <w:adjustRightInd w:val="0"/>
              <w:jc w:val="center"/>
              <w:rPr>
                <w:iCs/>
                <w:sz w:val="24"/>
                <w:szCs w:val="24"/>
              </w:rPr>
            </w:pPr>
            <w:r>
              <w:rPr>
                <w:iCs/>
                <w:sz w:val="24"/>
                <w:szCs w:val="24"/>
              </w:rPr>
              <w:t>1</w:t>
            </w:r>
          </w:p>
        </w:tc>
        <w:tc>
          <w:tcPr>
            <w:tcW w:w="815" w:type="dxa"/>
          </w:tcPr>
          <w:p w14:paraId="74BA3354" w14:textId="329E36B3" w:rsidR="00397575" w:rsidRPr="0087657B" w:rsidRDefault="00E54197" w:rsidP="00570AA5">
            <w:pPr>
              <w:widowControl w:val="0"/>
              <w:tabs>
                <w:tab w:val="left" w:pos="1701"/>
              </w:tabs>
              <w:autoSpaceDE w:val="0"/>
              <w:autoSpaceDN w:val="0"/>
              <w:adjustRightInd w:val="0"/>
              <w:jc w:val="center"/>
              <w:rPr>
                <w:iCs/>
                <w:sz w:val="24"/>
                <w:szCs w:val="24"/>
              </w:rPr>
            </w:pPr>
            <w:r>
              <w:rPr>
                <w:iCs/>
                <w:sz w:val="24"/>
                <w:szCs w:val="24"/>
              </w:rPr>
              <w:t>1</w:t>
            </w:r>
          </w:p>
        </w:tc>
        <w:tc>
          <w:tcPr>
            <w:tcW w:w="809" w:type="dxa"/>
          </w:tcPr>
          <w:p w14:paraId="26501866" w14:textId="77777777" w:rsidR="00397575" w:rsidRPr="0087657B" w:rsidRDefault="00397575" w:rsidP="00570AA5">
            <w:pPr>
              <w:widowControl w:val="0"/>
              <w:tabs>
                <w:tab w:val="left" w:pos="1701"/>
              </w:tabs>
              <w:autoSpaceDE w:val="0"/>
              <w:autoSpaceDN w:val="0"/>
              <w:adjustRightInd w:val="0"/>
              <w:jc w:val="center"/>
              <w:rPr>
                <w:iCs/>
                <w:sz w:val="24"/>
                <w:szCs w:val="24"/>
              </w:rPr>
            </w:pPr>
          </w:p>
        </w:tc>
        <w:tc>
          <w:tcPr>
            <w:tcW w:w="816" w:type="dxa"/>
          </w:tcPr>
          <w:p w14:paraId="69C4D6B2" w14:textId="77777777" w:rsidR="00397575" w:rsidRPr="0087657B" w:rsidRDefault="00397575" w:rsidP="00570AA5">
            <w:pPr>
              <w:widowControl w:val="0"/>
              <w:tabs>
                <w:tab w:val="num" w:pos="0"/>
              </w:tabs>
              <w:autoSpaceDE w:val="0"/>
              <w:autoSpaceDN w:val="0"/>
              <w:adjustRightInd w:val="0"/>
              <w:jc w:val="center"/>
              <w:rPr>
                <w:bCs/>
                <w:iCs/>
                <w:sz w:val="24"/>
                <w:szCs w:val="24"/>
              </w:rPr>
            </w:pPr>
          </w:p>
        </w:tc>
        <w:tc>
          <w:tcPr>
            <w:tcW w:w="821" w:type="dxa"/>
            <w:gridSpan w:val="2"/>
          </w:tcPr>
          <w:p w14:paraId="3F6D5C1B" w14:textId="0A0F09CF" w:rsidR="00397575" w:rsidRPr="0087657B" w:rsidRDefault="00E54197" w:rsidP="00570AA5">
            <w:pPr>
              <w:widowControl w:val="0"/>
              <w:tabs>
                <w:tab w:val="left" w:pos="1701"/>
              </w:tabs>
              <w:autoSpaceDE w:val="0"/>
              <w:autoSpaceDN w:val="0"/>
              <w:adjustRightInd w:val="0"/>
              <w:jc w:val="center"/>
              <w:rPr>
                <w:iCs/>
                <w:sz w:val="24"/>
                <w:szCs w:val="24"/>
              </w:rPr>
            </w:pPr>
            <w:r>
              <w:rPr>
                <w:iCs/>
                <w:sz w:val="24"/>
                <w:szCs w:val="24"/>
              </w:rPr>
              <w:t>10</w:t>
            </w:r>
          </w:p>
        </w:tc>
        <w:tc>
          <w:tcPr>
            <w:tcW w:w="4002" w:type="dxa"/>
            <w:gridSpan w:val="2"/>
            <w:vMerge/>
          </w:tcPr>
          <w:p w14:paraId="617351CC" w14:textId="77777777" w:rsidR="00397575" w:rsidRPr="0087657B" w:rsidRDefault="00397575" w:rsidP="00570AA5">
            <w:pPr>
              <w:widowControl w:val="0"/>
              <w:tabs>
                <w:tab w:val="left" w:pos="1701"/>
              </w:tabs>
              <w:autoSpaceDE w:val="0"/>
              <w:autoSpaceDN w:val="0"/>
              <w:adjustRightInd w:val="0"/>
              <w:rPr>
                <w:sz w:val="24"/>
                <w:szCs w:val="24"/>
              </w:rPr>
            </w:pPr>
          </w:p>
        </w:tc>
      </w:tr>
      <w:tr w:rsidR="00397575" w:rsidRPr="0087657B" w14:paraId="059A92D0" w14:textId="77777777" w:rsidTr="000020C6">
        <w:trPr>
          <w:gridAfter w:val="1"/>
          <w:wAfter w:w="11" w:type="dxa"/>
        </w:trPr>
        <w:tc>
          <w:tcPr>
            <w:tcW w:w="1701" w:type="dxa"/>
            <w:vMerge/>
          </w:tcPr>
          <w:p w14:paraId="655D039B" w14:textId="77777777" w:rsidR="00397575" w:rsidRPr="0087657B" w:rsidRDefault="00397575" w:rsidP="00397575">
            <w:pPr>
              <w:widowControl w:val="0"/>
              <w:tabs>
                <w:tab w:val="left" w:pos="1701"/>
              </w:tabs>
              <w:autoSpaceDE w:val="0"/>
              <w:autoSpaceDN w:val="0"/>
              <w:adjustRightInd w:val="0"/>
              <w:rPr>
                <w:sz w:val="24"/>
                <w:szCs w:val="24"/>
              </w:rPr>
            </w:pPr>
          </w:p>
        </w:tc>
        <w:tc>
          <w:tcPr>
            <w:tcW w:w="5953" w:type="dxa"/>
          </w:tcPr>
          <w:p w14:paraId="6BF5F3AA" w14:textId="7A680883" w:rsidR="00546AF0" w:rsidRPr="00546AF0" w:rsidRDefault="00546AF0" w:rsidP="00546AF0">
            <w:pPr>
              <w:jc w:val="both"/>
              <w:rPr>
                <w:rFonts w:eastAsia="Times New Roman"/>
                <w:bCs/>
                <w:sz w:val="24"/>
                <w:szCs w:val="24"/>
              </w:rPr>
            </w:pPr>
            <w:r>
              <w:rPr>
                <w:sz w:val="24"/>
                <w:szCs w:val="24"/>
              </w:rPr>
              <w:t>Тема 3.3</w:t>
            </w:r>
            <w:r w:rsidR="00DC2A52" w:rsidRPr="0087657B">
              <w:rPr>
                <w:sz w:val="24"/>
                <w:szCs w:val="24"/>
              </w:rPr>
              <w:t xml:space="preserve"> </w:t>
            </w:r>
            <w:r w:rsidRPr="00546AF0">
              <w:rPr>
                <w:rFonts w:eastAsia="Times New Roman"/>
                <w:bCs/>
                <w:sz w:val="24"/>
                <w:szCs w:val="24"/>
              </w:rPr>
              <w:t>Измерение капитала бренда</w:t>
            </w:r>
            <w:r>
              <w:rPr>
                <w:rFonts w:eastAsia="Times New Roman"/>
                <w:bCs/>
                <w:sz w:val="24"/>
                <w:szCs w:val="24"/>
              </w:rPr>
              <w:t>.</w:t>
            </w:r>
          </w:p>
          <w:p w14:paraId="3C604513" w14:textId="0E8052D2" w:rsidR="00397575" w:rsidRPr="0087657B" w:rsidRDefault="00DC2A52" w:rsidP="00DC2A52">
            <w:pPr>
              <w:rPr>
                <w:sz w:val="24"/>
                <w:szCs w:val="24"/>
              </w:rPr>
            </w:pPr>
            <w:r w:rsidRPr="0087657B">
              <w:rPr>
                <w:sz w:val="24"/>
                <w:szCs w:val="24"/>
              </w:rPr>
              <w:t>Практическое занятие 3.4</w:t>
            </w:r>
          </w:p>
        </w:tc>
        <w:tc>
          <w:tcPr>
            <w:tcW w:w="815" w:type="dxa"/>
          </w:tcPr>
          <w:p w14:paraId="5446B5BB" w14:textId="28A085B9" w:rsidR="00397575" w:rsidRPr="0087657B" w:rsidRDefault="00E54197" w:rsidP="00397575">
            <w:pPr>
              <w:widowControl w:val="0"/>
              <w:tabs>
                <w:tab w:val="left" w:pos="1701"/>
              </w:tabs>
              <w:autoSpaceDE w:val="0"/>
              <w:autoSpaceDN w:val="0"/>
              <w:adjustRightInd w:val="0"/>
              <w:jc w:val="center"/>
              <w:rPr>
                <w:iCs/>
                <w:sz w:val="24"/>
                <w:szCs w:val="24"/>
              </w:rPr>
            </w:pPr>
            <w:r>
              <w:rPr>
                <w:iCs/>
                <w:sz w:val="24"/>
                <w:szCs w:val="24"/>
              </w:rPr>
              <w:t>1</w:t>
            </w:r>
          </w:p>
        </w:tc>
        <w:tc>
          <w:tcPr>
            <w:tcW w:w="815" w:type="dxa"/>
          </w:tcPr>
          <w:p w14:paraId="37B699E1" w14:textId="4F5F469B" w:rsidR="00397575" w:rsidRPr="0087657B" w:rsidRDefault="00E54197" w:rsidP="00397575">
            <w:pPr>
              <w:widowControl w:val="0"/>
              <w:tabs>
                <w:tab w:val="left" w:pos="1701"/>
              </w:tabs>
              <w:autoSpaceDE w:val="0"/>
              <w:autoSpaceDN w:val="0"/>
              <w:adjustRightInd w:val="0"/>
              <w:jc w:val="center"/>
              <w:rPr>
                <w:iCs/>
                <w:sz w:val="24"/>
                <w:szCs w:val="24"/>
              </w:rPr>
            </w:pPr>
            <w:r>
              <w:rPr>
                <w:iCs/>
                <w:sz w:val="24"/>
                <w:szCs w:val="24"/>
              </w:rPr>
              <w:t>1</w:t>
            </w:r>
          </w:p>
        </w:tc>
        <w:tc>
          <w:tcPr>
            <w:tcW w:w="809" w:type="dxa"/>
          </w:tcPr>
          <w:p w14:paraId="733A297F" w14:textId="47F00B34" w:rsidR="00397575" w:rsidRPr="0087657B" w:rsidRDefault="00397575" w:rsidP="00397575">
            <w:pPr>
              <w:widowControl w:val="0"/>
              <w:tabs>
                <w:tab w:val="left" w:pos="1701"/>
              </w:tabs>
              <w:autoSpaceDE w:val="0"/>
              <w:autoSpaceDN w:val="0"/>
              <w:adjustRightInd w:val="0"/>
              <w:jc w:val="center"/>
              <w:rPr>
                <w:iCs/>
                <w:sz w:val="24"/>
                <w:szCs w:val="24"/>
              </w:rPr>
            </w:pPr>
          </w:p>
        </w:tc>
        <w:tc>
          <w:tcPr>
            <w:tcW w:w="816" w:type="dxa"/>
          </w:tcPr>
          <w:p w14:paraId="1956E865" w14:textId="38E093E3" w:rsidR="00397575" w:rsidRPr="0087657B" w:rsidRDefault="00397575" w:rsidP="00397575">
            <w:pPr>
              <w:widowControl w:val="0"/>
              <w:tabs>
                <w:tab w:val="num" w:pos="0"/>
              </w:tabs>
              <w:autoSpaceDE w:val="0"/>
              <w:autoSpaceDN w:val="0"/>
              <w:adjustRightInd w:val="0"/>
              <w:jc w:val="center"/>
              <w:rPr>
                <w:bCs/>
                <w:iCs/>
                <w:sz w:val="24"/>
                <w:szCs w:val="24"/>
              </w:rPr>
            </w:pPr>
          </w:p>
        </w:tc>
        <w:tc>
          <w:tcPr>
            <w:tcW w:w="821" w:type="dxa"/>
            <w:gridSpan w:val="2"/>
          </w:tcPr>
          <w:p w14:paraId="361E3CE4" w14:textId="2CC9AD14" w:rsidR="00397575" w:rsidRPr="0087657B" w:rsidRDefault="00E54197" w:rsidP="00397575">
            <w:pPr>
              <w:widowControl w:val="0"/>
              <w:tabs>
                <w:tab w:val="left" w:pos="1701"/>
              </w:tabs>
              <w:autoSpaceDE w:val="0"/>
              <w:autoSpaceDN w:val="0"/>
              <w:adjustRightInd w:val="0"/>
              <w:jc w:val="center"/>
              <w:rPr>
                <w:iCs/>
                <w:sz w:val="24"/>
                <w:szCs w:val="24"/>
              </w:rPr>
            </w:pPr>
            <w:r>
              <w:rPr>
                <w:iCs/>
                <w:sz w:val="24"/>
                <w:szCs w:val="24"/>
              </w:rPr>
              <w:t>10</w:t>
            </w:r>
          </w:p>
        </w:tc>
        <w:tc>
          <w:tcPr>
            <w:tcW w:w="4002" w:type="dxa"/>
            <w:gridSpan w:val="2"/>
            <w:vMerge/>
          </w:tcPr>
          <w:p w14:paraId="4112B445" w14:textId="77777777" w:rsidR="00397575" w:rsidRPr="0087657B" w:rsidRDefault="00397575" w:rsidP="00397575">
            <w:pPr>
              <w:widowControl w:val="0"/>
              <w:tabs>
                <w:tab w:val="left" w:pos="1701"/>
              </w:tabs>
              <w:autoSpaceDE w:val="0"/>
              <w:autoSpaceDN w:val="0"/>
              <w:adjustRightInd w:val="0"/>
              <w:rPr>
                <w:sz w:val="24"/>
                <w:szCs w:val="24"/>
              </w:rPr>
            </w:pPr>
          </w:p>
        </w:tc>
      </w:tr>
      <w:tr w:rsidR="00397575" w:rsidRPr="0087657B" w14:paraId="6D7CC64F" w14:textId="77777777" w:rsidTr="000020C6">
        <w:trPr>
          <w:gridAfter w:val="1"/>
          <w:wAfter w:w="11" w:type="dxa"/>
        </w:trPr>
        <w:tc>
          <w:tcPr>
            <w:tcW w:w="1701" w:type="dxa"/>
            <w:vMerge/>
          </w:tcPr>
          <w:p w14:paraId="22345E37" w14:textId="77777777" w:rsidR="00397575" w:rsidRPr="0087657B" w:rsidRDefault="00397575" w:rsidP="00397575">
            <w:pPr>
              <w:widowControl w:val="0"/>
              <w:tabs>
                <w:tab w:val="left" w:pos="1701"/>
              </w:tabs>
              <w:autoSpaceDE w:val="0"/>
              <w:autoSpaceDN w:val="0"/>
              <w:adjustRightInd w:val="0"/>
              <w:rPr>
                <w:sz w:val="24"/>
                <w:szCs w:val="24"/>
              </w:rPr>
            </w:pPr>
          </w:p>
        </w:tc>
        <w:tc>
          <w:tcPr>
            <w:tcW w:w="5953" w:type="dxa"/>
          </w:tcPr>
          <w:p w14:paraId="4E0F21F2" w14:textId="4F70FB7D" w:rsidR="00397575" w:rsidRPr="0087657B" w:rsidRDefault="00546AF0" w:rsidP="00DC2A52">
            <w:pPr>
              <w:rPr>
                <w:sz w:val="24"/>
                <w:szCs w:val="24"/>
              </w:rPr>
            </w:pPr>
            <w:r>
              <w:rPr>
                <w:sz w:val="24"/>
                <w:szCs w:val="24"/>
              </w:rPr>
              <w:t>Тема 3.4</w:t>
            </w:r>
            <w:r w:rsidR="00F65264" w:rsidRPr="0087657B">
              <w:rPr>
                <w:sz w:val="24"/>
                <w:szCs w:val="24"/>
              </w:rPr>
              <w:t xml:space="preserve"> </w:t>
            </w:r>
            <w:r w:rsidRPr="00546AF0">
              <w:rPr>
                <w:rFonts w:eastAsia="Times New Roman"/>
                <w:iCs/>
                <w:sz w:val="24"/>
                <w:szCs w:val="24"/>
              </w:rPr>
              <w:t>Практическое применение методов оценки активов бренда</w:t>
            </w:r>
            <w:r>
              <w:rPr>
                <w:rFonts w:eastAsia="Times New Roman"/>
                <w:iCs/>
                <w:sz w:val="24"/>
                <w:szCs w:val="24"/>
              </w:rPr>
              <w:t>.</w:t>
            </w:r>
            <w:r w:rsidR="00DC2A52" w:rsidRPr="0087657B">
              <w:rPr>
                <w:sz w:val="24"/>
                <w:szCs w:val="24"/>
              </w:rPr>
              <w:t xml:space="preserve"> Практическое занятие 3.5</w:t>
            </w:r>
          </w:p>
        </w:tc>
        <w:tc>
          <w:tcPr>
            <w:tcW w:w="815" w:type="dxa"/>
          </w:tcPr>
          <w:p w14:paraId="35962312" w14:textId="12300E7D" w:rsidR="00397575" w:rsidRPr="0087657B" w:rsidRDefault="00E54197" w:rsidP="00397575">
            <w:pPr>
              <w:widowControl w:val="0"/>
              <w:tabs>
                <w:tab w:val="left" w:pos="1701"/>
              </w:tabs>
              <w:autoSpaceDE w:val="0"/>
              <w:autoSpaceDN w:val="0"/>
              <w:adjustRightInd w:val="0"/>
              <w:jc w:val="center"/>
              <w:rPr>
                <w:iCs/>
                <w:sz w:val="24"/>
                <w:szCs w:val="24"/>
              </w:rPr>
            </w:pPr>
            <w:r>
              <w:rPr>
                <w:iCs/>
                <w:sz w:val="24"/>
                <w:szCs w:val="24"/>
              </w:rPr>
              <w:t>1</w:t>
            </w:r>
          </w:p>
        </w:tc>
        <w:tc>
          <w:tcPr>
            <w:tcW w:w="815" w:type="dxa"/>
          </w:tcPr>
          <w:p w14:paraId="5BCC416E" w14:textId="5A1DB447" w:rsidR="00397575" w:rsidRPr="0087657B" w:rsidRDefault="00E54197" w:rsidP="00397575">
            <w:pPr>
              <w:widowControl w:val="0"/>
              <w:tabs>
                <w:tab w:val="left" w:pos="1701"/>
              </w:tabs>
              <w:autoSpaceDE w:val="0"/>
              <w:autoSpaceDN w:val="0"/>
              <w:adjustRightInd w:val="0"/>
              <w:jc w:val="center"/>
              <w:rPr>
                <w:iCs/>
                <w:sz w:val="24"/>
                <w:szCs w:val="24"/>
              </w:rPr>
            </w:pPr>
            <w:r>
              <w:rPr>
                <w:iCs/>
                <w:sz w:val="24"/>
                <w:szCs w:val="24"/>
              </w:rPr>
              <w:t>1</w:t>
            </w:r>
          </w:p>
        </w:tc>
        <w:tc>
          <w:tcPr>
            <w:tcW w:w="809" w:type="dxa"/>
          </w:tcPr>
          <w:p w14:paraId="45F6F546" w14:textId="2AD06412" w:rsidR="00397575" w:rsidRPr="0087657B" w:rsidRDefault="00397575" w:rsidP="00397575">
            <w:pPr>
              <w:widowControl w:val="0"/>
              <w:tabs>
                <w:tab w:val="left" w:pos="1701"/>
              </w:tabs>
              <w:autoSpaceDE w:val="0"/>
              <w:autoSpaceDN w:val="0"/>
              <w:adjustRightInd w:val="0"/>
              <w:jc w:val="center"/>
              <w:rPr>
                <w:iCs/>
                <w:sz w:val="24"/>
                <w:szCs w:val="24"/>
              </w:rPr>
            </w:pPr>
          </w:p>
        </w:tc>
        <w:tc>
          <w:tcPr>
            <w:tcW w:w="816" w:type="dxa"/>
          </w:tcPr>
          <w:p w14:paraId="2E2C4FE1" w14:textId="77777777" w:rsidR="00397575" w:rsidRPr="0087657B" w:rsidRDefault="00397575" w:rsidP="00397575">
            <w:pPr>
              <w:widowControl w:val="0"/>
              <w:tabs>
                <w:tab w:val="num" w:pos="0"/>
              </w:tabs>
              <w:autoSpaceDE w:val="0"/>
              <w:autoSpaceDN w:val="0"/>
              <w:adjustRightInd w:val="0"/>
              <w:jc w:val="center"/>
              <w:rPr>
                <w:bCs/>
                <w:iCs/>
                <w:sz w:val="24"/>
                <w:szCs w:val="24"/>
              </w:rPr>
            </w:pPr>
          </w:p>
        </w:tc>
        <w:tc>
          <w:tcPr>
            <w:tcW w:w="821" w:type="dxa"/>
            <w:gridSpan w:val="2"/>
          </w:tcPr>
          <w:p w14:paraId="75012F38" w14:textId="5331F2D0" w:rsidR="00397575" w:rsidRPr="0087657B" w:rsidRDefault="00E54197" w:rsidP="00397575">
            <w:pPr>
              <w:widowControl w:val="0"/>
              <w:tabs>
                <w:tab w:val="left" w:pos="1701"/>
              </w:tabs>
              <w:autoSpaceDE w:val="0"/>
              <w:autoSpaceDN w:val="0"/>
              <w:adjustRightInd w:val="0"/>
              <w:jc w:val="center"/>
              <w:rPr>
                <w:iCs/>
                <w:sz w:val="24"/>
                <w:szCs w:val="24"/>
              </w:rPr>
            </w:pPr>
            <w:r>
              <w:rPr>
                <w:iCs/>
                <w:sz w:val="24"/>
                <w:szCs w:val="24"/>
              </w:rPr>
              <w:t>20</w:t>
            </w:r>
          </w:p>
        </w:tc>
        <w:tc>
          <w:tcPr>
            <w:tcW w:w="4002" w:type="dxa"/>
            <w:gridSpan w:val="2"/>
            <w:vMerge/>
          </w:tcPr>
          <w:p w14:paraId="497D784C" w14:textId="77777777" w:rsidR="00397575" w:rsidRPr="0087657B" w:rsidRDefault="00397575" w:rsidP="00397575">
            <w:pPr>
              <w:widowControl w:val="0"/>
              <w:tabs>
                <w:tab w:val="left" w:pos="1701"/>
              </w:tabs>
              <w:autoSpaceDE w:val="0"/>
              <w:autoSpaceDN w:val="0"/>
              <w:adjustRightInd w:val="0"/>
              <w:rPr>
                <w:sz w:val="24"/>
                <w:szCs w:val="24"/>
              </w:rPr>
            </w:pPr>
          </w:p>
        </w:tc>
      </w:tr>
      <w:tr w:rsidR="00397575" w:rsidRPr="0087657B" w14:paraId="5BA2B56C" w14:textId="77777777" w:rsidTr="000020C6">
        <w:trPr>
          <w:gridAfter w:val="1"/>
          <w:wAfter w:w="11" w:type="dxa"/>
        </w:trPr>
        <w:tc>
          <w:tcPr>
            <w:tcW w:w="1701" w:type="dxa"/>
          </w:tcPr>
          <w:p w14:paraId="6D5DE85A" w14:textId="77777777" w:rsidR="00397575" w:rsidRPr="0087657B" w:rsidRDefault="00397575" w:rsidP="00397575">
            <w:pPr>
              <w:widowControl w:val="0"/>
              <w:tabs>
                <w:tab w:val="left" w:pos="1701"/>
              </w:tabs>
              <w:autoSpaceDE w:val="0"/>
              <w:autoSpaceDN w:val="0"/>
              <w:adjustRightInd w:val="0"/>
              <w:jc w:val="center"/>
              <w:rPr>
                <w:b/>
                <w:sz w:val="24"/>
                <w:szCs w:val="24"/>
              </w:rPr>
            </w:pPr>
          </w:p>
        </w:tc>
        <w:tc>
          <w:tcPr>
            <w:tcW w:w="5953" w:type="dxa"/>
          </w:tcPr>
          <w:p w14:paraId="46A7A73A" w14:textId="0DED1891" w:rsidR="00397575" w:rsidRPr="0087657B" w:rsidRDefault="00546AF0" w:rsidP="00397575">
            <w:pPr>
              <w:rPr>
                <w:iCs/>
                <w:sz w:val="24"/>
                <w:szCs w:val="24"/>
              </w:rPr>
            </w:pPr>
            <w:r>
              <w:rPr>
                <w:iCs/>
                <w:sz w:val="24"/>
                <w:szCs w:val="24"/>
              </w:rPr>
              <w:t>Экзамен</w:t>
            </w:r>
          </w:p>
        </w:tc>
        <w:tc>
          <w:tcPr>
            <w:tcW w:w="815" w:type="dxa"/>
          </w:tcPr>
          <w:p w14:paraId="28C73084" w14:textId="19AC51DE" w:rsidR="00397575" w:rsidRPr="0087657B" w:rsidRDefault="00397575" w:rsidP="00397575">
            <w:pPr>
              <w:widowControl w:val="0"/>
              <w:tabs>
                <w:tab w:val="left" w:pos="1701"/>
              </w:tabs>
              <w:autoSpaceDE w:val="0"/>
              <w:autoSpaceDN w:val="0"/>
              <w:adjustRightInd w:val="0"/>
              <w:jc w:val="center"/>
              <w:rPr>
                <w:iCs/>
                <w:sz w:val="24"/>
                <w:szCs w:val="24"/>
              </w:rPr>
            </w:pPr>
          </w:p>
        </w:tc>
        <w:tc>
          <w:tcPr>
            <w:tcW w:w="815" w:type="dxa"/>
          </w:tcPr>
          <w:p w14:paraId="7C9D06A0" w14:textId="4EDED76E" w:rsidR="00397575" w:rsidRPr="0087657B" w:rsidRDefault="00397575" w:rsidP="00397575">
            <w:pPr>
              <w:widowControl w:val="0"/>
              <w:tabs>
                <w:tab w:val="left" w:pos="1701"/>
              </w:tabs>
              <w:autoSpaceDE w:val="0"/>
              <w:autoSpaceDN w:val="0"/>
              <w:adjustRightInd w:val="0"/>
              <w:jc w:val="center"/>
              <w:rPr>
                <w:iCs/>
                <w:sz w:val="24"/>
                <w:szCs w:val="24"/>
              </w:rPr>
            </w:pPr>
          </w:p>
        </w:tc>
        <w:tc>
          <w:tcPr>
            <w:tcW w:w="809" w:type="dxa"/>
          </w:tcPr>
          <w:p w14:paraId="2F141DB0" w14:textId="3BC6F090" w:rsidR="00397575" w:rsidRPr="0087657B" w:rsidRDefault="00397575" w:rsidP="00397575">
            <w:pPr>
              <w:widowControl w:val="0"/>
              <w:tabs>
                <w:tab w:val="left" w:pos="1701"/>
              </w:tabs>
              <w:autoSpaceDE w:val="0"/>
              <w:autoSpaceDN w:val="0"/>
              <w:adjustRightInd w:val="0"/>
              <w:jc w:val="center"/>
              <w:rPr>
                <w:iCs/>
                <w:sz w:val="24"/>
                <w:szCs w:val="24"/>
              </w:rPr>
            </w:pPr>
          </w:p>
        </w:tc>
        <w:tc>
          <w:tcPr>
            <w:tcW w:w="816" w:type="dxa"/>
          </w:tcPr>
          <w:p w14:paraId="3E0E5E39" w14:textId="42A129A1" w:rsidR="00397575" w:rsidRPr="0087657B" w:rsidRDefault="00397575" w:rsidP="00397575">
            <w:pPr>
              <w:widowControl w:val="0"/>
              <w:tabs>
                <w:tab w:val="left" w:pos="1701"/>
              </w:tabs>
              <w:autoSpaceDE w:val="0"/>
              <w:autoSpaceDN w:val="0"/>
              <w:adjustRightInd w:val="0"/>
              <w:jc w:val="center"/>
              <w:rPr>
                <w:iCs/>
                <w:sz w:val="24"/>
                <w:szCs w:val="24"/>
              </w:rPr>
            </w:pPr>
          </w:p>
        </w:tc>
        <w:tc>
          <w:tcPr>
            <w:tcW w:w="821" w:type="dxa"/>
            <w:gridSpan w:val="2"/>
          </w:tcPr>
          <w:p w14:paraId="48419257" w14:textId="62FC0710" w:rsidR="00397575" w:rsidRPr="0087657B" w:rsidRDefault="00397575" w:rsidP="00397575">
            <w:pPr>
              <w:widowControl w:val="0"/>
              <w:tabs>
                <w:tab w:val="left" w:pos="1701"/>
              </w:tabs>
              <w:autoSpaceDE w:val="0"/>
              <w:autoSpaceDN w:val="0"/>
              <w:adjustRightInd w:val="0"/>
              <w:jc w:val="center"/>
              <w:rPr>
                <w:iCs/>
                <w:sz w:val="24"/>
                <w:szCs w:val="24"/>
              </w:rPr>
            </w:pPr>
          </w:p>
        </w:tc>
        <w:tc>
          <w:tcPr>
            <w:tcW w:w="4002" w:type="dxa"/>
            <w:gridSpan w:val="2"/>
            <w:shd w:val="clear" w:color="auto" w:fill="auto"/>
          </w:tcPr>
          <w:p w14:paraId="1697E116" w14:textId="3F052233" w:rsidR="00397575" w:rsidRPr="0087657B" w:rsidRDefault="00546AF0" w:rsidP="00397575">
            <w:pPr>
              <w:tabs>
                <w:tab w:val="left" w:pos="708"/>
                <w:tab w:val="right" w:leader="underscore" w:pos="9639"/>
              </w:tabs>
              <w:rPr>
                <w:sz w:val="24"/>
                <w:szCs w:val="24"/>
              </w:rPr>
            </w:pPr>
            <w:r>
              <w:rPr>
                <w:sz w:val="24"/>
                <w:szCs w:val="24"/>
              </w:rPr>
              <w:t>экзамен</w:t>
            </w:r>
            <w:r w:rsidR="00397575" w:rsidRPr="0087657B">
              <w:rPr>
                <w:sz w:val="24"/>
                <w:szCs w:val="24"/>
              </w:rPr>
              <w:t xml:space="preserve"> / электронное тестирование</w:t>
            </w:r>
          </w:p>
        </w:tc>
      </w:tr>
      <w:tr w:rsidR="00397575" w:rsidRPr="0087657B" w14:paraId="35B0B16D" w14:textId="77777777" w:rsidTr="000020C6">
        <w:trPr>
          <w:gridAfter w:val="1"/>
          <w:wAfter w:w="11" w:type="dxa"/>
        </w:trPr>
        <w:tc>
          <w:tcPr>
            <w:tcW w:w="1701" w:type="dxa"/>
          </w:tcPr>
          <w:p w14:paraId="0C16E56D" w14:textId="77777777" w:rsidR="00397575" w:rsidRPr="0087657B" w:rsidRDefault="00397575" w:rsidP="00397575">
            <w:pPr>
              <w:widowControl w:val="0"/>
              <w:tabs>
                <w:tab w:val="left" w:pos="1701"/>
              </w:tabs>
              <w:autoSpaceDE w:val="0"/>
              <w:autoSpaceDN w:val="0"/>
              <w:adjustRightInd w:val="0"/>
              <w:jc w:val="center"/>
              <w:rPr>
                <w:b/>
                <w:sz w:val="24"/>
                <w:szCs w:val="24"/>
              </w:rPr>
            </w:pPr>
          </w:p>
        </w:tc>
        <w:tc>
          <w:tcPr>
            <w:tcW w:w="5953" w:type="dxa"/>
          </w:tcPr>
          <w:p w14:paraId="656C3D5E" w14:textId="04C1D025" w:rsidR="00397575" w:rsidRPr="0087657B" w:rsidRDefault="00397575" w:rsidP="00397575">
            <w:pPr>
              <w:widowControl w:val="0"/>
              <w:tabs>
                <w:tab w:val="left" w:pos="1701"/>
              </w:tabs>
              <w:autoSpaceDE w:val="0"/>
              <w:autoSpaceDN w:val="0"/>
              <w:adjustRightInd w:val="0"/>
              <w:jc w:val="right"/>
              <w:rPr>
                <w:sz w:val="24"/>
                <w:szCs w:val="24"/>
              </w:rPr>
            </w:pPr>
            <w:r w:rsidRPr="0087657B">
              <w:rPr>
                <w:b/>
                <w:sz w:val="24"/>
                <w:szCs w:val="24"/>
              </w:rPr>
              <w:t>ИТОГО за</w:t>
            </w:r>
            <w:r w:rsidR="009E4696" w:rsidRPr="0087657B">
              <w:rPr>
                <w:b/>
                <w:sz w:val="24"/>
                <w:szCs w:val="24"/>
              </w:rPr>
              <w:t xml:space="preserve"> первый</w:t>
            </w:r>
            <w:r w:rsidRPr="0087657B">
              <w:rPr>
                <w:b/>
                <w:i/>
                <w:sz w:val="24"/>
                <w:szCs w:val="24"/>
              </w:rPr>
              <w:t xml:space="preserve"> </w:t>
            </w:r>
            <w:r w:rsidRPr="0087657B">
              <w:rPr>
                <w:b/>
                <w:sz w:val="24"/>
                <w:szCs w:val="24"/>
              </w:rPr>
              <w:t>семестр</w:t>
            </w:r>
          </w:p>
        </w:tc>
        <w:tc>
          <w:tcPr>
            <w:tcW w:w="815" w:type="dxa"/>
          </w:tcPr>
          <w:p w14:paraId="047B36E3" w14:textId="270A35E5" w:rsidR="00397575" w:rsidRPr="0087657B" w:rsidRDefault="00E54197" w:rsidP="009E4696">
            <w:pPr>
              <w:widowControl w:val="0"/>
              <w:tabs>
                <w:tab w:val="left" w:pos="1701"/>
              </w:tabs>
              <w:autoSpaceDE w:val="0"/>
              <w:autoSpaceDN w:val="0"/>
              <w:adjustRightInd w:val="0"/>
              <w:rPr>
                <w:b/>
                <w:sz w:val="24"/>
                <w:szCs w:val="24"/>
              </w:rPr>
            </w:pPr>
            <w:r>
              <w:rPr>
                <w:b/>
                <w:sz w:val="24"/>
                <w:szCs w:val="24"/>
              </w:rPr>
              <w:t xml:space="preserve">   12</w:t>
            </w:r>
          </w:p>
        </w:tc>
        <w:tc>
          <w:tcPr>
            <w:tcW w:w="815" w:type="dxa"/>
          </w:tcPr>
          <w:p w14:paraId="05F55FFC" w14:textId="7BC3E747" w:rsidR="00397575" w:rsidRPr="0087657B" w:rsidRDefault="00E54197" w:rsidP="00397575">
            <w:pPr>
              <w:widowControl w:val="0"/>
              <w:tabs>
                <w:tab w:val="left" w:pos="1701"/>
              </w:tabs>
              <w:autoSpaceDE w:val="0"/>
              <w:autoSpaceDN w:val="0"/>
              <w:adjustRightInd w:val="0"/>
              <w:jc w:val="center"/>
              <w:rPr>
                <w:b/>
                <w:sz w:val="24"/>
                <w:szCs w:val="24"/>
              </w:rPr>
            </w:pPr>
            <w:r>
              <w:rPr>
                <w:b/>
                <w:sz w:val="24"/>
                <w:szCs w:val="24"/>
              </w:rPr>
              <w:t>12</w:t>
            </w:r>
          </w:p>
        </w:tc>
        <w:tc>
          <w:tcPr>
            <w:tcW w:w="809" w:type="dxa"/>
          </w:tcPr>
          <w:p w14:paraId="316FFEE5" w14:textId="4E1DE694" w:rsidR="00397575" w:rsidRPr="0087657B" w:rsidRDefault="00397575" w:rsidP="00397575">
            <w:pPr>
              <w:widowControl w:val="0"/>
              <w:tabs>
                <w:tab w:val="left" w:pos="1701"/>
              </w:tabs>
              <w:autoSpaceDE w:val="0"/>
              <w:autoSpaceDN w:val="0"/>
              <w:adjustRightInd w:val="0"/>
              <w:jc w:val="center"/>
              <w:rPr>
                <w:b/>
                <w:sz w:val="24"/>
                <w:szCs w:val="24"/>
              </w:rPr>
            </w:pPr>
          </w:p>
        </w:tc>
        <w:tc>
          <w:tcPr>
            <w:tcW w:w="816" w:type="dxa"/>
          </w:tcPr>
          <w:p w14:paraId="7AB12C7A" w14:textId="713DB7F2" w:rsidR="00397575" w:rsidRPr="0087657B" w:rsidRDefault="00397575" w:rsidP="00210C3C">
            <w:pPr>
              <w:widowControl w:val="0"/>
              <w:tabs>
                <w:tab w:val="left" w:pos="1701"/>
              </w:tabs>
              <w:autoSpaceDE w:val="0"/>
              <w:autoSpaceDN w:val="0"/>
              <w:adjustRightInd w:val="0"/>
              <w:jc w:val="center"/>
              <w:rPr>
                <w:b/>
                <w:sz w:val="24"/>
                <w:szCs w:val="24"/>
              </w:rPr>
            </w:pPr>
          </w:p>
        </w:tc>
        <w:tc>
          <w:tcPr>
            <w:tcW w:w="821" w:type="dxa"/>
            <w:gridSpan w:val="2"/>
          </w:tcPr>
          <w:p w14:paraId="7A042AE5" w14:textId="7D08384C" w:rsidR="00397575" w:rsidRPr="0087657B" w:rsidRDefault="00E54197" w:rsidP="00397575">
            <w:pPr>
              <w:widowControl w:val="0"/>
              <w:tabs>
                <w:tab w:val="left" w:pos="1701"/>
              </w:tabs>
              <w:autoSpaceDE w:val="0"/>
              <w:autoSpaceDN w:val="0"/>
              <w:adjustRightInd w:val="0"/>
              <w:jc w:val="center"/>
              <w:rPr>
                <w:b/>
                <w:sz w:val="24"/>
                <w:szCs w:val="24"/>
              </w:rPr>
            </w:pPr>
            <w:r>
              <w:rPr>
                <w:b/>
                <w:sz w:val="24"/>
                <w:szCs w:val="24"/>
              </w:rPr>
              <w:t>147</w:t>
            </w:r>
          </w:p>
        </w:tc>
        <w:tc>
          <w:tcPr>
            <w:tcW w:w="4002" w:type="dxa"/>
            <w:gridSpan w:val="2"/>
          </w:tcPr>
          <w:p w14:paraId="0CEE86A9" w14:textId="77777777" w:rsidR="00397575" w:rsidRPr="0087657B" w:rsidRDefault="00397575" w:rsidP="00397575">
            <w:pPr>
              <w:widowControl w:val="0"/>
              <w:tabs>
                <w:tab w:val="left" w:pos="1701"/>
              </w:tabs>
              <w:autoSpaceDE w:val="0"/>
              <w:autoSpaceDN w:val="0"/>
              <w:adjustRightInd w:val="0"/>
              <w:rPr>
                <w:b/>
                <w:sz w:val="24"/>
                <w:szCs w:val="24"/>
              </w:rPr>
            </w:pPr>
          </w:p>
        </w:tc>
      </w:tr>
    </w:tbl>
    <w:p w14:paraId="26215E7A" w14:textId="6151C7E1" w:rsidR="00EB5B08" w:rsidRPr="0087657B" w:rsidRDefault="00EB5B08" w:rsidP="00E5711D">
      <w:pPr>
        <w:pStyle w:val="af0"/>
        <w:numPr>
          <w:ilvl w:val="3"/>
          <w:numId w:val="8"/>
        </w:numPr>
        <w:jc w:val="both"/>
        <w:rPr>
          <w:i/>
          <w:sz w:val="24"/>
          <w:szCs w:val="24"/>
        </w:rPr>
      </w:pPr>
    </w:p>
    <w:p w14:paraId="3FBC21E9" w14:textId="77777777" w:rsidR="009A51EF" w:rsidRPr="0087657B" w:rsidRDefault="009A51EF" w:rsidP="00875471">
      <w:pPr>
        <w:pStyle w:val="af0"/>
        <w:ind w:left="709"/>
        <w:jc w:val="both"/>
        <w:rPr>
          <w:i/>
          <w:sz w:val="24"/>
          <w:szCs w:val="24"/>
        </w:rPr>
      </w:pPr>
    </w:p>
    <w:p w14:paraId="069901B6" w14:textId="77777777" w:rsidR="00D965B9" w:rsidRPr="0087657B" w:rsidRDefault="00D965B9" w:rsidP="00E5711D">
      <w:pPr>
        <w:pStyle w:val="af0"/>
        <w:numPr>
          <w:ilvl w:val="3"/>
          <w:numId w:val="8"/>
        </w:numPr>
        <w:jc w:val="both"/>
        <w:rPr>
          <w:i/>
          <w:sz w:val="24"/>
          <w:szCs w:val="24"/>
        </w:rPr>
      </w:pPr>
    </w:p>
    <w:p w14:paraId="251736AB" w14:textId="77777777" w:rsidR="00D965B9" w:rsidRPr="0087657B" w:rsidRDefault="00D965B9" w:rsidP="00E5711D">
      <w:pPr>
        <w:pStyle w:val="af0"/>
        <w:numPr>
          <w:ilvl w:val="1"/>
          <w:numId w:val="8"/>
        </w:numPr>
        <w:jc w:val="both"/>
        <w:rPr>
          <w:i/>
          <w:sz w:val="24"/>
          <w:szCs w:val="24"/>
        </w:rPr>
        <w:sectPr w:rsidR="00D965B9" w:rsidRPr="0087657B" w:rsidSect="00BF492E">
          <w:pgSz w:w="16838" w:h="11906" w:orient="landscape" w:code="9"/>
          <w:pgMar w:top="1701" w:right="851" w:bottom="567" w:left="1134" w:header="1134" w:footer="709" w:gutter="0"/>
          <w:cols w:space="708"/>
          <w:titlePg/>
          <w:docGrid w:linePitch="360"/>
        </w:sectPr>
      </w:pPr>
    </w:p>
    <w:p w14:paraId="61223088" w14:textId="57F14382" w:rsidR="00F60511" w:rsidRPr="0087657B" w:rsidRDefault="00F57450" w:rsidP="008B0C13">
      <w:pPr>
        <w:pStyle w:val="2"/>
        <w:ind w:left="0"/>
        <w:jc w:val="center"/>
        <w:rPr>
          <w:rFonts w:cs="Times New Roman"/>
          <w:sz w:val="24"/>
          <w:szCs w:val="24"/>
        </w:rPr>
      </w:pPr>
      <w:r w:rsidRPr="0087657B">
        <w:rPr>
          <w:rFonts w:cs="Times New Roman"/>
          <w:sz w:val="24"/>
          <w:szCs w:val="24"/>
        </w:rPr>
        <w:lastRenderedPageBreak/>
        <w:t>Краткое с</w:t>
      </w:r>
      <w:r w:rsidR="00F60511" w:rsidRPr="0087657B">
        <w:rPr>
          <w:rFonts w:cs="Times New Roman"/>
          <w:sz w:val="24"/>
          <w:szCs w:val="24"/>
        </w:rPr>
        <w:t xml:space="preserve">одержание </w:t>
      </w:r>
      <w:r w:rsidR="009B4BCD" w:rsidRPr="0087657B">
        <w:rPr>
          <w:rFonts w:cs="Times New Roman"/>
          <w:iCs w:val="0"/>
          <w:sz w:val="24"/>
          <w:szCs w:val="24"/>
        </w:rPr>
        <w:t>учебной дисциплины</w:t>
      </w:r>
    </w:p>
    <w:tbl>
      <w:tblPr>
        <w:tblW w:w="9450"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59"/>
        <w:gridCol w:w="2869"/>
        <w:gridCol w:w="5322"/>
      </w:tblGrid>
      <w:tr w:rsidR="006E5EA3" w:rsidRPr="0087657B" w14:paraId="036BB335" w14:textId="7C7EA2D2" w:rsidTr="00CD151C">
        <w:trPr>
          <w:trHeight w:val="269"/>
        </w:trPr>
        <w:tc>
          <w:tcPr>
            <w:tcW w:w="1259"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77777777" w:rsidR="006E5EA3" w:rsidRPr="0087657B" w:rsidRDefault="006E5EA3" w:rsidP="00103EC2">
            <w:pPr>
              <w:jc w:val="center"/>
              <w:rPr>
                <w:sz w:val="24"/>
                <w:szCs w:val="24"/>
              </w:rPr>
            </w:pPr>
            <w:r w:rsidRPr="0087657B">
              <w:rPr>
                <w:b/>
                <w:bCs/>
                <w:sz w:val="24"/>
                <w:szCs w:val="24"/>
              </w:rPr>
              <w:t>№ пп</w:t>
            </w:r>
          </w:p>
        </w:tc>
        <w:tc>
          <w:tcPr>
            <w:tcW w:w="286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87657B" w:rsidRDefault="006E5EA3" w:rsidP="00103EC2">
            <w:pPr>
              <w:jc w:val="center"/>
              <w:rPr>
                <w:sz w:val="24"/>
                <w:szCs w:val="24"/>
              </w:rPr>
            </w:pPr>
            <w:r w:rsidRPr="0087657B">
              <w:rPr>
                <w:b/>
                <w:bCs/>
                <w:sz w:val="24"/>
                <w:szCs w:val="24"/>
              </w:rPr>
              <w:t>Наименование раздела и темы дисциплины</w:t>
            </w:r>
          </w:p>
        </w:tc>
        <w:tc>
          <w:tcPr>
            <w:tcW w:w="5322"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144A4ED5" w:rsidR="006E5EA3" w:rsidRPr="0087657B" w:rsidRDefault="006E5EA3" w:rsidP="00AE455F">
            <w:pPr>
              <w:jc w:val="center"/>
              <w:rPr>
                <w:b/>
                <w:bCs/>
                <w:sz w:val="24"/>
                <w:szCs w:val="24"/>
              </w:rPr>
            </w:pPr>
            <w:r w:rsidRPr="0087657B">
              <w:rPr>
                <w:b/>
                <w:bCs/>
                <w:sz w:val="24"/>
                <w:szCs w:val="24"/>
              </w:rPr>
              <w:t>Содержание раздела (темы)</w:t>
            </w:r>
          </w:p>
        </w:tc>
      </w:tr>
      <w:tr w:rsidR="006E5EA3" w:rsidRPr="0087657B" w14:paraId="7648EE44" w14:textId="2F9A1809" w:rsidTr="00CD151C">
        <w:trPr>
          <w:trHeight w:val="269"/>
        </w:trPr>
        <w:tc>
          <w:tcPr>
            <w:tcW w:w="1259" w:type="dxa"/>
            <w:tcBorders>
              <w:top w:val="single" w:sz="8" w:space="0" w:color="000000"/>
              <w:bottom w:val="single" w:sz="8" w:space="0" w:color="000000"/>
              <w:right w:val="single" w:sz="8" w:space="0" w:color="000000"/>
            </w:tcBorders>
          </w:tcPr>
          <w:p w14:paraId="55C69985" w14:textId="77777777" w:rsidR="006E5EA3" w:rsidRPr="0087657B" w:rsidRDefault="006E5EA3" w:rsidP="00F60511">
            <w:pPr>
              <w:rPr>
                <w:b/>
                <w:bCs/>
                <w:sz w:val="24"/>
                <w:szCs w:val="24"/>
                <w:lang w:val="en-US"/>
              </w:rPr>
            </w:pPr>
            <w:r w:rsidRPr="0087657B">
              <w:rPr>
                <w:b/>
                <w:sz w:val="24"/>
                <w:szCs w:val="24"/>
              </w:rPr>
              <w:t xml:space="preserve">Раздел </w:t>
            </w:r>
            <w:r w:rsidRPr="0087657B">
              <w:rPr>
                <w:b/>
                <w:sz w:val="24"/>
                <w:szCs w:val="24"/>
                <w:lang w:val="en-US"/>
              </w:rPr>
              <w:t>I</w:t>
            </w:r>
          </w:p>
        </w:tc>
        <w:tc>
          <w:tcPr>
            <w:tcW w:w="8191" w:type="dxa"/>
            <w:gridSpan w:val="2"/>
            <w:tcBorders>
              <w:top w:val="single" w:sz="8" w:space="0" w:color="000000"/>
              <w:left w:val="single" w:sz="8" w:space="0" w:color="000000"/>
              <w:bottom w:val="single" w:sz="8" w:space="0" w:color="000000"/>
            </w:tcBorders>
          </w:tcPr>
          <w:p w14:paraId="19D8EBD9" w14:textId="38928885" w:rsidR="006E5EA3" w:rsidRPr="0087657B" w:rsidRDefault="009A715D" w:rsidP="00F60511">
            <w:pPr>
              <w:rPr>
                <w:b/>
                <w:iCs/>
                <w:sz w:val="24"/>
                <w:szCs w:val="24"/>
              </w:rPr>
            </w:pPr>
            <w:r w:rsidRPr="009A715D">
              <w:rPr>
                <w:b/>
                <w:iCs/>
                <w:sz w:val="24"/>
                <w:szCs w:val="24"/>
              </w:rPr>
              <w:t>Теоретические аспекты проблемы управления брендом</w:t>
            </w:r>
          </w:p>
        </w:tc>
      </w:tr>
      <w:tr w:rsidR="006E5EA3" w:rsidRPr="0087657B" w14:paraId="4C911D43" w14:textId="14F69490" w:rsidTr="00CD151C">
        <w:trPr>
          <w:trHeight w:val="269"/>
        </w:trPr>
        <w:tc>
          <w:tcPr>
            <w:tcW w:w="1259" w:type="dxa"/>
            <w:tcBorders>
              <w:top w:val="single" w:sz="8" w:space="0" w:color="000000"/>
              <w:bottom w:val="single" w:sz="8" w:space="0" w:color="000000"/>
              <w:right w:val="single" w:sz="8" w:space="0" w:color="000000"/>
            </w:tcBorders>
          </w:tcPr>
          <w:p w14:paraId="66E98CFA" w14:textId="77777777" w:rsidR="006E5EA3" w:rsidRPr="0087657B" w:rsidRDefault="006E5EA3" w:rsidP="00F60511">
            <w:pPr>
              <w:rPr>
                <w:bCs/>
                <w:sz w:val="24"/>
                <w:szCs w:val="24"/>
              </w:rPr>
            </w:pPr>
            <w:r w:rsidRPr="0087657B">
              <w:rPr>
                <w:bCs/>
                <w:sz w:val="24"/>
                <w:szCs w:val="24"/>
              </w:rPr>
              <w:t>Тема 1.1</w:t>
            </w:r>
          </w:p>
        </w:tc>
        <w:tc>
          <w:tcPr>
            <w:tcW w:w="2869" w:type="dxa"/>
            <w:tcBorders>
              <w:top w:val="single" w:sz="8" w:space="0" w:color="000000"/>
              <w:left w:val="single" w:sz="8" w:space="0" w:color="000000"/>
              <w:bottom w:val="single" w:sz="8" w:space="0" w:color="000000"/>
            </w:tcBorders>
          </w:tcPr>
          <w:p w14:paraId="006CCCC4" w14:textId="3E1CFA8F" w:rsidR="006E5EA3" w:rsidRPr="00F07436" w:rsidRDefault="009A715D" w:rsidP="00F07436">
            <w:pPr>
              <w:rPr>
                <w:iCs/>
                <w:sz w:val="24"/>
                <w:szCs w:val="24"/>
              </w:rPr>
            </w:pPr>
            <w:r w:rsidRPr="00B17B58">
              <w:rPr>
                <w:rFonts w:eastAsia="Times New Roman"/>
                <w:sz w:val="24"/>
                <w:szCs w:val="24"/>
              </w:rPr>
              <w:t>Роль брендов в деятельности компании</w:t>
            </w:r>
            <w:r w:rsidRPr="00B17B58">
              <w:rPr>
                <w:rFonts w:eastAsia="Times New Roman"/>
                <w:bCs/>
                <w:sz w:val="24"/>
                <w:szCs w:val="24"/>
              </w:rPr>
              <w:t>.</w:t>
            </w:r>
          </w:p>
        </w:tc>
        <w:tc>
          <w:tcPr>
            <w:tcW w:w="5322" w:type="dxa"/>
            <w:tcBorders>
              <w:top w:val="single" w:sz="8" w:space="0" w:color="000000"/>
              <w:left w:val="single" w:sz="8" w:space="0" w:color="000000"/>
              <w:bottom w:val="single" w:sz="8" w:space="0" w:color="000000"/>
            </w:tcBorders>
          </w:tcPr>
          <w:p w14:paraId="36831A70" w14:textId="77777777" w:rsidR="009A715D" w:rsidRPr="009A715D" w:rsidRDefault="009A715D" w:rsidP="009A715D">
            <w:pPr>
              <w:ind w:right="-14"/>
              <w:rPr>
                <w:rFonts w:eastAsia="Times New Roman"/>
                <w:bCs/>
                <w:sz w:val="24"/>
                <w:szCs w:val="24"/>
              </w:rPr>
            </w:pPr>
            <w:r w:rsidRPr="009A715D">
              <w:rPr>
                <w:rFonts w:eastAsia="Times New Roman"/>
                <w:sz w:val="24"/>
                <w:szCs w:val="24"/>
              </w:rPr>
              <w:t>Роль брендов в деятельности компании</w:t>
            </w:r>
            <w:r w:rsidRPr="009A715D">
              <w:rPr>
                <w:rFonts w:eastAsia="Times New Roman"/>
                <w:bCs/>
                <w:sz w:val="24"/>
                <w:szCs w:val="24"/>
              </w:rPr>
              <w:t>.</w:t>
            </w:r>
          </w:p>
          <w:p w14:paraId="130EBEA4" w14:textId="285E03CA" w:rsidR="00360A0E" w:rsidRPr="0087657B" w:rsidRDefault="009A715D" w:rsidP="009A715D">
            <w:pPr>
              <w:jc w:val="both"/>
              <w:rPr>
                <w:sz w:val="24"/>
                <w:szCs w:val="24"/>
              </w:rPr>
            </w:pPr>
            <w:r w:rsidRPr="009A715D">
              <w:rPr>
                <w:rFonts w:eastAsia="Times New Roman"/>
                <w:bCs/>
                <w:sz w:val="24"/>
                <w:szCs w:val="24"/>
              </w:rPr>
              <w:t xml:space="preserve"> </w:t>
            </w:r>
            <w:r w:rsidRPr="009A715D">
              <w:rPr>
                <w:rFonts w:eastAsia="Times New Roman"/>
                <w:sz w:val="24"/>
                <w:szCs w:val="24"/>
              </w:rPr>
              <w:t>Базовые понятия брендинга и их взаимосвязь.</w:t>
            </w:r>
            <w:r>
              <w:rPr>
                <w:rFonts w:eastAsia="Times New Roman"/>
                <w:sz w:val="24"/>
                <w:szCs w:val="24"/>
              </w:rPr>
              <w:t xml:space="preserve"> </w:t>
            </w:r>
            <w:r w:rsidR="00360A0E" w:rsidRPr="0087657B">
              <w:rPr>
                <w:sz w:val="24"/>
                <w:szCs w:val="24"/>
              </w:rPr>
              <w:t>Основные понятия.</w:t>
            </w:r>
          </w:p>
          <w:p w14:paraId="44013D79" w14:textId="6013EF6E" w:rsidR="009A7137" w:rsidRPr="0087657B" w:rsidRDefault="009A7137" w:rsidP="009A7137">
            <w:pPr>
              <w:rPr>
                <w:sz w:val="24"/>
                <w:szCs w:val="24"/>
              </w:rPr>
            </w:pPr>
          </w:p>
        </w:tc>
      </w:tr>
      <w:tr w:rsidR="006E5EA3" w:rsidRPr="0087657B" w14:paraId="1FF011DB" w14:textId="7E14C75D" w:rsidTr="00CD151C">
        <w:trPr>
          <w:trHeight w:val="269"/>
        </w:trPr>
        <w:tc>
          <w:tcPr>
            <w:tcW w:w="1259" w:type="dxa"/>
            <w:tcBorders>
              <w:top w:val="single" w:sz="8" w:space="0" w:color="000000"/>
              <w:bottom w:val="single" w:sz="8" w:space="0" w:color="000000"/>
              <w:right w:val="single" w:sz="8" w:space="0" w:color="000000"/>
            </w:tcBorders>
          </w:tcPr>
          <w:p w14:paraId="761C7857" w14:textId="77777777" w:rsidR="006E5EA3" w:rsidRPr="0087657B" w:rsidRDefault="006E5EA3" w:rsidP="00F60511">
            <w:pPr>
              <w:rPr>
                <w:bCs/>
                <w:sz w:val="24"/>
                <w:szCs w:val="24"/>
              </w:rPr>
            </w:pPr>
            <w:r w:rsidRPr="0087657B">
              <w:rPr>
                <w:bCs/>
                <w:sz w:val="24"/>
                <w:szCs w:val="24"/>
              </w:rPr>
              <w:t>Тема 1.2</w:t>
            </w:r>
          </w:p>
        </w:tc>
        <w:tc>
          <w:tcPr>
            <w:tcW w:w="2869" w:type="dxa"/>
            <w:tcBorders>
              <w:top w:val="single" w:sz="8" w:space="0" w:color="000000"/>
              <w:left w:val="single" w:sz="8" w:space="0" w:color="000000"/>
              <w:bottom w:val="single" w:sz="8" w:space="0" w:color="000000"/>
              <w:right w:val="single" w:sz="8" w:space="0" w:color="000000"/>
            </w:tcBorders>
          </w:tcPr>
          <w:p w14:paraId="3D419C1D" w14:textId="07C6C922" w:rsidR="006E5EA3" w:rsidRPr="0087657B" w:rsidRDefault="00C40844" w:rsidP="005C2175">
            <w:pPr>
              <w:rPr>
                <w:iCs/>
                <w:sz w:val="24"/>
                <w:szCs w:val="24"/>
              </w:rPr>
            </w:pPr>
            <w:r w:rsidRPr="0087657B">
              <w:rPr>
                <w:sz w:val="24"/>
                <w:szCs w:val="24"/>
              </w:rPr>
              <w:t xml:space="preserve"> </w:t>
            </w:r>
            <w:r w:rsidR="00F07436" w:rsidRPr="00B17B58">
              <w:rPr>
                <w:rFonts w:eastAsia="Times New Roman"/>
                <w:sz w:val="24"/>
                <w:szCs w:val="24"/>
              </w:rPr>
              <w:t>Базовые понятия брендинга и их взаимосвязь</w:t>
            </w:r>
            <w:r w:rsidRPr="0087657B">
              <w:rPr>
                <w:sz w:val="24"/>
                <w:szCs w:val="24"/>
              </w:rPr>
              <w:t>.</w:t>
            </w:r>
          </w:p>
        </w:tc>
        <w:tc>
          <w:tcPr>
            <w:tcW w:w="5322" w:type="dxa"/>
            <w:tcBorders>
              <w:top w:val="single" w:sz="8" w:space="0" w:color="000000"/>
              <w:left w:val="single" w:sz="8" w:space="0" w:color="000000"/>
              <w:bottom w:val="single" w:sz="8" w:space="0" w:color="000000"/>
            </w:tcBorders>
          </w:tcPr>
          <w:p w14:paraId="20D4F95D" w14:textId="40BB596D" w:rsidR="00360A0E" w:rsidRPr="0087657B" w:rsidRDefault="00F07436" w:rsidP="00360A0E">
            <w:pPr>
              <w:jc w:val="both"/>
              <w:rPr>
                <w:sz w:val="24"/>
                <w:szCs w:val="24"/>
              </w:rPr>
            </w:pPr>
            <w:r w:rsidRPr="00F07436">
              <w:rPr>
                <w:rFonts w:eastAsia="Times New Roman"/>
                <w:sz w:val="24"/>
                <w:szCs w:val="24"/>
              </w:rPr>
              <w:t>Функции брендов. Бренд и его роль в корпоративной стратегии.</w:t>
            </w:r>
          </w:p>
          <w:p w14:paraId="541AB71F" w14:textId="12F6CAF6" w:rsidR="006E5EA3" w:rsidRPr="0087657B" w:rsidRDefault="006E5EA3" w:rsidP="005C2175">
            <w:pPr>
              <w:rPr>
                <w:bCs/>
                <w:iCs/>
                <w:sz w:val="24"/>
                <w:szCs w:val="24"/>
              </w:rPr>
            </w:pPr>
          </w:p>
        </w:tc>
      </w:tr>
      <w:tr w:rsidR="00C966B2" w:rsidRPr="0087657B" w14:paraId="79E0780F" w14:textId="77777777" w:rsidTr="00CD151C">
        <w:trPr>
          <w:trHeight w:val="269"/>
        </w:trPr>
        <w:tc>
          <w:tcPr>
            <w:tcW w:w="1259" w:type="dxa"/>
            <w:tcBorders>
              <w:top w:val="single" w:sz="8" w:space="0" w:color="000000"/>
              <w:bottom w:val="single" w:sz="8" w:space="0" w:color="000000"/>
              <w:right w:val="single" w:sz="8" w:space="0" w:color="000000"/>
            </w:tcBorders>
          </w:tcPr>
          <w:p w14:paraId="25A6580C" w14:textId="57DC5296" w:rsidR="00C966B2" w:rsidRPr="0087657B" w:rsidRDefault="00CD151C" w:rsidP="00F60511">
            <w:pPr>
              <w:rPr>
                <w:bCs/>
                <w:sz w:val="24"/>
                <w:szCs w:val="24"/>
              </w:rPr>
            </w:pPr>
            <w:r>
              <w:rPr>
                <w:bCs/>
                <w:sz w:val="24"/>
                <w:szCs w:val="24"/>
              </w:rPr>
              <w:t>Тема 1.3</w:t>
            </w:r>
          </w:p>
        </w:tc>
        <w:tc>
          <w:tcPr>
            <w:tcW w:w="2869" w:type="dxa"/>
            <w:tcBorders>
              <w:top w:val="single" w:sz="8" w:space="0" w:color="000000"/>
              <w:left w:val="single" w:sz="8" w:space="0" w:color="000000"/>
              <w:bottom w:val="single" w:sz="8" w:space="0" w:color="000000"/>
              <w:right w:val="single" w:sz="8" w:space="0" w:color="000000"/>
            </w:tcBorders>
          </w:tcPr>
          <w:p w14:paraId="798C949B" w14:textId="0C3570DB" w:rsidR="00C966B2" w:rsidRPr="0087657B" w:rsidRDefault="00C40844" w:rsidP="005C2175">
            <w:pPr>
              <w:rPr>
                <w:iCs/>
                <w:sz w:val="24"/>
                <w:szCs w:val="24"/>
              </w:rPr>
            </w:pPr>
            <w:r w:rsidRPr="0087657B">
              <w:rPr>
                <w:sz w:val="24"/>
                <w:szCs w:val="24"/>
              </w:rPr>
              <w:t xml:space="preserve"> </w:t>
            </w:r>
            <w:r w:rsidR="00F07436" w:rsidRPr="00B17B58">
              <w:rPr>
                <w:rFonts w:eastAsia="Times New Roman"/>
                <w:sz w:val="24"/>
                <w:szCs w:val="24"/>
              </w:rPr>
              <w:t>Функции брендов. Бренд и его роль в корпоративной стратегии</w:t>
            </w:r>
          </w:p>
        </w:tc>
        <w:tc>
          <w:tcPr>
            <w:tcW w:w="5322" w:type="dxa"/>
            <w:tcBorders>
              <w:top w:val="single" w:sz="8" w:space="0" w:color="000000"/>
              <w:left w:val="single" w:sz="8" w:space="0" w:color="000000"/>
              <w:bottom w:val="single" w:sz="8" w:space="0" w:color="000000"/>
            </w:tcBorders>
          </w:tcPr>
          <w:p w14:paraId="212DECC1" w14:textId="377C70C5" w:rsidR="00431EA7" w:rsidRPr="0087657B" w:rsidRDefault="00F07436" w:rsidP="005C2175">
            <w:pPr>
              <w:rPr>
                <w:bCs/>
                <w:iCs/>
                <w:sz w:val="24"/>
                <w:szCs w:val="24"/>
              </w:rPr>
            </w:pPr>
            <w:r w:rsidRPr="00F07436">
              <w:rPr>
                <w:rFonts w:eastAsia="Times New Roman"/>
                <w:sz w:val="24"/>
                <w:szCs w:val="24"/>
              </w:rPr>
              <w:t>Ключевые решения в области брендинга. Современные тенденции брендинга: частные бренды, краткосрочные бренды, «клановый» брендинг.</w:t>
            </w:r>
          </w:p>
        </w:tc>
      </w:tr>
      <w:tr w:rsidR="00CD151C" w:rsidRPr="0087657B" w14:paraId="793A4C46" w14:textId="77777777" w:rsidTr="00CD151C">
        <w:trPr>
          <w:trHeight w:val="269"/>
        </w:trPr>
        <w:tc>
          <w:tcPr>
            <w:tcW w:w="1259" w:type="dxa"/>
            <w:tcBorders>
              <w:top w:val="single" w:sz="8" w:space="0" w:color="000000"/>
              <w:bottom w:val="single" w:sz="8" w:space="0" w:color="000000"/>
              <w:right w:val="single" w:sz="8" w:space="0" w:color="000000"/>
            </w:tcBorders>
          </w:tcPr>
          <w:p w14:paraId="564FEB3B" w14:textId="773319EB" w:rsidR="00CD151C" w:rsidRPr="00CD151C" w:rsidRDefault="00CD151C" w:rsidP="00F60511">
            <w:pPr>
              <w:rPr>
                <w:bCs/>
                <w:sz w:val="24"/>
                <w:szCs w:val="24"/>
                <w:lang w:val="en-US"/>
              </w:rPr>
            </w:pPr>
            <w:r>
              <w:rPr>
                <w:bCs/>
                <w:sz w:val="24"/>
                <w:szCs w:val="24"/>
              </w:rPr>
              <w:t xml:space="preserve">Раздел </w:t>
            </w:r>
            <w:r>
              <w:rPr>
                <w:bCs/>
                <w:sz w:val="24"/>
                <w:szCs w:val="24"/>
                <w:lang w:val="en-US"/>
              </w:rPr>
              <w:t>II</w:t>
            </w:r>
          </w:p>
        </w:tc>
        <w:tc>
          <w:tcPr>
            <w:tcW w:w="8191" w:type="dxa"/>
            <w:gridSpan w:val="2"/>
            <w:tcBorders>
              <w:top w:val="single" w:sz="8" w:space="0" w:color="000000"/>
              <w:left w:val="single" w:sz="8" w:space="0" w:color="000000"/>
              <w:bottom w:val="single" w:sz="8" w:space="0" w:color="000000"/>
            </w:tcBorders>
          </w:tcPr>
          <w:p w14:paraId="45E18F11" w14:textId="022F3AE5" w:rsidR="00CD151C" w:rsidRPr="00CD151C" w:rsidRDefault="00CD151C" w:rsidP="005C2175">
            <w:pPr>
              <w:rPr>
                <w:rFonts w:eastAsia="Times New Roman"/>
                <w:sz w:val="24"/>
                <w:szCs w:val="24"/>
              </w:rPr>
            </w:pPr>
            <w:r>
              <w:rPr>
                <w:rFonts w:eastAsia="Times New Roman"/>
                <w:sz w:val="24"/>
                <w:szCs w:val="24"/>
              </w:rPr>
              <w:t>Стратегический анализ бренда. Разработка стратегии создания и продвижения бренда</w:t>
            </w:r>
          </w:p>
        </w:tc>
      </w:tr>
      <w:tr w:rsidR="006E5EA3" w:rsidRPr="0087657B" w14:paraId="0450614D" w14:textId="0083533D" w:rsidTr="00CD151C">
        <w:trPr>
          <w:trHeight w:val="269"/>
        </w:trPr>
        <w:tc>
          <w:tcPr>
            <w:tcW w:w="1259" w:type="dxa"/>
            <w:tcBorders>
              <w:top w:val="single" w:sz="8" w:space="0" w:color="000000"/>
              <w:bottom w:val="single" w:sz="8" w:space="0" w:color="000000"/>
              <w:right w:val="single" w:sz="8" w:space="0" w:color="000000"/>
            </w:tcBorders>
          </w:tcPr>
          <w:p w14:paraId="364AA3E6" w14:textId="77777777" w:rsidR="006E5EA3" w:rsidRPr="0087657B" w:rsidRDefault="006E5EA3" w:rsidP="00F60511">
            <w:pPr>
              <w:rPr>
                <w:bCs/>
                <w:sz w:val="24"/>
                <w:szCs w:val="24"/>
              </w:rPr>
            </w:pPr>
            <w:r w:rsidRPr="0087657B">
              <w:rPr>
                <w:bCs/>
                <w:sz w:val="24"/>
                <w:szCs w:val="24"/>
              </w:rPr>
              <w:t>Тема 2.1</w:t>
            </w:r>
          </w:p>
        </w:tc>
        <w:tc>
          <w:tcPr>
            <w:tcW w:w="2869" w:type="dxa"/>
            <w:tcBorders>
              <w:top w:val="single" w:sz="8" w:space="0" w:color="000000"/>
              <w:left w:val="single" w:sz="8" w:space="0" w:color="000000"/>
              <w:bottom w:val="single" w:sz="8" w:space="0" w:color="000000"/>
              <w:right w:val="single" w:sz="8" w:space="0" w:color="000000"/>
            </w:tcBorders>
          </w:tcPr>
          <w:p w14:paraId="687E706A" w14:textId="737FEFFF" w:rsidR="006E5EA3" w:rsidRPr="0087657B" w:rsidRDefault="00F07436" w:rsidP="00C966B2">
            <w:pPr>
              <w:rPr>
                <w:bCs/>
                <w:iCs/>
                <w:sz w:val="24"/>
                <w:szCs w:val="24"/>
              </w:rPr>
            </w:pPr>
            <w:r w:rsidRPr="00155FBD">
              <w:rPr>
                <w:rFonts w:eastAsia="Times New Roman"/>
                <w:bCs/>
                <w:sz w:val="24"/>
                <w:szCs w:val="24"/>
              </w:rPr>
              <w:t>Модели создания и управления брендами.</w:t>
            </w:r>
          </w:p>
        </w:tc>
        <w:tc>
          <w:tcPr>
            <w:tcW w:w="5322" w:type="dxa"/>
            <w:tcBorders>
              <w:top w:val="single" w:sz="8" w:space="0" w:color="000000"/>
              <w:left w:val="single" w:sz="8" w:space="0" w:color="000000"/>
              <w:bottom w:val="single" w:sz="8" w:space="0" w:color="000000"/>
            </w:tcBorders>
          </w:tcPr>
          <w:p w14:paraId="2D8938AF" w14:textId="1F81CDF9" w:rsidR="006E5EA3" w:rsidRPr="0087657B" w:rsidRDefault="007A2EF0" w:rsidP="005C2175">
            <w:pPr>
              <w:rPr>
                <w:iCs/>
                <w:sz w:val="24"/>
                <w:szCs w:val="24"/>
              </w:rPr>
            </w:pPr>
            <w:r w:rsidRPr="007A2EF0">
              <w:rPr>
                <w:rFonts w:eastAsia="Times New Roman"/>
                <w:sz w:val="24"/>
                <w:szCs w:val="24"/>
              </w:rPr>
              <w:t>Проблемы создания и управления сильными брендами. Переход от модели бренд-менеджмента к модели бренд-лидерства..</w:t>
            </w:r>
          </w:p>
        </w:tc>
      </w:tr>
      <w:tr w:rsidR="006E5EA3" w:rsidRPr="0087657B" w14:paraId="14A2136D" w14:textId="75118B09" w:rsidTr="00CD151C">
        <w:trPr>
          <w:trHeight w:val="269"/>
        </w:trPr>
        <w:tc>
          <w:tcPr>
            <w:tcW w:w="1259" w:type="dxa"/>
            <w:tcBorders>
              <w:top w:val="single" w:sz="8" w:space="0" w:color="000000"/>
              <w:bottom w:val="single" w:sz="8" w:space="0" w:color="000000"/>
              <w:right w:val="single" w:sz="8" w:space="0" w:color="000000"/>
            </w:tcBorders>
          </w:tcPr>
          <w:p w14:paraId="1AB184A4" w14:textId="77777777" w:rsidR="006E5EA3" w:rsidRPr="0087657B" w:rsidRDefault="006E5EA3" w:rsidP="00F60511">
            <w:pPr>
              <w:rPr>
                <w:bCs/>
                <w:sz w:val="24"/>
                <w:szCs w:val="24"/>
              </w:rPr>
            </w:pPr>
            <w:r w:rsidRPr="0087657B">
              <w:rPr>
                <w:bCs/>
                <w:sz w:val="24"/>
                <w:szCs w:val="24"/>
              </w:rPr>
              <w:t>Тема 2.2</w:t>
            </w:r>
          </w:p>
        </w:tc>
        <w:tc>
          <w:tcPr>
            <w:tcW w:w="2869" w:type="dxa"/>
            <w:tcBorders>
              <w:top w:val="single" w:sz="8" w:space="0" w:color="000000"/>
              <w:left w:val="single" w:sz="8" w:space="0" w:color="000000"/>
              <w:bottom w:val="single" w:sz="8" w:space="0" w:color="000000"/>
              <w:right w:val="single" w:sz="8" w:space="0" w:color="000000"/>
            </w:tcBorders>
          </w:tcPr>
          <w:p w14:paraId="273A4DDD" w14:textId="085DFE0C" w:rsidR="006E5EA3" w:rsidRPr="0087657B" w:rsidRDefault="00F07436" w:rsidP="00360A0E">
            <w:pPr>
              <w:rPr>
                <w:bCs/>
                <w:iCs/>
                <w:sz w:val="24"/>
                <w:szCs w:val="24"/>
              </w:rPr>
            </w:pPr>
            <w:r>
              <w:rPr>
                <w:sz w:val="24"/>
                <w:szCs w:val="24"/>
              </w:rPr>
              <w:t>Стратегический анализ бренда.</w:t>
            </w:r>
            <w:r w:rsidRPr="0087657B">
              <w:rPr>
                <w:sz w:val="24"/>
                <w:szCs w:val="24"/>
              </w:rPr>
              <w:t xml:space="preserve"> </w:t>
            </w:r>
            <w:r w:rsidRPr="001524C6">
              <w:rPr>
                <w:rFonts w:eastAsia="Times New Roman"/>
                <w:sz w:val="24"/>
                <w:szCs w:val="24"/>
              </w:rPr>
              <w:t>Цели анализа.</w:t>
            </w:r>
          </w:p>
        </w:tc>
        <w:tc>
          <w:tcPr>
            <w:tcW w:w="5322" w:type="dxa"/>
            <w:tcBorders>
              <w:top w:val="single" w:sz="8" w:space="0" w:color="000000"/>
              <w:left w:val="single" w:sz="8" w:space="0" w:color="000000"/>
              <w:bottom w:val="single" w:sz="8" w:space="0" w:color="000000"/>
            </w:tcBorders>
          </w:tcPr>
          <w:p w14:paraId="02C9D94D" w14:textId="31C6478C" w:rsidR="006E5EA3" w:rsidRPr="0087657B" w:rsidRDefault="007A2EF0" w:rsidP="00F07436">
            <w:pPr>
              <w:jc w:val="both"/>
              <w:rPr>
                <w:bCs/>
                <w:iCs/>
                <w:sz w:val="24"/>
                <w:szCs w:val="24"/>
              </w:rPr>
            </w:pPr>
            <w:r w:rsidRPr="007A2EF0">
              <w:rPr>
                <w:rFonts w:eastAsia="Times New Roman"/>
                <w:sz w:val="24"/>
                <w:szCs w:val="24"/>
              </w:rPr>
              <w:t>Цели анализа. Источники информации. Анализ потребителей: этнографические исследования, метод градуирования, декомпозиционный (conjoint) анализ, использование фокус-групп. Сегментация: метод 5W. Анализ брендов конкурентов: позиции конкурентов, анализ сильных и слабых сторон. Семиотический анализ</w:t>
            </w:r>
          </w:p>
        </w:tc>
      </w:tr>
      <w:tr w:rsidR="00EB3EF0" w:rsidRPr="0087657B" w14:paraId="787C3F9B" w14:textId="77777777" w:rsidTr="00CD151C">
        <w:trPr>
          <w:trHeight w:val="269"/>
        </w:trPr>
        <w:tc>
          <w:tcPr>
            <w:tcW w:w="1259" w:type="dxa"/>
            <w:tcBorders>
              <w:top w:val="single" w:sz="8" w:space="0" w:color="000000"/>
              <w:bottom w:val="single" w:sz="8" w:space="0" w:color="000000"/>
              <w:right w:val="single" w:sz="8" w:space="0" w:color="000000"/>
            </w:tcBorders>
          </w:tcPr>
          <w:p w14:paraId="27EA85FB" w14:textId="0D6E03DA" w:rsidR="00EB3EF0" w:rsidRPr="0087657B" w:rsidRDefault="00210766" w:rsidP="00F60511">
            <w:pPr>
              <w:rPr>
                <w:bCs/>
                <w:sz w:val="24"/>
                <w:szCs w:val="24"/>
              </w:rPr>
            </w:pPr>
            <w:r w:rsidRPr="0087657B">
              <w:rPr>
                <w:bCs/>
                <w:sz w:val="24"/>
                <w:szCs w:val="24"/>
              </w:rPr>
              <w:t>Тема 2.3</w:t>
            </w:r>
          </w:p>
        </w:tc>
        <w:tc>
          <w:tcPr>
            <w:tcW w:w="2869" w:type="dxa"/>
            <w:tcBorders>
              <w:top w:val="single" w:sz="8" w:space="0" w:color="000000"/>
              <w:left w:val="single" w:sz="8" w:space="0" w:color="000000"/>
              <w:bottom w:val="single" w:sz="8" w:space="0" w:color="000000"/>
              <w:right w:val="single" w:sz="8" w:space="0" w:color="000000"/>
            </w:tcBorders>
          </w:tcPr>
          <w:p w14:paraId="6B22C2A0" w14:textId="54640591" w:rsidR="00EB3EF0" w:rsidRPr="0087657B" w:rsidRDefault="00F07436" w:rsidP="00C966B2">
            <w:pPr>
              <w:rPr>
                <w:bCs/>
                <w:iCs/>
                <w:sz w:val="24"/>
                <w:szCs w:val="24"/>
              </w:rPr>
            </w:pPr>
            <w:r>
              <w:rPr>
                <w:sz w:val="24"/>
                <w:szCs w:val="24"/>
              </w:rPr>
              <w:t>Капитал бренда.</w:t>
            </w:r>
          </w:p>
        </w:tc>
        <w:tc>
          <w:tcPr>
            <w:tcW w:w="5322" w:type="dxa"/>
            <w:tcBorders>
              <w:top w:val="single" w:sz="8" w:space="0" w:color="000000"/>
              <w:left w:val="single" w:sz="8" w:space="0" w:color="000000"/>
              <w:bottom w:val="single" w:sz="8" w:space="0" w:color="000000"/>
            </w:tcBorders>
          </w:tcPr>
          <w:p w14:paraId="2F91692A" w14:textId="1D52B8C6" w:rsidR="00EB3EF0" w:rsidRPr="0087657B" w:rsidRDefault="007A2EF0" w:rsidP="00EB3EF0">
            <w:pPr>
              <w:rPr>
                <w:bCs/>
                <w:iCs/>
                <w:sz w:val="24"/>
                <w:szCs w:val="24"/>
              </w:rPr>
            </w:pPr>
            <w:r w:rsidRPr="007A2EF0">
              <w:rPr>
                <w:rFonts w:eastAsia="Times New Roman"/>
                <w:sz w:val="24"/>
                <w:szCs w:val="24"/>
              </w:rPr>
              <w:t>Концепция капитала бренда Д.Аакера. Создание осведомленности о бренде. Идентичность бренда, модель планирования идентичности бренда Д.Аакера. Аспекты идентичности бренда.  Ценность бренда, Формирование потребительского опыта.</w:t>
            </w:r>
          </w:p>
        </w:tc>
      </w:tr>
      <w:tr w:rsidR="00EB3EF0" w:rsidRPr="0087657B" w14:paraId="7FE160C3" w14:textId="77777777" w:rsidTr="00CD151C">
        <w:trPr>
          <w:trHeight w:val="269"/>
        </w:trPr>
        <w:tc>
          <w:tcPr>
            <w:tcW w:w="1259" w:type="dxa"/>
            <w:tcBorders>
              <w:top w:val="single" w:sz="8" w:space="0" w:color="000000"/>
              <w:bottom w:val="single" w:sz="8" w:space="0" w:color="000000"/>
              <w:right w:val="single" w:sz="8" w:space="0" w:color="000000"/>
            </w:tcBorders>
          </w:tcPr>
          <w:p w14:paraId="042F25BA" w14:textId="710BAFD8" w:rsidR="00EB3EF0" w:rsidRPr="0087657B" w:rsidRDefault="00210766" w:rsidP="00F60511">
            <w:pPr>
              <w:rPr>
                <w:bCs/>
                <w:sz w:val="24"/>
                <w:szCs w:val="24"/>
              </w:rPr>
            </w:pPr>
            <w:r w:rsidRPr="0087657B">
              <w:rPr>
                <w:bCs/>
                <w:sz w:val="24"/>
                <w:szCs w:val="24"/>
              </w:rPr>
              <w:t>Тема 2.4</w:t>
            </w:r>
          </w:p>
        </w:tc>
        <w:tc>
          <w:tcPr>
            <w:tcW w:w="2869" w:type="dxa"/>
            <w:tcBorders>
              <w:top w:val="single" w:sz="8" w:space="0" w:color="000000"/>
              <w:left w:val="single" w:sz="8" w:space="0" w:color="000000"/>
              <w:bottom w:val="single" w:sz="8" w:space="0" w:color="000000"/>
              <w:right w:val="single" w:sz="8" w:space="0" w:color="000000"/>
            </w:tcBorders>
          </w:tcPr>
          <w:p w14:paraId="1FC70519" w14:textId="1193C70E" w:rsidR="00EB3EF0" w:rsidRPr="0087657B" w:rsidRDefault="007A2EF0" w:rsidP="007A2EF0">
            <w:pPr>
              <w:rPr>
                <w:bCs/>
                <w:iCs/>
                <w:sz w:val="24"/>
                <w:szCs w:val="24"/>
              </w:rPr>
            </w:pPr>
            <w:r>
              <w:rPr>
                <w:sz w:val="24"/>
                <w:szCs w:val="24"/>
              </w:rPr>
              <w:t xml:space="preserve">Бренд - коммуникации </w:t>
            </w:r>
          </w:p>
        </w:tc>
        <w:tc>
          <w:tcPr>
            <w:tcW w:w="5322" w:type="dxa"/>
            <w:tcBorders>
              <w:top w:val="single" w:sz="8" w:space="0" w:color="000000"/>
              <w:left w:val="single" w:sz="8" w:space="0" w:color="000000"/>
              <w:bottom w:val="single" w:sz="8" w:space="0" w:color="000000"/>
            </w:tcBorders>
          </w:tcPr>
          <w:p w14:paraId="311B5039" w14:textId="2865D238" w:rsidR="00EB3EF0" w:rsidRPr="0087657B" w:rsidRDefault="007A2EF0" w:rsidP="00EB3EF0">
            <w:pPr>
              <w:rPr>
                <w:bCs/>
                <w:iCs/>
                <w:sz w:val="24"/>
                <w:szCs w:val="24"/>
              </w:rPr>
            </w:pPr>
            <w:r w:rsidRPr="007A2EF0">
              <w:rPr>
                <w:rFonts w:eastAsia="Times New Roman"/>
                <w:sz w:val="24"/>
                <w:szCs w:val="24"/>
              </w:rPr>
              <w:t>Роль интегрированных маркетинговых коммуникаций в создании сильных брендов</w:t>
            </w:r>
          </w:p>
        </w:tc>
      </w:tr>
      <w:tr w:rsidR="00EB3EF0" w:rsidRPr="0087657B" w14:paraId="40B28359" w14:textId="77777777" w:rsidTr="00CD151C">
        <w:trPr>
          <w:trHeight w:val="269"/>
        </w:trPr>
        <w:tc>
          <w:tcPr>
            <w:tcW w:w="1259" w:type="dxa"/>
            <w:tcBorders>
              <w:top w:val="single" w:sz="8" w:space="0" w:color="000000"/>
              <w:bottom w:val="single" w:sz="8" w:space="0" w:color="000000"/>
              <w:right w:val="single" w:sz="8" w:space="0" w:color="000000"/>
            </w:tcBorders>
          </w:tcPr>
          <w:p w14:paraId="35FB4982" w14:textId="5311FC7E" w:rsidR="00EB3EF0" w:rsidRPr="0087657B" w:rsidRDefault="00210766" w:rsidP="00F60511">
            <w:pPr>
              <w:rPr>
                <w:bCs/>
                <w:sz w:val="24"/>
                <w:szCs w:val="24"/>
              </w:rPr>
            </w:pPr>
            <w:r w:rsidRPr="0087657B">
              <w:rPr>
                <w:bCs/>
                <w:sz w:val="24"/>
                <w:szCs w:val="24"/>
              </w:rPr>
              <w:t>Тема 2.5</w:t>
            </w:r>
          </w:p>
        </w:tc>
        <w:tc>
          <w:tcPr>
            <w:tcW w:w="2869" w:type="dxa"/>
            <w:tcBorders>
              <w:top w:val="single" w:sz="8" w:space="0" w:color="000000"/>
              <w:left w:val="single" w:sz="8" w:space="0" w:color="000000"/>
              <w:bottom w:val="single" w:sz="8" w:space="0" w:color="000000"/>
              <w:right w:val="single" w:sz="8" w:space="0" w:color="000000"/>
            </w:tcBorders>
          </w:tcPr>
          <w:p w14:paraId="043FBE92" w14:textId="06096A08" w:rsidR="00EB3EF0" w:rsidRPr="0087657B" w:rsidRDefault="007A2EF0" w:rsidP="00C966B2">
            <w:pPr>
              <w:rPr>
                <w:bCs/>
                <w:iCs/>
                <w:sz w:val="24"/>
                <w:szCs w:val="24"/>
              </w:rPr>
            </w:pPr>
            <w:r w:rsidRPr="00AD0FF4">
              <w:rPr>
                <w:rFonts w:eastAsia="Times New Roman"/>
                <w:iCs/>
                <w:sz w:val="24"/>
                <w:szCs w:val="24"/>
              </w:rPr>
              <w:t>Стратегии развития бренда во времени и его усиления</w:t>
            </w:r>
            <w:r>
              <w:rPr>
                <w:sz w:val="24"/>
                <w:szCs w:val="24"/>
              </w:rPr>
              <w:t>.</w:t>
            </w:r>
          </w:p>
        </w:tc>
        <w:tc>
          <w:tcPr>
            <w:tcW w:w="5322" w:type="dxa"/>
            <w:tcBorders>
              <w:top w:val="single" w:sz="8" w:space="0" w:color="000000"/>
              <w:left w:val="single" w:sz="8" w:space="0" w:color="000000"/>
              <w:bottom w:val="single" w:sz="8" w:space="0" w:color="000000"/>
            </w:tcBorders>
          </w:tcPr>
          <w:p w14:paraId="1C7E9F50" w14:textId="280405EB" w:rsidR="00EB3EF0" w:rsidRPr="0087657B" w:rsidRDefault="007A2EF0" w:rsidP="00EB3EF0">
            <w:pPr>
              <w:rPr>
                <w:bCs/>
                <w:iCs/>
                <w:sz w:val="24"/>
                <w:szCs w:val="24"/>
              </w:rPr>
            </w:pPr>
            <w:r w:rsidRPr="007A2EF0">
              <w:rPr>
                <w:rFonts w:eastAsia="Times New Roman"/>
                <w:sz w:val="24"/>
                <w:szCs w:val="24"/>
              </w:rPr>
              <w:t>Управление брендами с помощью концепции жизненного цикла товара. Изменение идентичности бренда: развитие идентичности, расширение идентичности. Принцип постоянства во времени. Перепозиционирование брендов. Расширение бренда</w:t>
            </w:r>
          </w:p>
        </w:tc>
      </w:tr>
      <w:tr w:rsidR="00C966B2" w:rsidRPr="0087657B" w14:paraId="61003B4D" w14:textId="77777777" w:rsidTr="00CD151C">
        <w:trPr>
          <w:trHeight w:val="269"/>
        </w:trPr>
        <w:tc>
          <w:tcPr>
            <w:tcW w:w="1259" w:type="dxa"/>
            <w:tcBorders>
              <w:top w:val="single" w:sz="8" w:space="0" w:color="000000"/>
              <w:bottom w:val="single" w:sz="8" w:space="0" w:color="000000"/>
              <w:right w:val="single" w:sz="8" w:space="0" w:color="000000"/>
            </w:tcBorders>
          </w:tcPr>
          <w:p w14:paraId="3D72EDF6" w14:textId="15F5FF58" w:rsidR="00C966B2" w:rsidRPr="0087657B" w:rsidRDefault="00C966B2" w:rsidP="00F60511">
            <w:pPr>
              <w:rPr>
                <w:b/>
                <w:sz w:val="24"/>
                <w:szCs w:val="24"/>
              </w:rPr>
            </w:pPr>
            <w:r w:rsidRPr="0087657B">
              <w:rPr>
                <w:b/>
                <w:sz w:val="24"/>
                <w:szCs w:val="24"/>
              </w:rPr>
              <w:t>Раздел II</w:t>
            </w:r>
            <w:r w:rsidRPr="0087657B">
              <w:rPr>
                <w:b/>
                <w:sz w:val="24"/>
                <w:szCs w:val="24"/>
                <w:lang w:val="en-US"/>
              </w:rPr>
              <w:t>I</w:t>
            </w:r>
          </w:p>
        </w:tc>
        <w:tc>
          <w:tcPr>
            <w:tcW w:w="2869" w:type="dxa"/>
            <w:tcBorders>
              <w:top w:val="single" w:sz="8" w:space="0" w:color="000000"/>
              <w:left w:val="single" w:sz="8" w:space="0" w:color="000000"/>
              <w:bottom w:val="single" w:sz="8" w:space="0" w:color="000000"/>
              <w:right w:val="single" w:sz="8" w:space="0" w:color="000000"/>
            </w:tcBorders>
          </w:tcPr>
          <w:p w14:paraId="7D1FDCB7" w14:textId="3A20967F" w:rsidR="00C966B2" w:rsidRPr="0087657B" w:rsidRDefault="007A2EF0" w:rsidP="00F60511">
            <w:pPr>
              <w:rPr>
                <w:b/>
                <w:iCs/>
                <w:sz w:val="24"/>
                <w:szCs w:val="24"/>
              </w:rPr>
            </w:pPr>
            <w:r>
              <w:rPr>
                <w:b/>
                <w:iCs/>
                <w:sz w:val="24"/>
                <w:szCs w:val="24"/>
              </w:rPr>
              <w:t>Управление портфелем бренда</w:t>
            </w:r>
          </w:p>
        </w:tc>
        <w:tc>
          <w:tcPr>
            <w:tcW w:w="5322" w:type="dxa"/>
            <w:tcBorders>
              <w:top w:val="single" w:sz="8" w:space="0" w:color="000000"/>
              <w:left w:val="single" w:sz="8" w:space="0" w:color="000000"/>
              <w:bottom w:val="single" w:sz="8" w:space="0" w:color="000000"/>
            </w:tcBorders>
          </w:tcPr>
          <w:p w14:paraId="4A635D54" w14:textId="77777777" w:rsidR="00C966B2" w:rsidRPr="0087657B" w:rsidRDefault="00C966B2" w:rsidP="00F60511">
            <w:pPr>
              <w:rPr>
                <w:bCs/>
                <w:iCs/>
                <w:sz w:val="24"/>
                <w:szCs w:val="24"/>
              </w:rPr>
            </w:pPr>
          </w:p>
        </w:tc>
      </w:tr>
      <w:tr w:rsidR="006E5EA3" w:rsidRPr="0087657B" w14:paraId="128D8FD1" w14:textId="23CDED42" w:rsidTr="00CD151C">
        <w:trPr>
          <w:trHeight w:val="269"/>
        </w:trPr>
        <w:tc>
          <w:tcPr>
            <w:tcW w:w="1259" w:type="dxa"/>
            <w:tcBorders>
              <w:top w:val="single" w:sz="8" w:space="0" w:color="000000"/>
              <w:bottom w:val="single" w:sz="8" w:space="0" w:color="000000"/>
              <w:right w:val="single" w:sz="8" w:space="0" w:color="000000"/>
            </w:tcBorders>
          </w:tcPr>
          <w:p w14:paraId="28CFF5C6" w14:textId="5A97EFA9" w:rsidR="006E5EA3" w:rsidRPr="0087657B" w:rsidRDefault="00C966B2" w:rsidP="00F60511">
            <w:pPr>
              <w:rPr>
                <w:bCs/>
                <w:sz w:val="24"/>
                <w:szCs w:val="24"/>
              </w:rPr>
            </w:pPr>
            <w:r w:rsidRPr="0087657B">
              <w:rPr>
                <w:bCs/>
                <w:sz w:val="24"/>
                <w:szCs w:val="24"/>
              </w:rPr>
              <w:t>Тема 3.1</w:t>
            </w:r>
          </w:p>
        </w:tc>
        <w:tc>
          <w:tcPr>
            <w:tcW w:w="2869" w:type="dxa"/>
            <w:tcBorders>
              <w:top w:val="single" w:sz="8" w:space="0" w:color="000000"/>
              <w:left w:val="single" w:sz="8" w:space="0" w:color="000000"/>
              <w:bottom w:val="single" w:sz="8" w:space="0" w:color="000000"/>
              <w:right w:val="single" w:sz="8" w:space="0" w:color="000000"/>
            </w:tcBorders>
          </w:tcPr>
          <w:p w14:paraId="4D1467BF" w14:textId="380FB21D" w:rsidR="006E5EA3" w:rsidRPr="0087657B" w:rsidRDefault="007A2EF0" w:rsidP="00F60511">
            <w:pPr>
              <w:rPr>
                <w:bCs/>
                <w:sz w:val="24"/>
                <w:szCs w:val="24"/>
              </w:rPr>
            </w:pPr>
            <w:r w:rsidRPr="00546AF0">
              <w:rPr>
                <w:rFonts w:eastAsia="Times New Roman"/>
                <w:sz w:val="24"/>
                <w:szCs w:val="24"/>
              </w:rPr>
              <w:t>Портфель брендов: цели создания и общие принципы управления. Иерархия брен</w:t>
            </w:r>
            <w:r>
              <w:rPr>
                <w:rFonts w:eastAsia="Times New Roman"/>
                <w:sz w:val="24"/>
                <w:szCs w:val="24"/>
              </w:rPr>
              <w:t>дов.</w:t>
            </w:r>
          </w:p>
        </w:tc>
        <w:tc>
          <w:tcPr>
            <w:tcW w:w="5322" w:type="dxa"/>
            <w:tcBorders>
              <w:top w:val="single" w:sz="8" w:space="0" w:color="000000"/>
              <w:left w:val="single" w:sz="8" w:space="0" w:color="000000"/>
              <w:bottom w:val="single" w:sz="8" w:space="0" w:color="000000"/>
            </w:tcBorders>
          </w:tcPr>
          <w:p w14:paraId="22DCFAC8" w14:textId="6895CC8A" w:rsidR="000F3FFF" w:rsidRPr="0087657B" w:rsidRDefault="00577ACD" w:rsidP="00577ACD">
            <w:pPr>
              <w:rPr>
                <w:bCs/>
                <w:sz w:val="24"/>
                <w:szCs w:val="24"/>
              </w:rPr>
            </w:pPr>
            <w:r w:rsidRPr="00577ACD">
              <w:rPr>
                <w:rFonts w:eastAsia="Times New Roman"/>
                <w:sz w:val="24"/>
                <w:szCs w:val="24"/>
              </w:rPr>
              <w:t xml:space="preserve">Портфель брендов: цели создания и общие принципы управления. Иерархия брендов. </w:t>
            </w:r>
          </w:p>
        </w:tc>
      </w:tr>
      <w:tr w:rsidR="00C966B2" w:rsidRPr="0087657B" w14:paraId="11DDD489" w14:textId="77777777" w:rsidTr="00CD151C">
        <w:trPr>
          <w:trHeight w:val="269"/>
        </w:trPr>
        <w:tc>
          <w:tcPr>
            <w:tcW w:w="1259" w:type="dxa"/>
            <w:tcBorders>
              <w:top w:val="single" w:sz="8" w:space="0" w:color="000000"/>
              <w:bottom w:val="single" w:sz="8" w:space="0" w:color="000000"/>
              <w:right w:val="single" w:sz="8" w:space="0" w:color="000000"/>
            </w:tcBorders>
          </w:tcPr>
          <w:p w14:paraId="3EA83AC9" w14:textId="2E3D347D" w:rsidR="00C966B2" w:rsidRPr="0087657B" w:rsidRDefault="00C966B2" w:rsidP="00F60511">
            <w:pPr>
              <w:rPr>
                <w:bCs/>
                <w:sz w:val="24"/>
                <w:szCs w:val="24"/>
              </w:rPr>
            </w:pPr>
            <w:r w:rsidRPr="0087657B">
              <w:rPr>
                <w:bCs/>
                <w:sz w:val="24"/>
                <w:szCs w:val="24"/>
              </w:rPr>
              <w:t>Тема 3.2</w:t>
            </w:r>
          </w:p>
        </w:tc>
        <w:tc>
          <w:tcPr>
            <w:tcW w:w="2869" w:type="dxa"/>
            <w:tcBorders>
              <w:top w:val="single" w:sz="8" w:space="0" w:color="000000"/>
              <w:left w:val="single" w:sz="8" w:space="0" w:color="000000"/>
              <w:bottom w:val="single" w:sz="8" w:space="0" w:color="000000"/>
              <w:right w:val="single" w:sz="8" w:space="0" w:color="000000"/>
            </w:tcBorders>
          </w:tcPr>
          <w:p w14:paraId="56E41114" w14:textId="6AFEB148" w:rsidR="00C966B2" w:rsidRPr="0087657B" w:rsidRDefault="007A2EF0" w:rsidP="00F60511">
            <w:pPr>
              <w:rPr>
                <w:bCs/>
                <w:sz w:val="24"/>
                <w:szCs w:val="24"/>
              </w:rPr>
            </w:pPr>
            <w:r w:rsidRPr="00546AF0">
              <w:rPr>
                <w:rFonts w:eastAsia="Times New Roman"/>
                <w:sz w:val="24"/>
                <w:szCs w:val="24"/>
              </w:rPr>
              <w:t>Архитектура бренда. Оценка прибыльности портфеля брендов.</w:t>
            </w:r>
          </w:p>
        </w:tc>
        <w:tc>
          <w:tcPr>
            <w:tcW w:w="5322" w:type="dxa"/>
            <w:tcBorders>
              <w:top w:val="single" w:sz="8" w:space="0" w:color="000000"/>
              <w:left w:val="single" w:sz="8" w:space="0" w:color="000000"/>
              <w:bottom w:val="single" w:sz="8" w:space="0" w:color="000000"/>
            </w:tcBorders>
          </w:tcPr>
          <w:p w14:paraId="067000DD" w14:textId="607490BA" w:rsidR="00C966B2" w:rsidRPr="0087657B" w:rsidRDefault="00577ACD" w:rsidP="00F60511">
            <w:pPr>
              <w:rPr>
                <w:bCs/>
                <w:sz w:val="24"/>
                <w:szCs w:val="24"/>
              </w:rPr>
            </w:pPr>
            <w:r w:rsidRPr="00577ACD">
              <w:rPr>
                <w:rFonts w:eastAsia="Times New Roman"/>
                <w:sz w:val="24"/>
                <w:szCs w:val="24"/>
              </w:rPr>
              <w:t>Архитектура бренда. Оценка прибыльности портфеля брендов.</w:t>
            </w:r>
          </w:p>
        </w:tc>
      </w:tr>
      <w:tr w:rsidR="00C966B2" w:rsidRPr="0087657B" w14:paraId="3AA18D8F" w14:textId="77777777" w:rsidTr="00CD151C">
        <w:trPr>
          <w:trHeight w:val="269"/>
        </w:trPr>
        <w:tc>
          <w:tcPr>
            <w:tcW w:w="1259" w:type="dxa"/>
            <w:tcBorders>
              <w:top w:val="single" w:sz="8" w:space="0" w:color="000000"/>
              <w:bottom w:val="single" w:sz="8" w:space="0" w:color="000000"/>
              <w:right w:val="single" w:sz="8" w:space="0" w:color="000000"/>
            </w:tcBorders>
          </w:tcPr>
          <w:p w14:paraId="4CF1248D" w14:textId="67632967" w:rsidR="00C966B2" w:rsidRPr="0087657B" w:rsidRDefault="00C966B2" w:rsidP="00F60511">
            <w:pPr>
              <w:rPr>
                <w:bCs/>
                <w:sz w:val="24"/>
                <w:szCs w:val="24"/>
              </w:rPr>
            </w:pPr>
            <w:r w:rsidRPr="0087657B">
              <w:rPr>
                <w:bCs/>
                <w:sz w:val="24"/>
                <w:szCs w:val="24"/>
              </w:rPr>
              <w:lastRenderedPageBreak/>
              <w:t>Тема 3.3</w:t>
            </w:r>
          </w:p>
        </w:tc>
        <w:tc>
          <w:tcPr>
            <w:tcW w:w="2869" w:type="dxa"/>
            <w:tcBorders>
              <w:top w:val="single" w:sz="8" w:space="0" w:color="000000"/>
              <w:left w:val="single" w:sz="8" w:space="0" w:color="000000"/>
              <w:bottom w:val="single" w:sz="8" w:space="0" w:color="000000"/>
              <w:right w:val="single" w:sz="8" w:space="0" w:color="000000"/>
            </w:tcBorders>
          </w:tcPr>
          <w:p w14:paraId="5A140612" w14:textId="6F5BC4D4" w:rsidR="00C966B2" w:rsidRPr="0087657B" w:rsidRDefault="007A2EF0" w:rsidP="00F60511">
            <w:pPr>
              <w:rPr>
                <w:bCs/>
                <w:sz w:val="24"/>
                <w:szCs w:val="24"/>
              </w:rPr>
            </w:pPr>
            <w:r w:rsidRPr="00546AF0">
              <w:rPr>
                <w:rFonts w:eastAsia="Times New Roman"/>
                <w:bCs/>
                <w:sz w:val="24"/>
                <w:szCs w:val="24"/>
              </w:rPr>
              <w:t>Измерение капитала бренда</w:t>
            </w:r>
            <w:r>
              <w:rPr>
                <w:rFonts w:eastAsia="Times New Roman"/>
                <w:bCs/>
                <w:sz w:val="24"/>
                <w:szCs w:val="24"/>
              </w:rPr>
              <w:t>.</w:t>
            </w:r>
          </w:p>
        </w:tc>
        <w:tc>
          <w:tcPr>
            <w:tcW w:w="5322" w:type="dxa"/>
            <w:tcBorders>
              <w:top w:val="single" w:sz="8" w:space="0" w:color="000000"/>
              <w:left w:val="single" w:sz="8" w:space="0" w:color="000000"/>
              <w:bottom w:val="single" w:sz="8" w:space="0" w:color="000000"/>
            </w:tcBorders>
          </w:tcPr>
          <w:p w14:paraId="4D39BA01" w14:textId="63222E5A" w:rsidR="00C966B2" w:rsidRPr="0087657B" w:rsidRDefault="00577ACD" w:rsidP="00F60511">
            <w:pPr>
              <w:rPr>
                <w:bCs/>
                <w:sz w:val="24"/>
                <w:szCs w:val="24"/>
              </w:rPr>
            </w:pPr>
            <w:r w:rsidRPr="00577ACD">
              <w:rPr>
                <w:rFonts w:eastAsia="Times New Roman"/>
                <w:sz w:val="24"/>
                <w:szCs w:val="24"/>
              </w:rPr>
              <w:t>Аудит бренда. Оценка ценности активов бренда</w:t>
            </w:r>
          </w:p>
        </w:tc>
      </w:tr>
      <w:tr w:rsidR="001F6203" w:rsidRPr="0087657B" w14:paraId="7C067A29" w14:textId="77777777" w:rsidTr="00CD151C">
        <w:trPr>
          <w:trHeight w:val="269"/>
        </w:trPr>
        <w:tc>
          <w:tcPr>
            <w:tcW w:w="1259" w:type="dxa"/>
            <w:tcBorders>
              <w:top w:val="single" w:sz="8" w:space="0" w:color="000000"/>
              <w:bottom w:val="single" w:sz="8" w:space="0" w:color="000000"/>
              <w:right w:val="single" w:sz="8" w:space="0" w:color="000000"/>
            </w:tcBorders>
          </w:tcPr>
          <w:p w14:paraId="3763276E" w14:textId="58F2F511" w:rsidR="001F6203" w:rsidRPr="0087657B" w:rsidRDefault="001F6203" w:rsidP="00F60511">
            <w:pPr>
              <w:rPr>
                <w:bCs/>
                <w:sz w:val="24"/>
                <w:szCs w:val="24"/>
              </w:rPr>
            </w:pPr>
            <w:r w:rsidRPr="0087657B">
              <w:rPr>
                <w:bCs/>
                <w:sz w:val="24"/>
                <w:szCs w:val="24"/>
              </w:rPr>
              <w:t>Тема 3.4</w:t>
            </w:r>
          </w:p>
        </w:tc>
        <w:tc>
          <w:tcPr>
            <w:tcW w:w="2869" w:type="dxa"/>
            <w:tcBorders>
              <w:top w:val="single" w:sz="8" w:space="0" w:color="000000"/>
              <w:left w:val="single" w:sz="8" w:space="0" w:color="000000"/>
              <w:bottom w:val="single" w:sz="8" w:space="0" w:color="000000"/>
              <w:right w:val="single" w:sz="8" w:space="0" w:color="000000"/>
            </w:tcBorders>
          </w:tcPr>
          <w:p w14:paraId="71EC6F7D" w14:textId="4C758A80" w:rsidR="001F6203" w:rsidRPr="0087657B" w:rsidRDefault="00577ACD" w:rsidP="00F60511">
            <w:pPr>
              <w:rPr>
                <w:bCs/>
                <w:sz w:val="24"/>
                <w:szCs w:val="24"/>
              </w:rPr>
            </w:pPr>
            <w:r w:rsidRPr="00546AF0">
              <w:rPr>
                <w:rFonts w:eastAsia="Times New Roman"/>
                <w:iCs/>
                <w:sz w:val="24"/>
                <w:szCs w:val="24"/>
              </w:rPr>
              <w:t>Практическое применение методов оценки активов бренда</w:t>
            </w:r>
            <w:r>
              <w:rPr>
                <w:rFonts w:eastAsia="Times New Roman"/>
                <w:iCs/>
                <w:sz w:val="24"/>
                <w:szCs w:val="24"/>
              </w:rPr>
              <w:t>.</w:t>
            </w:r>
          </w:p>
        </w:tc>
        <w:tc>
          <w:tcPr>
            <w:tcW w:w="5322" w:type="dxa"/>
            <w:tcBorders>
              <w:top w:val="single" w:sz="8" w:space="0" w:color="000000"/>
              <w:left w:val="single" w:sz="8" w:space="0" w:color="000000"/>
              <w:bottom w:val="single" w:sz="8" w:space="0" w:color="000000"/>
            </w:tcBorders>
          </w:tcPr>
          <w:p w14:paraId="167E0806" w14:textId="1D86DCD6" w:rsidR="001F6203" w:rsidRPr="0087657B" w:rsidRDefault="00577ACD" w:rsidP="00F60511">
            <w:pPr>
              <w:rPr>
                <w:bCs/>
                <w:sz w:val="24"/>
                <w:szCs w:val="24"/>
              </w:rPr>
            </w:pPr>
            <w:r w:rsidRPr="00577ACD">
              <w:rPr>
                <w:rFonts w:eastAsia="Times New Roman"/>
                <w:sz w:val="24"/>
                <w:szCs w:val="24"/>
              </w:rPr>
              <w:t>Направления практического использования оценки капитала бренда. Связь капитала бренда с акционерной стоимостью компании.</w:t>
            </w:r>
          </w:p>
        </w:tc>
      </w:tr>
    </w:tbl>
    <w:p w14:paraId="787E738C" w14:textId="77777777" w:rsidR="00F062CE" w:rsidRPr="0087657B" w:rsidRDefault="00F062CE" w:rsidP="008B0C13">
      <w:pPr>
        <w:pStyle w:val="2"/>
        <w:ind w:left="0"/>
        <w:jc w:val="center"/>
        <w:rPr>
          <w:rFonts w:cs="Times New Roman"/>
          <w:sz w:val="24"/>
          <w:szCs w:val="24"/>
        </w:rPr>
      </w:pPr>
      <w:r w:rsidRPr="0087657B">
        <w:rPr>
          <w:rFonts w:cs="Times New Roman"/>
          <w:sz w:val="24"/>
          <w:szCs w:val="24"/>
        </w:rPr>
        <w:t>Организация самостоятельной работы обучающихся</w:t>
      </w:r>
    </w:p>
    <w:p w14:paraId="2623B7E0" w14:textId="4113FF6C" w:rsidR="00F062CE" w:rsidRPr="0087657B" w:rsidRDefault="00F062CE" w:rsidP="00F062CE">
      <w:pPr>
        <w:ind w:firstLine="709"/>
        <w:jc w:val="both"/>
        <w:rPr>
          <w:sz w:val="24"/>
          <w:szCs w:val="24"/>
        </w:rPr>
      </w:pPr>
      <w:r w:rsidRPr="0087657B">
        <w:rPr>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w:t>
      </w:r>
      <w:r w:rsidR="00BF61B9" w:rsidRPr="0087657B">
        <w:rPr>
          <w:sz w:val="24"/>
          <w:szCs w:val="24"/>
        </w:rPr>
        <w:t xml:space="preserve">на </w:t>
      </w:r>
      <w:r w:rsidRPr="0087657B">
        <w:rPr>
          <w:sz w:val="24"/>
          <w:szCs w:val="24"/>
        </w:rPr>
        <w:t>проектирование дальнейшего образовательного маршрута и профессиональной карьеры.</w:t>
      </w:r>
    </w:p>
    <w:p w14:paraId="4351C326" w14:textId="77777777" w:rsidR="00F062CE" w:rsidRPr="0087657B" w:rsidRDefault="00F062CE" w:rsidP="00F062CE">
      <w:pPr>
        <w:ind w:firstLine="709"/>
        <w:jc w:val="both"/>
        <w:rPr>
          <w:sz w:val="24"/>
          <w:szCs w:val="24"/>
        </w:rPr>
      </w:pPr>
      <w:r w:rsidRPr="0087657B">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32B85A2E" w14:textId="79C23308" w:rsidR="00F062CE" w:rsidRPr="0087657B" w:rsidRDefault="00F062CE" w:rsidP="00F062CE">
      <w:pPr>
        <w:ind w:firstLine="709"/>
        <w:jc w:val="both"/>
        <w:rPr>
          <w:sz w:val="24"/>
          <w:szCs w:val="24"/>
        </w:rPr>
      </w:pPr>
      <w:r w:rsidRPr="0087657B">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87657B">
        <w:rPr>
          <w:i/>
          <w:sz w:val="24"/>
          <w:szCs w:val="24"/>
        </w:rPr>
        <w:t>.</w:t>
      </w:r>
      <w:r w:rsidR="000C1C3C" w:rsidRPr="0087657B">
        <w:rPr>
          <w:sz w:val="24"/>
          <w:szCs w:val="24"/>
        </w:rPr>
        <w:t xml:space="preserve"> </w:t>
      </w:r>
      <w:r w:rsidRPr="0087657B">
        <w:rPr>
          <w:sz w:val="24"/>
          <w:szCs w:val="24"/>
        </w:rPr>
        <w:t>Аудиторная самостоятельная работа обучающихся входит в общий объем времени, отведенного учебным планом</w:t>
      </w:r>
      <w:r w:rsidR="000C1C3C" w:rsidRPr="0087657B">
        <w:rPr>
          <w:sz w:val="24"/>
          <w:szCs w:val="24"/>
        </w:rPr>
        <w:t xml:space="preserve"> </w:t>
      </w:r>
      <w:r w:rsidRPr="0087657B">
        <w:rPr>
          <w:sz w:val="24"/>
          <w:szCs w:val="24"/>
        </w:rPr>
        <w:t xml:space="preserve">на аудиторную работу, и регламентируется расписанием учебных занятий. </w:t>
      </w:r>
    </w:p>
    <w:p w14:paraId="5CCA87B4" w14:textId="51EF66D9" w:rsidR="00D3581F" w:rsidRPr="0087657B" w:rsidRDefault="00F062CE" w:rsidP="006B5AC7">
      <w:pPr>
        <w:ind w:firstLine="709"/>
        <w:jc w:val="both"/>
        <w:rPr>
          <w:sz w:val="24"/>
          <w:szCs w:val="24"/>
        </w:rPr>
      </w:pPr>
      <w:r w:rsidRPr="0087657B">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5CC35F12" w14:textId="77777777" w:rsidR="00D3581F" w:rsidRPr="0087657B" w:rsidRDefault="00D3581F" w:rsidP="00D3581F">
      <w:pPr>
        <w:ind w:firstLine="709"/>
        <w:rPr>
          <w:sz w:val="24"/>
          <w:szCs w:val="24"/>
        </w:rPr>
      </w:pPr>
      <w:r w:rsidRPr="0087657B">
        <w:rPr>
          <w:sz w:val="24"/>
          <w:szCs w:val="24"/>
        </w:rPr>
        <w:t>Внеаудиторная самостоятельная работа обучающихся включает в себя:</w:t>
      </w:r>
    </w:p>
    <w:p w14:paraId="4E2313CC" w14:textId="7DC0CD95" w:rsidR="00D3581F" w:rsidRPr="0087657B" w:rsidRDefault="00D3581F" w:rsidP="00E5711D">
      <w:pPr>
        <w:pStyle w:val="af0"/>
        <w:numPr>
          <w:ilvl w:val="5"/>
          <w:numId w:val="16"/>
        </w:numPr>
        <w:ind w:left="0" w:firstLine="709"/>
        <w:rPr>
          <w:sz w:val="24"/>
          <w:szCs w:val="24"/>
        </w:rPr>
      </w:pPr>
      <w:r w:rsidRPr="0087657B">
        <w:rPr>
          <w:sz w:val="24"/>
          <w:szCs w:val="24"/>
        </w:rPr>
        <w:t>подготовку к лекциям, лабораторным занятиям и экзамену;</w:t>
      </w:r>
    </w:p>
    <w:p w14:paraId="32BB6648" w14:textId="77777777" w:rsidR="00D3581F" w:rsidRPr="0087657B" w:rsidRDefault="00D3581F" w:rsidP="00E5711D">
      <w:pPr>
        <w:pStyle w:val="af0"/>
        <w:numPr>
          <w:ilvl w:val="5"/>
          <w:numId w:val="16"/>
        </w:numPr>
        <w:ind w:left="0" w:firstLine="709"/>
        <w:jc w:val="both"/>
        <w:rPr>
          <w:sz w:val="24"/>
          <w:szCs w:val="24"/>
        </w:rPr>
      </w:pPr>
      <w:r w:rsidRPr="0087657B">
        <w:rPr>
          <w:sz w:val="24"/>
          <w:szCs w:val="24"/>
        </w:rPr>
        <w:t>изучение учебных пособий;</w:t>
      </w:r>
    </w:p>
    <w:p w14:paraId="5A4FA495" w14:textId="77777777" w:rsidR="00D3581F" w:rsidRPr="0087657B" w:rsidRDefault="00D3581F" w:rsidP="00E5711D">
      <w:pPr>
        <w:pStyle w:val="af0"/>
        <w:numPr>
          <w:ilvl w:val="5"/>
          <w:numId w:val="16"/>
        </w:numPr>
        <w:ind w:left="0" w:firstLine="709"/>
        <w:jc w:val="both"/>
        <w:rPr>
          <w:sz w:val="24"/>
          <w:szCs w:val="24"/>
        </w:rPr>
      </w:pPr>
      <w:r w:rsidRPr="0087657B">
        <w:rPr>
          <w:sz w:val="24"/>
          <w:szCs w:val="24"/>
        </w:rPr>
        <w:t xml:space="preserve">изучение теоретического и практического материала по рекомендованным </w:t>
      </w:r>
    </w:p>
    <w:p w14:paraId="5A83091C" w14:textId="77777777" w:rsidR="00D3581F" w:rsidRPr="0087657B" w:rsidRDefault="00D3581F" w:rsidP="00D3581F">
      <w:pPr>
        <w:pStyle w:val="af0"/>
        <w:ind w:left="709"/>
        <w:jc w:val="both"/>
        <w:rPr>
          <w:sz w:val="24"/>
          <w:szCs w:val="24"/>
        </w:rPr>
      </w:pPr>
      <w:r w:rsidRPr="0087657B">
        <w:rPr>
          <w:sz w:val="24"/>
          <w:szCs w:val="24"/>
        </w:rPr>
        <w:t xml:space="preserve">            источникам;</w:t>
      </w:r>
    </w:p>
    <w:p w14:paraId="278418C1" w14:textId="354C4787" w:rsidR="00D3581F" w:rsidRPr="0087657B" w:rsidRDefault="00D3581F" w:rsidP="00E5711D">
      <w:pPr>
        <w:pStyle w:val="af0"/>
        <w:numPr>
          <w:ilvl w:val="5"/>
          <w:numId w:val="16"/>
        </w:numPr>
        <w:ind w:left="0" w:firstLine="709"/>
        <w:jc w:val="both"/>
        <w:rPr>
          <w:sz w:val="24"/>
          <w:szCs w:val="24"/>
        </w:rPr>
      </w:pPr>
      <w:r w:rsidRPr="0087657B">
        <w:rPr>
          <w:sz w:val="24"/>
          <w:szCs w:val="24"/>
        </w:rPr>
        <w:t>выполнение индивидуальных заданий;</w:t>
      </w:r>
    </w:p>
    <w:p w14:paraId="779A73B3" w14:textId="60D0BC8F" w:rsidR="00F062CE" w:rsidRPr="0087657B" w:rsidRDefault="00D3581F" w:rsidP="00E5711D">
      <w:pPr>
        <w:pStyle w:val="af0"/>
        <w:numPr>
          <w:ilvl w:val="5"/>
          <w:numId w:val="16"/>
        </w:numPr>
        <w:ind w:left="0" w:firstLine="709"/>
        <w:jc w:val="both"/>
        <w:rPr>
          <w:sz w:val="24"/>
          <w:szCs w:val="24"/>
        </w:rPr>
      </w:pPr>
      <w:r w:rsidRPr="0087657B">
        <w:rPr>
          <w:sz w:val="24"/>
          <w:szCs w:val="24"/>
        </w:rPr>
        <w:t>подготовка к промежуточной аттестации в течение семестра;</w:t>
      </w:r>
    </w:p>
    <w:p w14:paraId="7B5583BF" w14:textId="2D3B3966" w:rsidR="00F062CE" w:rsidRPr="0087657B" w:rsidRDefault="00F062CE" w:rsidP="00F062CE">
      <w:pPr>
        <w:ind w:firstLine="709"/>
        <w:jc w:val="both"/>
        <w:rPr>
          <w:sz w:val="24"/>
          <w:szCs w:val="24"/>
        </w:rPr>
      </w:pPr>
      <w:r w:rsidRPr="0087657B">
        <w:rPr>
          <w:sz w:val="24"/>
          <w:szCs w:val="24"/>
        </w:rPr>
        <w:t>Самостоятельная работа обучающихся с участием преподавателя в форме иной</w:t>
      </w:r>
      <w:r w:rsidR="000C1C3C" w:rsidRPr="0087657B">
        <w:rPr>
          <w:sz w:val="24"/>
          <w:szCs w:val="24"/>
        </w:rPr>
        <w:t xml:space="preserve"> </w:t>
      </w:r>
      <w:r w:rsidRPr="0087657B">
        <w:rPr>
          <w:sz w:val="24"/>
          <w:szCs w:val="24"/>
        </w:rPr>
        <w:t>контактной работы предусматривает групповую и индивидуальную работу с обучающимися и включает в себя:</w:t>
      </w:r>
    </w:p>
    <w:p w14:paraId="0BD818ED" w14:textId="77777777" w:rsidR="00D3581F" w:rsidRPr="0087657B" w:rsidRDefault="00D3581F" w:rsidP="00E5711D">
      <w:pPr>
        <w:pStyle w:val="af0"/>
        <w:numPr>
          <w:ilvl w:val="5"/>
          <w:numId w:val="16"/>
        </w:numPr>
        <w:ind w:left="0" w:firstLine="709"/>
        <w:jc w:val="both"/>
        <w:rPr>
          <w:sz w:val="24"/>
          <w:szCs w:val="24"/>
        </w:rPr>
      </w:pPr>
      <w:r w:rsidRPr="0087657B">
        <w:rPr>
          <w:sz w:val="24"/>
          <w:szCs w:val="24"/>
        </w:rPr>
        <w:t>проведение индивидуальных и групповых консультаций по отдельным темам/разделам дисциплины;</w:t>
      </w:r>
    </w:p>
    <w:p w14:paraId="7C410081" w14:textId="02309C8A" w:rsidR="00D3581F" w:rsidRPr="0087657B" w:rsidRDefault="00D3581F" w:rsidP="00E5711D">
      <w:pPr>
        <w:pStyle w:val="af0"/>
        <w:numPr>
          <w:ilvl w:val="5"/>
          <w:numId w:val="16"/>
        </w:numPr>
        <w:ind w:left="0" w:firstLine="709"/>
        <w:jc w:val="both"/>
        <w:rPr>
          <w:sz w:val="24"/>
          <w:szCs w:val="24"/>
        </w:rPr>
      </w:pPr>
      <w:r w:rsidRPr="0087657B">
        <w:rPr>
          <w:sz w:val="24"/>
          <w:szCs w:val="24"/>
        </w:rPr>
        <w:t>проведение консультаций перед экзаменом по необходимости.</w:t>
      </w:r>
    </w:p>
    <w:p w14:paraId="402A6760" w14:textId="77777777" w:rsidR="00F062CE" w:rsidRPr="0087657B" w:rsidRDefault="00F062CE" w:rsidP="00F062CE">
      <w:pPr>
        <w:ind w:firstLine="709"/>
        <w:jc w:val="both"/>
        <w:rPr>
          <w:sz w:val="24"/>
          <w:szCs w:val="24"/>
        </w:rPr>
      </w:pPr>
    </w:p>
    <w:p w14:paraId="35CCAD69" w14:textId="7CB63A69" w:rsidR="00F062CE" w:rsidRPr="0087657B" w:rsidRDefault="00F062CE" w:rsidP="00F062CE">
      <w:pPr>
        <w:ind w:firstLine="709"/>
        <w:jc w:val="both"/>
        <w:rPr>
          <w:sz w:val="24"/>
          <w:szCs w:val="24"/>
        </w:rPr>
      </w:pPr>
      <w:r w:rsidRPr="0087657B">
        <w:rPr>
          <w:sz w:val="24"/>
          <w:szCs w:val="24"/>
        </w:rPr>
        <w:t xml:space="preserve">Перечень </w:t>
      </w:r>
      <w:r w:rsidR="006E5EA3" w:rsidRPr="0087657B">
        <w:rPr>
          <w:sz w:val="24"/>
          <w:szCs w:val="24"/>
        </w:rPr>
        <w:t>разделов/</w:t>
      </w:r>
      <w:r w:rsidRPr="0087657B">
        <w:rPr>
          <w:sz w:val="24"/>
          <w:szCs w:val="24"/>
        </w:rPr>
        <w:t>тем</w:t>
      </w:r>
      <w:r w:rsidR="006E5EA3" w:rsidRPr="0087657B">
        <w:rPr>
          <w:sz w:val="24"/>
          <w:szCs w:val="24"/>
        </w:rPr>
        <w:t>/</w:t>
      </w:r>
      <w:r w:rsidRPr="0087657B">
        <w:rPr>
          <w:sz w:val="24"/>
          <w:szCs w:val="24"/>
        </w:rPr>
        <w:t>, полностью или частично отнесенных на самостоятельное изучение с последующим контролем</w:t>
      </w:r>
      <w:r w:rsidR="008B0C13" w:rsidRPr="0087657B">
        <w:rPr>
          <w:sz w:val="24"/>
          <w:szCs w:val="24"/>
        </w:rPr>
        <w:t>:</w:t>
      </w:r>
    </w:p>
    <w:p w14:paraId="08255F54" w14:textId="77777777" w:rsidR="00F062CE" w:rsidRPr="0087657B" w:rsidRDefault="00F062CE" w:rsidP="00F062CE">
      <w:pPr>
        <w:rPr>
          <w:sz w:val="24"/>
          <w:szCs w:val="24"/>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33"/>
        <w:gridCol w:w="2322"/>
        <w:gridCol w:w="3681"/>
        <w:gridCol w:w="1642"/>
        <w:gridCol w:w="690"/>
        <w:gridCol w:w="355"/>
      </w:tblGrid>
      <w:tr w:rsidR="00BD2F50" w:rsidRPr="0087657B" w14:paraId="355024DB" w14:textId="77777777" w:rsidTr="00CD0D42">
        <w:trPr>
          <w:gridAfter w:val="1"/>
          <w:wAfter w:w="360" w:type="dxa"/>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1CC6C640" w14:textId="77777777" w:rsidR="00BD2F50" w:rsidRPr="0087657B" w:rsidRDefault="00BD2F50" w:rsidP="009B399A">
            <w:pPr>
              <w:jc w:val="center"/>
              <w:rPr>
                <w:b/>
                <w:sz w:val="24"/>
                <w:szCs w:val="24"/>
              </w:rPr>
            </w:pPr>
            <w:r w:rsidRPr="0087657B">
              <w:rPr>
                <w:b/>
                <w:bCs/>
                <w:sz w:val="24"/>
                <w:szCs w:val="24"/>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0B04996" w14:textId="09FCF379" w:rsidR="00BD2F50" w:rsidRPr="0087657B" w:rsidRDefault="00BD2F50" w:rsidP="009B399A">
            <w:pPr>
              <w:jc w:val="center"/>
              <w:rPr>
                <w:b/>
                <w:sz w:val="24"/>
                <w:szCs w:val="24"/>
              </w:rPr>
            </w:pPr>
            <w:r w:rsidRPr="0087657B">
              <w:rPr>
                <w:b/>
                <w:bCs/>
                <w:sz w:val="24"/>
                <w:szCs w:val="24"/>
              </w:rPr>
              <w:t xml:space="preserve">Наименование раздела /темы </w:t>
            </w:r>
            <w:r w:rsidRPr="0087657B">
              <w:rPr>
                <w:b/>
                <w:bCs/>
                <w:i/>
                <w:sz w:val="24"/>
                <w:szCs w:val="24"/>
              </w:rPr>
              <w:t>дисциплины/модуля,</w:t>
            </w:r>
            <w:r w:rsidRPr="0087657B">
              <w:rPr>
                <w:b/>
                <w:bCs/>
                <w:sz w:val="24"/>
                <w:szCs w:val="24"/>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5603CC25" w14:textId="2DCF5D4B" w:rsidR="00BD2F50" w:rsidRPr="0087657B" w:rsidRDefault="00BD2F50" w:rsidP="009B399A">
            <w:pPr>
              <w:jc w:val="center"/>
              <w:rPr>
                <w:b/>
                <w:bCs/>
                <w:sz w:val="24"/>
                <w:szCs w:val="24"/>
              </w:rPr>
            </w:pPr>
            <w:r w:rsidRPr="0087657B">
              <w:rPr>
                <w:b/>
                <w:bCs/>
                <w:sz w:val="24"/>
                <w:szCs w:val="24"/>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59E9D64C" w14:textId="77777777" w:rsidR="00BD2F50" w:rsidRPr="0087657B" w:rsidRDefault="00DE1A9D" w:rsidP="00DE1A9D">
            <w:pPr>
              <w:jc w:val="center"/>
              <w:rPr>
                <w:b/>
                <w:sz w:val="24"/>
                <w:szCs w:val="24"/>
              </w:rPr>
            </w:pPr>
            <w:r w:rsidRPr="0087657B">
              <w:rPr>
                <w:b/>
                <w:sz w:val="24"/>
                <w:szCs w:val="24"/>
              </w:rPr>
              <w:t>Виды и формы контрольных мероприятий</w:t>
            </w:r>
          </w:p>
          <w:p w14:paraId="25FF8E84" w14:textId="7ACF143F" w:rsidR="00603159" w:rsidRPr="0087657B" w:rsidRDefault="00603159" w:rsidP="00DE1A9D">
            <w:pPr>
              <w:jc w:val="center"/>
              <w:rPr>
                <w:b/>
                <w:bCs/>
                <w:sz w:val="24"/>
                <w:szCs w:val="24"/>
              </w:rPr>
            </w:pPr>
            <w:r w:rsidRPr="0087657B">
              <w:rPr>
                <w:b/>
                <w:sz w:val="24"/>
                <w:szCs w:val="24"/>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6ABB7A4F" w14:textId="2693801C" w:rsidR="00BD2F50" w:rsidRPr="0087657B" w:rsidRDefault="003E6754" w:rsidP="003E6754">
            <w:pPr>
              <w:ind w:left="113" w:right="113"/>
              <w:rPr>
                <w:b/>
                <w:bCs/>
                <w:sz w:val="24"/>
                <w:szCs w:val="24"/>
              </w:rPr>
            </w:pPr>
            <w:r w:rsidRPr="0087657B">
              <w:rPr>
                <w:b/>
                <w:bCs/>
                <w:sz w:val="24"/>
                <w:szCs w:val="24"/>
              </w:rPr>
              <w:t>Трудоемкость, час</w:t>
            </w:r>
          </w:p>
        </w:tc>
      </w:tr>
      <w:tr w:rsidR="00424E70" w:rsidRPr="0087657B" w14:paraId="58FE9529" w14:textId="77777777" w:rsidTr="002B2FC0">
        <w:trPr>
          <w:gridAfter w:val="1"/>
          <w:wAfter w:w="360" w:type="dxa"/>
          <w:trHeight w:val="283"/>
        </w:trPr>
        <w:tc>
          <w:tcPr>
            <w:tcW w:w="1276" w:type="dxa"/>
            <w:tcBorders>
              <w:top w:val="single" w:sz="8" w:space="0" w:color="000000"/>
              <w:bottom w:val="single" w:sz="8" w:space="0" w:color="000000"/>
              <w:right w:val="single" w:sz="8" w:space="0" w:color="000000"/>
            </w:tcBorders>
          </w:tcPr>
          <w:p w14:paraId="5EA2BE92" w14:textId="4F9ED826" w:rsidR="00424E70" w:rsidRPr="0087657B" w:rsidRDefault="00424E70" w:rsidP="00424E70">
            <w:pPr>
              <w:rPr>
                <w:b/>
                <w:bCs/>
                <w:sz w:val="24"/>
                <w:szCs w:val="24"/>
                <w:lang w:val="en-US"/>
              </w:rPr>
            </w:pPr>
            <w:r w:rsidRPr="0087657B">
              <w:rPr>
                <w:b/>
                <w:sz w:val="24"/>
                <w:szCs w:val="24"/>
              </w:rPr>
              <w:t xml:space="preserve">Раздел </w:t>
            </w:r>
            <w:r w:rsidRPr="0087657B">
              <w:rPr>
                <w:b/>
                <w:sz w:val="24"/>
                <w:szCs w:val="24"/>
                <w:lang w:val="en-US"/>
              </w:rPr>
              <w:t>I</w:t>
            </w:r>
          </w:p>
        </w:tc>
        <w:tc>
          <w:tcPr>
            <w:tcW w:w="8647" w:type="dxa"/>
            <w:gridSpan w:val="4"/>
            <w:tcBorders>
              <w:top w:val="single" w:sz="8" w:space="0" w:color="000000"/>
              <w:left w:val="single" w:sz="8" w:space="0" w:color="000000"/>
              <w:bottom w:val="single" w:sz="8" w:space="0" w:color="000000"/>
            </w:tcBorders>
          </w:tcPr>
          <w:p w14:paraId="2475DF27" w14:textId="2AFFC2F2" w:rsidR="00424E70" w:rsidRPr="0087657B" w:rsidRDefault="00577ACD" w:rsidP="00424E70">
            <w:pPr>
              <w:rPr>
                <w:b/>
                <w:i/>
                <w:sz w:val="24"/>
                <w:szCs w:val="24"/>
              </w:rPr>
            </w:pPr>
            <w:r w:rsidRPr="009A715D">
              <w:rPr>
                <w:b/>
                <w:iCs/>
                <w:sz w:val="24"/>
                <w:szCs w:val="24"/>
              </w:rPr>
              <w:t>Теоретические аспекты проблемы управления брендом</w:t>
            </w:r>
          </w:p>
        </w:tc>
      </w:tr>
      <w:tr w:rsidR="00424E70" w:rsidRPr="0087657B" w14:paraId="76AA903F" w14:textId="77777777" w:rsidTr="00424E70">
        <w:trPr>
          <w:gridAfter w:val="1"/>
          <w:wAfter w:w="360" w:type="dxa"/>
          <w:trHeight w:val="1771"/>
        </w:trPr>
        <w:tc>
          <w:tcPr>
            <w:tcW w:w="1276" w:type="dxa"/>
            <w:tcBorders>
              <w:top w:val="single" w:sz="8" w:space="0" w:color="000000"/>
              <w:bottom w:val="single" w:sz="8" w:space="0" w:color="000000"/>
              <w:right w:val="single" w:sz="4" w:space="0" w:color="auto"/>
            </w:tcBorders>
          </w:tcPr>
          <w:p w14:paraId="39AD365D" w14:textId="5C804E4C" w:rsidR="00424E70" w:rsidRPr="0087657B" w:rsidRDefault="00424E70" w:rsidP="00424E70">
            <w:pPr>
              <w:rPr>
                <w:bCs/>
                <w:sz w:val="24"/>
                <w:szCs w:val="24"/>
              </w:rPr>
            </w:pPr>
            <w:r w:rsidRPr="0087657B">
              <w:rPr>
                <w:sz w:val="24"/>
                <w:szCs w:val="24"/>
              </w:rPr>
              <w:t>Тема 1.1</w:t>
            </w:r>
          </w:p>
        </w:tc>
        <w:tc>
          <w:tcPr>
            <w:tcW w:w="2410" w:type="dxa"/>
            <w:tcBorders>
              <w:top w:val="single" w:sz="4" w:space="0" w:color="auto"/>
              <w:left w:val="single" w:sz="4" w:space="0" w:color="auto"/>
              <w:bottom w:val="single" w:sz="4" w:space="0" w:color="auto"/>
              <w:right w:val="single" w:sz="4" w:space="0" w:color="auto"/>
            </w:tcBorders>
          </w:tcPr>
          <w:p w14:paraId="13545783" w14:textId="2761D7D6" w:rsidR="00424E70" w:rsidRPr="0087657B" w:rsidRDefault="00577ACD" w:rsidP="008A5F4A">
            <w:pPr>
              <w:jc w:val="both"/>
              <w:rPr>
                <w:bCs/>
                <w:sz w:val="24"/>
                <w:szCs w:val="24"/>
              </w:rPr>
            </w:pPr>
            <w:r w:rsidRPr="00B17B58">
              <w:rPr>
                <w:rFonts w:eastAsia="Times New Roman"/>
                <w:sz w:val="24"/>
                <w:szCs w:val="24"/>
              </w:rPr>
              <w:t>Роль брендов в деятельности компании</w:t>
            </w:r>
            <w:r w:rsidRPr="00B17B58">
              <w:rPr>
                <w:rFonts w:eastAsia="Times New Roman"/>
                <w:bCs/>
                <w:sz w:val="24"/>
                <w:szCs w:val="24"/>
              </w:rPr>
              <w:t>.</w:t>
            </w:r>
          </w:p>
        </w:tc>
        <w:tc>
          <w:tcPr>
            <w:tcW w:w="3827" w:type="dxa"/>
            <w:tcBorders>
              <w:top w:val="single" w:sz="8" w:space="0" w:color="000000"/>
              <w:left w:val="single" w:sz="4" w:space="0" w:color="auto"/>
            </w:tcBorders>
          </w:tcPr>
          <w:p w14:paraId="25ADEC9F" w14:textId="75855775" w:rsidR="00424E70" w:rsidRPr="0087657B" w:rsidRDefault="00424E70" w:rsidP="00424E70">
            <w:pPr>
              <w:rPr>
                <w:bCs/>
                <w:iCs/>
                <w:sz w:val="24"/>
                <w:szCs w:val="24"/>
              </w:rPr>
            </w:pPr>
            <w:r w:rsidRPr="0087657B">
              <w:rPr>
                <w:iCs/>
                <w:color w:val="333333"/>
                <w:sz w:val="24"/>
                <w:szCs w:val="24"/>
              </w:rPr>
              <w:t>подготовить информационное сообщение</w:t>
            </w:r>
          </w:p>
        </w:tc>
        <w:tc>
          <w:tcPr>
            <w:tcW w:w="1701" w:type="dxa"/>
            <w:tcBorders>
              <w:top w:val="single" w:sz="8" w:space="0" w:color="000000"/>
              <w:left w:val="single" w:sz="8" w:space="0" w:color="000000"/>
            </w:tcBorders>
          </w:tcPr>
          <w:p w14:paraId="03EBDB34" w14:textId="07A6FB36" w:rsidR="00424E70" w:rsidRPr="0087657B" w:rsidRDefault="00424E70" w:rsidP="00424E70">
            <w:pPr>
              <w:rPr>
                <w:iCs/>
                <w:sz w:val="24"/>
                <w:szCs w:val="24"/>
              </w:rPr>
            </w:pPr>
            <w:r w:rsidRPr="0087657B">
              <w:rPr>
                <w:iCs/>
                <w:sz w:val="24"/>
                <w:szCs w:val="24"/>
              </w:rPr>
              <w:t>устное собеседование по результатам выполненной работы</w:t>
            </w:r>
          </w:p>
        </w:tc>
        <w:tc>
          <w:tcPr>
            <w:tcW w:w="709" w:type="dxa"/>
            <w:tcBorders>
              <w:top w:val="single" w:sz="8" w:space="0" w:color="000000"/>
              <w:left w:val="single" w:sz="8" w:space="0" w:color="000000"/>
            </w:tcBorders>
          </w:tcPr>
          <w:p w14:paraId="1C5B53CD" w14:textId="764A229E" w:rsidR="00424E70" w:rsidRPr="0087657B" w:rsidRDefault="00E54197" w:rsidP="00424E70">
            <w:pPr>
              <w:jc w:val="center"/>
              <w:rPr>
                <w:b/>
                <w:iCs/>
                <w:sz w:val="24"/>
                <w:szCs w:val="24"/>
              </w:rPr>
            </w:pPr>
            <w:r>
              <w:rPr>
                <w:b/>
                <w:iCs/>
                <w:sz w:val="24"/>
                <w:szCs w:val="24"/>
              </w:rPr>
              <w:t>10</w:t>
            </w:r>
          </w:p>
        </w:tc>
      </w:tr>
      <w:tr w:rsidR="008A5F4A" w:rsidRPr="0087657B" w14:paraId="3F7E11B0" w14:textId="77777777" w:rsidTr="00424E70">
        <w:trPr>
          <w:gridAfter w:val="1"/>
          <w:wAfter w:w="360" w:type="dxa"/>
          <w:trHeight w:val="1771"/>
        </w:trPr>
        <w:tc>
          <w:tcPr>
            <w:tcW w:w="1276" w:type="dxa"/>
            <w:tcBorders>
              <w:top w:val="single" w:sz="8" w:space="0" w:color="000000"/>
              <w:bottom w:val="single" w:sz="8" w:space="0" w:color="000000"/>
              <w:right w:val="single" w:sz="4" w:space="0" w:color="auto"/>
            </w:tcBorders>
          </w:tcPr>
          <w:p w14:paraId="0D8791E2" w14:textId="03773694" w:rsidR="008A5F4A" w:rsidRPr="0087657B" w:rsidRDefault="008A5F4A" w:rsidP="008A5F4A">
            <w:pPr>
              <w:rPr>
                <w:bCs/>
                <w:sz w:val="24"/>
                <w:szCs w:val="24"/>
              </w:rPr>
            </w:pPr>
            <w:r w:rsidRPr="0087657B">
              <w:rPr>
                <w:sz w:val="24"/>
                <w:szCs w:val="24"/>
              </w:rPr>
              <w:t>Тема 1.2</w:t>
            </w:r>
          </w:p>
        </w:tc>
        <w:tc>
          <w:tcPr>
            <w:tcW w:w="2410" w:type="dxa"/>
            <w:tcBorders>
              <w:top w:val="single" w:sz="4" w:space="0" w:color="auto"/>
              <w:left w:val="single" w:sz="4" w:space="0" w:color="auto"/>
              <w:bottom w:val="single" w:sz="4" w:space="0" w:color="auto"/>
              <w:right w:val="single" w:sz="4" w:space="0" w:color="auto"/>
            </w:tcBorders>
          </w:tcPr>
          <w:p w14:paraId="24F437E9" w14:textId="4B757F0A" w:rsidR="008A5F4A" w:rsidRPr="0087657B" w:rsidRDefault="00577ACD" w:rsidP="008A5F4A">
            <w:pPr>
              <w:rPr>
                <w:iCs/>
                <w:sz w:val="24"/>
                <w:szCs w:val="24"/>
              </w:rPr>
            </w:pPr>
            <w:r w:rsidRPr="00B17B58">
              <w:rPr>
                <w:rFonts w:eastAsia="Times New Roman"/>
                <w:sz w:val="24"/>
                <w:szCs w:val="24"/>
              </w:rPr>
              <w:t>Базовые понятия брендинга и их взаимосвязь</w:t>
            </w:r>
            <w:r w:rsidRPr="0087657B">
              <w:rPr>
                <w:sz w:val="24"/>
                <w:szCs w:val="24"/>
              </w:rPr>
              <w:t>.</w:t>
            </w:r>
          </w:p>
        </w:tc>
        <w:tc>
          <w:tcPr>
            <w:tcW w:w="3827" w:type="dxa"/>
            <w:tcBorders>
              <w:top w:val="single" w:sz="8" w:space="0" w:color="000000"/>
              <w:left w:val="single" w:sz="4" w:space="0" w:color="auto"/>
            </w:tcBorders>
          </w:tcPr>
          <w:p w14:paraId="4811B0F3" w14:textId="079D0B35" w:rsidR="008A5F4A" w:rsidRPr="0087657B" w:rsidRDefault="008A5F4A" w:rsidP="008A5F4A">
            <w:pPr>
              <w:rPr>
                <w:iCs/>
                <w:color w:val="333333"/>
                <w:sz w:val="24"/>
                <w:szCs w:val="24"/>
              </w:rPr>
            </w:pPr>
            <w:r w:rsidRPr="0087657B">
              <w:rPr>
                <w:iCs/>
                <w:color w:val="333333"/>
                <w:sz w:val="24"/>
                <w:szCs w:val="24"/>
              </w:rPr>
              <w:t>подготовить информационное сообщение</w:t>
            </w:r>
          </w:p>
        </w:tc>
        <w:tc>
          <w:tcPr>
            <w:tcW w:w="1701" w:type="dxa"/>
            <w:tcBorders>
              <w:top w:val="single" w:sz="8" w:space="0" w:color="000000"/>
              <w:left w:val="single" w:sz="8" w:space="0" w:color="000000"/>
            </w:tcBorders>
          </w:tcPr>
          <w:p w14:paraId="69BE22CE" w14:textId="6B457E1E" w:rsidR="008A5F4A" w:rsidRPr="0087657B" w:rsidRDefault="008A5F4A" w:rsidP="008A5F4A">
            <w:pPr>
              <w:rPr>
                <w:iCs/>
                <w:sz w:val="24"/>
                <w:szCs w:val="24"/>
              </w:rPr>
            </w:pPr>
            <w:r w:rsidRPr="0087657B">
              <w:rPr>
                <w:iCs/>
                <w:sz w:val="24"/>
                <w:szCs w:val="24"/>
              </w:rPr>
              <w:t>устное собеседование по результатам выполненной работы</w:t>
            </w:r>
          </w:p>
        </w:tc>
        <w:tc>
          <w:tcPr>
            <w:tcW w:w="709" w:type="dxa"/>
            <w:tcBorders>
              <w:top w:val="single" w:sz="8" w:space="0" w:color="000000"/>
              <w:left w:val="single" w:sz="8" w:space="0" w:color="000000"/>
            </w:tcBorders>
          </w:tcPr>
          <w:p w14:paraId="3E4A3272" w14:textId="2E67E737" w:rsidR="008A5F4A" w:rsidRPr="0087657B" w:rsidRDefault="00E54197" w:rsidP="008A5F4A">
            <w:pPr>
              <w:jc w:val="center"/>
              <w:rPr>
                <w:b/>
                <w:iCs/>
                <w:sz w:val="24"/>
                <w:szCs w:val="24"/>
              </w:rPr>
            </w:pPr>
            <w:r>
              <w:rPr>
                <w:b/>
                <w:iCs/>
                <w:sz w:val="24"/>
                <w:szCs w:val="24"/>
              </w:rPr>
              <w:t>20</w:t>
            </w:r>
          </w:p>
        </w:tc>
      </w:tr>
      <w:tr w:rsidR="008A5F4A" w:rsidRPr="0087657B" w14:paraId="7F9C1A03" w14:textId="77777777" w:rsidTr="00424E70">
        <w:trPr>
          <w:gridAfter w:val="1"/>
          <w:wAfter w:w="360" w:type="dxa"/>
          <w:trHeight w:val="1771"/>
        </w:trPr>
        <w:tc>
          <w:tcPr>
            <w:tcW w:w="1276" w:type="dxa"/>
            <w:tcBorders>
              <w:top w:val="single" w:sz="8" w:space="0" w:color="000000"/>
              <w:bottom w:val="single" w:sz="8" w:space="0" w:color="000000"/>
              <w:right w:val="single" w:sz="4" w:space="0" w:color="auto"/>
            </w:tcBorders>
          </w:tcPr>
          <w:p w14:paraId="1E2BE355" w14:textId="1FBF4B90" w:rsidR="008A5F4A" w:rsidRPr="0087657B" w:rsidRDefault="008A5F4A" w:rsidP="008A5F4A">
            <w:pPr>
              <w:rPr>
                <w:bCs/>
                <w:sz w:val="24"/>
                <w:szCs w:val="24"/>
              </w:rPr>
            </w:pPr>
            <w:r w:rsidRPr="0087657B">
              <w:rPr>
                <w:sz w:val="24"/>
                <w:szCs w:val="24"/>
              </w:rPr>
              <w:t>Тема 1.3</w:t>
            </w:r>
          </w:p>
        </w:tc>
        <w:tc>
          <w:tcPr>
            <w:tcW w:w="2410" w:type="dxa"/>
            <w:tcBorders>
              <w:top w:val="single" w:sz="4" w:space="0" w:color="auto"/>
              <w:left w:val="single" w:sz="4" w:space="0" w:color="auto"/>
              <w:bottom w:val="single" w:sz="4" w:space="0" w:color="auto"/>
              <w:right w:val="single" w:sz="4" w:space="0" w:color="auto"/>
            </w:tcBorders>
          </w:tcPr>
          <w:p w14:paraId="14BCE3E9" w14:textId="1762B078" w:rsidR="008A5F4A" w:rsidRPr="0087657B" w:rsidRDefault="00577ACD" w:rsidP="008A5F4A">
            <w:pPr>
              <w:rPr>
                <w:iCs/>
                <w:sz w:val="24"/>
                <w:szCs w:val="24"/>
              </w:rPr>
            </w:pPr>
            <w:r w:rsidRPr="00B17B58">
              <w:rPr>
                <w:rFonts w:eastAsia="Times New Roman"/>
                <w:sz w:val="24"/>
                <w:szCs w:val="24"/>
              </w:rPr>
              <w:t>Функции брендов. Бренд и его роль в корпоративной стратегии</w:t>
            </w:r>
          </w:p>
        </w:tc>
        <w:tc>
          <w:tcPr>
            <w:tcW w:w="3827" w:type="dxa"/>
            <w:tcBorders>
              <w:top w:val="single" w:sz="8" w:space="0" w:color="000000"/>
              <w:left w:val="single" w:sz="4" w:space="0" w:color="auto"/>
            </w:tcBorders>
          </w:tcPr>
          <w:p w14:paraId="2D8025AE" w14:textId="7FCA1E1F" w:rsidR="008A5F4A" w:rsidRPr="0087657B" w:rsidRDefault="008A5F4A" w:rsidP="008A5F4A">
            <w:pPr>
              <w:rPr>
                <w:iCs/>
                <w:color w:val="333333"/>
                <w:sz w:val="24"/>
                <w:szCs w:val="24"/>
              </w:rPr>
            </w:pPr>
            <w:r w:rsidRPr="0087657B">
              <w:rPr>
                <w:iCs/>
                <w:color w:val="333333"/>
                <w:sz w:val="24"/>
                <w:szCs w:val="24"/>
              </w:rPr>
              <w:t>подготовить информационное сообщение</w:t>
            </w:r>
          </w:p>
        </w:tc>
        <w:tc>
          <w:tcPr>
            <w:tcW w:w="1701" w:type="dxa"/>
            <w:tcBorders>
              <w:top w:val="single" w:sz="8" w:space="0" w:color="000000"/>
              <w:left w:val="single" w:sz="8" w:space="0" w:color="000000"/>
            </w:tcBorders>
          </w:tcPr>
          <w:p w14:paraId="28325B5B" w14:textId="7A05174E" w:rsidR="008A5F4A" w:rsidRPr="0087657B" w:rsidRDefault="008A5F4A" w:rsidP="008A5F4A">
            <w:pPr>
              <w:rPr>
                <w:iCs/>
                <w:sz w:val="24"/>
                <w:szCs w:val="24"/>
              </w:rPr>
            </w:pPr>
            <w:r w:rsidRPr="0087657B">
              <w:rPr>
                <w:iCs/>
                <w:sz w:val="24"/>
                <w:szCs w:val="24"/>
              </w:rPr>
              <w:t>устное собеседование по результатам выполненной работы</w:t>
            </w:r>
          </w:p>
        </w:tc>
        <w:tc>
          <w:tcPr>
            <w:tcW w:w="709" w:type="dxa"/>
            <w:tcBorders>
              <w:top w:val="single" w:sz="8" w:space="0" w:color="000000"/>
              <w:left w:val="single" w:sz="8" w:space="0" w:color="000000"/>
            </w:tcBorders>
          </w:tcPr>
          <w:p w14:paraId="2EE76F0D" w14:textId="3EDFA633" w:rsidR="008A5F4A" w:rsidRPr="0087657B" w:rsidRDefault="00E54197" w:rsidP="008A5F4A">
            <w:pPr>
              <w:jc w:val="center"/>
              <w:rPr>
                <w:b/>
                <w:iCs/>
                <w:sz w:val="24"/>
                <w:szCs w:val="24"/>
              </w:rPr>
            </w:pPr>
            <w:r>
              <w:rPr>
                <w:b/>
                <w:iCs/>
                <w:sz w:val="24"/>
                <w:szCs w:val="24"/>
              </w:rPr>
              <w:t>17</w:t>
            </w:r>
          </w:p>
        </w:tc>
      </w:tr>
      <w:tr w:rsidR="008A5F4A" w:rsidRPr="0087657B" w14:paraId="06B2467B" w14:textId="77777777" w:rsidTr="002B2FC0">
        <w:trPr>
          <w:trHeight w:val="283"/>
        </w:trPr>
        <w:tc>
          <w:tcPr>
            <w:tcW w:w="1276" w:type="dxa"/>
            <w:tcBorders>
              <w:top w:val="single" w:sz="8" w:space="0" w:color="000000"/>
              <w:bottom w:val="single" w:sz="8" w:space="0" w:color="000000"/>
              <w:right w:val="single" w:sz="8" w:space="0" w:color="000000"/>
            </w:tcBorders>
          </w:tcPr>
          <w:p w14:paraId="14D576E8" w14:textId="53FE92DC" w:rsidR="008A5F4A" w:rsidRPr="0087657B" w:rsidRDefault="008A5F4A" w:rsidP="008A5F4A">
            <w:pPr>
              <w:rPr>
                <w:bCs/>
                <w:sz w:val="24"/>
                <w:szCs w:val="24"/>
              </w:rPr>
            </w:pPr>
            <w:r w:rsidRPr="0087657B">
              <w:rPr>
                <w:b/>
                <w:bCs/>
                <w:sz w:val="24"/>
                <w:szCs w:val="24"/>
              </w:rPr>
              <w:t xml:space="preserve">Раздел </w:t>
            </w:r>
            <w:r w:rsidRPr="0087657B">
              <w:rPr>
                <w:b/>
                <w:bCs/>
                <w:sz w:val="24"/>
                <w:szCs w:val="24"/>
                <w:lang w:val="en-US"/>
              </w:rPr>
              <w:t>II</w:t>
            </w:r>
          </w:p>
        </w:tc>
        <w:tc>
          <w:tcPr>
            <w:tcW w:w="8647" w:type="dxa"/>
            <w:gridSpan w:val="4"/>
            <w:tcBorders>
              <w:top w:val="single" w:sz="8" w:space="0" w:color="000000"/>
              <w:left w:val="single" w:sz="8" w:space="0" w:color="000000"/>
              <w:bottom w:val="single" w:sz="8" w:space="0" w:color="000000"/>
            </w:tcBorders>
          </w:tcPr>
          <w:p w14:paraId="5C3F5FCC" w14:textId="7F01DA55" w:rsidR="008A5F4A" w:rsidRPr="0087657B" w:rsidRDefault="008A5F4A" w:rsidP="008A5F4A">
            <w:pPr>
              <w:rPr>
                <w:i/>
                <w:sz w:val="24"/>
                <w:szCs w:val="24"/>
              </w:rPr>
            </w:pPr>
            <w:r w:rsidRPr="0087657B">
              <w:rPr>
                <w:b/>
                <w:sz w:val="24"/>
                <w:szCs w:val="24"/>
              </w:rPr>
              <w:t>Формализация логистических бизнес-процессов</w:t>
            </w:r>
            <w:r w:rsidR="00357FC6">
              <w:rPr>
                <w:b/>
                <w:sz w:val="24"/>
                <w:szCs w:val="24"/>
              </w:rPr>
              <w:t xml:space="preserve"> в сервисе</w:t>
            </w:r>
          </w:p>
        </w:tc>
        <w:tc>
          <w:tcPr>
            <w:tcW w:w="360" w:type="dxa"/>
          </w:tcPr>
          <w:p w14:paraId="064AF3D3" w14:textId="28D97ED8" w:rsidR="008A5F4A" w:rsidRPr="0087657B" w:rsidRDefault="00577ACD">
            <w:pPr>
              <w:spacing w:after="200" w:line="276" w:lineRule="auto"/>
            </w:pPr>
            <w:r w:rsidRPr="00577ACD">
              <w:t>Стратегический анализ бренда. Разработка стратегии развития бренда</w:t>
            </w:r>
          </w:p>
        </w:tc>
      </w:tr>
      <w:tr w:rsidR="008A5F4A" w:rsidRPr="0087657B" w14:paraId="36569CE4" w14:textId="77777777" w:rsidTr="00DE1744">
        <w:trPr>
          <w:gridAfter w:val="1"/>
          <w:wAfter w:w="360" w:type="dxa"/>
          <w:trHeight w:val="1265"/>
        </w:trPr>
        <w:tc>
          <w:tcPr>
            <w:tcW w:w="1276" w:type="dxa"/>
            <w:tcBorders>
              <w:top w:val="single" w:sz="8" w:space="0" w:color="000000"/>
              <w:bottom w:val="single" w:sz="8" w:space="0" w:color="000000"/>
              <w:right w:val="single" w:sz="8" w:space="0" w:color="000000"/>
            </w:tcBorders>
          </w:tcPr>
          <w:p w14:paraId="0478898C" w14:textId="38C0C45C" w:rsidR="008A5F4A" w:rsidRPr="0087657B" w:rsidRDefault="008A5F4A" w:rsidP="008A5F4A">
            <w:pPr>
              <w:rPr>
                <w:bCs/>
                <w:sz w:val="24"/>
                <w:szCs w:val="24"/>
              </w:rPr>
            </w:pPr>
            <w:r w:rsidRPr="0087657B">
              <w:rPr>
                <w:bCs/>
                <w:sz w:val="24"/>
                <w:szCs w:val="24"/>
              </w:rPr>
              <w:t>Тема 2.1</w:t>
            </w:r>
          </w:p>
        </w:tc>
        <w:tc>
          <w:tcPr>
            <w:tcW w:w="2410" w:type="dxa"/>
            <w:tcBorders>
              <w:top w:val="single" w:sz="8" w:space="0" w:color="000000"/>
              <w:left w:val="single" w:sz="8" w:space="0" w:color="000000"/>
              <w:bottom w:val="single" w:sz="8" w:space="0" w:color="000000"/>
              <w:right w:val="single" w:sz="8" w:space="0" w:color="000000"/>
            </w:tcBorders>
          </w:tcPr>
          <w:p w14:paraId="1F417390" w14:textId="7BAF3CAE" w:rsidR="008A5F4A" w:rsidRPr="0087657B" w:rsidRDefault="00577ACD" w:rsidP="008A5F4A">
            <w:pPr>
              <w:rPr>
                <w:bCs/>
                <w:i/>
                <w:sz w:val="24"/>
                <w:szCs w:val="24"/>
              </w:rPr>
            </w:pPr>
            <w:r w:rsidRPr="00155FBD">
              <w:rPr>
                <w:rFonts w:eastAsia="Times New Roman"/>
                <w:bCs/>
                <w:sz w:val="24"/>
                <w:szCs w:val="24"/>
              </w:rPr>
              <w:t>Модели создания и управления брендами.</w:t>
            </w:r>
          </w:p>
        </w:tc>
        <w:tc>
          <w:tcPr>
            <w:tcW w:w="3827" w:type="dxa"/>
            <w:tcBorders>
              <w:top w:val="single" w:sz="8" w:space="0" w:color="000000"/>
              <w:left w:val="single" w:sz="4" w:space="0" w:color="auto"/>
            </w:tcBorders>
          </w:tcPr>
          <w:p w14:paraId="2CFB1B87" w14:textId="24CE4BCB" w:rsidR="008A5F4A" w:rsidRPr="0087657B" w:rsidRDefault="008A5F4A" w:rsidP="008A5F4A">
            <w:pPr>
              <w:rPr>
                <w:bCs/>
                <w:i/>
                <w:sz w:val="24"/>
                <w:szCs w:val="24"/>
              </w:rPr>
            </w:pPr>
            <w:r w:rsidRPr="0087657B">
              <w:rPr>
                <w:iCs/>
                <w:color w:val="333333"/>
                <w:sz w:val="24"/>
                <w:szCs w:val="24"/>
              </w:rPr>
              <w:t>подготовить информационное сообщение</w:t>
            </w:r>
          </w:p>
        </w:tc>
        <w:tc>
          <w:tcPr>
            <w:tcW w:w="1701" w:type="dxa"/>
            <w:tcBorders>
              <w:top w:val="single" w:sz="8" w:space="0" w:color="000000"/>
              <w:left w:val="single" w:sz="8" w:space="0" w:color="000000"/>
            </w:tcBorders>
          </w:tcPr>
          <w:p w14:paraId="4283FF8E" w14:textId="193E7826" w:rsidR="008A5F4A" w:rsidRPr="0087657B" w:rsidRDefault="008A5F4A" w:rsidP="008A5F4A">
            <w:pPr>
              <w:rPr>
                <w:b/>
                <w:i/>
                <w:sz w:val="24"/>
                <w:szCs w:val="24"/>
              </w:rPr>
            </w:pPr>
            <w:r w:rsidRPr="0087657B">
              <w:rPr>
                <w:iCs/>
                <w:sz w:val="24"/>
                <w:szCs w:val="24"/>
              </w:rPr>
              <w:t>устное собеседование по результатам выполненной работы</w:t>
            </w:r>
          </w:p>
        </w:tc>
        <w:tc>
          <w:tcPr>
            <w:tcW w:w="709" w:type="dxa"/>
            <w:tcBorders>
              <w:top w:val="single" w:sz="8" w:space="0" w:color="000000"/>
              <w:left w:val="single" w:sz="8" w:space="0" w:color="000000"/>
            </w:tcBorders>
          </w:tcPr>
          <w:p w14:paraId="385BD712" w14:textId="4E8AF9B8" w:rsidR="008A5F4A" w:rsidRPr="0087657B" w:rsidRDefault="00E54197" w:rsidP="008A5F4A">
            <w:pPr>
              <w:jc w:val="center"/>
              <w:rPr>
                <w:b/>
                <w:i/>
                <w:sz w:val="24"/>
                <w:szCs w:val="24"/>
              </w:rPr>
            </w:pPr>
            <w:r>
              <w:rPr>
                <w:b/>
                <w:iCs/>
                <w:sz w:val="24"/>
                <w:szCs w:val="24"/>
              </w:rPr>
              <w:t>10</w:t>
            </w:r>
          </w:p>
        </w:tc>
      </w:tr>
      <w:tr w:rsidR="008A5F4A" w:rsidRPr="0087657B" w14:paraId="72A0FE9A" w14:textId="77777777" w:rsidTr="00DE1744">
        <w:trPr>
          <w:gridAfter w:val="1"/>
          <w:wAfter w:w="360" w:type="dxa"/>
          <w:trHeight w:val="1265"/>
        </w:trPr>
        <w:tc>
          <w:tcPr>
            <w:tcW w:w="1276" w:type="dxa"/>
            <w:tcBorders>
              <w:top w:val="single" w:sz="8" w:space="0" w:color="000000"/>
              <w:bottom w:val="single" w:sz="8" w:space="0" w:color="000000"/>
              <w:right w:val="single" w:sz="8" w:space="0" w:color="000000"/>
            </w:tcBorders>
          </w:tcPr>
          <w:p w14:paraId="31B441A7" w14:textId="468F315B" w:rsidR="008A5F4A" w:rsidRPr="0087657B" w:rsidRDefault="008A5F4A" w:rsidP="008A5F4A">
            <w:pPr>
              <w:rPr>
                <w:bCs/>
                <w:sz w:val="24"/>
                <w:szCs w:val="24"/>
              </w:rPr>
            </w:pPr>
            <w:r w:rsidRPr="0087657B">
              <w:rPr>
                <w:bCs/>
                <w:sz w:val="24"/>
                <w:szCs w:val="24"/>
              </w:rPr>
              <w:t>Тема 2.2</w:t>
            </w:r>
          </w:p>
        </w:tc>
        <w:tc>
          <w:tcPr>
            <w:tcW w:w="2410" w:type="dxa"/>
            <w:tcBorders>
              <w:top w:val="single" w:sz="8" w:space="0" w:color="000000"/>
              <w:left w:val="single" w:sz="8" w:space="0" w:color="000000"/>
              <w:bottom w:val="single" w:sz="8" w:space="0" w:color="000000"/>
              <w:right w:val="single" w:sz="8" w:space="0" w:color="000000"/>
            </w:tcBorders>
          </w:tcPr>
          <w:p w14:paraId="6B47678D" w14:textId="723C06AC" w:rsidR="008A5F4A" w:rsidRPr="0087657B" w:rsidRDefault="00577ACD" w:rsidP="008A5F4A">
            <w:pPr>
              <w:rPr>
                <w:bCs/>
                <w:i/>
                <w:sz w:val="24"/>
                <w:szCs w:val="24"/>
              </w:rPr>
            </w:pPr>
            <w:r>
              <w:rPr>
                <w:sz w:val="24"/>
                <w:szCs w:val="24"/>
              </w:rPr>
              <w:t>Стратегический анализ бренда.</w:t>
            </w:r>
            <w:r w:rsidRPr="0087657B">
              <w:rPr>
                <w:sz w:val="24"/>
                <w:szCs w:val="24"/>
              </w:rPr>
              <w:t xml:space="preserve"> </w:t>
            </w:r>
            <w:r w:rsidRPr="001524C6">
              <w:rPr>
                <w:rFonts w:eastAsia="Times New Roman"/>
                <w:sz w:val="24"/>
                <w:szCs w:val="24"/>
              </w:rPr>
              <w:t>Цели анализа.</w:t>
            </w:r>
          </w:p>
        </w:tc>
        <w:tc>
          <w:tcPr>
            <w:tcW w:w="3827" w:type="dxa"/>
            <w:tcBorders>
              <w:top w:val="single" w:sz="8" w:space="0" w:color="000000"/>
              <w:left w:val="single" w:sz="4" w:space="0" w:color="auto"/>
            </w:tcBorders>
          </w:tcPr>
          <w:p w14:paraId="2D5C7BCB" w14:textId="280EBACD" w:rsidR="008A5F4A" w:rsidRPr="0087657B" w:rsidRDefault="008A5F4A" w:rsidP="008A5F4A">
            <w:pPr>
              <w:rPr>
                <w:i/>
                <w:sz w:val="24"/>
                <w:szCs w:val="24"/>
              </w:rPr>
            </w:pPr>
            <w:r w:rsidRPr="0087657B">
              <w:rPr>
                <w:iCs/>
                <w:color w:val="333333"/>
                <w:sz w:val="24"/>
                <w:szCs w:val="24"/>
              </w:rPr>
              <w:t>подготовить информационное сообщение</w:t>
            </w:r>
          </w:p>
        </w:tc>
        <w:tc>
          <w:tcPr>
            <w:tcW w:w="1701" w:type="dxa"/>
            <w:tcBorders>
              <w:top w:val="single" w:sz="8" w:space="0" w:color="000000"/>
              <w:left w:val="single" w:sz="8" w:space="0" w:color="000000"/>
            </w:tcBorders>
          </w:tcPr>
          <w:p w14:paraId="5005E00E" w14:textId="582100DF" w:rsidR="008A5F4A" w:rsidRPr="0087657B" w:rsidRDefault="008A5F4A" w:rsidP="008A5F4A">
            <w:pPr>
              <w:rPr>
                <w:i/>
                <w:sz w:val="24"/>
                <w:szCs w:val="24"/>
              </w:rPr>
            </w:pPr>
            <w:r w:rsidRPr="0087657B">
              <w:rPr>
                <w:iCs/>
                <w:sz w:val="24"/>
                <w:szCs w:val="24"/>
              </w:rPr>
              <w:t>устное собеседование по результатам выполненной работы</w:t>
            </w:r>
          </w:p>
        </w:tc>
        <w:tc>
          <w:tcPr>
            <w:tcW w:w="709" w:type="dxa"/>
            <w:tcBorders>
              <w:top w:val="single" w:sz="8" w:space="0" w:color="000000"/>
              <w:left w:val="single" w:sz="8" w:space="0" w:color="000000"/>
            </w:tcBorders>
          </w:tcPr>
          <w:p w14:paraId="0C71539A" w14:textId="4E95A2EC" w:rsidR="008A5F4A" w:rsidRPr="0087657B" w:rsidRDefault="00E54197" w:rsidP="008A5F4A">
            <w:pPr>
              <w:jc w:val="center"/>
              <w:rPr>
                <w:b/>
                <w:i/>
                <w:sz w:val="24"/>
                <w:szCs w:val="24"/>
              </w:rPr>
            </w:pPr>
            <w:r>
              <w:rPr>
                <w:b/>
                <w:iCs/>
                <w:sz w:val="24"/>
                <w:szCs w:val="24"/>
              </w:rPr>
              <w:t>10</w:t>
            </w:r>
          </w:p>
        </w:tc>
      </w:tr>
      <w:tr w:rsidR="008A5F4A" w:rsidRPr="0087657B" w14:paraId="41937EE9" w14:textId="77777777" w:rsidTr="00DE1744">
        <w:trPr>
          <w:gridAfter w:val="1"/>
          <w:wAfter w:w="360" w:type="dxa"/>
          <w:trHeight w:val="1265"/>
        </w:trPr>
        <w:tc>
          <w:tcPr>
            <w:tcW w:w="1276" w:type="dxa"/>
            <w:tcBorders>
              <w:top w:val="single" w:sz="8" w:space="0" w:color="000000"/>
              <w:bottom w:val="single" w:sz="8" w:space="0" w:color="000000"/>
              <w:right w:val="single" w:sz="8" w:space="0" w:color="000000"/>
            </w:tcBorders>
          </w:tcPr>
          <w:p w14:paraId="3D61EC86" w14:textId="430A05DB" w:rsidR="008A5F4A" w:rsidRPr="0087657B" w:rsidRDefault="008A5F4A" w:rsidP="008A5F4A">
            <w:pPr>
              <w:rPr>
                <w:bCs/>
                <w:sz w:val="24"/>
                <w:szCs w:val="24"/>
              </w:rPr>
            </w:pPr>
            <w:r w:rsidRPr="0087657B">
              <w:rPr>
                <w:bCs/>
                <w:sz w:val="24"/>
                <w:szCs w:val="24"/>
              </w:rPr>
              <w:t>Тема 2.3</w:t>
            </w:r>
          </w:p>
        </w:tc>
        <w:tc>
          <w:tcPr>
            <w:tcW w:w="2410" w:type="dxa"/>
            <w:tcBorders>
              <w:top w:val="single" w:sz="8" w:space="0" w:color="000000"/>
              <w:left w:val="single" w:sz="8" w:space="0" w:color="000000"/>
              <w:bottom w:val="single" w:sz="8" w:space="0" w:color="000000"/>
              <w:right w:val="single" w:sz="8" w:space="0" w:color="000000"/>
            </w:tcBorders>
          </w:tcPr>
          <w:p w14:paraId="70BBADBD" w14:textId="5D80464D" w:rsidR="008A5F4A" w:rsidRPr="0087657B" w:rsidRDefault="00B31B01" w:rsidP="008A5F4A">
            <w:pPr>
              <w:rPr>
                <w:sz w:val="24"/>
                <w:szCs w:val="24"/>
              </w:rPr>
            </w:pPr>
            <w:r>
              <w:rPr>
                <w:sz w:val="24"/>
                <w:szCs w:val="24"/>
              </w:rPr>
              <w:t>Капитал бренда.</w:t>
            </w:r>
          </w:p>
        </w:tc>
        <w:tc>
          <w:tcPr>
            <w:tcW w:w="3827" w:type="dxa"/>
            <w:tcBorders>
              <w:top w:val="single" w:sz="8" w:space="0" w:color="000000"/>
              <w:left w:val="single" w:sz="4" w:space="0" w:color="auto"/>
            </w:tcBorders>
          </w:tcPr>
          <w:p w14:paraId="6B051C6D" w14:textId="13F8A206" w:rsidR="008A5F4A" w:rsidRPr="0087657B" w:rsidRDefault="008A5F4A" w:rsidP="008A5F4A">
            <w:pPr>
              <w:rPr>
                <w:iCs/>
                <w:color w:val="333333"/>
                <w:sz w:val="24"/>
                <w:szCs w:val="24"/>
              </w:rPr>
            </w:pPr>
            <w:r w:rsidRPr="0087657B">
              <w:rPr>
                <w:iCs/>
                <w:color w:val="333333"/>
                <w:sz w:val="24"/>
                <w:szCs w:val="24"/>
              </w:rPr>
              <w:t>подготовить информационное сообщение</w:t>
            </w:r>
          </w:p>
        </w:tc>
        <w:tc>
          <w:tcPr>
            <w:tcW w:w="1701" w:type="dxa"/>
            <w:tcBorders>
              <w:top w:val="single" w:sz="8" w:space="0" w:color="000000"/>
              <w:left w:val="single" w:sz="8" w:space="0" w:color="000000"/>
            </w:tcBorders>
          </w:tcPr>
          <w:p w14:paraId="3E2069AC" w14:textId="67DA3AF2" w:rsidR="008A5F4A" w:rsidRPr="0087657B" w:rsidRDefault="008A5F4A" w:rsidP="008A5F4A">
            <w:pPr>
              <w:rPr>
                <w:iCs/>
                <w:sz w:val="24"/>
                <w:szCs w:val="24"/>
              </w:rPr>
            </w:pPr>
            <w:r w:rsidRPr="0087657B">
              <w:rPr>
                <w:iCs/>
                <w:sz w:val="24"/>
                <w:szCs w:val="24"/>
              </w:rPr>
              <w:t>устное собеседование по результатам выполненной работы</w:t>
            </w:r>
          </w:p>
        </w:tc>
        <w:tc>
          <w:tcPr>
            <w:tcW w:w="709" w:type="dxa"/>
            <w:tcBorders>
              <w:top w:val="single" w:sz="8" w:space="0" w:color="000000"/>
              <w:left w:val="single" w:sz="8" w:space="0" w:color="000000"/>
            </w:tcBorders>
          </w:tcPr>
          <w:p w14:paraId="7C82D0DC" w14:textId="1A609FB2" w:rsidR="008A5F4A" w:rsidRPr="0087657B" w:rsidRDefault="00E54197" w:rsidP="008A5F4A">
            <w:pPr>
              <w:jc w:val="center"/>
              <w:rPr>
                <w:b/>
                <w:iCs/>
                <w:sz w:val="24"/>
                <w:szCs w:val="24"/>
              </w:rPr>
            </w:pPr>
            <w:r>
              <w:rPr>
                <w:b/>
                <w:iCs/>
                <w:sz w:val="24"/>
                <w:szCs w:val="24"/>
              </w:rPr>
              <w:t>10</w:t>
            </w:r>
          </w:p>
        </w:tc>
      </w:tr>
      <w:tr w:rsidR="008A5F4A" w:rsidRPr="0087657B" w14:paraId="16AA9385" w14:textId="77777777" w:rsidTr="00DE1744">
        <w:trPr>
          <w:gridAfter w:val="1"/>
          <w:wAfter w:w="360" w:type="dxa"/>
          <w:trHeight w:val="1265"/>
        </w:trPr>
        <w:tc>
          <w:tcPr>
            <w:tcW w:w="1276" w:type="dxa"/>
            <w:tcBorders>
              <w:top w:val="single" w:sz="8" w:space="0" w:color="000000"/>
              <w:bottom w:val="single" w:sz="8" w:space="0" w:color="000000"/>
              <w:right w:val="single" w:sz="8" w:space="0" w:color="000000"/>
            </w:tcBorders>
          </w:tcPr>
          <w:p w14:paraId="6B0B2C0F" w14:textId="37BF5659" w:rsidR="008A5F4A" w:rsidRPr="0087657B" w:rsidRDefault="008A5F4A" w:rsidP="008A5F4A">
            <w:pPr>
              <w:rPr>
                <w:bCs/>
                <w:sz w:val="24"/>
                <w:szCs w:val="24"/>
              </w:rPr>
            </w:pPr>
            <w:r w:rsidRPr="0087657B">
              <w:rPr>
                <w:bCs/>
                <w:sz w:val="24"/>
                <w:szCs w:val="24"/>
              </w:rPr>
              <w:t>Тема 2.4</w:t>
            </w:r>
          </w:p>
        </w:tc>
        <w:tc>
          <w:tcPr>
            <w:tcW w:w="2410" w:type="dxa"/>
            <w:tcBorders>
              <w:top w:val="single" w:sz="8" w:space="0" w:color="000000"/>
              <w:left w:val="single" w:sz="8" w:space="0" w:color="000000"/>
              <w:bottom w:val="single" w:sz="8" w:space="0" w:color="000000"/>
              <w:right w:val="single" w:sz="8" w:space="0" w:color="000000"/>
            </w:tcBorders>
          </w:tcPr>
          <w:p w14:paraId="26A627A6" w14:textId="5B2205B3" w:rsidR="008A5F4A" w:rsidRPr="0087657B" w:rsidRDefault="00B31B01" w:rsidP="008A5F4A">
            <w:pPr>
              <w:rPr>
                <w:sz w:val="24"/>
                <w:szCs w:val="24"/>
              </w:rPr>
            </w:pPr>
            <w:r>
              <w:rPr>
                <w:sz w:val="24"/>
                <w:szCs w:val="24"/>
              </w:rPr>
              <w:t>Бренд-коммуникации</w:t>
            </w:r>
          </w:p>
        </w:tc>
        <w:tc>
          <w:tcPr>
            <w:tcW w:w="3827" w:type="dxa"/>
            <w:tcBorders>
              <w:top w:val="single" w:sz="8" w:space="0" w:color="000000"/>
              <w:left w:val="single" w:sz="4" w:space="0" w:color="auto"/>
            </w:tcBorders>
          </w:tcPr>
          <w:p w14:paraId="4F4BC9DF" w14:textId="66D9E76D" w:rsidR="008A5F4A" w:rsidRPr="0087657B" w:rsidRDefault="008A5F4A" w:rsidP="008A5F4A">
            <w:pPr>
              <w:rPr>
                <w:iCs/>
                <w:color w:val="333333"/>
                <w:sz w:val="24"/>
                <w:szCs w:val="24"/>
              </w:rPr>
            </w:pPr>
            <w:r w:rsidRPr="0087657B">
              <w:rPr>
                <w:iCs/>
                <w:color w:val="333333"/>
                <w:sz w:val="24"/>
                <w:szCs w:val="24"/>
              </w:rPr>
              <w:t>подготовить информационное сообщение</w:t>
            </w:r>
          </w:p>
        </w:tc>
        <w:tc>
          <w:tcPr>
            <w:tcW w:w="1701" w:type="dxa"/>
            <w:tcBorders>
              <w:top w:val="single" w:sz="8" w:space="0" w:color="000000"/>
              <w:left w:val="single" w:sz="8" w:space="0" w:color="000000"/>
            </w:tcBorders>
          </w:tcPr>
          <w:p w14:paraId="298C3D31" w14:textId="73272F7D" w:rsidR="008A5F4A" w:rsidRPr="0087657B" w:rsidRDefault="008A5F4A" w:rsidP="008A5F4A">
            <w:pPr>
              <w:rPr>
                <w:iCs/>
                <w:sz w:val="24"/>
                <w:szCs w:val="24"/>
              </w:rPr>
            </w:pPr>
            <w:r w:rsidRPr="0087657B">
              <w:rPr>
                <w:iCs/>
                <w:sz w:val="24"/>
                <w:szCs w:val="24"/>
              </w:rPr>
              <w:t>устное собеседование по результатам выполненной работы</w:t>
            </w:r>
          </w:p>
        </w:tc>
        <w:tc>
          <w:tcPr>
            <w:tcW w:w="709" w:type="dxa"/>
            <w:tcBorders>
              <w:top w:val="single" w:sz="8" w:space="0" w:color="000000"/>
              <w:left w:val="single" w:sz="8" w:space="0" w:color="000000"/>
            </w:tcBorders>
          </w:tcPr>
          <w:p w14:paraId="041437BA" w14:textId="3C2B965E" w:rsidR="008A5F4A" w:rsidRPr="0087657B" w:rsidRDefault="00E54197" w:rsidP="008A5F4A">
            <w:pPr>
              <w:jc w:val="center"/>
              <w:rPr>
                <w:b/>
                <w:iCs/>
                <w:sz w:val="24"/>
                <w:szCs w:val="24"/>
              </w:rPr>
            </w:pPr>
            <w:r>
              <w:rPr>
                <w:b/>
                <w:iCs/>
                <w:sz w:val="24"/>
                <w:szCs w:val="24"/>
              </w:rPr>
              <w:t>10</w:t>
            </w:r>
          </w:p>
        </w:tc>
      </w:tr>
      <w:tr w:rsidR="00577ACD" w:rsidRPr="0087657B" w14:paraId="25F3E64B" w14:textId="77777777" w:rsidTr="00DE1744">
        <w:trPr>
          <w:gridAfter w:val="1"/>
          <w:wAfter w:w="360" w:type="dxa"/>
          <w:trHeight w:val="1265"/>
        </w:trPr>
        <w:tc>
          <w:tcPr>
            <w:tcW w:w="1276" w:type="dxa"/>
            <w:tcBorders>
              <w:top w:val="single" w:sz="8" w:space="0" w:color="000000"/>
              <w:bottom w:val="single" w:sz="8" w:space="0" w:color="000000"/>
              <w:right w:val="single" w:sz="8" w:space="0" w:color="000000"/>
            </w:tcBorders>
          </w:tcPr>
          <w:p w14:paraId="2769E90E" w14:textId="21092465" w:rsidR="00577ACD" w:rsidRPr="0087657B" w:rsidRDefault="00B31B01" w:rsidP="008A5F4A">
            <w:pPr>
              <w:rPr>
                <w:bCs/>
                <w:sz w:val="24"/>
                <w:szCs w:val="24"/>
              </w:rPr>
            </w:pPr>
            <w:r>
              <w:rPr>
                <w:bCs/>
                <w:sz w:val="24"/>
                <w:szCs w:val="24"/>
              </w:rPr>
              <w:t>Тема 2.5</w:t>
            </w:r>
          </w:p>
        </w:tc>
        <w:tc>
          <w:tcPr>
            <w:tcW w:w="2410" w:type="dxa"/>
            <w:tcBorders>
              <w:top w:val="single" w:sz="8" w:space="0" w:color="000000"/>
              <w:left w:val="single" w:sz="8" w:space="0" w:color="000000"/>
              <w:bottom w:val="single" w:sz="8" w:space="0" w:color="000000"/>
              <w:right w:val="single" w:sz="8" w:space="0" w:color="000000"/>
            </w:tcBorders>
          </w:tcPr>
          <w:p w14:paraId="251E8A24" w14:textId="107A0CED" w:rsidR="00577ACD" w:rsidRPr="0087657B" w:rsidRDefault="00B31B01" w:rsidP="008A5F4A">
            <w:pPr>
              <w:rPr>
                <w:sz w:val="24"/>
                <w:szCs w:val="24"/>
              </w:rPr>
            </w:pPr>
            <w:r w:rsidRPr="00AD0FF4">
              <w:rPr>
                <w:rFonts w:eastAsia="Times New Roman"/>
                <w:iCs/>
                <w:sz w:val="24"/>
                <w:szCs w:val="24"/>
              </w:rPr>
              <w:t>Стратегии развития бренда во времени и его усиления</w:t>
            </w:r>
            <w:r>
              <w:rPr>
                <w:sz w:val="24"/>
                <w:szCs w:val="24"/>
              </w:rPr>
              <w:t>.</w:t>
            </w:r>
          </w:p>
        </w:tc>
        <w:tc>
          <w:tcPr>
            <w:tcW w:w="3827" w:type="dxa"/>
            <w:tcBorders>
              <w:top w:val="single" w:sz="8" w:space="0" w:color="000000"/>
              <w:left w:val="single" w:sz="4" w:space="0" w:color="auto"/>
            </w:tcBorders>
          </w:tcPr>
          <w:p w14:paraId="1FA64891" w14:textId="4428E3BB" w:rsidR="00577ACD" w:rsidRPr="0087657B" w:rsidRDefault="00B31B01" w:rsidP="008A5F4A">
            <w:pPr>
              <w:rPr>
                <w:iCs/>
                <w:color w:val="333333"/>
                <w:sz w:val="24"/>
                <w:szCs w:val="24"/>
              </w:rPr>
            </w:pPr>
            <w:r w:rsidRPr="0087657B">
              <w:rPr>
                <w:iCs/>
                <w:color w:val="333333"/>
                <w:sz w:val="24"/>
                <w:szCs w:val="24"/>
              </w:rPr>
              <w:t>подготовить информационное сообщение</w:t>
            </w:r>
          </w:p>
        </w:tc>
        <w:tc>
          <w:tcPr>
            <w:tcW w:w="1701" w:type="dxa"/>
            <w:tcBorders>
              <w:top w:val="single" w:sz="8" w:space="0" w:color="000000"/>
              <w:left w:val="single" w:sz="8" w:space="0" w:color="000000"/>
            </w:tcBorders>
          </w:tcPr>
          <w:p w14:paraId="493AB313" w14:textId="32A32443" w:rsidR="00577ACD" w:rsidRPr="0087657B" w:rsidRDefault="00B31B01" w:rsidP="008A5F4A">
            <w:pPr>
              <w:rPr>
                <w:iCs/>
                <w:sz w:val="24"/>
                <w:szCs w:val="24"/>
              </w:rPr>
            </w:pPr>
            <w:r w:rsidRPr="0087657B">
              <w:rPr>
                <w:iCs/>
                <w:sz w:val="24"/>
                <w:szCs w:val="24"/>
              </w:rPr>
              <w:t>устное собеседование по результатам выполненной работы</w:t>
            </w:r>
          </w:p>
        </w:tc>
        <w:tc>
          <w:tcPr>
            <w:tcW w:w="709" w:type="dxa"/>
            <w:tcBorders>
              <w:top w:val="single" w:sz="8" w:space="0" w:color="000000"/>
              <w:left w:val="single" w:sz="8" w:space="0" w:color="000000"/>
            </w:tcBorders>
          </w:tcPr>
          <w:p w14:paraId="6BF4B5EB" w14:textId="6AB99271" w:rsidR="00577ACD" w:rsidRDefault="00E54197" w:rsidP="008A5F4A">
            <w:pPr>
              <w:jc w:val="center"/>
              <w:rPr>
                <w:b/>
                <w:iCs/>
                <w:sz w:val="24"/>
                <w:szCs w:val="24"/>
              </w:rPr>
            </w:pPr>
            <w:r>
              <w:rPr>
                <w:b/>
                <w:iCs/>
                <w:sz w:val="24"/>
                <w:szCs w:val="24"/>
              </w:rPr>
              <w:t>10</w:t>
            </w:r>
          </w:p>
        </w:tc>
      </w:tr>
      <w:tr w:rsidR="008A5F4A" w:rsidRPr="0087657B" w14:paraId="671F74E3" w14:textId="77777777" w:rsidTr="003E6754">
        <w:trPr>
          <w:gridAfter w:val="1"/>
          <w:wAfter w:w="360" w:type="dxa"/>
          <w:trHeight w:val="283"/>
        </w:trPr>
        <w:tc>
          <w:tcPr>
            <w:tcW w:w="1276" w:type="dxa"/>
            <w:tcBorders>
              <w:top w:val="single" w:sz="8" w:space="0" w:color="000000"/>
              <w:bottom w:val="single" w:sz="8" w:space="0" w:color="000000"/>
              <w:right w:val="single" w:sz="8" w:space="0" w:color="000000"/>
            </w:tcBorders>
          </w:tcPr>
          <w:p w14:paraId="54541B3E" w14:textId="754A397D" w:rsidR="008A5F4A" w:rsidRPr="0087657B" w:rsidRDefault="008A5F4A" w:rsidP="008A5F4A">
            <w:pPr>
              <w:rPr>
                <w:b/>
                <w:bCs/>
                <w:sz w:val="24"/>
                <w:szCs w:val="24"/>
                <w:lang w:val="en-US"/>
              </w:rPr>
            </w:pPr>
            <w:r w:rsidRPr="0087657B">
              <w:rPr>
                <w:b/>
                <w:bCs/>
                <w:sz w:val="24"/>
                <w:szCs w:val="24"/>
              </w:rPr>
              <w:t xml:space="preserve">Раздел </w:t>
            </w:r>
            <w:r w:rsidRPr="0087657B">
              <w:rPr>
                <w:b/>
                <w:bCs/>
                <w:sz w:val="24"/>
                <w:szCs w:val="24"/>
                <w:lang w:val="en-US"/>
              </w:rPr>
              <w:t>III</w:t>
            </w:r>
          </w:p>
        </w:tc>
        <w:tc>
          <w:tcPr>
            <w:tcW w:w="6237" w:type="dxa"/>
            <w:gridSpan w:val="2"/>
            <w:tcBorders>
              <w:top w:val="single" w:sz="8" w:space="0" w:color="000000"/>
              <w:left w:val="single" w:sz="8" w:space="0" w:color="000000"/>
              <w:bottom w:val="single" w:sz="8" w:space="0" w:color="000000"/>
            </w:tcBorders>
          </w:tcPr>
          <w:p w14:paraId="39A605DF" w14:textId="3D6185F2" w:rsidR="008A5F4A" w:rsidRPr="0087657B" w:rsidRDefault="00B31B01" w:rsidP="008A5F4A">
            <w:pPr>
              <w:rPr>
                <w:b/>
                <w:bCs/>
                <w:iCs/>
                <w:sz w:val="24"/>
                <w:szCs w:val="24"/>
              </w:rPr>
            </w:pPr>
            <w:r>
              <w:rPr>
                <w:b/>
                <w:iCs/>
                <w:sz w:val="24"/>
                <w:szCs w:val="24"/>
              </w:rPr>
              <w:t>Управление портфелем бренда</w:t>
            </w:r>
          </w:p>
        </w:tc>
        <w:tc>
          <w:tcPr>
            <w:tcW w:w="2410" w:type="dxa"/>
            <w:gridSpan w:val="2"/>
            <w:tcBorders>
              <w:top w:val="single" w:sz="8" w:space="0" w:color="000000"/>
              <w:left w:val="single" w:sz="8" w:space="0" w:color="000000"/>
              <w:bottom w:val="single" w:sz="8" w:space="0" w:color="000000"/>
            </w:tcBorders>
          </w:tcPr>
          <w:p w14:paraId="313C0884" w14:textId="77777777" w:rsidR="008A5F4A" w:rsidRPr="0087657B" w:rsidRDefault="008A5F4A" w:rsidP="008A5F4A">
            <w:pPr>
              <w:rPr>
                <w:b/>
                <w:i/>
                <w:sz w:val="24"/>
                <w:szCs w:val="24"/>
              </w:rPr>
            </w:pPr>
          </w:p>
        </w:tc>
      </w:tr>
      <w:tr w:rsidR="008A5F4A" w:rsidRPr="0087657B" w14:paraId="4A46AF0A" w14:textId="77777777" w:rsidTr="00DE1744">
        <w:trPr>
          <w:gridAfter w:val="1"/>
          <w:wAfter w:w="360" w:type="dxa"/>
          <w:trHeight w:val="283"/>
        </w:trPr>
        <w:tc>
          <w:tcPr>
            <w:tcW w:w="1276" w:type="dxa"/>
            <w:tcBorders>
              <w:top w:val="single" w:sz="8" w:space="0" w:color="000000"/>
              <w:bottom w:val="single" w:sz="8" w:space="0" w:color="000000"/>
              <w:right w:val="single" w:sz="8" w:space="0" w:color="000000"/>
            </w:tcBorders>
          </w:tcPr>
          <w:p w14:paraId="3CD40680" w14:textId="480A018C" w:rsidR="008A5F4A" w:rsidRPr="0087657B" w:rsidRDefault="008A5F4A" w:rsidP="008A5F4A">
            <w:pPr>
              <w:rPr>
                <w:bCs/>
                <w:sz w:val="24"/>
                <w:szCs w:val="24"/>
              </w:rPr>
            </w:pPr>
            <w:r w:rsidRPr="0087657B">
              <w:rPr>
                <w:bCs/>
                <w:sz w:val="24"/>
                <w:szCs w:val="24"/>
              </w:rPr>
              <w:t>Тема 3.1</w:t>
            </w:r>
          </w:p>
        </w:tc>
        <w:tc>
          <w:tcPr>
            <w:tcW w:w="2410" w:type="dxa"/>
            <w:tcBorders>
              <w:top w:val="single" w:sz="8" w:space="0" w:color="000000"/>
              <w:left w:val="single" w:sz="8" w:space="0" w:color="000000"/>
              <w:bottom w:val="single" w:sz="8" w:space="0" w:color="000000"/>
              <w:right w:val="single" w:sz="8" w:space="0" w:color="000000"/>
            </w:tcBorders>
          </w:tcPr>
          <w:p w14:paraId="2D0A34C4" w14:textId="77EE4DC5" w:rsidR="008A5F4A" w:rsidRPr="0087657B" w:rsidRDefault="00B31B01" w:rsidP="008A5F4A">
            <w:pPr>
              <w:rPr>
                <w:bCs/>
                <w:i/>
                <w:sz w:val="24"/>
                <w:szCs w:val="24"/>
              </w:rPr>
            </w:pPr>
            <w:r w:rsidRPr="00546AF0">
              <w:rPr>
                <w:rFonts w:eastAsia="Times New Roman"/>
                <w:sz w:val="24"/>
                <w:szCs w:val="24"/>
              </w:rPr>
              <w:t>Портфель брендов: цели создания и общие принципы управления. Иерархия брен</w:t>
            </w:r>
            <w:r>
              <w:rPr>
                <w:rFonts w:eastAsia="Times New Roman"/>
                <w:sz w:val="24"/>
                <w:szCs w:val="24"/>
              </w:rPr>
              <w:t>дов.</w:t>
            </w:r>
          </w:p>
        </w:tc>
        <w:tc>
          <w:tcPr>
            <w:tcW w:w="3827" w:type="dxa"/>
            <w:tcBorders>
              <w:top w:val="single" w:sz="8" w:space="0" w:color="000000"/>
              <w:left w:val="single" w:sz="4" w:space="0" w:color="auto"/>
            </w:tcBorders>
          </w:tcPr>
          <w:p w14:paraId="7B971BFD" w14:textId="56158279" w:rsidR="008A5F4A" w:rsidRPr="0087657B" w:rsidRDefault="008A5F4A" w:rsidP="008A5F4A">
            <w:pPr>
              <w:rPr>
                <w:bCs/>
                <w:i/>
                <w:sz w:val="24"/>
                <w:szCs w:val="24"/>
              </w:rPr>
            </w:pPr>
            <w:r w:rsidRPr="0087657B">
              <w:rPr>
                <w:iCs/>
                <w:color w:val="333333"/>
                <w:sz w:val="24"/>
                <w:szCs w:val="24"/>
              </w:rPr>
              <w:t>подготовить информационное сообщение</w:t>
            </w:r>
          </w:p>
        </w:tc>
        <w:tc>
          <w:tcPr>
            <w:tcW w:w="1701" w:type="dxa"/>
            <w:tcBorders>
              <w:top w:val="single" w:sz="8" w:space="0" w:color="000000"/>
              <w:left w:val="single" w:sz="8" w:space="0" w:color="000000"/>
            </w:tcBorders>
          </w:tcPr>
          <w:p w14:paraId="07F219EE" w14:textId="123B338D" w:rsidR="008A5F4A" w:rsidRPr="0087657B" w:rsidRDefault="008A5F4A" w:rsidP="008A5F4A">
            <w:pPr>
              <w:rPr>
                <w:i/>
                <w:sz w:val="24"/>
                <w:szCs w:val="24"/>
              </w:rPr>
            </w:pPr>
            <w:r w:rsidRPr="0087657B">
              <w:rPr>
                <w:iCs/>
                <w:sz w:val="24"/>
                <w:szCs w:val="24"/>
              </w:rPr>
              <w:t>устное собеседование по результатам выполненной работы</w:t>
            </w:r>
          </w:p>
        </w:tc>
        <w:tc>
          <w:tcPr>
            <w:tcW w:w="709" w:type="dxa"/>
            <w:tcBorders>
              <w:top w:val="single" w:sz="8" w:space="0" w:color="000000"/>
              <w:left w:val="single" w:sz="8" w:space="0" w:color="000000"/>
              <w:bottom w:val="single" w:sz="8" w:space="0" w:color="000000"/>
            </w:tcBorders>
          </w:tcPr>
          <w:p w14:paraId="6F19C27A" w14:textId="749E19DC" w:rsidR="008A5F4A" w:rsidRPr="0087657B" w:rsidRDefault="00452C62" w:rsidP="008A5F4A">
            <w:pPr>
              <w:jc w:val="center"/>
              <w:rPr>
                <w:b/>
                <w:bCs/>
                <w:iCs/>
                <w:sz w:val="24"/>
                <w:szCs w:val="24"/>
              </w:rPr>
            </w:pPr>
            <w:r>
              <w:rPr>
                <w:b/>
                <w:bCs/>
                <w:iCs/>
                <w:sz w:val="24"/>
                <w:szCs w:val="24"/>
              </w:rPr>
              <w:t>10</w:t>
            </w:r>
          </w:p>
        </w:tc>
      </w:tr>
      <w:tr w:rsidR="008A5F4A" w:rsidRPr="0087657B" w14:paraId="12C09285" w14:textId="77777777" w:rsidTr="00DE1744">
        <w:trPr>
          <w:gridAfter w:val="1"/>
          <w:wAfter w:w="360" w:type="dxa"/>
          <w:trHeight w:val="283"/>
        </w:trPr>
        <w:tc>
          <w:tcPr>
            <w:tcW w:w="1276" w:type="dxa"/>
            <w:tcBorders>
              <w:top w:val="single" w:sz="8" w:space="0" w:color="000000"/>
              <w:bottom w:val="single" w:sz="8" w:space="0" w:color="000000"/>
              <w:right w:val="single" w:sz="8" w:space="0" w:color="000000"/>
            </w:tcBorders>
          </w:tcPr>
          <w:p w14:paraId="6D0044F9" w14:textId="2D1156BF" w:rsidR="008A5F4A" w:rsidRPr="0087657B" w:rsidRDefault="008A5F4A" w:rsidP="008A5F4A">
            <w:pPr>
              <w:rPr>
                <w:bCs/>
                <w:sz w:val="24"/>
                <w:szCs w:val="24"/>
              </w:rPr>
            </w:pPr>
            <w:r w:rsidRPr="0087657B">
              <w:rPr>
                <w:bCs/>
                <w:sz w:val="24"/>
                <w:szCs w:val="24"/>
              </w:rPr>
              <w:t>Тема 3.2</w:t>
            </w:r>
          </w:p>
        </w:tc>
        <w:tc>
          <w:tcPr>
            <w:tcW w:w="2410" w:type="dxa"/>
            <w:tcBorders>
              <w:top w:val="single" w:sz="8" w:space="0" w:color="000000"/>
              <w:left w:val="single" w:sz="8" w:space="0" w:color="000000"/>
              <w:bottom w:val="single" w:sz="8" w:space="0" w:color="000000"/>
              <w:right w:val="single" w:sz="8" w:space="0" w:color="000000"/>
            </w:tcBorders>
          </w:tcPr>
          <w:p w14:paraId="3E62E484" w14:textId="55E58FE9" w:rsidR="008A5F4A" w:rsidRPr="0087657B" w:rsidRDefault="00B31B01" w:rsidP="008A5F4A">
            <w:pPr>
              <w:rPr>
                <w:bCs/>
                <w:i/>
                <w:sz w:val="24"/>
                <w:szCs w:val="24"/>
              </w:rPr>
            </w:pPr>
            <w:r w:rsidRPr="00546AF0">
              <w:rPr>
                <w:rFonts w:eastAsia="Times New Roman"/>
                <w:sz w:val="24"/>
                <w:szCs w:val="24"/>
              </w:rPr>
              <w:t>Архитектура бренда. Оценка прибыльности портфеля брендов.</w:t>
            </w:r>
          </w:p>
        </w:tc>
        <w:tc>
          <w:tcPr>
            <w:tcW w:w="3827" w:type="dxa"/>
            <w:tcBorders>
              <w:top w:val="single" w:sz="8" w:space="0" w:color="000000"/>
              <w:left w:val="single" w:sz="4" w:space="0" w:color="auto"/>
            </w:tcBorders>
          </w:tcPr>
          <w:p w14:paraId="72E570B2" w14:textId="1A5ABBC0" w:rsidR="008A5F4A" w:rsidRPr="0087657B" w:rsidRDefault="008A5F4A" w:rsidP="008A5F4A">
            <w:pPr>
              <w:rPr>
                <w:bCs/>
                <w:i/>
                <w:sz w:val="24"/>
                <w:szCs w:val="24"/>
              </w:rPr>
            </w:pPr>
            <w:r w:rsidRPr="0087657B">
              <w:rPr>
                <w:iCs/>
                <w:color w:val="333333"/>
                <w:sz w:val="24"/>
                <w:szCs w:val="24"/>
              </w:rPr>
              <w:t>подготовить информационное сообщение</w:t>
            </w:r>
          </w:p>
        </w:tc>
        <w:tc>
          <w:tcPr>
            <w:tcW w:w="1701" w:type="dxa"/>
            <w:tcBorders>
              <w:top w:val="single" w:sz="8" w:space="0" w:color="000000"/>
              <w:left w:val="single" w:sz="8" w:space="0" w:color="000000"/>
            </w:tcBorders>
          </w:tcPr>
          <w:p w14:paraId="67214736" w14:textId="25E16468" w:rsidR="008A5F4A" w:rsidRPr="0087657B" w:rsidRDefault="008A5F4A" w:rsidP="008A5F4A">
            <w:pPr>
              <w:rPr>
                <w:i/>
                <w:sz w:val="24"/>
                <w:szCs w:val="24"/>
              </w:rPr>
            </w:pPr>
            <w:r w:rsidRPr="0087657B">
              <w:rPr>
                <w:iCs/>
                <w:sz w:val="24"/>
                <w:szCs w:val="24"/>
              </w:rPr>
              <w:t>устное собеседование по результатам выполненной работы</w:t>
            </w:r>
          </w:p>
        </w:tc>
        <w:tc>
          <w:tcPr>
            <w:tcW w:w="709" w:type="dxa"/>
            <w:tcBorders>
              <w:top w:val="single" w:sz="8" w:space="0" w:color="000000"/>
              <w:left w:val="single" w:sz="8" w:space="0" w:color="000000"/>
              <w:bottom w:val="single" w:sz="8" w:space="0" w:color="000000"/>
            </w:tcBorders>
          </w:tcPr>
          <w:p w14:paraId="02B5C7D9" w14:textId="0B7F28A1" w:rsidR="008A5F4A" w:rsidRPr="0087657B" w:rsidRDefault="00E54197" w:rsidP="008A5F4A">
            <w:pPr>
              <w:jc w:val="center"/>
              <w:rPr>
                <w:b/>
                <w:bCs/>
                <w:iCs/>
                <w:sz w:val="24"/>
                <w:szCs w:val="24"/>
              </w:rPr>
            </w:pPr>
            <w:r>
              <w:rPr>
                <w:b/>
                <w:bCs/>
                <w:iCs/>
                <w:sz w:val="24"/>
                <w:szCs w:val="24"/>
              </w:rPr>
              <w:t>10</w:t>
            </w:r>
          </w:p>
        </w:tc>
      </w:tr>
      <w:tr w:rsidR="008A5F4A" w:rsidRPr="0087657B" w14:paraId="539156C1" w14:textId="77777777" w:rsidTr="00F728BD">
        <w:trPr>
          <w:gridAfter w:val="1"/>
          <w:wAfter w:w="360" w:type="dxa"/>
          <w:trHeight w:val="283"/>
        </w:trPr>
        <w:tc>
          <w:tcPr>
            <w:tcW w:w="1276" w:type="dxa"/>
            <w:tcBorders>
              <w:top w:val="single" w:sz="8" w:space="0" w:color="000000"/>
              <w:bottom w:val="single" w:sz="8" w:space="0" w:color="000000"/>
              <w:right w:val="single" w:sz="8" w:space="0" w:color="000000"/>
            </w:tcBorders>
          </w:tcPr>
          <w:p w14:paraId="14B6020E" w14:textId="757CD42F" w:rsidR="008A5F4A" w:rsidRPr="0087657B" w:rsidRDefault="008A5F4A" w:rsidP="008A5F4A">
            <w:pPr>
              <w:rPr>
                <w:bCs/>
                <w:sz w:val="24"/>
                <w:szCs w:val="24"/>
              </w:rPr>
            </w:pPr>
            <w:r w:rsidRPr="0087657B">
              <w:rPr>
                <w:bCs/>
                <w:sz w:val="24"/>
                <w:szCs w:val="24"/>
              </w:rPr>
              <w:t>Тема 3.3</w:t>
            </w:r>
          </w:p>
        </w:tc>
        <w:tc>
          <w:tcPr>
            <w:tcW w:w="2410" w:type="dxa"/>
            <w:tcBorders>
              <w:top w:val="single" w:sz="8" w:space="0" w:color="000000"/>
              <w:left w:val="single" w:sz="8" w:space="0" w:color="000000"/>
              <w:bottom w:val="single" w:sz="8" w:space="0" w:color="000000"/>
              <w:right w:val="single" w:sz="8" w:space="0" w:color="000000"/>
            </w:tcBorders>
          </w:tcPr>
          <w:p w14:paraId="25798A63" w14:textId="45E2398D" w:rsidR="008A5F4A" w:rsidRPr="0087657B" w:rsidRDefault="00B31B01" w:rsidP="008A5F4A">
            <w:pPr>
              <w:rPr>
                <w:bCs/>
                <w:sz w:val="24"/>
                <w:szCs w:val="24"/>
              </w:rPr>
            </w:pPr>
            <w:r w:rsidRPr="00546AF0">
              <w:rPr>
                <w:rFonts w:eastAsia="Times New Roman"/>
                <w:bCs/>
                <w:sz w:val="24"/>
                <w:szCs w:val="24"/>
              </w:rPr>
              <w:t>Измерение капитала бренда</w:t>
            </w:r>
            <w:r>
              <w:rPr>
                <w:rFonts w:eastAsia="Times New Roman"/>
                <w:bCs/>
                <w:sz w:val="24"/>
                <w:szCs w:val="24"/>
              </w:rPr>
              <w:t>.</w:t>
            </w:r>
          </w:p>
        </w:tc>
        <w:tc>
          <w:tcPr>
            <w:tcW w:w="3827" w:type="dxa"/>
            <w:tcBorders>
              <w:top w:val="single" w:sz="8" w:space="0" w:color="000000"/>
              <w:left w:val="single" w:sz="4" w:space="0" w:color="auto"/>
              <w:bottom w:val="single" w:sz="8" w:space="0" w:color="000000"/>
            </w:tcBorders>
          </w:tcPr>
          <w:p w14:paraId="42BEAD64" w14:textId="1CA39658" w:rsidR="008A5F4A" w:rsidRPr="0087657B" w:rsidRDefault="008A5F4A" w:rsidP="008A5F4A">
            <w:pPr>
              <w:rPr>
                <w:bCs/>
                <w:sz w:val="24"/>
                <w:szCs w:val="24"/>
              </w:rPr>
            </w:pPr>
            <w:r w:rsidRPr="0087657B">
              <w:rPr>
                <w:iCs/>
                <w:color w:val="333333"/>
                <w:sz w:val="24"/>
                <w:szCs w:val="24"/>
              </w:rPr>
              <w:t>подготовить информационное сообщение</w:t>
            </w:r>
          </w:p>
        </w:tc>
        <w:tc>
          <w:tcPr>
            <w:tcW w:w="1701" w:type="dxa"/>
            <w:tcBorders>
              <w:top w:val="single" w:sz="8" w:space="0" w:color="000000"/>
              <w:left w:val="single" w:sz="8" w:space="0" w:color="000000"/>
              <w:bottom w:val="single" w:sz="8" w:space="0" w:color="000000"/>
            </w:tcBorders>
          </w:tcPr>
          <w:p w14:paraId="586FFBA2" w14:textId="4ACB77EC" w:rsidR="008A5F4A" w:rsidRPr="0087657B" w:rsidRDefault="008A5F4A" w:rsidP="008A5F4A">
            <w:pPr>
              <w:rPr>
                <w:bCs/>
                <w:sz w:val="24"/>
                <w:szCs w:val="24"/>
              </w:rPr>
            </w:pPr>
            <w:r w:rsidRPr="0087657B">
              <w:rPr>
                <w:iCs/>
                <w:sz w:val="24"/>
                <w:szCs w:val="24"/>
              </w:rPr>
              <w:t>устное собеседование по результатам выполненной работы</w:t>
            </w:r>
          </w:p>
        </w:tc>
        <w:tc>
          <w:tcPr>
            <w:tcW w:w="709" w:type="dxa"/>
            <w:tcBorders>
              <w:top w:val="single" w:sz="8" w:space="0" w:color="000000"/>
              <w:left w:val="single" w:sz="8" w:space="0" w:color="000000"/>
              <w:bottom w:val="single" w:sz="8" w:space="0" w:color="000000"/>
            </w:tcBorders>
          </w:tcPr>
          <w:p w14:paraId="280E9C5D" w14:textId="29EC188A" w:rsidR="008A5F4A" w:rsidRPr="0087657B" w:rsidRDefault="00E54197" w:rsidP="008A5F4A">
            <w:pPr>
              <w:jc w:val="center"/>
              <w:rPr>
                <w:b/>
                <w:bCs/>
                <w:iCs/>
                <w:sz w:val="24"/>
                <w:szCs w:val="24"/>
              </w:rPr>
            </w:pPr>
            <w:r>
              <w:rPr>
                <w:b/>
                <w:bCs/>
                <w:iCs/>
                <w:sz w:val="24"/>
                <w:szCs w:val="24"/>
              </w:rPr>
              <w:t>10</w:t>
            </w:r>
          </w:p>
        </w:tc>
      </w:tr>
      <w:tr w:rsidR="008A5F4A" w:rsidRPr="0087657B" w14:paraId="0878198A" w14:textId="77777777" w:rsidTr="00F728BD">
        <w:trPr>
          <w:gridAfter w:val="1"/>
          <w:wAfter w:w="360" w:type="dxa"/>
          <w:trHeight w:val="283"/>
        </w:trPr>
        <w:tc>
          <w:tcPr>
            <w:tcW w:w="1276" w:type="dxa"/>
            <w:tcBorders>
              <w:top w:val="single" w:sz="8" w:space="0" w:color="000000"/>
              <w:bottom w:val="single" w:sz="8" w:space="0" w:color="000000"/>
              <w:right w:val="single" w:sz="8" w:space="0" w:color="000000"/>
            </w:tcBorders>
          </w:tcPr>
          <w:p w14:paraId="36D2D433" w14:textId="115D7BF7" w:rsidR="008A5F4A" w:rsidRPr="0087657B" w:rsidRDefault="008A5F4A" w:rsidP="008A5F4A">
            <w:pPr>
              <w:rPr>
                <w:bCs/>
                <w:sz w:val="24"/>
                <w:szCs w:val="24"/>
              </w:rPr>
            </w:pPr>
            <w:r w:rsidRPr="0087657B">
              <w:rPr>
                <w:bCs/>
                <w:sz w:val="24"/>
                <w:szCs w:val="24"/>
              </w:rPr>
              <w:t>Тема 3.4</w:t>
            </w:r>
          </w:p>
        </w:tc>
        <w:tc>
          <w:tcPr>
            <w:tcW w:w="2410" w:type="dxa"/>
            <w:tcBorders>
              <w:top w:val="single" w:sz="8" w:space="0" w:color="000000"/>
              <w:left w:val="single" w:sz="8" w:space="0" w:color="000000"/>
              <w:bottom w:val="single" w:sz="8" w:space="0" w:color="000000"/>
              <w:right w:val="single" w:sz="8" w:space="0" w:color="000000"/>
            </w:tcBorders>
          </w:tcPr>
          <w:p w14:paraId="5123812B" w14:textId="53CA1A7C" w:rsidR="008A5F4A" w:rsidRPr="0087657B" w:rsidRDefault="00B31B01" w:rsidP="008A5F4A">
            <w:pPr>
              <w:rPr>
                <w:sz w:val="24"/>
                <w:szCs w:val="24"/>
              </w:rPr>
            </w:pPr>
            <w:r w:rsidRPr="00546AF0">
              <w:rPr>
                <w:rFonts w:eastAsia="Times New Roman"/>
                <w:iCs/>
                <w:sz w:val="24"/>
                <w:szCs w:val="24"/>
              </w:rPr>
              <w:t>Практическое применение методов оценки активов бренда</w:t>
            </w:r>
            <w:r>
              <w:rPr>
                <w:rFonts w:eastAsia="Times New Roman"/>
                <w:iCs/>
                <w:sz w:val="24"/>
                <w:szCs w:val="24"/>
              </w:rPr>
              <w:t>.</w:t>
            </w:r>
          </w:p>
        </w:tc>
        <w:tc>
          <w:tcPr>
            <w:tcW w:w="3827" w:type="dxa"/>
            <w:tcBorders>
              <w:top w:val="single" w:sz="8" w:space="0" w:color="000000"/>
              <w:left w:val="single" w:sz="4" w:space="0" w:color="auto"/>
              <w:bottom w:val="single" w:sz="8" w:space="0" w:color="000000"/>
            </w:tcBorders>
          </w:tcPr>
          <w:p w14:paraId="5A1F23E3" w14:textId="08CA4BFD" w:rsidR="008A5F4A" w:rsidRPr="0087657B" w:rsidRDefault="008A5F4A" w:rsidP="008A5F4A">
            <w:pPr>
              <w:rPr>
                <w:iCs/>
                <w:color w:val="333333"/>
                <w:sz w:val="24"/>
                <w:szCs w:val="24"/>
              </w:rPr>
            </w:pPr>
            <w:r w:rsidRPr="0087657B">
              <w:rPr>
                <w:iCs/>
                <w:color w:val="333333"/>
                <w:sz w:val="24"/>
                <w:szCs w:val="24"/>
              </w:rPr>
              <w:t>подготовить информационное сообщение</w:t>
            </w:r>
          </w:p>
        </w:tc>
        <w:tc>
          <w:tcPr>
            <w:tcW w:w="1701" w:type="dxa"/>
            <w:tcBorders>
              <w:top w:val="single" w:sz="8" w:space="0" w:color="000000"/>
              <w:left w:val="single" w:sz="8" w:space="0" w:color="000000"/>
              <w:bottom w:val="single" w:sz="8" w:space="0" w:color="000000"/>
            </w:tcBorders>
          </w:tcPr>
          <w:p w14:paraId="77B0B06D" w14:textId="4BA5E2D9" w:rsidR="008A5F4A" w:rsidRPr="0087657B" w:rsidRDefault="008A5F4A" w:rsidP="008A5F4A">
            <w:pPr>
              <w:rPr>
                <w:iCs/>
                <w:sz w:val="24"/>
                <w:szCs w:val="24"/>
              </w:rPr>
            </w:pPr>
            <w:r w:rsidRPr="0087657B">
              <w:rPr>
                <w:iCs/>
                <w:sz w:val="24"/>
                <w:szCs w:val="24"/>
              </w:rPr>
              <w:t>устное собеседование по результатам выполненной работы</w:t>
            </w:r>
          </w:p>
        </w:tc>
        <w:tc>
          <w:tcPr>
            <w:tcW w:w="709" w:type="dxa"/>
            <w:tcBorders>
              <w:top w:val="single" w:sz="8" w:space="0" w:color="000000"/>
              <w:left w:val="single" w:sz="8" w:space="0" w:color="000000"/>
              <w:bottom w:val="single" w:sz="8" w:space="0" w:color="000000"/>
            </w:tcBorders>
          </w:tcPr>
          <w:p w14:paraId="506D3431" w14:textId="564A2E62" w:rsidR="008A5F4A" w:rsidRPr="0087657B" w:rsidRDefault="00E54197" w:rsidP="008A5F4A">
            <w:pPr>
              <w:jc w:val="center"/>
              <w:rPr>
                <w:b/>
                <w:bCs/>
                <w:iCs/>
                <w:sz w:val="24"/>
                <w:szCs w:val="24"/>
              </w:rPr>
            </w:pPr>
            <w:r>
              <w:rPr>
                <w:b/>
                <w:bCs/>
                <w:iCs/>
                <w:sz w:val="24"/>
                <w:szCs w:val="24"/>
              </w:rPr>
              <w:t>20</w:t>
            </w:r>
          </w:p>
        </w:tc>
      </w:tr>
    </w:tbl>
    <w:p w14:paraId="565E5BB7" w14:textId="1E59968B" w:rsidR="00167CC8" w:rsidRPr="0087657B" w:rsidRDefault="00783DFD" w:rsidP="008B0C13">
      <w:pPr>
        <w:pStyle w:val="2"/>
        <w:ind w:left="0"/>
        <w:jc w:val="center"/>
        <w:rPr>
          <w:rFonts w:cs="Times New Roman"/>
          <w:sz w:val="24"/>
          <w:szCs w:val="24"/>
        </w:rPr>
      </w:pPr>
      <w:r w:rsidRPr="0087657B">
        <w:rPr>
          <w:rFonts w:cs="Times New Roman"/>
          <w:sz w:val="24"/>
          <w:szCs w:val="24"/>
        </w:rPr>
        <w:t>Применение</w:t>
      </w:r>
      <w:r w:rsidR="00004E6F" w:rsidRPr="0087657B">
        <w:rPr>
          <w:rFonts w:cs="Times New Roman"/>
          <w:sz w:val="24"/>
          <w:szCs w:val="24"/>
        </w:rPr>
        <w:t xml:space="preserve"> электронного обучения, дистанционных образовательных технологий</w:t>
      </w:r>
    </w:p>
    <w:p w14:paraId="3D885BA4" w14:textId="0EE0F382" w:rsidR="00A96462" w:rsidRPr="0087657B" w:rsidRDefault="00A96462" w:rsidP="00A96462">
      <w:pPr>
        <w:ind w:firstLine="709"/>
        <w:jc w:val="both"/>
        <w:rPr>
          <w:sz w:val="24"/>
          <w:szCs w:val="24"/>
        </w:rPr>
      </w:pPr>
      <w:r w:rsidRPr="0087657B">
        <w:rPr>
          <w:sz w:val="24"/>
          <w:szCs w:val="24"/>
        </w:rPr>
        <w:t xml:space="preserve">Реализация программы учебной дисциплины </w:t>
      </w:r>
      <w:r w:rsidR="00DE1A9D" w:rsidRPr="0087657B">
        <w:rPr>
          <w:sz w:val="24"/>
          <w:szCs w:val="24"/>
        </w:rPr>
        <w:t xml:space="preserve">с применением электронного обучения и дистанционных образовательных технологий </w:t>
      </w:r>
      <w:r w:rsidRPr="0087657B">
        <w:rPr>
          <w:sz w:val="24"/>
          <w:szCs w:val="24"/>
        </w:rPr>
        <w:t xml:space="preserve">регламентируется </w:t>
      </w:r>
      <w:r w:rsidR="000410E4" w:rsidRPr="0087657B">
        <w:rPr>
          <w:sz w:val="24"/>
          <w:szCs w:val="24"/>
        </w:rPr>
        <w:t>действующими локальными актами университета.</w:t>
      </w:r>
    </w:p>
    <w:p w14:paraId="0C2E696C" w14:textId="316F854D" w:rsidR="0068633D" w:rsidRPr="0087657B" w:rsidRDefault="00B52AE6" w:rsidP="00636967">
      <w:pPr>
        <w:ind w:firstLine="709"/>
        <w:jc w:val="both"/>
        <w:rPr>
          <w:sz w:val="24"/>
          <w:szCs w:val="24"/>
        </w:rPr>
      </w:pPr>
      <w:r w:rsidRPr="0087657B">
        <w:rPr>
          <w:sz w:val="24"/>
          <w:szCs w:val="24"/>
        </w:rPr>
        <w:t>Учебная деятельность частично проводится на онлайн-платформе за счет применения учебно-методических электронных образова</w:t>
      </w:r>
      <w:r w:rsidR="004C5EB4" w:rsidRPr="0087657B">
        <w:rPr>
          <w:sz w:val="24"/>
          <w:szCs w:val="24"/>
        </w:rPr>
        <w:t>т</w:t>
      </w:r>
      <w:r w:rsidRPr="0087657B">
        <w:rPr>
          <w:sz w:val="24"/>
          <w:szCs w:val="24"/>
        </w:rPr>
        <w:t>ельных ресурсов</w:t>
      </w:r>
      <w:r w:rsidR="004C5EB4" w:rsidRPr="0087657B">
        <w:rPr>
          <w:sz w:val="24"/>
          <w:szCs w:val="24"/>
        </w:rPr>
        <w:t>:</w:t>
      </w:r>
    </w:p>
    <w:p w14:paraId="6B8F13D9" w14:textId="77777777" w:rsidR="0068633D" w:rsidRPr="0087657B" w:rsidRDefault="0068633D">
      <w:pPr>
        <w:rPr>
          <w:sz w:val="24"/>
          <w:szCs w:val="24"/>
        </w:rPr>
      </w:pPr>
    </w:p>
    <w:tbl>
      <w:tblPr>
        <w:tblStyle w:val="a8"/>
        <w:tblW w:w="0" w:type="auto"/>
        <w:tblLook w:val="04A0" w:firstRow="1" w:lastRow="0" w:firstColumn="1" w:lastColumn="0" w:noHBand="0" w:noVBand="1"/>
      </w:tblPr>
      <w:tblGrid>
        <w:gridCol w:w="2010"/>
        <w:gridCol w:w="3870"/>
        <w:gridCol w:w="962"/>
        <w:gridCol w:w="2786"/>
      </w:tblGrid>
      <w:tr w:rsidR="000170AF" w:rsidRPr="0087657B" w14:paraId="1DE55BFF" w14:textId="77777777" w:rsidTr="00CD0D42">
        <w:trPr>
          <w:trHeight w:val="283"/>
        </w:trPr>
        <w:tc>
          <w:tcPr>
            <w:tcW w:w="2037" w:type="dxa"/>
            <w:shd w:val="clear" w:color="auto" w:fill="DBE5F1" w:themeFill="accent1" w:themeFillTint="33"/>
            <w:vAlign w:val="center"/>
          </w:tcPr>
          <w:p w14:paraId="35038910" w14:textId="77777777" w:rsidR="000170AF" w:rsidRPr="0087657B" w:rsidRDefault="000170AF" w:rsidP="00971DDB">
            <w:pPr>
              <w:jc w:val="center"/>
              <w:rPr>
                <w:b/>
                <w:sz w:val="24"/>
                <w:szCs w:val="24"/>
              </w:rPr>
            </w:pPr>
            <w:r w:rsidRPr="0087657B">
              <w:rPr>
                <w:b/>
                <w:sz w:val="24"/>
                <w:szCs w:val="24"/>
              </w:rPr>
              <w:t>использование</w:t>
            </w:r>
          </w:p>
          <w:p w14:paraId="63ADFEF5" w14:textId="77777777" w:rsidR="000170AF" w:rsidRPr="0087657B" w:rsidRDefault="000170AF" w:rsidP="00971DDB">
            <w:pPr>
              <w:jc w:val="center"/>
              <w:rPr>
                <w:b/>
                <w:sz w:val="24"/>
                <w:szCs w:val="24"/>
              </w:rPr>
            </w:pPr>
            <w:r w:rsidRPr="0087657B">
              <w:rPr>
                <w:b/>
                <w:sz w:val="24"/>
                <w:szCs w:val="24"/>
              </w:rPr>
              <w:t>ЭО и ДОТ</w:t>
            </w:r>
          </w:p>
        </w:tc>
        <w:tc>
          <w:tcPr>
            <w:tcW w:w="4167" w:type="dxa"/>
            <w:shd w:val="clear" w:color="auto" w:fill="DBE5F1" w:themeFill="accent1" w:themeFillTint="33"/>
            <w:vAlign w:val="center"/>
          </w:tcPr>
          <w:p w14:paraId="251AD62C" w14:textId="57AA4870" w:rsidR="000170AF" w:rsidRPr="0087657B" w:rsidRDefault="00E17BF8" w:rsidP="00971DDB">
            <w:pPr>
              <w:jc w:val="center"/>
              <w:rPr>
                <w:b/>
                <w:sz w:val="24"/>
                <w:szCs w:val="24"/>
              </w:rPr>
            </w:pPr>
            <w:r w:rsidRPr="0087657B">
              <w:rPr>
                <w:b/>
                <w:sz w:val="24"/>
                <w:szCs w:val="24"/>
              </w:rPr>
              <w:t>использование ЭО и ДОТ</w:t>
            </w:r>
          </w:p>
        </w:tc>
        <w:tc>
          <w:tcPr>
            <w:tcW w:w="968" w:type="dxa"/>
            <w:shd w:val="clear" w:color="auto" w:fill="DBE5F1" w:themeFill="accent1" w:themeFillTint="33"/>
            <w:vAlign w:val="center"/>
          </w:tcPr>
          <w:p w14:paraId="11970F4F" w14:textId="77777777" w:rsidR="000170AF" w:rsidRPr="0087657B" w:rsidRDefault="000170AF" w:rsidP="00971DDB">
            <w:pPr>
              <w:jc w:val="center"/>
              <w:rPr>
                <w:b/>
                <w:sz w:val="24"/>
                <w:szCs w:val="24"/>
              </w:rPr>
            </w:pPr>
            <w:r w:rsidRPr="0087657B">
              <w:rPr>
                <w:b/>
                <w:sz w:val="24"/>
                <w:szCs w:val="24"/>
              </w:rPr>
              <w:t>объем, час</w:t>
            </w:r>
          </w:p>
        </w:tc>
        <w:tc>
          <w:tcPr>
            <w:tcW w:w="2682" w:type="dxa"/>
            <w:shd w:val="clear" w:color="auto" w:fill="DBE5F1" w:themeFill="accent1" w:themeFillTint="33"/>
            <w:vAlign w:val="center"/>
          </w:tcPr>
          <w:p w14:paraId="6B32FB73" w14:textId="77777777" w:rsidR="000170AF" w:rsidRPr="0087657B" w:rsidRDefault="000170AF" w:rsidP="00971DDB">
            <w:pPr>
              <w:jc w:val="center"/>
              <w:rPr>
                <w:b/>
                <w:sz w:val="24"/>
                <w:szCs w:val="24"/>
              </w:rPr>
            </w:pPr>
            <w:r w:rsidRPr="0087657B">
              <w:rPr>
                <w:b/>
                <w:sz w:val="24"/>
                <w:szCs w:val="24"/>
              </w:rPr>
              <w:t>включение в учебный процесс</w:t>
            </w:r>
          </w:p>
        </w:tc>
      </w:tr>
      <w:tr w:rsidR="009B0261" w:rsidRPr="0087657B" w14:paraId="0E0742AC" w14:textId="3F4C9661" w:rsidTr="009B0261">
        <w:trPr>
          <w:trHeight w:val="283"/>
        </w:trPr>
        <w:tc>
          <w:tcPr>
            <w:tcW w:w="2037" w:type="dxa"/>
            <w:vMerge w:val="restart"/>
          </w:tcPr>
          <w:p w14:paraId="417B5772" w14:textId="49317C90" w:rsidR="009B0261" w:rsidRPr="0087657B" w:rsidRDefault="009B0261" w:rsidP="000A3B38">
            <w:pPr>
              <w:rPr>
                <w:sz w:val="24"/>
                <w:szCs w:val="24"/>
              </w:rPr>
            </w:pPr>
            <w:r w:rsidRPr="0087657B">
              <w:rPr>
                <w:sz w:val="24"/>
                <w:szCs w:val="24"/>
              </w:rPr>
              <w:t xml:space="preserve">обучение </w:t>
            </w:r>
          </w:p>
          <w:p w14:paraId="16B2D12E" w14:textId="33D675B9" w:rsidR="009B0261" w:rsidRPr="0087657B" w:rsidRDefault="009B0261" w:rsidP="000A3B38">
            <w:pPr>
              <w:rPr>
                <w:sz w:val="24"/>
                <w:szCs w:val="24"/>
              </w:rPr>
            </w:pPr>
            <w:r w:rsidRPr="0087657B">
              <w:rPr>
                <w:sz w:val="24"/>
                <w:szCs w:val="24"/>
              </w:rPr>
              <w:t>с веб-поддержкой</w:t>
            </w:r>
          </w:p>
        </w:tc>
        <w:tc>
          <w:tcPr>
            <w:tcW w:w="4167" w:type="dxa"/>
          </w:tcPr>
          <w:p w14:paraId="650FA135" w14:textId="030EA688" w:rsidR="009B0261" w:rsidRPr="0087657B" w:rsidRDefault="009B0261" w:rsidP="000A3B38">
            <w:pPr>
              <w:rPr>
                <w:sz w:val="24"/>
                <w:szCs w:val="24"/>
              </w:rPr>
            </w:pPr>
            <w:r w:rsidRPr="0087657B">
              <w:rPr>
                <w:sz w:val="24"/>
                <w:szCs w:val="24"/>
              </w:rPr>
              <w:t>учебно-методические электронные образовательные ресурсы университета   1 категории</w:t>
            </w:r>
          </w:p>
        </w:tc>
        <w:tc>
          <w:tcPr>
            <w:tcW w:w="968" w:type="dxa"/>
          </w:tcPr>
          <w:p w14:paraId="23A863BE" w14:textId="77777777" w:rsidR="009B0261" w:rsidRPr="0087657B" w:rsidRDefault="009B0261" w:rsidP="00FE0A68">
            <w:pPr>
              <w:jc w:val="both"/>
              <w:rPr>
                <w:sz w:val="24"/>
                <w:szCs w:val="24"/>
              </w:rPr>
            </w:pPr>
          </w:p>
        </w:tc>
        <w:tc>
          <w:tcPr>
            <w:tcW w:w="2682" w:type="dxa"/>
          </w:tcPr>
          <w:p w14:paraId="7831CFB1" w14:textId="5952D851" w:rsidR="009B0261" w:rsidRPr="0087657B" w:rsidRDefault="009B0261" w:rsidP="00FE0A68">
            <w:pPr>
              <w:jc w:val="both"/>
              <w:rPr>
                <w:sz w:val="24"/>
                <w:szCs w:val="24"/>
              </w:rPr>
            </w:pPr>
            <w:r w:rsidRPr="0087657B">
              <w:rPr>
                <w:sz w:val="24"/>
                <w:szCs w:val="24"/>
              </w:rPr>
              <w:t>организация самостоятельной работы обучающихся</w:t>
            </w:r>
          </w:p>
        </w:tc>
      </w:tr>
      <w:tr w:rsidR="00AC4C96" w:rsidRPr="0087657B" w14:paraId="72C26EB3" w14:textId="77777777" w:rsidTr="009B0261">
        <w:trPr>
          <w:trHeight w:val="283"/>
        </w:trPr>
        <w:tc>
          <w:tcPr>
            <w:tcW w:w="2037" w:type="dxa"/>
            <w:vMerge/>
          </w:tcPr>
          <w:p w14:paraId="5EC7483A" w14:textId="77777777" w:rsidR="00AC4C96" w:rsidRPr="0087657B" w:rsidRDefault="00AC4C96" w:rsidP="000A3B38">
            <w:pPr>
              <w:rPr>
                <w:sz w:val="24"/>
                <w:szCs w:val="24"/>
              </w:rPr>
            </w:pPr>
          </w:p>
        </w:tc>
        <w:tc>
          <w:tcPr>
            <w:tcW w:w="4167" w:type="dxa"/>
          </w:tcPr>
          <w:p w14:paraId="1E2AB1A3" w14:textId="27B2C041" w:rsidR="00AC4C96" w:rsidRPr="0087657B" w:rsidRDefault="00DD6698" w:rsidP="00DD6698">
            <w:pPr>
              <w:rPr>
                <w:sz w:val="24"/>
                <w:szCs w:val="24"/>
              </w:rPr>
            </w:pPr>
            <w:r w:rsidRPr="0087657B">
              <w:rPr>
                <w:sz w:val="24"/>
                <w:szCs w:val="24"/>
              </w:rPr>
              <w:t>учебно-методические электронные образовательные ресурсы университета   2 категории</w:t>
            </w:r>
          </w:p>
        </w:tc>
        <w:tc>
          <w:tcPr>
            <w:tcW w:w="968" w:type="dxa"/>
          </w:tcPr>
          <w:p w14:paraId="66ED8883" w14:textId="77777777" w:rsidR="00AC4C96" w:rsidRPr="0087657B" w:rsidRDefault="00AC4C96" w:rsidP="00FE0A68">
            <w:pPr>
              <w:jc w:val="both"/>
              <w:rPr>
                <w:sz w:val="24"/>
                <w:szCs w:val="24"/>
              </w:rPr>
            </w:pPr>
          </w:p>
        </w:tc>
        <w:tc>
          <w:tcPr>
            <w:tcW w:w="2682" w:type="dxa"/>
          </w:tcPr>
          <w:p w14:paraId="419B02AD" w14:textId="1E9AF379" w:rsidR="00AC4C96" w:rsidRPr="0087657B" w:rsidRDefault="007E3823" w:rsidP="007E3823">
            <w:pPr>
              <w:rPr>
                <w:sz w:val="24"/>
                <w:szCs w:val="24"/>
              </w:rPr>
            </w:pPr>
            <w:r w:rsidRPr="0087657B">
              <w:rPr>
                <w:sz w:val="24"/>
                <w:szCs w:val="24"/>
              </w:rPr>
              <w:t>в соответствии с расписанием текущей/промежуточной аттестации</w:t>
            </w:r>
          </w:p>
        </w:tc>
      </w:tr>
    </w:tbl>
    <w:p w14:paraId="29D33F45" w14:textId="77777777" w:rsidR="00293136" w:rsidRPr="0087657B" w:rsidRDefault="00293136">
      <w:pPr>
        <w:rPr>
          <w:sz w:val="24"/>
          <w:szCs w:val="24"/>
        </w:rPr>
      </w:pPr>
    </w:p>
    <w:p w14:paraId="1C09A6D7" w14:textId="77777777" w:rsidR="002451C0" w:rsidRPr="0087657B" w:rsidRDefault="002451C0" w:rsidP="00F60511">
      <w:pPr>
        <w:rPr>
          <w:sz w:val="24"/>
          <w:szCs w:val="24"/>
        </w:rPr>
      </w:pPr>
    </w:p>
    <w:p w14:paraId="39FC29CA" w14:textId="77777777" w:rsidR="00E36EF2" w:rsidRPr="0087657B" w:rsidRDefault="00E36EF2" w:rsidP="00E36EF2">
      <w:pPr>
        <w:pStyle w:val="1"/>
        <w:ind w:left="709"/>
        <w:rPr>
          <w:rFonts w:eastAsiaTheme="minorHAnsi"/>
          <w:noProof/>
          <w:szCs w:val="24"/>
          <w:lang w:eastAsia="en-US"/>
        </w:rPr>
        <w:sectPr w:rsidR="00E36EF2" w:rsidRPr="0087657B"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5F6BFCFA" w14:textId="5B91553F" w:rsidR="00E36EF2" w:rsidRPr="0087657B" w:rsidRDefault="00E36EF2" w:rsidP="008B0C13">
      <w:pPr>
        <w:pStyle w:val="1"/>
        <w:ind w:left="0"/>
        <w:jc w:val="center"/>
        <w:rPr>
          <w:rFonts w:eastAsiaTheme="minorEastAsia"/>
          <w:szCs w:val="24"/>
        </w:rPr>
      </w:pPr>
      <w:r w:rsidRPr="0087657B">
        <w:rPr>
          <w:rFonts w:eastAsiaTheme="minorHAnsi"/>
          <w:noProof/>
          <w:szCs w:val="24"/>
          <w:lang w:eastAsia="en-US"/>
        </w:rPr>
        <w:t xml:space="preserve">РЕЗУЛЬТАТЫ ОБУЧЕНИЯ </w:t>
      </w:r>
      <w:r w:rsidR="00DC09A5" w:rsidRPr="0087657B">
        <w:rPr>
          <w:rFonts w:eastAsiaTheme="minorHAnsi"/>
          <w:noProof/>
          <w:szCs w:val="24"/>
          <w:lang w:eastAsia="en-US"/>
        </w:rPr>
        <w:t>ПО</w:t>
      </w:r>
      <w:r w:rsidRPr="0087657B">
        <w:rPr>
          <w:rFonts w:eastAsiaTheme="minorHAnsi"/>
          <w:noProof/>
          <w:szCs w:val="24"/>
          <w:lang w:eastAsia="en-US"/>
        </w:rPr>
        <w:t xml:space="preserve"> </w:t>
      </w:r>
      <w:r w:rsidRPr="0087657B">
        <w:rPr>
          <w:rFonts w:eastAsiaTheme="minorHAnsi"/>
          <w:iCs/>
          <w:noProof/>
          <w:szCs w:val="24"/>
          <w:lang w:eastAsia="en-US"/>
        </w:rPr>
        <w:t>ДИСЦИПЛИН</w:t>
      </w:r>
      <w:r w:rsidR="00DC09A5" w:rsidRPr="0087657B">
        <w:rPr>
          <w:rFonts w:eastAsiaTheme="minorHAnsi"/>
          <w:iCs/>
          <w:noProof/>
          <w:szCs w:val="24"/>
          <w:lang w:eastAsia="en-US"/>
        </w:rPr>
        <w:t>Е</w:t>
      </w:r>
      <w:r w:rsidRPr="0087657B">
        <w:rPr>
          <w:rFonts w:eastAsiaTheme="minorHAnsi"/>
          <w:noProof/>
          <w:szCs w:val="24"/>
          <w:lang w:eastAsia="en-US"/>
        </w:rPr>
        <w:t xml:space="preserve">, </w:t>
      </w:r>
      <w:r w:rsidRPr="0087657B">
        <w:rPr>
          <w:color w:val="000000"/>
          <w:szCs w:val="24"/>
        </w:rPr>
        <w:t xml:space="preserve">КРИТЕРИИ </w:t>
      </w:r>
      <w:r w:rsidR="00DC09A5" w:rsidRPr="0087657B">
        <w:rPr>
          <w:szCs w:val="24"/>
        </w:rPr>
        <w:t xml:space="preserve">ОЦЕНКИ УРОВНЯ </w:t>
      </w:r>
      <w:r w:rsidRPr="0087657B">
        <w:rPr>
          <w:szCs w:val="24"/>
        </w:rPr>
        <w:t xml:space="preserve">СФОРМИРОВАННОСТИ КОМПЕТЕНЦИЙ, </w:t>
      </w:r>
      <w:r w:rsidRPr="0087657B">
        <w:rPr>
          <w:rFonts w:eastAsiaTheme="minorHAnsi"/>
          <w:noProof/>
          <w:szCs w:val="24"/>
          <w:lang w:eastAsia="en-US"/>
        </w:rPr>
        <w:t>СИСТЕМА И ШКАЛА ОЦЕНИВАНИЯ</w:t>
      </w:r>
    </w:p>
    <w:p w14:paraId="19A395FE" w14:textId="718042CD" w:rsidR="00590FE2" w:rsidRPr="0087657B" w:rsidRDefault="00E36EF2" w:rsidP="008B0C13">
      <w:pPr>
        <w:pStyle w:val="2"/>
        <w:ind w:left="0"/>
        <w:jc w:val="center"/>
        <w:rPr>
          <w:rFonts w:cs="Times New Roman"/>
          <w:sz w:val="24"/>
          <w:szCs w:val="24"/>
        </w:rPr>
      </w:pPr>
      <w:r w:rsidRPr="0087657B">
        <w:rPr>
          <w:rFonts w:cs="Times New Roman"/>
          <w:sz w:val="24"/>
          <w:szCs w:val="24"/>
        </w:rPr>
        <w:t xml:space="preserve">Соотнесение планируемых результатов обучения с уровнями </w:t>
      </w:r>
      <w:r w:rsidRPr="0087657B">
        <w:rPr>
          <w:rFonts w:cs="Times New Roman"/>
          <w:color w:val="000000"/>
          <w:sz w:val="24"/>
          <w:szCs w:val="24"/>
        </w:rPr>
        <w:t>сформированности компетенций.</w:t>
      </w:r>
    </w:p>
    <w:tbl>
      <w:tblPr>
        <w:tblStyle w:val="11"/>
        <w:tblW w:w="15735" w:type="dxa"/>
        <w:tblInd w:w="-459" w:type="dxa"/>
        <w:tblLook w:val="04A0" w:firstRow="1" w:lastRow="0" w:firstColumn="1" w:lastColumn="0" w:noHBand="0" w:noVBand="1"/>
      </w:tblPr>
      <w:tblGrid>
        <w:gridCol w:w="2307"/>
        <w:gridCol w:w="1942"/>
        <w:gridCol w:w="2429"/>
        <w:gridCol w:w="2897"/>
        <w:gridCol w:w="3154"/>
        <w:gridCol w:w="3006"/>
      </w:tblGrid>
      <w:tr w:rsidR="002542E5" w:rsidRPr="0087657B" w14:paraId="373A4AD9" w14:textId="77777777" w:rsidTr="002542E5">
        <w:trPr>
          <w:trHeight w:val="369"/>
        </w:trPr>
        <w:tc>
          <w:tcPr>
            <w:tcW w:w="2045" w:type="dxa"/>
            <w:vMerge w:val="restart"/>
            <w:shd w:val="clear" w:color="auto" w:fill="DBE5F1" w:themeFill="accent1" w:themeFillTint="33"/>
          </w:tcPr>
          <w:p w14:paraId="33BDDFE2" w14:textId="77777777" w:rsidR="009C78FC" w:rsidRPr="0087657B" w:rsidRDefault="009C78FC" w:rsidP="00B36FDD">
            <w:pPr>
              <w:jc w:val="center"/>
              <w:rPr>
                <w:b/>
                <w:sz w:val="24"/>
                <w:szCs w:val="24"/>
              </w:rPr>
            </w:pPr>
            <w:r w:rsidRPr="0087657B">
              <w:rPr>
                <w:b/>
                <w:sz w:val="24"/>
                <w:szCs w:val="24"/>
              </w:rPr>
              <w:t>Уровни сформированности компетенции(-й)</w:t>
            </w:r>
          </w:p>
        </w:tc>
        <w:tc>
          <w:tcPr>
            <w:tcW w:w="1726" w:type="dxa"/>
            <w:vMerge w:val="restart"/>
            <w:shd w:val="clear" w:color="auto" w:fill="DBE5F1" w:themeFill="accent1" w:themeFillTint="33"/>
          </w:tcPr>
          <w:p w14:paraId="16429F55" w14:textId="77777777" w:rsidR="009C78FC" w:rsidRPr="0087657B" w:rsidRDefault="009C78FC" w:rsidP="00B36FDD">
            <w:pPr>
              <w:jc w:val="center"/>
              <w:rPr>
                <w:b/>
                <w:bCs/>
                <w:iCs/>
                <w:sz w:val="24"/>
                <w:szCs w:val="24"/>
              </w:rPr>
            </w:pPr>
            <w:r w:rsidRPr="0087657B">
              <w:rPr>
                <w:b/>
                <w:bCs/>
                <w:iCs/>
                <w:sz w:val="24"/>
                <w:szCs w:val="24"/>
              </w:rPr>
              <w:t>Итоговое количество баллов</w:t>
            </w:r>
          </w:p>
          <w:p w14:paraId="14E740E2" w14:textId="623E557A" w:rsidR="009C78FC" w:rsidRPr="0087657B" w:rsidRDefault="009C78FC" w:rsidP="00B36FDD">
            <w:pPr>
              <w:jc w:val="center"/>
              <w:rPr>
                <w:b/>
                <w:iCs/>
                <w:sz w:val="24"/>
                <w:szCs w:val="24"/>
              </w:rPr>
            </w:pPr>
            <w:r w:rsidRPr="0087657B">
              <w:rPr>
                <w:b/>
                <w:bCs/>
                <w:iCs/>
                <w:sz w:val="24"/>
                <w:szCs w:val="24"/>
              </w:rPr>
              <w:t xml:space="preserve">в </w:t>
            </w:r>
            <w:r w:rsidRPr="0087657B">
              <w:rPr>
                <w:b/>
                <w:iCs/>
                <w:sz w:val="24"/>
                <w:szCs w:val="24"/>
              </w:rPr>
              <w:t>100-балльной системе</w:t>
            </w:r>
          </w:p>
          <w:p w14:paraId="06B0D464" w14:textId="77777777" w:rsidR="009C78FC" w:rsidRPr="0087657B" w:rsidRDefault="009C78FC" w:rsidP="00B36FDD">
            <w:pPr>
              <w:jc w:val="center"/>
              <w:rPr>
                <w:sz w:val="24"/>
                <w:szCs w:val="24"/>
              </w:rPr>
            </w:pPr>
            <w:r w:rsidRPr="0087657B">
              <w:rPr>
                <w:b/>
                <w:iCs/>
                <w:sz w:val="24"/>
                <w:szCs w:val="24"/>
              </w:rPr>
              <w:t>по результатам текущей и промежуточной аттестации</w:t>
            </w:r>
          </w:p>
        </w:tc>
        <w:tc>
          <w:tcPr>
            <w:tcW w:w="2306" w:type="dxa"/>
            <w:vMerge w:val="restart"/>
            <w:shd w:val="clear" w:color="auto" w:fill="DBE5F1" w:themeFill="accent1" w:themeFillTint="33"/>
          </w:tcPr>
          <w:p w14:paraId="48D0B796" w14:textId="77777777" w:rsidR="009C78FC" w:rsidRPr="0087657B" w:rsidRDefault="009C78FC" w:rsidP="00B36FDD">
            <w:pPr>
              <w:jc w:val="center"/>
              <w:rPr>
                <w:b/>
                <w:bCs/>
                <w:iCs/>
                <w:sz w:val="24"/>
                <w:szCs w:val="24"/>
              </w:rPr>
            </w:pPr>
            <w:r w:rsidRPr="0087657B">
              <w:rPr>
                <w:b/>
                <w:bCs/>
                <w:iCs/>
                <w:sz w:val="24"/>
                <w:szCs w:val="24"/>
              </w:rPr>
              <w:t>Оценка в пятибалльной системе</w:t>
            </w:r>
          </w:p>
          <w:p w14:paraId="0A1FE0FB" w14:textId="77777777" w:rsidR="009C78FC" w:rsidRPr="0087657B" w:rsidRDefault="009C78FC" w:rsidP="00B36FDD">
            <w:pPr>
              <w:jc w:val="center"/>
              <w:rPr>
                <w:b/>
                <w:bCs/>
                <w:iCs/>
                <w:sz w:val="24"/>
                <w:szCs w:val="24"/>
              </w:rPr>
            </w:pPr>
            <w:r w:rsidRPr="0087657B">
              <w:rPr>
                <w:b/>
                <w:iCs/>
                <w:sz w:val="24"/>
                <w:szCs w:val="24"/>
              </w:rPr>
              <w:t>по результатам текущей и промежуточной аттестации</w:t>
            </w:r>
          </w:p>
          <w:p w14:paraId="0406B323" w14:textId="77777777" w:rsidR="009C78FC" w:rsidRPr="0087657B" w:rsidRDefault="009C78FC" w:rsidP="00B36FDD">
            <w:pPr>
              <w:rPr>
                <w:sz w:val="24"/>
                <w:szCs w:val="24"/>
              </w:rPr>
            </w:pPr>
          </w:p>
        </w:tc>
        <w:tc>
          <w:tcPr>
            <w:tcW w:w="9658" w:type="dxa"/>
            <w:gridSpan w:val="3"/>
            <w:shd w:val="clear" w:color="auto" w:fill="DBE5F1" w:themeFill="accent1" w:themeFillTint="33"/>
            <w:vAlign w:val="center"/>
          </w:tcPr>
          <w:p w14:paraId="18740D98" w14:textId="13307FAA" w:rsidR="009C78FC" w:rsidRPr="0087657B" w:rsidRDefault="009C78FC" w:rsidP="009C78FC">
            <w:pPr>
              <w:jc w:val="center"/>
              <w:rPr>
                <w:b/>
                <w:sz w:val="24"/>
                <w:szCs w:val="24"/>
              </w:rPr>
            </w:pPr>
            <w:r w:rsidRPr="0087657B">
              <w:rPr>
                <w:b/>
                <w:sz w:val="24"/>
                <w:szCs w:val="24"/>
              </w:rPr>
              <w:t>Показатели уровня сформированности</w:t>
            </w:r>
            <w:r w:rsidR="000C1C3C" w:rsidRPr="0087657B">
              <w:rPr>
                <w:b/>
                <w:sz w:val="24"/>
                <w:szCs w:val="24"/>
              </w:rPr>
              <w:t xml:space="preserve"> </w:t>
            </w:r>
          </w:p>
        </w:tc>
      </w:tr>
      <w:tr w:rsidR="002542E5" w:rsidRPr="0087657B" w14:paraId="793BE545" w14:textId="77777777" w:rsidTr="002542E5">
        <w:trPr>
          <w:trHeight w:val="368"/>
        </w:trPr>
        <w:tc>
          <w:tcPr>
            <w:tcW w:w="2045" w:type="dxa"/>
            <w:vMerge/>
            <w:shd w:val="clear" w:color="auto" w:fill="DBE5F1" w:themeFill="accent1" w:themeFillTint="33"/>
          </w:tcPr>
          <w:p w14:paraId="52563D60" w14:textId="77777777" w:rsidR="00590FE2" w:rsidRPr="0087657B" w:rsidRDefault="00590FE2" w:rsidP="00B36FDD">
            <w:pPr>
              <w:jc w:val="center"/>
              <w:rPr>
                <w:b/>
                <w:sz w:val="24"/>
                <w:szCs w:val="24"/>
              </w:rPr>
            </w:pPr>
          </w:p>
        </w:tc>
        <w:tc>
          <w:tcPr>
            <w:tcW w:w="1726" w:type="dxa"/>
            <w:vMerge/>
            <w:shd w:val="clear" w:color="auto" w:fill="DBE5F1" w:themeFill="accent1" w:themeFillTint="33"/>
          </w:tcPr>
          <w:p w14:paraId="517D5DD9" w14:textId="77777777" w:rsidR="00590FE2" w:rsidRPr="0087657B" w:rsidRDefault="00590FE2" w:rsidP="00B36FDD">
            <w:pPr>
              <w:jc w:val="center"/>
              <w:rPr>
                <w:b/>
                <w:bCs/>
                <w:iCs/>
                <w:sz w:val="24"/>
                <w:szCs w:val="24"/>
              </w:rPr>
            </w:pPr>
          </w:p>
        </w:tc>
        <w:tc>
          <w:tcPr>
            <w:tcW w:w="2306" w:type="dxa"/>
            <w:vMerge/>
            <w:shd w:val="clear" w:color="auto" w:fill="DBE5F1" w:themeFill="accent1" w:themeFillTint="33"/>
          </w:tcPr>
          <w:p w14:paraId="51861CBB" w14:textId="77777777" w:rsidR="00590FE2" w:rsidRPr="0087657B" w:rsidRDefault="00590FE2" w:rsidP="00B36FDD">
            <w:pPr>
              <w:jc w:val="center"/>
              <w:rPr>
                <w:b/>
                <w:bCs/>
                <w:iCs/>
                <w:sz w:val="24"/>
                <w:szCs w:val="24"/>
              </w:rPr>
            </w:pPr>
          </w:p>
        </w:tc>
        <w:tc>
          <w:tcPr>
            <w:tcW w:w="3219" w:type="dxa"/>
            <w:shd w:val="clear" w:color="auto" w:fill="DBE5F1" w:themeFill="accent1" w:themeFillTint="33"/>
            <w:vAlign w:val="center"/>
          </w:tcPr>
          <w:p w14:paraId="2109160A" w14:textId="77777777" w:rsidR="00590FE2" w:rsidRPr="0087657B" w:rsidRDefault="00590FE2" w:rsidP="00B36FDD">
            <w:pPr>
              <w:jc w:val="center"/>
              <w:rPr>
                <w:b/>
                <w:sz w:val="24"/>
                <w:szCs w:val="24"/>
              </w:rPr>
            </w:pPr>
            <w:r w:rsidRPr="0087657B">
              <w:rPr>
                <w:b/>
                <w:sz w:val="24"/>
                <w:szCs w:val="24"/>
              </w:rPr>
              <w:t xml:space="preserve">универсальной(-ых) </w:t>
            </w:r>
          </w:p>
          <w:p w14:paraId="749F4AE2" w14:textId="56276081" w:rsidR="00590FE2" w:rsidRPr="0087657B" w:rsidRDefault="00590FE2" w:rsidP="00B36FDD">
            <w:pPr>
              <w:jc w:val="center"/>
              <w:rPr>
                <w:b/>
                <w:sz w:val="24"/>
                <w:szCs w:val="24"/>
              </w:rPr>
            </w:pPr>
            <w:r w:rsidRPr="0087657B">
              <w:rPr>
                <w:b/>
                <w:sz w:val="24"/>
                <w:szCs w:val="24"/>
              </w:rPr>
              <w:t>компетенции(-й)</w:t>
            </w:r>
          </w:p>
        </w:tc>
        <w:tc>
          <w:tcPr>
            <w:tcW w:w="3219" w:type="dxa"/>
            <w:shd w:val="clear" w:color="auto" w:fill="DBE5F1" w:themeFill="accent1" w:themeFillTint="33"/>
            <w:vAlign w:val="center"/>
          </w:tcPr>
          <w:p w14:paraId="1E08A45C" w14:textId="77777777" w:rsidR="00590FE2" w:rsidRPr="0087657B" w:rsidRDefault="00590FE2" w:rsidP="00B36FDD">
            <w:pPr>
              <w:jc w:val="center"/>
              <w:rPr>
                <w:b/>
                <w:sz w:val="24"/>
                <w:szCs w:val="24"/>
              </w:rPr>
            </w:pPr>
            <w:r w:rsidRPr="0087657B">
              <w:rPr>
                <w:b/>
                <w:sz w:val="24"/>
                <w:szCs w:val="24"/>
              </w:rPr>
              <w:t>общепрофессиональной(-ых) компетенций</w:t>
            </w:r>
          </w:p>
        </w:tc>
        <w:tc>
          <w:tcPr>
            <w:tcW w:w="3220" w:type="dxa"/>
            <w:shd w:val="clear" w:color="auto" w:fill="DBE5F1" w:themeFill="accent1" w:themeFillTint="33"/>
            <w:vAlign w:val="center"/>
          </w:tcPr>
          <w:p w14:paraId="4C961265" w14:textId="77777777" w:rsidR="00590FE2" w:rsidRPr="0087657B" w:rsidRDefault="00590FE2" w:rsidP="00B36FDD">
            <w:pPr>
              <w:jc w:val="center"/>
              <w:rPr>
                <w:b/>
                <w:sz w:val="24"/>
                <w:szCs w:val="24"/>
              </w:rPr>
            </w:pPr>
            <w:r w:rsidRPr="0087657B">
              <w:rPr>
                <w:b/>
                <w:sz w:val="24"/>
                <w:szCs w:val="24"/>
              </w:rPr>
              <w:t>профессиональной(-ых)</w:t>
            </w:r>
          </w:p>
          <w:p w14:paraId="344C96A4" w14:textId="77777777" w:rsidR="00590FE2" w:rsidRPr="0087657B" w:rsidRDefault="00590FE2" w:rsidP="00B36FDD">
            <w:pPr>
              <w:jc w:val="center"/>
              <w:rPr>
                <w:b/>
                <w:sz w:val="24"/>
                <w:szCs w:val="24"/>
              </w:rPr>
            </w:pPr>
            <w:r w:rsidRPr="0087657B">
              <w:rPr>
                <w:b/>
                <w:sz w:val="24"/>
                <w:szCs w:val="24"/>
              </w:rPr>
              <w:t>компетенции(-й)</w:t>
            </w:r>
          </w:p>
        </w:tc>
      </w:tr>
      <w:tr w:rsidR="002542E5" w:rsidRPr="0087657B" w14:paraId="15985614" w14:textId="77777777" w:rsidTr="002542E5">
        <w:trPr>
          <w:trHeight w:val="283"/>
          <w:tblHeader/>
        </w:trPr>
        <w:tc>
          <w:tcPr>
            <w:tcW w:w="2045" w:type="dxa"/>
            <w:vMerge/>
            <w:shd w:val="clear" w:color="auto" w:fill="DBE5F1" w:themeFill="accent1" w:themeFillTint="33"/>
          </w:tcPr>
          <w:p w14:paraId="09D78427" w14:textId="77777777" w:rsidR="00590FE2" w:rsidRPr="0087657B" w:rsidRDefault="00590FE2" w:rsidP="00B36FDD">
            <w:pPr>
              <w:jc w:val="center"/>
              <w:rPr>
                <w:b/>
                <w:sz w:val="24"/>
                <w:szCs w:val="24"/>
              </w:rPr>
            </w:pPr>
          </w:p>
        </w:tc>
        <w:tc>
          <w:tcPr>
            <w:tcW w:w="1726" w:type="dxa"/>
            <w:vMerge/>
            <w:shd w:val="clear" w:color="auto" w:fill="DBE5F1" w:themeFill="accent1" w:themeFillTint="33"/>
          </w:tcPr>
          <w:p w14:paraId="2BF577DA" w14:textId="77777777" w:rsidR="00590FE2" w:rsidRPr="0087657B" w:rsidRDefault="00590FE2" w:rsidP="00B36FDD">
            <w:pPr>
              <w:jc w:val="center"/>
              <w:rPr>
                <w:b/>
                <w:bCs/>
                <w:iCs/>
                <w:sz w:val="24"/>
                <w:szCs w:val="24"/>
              </w:rPr>
            </w:pPr>
          </w:p>
        </w:tc>
        <w:tc>
          <w:tcPr>
            <w:tcW w:w="2306" w:type="dxa"/>
            <w:vMerge/>
            <w:shd w:val="clear" w:color="auto" w:fill="DBE5F1" w:themeFill="accent1" w:themeFillTint="33"/>
          </w:tcPr>
          <w:p w14:paraId="0303BC11" w14:textId="77777777" w:rsidR="00590FE2" w:rsidRPr="0087657B" w:rsidRDefault="00590FE2" w:rsidP="00B36FDD">
            <w:pPr>
              <w:jc w:val="center"/>
              <w:rPr>
                <w:b/>
                <w:bCs/>
                <w:iCs/>
                <w:sz w:val="24"/>
                <w:szCs w:val="24"/>
              </w:rPr>
            </w:pPr>
          </w:p>
        </w:tc>
        <w:tc>
          <w:tcPr>
            <w:tcW w:w="3219" w:type="dxa"/>
            <w:shd w:val="clear" w:color="auto" w:fill="DBE5F1" w:themeFill="accent1" w:themeFillTint="33"/>
          </w:tcPr>
          <w:p w14:paraId="57E58008" w14:textId="4312BEA9" w:rsidR="00590FE2" w:rsidRPr="0087657B" w:rsidRDefault="00590FE2" w:rsidP="00B36FDD">
            <w:pPr>
              <w:rPr>
                <w:b/>
                <w:sz w:val="24"/>
                <w:szCs w:val="24"/>
              </w:rPr>
            </w:pPr>
          </w:p>
        </w:tc>
        <w:tc>
          <w:tcPr>
            <w:tcW w:w="3219" w:type="dxa"/>
            <w:shd w:val="clear" w:color="auto" w:fill="DBE5F1" w:themeFill="accent1" w:themeFillTint="33"/>
          </w:tcPr>
          <w:p w14:paraId="748B45B0" w14:textId="412939AD" w:rsidR="00590FE2" w:rsidRPr="0087657B" w:rsidRDefault="00590FE2" w:rsidP="00B36FDD">
            <w:pPr>
              <w:rPr>
                <w:b/>
                <w:sz w:val="24"/>
                <w:szCs w:val="24"/>
              </w:rPr>
            </w:pPr>
          </w:p>
        </w:tc>
        <w:tc>
          <w:tcPr>
            <w:tcW w:w="3220" w:type="dxa"/>
            <w:shd w:val="clear" w:color="auto" w:fill="DBE5F1" w:themeFill="accent1" w:themeFillTint="33"/>
          </w:tcPr>
          <w:p w14:paraId="6C0A6F60" w14:textId="65A3FE71" w:rsidR="00357FC6" w:rsidRPr="0087657B" w:rsidRDefault="00452C62" w:rsidP="00357FC6">
            <w:pPr>
              <w:widowControl w:val="0"/>
              <w:tabs>
                <w:tab w:val="left" w:pos="1701"/>
              </w:tabs>
              <w:autoSpaceDE w:val="0"/>
              <w:autoSpaceDN w:val="0"/>
              <w:adjustRightInd w:val="0"/>
              <w:rPr>
                <w:iCs/>
                <w:sz w:val="24"/>
                <w:szCs w:val="24"/>
              </w:rPr>
            </w:pPr>
            <w:r>
              <w:rPr>
                <w:iCs/>
                <w:sz w:val="24"/>
                <w:szCs w:val="24"/>
              </w:rPr>
              <w:t>ПК-4</w:t>
            </w:r>
            <w:r w:rsidR="00357FC6" w:rsidRPr="0087657B">
              <w:rPr>
                <w:iCs/>
                <w:sz w:val="24"/>
                <w:szCs w:val="24"/>
              </w:rPr>
              <w:t>:</w:t>
            </w:r>
          </w:p>
          <w:p w14:paraId="675FACB6" w14:textId="2CDE1907" w:rsidR="00357FC6" w:rsidRDefault="00452C62" w:rsidP="00357FC6">
            <w:pPr>
              <w:autoSpaceDE w:val="0"/>
              <w:autoSpaceDN w:val="0"/>
              <w:adjustRightInd w:val="0"/>
              <w:rPr>
                <w:rStyle w:val="fontstyle01"/>
                <w:rFonts w:ascii="Times New Roman" w:hAnsi="Times New Roman"/>
                <w:iCs/>
              </w:rPr>
            </w:pPr>
            <w:r>
              <w:rPr>
                <w:rStyle w:val="fontstyle01"/>
                <w:rFonts w:ascii="Times New Roman" w:hAnsi="Times New Roman"/>
                <w:iCs/>
              </w:rPr>
              <w:t>ИД-ПК-4</w:t>
            </w:r>
            <w:r w:rsidR="00B31B01">
              <w:rPr>
                <w:rStyle w:val="fontstyle01"/>
                <w:rFonts w:ascii="Times New Roman" w:hAnsi="Times New Roman"/>
                <w:iCs/>
              </w:rPr>
              <w:t>.2</w:t>
            </w:r>
          </w:p>
          <w:p w14:paraId="5C719F40" w14:textId="54AC87FD" w:rsidR="00357FC6" w:rsidRPr="0087657B" w:rsidRDefault="00452C62" w:rsidP="00357FC6">
            <w:pPr>
              <w:autoSpaceDE w:val="0"/>
              <w:autoSpaceDN w:val="0"/>
              <w:adjustRightInd w:val="0"/>
              <w:rPr>
                <w:rStyle w:val="fontstyle01"/>
                <w:rFonts w:ascii="Times New Roman" w:hAnsi="Times New Roman"/>
                <w:iCs/>
              </w:rPr>
            </w:pPr>
            <w:r>
              <w:rPr>
                <w:rStyle w:val="fontstyle01"/>
                <w:rFonts w:ascii="Times New Roman" w:hAnsi="Times New Roman"/>
                <w:iCs/>
              </w:rPr>
              <w:t>ИД-ПК-4.3</w:t>
            </w:r>
          </w:p>
          <w:p w14:paraId="293A8236" w14:textId="77777777" w:rsidR="00A61524" w:rsidRPr="0087657B" w:rsidRDefault="00A61524" w:rsidP="006B7F0D">
            <w:pPr>
              <w:autoSpaceDE w:val="0"/>
              <w:autoSpaceDN w:val="0"/>
              <w:adjustRightInd w:val="0"/>
              <w:rPr>
                <w:rStyle w:val="fontstyle01"/>
                <w:rFonts w:ascii="Times New Roman" w:hAnsi="Times New Roman"/>
                <w:iCs/>
              </w:rPr>
            </w:pPr>
          </w:p>
          <w:p w14:paraId="4C2A80B4" w14:textId="775A46C6" w:rsidR="00590FE2" w:rsidRPr="0087657B" w:rsidRDefault="00590FE2" w:rsidP="001B4B90">
            <w:pPr>
              <w:rPr>
                <w:b/>
                <w:sz w:val="24"/>
                <w:szCs w:val="24"/>
              </w:rPr>
            </w:pPr>
          </w:p>
        </w:tc>
      </w:tr>
      <w:tr w:rsidR="002542E5" w:rsidRPr="0087657B" w14:paraId="4A44A122" w14:textId="77777777" w:rsidTr="002542E5">
        <w:trPr>
          <w:trHeight w:val="283"/>
        </w:trPr>
        <w:tc>
          <w:tcPr>
            <w:tcW w:w="2045" w:type="dxa"/>
          </w:tcPr>
          <w:p w14:paraId="102B0B32" w14:textId="77777777" w:rsidR="00590FE2" w:rsidRPr="0087657B" w:rsidRDefault="00590FE2" w:rsidP="00B36FDD">
            <w:pPr>
              <w:rPr>
                <w:sz w:val="24"/>
                <w:szCs w:val="24"/>
              </w:rPr>
            </w:pPr>
            <w:r w:rsidRPr="0087657B">
              <w:rPr>
                <w:sz w:val="24"/>
                <w:szCs w:val="24"/>
              </w:rPr>
              <w:t>высокий</w:t>
            </w:r>
          </w:p>
        </w:tc>
        <w:tc>
          <w:tcPr>
            <w:tcW w:w="1726" w:type="dxa"/>
          </w:tcPr>
          <w:p w14:paraId="5E592D0B" w14:textId="77777777" w:rsidR="00590FE2" w:rsidRPr="0087657B" w:rsidRDefault="00590FE2" w:rsidP="00B36FDD">
            <w:pPr>
              <w:jc w:val="center"/>
              <w:rPr>
                <w:i/>
                <w:iCs/>
                <w:sz w:val="24"/>
                <w:szCs w:val="24"/>
              </w:rPr>
            </w:pPr>
            <w:r w:rsidRPr="0087657B">
              <w:rPr>
                <w:i/>
                <w:iCs/>
                <w:sz w:val="24"/>
                <w:szCs w:val="24"/>
              </w:rPr>
              <w:t>85 – 100</w:t>
            </w:r>
          </w:p>
        </w:tc>
        <w:tc>
          <w:tcPr>
            <w:tcW w:w="2306" w:type="dxa"/>
          </w:tcPr>
          <w:p w14:paraId="04C84513" w14:textId="5FB1CD02" w:rsidR="00590FE2" w:rsidRPr="0087657B" w:rsidRDefault="00590FE2" w:rsidP="00B36FDD">
            <w:pPr>
              <w:rPr>
                <w:iCs/>
                <w:sz w:val="24"/>
                <w:szCs w:val="24"/>
              </w:rPr>
            </w:pPr>
            <w:r w:rsidRPr="0087657B">
              <w:rPr>
                <w:iCs/>
                <w:sz w:val="24"/>
                <w:szCs w:val="24"/>
              </w:rPr>
              <w:t>отлично</w:t>
            </w:r>
          </w:p>
        </w:tc>
        <w:tc>
          <w:tcPr>
            <w:tcW w:w="3219" w:type="dxa"/>
          </w:tcPr>
          <w:p w14:paraId="7C2339CE" w14:textId="725F4A0B" w:rsidR="00590FE2" w:rsidRPr="0087657B" w:rsidRDefault="00590FE2" w:rsidP="00B36FDD">
            <w:pPr>
              <w:tabs>
                <w:tab w:val="left" w:pos="176"/>
              </w:tabs>
              <w:rPr>
                <w:sz w:val="24"/>
                <w:szCs w:val="24"/>
              </w:rPr>
            </w:pPr>
          </w:p>
        </w:tc>
        <w:tc>
          <w:tcPr>
            <w:tcW w:w="3219" w:type="dxa"/>
          </w:tcPr>
          <w:p w14:paraId="09BD2B5D" w14:textId="48A3FCD5" w:rsidR="00590FE2" w:rsidRPr="0087657B" w:rsidRDefault="00590FE2" w:rsidP="00327FF5">
            <w:pPr>
              <w:tabs>
                <w:tab w:val="left" w:pos="176"/>
              </w:tabs>
              <w:rPr>
                <w:i/>
                <w:iCs/>
                <w:sz w:val="24"/>
                <w:szCs w:val="24"/>
              </w:rPr>
            </w:pPr>
          </w:p>
        </w:tc>
        <w:tc>
          <w:tcPr>
            <w:tcW w:w="3220" w:type="dxa"/>
          </w:tcPr>
          <w:p w14:paraId="40931917" w14:textId="77777777" w:rsidR="00327FF5" w:rsidRPr="0087657B" w:rsidRDefault="00327FF5" w:rsidP="00327FF5">
            <w:pPr>
              <w:tabs>
                <w:tab w:val="left" w:pos="176"/>
              </w:tabs>
              <w:rPr>
                <w:sz w:val="24"/>
                <w:szCs w:val="24"/>
              </w:rPr>
            </w:pPr>
            <w:r w:rsidRPr="0087657B">
              <w:rPr>
                <w:sz w:val="24"/>
                <w:szCs w:val="24"/>
              </w:rPr>
              <w:t>Обучающийся:</w:t>
            </w:r>
          </w:p>
          <w:p w14:paraId="66365EB8" w14:textId="77777777" w:rsidR="00327FF5" w:rsidRPr="0087657B" w:rsidRDefault="00327FF5" w:rsidP="00E5711D">
            <w:pPr>
              <w:numPr>
                <w:ilvl w:val="0"/>
                <w:numId w:val="12"/>
              </w:numPr>
              <w:tabs>
                <w:tab w:val="left" w:pos="176"/>
                <w:tab w:val="left" w:pos="276"/>
              </w:tabs>
              <w:ind w:left="0" w:firstLine="0"/>
              <w:contextualSpacing/>
              <w:rPr>
                <w:sz w:val="24"/>
                <w:szCs w:val="24"/>
              </w:rPr>
            </w:pPr>
            <w:r w:rsidRPr="0087657B">
              <w:rPr>
                <w:sz w:val="24"/>
                <w:szCs w:val="24"/>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038320BE" w14:textId="139A46F5" w:rsidR="00327FF5" w:rsidRPr="0087657B" w:rsidRDefault="00327FF5" w:rsidP="00E5711D">
            <w:pPr>
              <w:numPr>
                <w:ilvl w:val="0"/>
                <w:numId w:val="12"/>
              </w:numPr>
              <w:tabs>
                <w:tab w:val="left" w:pos="176"/>
                <w:tab w:val="left" w:pos="276"/>
              </w:tabs>
              <w:ind w:left="0" w:firstLine="0"/>
              <w:contextualSpacing/>
              <w:rPr>
                <w:sz w:val="24"/>
                <w:szCs w:val="24"/>
              </w:rPr>
            </w:pPr>
            <w:r w:rsidRPr="0087657B">
              <w:rPr>
                <w:sz w:val="24"/>
                <w:szCs w:val="24"/>
              </w:rPr>
              <w:t>дополняет теоретическую информацию сведениями профессионального и исследовательского характера;</w:t>
            </w:r>
          </w:p>
          <w:p w14:paraId="08590358" w14:textId="20A0E7C4" w:rsidR="00327FF5" w:rsidRPr="0087657B" w:rsidRDefault="00327FF5" w:rsidP="00E5711D">
            <w:pPr>
              <w:numPr>
                <w:ilvl w:val="0"/>
                <w:numId w:val="12"/>
              </w:numPr>
              <w:tabs>
                <w:tab w:val="left" w:pos="176"/>
                <w:tab w:val="left" w:pos="276"/>
              </w:tabs>
              <w:ind w:left="0" w:firstLine="0"/>
              <w:contextualSpacing/>
              <w:rPr>
                <w:sz w:val="24"/>
                <w:szCs w:val="24"/>
              </w:rPr>
            </w:pPr>
            <w:r w:rsidRPr="0087657B">
              <w:rPr>
                <w:sz w:val="24"/>
                <w:szCs w:val="24"/>
              </w:rPr>
              <w:t>свободно ориентируется в учебной и профессиональной литературе;</w:t>
            </w:r>
          </w:p>
          <w:p w14:paraId="39353BD1" w14:textId="59E20861" w:rsidR="00590FE2" w:rsidRPr="0087657B" w:rsidRDefault="00327FF5" w:rsidP="00E5711D">
            <w:pPr>
              <w:numPr>
                <w:ilvl w:val="0"/>
                <w:numId w:val="12"/>
              </w:numPr>
              <w:tabs>
                <w:tab w:val="left" w:pos="176"/>
                <w:tab w:val="left" w:pos="276"/>
              </w:tabs>
              <w:ind w:left="0" w:firstLine="0"/>
              <w:contextualSpacing/>
              <w:rPr>
                <w:i/>
                <w:iCs/>
                <w:sz w:val="24"/>
                <w:szCs w:val="24"/>
              </w:rPr>
            </w:pPr>
            <w:r w:rsidRPr="0087657B">
              <w:rPr>
                <w:sz w:val="24"/>
                <w:szCs w:val="24"/>
              </w:rPr>
              <w:t>дает развернутые, исчерпывающие, профессионально грамотные ответы на вопросы, в том числе, дополнительные.</w:t>
            </w:r>
          </w:p>
        </w:tc>
      </w:tr>
      <w:tr w:rsidR="002542E5" w:rsidRPr="0087657B" w14:paraId="4EA520C7" w14:textId="77777777" w:rsidTr="002542E5">
        <w:trPr>
          <w:trHeight w:val="283"/>
        </w:trPr>
        <w:tc>
          <w:tcPr>
            <w:tcW w:w="2045" w:type="dxa"/>
          </w:tcPr>
          <w:p w14:paraId="45E677E2" w14:textId="076A08C3" w:rsidR="00590FE2" w:rsidRPr="0087657B" w:rsidRDefault="00590FE2" w:rsidP="00B36FDD">
            <w:pPr>
              <w:rPr>
                <w:sz w:val="24"/>
                <w:szCs w:val="24"/>
              </w:rPr>
            </w:pPr>
            <w:r w:rsidRPr="0087657B">
              <w:rPr>
                <w:sz w:val="24"/>
                <w:szCs w:val="24"/>
              </w:rPr>
              <w:t>повышенный</w:t>
            </w:r>
          </w:p>
        </w:tc>
        <w:tc>
          <w:tcPr>
            <w:tcW w:w="1726" w:type="dxa"/>
          </w:tcPr>
          <w:p w14:paraId="3591ED79" w14:textId="77777777" w:rsidR="00590FE2" w:rsidRPr="0087657B" w:rsidRDefault="00590FE2" w:rsidP="00B36FDD">
            <w:pPr>
              <w:jc w:val="center"/>
              <w:rPr>
                <w:iCs/>
                <w:sz w:val="24"/>
                <w:szCs w:val="24"/>
              </w:rPr>
            </w:pPr>
            <w:r w:rsidRPr="0087657B">
              <w:rPr>
                <w:i/>
                <w:sz w:val="24"/>
                <w:szCs w:val="24"/>
              </w:rPr>
              <w:t>65 – 84</w:t>
            </w:r>
          </w:p>
        </w:tc>
        <w:tc>
          <w:tcPr>
            <w:tcW w:w="2306" w:type="dxa"/>
          </w:tcPr>
          <w:p w14:paraId="2A830714" w14:textId="754EE1BB" w:rsidR="001B236C" w:rsidRPr="0087657B" w:rsidRDefault="00590FE2" w:rsidP="001B236C">
            <w:pPr>
              <w:rPr>
                <w:iCs/>
                <w:sz w:val="24"/>
                <w:szCs w:val="24"/>
              </w:rPr>
            </w:pPr>
            <w:r w:rsidRPr="0087657B">
              <w:rPr>
                <w:iCs/>
                <w:sz w:val="24"/>
                <w:szCs w:val="24"/>
              </w:rPr>
              <w:t>хорошо</w:t>
            </w:r>
          </w:p>
          <w:p w14:paraId="7FB36380" w14:textId="1DB17929" w:rsidR="00590FE2" w:rsidRPr="0087657B" w:rsidRDefault="00590FE2" w:rsidP="00B36FDD">
            <w:pPr>
              <w:rPr>
                <w:iCs/>
                <w:sz w:val="24"/>
                <w:szCs w:val="24"/>
              </w:rPr>
            </w:pPr>
          </w:p>
        </w:tc>
        <w:tc>
          <w:tcPr>
            <w:tcW w:w="3219" w:type="dxa"/>
          </w:tcPr>
          <w:p w14:paraId="20506C63" w14:textId="4819263E" w:rsidR="00590FE2" w:rsidRPr="0087657B" w:rsidRDefault="00590FE2" w:rsidP="00327FF5">
            <w:pPr>
              <w:tabs>
                <w:tab w:val="left" w:pos="293"/>
              </w:tabs>
              <w:contextualSpacing/>
              <w:rPr>
                <w:i/>
                <w:iCs/>
                <w:sz w:val="24"/>
                <w:szCs w:val="24"/>
              </w:rPr>
            </w:pPr>
          </w:p>
        </w:tc>
        <w:tc>
          <w:tcPr>
            <w:tcW w:w="3219" w:type="dxa"/>
          </w:tcPr>
          <w:p w14:paraId="13F244BC" w14:textId="2C56DD30" w:rsidR="00590FE2" w:rsidRPr="0087657B" w:rsidRDefault="00590FE2" w:rsidP="00327FF5">
            <w:pPr>
              <w:rPr>
                <w:i/>
                <w:iCs/>
                <w:sz w:val="24"/>
                <w:szCs w:val="24"/>
              </w:rPr>
            </w:pPr>
          </w:p>
        </w:tc>
        <w:tc>
          <w:tcPr>
            <w:tcW w:w="3220" w:type="dxa"/>
          </w:tcPr>
          <w:p w14:paraId="0C854475" w14:textId="77777777" w:rsidR="00327FF5" w:rsidRPr="0087657B" w:rsidRDefault="00590FE2" w:rsidP="00327FF5">
            <w:pPr>
              <w:rPr>
                <w:sz w:val="24"/>
                <w:szCs w:val="24"/>
              </w:rPr>
            </w:pPr>
            <w:r w:rsidRPr="0087657B">
              <w:rPr>
                <w:i/>
                <w:iCs/>
                <w:sz w:val="24"/>
                <w:szCs w:val="24"/>
              </w:rPr>
              <w:t xml:space="preserve"> </w:t>
            </w:r>
            <w:r w:rsidR="00327FF5" w:rsidRPr="0087657B">
              <w:rPr>
                <w:sz w:val="24"/>
                <w:szCs w:val="24"/>
              </w:rPr>
              <w:t>Обучающийся:</w:t>
            </w:r>
          </w:p>
          <w:p w14:paraId="6F9FE809" w14:textId="77777777" w:rsidR="00327FF5" w:rsidRPr="0087657B" w:rsidRDefault="00327FF5" w:rsidP="00E5711D">
            <w:pPr>
              <w:numPr>
                <w:ilvl w:val="0"/>
                <w:numId w:val="12"/>
              </w:numPr>
              <w:tabs>
                <w:tab w:val="left" w:pos="313"/>
              </w:tabs>
              <w:ind w:left="0" w:firstLine="0"/>
              <w:contextualSpacing/>
              <w:rPr>
                <w:sz w:val="24"/>
                <w:szCs w:val="24"/>
              </w:rPr>
            </w:pPr>
            <w:r w:rsidRPr="0087657B">
              <w:rPr>
                <w:sz w:val="24"/>
                <w:szCs w:val="24"/>
              </w:rPr>
              <w:t>достаточно подробно, грамотно и по существу излагает изученный материал, приводит и раскрывает в тезисной форме основные понятия;</w:t>
            </w:r>
          </w:p>
          <w:p w14:paraId="791FB825" w14:textId="388ACC9C" w:rsidR="00327FF5" w:rsidRPr="0087657B" w:rsidRDefault="00327FF5" w:rsidP="00E5711D">
            <w:pPr>
              <w:numPr>
                <w:ilvl w:val="0"/>
                <w:numId w:val="12"/>
              </w:numPr>
              <w:tabs>
                <w:tab w:val="left" w:pos="313"/>
              </w:tabs>
              <w:ind w:left="0" w:firstLine="0"/>
              <w:contextualSpacing/>
              <w:rPr>
                <w:sz w:val="24"/>
                <w:szCs w:val="24"/>
              </w:rPr>
            </w:pPr>
            <w:r w:rsidRPr="0087657B">
              <w:rPr>
                <w:sz w:val="24"/>
                <w:szCs w:val="24"/>
              </w:rPr>
              <w:t>анализирует те</w:t>
            </w:r>
            <w:r w:rsidR="00B31B01">
              <w:rPr>
                <w:sz w:val="24"/>
                <w:szCs w:val="24"/>
              </w:rPr>
              <w:t>оретические положения брендинга, управления брендами</w:t>
            </w:r>
            <w:r w:rsidRPr="0087657B">
              <w:rPr>
                <w:sz w:val="24"/>
                <w:szCs w:val="24"/>
              </w:rPr>
              <w:t>;</w:t>
            </w:r>
          </w:p>
          <w:p w14:paraId="2A10CE03" w14:textId="77777777" w:rsidR="00327FF5" w:rsidRPr="0087657B" w:rsidRDefault="00327FF5" w:rsidP="00E5711D">
            <w:pPr>
              <w:numPr>
                <w:ilvl w:val="0"/>
                <w:numId w:val="12"/>
              </w:numPr>
              <w:tabs>
                <w:tab w:val="left" w:pos="313"/>
              </w:tabs>
              <w:ind w:left="0" w:firstLine="0"/>
              <w:contextualSpacing/>
              <w:rPr>
                <w:sz w:val="24"/>
                <w:szCs w:val="24"/>
              </w:rPr>
            </w:pPr>
            <w:r w:rsidRPr="0087657B">
              <w:rPr>
                <w:sz w:val="24"/>
                <w:szCs w:val="24"/>
              </w:rPr>
              <w:t>допускает единичные негрубые ошибки;</w:t>
            </w:r>
          </w:p>
          <w:p w14:paraId="5043A887" w14:textId="70E9D3D2" w:rsidR="00590FE2" w:rsidRPr="0087657B" w:rsidRDefault="00327FF5" w:rsidP="00E5711D">
            <w:pPr>
              <w:numPr>
                <w:ilvl w:val="0"/>
                <w:numId w:val="12"/>
              </w:numPr>
              <w:tabs>
                <w:tab w:val="left" w:pos="313"/>
              </w:tabs>
              <w:ind w:left="0" w:firstLine="0"/>
              <w:contextualSpacing/>
              <w:rPr>
                <w:i/>
                <w:iCs/>
                <w:sz w:val="24"/>
                <w:szCs w:val="24"/>
              </w:rPr>
            </w:pPr>
            <w:r w:rsidRPr="0087657B">
              <w:rPr>
                <w:sz w:val="24"/>
                <w:szCs w:val="24"/>
              </w:rPr>
              <w:t>достаточно хорошо ориентируется в учебной и профессиональной литературе.</w:t>
            </w:r>
          </w:p>
        </w:tc>
      </w:tr>
      <w:tr w:rsidR="002542E5" w:rsidRPr="0087657B" w14:paraId="4F654C17" w14:textId="77777777" w:rsidTr="002542E5">
        <w:trPr>
          <w:trHeight w:val="283"/>
        </w:trPr>
        <w:tc>
          <w:tcPr>
            <w:tcW w:w="2045" w:type="dxa"/>
          </w:tcPr>
          <w:p w14:paraId="2FE7550D" w14:textId="77777777" w:rsidR="00590FE2" w:rsidRPr="0087657B" w:rsidRDefault="00590FE2" w:rsidP="00B36FDD">
            <w:pPr>
              <w:rPr>
                <w:sz w:val="24"/>
                <w:szCs w:val="24"/>
              </w:rPr>
            </w:pPr>
            <w:r w:rsidRPr="0087657B">
              <w:rPr>
                <w:sz w:val="24"/>
                <w:szCs w:val="24"/>
              </w:rPr>
              <w:t>базовый</w:t>
            </w:r>
          </w:p>
        </w:tc>
        <w:tc>
          <w:tcPr>
            <w:tcW w:w="1726" w:type="dxa"/>
          </w:tcPr>
          <w:p w14:paraId="58B696A2" w14:textId="77777777" w:rsidR="00590FE2" w:rsidRPr="0087657B" w:rsidRDefault="00590FE2" w:rsidP="00B36FDD">
            <w:pPr>
              <w:jc w:val="center"/>
              <w:rPr>
                <w:iCs/>
                <w:sz w:val="24"/>
                <w:szCs w:val="24"/>
              </w:rPr>
            </w:pPr>
            <w:r w:rsidRPr="0087657B">
              <w:rPr>
                <w:i/>
                <w:sz w:val="24"/>
                <w:szCs w:val="24"/>
              </w:rPr>
              <w:t>41 – 64</w:t>
            </w:r>
          </w:p>
        </w:tc>
        <w:tc>
          <w:tcPr>
            <w:tcW w:w="2306" w:type="dxa"/>
          </w:tcPr>
          <w:p w14:paraId="25CF4171" w14:textId="462B3B75" w:rsidR="00590FE2" w:rsidRPr="0087657B" w:rsidRDefault="00590FE2" w:rsidP="00B36FDD">
            <w:pPr>
              <w:rPr>
                <w:iCs/>
                <w:sz w:val="24"/>
                <w:szCs w:val="24"/>
              </w:rPr>
            </w:pPr>
            <w:r w:rsidRPr="0087657B">
              <w:rPr>
                <w:iCs/>
                <w:sz w:val="24"/>
                <w:szCs w:val="24"/>
              </w:rPr>
              <w:t>удовлетворительно</w:t>
            </w:r>
          </w:p>
        </w:tc>
        <w:tc>
          <w:tcPr>
            <w:tcW w:w="3219" w:type="dxa"/>
          </w:tcPr>
          <w:p w14:paraId="45E8EAAB" w14:textId="57DB1B26" w:rsidR="00590FE2" w:rsidRPr="0087657B" w:rsidRDefault="00590FE2" w:rsidP="00327FF5">
            <w:pPr>
              <w:tabs>
                <w:tab w:val="left" w:pos="317"/>
              </w:tabs>
              <w:contextualSpacing/>
              <w:rPr>
                <w:i/>
                <w:sz w:val="24"/>
                <w:szCs w:val="24"/>
              </w:rPr>
            </w:pPr>
          </w:p>
        </w:tc>
        <w:tc>
          <w:tcPr>
            <w:tcW w:w="3219" w:type="dxa"/>
          </w:tcPr>
          <w:p w14:paraId="7DE348A0" w14:textId="66749A2A" w:rsidR="00590FE2" w:rsidRPr="0087657B" w:rsidRDefault="00590FE2" w:rsidP="00327FF5">
            <w:pPr>
              <w:widowControl w:val="0"/>
              <w:tabs>
                <w:tab w:val="left" w:pos="339"/>
              </w:tabs>
              <w:autoSpaceDE w:val="0"/>
              <w:autoSpaceDN w:val="0"/>
              <w:adjustRightInd w:val="0"/>
              <w:contextualSpacing/>
              <w:rPr>
                <w:rFonts w:eastAsiaTheme="minorHAnsi"/>
                <w:i/>
                <w:color w:val="000000"/>
                <w:sz w:val="24"/>
                <w:szCs w:val="24"/>
                <w:lang w:eastAsia="en-US"/>
              </w:rPr>
            </w:pPr>
          </w:p>
        </w:tc>
        <w:tc>
          <w:tcPr>
            <w:tcW w:w="3220" w:type="dxa"/>
          </w:tcPr>
          <w:p w14:paraId="590E1721" w14:textId="77777777" w:rsidR="001B236C" w:rsidRPr="0087657B" w:rsidRDefault="001B236C" w:rsidP="001B236C">
            <w:pPr>
              <w:rPr>
                <w:iCs/>
                <w:sz w:val="24"/>
                <w:szCs w:val="24"/>
              </w:rPr>
            </w:pPr>
            <w:r w:rsidRPr="0087657B">
              <w:rPr>
                <w:iCs/>
                <w:sz w:val="24"/>
                <w:szCs w:val="24"/>
              </w:rPr>
              <w:t>Обучающийся:</w:t>
            </w:r>
          </w:p>
          <w:p w14:paraId="0C9A3C69" w14:textId="140C3F72" w:rsidR="001B236C" w:rsidRPr="0087657B" w:rsidRDefault="001B236C" w:rsidP="00E5711D">
            <w:pPr>
              <w:numPr>
                <w:ilvl w:val="0"/>
                <w:numId w:val="12"/>
              </w:numPr>
              <w:tabs>
                <w:tab w:val="left" w:pos="308"/>
              </w:tabs>
              <w:ind w:left="0" w:firstLine="0"/>
              <w:contextualSpacing/>
              <w:rPr>
                <w:iCs/>
                <w:sz w:val="24"/>
                <w:szCs w:val="24"/>
              </w:rPr>
            </w:pPr>
            <w:r w:rsidRPr="0087657B">
              <w:rPr>
                <w:iCs/>
                <w:sz w:val="24"/>
                <w:szCs w:val="24"/>
              </w:rPr>
              <w:t>демонстрирует теоретические знания основного учебного материала дисциплины в объеме, необходимом для дальнейшего освоения ОПОП;</w:t>
            </w:r>
          </w:p>
          <w:p w14:paraId="75581E8D" w14:textId="6FAB6795" w:rsidR="00327FF5" w:rsidRPr="0087657B" w:rsidRDefault="00327FF5" w:rsidP="00E5711D">
            <w:pPr>
              <w:numPr>
                <w:ilvl w:val="0"/>
                <w:numId w:val="12"/>
              </w:numPr>
              <w:tabs>
                <w:tab w:val="left" w:pos="280"/>
              </w:tabs>
              <w:ind w:left="0" w:firstLine="0"/>
              <w:contextualSpacing/>
              <w:rPr>
                <w:iCs/>
                <w:sz w:val="24"/>
                <w:szCs w:val="24"/>
              </w:rPr>
            </w:pPr>
            <w:r w:rsidRPr="0087657B">
              <w:rPr>
                <w:iCs/>
                <w:sz w:val="24"/>
                <w:szCs w:val="24"/>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13661CA3" w14:textId="7BE7F8B1" w:rsidR="00590FE2" w:rsidRPr="0087657B" w:rsidRDefault="00327FF5" w:rsidP="00A61524">
            <w:pPr>
              <w:numPr>
                <w:ilvl w:val="0"/>
                <w:numId w:val="12"/>
              </w:numPr>
              <w:tabs>
                <w:tab w:val="left" w:pos="308"/>
              </w:tabs>
              <w:ind w:left="0" w:firstLine="0"/>
              <w:contextualSpacing/>
              <w:rPr>
                <w:i/>
                <w:iCs/>
                <w:sz w:val="24"/>
                <w:szCs w:val="24"/>
              </w:rPr>
            </w:pPr>
            <w:r w:rsidRPr="0087657B">
              <w:rPr>
                <w:iCs/>
                <w:sz w:val="24"/>
                <w:szCs w:val="24"/>
              </w:rPr>
              <w:t xml:space="preserve">демонстрирует фрагментарные знания основной учебной литературы по дисциплине </w:t>
            </w:r>
            <w:r w:rsidR="00B31B01">
              <w:rPr>
                <w:iCs/>
                <w:sz w:val="24"/>
                <w:szCs w:val="24"/>
              </w:rPr>
              <w:t>Управление брендом</w:t>
            </w:r>
            <w:r w:rsidR="00A61524">
              <w:rPr>
                <w:iCs/>
                <w:sz w:val="24"/>
                <w:szCs w:val="24"/>
              </w:rPr>
              <w:t>.</w:t>
            </w:r>
          </w:p>
        </w:tc>
      </w:tr>
      <w:tr w:rsidR="002542E5" w:rsidRPr="0087657B" w14:paraId="4269CFD1" w14:textId="77777777" w:rsidTr="002542E5">
        <w:trPr>
          <w:trHeight w:val="283"/>
        </w:trPr>
        <w:tc>
          <w:tcPr>
            <w:tcW w:w="2045" w:type="dxa"/>
          </w:tcPr>
          <w:p w14:paraId="7C24F501" w14:textId="77777777" w:rsidR="00590FE2" w:rsidRPr="0087657B" w:rsidRDefault="00590FE2" w:rsidP="00B36FDD">
            <w:pPr>
              <w:rPr>
                <w:sz w:val="24"/>
                <w:szCs w:val="24"/>
              </w:rPr>
            </w:pPr>
            <w:r w:rsidRPr="0087657B">
              <w:rPr>
                <w:sz w:val="24"/>
                <w:szCs w:val="24"/>
              </w:rPr>
              <w:t>низкий</w:t>
            </w:r>
          </w:p>
        </w:tc>
        <w:tc>
          <w:tcPr>
            <w:tcW w:w="1726" w:type="dxa"/>
          </w:tcPr>
          <w:p w14:paraId="30D821B9" w14:textId="77777777" w:rsidR="00590FE2" w:rsidRPr="0087657B" w:rsidRDefault="00590FE2" w:rsidP="00B36FDD">
            <w:pPr>
              <w:jc w:val="center"/>
              <w:rPr>
                <w:iCs/>
                <w:sz w:val="24"/>
                <w:szCs w:val="24"/>
              </w:rPr>
            </w:pPr>
            <w:r w:rsidRPr="0087657B">
              <w:rPr>
                <w:i/>
                <w:sz w:val="24"/>
                <w:szCs w:val="24"/>
              </w:rPr>
              <w:t>0 – 40</w:t>
            </w:r>
          </w:p>
        </w:tc>
        <w:tc>
          <w:tcPr>
            <w:tcW w:w="2306" w:type="dxa"/>
          </w:tcPr>
          <w:p w14:paraId="057F4720" w14:textId="0676438D" w:rsidR="00590FE2" w:rsidRPr="0087657B" w:rsidRDefault="00590FE2" w:rsidP="00B36FDD">
            <w:pPr>
              <w:rPr>
                <w:iCs/>
                <w:sz w:val="24"/>
                <w:szCs w:val="24"/>
              </w:rPr>
            </w:pPr>
            <w:r w:rsidRPr="0087657B">
              <w:rPr>
                <w:iCs/>
                <w:sz w:val="24"/>
                <w:szCs w:val="24"/>
              </w:rPr>
              <w:t>неудовлетворительно</w:t>
            </w:r>
          </w:p>
        </w:tc>
        <w:tc>
          <w:tcPr>
            <w:tcW w:w="9658" w:type="dxa"/>
            <w:gridSpan w:val="3"/>
          </w:tcPr>
          <w:p w14:paraId="0EC36AD8" w14:textId="77777777" w:rsidR="001B236C" w:rsidRPr="0087657B" w:rsidRDefault="001B236C" w:rsidP="001B236C">
            <w:pPr>
              <w:pStyle w:val="af0"/>
              <w:tabs>
                <w:tab w:val="left" w:pos="317"/>
              </w:tabs>
              <w:ind w:left="34"/>
              <w:rPr>
                <w:sz w:val="24"/>
                <w:szCs w:val="24"/>
              </w:rPr>
            </w:pPr>
            <w:r w:rsidRPr="0087657B">
              <w:rPr>
                <w:sz w:val="24"/>
                <w:szCs w:val="24"/>
              </w:rPr>
              <w:t>Обучающийся:</w:t>
            </w:r>
          </w:p>
          <w:p w14:paraId="49A2A47F" w14:textId="77777777" w:rsidR="00590FE2" w:rsidRPr="0087657B" w:rsidRDefault="00590FE2" w:rsidP="00E5711D">
            <w:pPr>
              <w:numPr>
                <w:ilvl w:val="0"/>
                <w:numId w:val="12"/>
              </w:numPr>
              <w:tabs>
                <w:tab w:val="left" w:pos="293"/>
              </w:tabs>
              <w:contextualSpacing/>
              <w:rPr>
                <w:b/>
                <w:sz w:val="24"/>
                <w:szCs w:val="24"/>
              </w:rPr>
            </w:pPr>
            <w:r w:rsidRPr="0087657B">
              <w:rPr>
                <w:sz w:val="24"/>
                <w:szCs w:val="24"/>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6FD46669" w14:textId="6D0D5BC4" w:rsidR="00590FE2" w:rsidRPr="0087657B" w:rsidRDefault="00590FE2" w:rsidP="00E5711D">
            <w:pPr>
              <w:numPr>
                <w:ilvl w:val="0"/>
                <w:numId w:val="12"/>
              </w:numPr>
              <w:tabs>
                <w:tab w:val="left" w:pos="293"/>
              </w:tabs>
              <w:contextualSpacing/>
              <w:rPr>
                <w:b/>
                <w:sz w:val="24"/>
                <w:szCs w:val="24"/>
              </w:rPr>
            </w:pPr>
            <w:r w:rsidRPr="0087657B">
              <w:rPr>
                <w:sz w:val="24"/>
                <w:szCs w:val="24"/>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w:t>
            </w:r>
            <w:r w:rsidR="001B236C" w:rsidRPr="0087657B">
              <w:rPr>
                <w:sz w:val="24"/>
                <w:szCs w:val="24"/>
              </w:rPr>
              <w:t xml:space="preserve">, </w:t>
            </w:r>
            <w:r w:rsidRPr="0087657B">
              <w:rPr>
                <w:sz w:val="24"/>
                <w:szCs w:val="24"/>
              </w:rPr>
              <w:t>приёмами</w:t>
            </w:r>
            <w:r w:rsidR="001B236C" w:rsidRPr="0087657B">
              <w:rPr>
                <w:sz w:val="24"/>
                <w:szCs w:val="24"/>
              </w:rPr>
              <w:t xml:space="preserve"> и терминологией.</w:t>
            </w:r>
          </w:p>
        </w:tc>
      </w:tr>
    </w:tbl>
    <w:p w14:paraId="34116B6B" w14:textId="5AB5EF4C" w:rsidR="006F1ABB" w:rsidRPr="0087657B" w:rsidRDefault="006F1ABB" w:rsidP="0067655E">
      <w:pPr>
        <w:pStyle w:val="1"/>
        <w:rPr>
          <w:szCs w:val="24"/>
        </w:rPr>
      </w:pPr>
      <w:r w:rsidRPr="0087657B">
        <w:rPr>
          <w:szCs w:val="24"/>
        </w:rPr>
        <w:t xml:space="preserve">ОЦЕНОЧНЫЕ </w:t>
      </w:r>
      <w:r w:rsidR="00004F92" w:rsidRPr="0087657B">
        <w:rPr>
          <w:szCs w:val="24"/>
        </w:rPr>
        <w:t>СРЕДСТВА</w:t>
      </w:r>
      <w:r w:rsidRPr="0087657B">
        <w:rPr>
          <w:szCs w:val="24"/>
        </w:rPr>
        <w:t xml:space="preserve"> ДЛЯ ТЕКУЩЕГО КОНТРОЛЯ УСПЕВАЕМОСТИ И ПРОМЕЖУТОЧНОЙ АТТЕСТАЦИИ</w:t>
      </w:r>
      <w:r w:rsidR="0067655E" w:rsidRPr="0087657B">
        <w:rPr>
          <w:szCs w:val="24"/>
        </w:rPr>
        <w:t>,</w:t>
      </w:r>
      <w:r w:rsidRPr="0087657B">
        <w:rPr>
          <w:szCs w:val="24"/>
        </w:rPr>
        <w:t xml:space="preserve"> </w:t>
      </w:r>
      <w:r w:rsidR="0067655E" w:rsidRPr="0087657B">
        <w:rPr>
          <w:szCs w:val="24"/>
        </w:rPr>
        <w:t>ВКЛЮЧАЯ САМОСТОЯТЕЛЬНУЮ РАБОТУ ОБУЧАЮЩИХСЯ</w:t>
      </w:r>
    </w:p>
    <w:p w14:paraId="4AA76932" w14:textId="0692CF49" w:rsidR="001F5596" w:rsidRPr="0087657B" w:rsidRDefault="001F5596" w:rsidP="00E5711D">
      <w:pPr>
        <w:pStyle w:val="af0"/>
        <w:numPr>
          <w:ilvl w:val="3"/>
          <w:numId w:val="8"/>
        </w:numPr>
        <w:jc w:val="both"/>
        <w:rPr>
          <w:i/>
          <w:sz w:val="24"/>
          <w:szCs w:val="24"/>
        </w:rPr>
      </w:pPr>
      <w:r w:rsidRPr="0087657B">
        <w:rPr>
          <w:rFonts w:eastAsia="Times New Roman"/>
          <w:bCs/>
          <w:sz w:val="24"/>
          <w:szCs w:val="24"/>
        </w:rPr>
        <w:t xml:space="preserve">При проведении </w:t>
      </w:r>
      <w:r w:rsidR="00AF4200" w:rsidRPr="0087657B">
        <w:rPr>
          <w:rFonts w:eastAsia="Times New Roman"/>
          <w:bCs/>
          <w:sz w:val="24"/>
          <w:szCs w:val="24"/>
        </w:rPr>
        <w:t>контроля самостоятельной работы об</w:t>
      </w:r>
      <w:r w:rsidR="00900F1C" w:rsidRPr="0087657B">
        <w:rPr>
          <w:rFonts w:eastAsia="Times New Roman"/>
          <w:bCs/>
          <w:sz w:val="24"/>
          <w:szCs w:val="24"/>
        </w:rPr>
        <w:t xml:space="preserve">учающихся, </w:t>
      </w:r>
      <w:r w:rsidRPr="0087657B">
        <w:rPr>
          <w:rFonts w:eastAsia="Times New Roman"/>
          <w:bCs/>
          <w:sz w:val="24"/>
          <w:szCs w:val="24"/>
        </w:rPr>
        <w:t>текущего контроля и промежут</w:t>
      </w:r>
      <w:r w:rsidR="00D82E07" w:rsidRPr="0087657B">
        <w:rPr>
          <w:rFonts w:eastAsia="Times New Roman"/>
          <w:bCs/>
          <w:sz w:val="24"/>
          <w:szCs w:val="24"/>
        </w:rPr>
        <w:t xml:space="preserve">очной аттестации по </w:t>
      </w:r>
      <w:r w:rsidR="00A97E3D" w:rsidRPr="0087657B">
        <w:rPr>
          <w:rFonts w:eastAsia="Times New Roman"/>
          <w:bCs/>
          <w:iCs/>
          <w:sz w:val="24"/>
          <w:szCs w:val="24"/>
        </w:rPr>
        <w:t>учебной дисциплине</w:t>
      </w:r>
      <w:r w:rsidRPr="0087657B">
        <w:rPr>
          <w:rFonts w:eastAsia="Times New Roman"/>
          <w:bCs/>
          <w:iCs/>
          <w:sz w:val="24"/>
          <w:szCs w:val="24"/>
        </w:rPr>
        <w:t xml:space="preserve"> </w:t>
      </w:r>
      <w:r w:rsidR="009148FF">
        <w:rPr>
          <w:rFonts w:eastAsia="Times New Roman"/>
          <w:bCs/>
          <w:iCs/>
          <w:sz w:val="24"/>
          <w:szCs w:val="24"/>
        </w:rPr>
        <w:t>«Управление брендом</w:t>
      </w:r>
      <w:r w:rsidR="00780372" w:rsidRPr="0087657B">
        <w:rPr>
          <w:rFonts w:eastAsia="Times New Roman"/>
          <w:bCs/>
          <w:iCs/>
          <w:sz w:val="24"/>
          <w:szCs w:val="24"/>
        </w:rPr>
        <w:t>»</w:t>
      </w:r>
      <w:r w:rsidR="00F050B6" w:rsidRPr="0087657B">
        <w:rPr>
          <w:rFonts w:eastAsia="Times New Roman"/>
          <w:bCs/>
          <w:iCs/>
          <w:sz w:val="24"/>
          <w:szCs w:val="24"/>
        </w:rPr>
        <w:t xml:space="preserve"> </w:t>
      </w:r>
      <w:r w:rsidRPr="0087657B">
        <w:rPr>
          <w:rFonts w:eastAsia="Times New Roman"/>
          <w:bCs/>
          <w:sz w:val="24"/>
          <w:szCs w:val="24"/>
        </w:rPr>
        <w:t xml:space="preserve">проверяется </w:t>
      </w:r>
      <w:r w:rsidR="00382A5D" w:rsidRPr="0087657B">
        <w:rPr>
          <w:rFonts w:eastAsia="Times New Roman"/>
          <w:bCs/>
          <w:sz w:val="24"/>
          <w:szCs w:val="24"/>
        </w:rPr>
        <w:t xml:space="preserve">уровень </w:t>
      </w:r>
      <w:r w:rsidRPr="0087657B">
        <w:rPr>
          <w:rFonts w:eastAsia="Times New Roman"/>
          <w:bCs/>
          <w:sz w:val="24"/>
          <w:szCs w:val="24"/>
        </w:rPr>
        <w:t>сформированност</w:t>
      </w:r>
      <w:r w:rsidR="00382A5D" w:rsidRPr="0087657B">
        <w:rPr>
          <w:rFonts w:eastAsia="Times New Roman"/>
          <w:bCs/>
          <w:sz w:val="24"/>
          <w:szCs w:val="24"/>
        </w:rPr>
        <w:t>и</w:t>
      </w:r>
      <w:r w:rsidRPr="0087657B">
        <w:rPr>
          <w:rFonts w:eastAsia="Times New Roman"/>
          <w:bCs/>
          <w:sz w:val="24"/>
          <w:szCs w:val="24"/>
        </w:rPr>
        <w:t xml:space="preserve"> у обучающихся компетенций</w:t>
      </w:r>
      <w:r w:rsidR="00884752" w:rsidRPr="0087657B">
        <w:rPr>
          <w:rFonts w:eastAsia="Times New Roman"/>
          <w:bCs/>
          <w:sz w:val="24"/>
          <w:szCs w:val="24"/>
        </w:rPr>
        <w:t xml:space="preserve"> и запланированных результатов обучения </w:t>
      </w:r>
      <w:r w:rsidR="00601924" w:rsidRPr="0087657B">
        <w:rPr>
          <w:rFonts w:eastAsia="Times New Roman"/>
          <w:bCs/>
          <w:sz w:val="24"/>
          <w:szCs w:val="24"/>
        </w:rPr>
        <w:t>по дисциплине</w:t>
      </w:r>
      <w:r w:rsidRPr="0087657B">
        <w:rPr>
          <w:rFonts w:eastAsia="Times New Roman"/>
          <w:bCs/>
          <w:i/>
          <w:sz w:val="24"/>
          <w:szCs w:val="24"/>
        </w:rPr>
        <w:t xml:space="preserve">, </w:t>
      </w:r>
      <w:r w:rsidRPr="0087657B">
        <w:rPr>
          <w:rFonts w:eastAsia="Times New Roman"/>
          <w:bCs/>
          <w:sz w:val="24"/>
          <w:szCs w:val="24"/>
        </w:rPr>
        <w:t xml:space="preserve">указанных в разделе </w:t>
      </w:r>
      <w:r w:rsidR="00A2221F" w:rsidRPr="0087657B">
        <w:rPr>
          <w:rFonts w:eastAsia="Times New Roman"/>
          <w:bCs/>
          <w:sz w:val="24"/>
          <w:szCs w:val="24"/>
        </w:rPr>
        <w:t>2</w:t>
      </w:r>
      <w:r w:rsidRPr="0087657B">
        <w:rPr>
          <w:rFonts w:eastAsia="Times New Roman"/>
          <w:bCs/>
          <w:sz w:val="24"/>
          <w:szCs w:val="24"/>
        </w:rPr>
        <w:t xml:space="preserve"> настоящей программы</w:t>
      </w:r>
      <w:r w:rsidR="00881120" w:rsidRPr="0087657B">
        <w:rPr>
          <w:rFonts w:eastAsia="Times New Roman"/>
          <w:bCs/>
          <w:sz w:val="24"/>
          <w:szCs w:val="24"/>
        </w:rPr>
        <w:t>.</w:t>
      </w:r>
    </w:p>
    <w:p w14:paraId="1FA39CC9" w14:textId="6EB9DEBE" w:rsidR="00881120" w:rsidRPr="0087657B" w:rsidRDefault="00A51375" w:rsidP="008B0C13">
      <w:pPr>
        <w:pStyle w:val="2"/>
        <w:ind w:left="0"/>
        <w:jc w:val="center"/>
        <w:rPr>
          <w:rFonts w:cs="Times New Roman"/>
          <w:sz w:val="24"/>
          <w:szCs w:val="24"/>
        </w:rPr>
      </w:pPr>
      <w:r w:rsidRPr="0087657B">
        <w:rPr>
          <w:rFonts w:cs="Times New Roman"/>
          <w:sz w:val="24"/>
          <w:szCs w:val="24"/>
        </w:rPr>
        <w:t>Формы текущего</w:t>
      </w:r>
      <w:r w:rsidR="006A2EAF" w:rsidRPr="0087657B">
        <w:rPr>
          <w:rFonts w:cs="Times New Roman"/>
          <w:sz w:val="24"/>
          <w:szCs w:val="24"/>
        </w:rPr>
        <w:t xml:space="preserve"> контрол</w:t>
      </w:r>
      <w:r w:rsidRPr="0087657B">
        <w:rPr>
          <w:rFonts w:cs="Times New Roman"/>
          <w:sz w:val="24"/>
          <w:szCs w:val="24"/>
        </w:rPr>
        <w:t>я</w:t>
      </w:r>
      <w:r w:rsidR="006A2EAF" w:rsidRPr="0087657B">
        <w:rPr>
          <w:rFonts w:cs="Times New Roman"/>
          <w:sz w:val="24"/>
          <w:szCs w:val="24"/>
        </w:rPr>
        <w:t xml:space="preserve"> успеваемости</w:t>
      </w:r>
      <w:r w:rsidRPr="0087657B">
        <w:rPr>
          <w:rFonts w:cs="Times New Roman"/>
          <w:sz w:val="24"/>
          <w:szCs w:val="24"/>
        </w:rPr>
        <w:t>, примеры типовых заданий</w:t>
      </w:r>
      <w:r w:rsidR="006A2EAF" w:rsidRPr="0087657B">
        <w:rPr>
          <w:rFonts w:cs="Times New Roman"/>
          <w:sz w:val="24"/>
          <w:szCs w:val="24"/>
        </w:rPr>
        <w:t>:</w:t>
      </w:r>
    </w:p>
    <w:tbl>
      <w:tblPr>
        <w:tblStyle w:val="a8"/>
        <w:tblW w:w="14543" w:type="dxa"/>
        <w:tblInd w:w="108" w:type="dxa"/>
        <w:tblLook w:val="04A0" w:firstRow="1" w:lastRow="0" w:firstColumn="1" w:lastColumn="0" w:noHBand="0" w:noVBand="1"/>
      </w:tblPr>
      <w:tblGrid>
        <w:gridCol w:w="993"/>
        <w:gridCol w:w="3827"/>
        <w:gridCol w:w="9723"/>
      </w:tblGrid>
      <w:tr w:rsidR="00A55483" w:rsidRPr="0087657B" w14:paraId="6DA01A39" w14:textId="77777777" w:rsidTr="0003098C">
        <w:trPr>
          <w:tblHeader/>
        </w:trPr>
        <w:tc>
          <w:tcPr>
            <w:tcW w:w="993" w:type="dxa"/>
            <w:shd w:val="clear" w:color="auto" w:fill="DBE5F1" w:themeFill="accent1" w:themeFillTint="33"/>
            <w:vAlign w:val="center"/>
          </w:tcPr>
          <w:p w14:paraId="7BC6E356" w14:textId="3D9577EF" w:rsidR="003F468B" w:rsidRPr="0087657B" w:rsidRDefault="0003098C" w:rsidP="00E744BB">
            <w:pPr>
              <w:pStyle w:val="af0"/>
              <w:ind w:left="0"/>
              <w:jc w:val="center"/>
              <w:rPr>
                <w:b/>
                <w:sz w:val="24"/>
                <w:szCs w:val="24"/>
              </w:rPr>
            </w:pPr>
            <w:r w:rsidRPr="0087657B">
              <w:rPr>
                <w:b/>
                <w:sz w:val="24"/>
                <w:szCs w:val="24"/>
              </w:rPr>
              <w:t>№ пп</w:t>
            </w:r>
          </w:p>
        </w:tc>
        <w:tc>
          <w:tcPr>
            <w:tcW w:w="3827" w:type="dxa"/>
            <w:shd w:val="clear" w:color="auto" w:fill="DBE5F1" w:themeFill="accent1" w:themeFillTint="33"/>
            <w:vAlign w:val="center"/>
          </w:tcPr>
          <w:p w14:paraId="180C62B0" w14:textId="51B087DD" w:rsidR="003F468B" w:rsidRPr="0087657B" w:rsidRDefault="003F468B" w:rsidP="009F282F">
            <w:pPr>
              <w:pStyle w:val="af0"/>
              <w:ind w:left="0"/>
              <w:jc w:val="center"/>
              <w:rPr>
                <w:b/>
                <w:sz w:val="24"/>
                <w:szCs w:val="24"/>
              </w:rPr>
            </w:pPr>
            <w:r w:rsidRPr="0087657B">
              <w:rPr>
                <w:b/>
                <w:sz w:val="24"/>
                <w:szCs w:val="24"/>
              </w:rPr>
              <w:t>Формы текущего контроля</w:t>
            </w:r>
          </w:p>
        </w:tc>
        <w:tc>
          <w:tcPr>
            <w:tcW w:w="9723" w:type="dxa"/>
            <w:shd w:val="clear" w:color="auto" w:fill="DBE5F1" w:themeFill="accent1" w:themeFillTint="33"/>
            <w:vAlign w:val="center"/>
          </w:tcPr>
          <w:p w14:paraId="2E32CAF0" w14:textId="77777777" w:rsidR="003F468B" w:rsidRPr="0087657B" w:rsidRDefault="003F468B" w:rsidP="00E5711D">
            <w:pPr>
              <w:pStyle w:val="af0"/>
              <w:numPr>
                <w:ilvl w:val="3"/>
                <w:numId w:val="9"/>
              </w:numPr>
              <w:ind w:firstLine="0"/>
              <w:jc w:val="center"/>
              <w:rPr>
                <w:b/>
                <w:sz w:val="24"/>
                <w:szCs w:val="24"/>
              </w:rPr>
            </w:pPr>
            <w:r w:rsidRPr="0087657B">
              <w:rPr>
                <w:b/>
                <w:sz w:val="24"/>
                <w:szCs w:val="24"/>
              </w:rPr>
              <w:t>Примеры типовых заданий</w:t>
            </w:r>
          </w:p>
        </w:tc>
      </w:tr>
      <w:tr w:rsidR="00A55483" w:rsidRPr="0087657B" w14:paraId="7D55BB2A" w14:textId="77777777" w:rsidTr="0003098C">
        <w:trPr>
          <w:trHeight w:val="283"/>
        </w:trPr>
        <w:tc>
          <w:tcPr>
            <w:tcW w:w="993" w:type="dxa"/>
          </w:tcPr>
          <w:p w14:paraId="321AF006" w14:textId="3CB394A9" w:rsidR="00DC1095" w:rsidRPr="0087657B" w:rsidRDefault="00F050B6" w:rsidP="00E744BB">
            <w:pPr>
              <w:jc w:val="center"/>
              <w:rPr>
                <w:i/>
                <w:sz w:val="24"/>
                <w:szCs w:val="24"/>
              </w:rPr>
            </w:pPr>
            <w:r w:rsidRPr="0087657B">
              <w:rPr>
                <w:i/>
                <w:sz w:val="24"/>
                <w:szCs w:val="24"/>
              </w:rPr>
              <w:t>1</w:t>
            </w:r>
          </w:p>
        </w:tc>
        <w:tc>
          <w:tcPr>
            <w:tcW w:w="3827" w:type="dxa"/>
          </w:tcPr>
          <w:p w14:paraId="4E76DEA3" w14:textId="3FE990CD" w:rsidR="003F468B" w:rsidRPr="0087657B" w:rsidRDefault="00F050B6" w:rsidP="0009538B">
            <w:pPr>
              <w:ind w:left="42"/>
              <w:rPr>
                <w:iCs/>
                <w:sz w:val="24"/>
                <w:szCs w:val="24"/>
              </w:rPr>
            </w:pPr>
            <w:r w:rsidRPr="0087657B">
              <w:rPr>
                <w:iCs/>
                <w:sz w:val="24"/>
                <w:szCs w:val="24"/>
              </w:rPr>
              <w:t>Устный опрос по разделу «</w:t>
            </w:r>
            <w:r w:rsidR="00B31B01">
              <w:rPr>
                <w:iCs/>
                <w:sz w:val="24"/>
                <w:szCs w:val="24"/>
              </w:rPr>
              <w:t xml:space="preserve">Теоретические аспекты проблемы управления </w:t>
            </w:r>
            <w:r w:rsidR="0009538B" w:rsidRPr="0087657B">
              <w:rPr>
                <w:iCs/>
                <w:sz w:val="24"/>
                <w:szCs w:val="24"/>
              </w:rPr>
              <w:t xml:space="preserve"> </w:t>
            </w:r>
            <w:r w:rsidR="00B31B01">
              <w:rPr>
                <w:iCs/>
                <w:sz w:val="24"/>
                <w:szCs w:val="24"/>
              </w:rPr>
              <w:t>брендом</w:t>
            </w:r>
            <w:r w:rsidRPr="0087657B">
              <w:rPr>
                <w:iCs/>
                <w:sz w:val="24"/>
                <w:szCs w:val="24"/>
              </w:rPr>
              <w:t>»</w:t>
            </w:r>
          </w:p>
        </w:tc>
        <w:tc>
          <w:tcPr>
            <w:tcW w:w="9723" w:type="dxa"/>
          </w:tcPr>
          <w:p w14:paraId="75CB73C6" w14:textId="742A397B" w:rsidR="00E744BB" w:rsidRPr="0087657B" w:rsidRDefault="00AF2966" w:rsidP="00E744BB">
            <w:pPr>
              <w:pStyle w:val="af0"/>
              <w:tabs>
                <w:tab w:val="left" w:pos="346"/>
              </w:tabs>
              <w:ind w:left="62"/>
              <w:jc w:val="both"/>
              <w:rPr>
                <w:iCs/>
                <w:sz w:val="24"/>
                <w:szCs w:val="24"/>
              </w:rPr>
            </w:pPr>
            <w:r w:rsidRPr="0087657B">
              <w:rPr>
                <w:iCs/>
                <w:sz w:val="24"/>
                <w:szCs w:val="24"/>
              </w:rPr>
              <w:t>1</w:t>
            </w:r>
            <w:r w:rsidR="00B31B01">
              <w:rPr>
                <w:iCs/>
                <w:sz w:val="24"/>
                <w:szCs w:val="24"/>
              </w:rPr>
              <w:t>.</w:t>
            </w:r>
            <w:r w:rsidR="00B31B01">
              <w:rPr>
                <w:iCs/>
                <w:sz w:val="24"/>
                <w:szCs w:val="24"/>
              </w:rPr>
              <w:tab/>
              <w:t>Дайте определение бренду, брендингу</w:t>
            </w:r>
            <w:r w:rsidR="0009538B" w:rsidRPr="0087657B">
              <w:rPr>
                <w:iCs/>
                <w:sz w:val="24"/>
                <w:szCs w:val="24"/>
              </w:rPr>
              <w:t>.</w:t>
            </w:r>
          </w:p>
          <w:p w14:paraId="58CE95ED" w14:textId="77777777" w:rsidR="009148FF" w:rsidRDefault="00E744BB" w:rsidP="00E744BB">
            <w:pPr>
              <w:pStyle w:val="af0"/>
              <w:tabs>
                <w:tab w:val="left" w:pos="346"/>
              </w:tabs>
              <w:ind w:left="62"/>
              <w:jc w:val="both"/>
              <w:rPr>
                <w:rFonts w:eastAsia="Times New Roman"/>
                <w:sz w:val="24"/>
                <w:szCs w:val="24"/>
              </w:rPr>
            </w:pPr>
            <w:r w:rsidRPr="0087657B">
              <w:rPr>
                <w:iCs/>
                <w:sz w:val="24"/>
                <w:szCs w:val="24"/>
              </w:rPr>
              <w:t>2.</w:t>
            </w:r>
            <w:r w:rsidRPr="0087657B">
              <w:rPr>
                <w:iCs/>
                <w:sz w:val="24"/>
                <w:szCs w:val="24"/>
              </w:rPr>
              <w:tab/>
            </w:r>
            <w:r w:rsidR="009148FF" w:rsidRPr="009148FF">
              <w:rPr>
                <w:rFonts w:eastAsia="Times New Roman"/>
                <w:sz w:val="24"/>
                <w:szCs w:val="24"/>
              </w:rPr>
              <w:t xml:space="preserve">Характеристики сильных брендов. </w:t>
            </w:r>
          </w:p>
          <w:p w14:paraId="26E80054" w14:textId="77777777" w:rsidR="009148FF" w:rsidRDefault="009148FF" w:rsidP="00E744BB">
            <w:pPr>
              <w:pStyle w:val="af0"/>
              <w:tabs>
                <w:tab w:val="left" w:pos="346"/>
              </w:tabs>
              <w:ind w:left="62"/>
              <w:jc w:val="both"/>
              <w:rPr>
                <w:rFonts w:eastAsia="Times New Roman"/>
                <w:sz w:val="24"/>
                <w:szCs w:val="24"/>
              </w:rPr>
            </w:pPr>
            <w:r>
              <w:rPr>
                <w:rFonts w:eastAsia="Times New Roman"/>
                <w:sz w:val="24"/>
                <w:szCs w:val="24"/>
              </w:rPr>
              <w:t xml:space="preserve">3. </w:t>
            </w:r>
            <w:r w:rsidRPr="009148FF">
              <w:rPr>
                <w:rFonts w:eastAsia="Times New Roman"/>
                <w:sz w:val="24"/>
                <w:szCs w:val="24"/>
              </w:rPr>
              <w:t>Ключевые решения в области брен</w:t>
            </w:r>
            <w:r>
              <w:rPr>
                <w:rFonts w:eastAsia="Times New Roman"/>
                <w:sz w:val="24"/>
                <w:szCs w:val="24"/>
              </w:rPr>
              <w:t>динга.</w:t>
            </w:r>
          </w:p>
          <w:p w14:paraId="1925742F" w14:textId="5AE50E8B" w:rsidR="00E744BB" w:rsidRDefault="009148FF" w:rsidP="00E744BB">
            <w:pPr>
              <w:pStyle w:val="af0"/>
              <w:tabs>
                <w:tab w:val="left" w:pos="346"/>
              </w:tabs>
              <w:ind w:left="62"/>
              <w:jc w:val="both"/>
              <w:rPr>
                <w:rFonts w:eastAsia="Times New Roman"/>
                <w:sz w:val="24"/>
                <w:szCs w:val="24"/>
              </w:rPr>
            </w:pPr>
            <w:r>
              <w:rPr>
                <w:rFonts w:eastAsia="Times New Roman"/>
                <w:sz w:val="24"/>
                <w:szCs w:val="24"/>
              </w:rPr>
              <w:t>4.</w:t>
            </w:r>
            <w:r w:rsidRPr="009148FF">
              <w:rPr>
                <w:rFonts w:eastAsia="Times New Roman"/>
                <w:sz w:val="24"/>
                <w:szCs w:val="24"/>
              </w:rPr>
              <w:t>Современные тенденции брендинга: частные бренды, краткосрочные бренды, «клановый» брендинг</w:t>
            </w:r>
            <w:r>
              <w:rPr>
                <w:rFonts w:eastAsia="Times New Roman"/>
                <w:sz w:val="24"/>
                <w:szCs w:val="24"/>
              </w:rPr>
              <w:t>.</w:t>
            </w:r>
          </w:p>
          <w:p w14:paraId="2D074E21" w14:textId="5338821F" w:rsidR="009148FF" w:rsidRPr="009148FF" w:rsidRDefault="009148FF" w:rsidP="009148FF">
            <w:pPr>
              <w:spacing w:line="230" w:lineRule="auto"/>
              <w:jc w:val="both"/>
              <w:rPr>
                <w:rFonts w:eastAsia="Times New Roman"/>
                <w:sz w:val="24"/>
                <w:szCs w:val="24"/>
              </w:rPr>
            </w:pPr>
            <w:r>
              <w:rPr>
                <w:rFonts w:eastAsia="Times New Roman"/>
                <w:sz w:val="24"/>
                <w:szCs w:val="24"/>
              </w:rPr>
              <w:t xml:space="preserve"> 5. </w:t>
            </w:r>
            <w:r w:rsidRPr="009148FF">
              <w:rPr>
                <w:rFonts w:eastAsia="Times New Roman"/>
                <w:sz w:val="24"/>
                <w:szCs w:val="24"/>
              </w:rPr>
              <w:t>Модели создания и управления брендами: 5I, S-brands, стратегическая модель Л. де Чернатони.</w:t>
            </w:r>
          </w:p>
          <w:p w14:paraId="206BC0BE" w14:textId="77777777" w:rsidR="009148FF" w:rsidRPr="0087657B" w:rsidRDefault="009148FF" w:rsidP="00E744BB">
            <w:pPr>
              <w:pStyle w:val="af0"/>
              <w:tabs>
                <w:tab w:val="left" w:pos="346"/>
              </w:tabs>
              <w:ind w:left="62"/>
              <w:jc w:val="both"/>
              <w:rPr>
                <w:iCs/>
                <w:sz w:val="24"/>
                <w:szCs w:val="24"/>
              </w:rPr>
            </w:pPr>
          </w:p>
          <w:p w14:paraId="4147DF7E" w14:textId="2883D65A" w:rsidR="00314439" w:rsidRPr="0087657B" w:rsidRDefault="00314439" w:rsidP="009148FF">
            <w:pPr>
              <w:pStyle w:val="af0"/>
              <w:autoSpaceDE w:val="0"/>
              <w:autoSpaceDN w:val="0"/>
              <w:adjustRightInd w:val="0"/>
              <w:ind w:left="0"/>
              <w:rPr>
                <w:iCs/>
                <w:sz w:val="24"/>
                <w:szCs w:val="24"/>
              </w:rPr>
            </w:pPr>
          </w:p>
        </w:tc>
      </w:tr>
      <w:tr w:rsidR="00F050B6" w:rsidRPr="0087657B" w14:paraId="57C15DEF" w14:textId="77777777" w:rsidTr="0003098C">
        <w:trPr>
          <w:trHeight w:val="283"/>
        </w:trPr>
        <w:tc>
          <w:tcPr>
            <w:tcW w:w="993" w:type="dxa"/>
          </w:tcPr>
          <w:p w14:paraId="2C33B3BF" w14:textId="61D58253" w:rsidR="00F050B6" w:rsidRPr="0087657B" w:rsidRDefault="00E744BB" w:rsidP="00E744BB">
            <w:pPr>
              <w:jc w:val="center"/>
              <w:rPr>
                <w:i/>
                <w:sz w:val="24"/>
                <w:szCs w:val="24"/>
              </w:rPr>
            </w:pPr>
            <w:r w:rsidRPr="0087657B">
              <w:rPr>
                <w:i/>
                <w:sz w:val="24"/>
                <w:szCs w:val="24"/>
              </w:rPr>
              <w:t>2</w:t>
            </w:r>
          </w:p>
        </w:tc>
        <w:tc>
          <w:tcPr>
            <w:tcW w:w="3827" w:type="dxa"/>
          </w:tcPr>
          <w:p w14:paraId="56836BFE" w14:textId="128FA40E" w:rsidR="00F050B6" w:rsidRPr="0087657B" w:rsidRDefault="00F050B6" w:rsidP="009148FF">
            <w:pPr>
              <w:ind w:left="42"/>
              <w:rPr>
                <w:iCs/>
                <w:sz w:val="24"/>
                <w:szCs w:val="24"/>
              </w:rPr>
            </w:pPr>
            <w:r w:rsidRPr="0087657B">
              <w:rPr>
                <w:iCs/>
                <w:sz w:val="24"/>
                <w:szCs w:val="24"/>
              </w:rPr>
              <w:t>Тес</w:t>
            </w:r>
            <w:r w:rsidR="00AF2966" w:rsidRPr="0087657B">
              <w:rPr>
                <w:iCs/>
                <w:sz w:val="24"/>
                <w:szCs w:val="24"/>
              </w:rPr>
              <w:t>тирование по разделу «</w:t>
            </w:r>
            <w:r w:rsidR="009148FF">
              <w:rPr>
                <w:iCs/>
                <w:sz w:val="24"/>
                <w:szCs w:val="24"/>
              </w:rPr>
              <w:t>Теоретические аспекты проблемы управления брендом</w:t>
            </w:r>
            <w:r w:rsidRPr="0087657B">
              <w:rPr>
                <w:iCs/>
                <w:sz w:val="24"/>
                <w:szCs w:val="24"/>
              </w:rPr>
              <w:t>»</w:t>
            </w:r>
          </w:p>
        </w:tc>
        <w:tc>
          <w:tcPr>
            <w:tcW w:w="9723" w:type="dxa"/>
          </w:tcPr>
          <w:p w14:paraId="09867773" w14:textId="77777777" w:rsidR="00E347B2" w:rsidRPr="0087657B" w:rsidRDefault="00E347B2" w:rsidP="00E347B2">
            <w:pPr>
              <w:ind w:left="360" w:firstLine="540"/>
              <w:jc w:val="both"/>
              <w:rPr>
                <w:sz w:val="24"/>
                <w:szCs w:val="24"/>
              </w:rPr>
            </w:pPr>
            <w:r w:rsidRPr="0087657B">
              <w:rPr>
                <w:sz w:val="24"/>
                <w:szCs w:val="24"/>
              </w:rPr>
              <w:t>При ответе на вопрос выбирайте один вариант, который является правильным.</w:t>
            </w:r>
          </w:p>
          <w:p w14:paraId="49A0D80D" w14:textId="77777777" w:rsidR="009148FF" w:rsidRPr="009148FF" w:rsidRDefault="009148FF" w:rsidP="009148FF">
            <w:pPr>
              <w:numPr>
                <w:ilvl w:val="0"/>
                <w:numId w:val="36"/>
              </w:numPr>
              <w:jc w:val="both"/>
              <w:rPr>
                <w:rFonts w:eastAsia="Times New Roman"/>
                <w:sz w:val="24"/>
                <w:szCs w:val="24"/>
              </w:rPr>
            </w:pPr>
            <w:r w:rsidRPr="009148FF">
              <w:rPr>
                <w:rFonts w:eastAsia="Times New Roman"/>
                <w:b/>
                <w:sz w:val="24"/>
                <w:szCs w:val="24"/>
              </w:rPr>
              <w:t>Название, понятие, знак, символ, дизайн или их комбинация, предназначенная для идентификации предлагаемых продавцом товаров и услуг</w:t>
            </w:r>
            <w:r w:rsidRPr="009148FF">
              <w:rPr>
                <w:rFonts w:eastAsia="Times New Roman"/>
                <w:sz w:val="24"/>
                <w:szCs w:val="24"/>
              </w:rPr>
              <w:t xml:space="preserve"> - …</w:t>
            </w:r>
          </w:p>
          <w:p w14:paraId="3A8D4456" w14:textId="77777777" w:rsidR="009148FF" w:rsidRPr="009148FF" w:rsidRDefault="009148FF" w:rsidP="009148FF">
            <w:pPr>
              <w:numPr>
                <w:ilvl w:val="0"/>
                <w:numId w:val="36"/>
              </w:numPr>
              <w:jc w:val="both"/>
              <w:rPr>
                <w:rFonts w:eastAsia="Times New Roman"/>
                <w:b/>
                <w:sz w:val="24"/>
                <w:szCs w:val="24"/>
              </w:rPr>
            </w:pPr>
            <w:r w:rsidRPr="009148FF">
              <w:rPr>
                <w:rFonts w:eastAsia="Times New Roman"/>
                <w:b/>
                <w:sz w:val="24"/>
                <w:szCs w:val="24"/>
              </w:rPr>
              <w:t xml:space="preserve"> Что завершает коммуникационный процесс бренда -</w:t>
            </w:r>
          </w:p>
          <w:p w14:paraId="58837A5F"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обратная связь</w:t>
            </w:r>
          </w:p>
          <w:p w14:paraId="46FA7444"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декодирование информации о товаре</w:t>
            </w:r>
          </w:p>
          <w:p w14:paraId="114B21CF"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получатель торговой марки</w:t>
            </w:r>
          </w:p>
          <w:p w14:paraId="0A5CB228" w14:textId="77777777" w:rsidR="009148FF" w:rsidRPr="009148FF" w:rsidRDefault="009148FF" w:rsidP="009148FF">
            <w:pPr>
              <w:numPr>
                <w:ilvl w:val="0"/>
                <w:numId w:val="36"/>
              </w:numPr>
              <w:jc w:val="both"/>
              <w:rPr>
                <w:rFonts w:eastAsia="Times New Roman"/>
                <w:b/>
                <w:sz w:val="24"/>
                <w:szCs w:val="24"/>
              </w:rPr>
            </w:pPr>
            <w:r w:rsidRPr="009148FF">
              <w:rPr>
                <w:rFonts w:eastAsia="Times New Roman"/>
                <w:b/>
                <w:sz w:val="24"/>
                <w:szCs w:val="24"/>
              </w:rPr>
              <w:t xml:space="preserve"> К критериям оценки известности марки относятся -</w:t>
            </w:r>
          </w:p>
          <w:p w14:paraId="212B659A"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позиционирование</w:t>
            </w:r>
          </w:p>
          <w:p w14:paraId="18E579D9"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причина покупки</w:t>
            </w:r>
          </w:p>
          <w:p w14:paraId="36803673"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уровень вспоминаемости</w:t>
            </w:r>
          </w:p>
          <w:p w14:paraId="6FB5B197"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мотивы покупки</w:t>
            </w:r>
          </w:p>
          <w:p w14:paraId="286AE990"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присутствие в памяти</w:t>
            </w:r>
          </w:p>
          <w:p w14:paraId="288F0EF5" w14:textId="77777777" w:rsidR="009148FF" w:rsidRPr="009148FF" w:rsidRDefault="009148FF" w:rsidP="009148FF">
            <w:pPr>
              <w:numPr>
                <w:ilvl w:val="0"/>
                <w:numId w:val="36"/>
              </w:numPr>
              <w:jc w:val="both"/>
              <w:rPr>
                <w:rFonts w:eastAsia="Times New Roman"/>
                <w:sz w:val="24"/>
                <w:szCs w:val="24"/>
              </w:rPr>
            </w:pPr>
            <w:r w:rsidRPr="009148FF">
              <w:rPr>
                <w:rFonts w:eastAsia="Times New Roman"/>
                <w:b/>
                <w:sz w:val="24"/>
                <w:szCs w:val="24"/>
              </w:rPr>
              <w:t xml:space="preserve">   Поиск, отвечающий интересам брендовой позиции в умах потребителей – это</w:t>
            </w:r>
            <w:r w:rsidRPr="009148FF">
              <w:rPr>
                <w:rFonts w:eastAsia="Times New Roman"/>
                <w:sz w:val="24"/>
                <w:szCs w:val="24"/>
              </w:rPr>
              <w:t>…</w:t>
            </w:r>
          </w:p>
          <w:p w14:paraId="133D9816"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формирование имиджа бренда</w:t>
            </w:r>
          </w:p>
          <w:p w14:paraId="3D00379E"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позиционирование бренда</w:t>
            </w:r>
          </w:p>
          <w:p w14:paraId="4C628802" w14:textId="77777777" w:rsidR="009148FF" w:rsidRPr="009148FF" w:rsidRDefault="009148FF" w:rsidP="009148FF">
            <w:pPr>
              <w:numPr>
                <w:ilvl w:val="0"/>
                <w:numId w:val="36"/>
              </w:numPr>
              <w:jc w:val="both"/>
              <w:rPr>
                <w:rFonts w:eastAsia="Times New Roman"/>
                <w:b/>
                <w:sz w:val="24"/>
                <w:szCs w:val="24"/>
              </w:rPr>
            </w:pPr>
            <w:r w:rsidRPr="009148FF">
              <w:rPr>
                <w:rFonts w:eastAsia="Times New Roman"/>
                <w:b/>
                <w:sz w:val="24"/>
                <w:szCs w:val="24"/>
              </w:rPr>
              <w:t>Какие три группы критериев отбора имени торговой марки существуют -</w:t>
            </w:r>
          </w:p>
          <w:p w14:paraId="7B0885DF"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юридические, содержательные, фонетические</w:t>
            </w:r>
          </w:p>
          <w:p w14:paraId="1104B15A"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юридические, содержательные, лексикологические</w:t>
            </w:r>
          </w:p>
          <w:p w14:paraId="7C148E8D"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юридические, лингвистические, процессуальные</w:t>
            </w:r>
          </w:p>
          <w:p w14:paraId="3BADB4A7"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содержательные, лингвистические, юридические</w:t>
            </w:r>
          </w:p>
          <w:p w14:paraId="11F84735" w14:textId="77777777" w:rsidR="009148FF" w:rsidRPr="009148FF" w:rsidRDefault="009148FF" w:rsidP="009148FF">
            <w:pPr>
              <w:numPr>
                <w:ilvl w:val="0"/>
                <w:numId w:val="36"/>
              </w:numPr>
              <w:jc w:val="both"/>
              <w:rPr>
                <w:rFonts w:eastAsia="Times New Roman"/>
                <w:b/>
                <w:sz w:val="24"/>
                <w:szCs w:val="24"/>
              </w:rPr>
            </w:pPr>
            <w:r w:rsidRPr="009148FF">
              <w:rPr>
                <w:rFonts w:eastAsia="Times New Roman"/>
                <w:b/>
                <w:sz w:val="24"/>
                <w:szCs w:val="24"/>
              </w:rPr>
              <w:t xml:space="preserve"> Назовите виды брендов, встречающихся на практике -</w:t>
            </w:r>
          </w:p>
          <w:p w14:paraId="7CD07C3D"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xml:space="preserve">- бренд «рычаг» </w:t>
            </w:r>
            <w:r w:rsidRPr="009148FF">
              <w:rPr>
                <w:rFonts w:eastAsia="Times New Roman"/>
                <w:sz w:val="24"/>
                <w:szCs w:val="24"/>
              </w:rPr>
              <w:tab/>
            </w:r>
            <w:r w:rsidRPr="009148FF">
              <w:rPr>
                <w:rFonts w:eastAsia="Times New Roman"/>
                <w:sz w:val="24"/>
                <w:szCs w:val="24"/>
              </w:rPr>
              <w:tab/>
            </w:r>
            <w:r w:rsidRPr="009148FF">
              <w:rPr>
                <w:rFonts w:eastAsia="Times New Roman"/>
                <w:sz w:val="24"/>
                <w:szCs w:val="24"/>
              </w:rPr>
              <w:tab/>
            </w:r>
            <w:r w:rsidRPr="009148FF">
              <w:rPr>
                <w:rFonts w:eastAsia="Times New Roman"/>
                <w:sz w:val="24"/>
                <w:szCs w:val="24"/>
              </w:rPr>
              <w:tab/>
            </w:r>
            <w:r w:rsidRPr="009148FF">
              <w:rPr>
                <w:rFonts w:eastAsia="Times New Roman"/>
                <w:sz w:val="24"/>
                <w:szCs w:val="24"/>
              </w:rPr>
              <w:tab/>
              <w:t>- бренд «звезда»</w:t>
            </w:r>
          </w:p>
          <w:p w14:paraId="653B3502"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бренд «трудный ребенок»</w:t>
            </w:r>
            <w:r w:rsidRPr="009148FF">
              <w:rPr>
                <w:rFonts w:eastAsia="Times New Roman"/>
                <w:sz w:val="24"/>
                <w:szCs w:val="24"/>
              </w:rPr>
              <w:tab/>
            </w:r>
            <w:r w:rsidRPr="009148FF">
              <w:rPr>
                <w:rFonts w:eastAsia="Times New Roman"/>
                <w:sz w:val="24"/>
                <w:szCs w:val="24"/>
              </w:rPr>
              <w:tab/>
            </w:r>
            <w:r w:rsidRPr="009148FF">
              <w:rPr>
                <w:rFonts w:eastAsia="Times New Roman"/>
                <w:sz w:val="24"/>
                <w:szCs w:val="24"/>
              </w:rPr>
              <w:tab/>
              <w:t>- бренд «дойная корова»</w:t>
            </w:r>
          </w:p>
          <w:p w14:paraId="2B6D6984" w14:textId="77777777" w:rsidR="009148FF" w:rsidRPr="009148FF" w:rsidRDefault="009148FF" w:rsidP="009148FF">
            <w:pPr>
              <w:numPr>
                <w:ilvl w:val="0"/>
                <w:numId w:val="36"/>
              </w:numPr>
              <w:jc w:val="both"/>
              <w:rPr>
                <w:rFonts w:eastAsia="Times New Roman"/>
                <w:b/>
                <w:sz w:val="24"/>
                <w:szCs w:val="24"/>
              </w:rPr>
            </w:pPr>
            <w:r w:rsidRPr="009148FF">
              <w:rPr>
                <w:rFonts w:eastAsia="Times New Roman"/>
                <w:b/>
                <w:sz w:val="24"/>
                <w:szCs w:val="24"/>
              </w:rPr>
              <w:t>Какие существуют культуры брендинга</w:t>
            </w:r>
          </w:p>
          <w:p w14:paraId="1F75B3FD"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индо-европейские</w:t>
            </w:r>
            <w:r w:rsidRPr="009148FF">
              <w:rPr>
                <w:rFonts w:eastAsia="Times New Roman"/>
                <w:sz w:val="24"/>
                <w:szCs w:val="24"/>
              </w:rPr>
              <w:tab/>
            </w:r>
            <w:r w:rsidRPr="009148FF">
              <w:rPr>
                <w:rFonts w:eastAsia="Times New Roman"/>
                <w:sz w:val="24"/>
                <w:szCs w:val="24"/>
              </w:rPr>
              <w:tab/>
            </w:r>
            <w:r w:rsidRPr="009148FF">
              <w:rPr>
                <w:rFonts w:eastAsia="Times New Roman"/>
                <w:sz w:val="24"/>
                <w:szCs w:val="24"/>
              </w:rPr>
              <w:tab/>
            </w:r>
            <w:r w:rsidRPr="009148FF">
              <w:rPr>
                <w:rFonts w:eastAsia="Times New Roman"/>
                <w:sz w:val="24"/>
                <w:szCs w:val="24"/>
              </w:rPr>
              <w:tab/>
              <w:t>- европейские</w:t>
            </w:r>
          </w:p>
          <w:p w14:paraId="0186ABE2"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американские</w:t>
            </w:r>
            <w:r w:rsidRPr="009148FF">
              <w:rPr>
                <w:rFonts w:eastAsia="Times New Roman"/>
                <w:sz w:val="24"/>
                <w:szCs w:val="24"/>
              </w:rPr>
              <w:tab/>
            </w:r>
            <w:r w:rsidRPr="009148FF">
              <w:rPr>
                <w:rFonts w:eastAsia="Times New Roman"/>
                <w:sz w:val="24"/>
                <w:szCs w:val="24"/>
              </w:rPr>
              <w:tab/>
            </w:r>
            <w:r w:rsidRPr="009148FF">
              <w:rPr>
                <w:rFonts w:eastAsia="Times New Roman"/>
                <w:sz w:val="24"/>
                <w:szCs w:val="24"/>
              </w:rPr>
              <w:tab/>
            </w:r>
            <w:r w:rsidRPr="009148FF">
              <w:rPr>
                <w:rFonts w:eastAsia="Times New Roman"/>
                <w:sz w:val="24"/>
                <w:szCs w:val="24"/>
              </w:rPr>
              <w:tab/>
            </w:r>
            <w:r w:rsidRPr="009148FF">
              <w:rPr>
                <w:rFonts w:eastAsia="Times New Roman"/>
                <w:sz w:val="24"/>
                <w:szCs w:val="24"/>
              </w:rPr>
              <w:tab/>
              <w:t>- азиатские</w:t>
            </w:r>
          </w:p>
          <w:p w14:paraId="6D1CE886" w14:textId="77777777" w:rsidR="00762A13" w:rsidRPr="0087657B" w:rsidRDefault="00762A13" w:rsidP="00E347B2">
            <w:pPr>
              <w:pStyle w:val="af0"/>
              <w:ind w:left="1069"/>
              <w:rPr>
                <w:b/>
                <w:sz w:val="24"/>
                <w:szCs w:val="24"/>
              </w:rPr>
            </w:pPr>
          </w:p>
          <w:p w14:paraId="0AD2E5AA" w14:textId="2D5B3861" w:rsidR="00F050B6" w:rsidRPr="0087657B" w:rsidRDefault="00F050B6" w:rsidP="00E347B2">
            <w:pPr>
              <w:pStyle w:val="af0"/>
              <w:tabs>
                <w:tab w:val="left" w:pos="346"/>
              </w:tabs>
              <w:ind w:left="0"/>
              <w:jc w:val="both"/>
              <w:rPr>
                <w:iCs/>
                <w:sz w:val="24"/>
                <w:szCs w:val="24"/>
              </w:rPr>
            </w:pPr>
          </w:p>
        </w:tc>
      </w:tr>
      <w:tr w:rsidR="00E744BB" w:rsidRPr="0087657B" w14:paraId="6267317D" w14:textId="77777777" w:rsidTr="0003098C">
        <w:trPr>
          <w:trHeight w:val="283"/>
        </w:trPr>
        <w:tc>
          <w:tcPr>
            <w:tcW w:w="993" w:type="dxa"/>
          </w:tcPr>
          <w:p w14:paraId="5D03668A" w14:textId="5223642F" w:rsidR="00E744BB" w:rsidRPr="0087657B" w:rsidRDefault="006E288C" w:rsidP="00E744BB">
            <w:pPr>
              <w:jc w:val="center"/>
              <w:rPr>
                <w:i/>
                <w:sz w:val="24"/>
                <w:szCs w:val="24"/>
              </w:rPr>
            </w:pPr>
            <w:r w:rsidRPr="0087657B">
              <w:rPr>
                <w:i/>
                <w:sz w:val="24"/>
                <w:szCs w:val="24"/>
              </w:rPr>
              <w:t>3</w:t>
            </w:r>
          </w:p>
        </w:tc>
        <w:tc>
          <w:tcPr>
            <w:tcW w:w="3827" w:type="dxa"/>
          </w:tcPr>
          <w:p w14:paraId="66819AB1" w14:textId="21F76B64" w:rsidR="00E744BB" w:rsidRPr="0087657B" w:rsidRDefault="00C87695" w:rsidP="00E744BB">
            <w:pPr>
              <w:ind w:left="42"/>
              <w:rPr>
                <w:iCs/>
                <w:sz w:val="24"/>
                <w:szCs w:val="24"/>
              </w:rPr>
            </w:pPr>
            <w:r>
              <w:rPr>
                <w:iCs/>
                <w:sz w:val="24"/>
                <w:szCs w:val="24"/>
              </w:rPr>
              <w:t xml:space="preserve">Выполнение ситуационного </w:t>
            </w:r>
            <w:r w:rsidR="006E288C" w:rsidRPr="0087657B">
              <w:rPr>
                <w:iCs/>
                <w:sz w:val="24"/>
                <w:szCs w:val="24"/>
              </w:rPr>
              <w:t>задания</w:t>
            </w:r>
          </w:p>
        </w:tc>
        <w:tc>
          <w:tcPr>
            <w:tcW w:w="9723" w:type="dxa"/>
          </w:tcPr>
          <w:p w14:paraId="09C80E8B" w14:textId="77777777" w:rsidR="00C87695" w:rsidRPr="00C87695" w:rsidRDefault="00C87695" w:rsidP="00C87695">
            <w:pPr>
              <w:ind w:firstLine="709"/>
              <w:rPr>
                <w:rFonts w:eastAsia="Times New Roman"/>
                <w:b/>
                <w:sz w:val="24"/>
                <w:szCs w:val="24"/>
              </w:rPr>
            </w:pPr>
            <w:r w:rsidRPr="00C87695">
              <w:rPr>
                <w:rFonts w:eastAsia="Times New Roman"/>
                <w:b/>
                <w:sz w:val="24"/>
                <w:szCs w:val="24"/>
              </w:rPr>
              <w:t xml:space="preserve">              </w:t>
            </w:r>
            <w:r w:rsidRPr="00C87695">
              <w:rPr>
                <w:rFonts w:eastAsia="Times New Roman"/>
                <w:bCs/>
                <w:color w:val="000000"/>
                <w:sz w:val="24"/>
                <w:szCs w:val="24"/>
              </w:rPr>
              <w:t>Кейс 1. Прыжки в высоту</w:t>
            </w:r>
          </w:p>
          <w:p w14:paraId="5AE28DDC"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Батут — это не только детская забава. Прыжки на спортивном батуте с 2000 года входят в программу летних Олимпийских игр. Считается, что этот спорт позволяет развивать вестибулярный аппарат, координацию движений (не повреждая связки, коленные суставы и позвоночник). «Для меня главная прелесть батута в том, что выполнять на нем акробатические трюки может научиться любой человек»,— говорит </w:t>
            </w:r>
            <w:r w:rsidRPr="00C87695">
              <w:rPr>
                <w:rFonts w:eastAsia="Times New Roman"/>
                <w:bCs/>
                <w:color w:val="000000"/>
                <w:sz w:val="24"/>
                <w:szCs w:val="24"/>
              </w:rPr>
              <w:t>Наталья Парамонова</w:t>
            </w:r>
            <w:r w:rsidRPr="00C87695">
              <w:rPr>
                <w:rFonts w:eastAsia="Times New Roman"/>
                <w:color w:val="000000"/>
                <w:sz w:val="24"/>
                <w:szCs w:val="24"/>
              </w:rPr>
              <w:t>, управляющий директор . По ее словам, этот снаряд идеально подходит для общего укрепления организма. Но главное — заниматься на батуте не так скучно, как, например, плавать в бассейне от одного бортика к другому или крутить педали на велотренажере.</w:t>
            </w:r>
          </w:p>
          <w:p w14:paraId="406926EF" w14:textId="77777777" w:rsidR="00C87695" w:rsidRPr="00C87695" w:rsidRDefault="00C87695" w:rsidP="00C87695">
            <w:pPr>
              <w:ind w:firstLine="709"/>
              <w:rPr>
                <w:rFonts w:eastAsia="Times New Roman"/>
                <w:color w:val="000000"/>
                <w:sz w:val="24"/>
                <w:szCs w:val="24"/>
              </w:rPr>
            </w:pPr>
            <w:r w:rsidRPr="00C87695">
              <w:rPr>
                <w:rFonts w:eastAsia="Times New Roman"/>
                <w:color w:val="000000"/>
                <w:sz w:val="24"/>
                <w:szCs w:val="24"/>
              </w:rPr>
              <w:t>В Москве сегодня работают два фитнес-центра для занятий на профессиональном батуте — «Батут-сити» у станции метро «Авиамоторная» и «На батуте» на «Автозаводской». «Батут-сити» — небольшой спортивный клуб, компания арендует зал площадью около 120 кв. м. Помимо трех батутов, в зале есть маты, шведские стенки, гимнастические мячи — они необходимы для разминки.</w:t>
            </w:r>
          </w:p>
          <w:p w14:paraId="1D077BE3"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По словам Натальи Парамоновой, спустя год с небольшим после открытия клуб вышел на операционную прибыль. Однако сегодня его главная проблема — не слишком состоятельная клиентура. Основная аудитория, примерно 70%,— молодые люди до 25 лет, и они не готовы тратить на занятия много денег. «Нам же очень хочется заполучить клиентов, которые покупают абонементы в фитнес-клубы,— говорит Парамонова.— Например, людей, желающих похудеть». По ее словам, за одну часовую тренировку на батуте можно сбросить от 1,5 до 4 кг. «Мы всех клиентов регулярно взвешиваем до тренировки и после,— говорит она.— И люди сами видят результат, даже фотографии у нас на сайте размещают: как они выглядели до занятий и как после».</w:t>
            </w:r>
          </w:p>
          <w:p w14:paraId="43287DDE"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Проблема в том, что ценить батут клиенты начинают уже после того, как попробовали на нем позаниматься. Однако привлечь в клуб новых посетителей непросто.</w:t>
            </w:r>
          </w:p>
          <w:p w14:paraId="037195A7" w14:textId="77777777" w:rsidR="00C87695" w:rsidRPr="00C87695" w:rsidRDefault="00C87695" w:rsidP="00C87695">
            <w:pPr>
              <w:ind w:firstLine="709"/>
              <w:rPr>
                <w:rFonts w:eastAsia="Times New Roman"/>
                <w:b/>
                <w:sz w:val="24"/>
                <w:szCs w:val="24"/>
              </w:rPr>
            </w:pPr>
            <w:r w:rsidRPr="00C87695">
              <w:rPr>
                <w:rFonts w:eastAsia="Times New Roman"/>
                <w:b/>
                <w:bCs/>
                <w:color w:val="000000"/>
                <w:sz w:val="24"/>
                <w:szCs w:val="24"/>
              </w:rPr>
              <w:t>Дорогое удовольствие</w:t>
            </w:r>
          </w:p>
          <w:p w14:paraId="3786DFA4"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«Батут-сити» сложно конкурировать с фитнес-центрами, которые предлагают более широкий диапазон услуг. При этом их расценки сопоставимы. Так, летом прошлого года, когда у всех спортивных заведений наступил сезонный провал, владельцы клуба запустили акцию: полугодовой абонемент с безлимитным посещением продавался за 30 тыс. руб. К слову, за такие же деньги можно приобрести годовой абонемент в фитнес-центр средней руки с разнообразными тренажерами и бассейном.</w:t>
            </w:r>
          </w:p>
          <w:p w14:paraId="4C3E645A"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Обычно «Батут-сити» продает абонементы на восемь групповых занятий в месяц, цикл утренних часовых тренировок стоит 3,2 тыс. руб., дневных — 4 тыс., вечерних — 5,7 тыс. У конкурента — центра «На батуте» расценки выше: вечерний абонемент на восемь уроков стоит 7,5 тыс. руб., но тренировка продолжается полтора часа.</w:t>
            </w:r>
          </w:p>
          <w:p w14:paraId="109CBF5E"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Наталья Парамонова считает уровень цен в своем заведении оправданным. В группе не больше шести человек, занятия проводит тренер. «У нас человек не предоставлен сам себе, иначе он будет тупо прыгать. Надо показывать ему новые элементы, учить выполнять их правильно»,— говорит управляющий директор.</w:t>
            </w:r>
          </w:p>
          <w:p w14:paraId="6866377D"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Все тренеры клуба — мастера спорта по спортивной акробатике, некоторые — мастера международного класса. Они готовы обучать разным фигурам: сальто, двойное сальто, сальто углом, бланж, пируэты, переворот и др. Уроки на батуте могут включать танцевальные элементы, силовую и акробатическую программы. По словам Парамоновой, чтобы научиться выполнять весь комплекс акробатических элементов, доступных любителю, потребуется в среднем восемь месяцев (при двух занятиях в неделю). Иными словами, «зацепить» потенциального клиента можно надолго.</w:t>
            </w:r>
          </w:p>
          <w:p w14:paraId="346B950C"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Однако загрузка «Батут-сити» пока составляет примерно 60%. Идти на снижение цен ради увеличения потока клуб не готов.</w:t>
            </w:r>
          </w:p>
          <w:p w14:paraId="1E41B0A6" w14:textId="77777777" w:rsidR="00C87695" w:rsidRPr="00C87695" w:rsidRDefault="00C87695" w:rsidP="00C87695">
            <w:pPr>
              <w:ind w:firstLine="709"/>
              <w:rPr>
                <w:rFonts w:eastAsia="Times New Roman"/>
                <w:b/>
                <w:sz w:val="24"/>
                <w:szCs w:val="24"/>
              </w:rPr>
            </w:pPr>
            <w:r w:rsidRPr="00C87695">
              <w:rPr>
                <w:rFonts w:eastAsia="Times New Roman"/>
                <w:b/>
                <w:bCs/>
                <w:color w:val="000000"/>
                <w:sz w:val="24"/>
                <w:szCs w:val="24"/>
              </w:rPr>
              <w:t>Экстремалы против толстосумов</w:t>
            </w:r>
          </w:p>
          <w:p w14:paraId="59228820"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Когда «Батут-сити» только открывался, компания обошлась без массированной рекламы — разместили лишь щит на станции метро «Авиамоторная». Дальше сработало сарафанное радио. В итоге в клуб потянулась молодежь, занимающаяся экстремальными видами спорта. Это подготовленная и благодарная клиентура, которая прекрасно знает, для чего можно использовать батут. Но молодые люди не отличаются постоянством и клуб посещают время от времени. Как правило, они выбирают недорогую программу «Свободный полет», которая подразумевает разовое посещение за 400 руб. в час без тренера. В то время как один урок с тренером обходится в 600 руб. в час днем и 800 руб. вечером. «Нам невыгодно продавать разовые занятия без услуг тренера,— объясняет Парамонова.— Возможно, стоит принять волевое решение и их отменить. Но пока отказаться от них мы не можем — это привело бы к потере аудитории».</w:t>
            </w:r>
          </w:p>
          <w:p w14:paraId="1CCD19D4"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Переманивать более состоятельную клиентуру у фитнес-клубов пока у «Батут-сити» не получается. «Я уже отчаялась донести до людей, которые безуспешно пытаются похудеть, что батут — идеальный снаряд для сброса веса»,— рассказывает Парамонова. Другой потенциальной аудиторией могли бы стать дачники. «Сейчас многие покупают любительские батуты для дач, а что делать на них, не знают. Мы могли бы их научить, даже готовы разработать индивидуальную программу тренировок»,— говорит управляющий директор. Но как выйти на дачников, тоже не очень понятно.</w:t>
            </w:r>
          </w:p>
          <w:p w14:paraId="0364AA91"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Маркетинговый бюджет «Батут-сити» ограничен: клуб не может себе позволить тратить более 30 тыс. руб. в месяц на рекламу. В основном компания продвигает себя бесплатно — создала группы в популярных социальных сетях </w:t>
            </w:r>
            <w:r w:rsidRPr="00C87695">
              <w:rPr>
                <w:rFonts w:eastAsia="Times New Roman"/>
                <w:b/>
                <w:bCs/>
                <w:color w:val="000000"/>
                <w:sz w:val="24"/>
                <w:szCs w:val="24"/>
              </w:rPr>
              <w:t>«В контакте»</w:t>
            </w:r>
            <w:r w:rsidRPr="00C87695">
              <w:rPr>
                <w:rFonts w:eastAsia="Times New Roman"/>
                <w:color w:val="000000"/>
                <w:sz w:val="24"/>
                <w:szCs w:val="24"/>
              </w:rPr>
              <w:t> и . Например, участники «В контакте» могут разместить в группе «Батут-сити» свою фотографию, запечатлев себя во время занятий каким-либо активным видом спорта, и получить в подарок бесплатное занятие в клубе. Компания также разыгрывает абонементы на разовые занятия на радио . Наконец, в журнале </w:t>
            </w:r>
            <w:r w:rsidRPr="00C87695">
              <w:rPr>
                <w:rFonts w:eastAsia="Times New Roman"/>
                <w:b/>
                <w:bCs/>
                <w:color w:val="000000"/>
                <w:sz w:val="24"/>
                <w:szCs w:val="24"/>
              </w:rPr>
              <w:t>«Красота и здоровье»</w:t>
            </w:r>
            <w:r w:rsidRPr="00C87695">
              <w:rPr>
                <w:rFonts w:eastAsia="Times New Roman"/>
                <w:color w:val="000000"/>
                <w:sz w:val="24"/>
                <w:szCs w:val="24"/>
              </w:rPr>
              <w:t>вышли несколько статей о пользе занятий на батуте, подготовленных с помощью тренеров клуба.</w:t>
            </w:r>
          </w:p>
          <w:p w14:paraId="47F03A44"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Но, как признается Наталья Парамонова, все эти методы не слишком эффективны — большей частью они работают на все ту же молодежную аудиторию.</w:t>
            </w:r>
          </w:p>
          <w:p w14:paraId="65F82861" w14:textId="77777777" w:rsidR="00C87695" w:rsidRPr="00C87695" w:rsidRDefault="00C87695" w:rsidP="00C87695">
            <w:pPr>
              <w:ind w:firstLine="709"/>
              <w:rPr>
                <w:rFonts w:eastAsia="Times New Roman"/>
                <w:b/>
                <w:sz w:val="24"/>
                <w:szCs w:val="24"/>
              </w:rPr>
            </w:pPr>
            <w:r w:rsidRPr="00C87695">
              <w:rPr>
                <w:rFonts w:eastAsia="Times New Roman"/>
                <w:b/>
                <w:bCs/>
                <w:color w:val="000000"/>
                <w:sz w:val="24"/>
                <w:szCs w:val="24"/>
              </w:rPr>
              <w:t>В тесноте</w:t>
            </w:r>
          </w:p>
          <w:p w14:paraId="7C31FDBB"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Проблемы «Батут-сити» усугубляются еще и тем, что помещение у клуба небольшое, и возможностей его расширить нет. Это даже не фитнес-центр, а скорее фитнес-студия — всего один зал с тремя батутами. Максимальное количество людей, которые могут заниматься одновременно,— шесть (трое прыгают, остальные в это время делают упражнения на растяжку, кувырки и др.).</w:t>
            </w:r>
          </w:p>
          <w:p w14:paraId="24DFEFBD"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Сейчас, пока загрузка клуба неполная, профессионалы занимаются в одно время, а менее спортивная публика — в другое. Но в дальнейшем нехватка места может стать тормозом для развития компании. «Я просто не представляю, как одновременно проводить занятия для экстремалов, которые крутят двойное сальто, и людей, пришедших для того, чтобы сбросить вес»,— говорит Парамонова.</w:t>
            </w:r>
          </w:p>
          <w:p w14:paraId="3DFCE26D"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Небольшое помещение накладывает и другие ограничения для привлечения «дорогих» клиентов. Так, здесь слишком мало дополнительных услуг: невозможно открыть ни фитнес-кафе, ни сауну с бассейном. Душ, раздевалка со шкафчиками — вот практически и все, кроме самих занятий, что может предложить своим клиентам «Батут-сити». Перепланировка зала, уменьшение его площади ради создания зоны отдыха для посетителей — для компании не выход. «Сегодня размеры зала оптимальны, если же пожертвовать площадями в пользу зон отдыха, то заниматься будет некомфортно»,— объясняет Наталья Парамонова.</w:t>
            </w:r>
          </w:p>
          <w:p w14:paraId="2987555A"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Единственная дополнительная услуга, которую сейчас планируется ввести,— продажа немудреной «батутной» экипировки: чешки, налокотники, наколенники. Но это вряд ли существенно увеличит доходы клуба.</w:t>
            </w:r>
          </w:p>
          <w:p w14:paraId="47E22ACC"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Правда, есть еще один способ повысить доходность — организовывать в «Батут-сити» праздники. Например, сегодня в клубе каждую субботу проводят детские дни рождения. Дети развлекаются под присмотром тренера и выполняют несложные прыжки. Это двухчасовое мероприятие для группы не более 12 человек, стоимость аренды зала — 7 тыс. руб. Как говорит Парамонова, услуга востребована. Но широко заниматься праздниками или проводить корпоративные мероприятия в «Батут-сити» не хотят. Во-первых, для Натальи Парамоновой важно, чтобы студия имела имидж спортивного, а не развлекательного центра. Во-вторых, конкурировать с многофункциональными развлекательными комплексами будет еще сложнее, чем с фитнес-клубами. Наконец, задача «Батут-сити» — получить клиентов, посещающих клуб регулярно, а не приходящих на разовые мероприятия.</w:t>
            </w:r>
          </w:p>
          <w:p w14:paraId="4A90AA6D"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Как же привлечь в «Батут-сити» не только молодежь, но и состоятельных людей, которым кажутся слишком скучными занятия в фитнес-центрах? Стоит ли отказаться от предоставления недорогих услуг? Можно ли совместить под одной крышей занятия для экстремалов и для более солидной аудитории? Как сделать это с наименьшими потерями?</w:t>
            </w:r>
          </w:p>
          <w:p w14:paraId="3D899830" w14:textId="5599D4B3" w:rsidR="00C87695" w:rsidRPr="0087657B" w:rsidRDefault="00C87695" w:rsidP="00C87695">
            <w:pPr>
              <w:ind w:firstLine="567"/>
              <w:jc w:val="both"/>
              <w:rPr>
                <w:iCs/>
                <w:sz w:val="24"/>
                <w:szCs w:val="24"/>
              </w:rPr>
            </w:pPr>
          </w:p>
          <w:p w14:paraId="15185AFC" w14:textId="0897656E" w:rsidR="00E744BB" w:rsidRPr="0087657B" w:rsidRDefault="00E744BB" w:rsidP="00C87695">
            <w:pPr>
              <w:ind w:firstLine="567"/>
              <w:jc w:val="both"/>
              <w:rPr>
                <w:iCs/>
                <w:sz w:val="24"/>
                <w:szCs w:val="24"/>
              </w:rPr>
            </w:pPr>
          </w:p>
        </w:tc>
      </w:tr>
    </w:tbl>
    <w:p w14:paraId="24304BC1" w14:textId="77777777" w:rsidR="0036408D" w:rsidRPr="0087657B" w:rsidRDefault="0036408D" w:rsidP="00E5711D">
      <w:pPr>
        <w:pStyle w:val="af0"/>
        <w:numPr>
          <w:ilvl w:val="1"/>
          <w:numId w:val="10"/>
        </w:numPr>
        <w:jc w:val="both"/>
        <w:rPr>
          <w:i/>
          <w:vanish/>
          <w:sz w:val="24"/>
          <w:szCs w:val="24"/>
        </w:rPr>
      </w:pPr>
    </w:p>
    <w:p w14:paraId="2F0902CD" w14:textId="77777777" w:rsidR="0036408D" w:rsidRPr="0087657B" w:rsidRDefault="0036408D" w:rsidP="00E5711D">
      <w:pPr>
        <w:pStyle w:val="af0"/>
        <w:numPr>
          <w:ilvl w:val="1"/>
          <w:numId w:val="10"/>
        </w:numPr>
        <w:jc w:val="both"/>
        <w:rPr>
          <w:i/>
          <w:vanish/>
          <w:sz w:val="24"/>
          <w:szCs w:val="24"/>
        </w:rPr>
      </w:pPr>
    </w:p>
    <w:p w14:paraId="74F7F2DC" w14:textId="49819FDB" w:rsidR="009D5862" w:rsidRPr="0087657B" w:rsidRDefault="009D5862" w:rsidP="008B0C13">
      <w:pPr>
        <w:pStyle w:val="2"/>
        <w:ind w:left="0"/>
        <w:jc w:val="center"/>
        <w:rPr>
          <w:rFonts w:cs="Times New Roman"/>
          <w:sz w:val="24"/>
          <w:szCs w:val="24"/>
        </w:rPr>
      </w:pPr>
      <w:r w:rsidRPr="0087657B">
        <w:rPr>
          <w:rFonts w:cs="Times New Roman"/>
          <w:sz w:val="24"/>
          <w:szCs w:val="24"/>
        </w:rPr>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1028"/>
        <w:gridCol w:w="1028"/>
      </w:tblGrid>
      <w:tr w:rsidR="009D5862" w:rsidRPr="0087657B" w14:paraId="37076926" w14:textId="77777777" w:rsidTr="00073075">
        <w:trPr>
          <w:trHeight w:val="754"/>
          <w:tblHeader/>
        </w:trPr>
        <w:tc>
          <w:tcPr>
            <w:tcW w:w="2410" w:type="dxa"/>
            <w:vMerge w:val="restart"/>
            <w:shd w:val="clear" w:color="auto" w:fill="DBE5F1" w:themeFill="accent1" w:themeFillTint="33"/>
          </w:tcPr>
          <w:p w14:paraId="672CC7E6" w14:textId="717A34BB" w:rsidR="009D5862" w:rsidRPr="0087657B" w:rsidRDefault="009D5862" w:rsidP="00FC1ACA">
            <w:pPr>
              <w:pStyle w:val="TableParagraph"/>
              <w:ind w:left="204" w:right="194" w:firstLine="1"/>
              <w:jc w:val="center"/>
              <w:rPr>
                <w:b/>
                <w:sz w:val="24"/>
                <w:szCs w:val="24"/>
                <w:lang w:val="ru-RU"/>
              </w:rPr>
            </w:pPr>
            <w:r w:rsidRPr="0087657B">
              <w:rPr>
                <w:b/>
                <w:sz w:val="24"/>
                <w:szCs w:val="24"/>
                <w:lang w:val="ru-RU"/>
              </w:rPr>
              <w:t xml:space="preserve">Наименование оценочного средства </w:t>
            </w:r>
            <w:r w:rsidRPr="0087657B">
              <w:rPr>
                <w:b/>
                <w:spacing w:val="-2"/>
                <w:sz w:val="24"/>
                <w:szCs w:val="24"/>
                <w:lang w:val="ru-RU"/>
              </w:rPr>
              <w:t xml:space="preserve">(контрольно-оценочного </w:t>
            </w:r>
            <w:r w:rsidRPr="0087657B">
              <w:rPr>
                <w:b/>
                <w:sz w:val="24"/>
                <w:szCs w:val="24"/>
                <w:lang w:val="ru-RU"/>
              </w:rPr>
              <w:t>мероприятия)</w:t>
            </w:r>
          </w:p>
        </w:tc>
        <w:tc>
          <w:tcPr>
            <w:tcW w:w="8080" w:type="dxa"/>
            <w:vMerge w:val="restart"/>
            <w:shd w:val="clear" w:color="auto" w:fill="DBE5F1" w:themeFill="accent1" w:themeFillTint="33"/>
            <w:vAlign w:val="center"/>
          </w:tcPr>
          <w:p w14:paraId="3BFDA4A3" w14:textId="77777777" w:rsidR="009D5862" w:rsidRPr="0087657B" w:rsidRDefault="009D5862" w:rsidP="00375731">
            <w:pPr>
              <w:pStyle w:val="TableParagraph"/>
              <w:ind w:left="872"/>
              <w:rPr>
                <w:b/>
                <w:sz w:val="24"/>
                <w:szCs w:val="24"/>
              </w:rPr>
            </w:pPr>
            <w:r w:rsidRPr="0087657B">
              <w:rPr>
                <w:b/>
                <w:sz w:val="24"/>
                <w:szCs w:val="24"/>
              </w:rPr>
              <w:t>Критерии оценивания</w:t>
            </w:r>
          </w:p>
        </w:tc>
        <w:tc>
          <w:tcPr>
            <w:tcW w:w="4111" w:type="dxa"/>
            <w:gridSpan w:val="3"/>
            <w:shd w:val="clear" w:color="auto" w:fill="DBE5F1" w:themeFill="accent1" w:themeFillTint="33"/>
            <w:vAlign w:val="center"/>
          </w:tcPr>
          <w:p w14:paraId="0CA1D224" w14:textId="7845E989" w:rsidR="009D5862" w:rsidRPr="0087657B" w:rsidRDefault="009D5862" w:rsidP="0018060A">
            <w:pPr>
              <w:jc w:val="center"/>
              <w:rPr>
                <w:b/>
                <w:sz w:val="24"/>
                <w:szCs w:val="24"/>
              </w:rPr>
            </w:pPr>
            <w:r w:rsidRPr="0087657B">
              <w:rPr>
                <w:b/>
                <w:sz w:val="24"/>
                <w:szCs w:val="24"/>
              </w:rPr>
              <w:t>Шкалы оценивания</w:t>
            </w:r>
          </w:p>
        </w:tc>
      </w:tr>
      <w:tr w:rsidR="009D5862" w:rsidRPr="0087657B" w14:paraId="293D7A3C" w14:textId="77777777" w:rsidTr="00073075">
        <w:trPr>
          <w:trHeight w:val="754"/>
          <w:tblHeader/>
        </w:trPr>
        <w:tc>
          <w:tcPr>
            <w:tcW w:w="2410" w:type="dxa"/>
            <w:vMerge/>
            <w:shd w:val="clear" w:color="auto" w:fill="DBE5F1" w:themeFill="accent1" w:themeFillTint="33"/>
          </w:tcPr>
          <w:p w14:paraId="3259A7E1" w14:textId="77777777" w:rsidR="009D5862" w:rsidRPr="0087657B" w:rsidRDefault="009D5862" w:rsidP="00FC1ACA">
            <w:pPr>
              <w:pStyle w:val="TableParagraph"/>
              <w:ind w:left="204" w:right="194" w:firstLine="1"/>
              <w:jc w:val="center"/>
              <w:rPr>
                <w:b/>
                <w:sz w:val="24"/>
                <w:szCs w:val="24"/>
                <w:lang w:val="ru-RU"/>
              </w:rPr>
            </w:pPr>
          </w:p>
        </w:tc>
        <w:tc>
          <w:tcPr>
            <w:tcW w:w="8080" w:type="dxa"/>
            <w:vMerge/>
            <w:shd w:val="clear" w:color="auto" w:fill="DBE5F1" w:themeFill="accent1" w:themeFillTint="33"/>
          </w:tcPr>
          <w:p w14:paraId="348A2ABF" w14:textId="77777777" w:rsidR="009D5862" w:rsidRPr="0087657B" w:rsidRDefault="009D5862" w:rsidP="00FC1ACA">
            <w:pPr>
              <w:pStyle w:val="TableParagraph"/>
              <w:ind w:left="872"/>
              <w:rPr>
                <w:b/>
                <w:sz w:val="24"/>
                <w:szCs w:val="24"/>
              </w:rPr>
            </w:pPr>
          </w:p>
        </w:tc>
        <w:tc>
          <w:tcPr>
            <w:tcW w:w="2055" w:type="dxa"/>
            <w:shd w:val="clear" w:color="auto" w:fill="DBE5F1" w:themeFill="accent1" w:themeFillTint="33"/>
            <w:vAlign w:val="center"/>
          </w:tcPr>
          <w:p w14:paraId="3396AA38" w14:textId="6BCB8252" w:rsidR="009D5862" w:rsidRPr="0087657B" w:rsidRDefault="009D5862" w:rsidP="00FE07EA">
            <w:pPr>
              <w:jc w:val="center"/>
              <w:rPr>
                <w:b/>
                <w:sz w:val="24"/>
                <w:szCs w:val="24"/>
              </w:rPr>
            </w:pPr>
            <w:r w:rsidRPr="0087657B">
              <w:rPr>
                <w:b/>
                <w:bCs/>
                <w:iCs/>
                <w:sz w:val="24"/>
                <w:szCs w:val="24"/>
              </w:rPr>
              <w:t>100-балльная система</w:t>
            </w:r>
          </w:p>
        </w:tc>
        <w:tc>
          <w:tcPr>
            <w:tcW w:w="2056" w:type="dxa"/>
            <w:gridSpan w:val="2"/>
            <w:shd w:val="clear" w:color="auto" w:fill="DBE5F1" w:themeFill="accent1" w:themeFillTint="33"/>
            <w:vAlign w:val="center"/>
          </w:tcPr>
          <w:p w14:paraId="360CEF1A" w14:textId="77777777" w:rsidR="009D5862" w:rsidRPr="0087657B" w:rsidRDefault="009D5862" w:rsidP="0018060A">
            <w:pPr>
              <w:jc w:val="center"/>
              <w:rPr>
                <w:b/>
                <w:sz w:val="24"/>
                <w:szCs w:val="24"/>
              </w:rPr>
            </w:pPr>
            <w:r w:rsidRPr="0087657B">
              <w:rPr>
                <w:b/>
                <w:bCs/>
                <w:iCs/>
                <w:sz w:val="24"/>
                <w:szCs w:val="24"/>
              </w:rPr>
              <w:t>Пятибалльная система</w:t>
            </w:r>
          </w:p>
        </w:tc>
      </w:tr>
      <w:tr w:rsidR="00647A76" w:rsidRPr="0087657B" w14:paraId="3299F55A" w14:textId="77777777" w:rsidTr="00073075">
        <w:trPr>
          <w:trHeight w:val="283"/>
        </w:trPr>
        <w:tc>
          <w:tcPr>
            <w:tcW w:w="2410" w:type="dxa"/>
            <w:vMerge w:val="restart"/>
          </w:tcPr>
          <w:p w14:paraId="4A1B05F1" w14:textId="6175B764" w:rsidR="00647A76" w:rsidRPr="0087657B" w:rsidRDefault="00647A76" w:rsidP="00647A76">
            <w:pPr>
              <w:pStyle w:val="TableParagraph"/>
              <w:spacing w:before="56"/>
              <w:ind w:left="109"/>
              <w:rPr>
                <w:i/>
                <w:sz w:val="24"/>
                <w:szCs w:val="24"/>
              </w:rPr>
            </w:pPr>
            <w:r w:rsidRPr="0087657B">
              <w:rPr>
                <w:sz w:val="24"/>
                <w:szCs w:val="24"/>
                <w:lang w:val="ru-RU"/>
              </w:rPr>
              <w:t>Устный опрос</w:t>
            </w:r>
          </w:p>
        </w:tc>
        <w:tc>
          <w:tcPr>
            <w:tcW w:w="8080" w:type="dxa"/>
          </w:tcPr>
          <w:p w14:paraId="09BFC852" w14:textId="3DD00F11" w:rsidR="00647A76" w:rsidRPr="0087657B" w:rsidRDefault="00647A76" w:rsidP="00647A76">
            <w:pPr>
              <w:pStyle w:val="TableParagraph"/>
              <w:tabs>
                <w:tab w:val="left" w:pos="34"/>
                <w:tab w:val="left" w:pos="366"/>
              </w:tabs>
              <w:rPr>
                <w:i/>
                <w:sz w:val="24"/>
                <w:szCs w:val="24"/>
                <w:lang w:val="ru-RU"/>
              </w:rPr>
            </w:pPr>
            <w:r w:rsidRPr="0087657B">
              <w:rPr>
                <w:sz w:val="24"/>
                <w:szCs w:val="24"/>
                <w:lang w:val="ru-RU"/>
              </w:rPr>
              <w:t>Обучающийся в ходе опроса продемонстрировал глубокие знания сущности проблемы, были даны, полные ответы на все вопросы</w:t>
            </w:r>
          </w:p>
        </w:tc>
        <w:tc>
          <w:tcPr>
            <w:tcW w:w="2055" w:type="dxa"/>
          </w:tcPr>
          <w:p w14:paraId="1D749622" w14:textId="52DF4EAB" w:rsidR="00647A76" w:rsidRPr="0087657B" w:rsidRDefault="00647A76" w:rsidP="00647A76">
            <w:pPr>
              <w:jc w:val="center"/>
              <w:rPr>
                <w:i/>
                <w:sz w:val="24"/>
                <w:szCs w:val="24"/>
              </w:rPr>
            </w:pPr>
          </w:p>
        </w:tc>
        <w:tc>
          <w:tcPr>
            <w:tcW w:w="2056" w:type="dxa"/>
            <w:gridSpan w:val="2"/>
          </w:tcPr>
          <w:p w14:paraId="1CB04D80" w14:textId="71DEE0F4" w:rsidR="00647A76" w:rsidRPr="0087657B" w:rsidRDefault="00647A76" w:rsidP="00647A76">
            <w:pPr>
              <w:jc w:val="center"/>
              <w:rPr>
                <w:i/>
                <w:sz w:val="24"/>
                <w:szCs w:val="24"/>
              </w:rPr>
            </w:pPr>
            <w:r w:rsidRPr="0087657B">
              <w:rPr>
                <w:i/>
                <w:sz w:val="24"/>
                <w:szCs w:val="24"/>
              </w:rPr>
              <w:t>5</w:t>
            </w:r>
          </w:p>
        </w:tc>
      </w:tr>
      <w:tr w:rsidR="00647A76" w:rsidRPr="0087657B" w14:paraId="0F234585" w14:textId="77777777" w:rsidTr="00073075">
        <w:trPr>
          <w:trHeight w:val="283"/>
        </w:trPr>
        <w:tc>
          <w:tcPr>
            <w:tcW w:w="2410" w:type="dxa"/>
            <w:vMerge/>
          </w:tcPr>
          <w:p w14:paraId="57664CF8" w14:textId="77777777" w:rsidR="00647A76" w:rsidRPr="0087657B" w:rsidRDefault="00647A76" w:rsidP="00647A76">
            <w:pPr>
              <w:pStyle w:val="TableParagraph"/>
              <w:spacing w:before="56"/>
              <w:ind w:left="109"/>
              <w:rPr>
                <w:i/>
                <w:sz w:val="24"/>
                <w:szCs w:val="24"/>
              </w:rPr>
            </w:pPr>
          </w:p>
        </w:tc>
        <w:tc>
          <w:tcPr>
            <w:tcW w:w="8080" w:type="dxa"/>
          </w:tcPr>
          <w:p w14:paraId="0AA3A6AE" w14:textId="165409AC" w:rsidR="00647A76" w:rsidRPr="0087657B" w:rsidRDefault="00647A76" w:rsidP="00647A76">
            <w:pPr>
              <w:pStyle w:val="TableParagraph"/>
              <w:tabs>
                <w:tab w:val="left" w:pos="34"/>
                <w:tab w:val="left" w:pos="366"/>
              </w:tabs>
              <w:rPr>
                <w:i/>
                <w:sz w:val="24"/>
                <w:szCs w:val="24"/>
                <w:lang w:val="ru-RU"/>
              </w:rPr>
            </w:pPr>
            <w:r w:rsidRPr="0087657B">
              <w:rPr>
                <w:sz w:val="24"/>
                <w:szCs w:val="24"/>
                <w:lang w:val="ru-RU"/>
              </w:rPr>
              <w:t>Обучающийся правильно рассуждает, дает верные ответы, однако, допускает незначительные неточности</w:t>
            </w:r>
          </w:p>
        </w:tc>
        <w:tc>
          <w:tcPr>
            <w:tcW w:w="2055" w:type="dxa"/>
          </w:tcPr>
          <w:p w14:paraId="433E19DB" w14:textId="12341140" w:rsidR="00647A76" w:rsidRPr="0087657B" w:rsidRDefault="00647A76" w:rsidP="00647A76">
            <w:pPr>
              <w:jc w:val="center"/>
              <w:rPr>
                <w:i/>
                <w:sz w:val="24"/>
                <w:szCs w:val="24"/>
              </w:rPr>
            </w:pPr>
          </w:p>
        </w:tc>
        <w:tc>
          <w:tcPr>
            <w:tcW w:w="2056" w:type="dxa"/>
            <w:gridSpan w:val="2"/>
          </w:tcPr>
          <w:p w14:paraId="4072CCB0" w14:textId="6B28BD6C" w:rsidR="00647A76" w:rsidRPr="0087657B" w:rsidRDefault="00647A76" w:rsidP="00647A76">
            <w:pPr>
              <w:jc w:val="center"/>
              <w:rPr>
                <w:i/>
                <w:sz w:val="24"/>
                <w:szCs w:val="24"/>
              </w:rPr>
            </w:pPr>
            <w:r w:rsidRPr="0087657B">
              <w:rPr>
                <w:i/>
                <w:sz w:val="24"/>
                <w:szCs w:val="24"/>
              </w:rPr>
              <w:t>4</w:t>
            </w:r>
          </w:p>
        </w:tc>
      </w:tr>
      <w:tr w:rsidR="00647A76" w:rsidRPr="0087657B" w14:paraId="49A3CBB0" w14:textId="77777777" w:rsidTr="00073075">
        <w:trPr>
          <w:trHeight w:val="283"/>
        </w:trPr>
        <w:tc>
          <w:tcPr>
            <w:tcW w:w="2410" w:type="dxa"/>
            <w:vMerge/>
          </w:tcPr>
          <w:p w14:paraId="572EC107" w14:textId="77777777" w:rsidR="00647A76" w:rsidRPr="0087657B" w:rsidRDefault="00647A76" w:rsidP="00647A76">
            <w:pPr>
              <w:pStyle w:val="TableParagraph"/>
              <w:spacing w:before="56"/>
              <w:ind w:left="109"/>
              <w:rPr>
                <w:i/>
                <w:sz w:val="24"/>
                <w:szCs w:val="24"/>
              </w:rPr>
            </w:pPr>
          </w:p>
        </w:tc>
        <w:tc>
          <w:tcPr>
            <w:tcW w:w="8080" w:type="dxa"/>
          </w:tcPr>
          <w:p w14:paraId="37B00ED9" w14:textId="14F7CE2D" w:rsidR="00647A76" w:rsidRPr="0087657B" w:rsidRDefault="00647A76" w:rsidP="00647A76">
            <w:pPr>
              <w:pStyle w:val="TableParagraph"/>
              <w:tabs>
                <w:tab w:val="left" w:pos="34"/>
                <w:tab w:val="left" w:pos="366"/>
              </w:tabs>
              <w:rPr>
                <w:i/>
                <w:sz w:val="24"/>
                <w:szCs w:val="24"/>
                <w:lang w:val="ru-RU"/>
              </w:rPr>
            </w:pPr>
            <w:r w:rsidRPr="0087657B">
              <w:rPr>
                <w:sz w:val="24"/>
                <w:szCs w:val="24"/>
                <w:lang w:val="ru-RU"/>
              </w:rPr>
              <w:t xml:space="preserve">Обучающийся слабо ориентируется в материале, плохо владеет профессиональной терминологией. </w:t>
            </w:r>
          </w:p>
        </w:tc>
        <w:tc>
          <w:tcPr>
            <w:tcW w:w="2055" w:type="dxa"/>
          </w:tcPr>
          <w:p w14:paraId="7836647C" w14:textId="2A69636C" w:rsidR="00647A76" w:rsidRPr="0087657B" w:rsidRDefault="00647A76" w:rsidP="00647A76">
            <w:pPr>
              <w:jc w:val="center"/>
              <w:rPr>
                <w:i/>
                <w:sz w:val="24"/>
                <w:szCs w:val="24"/>
              </w:rPr>
            </w:pPr>
          </w:p>
        </w:tc>
        <w:tc>
          <w:tcPr>
            <w:tcW w:w="2056" w:type="dxa"/>
            <w:gridSpan w:val="2"/>
          </w:tcPr>
          <w:p w14:paraId="59B9D817" w14:textId="01AD443B" w:rsidR="00647A76" w:rsidRPr="0087657B" w:rsidRDefault="00647A76" w:rsidP="00647A76">
            <w:pPr>
              <w:jc w:val="center"/>
              <w:rPr>
                <w:i/>
                <w:sz w:val="24"/>
                <w:szCs w:val="24"/>
              </w:rPr>
            </w:pPr>
            <w:r w:rsidRPr="0087657B">
              <w:rPr>
                <w:i/>
                <w:sz w:val="24"/>
                <w:szCs w:val="24"/>
              </w:rPr>
              <w:t>3</w:t>
            </w:r>
          </w:p>
        </w:tc>
      </w:tr>
      <w:tr w:rsidR="00647A76" w:rsidRPr="0087657B" w14:paraId="21FB71F1" w14:textId="77777777" w:rsidTr="00DE1744">
        <w:trPr>
          <w:trHeight w:val="576"/>
        </w:trPr>
        <w:tc>
          <w:tcPr>
            <w:tcW w:w="2410" w:type="dxa"/>
            <w:vMerge/>
          </w:tcPr>
          <w:p w14:paraId="2BC9F6E8" w14:textId="77777777" w:rsidR="00647A76" w:rsidRPr="0087657B" w:rsidRDefault="00647A76" w:rsidP="00647A76">
            <w:pPr>
              <w:pStyle w:val="TableParagraph"/>
              <w:spacing w:before="56"/>
              <w:ind w:left="109"/>
              <w:rPr>
                <w:i/>
                <w:sz w:val="24"/>
                <w:szCs w:val="24"/>
              </w:rPr>
            </w:pPr>
          </w:p>
        </w:tc>
        <w:tc>
          <w:tcPr>
            <w:tcW w:w="8080" w:type="dxa"/>
          </w:tcPr>
          <w:p w14:paraId="7E11DF32" w14:textId="6F1F4187" w:rsidR="00647A76" w:rsidRPr="0087657B" w:rsidRDefault="00647A76" w:rsidP="00647A76">
            <w:pPr>
              <w:pStyle w:val="TableParagraph"/>
              <w:tabs>
                <w:tab w:val="left" w:pos="34"/>
                <w:tab w:val="left" w:pos="366"/>
              </w:tabs>
              <w:rPr>
                <w:i/>
                <w:sz w:val="24"/>
                <w:szCs w:val="24"/>
                <w:lang w:val="ru-RU"/>
              </w:rPr>
            </w:pPr>
            <w:r w:rsidRPr="0087657B">
              <w:rPr>
                <w:sz w:val="24"/>
                <w:szCs w:val="24"/>
                <w:lang w:val="ru-RU"/>
              </w:rPr>
              <w:t xml:space="preserve">Обучающийся в ходе опроса не смог дать правильные ответы на поставленные вопросы. </w:t>
            </w:r>
          </w:p>
        </w:tc>
        <w:tc>
          <w:tcPr>
            <w:tcW w:w="2055" w:type="dxa"/>
          </w:tcPr>
          <w:p w14:paraId="0EAC74DB" w14:textId="7A8F36AA" w:rsidR="00647A76" w:rsidRPr="0087657B" w:rsidRDefault="00647A76" w:rsidP="00647A76">
            <w:pPr>
              <w:jc w:val="center"/>
              <w:rPr>
                <w:i/>
                <w:sz w:val="24"/>
                <w:szCs w:val="24"/>
              </w:rPr>
            </w:pPr>
          </w:p>
        </w:tc>
        <w:tc>
          <w:tcPr>
            <w:tcW w:w="2056" w:type="dxa"/>
            <w:gridSpan w:val="2"/>
          </w:tcPr>
          <w:p w14:paraId="090BBA6C" w14:textId="1D21DDCB" w:rsidR="00647A76" w:rsidRPr="0087657B" w:rsidRDefault="00647A76" w:rsidP="00647A76">
            <w:pPr>
              <w:jc w:val="center"/>
              <w:rPr>
                <w:i/>
                <w:sz w:val="24"/>
                <w:szCs w:val="24"/>
              </w:rPr>
            </w:pPr>
            <w:r w:rsidRPr="0087657B">
              <w:rPr>
                <w:i/>
                <w:sz w:val="24"/>
                <w:szCs w:val="24"/>
              </w:rPr>
              <w:t>2</w:t>
            </w:r>
          </w:p>
        </w:tc>
      </w:tr>
      <w:tr w:rsidR="00647A76" w:rsidRPr="0087657B" w14:paraId="38330E42" w14:textId="77777777" w:rsidTr="00073075">
        <w:trPr>
          <w:trHeight w:val="283"/>
        </w:trPr>
        <w:tc>
          <w:tcPr>
            <w:tcW w:w="2410" w:type="dxa"/>
            <w:vMerge w:val="restart"/>
          </w:tcPr>
          <w:p w14:paraId="2CC3884E" w14:textId="5F3F51B4" w:rsidR="00647A76" w:rsidRPr="0087657B" w:rsidRDefault="00C87695" w:rsidP="00647A76">
            <w:pPr>
              <w:rPr>
                <w:i/>
                <w:sz w:val="24"/>
                <w:szCs w:val="24"/>
              </w:rPr>
            </w:pPr>
            <w:r>
              <w:rPr>
                <w:sz w:val="24"/>
                <w:szCs w:val="24"/>
              </w:rPr>
              <w:t>Ситуационное задание</w:t>
            </w:r>
          </w:p>
        </w:tc>
        <w:tc>
          <w:tcPr>
            <w:tcW w:w="8080" w:type="dxa"/>
          </w:tcPr>
          <w:p w14:paraId="6450EC2E" w14:textId="5A018427" w:rsidR="00647A76" w:rsidRPr="0087657B" w:rsidRDefault="00C87695" w:rsidP="00647A76">
            <w:pPr>
              <w:pStyle w:val="TableParagraph"/>
              <w:tabs>
                <w:tab w:val="left" w:pos="34"/>
                <w:tab w:val="left" w:pos="366"/>
              </w:tabs>
              <w:rPr>
                <w:i/>
                <w:sz w:val="24"/>
                <w:szCs w:val="24"/>
                <w:lang w:val="ru-RU"/>
              </w:rPr>
            </w:pPr>
            <w:r>
              <w:rPr>
                <w:sz w:val="24"/>
                <w:szCs w:val="24"/>
                <w:lang w:val="ru-RU"/>
              </w:rPr>
              <w:t>Задание выполнено</w:t>
            </w:r>
            <w:r w:rsidR="00647A76" w:rsidRPr="0087657B">
              <w:rPr>
                <w:sz w:val="24"/>
                <w:szCs w:val="24"/>
                <w:lang w:val="ru-RU"/>
              </w:rPr>
              <w:t xml:space="preserve"> полностью. Возможно наличие одной неточности или описки, не являющиеся следствием незнания или непонимания выполненной работы. </w:t>
            </w:r>
            <w:r w:rsidR="00647A76" w:rsidRPr="0087657B">
              <w:rPr>
                <w:spacing w:val="-4"/>
                <w:sz w:val="24"/>
                <w:szCs w:val="24"/>
                <w:lang w:val="ru-RU"/>
              </w:rPr>
              <w:t xml:space="preserve">Обучающийся </w:t>
            </w:r>
            <w:r w:rsidR="00647A76" w:rsidRPr="0087657B">
              <w:rPr>
                <w:sz w:val="24"/>
                <w:szCs w:val="24"/>
                <w:lang w:val="ru-RU"/>
              </w:rPr>
              <w:t>показал полный объем знаний, умений в освоении пройденной т</w:t>
            </w:r>
            <w:r>
              <w:rPr>
                <w:sz w:val="24"/>
                <w:szCs w:val="24"/>
                <w:lang w:val="ru-RU"/>
              </w:rPr>
              <w:t>емы в рамках ситуационного задания</w:t>
            </w:r>
            <w:r w:rsidR="00647A76" w:rsidRPr="0087657B">
              <w:rPr>
                <w:sz w:val="24"/>
                <w:szCs w:val="24"/>
                <w:lang w:val="ru-RU"/>
              </w:rPr>
              <w:t>.</w:t>
            </w:r>
          </w:p>
        </w:tc>
        <w:tc>
          <w:tcPr>
            <w:tcW w:w="2055" w:type="dxa"/>
          </w:tcPr>
          <w:p w14:paraId="0F81845E" w14:textId="11893619" w:rsidR="00647A76" w:rsidRPr="0087657B" w:rsidRDefault="00647A76" w:rsidP="00647A76">
            <w:pPr>
              <w:jc w:val="center"/>
              <w:rPr>
                <w:i/>
                <w:sz w:val="24"/>
                <w:szCs w:val="24"/>
              </w:rPr>
            </w:pPr>
          </w:p>
        </w:tc>
        <w:tc>
          <w:tcPr>
            <w:tcW w:w="2056" w:type="dxa"/>
            <w:gridSpan w:val="2"/>
          </w:tcPr>
          <w:p w14:paraId="76BFD3F3" w14:textId="4D1FADAC" w:rsidR="00647A76" w:rsidRPr="0087657B" w:rsidRDefault="00647A76" w:rsidP="00647A76">
            <w:pPr>
              <w:jc w:val="center"/>
              <w:rPr>
                <w:i/>
                <w:sz w:val="24"/>
                <w:szCs w:val="24"/>
              </w:rPr>
            </w:pPr>
            <w:r w:rsidRPr="0087657B">
              <w:rPr>
                <w:i/>
                <w:sz w:val="24"/>
                <w:szCs w:val="24"/>
              </w:rPr>
              <w:t>5</w:t>
            </w:r>
          </w:p>
        </w:tc>
      </w:tr>
      <w:tr w:rsidR="00647A76" w:rsidRPr="0087657B" w14:paraId="58E63AE6" w14:textId="77777777" w:rsidTr="00073075">
        <w:trPr>
          <w:trHeight w:val="283"/>
        </w:trPr>
        <w:tc>
          <w:tcPr>
            <w:tcW w:w="2410" w:type="dxa"/>
            <w:vMerge/>
          </w:tcPr>
          <w:p w14:paraId="19B6D2EB" w14:textId="77777777" w:rsidR="00647A76" w:rsidRPr="0087657B" w:rsidRDefault="00647A76" w:rsidP="00647A76">
            <w:pPr>
              <w:rPr>
                <w:i/>
                <w:sz w:val="24"/>
                <w:szCs w:val="24"/>
              </w:rPr>
            </w:pPr>
          </w:p>
        </w:tc>
        <w:tc>
          <w:tcPr>
            <w:tcW w:w="8080" w:type="dxa"/>
          </w:tcPr>
          <w:p w14:paraId="15C64C27" w14:textId="0BAF68FD" w:rsidR="00647A76" w:rsidRPr="0087657B" w:rsidRDefault="00C87695" w:rsidP="00647A76">
            <w:pPr>
              <w:pStyle w:val="TableParagraph"/>
              <w:tabs>
                <w:tab w:val="left" w:pos="34"/>
                <w:tab w:val="left" w:pos="366"/>
              </w:tabs>
              <w:rPr>
                <w:i/>
                <w:sz w:val="24"/>
                <w:szCs w:val="24"/>
                <w:lang w:val="ru-RU"/>
              </w:rPr>
            </w:pPr>
            <w:r>
              <w:rPr>
                <w:sz w:val="24"/>
                <w:szCs w:val="24"/>
                <w:lang w:val="ru-RU"/>
              </w:rPr>
              <w:t>Задание выполнено</w:t>
            </w:r>
            <w:r w:rsidR="00647A76" w:rsidRPr="0087657B">
              <w:rPr>
                <w:sz w:val="24"/>
                <w:szCs w:val="24"/>
                <w:lang w:val="ru-RU"/>
              </w:rPr>
              <w:t xml:space="preserve"> полность</w:t>
            </w:r>
            <w:r>
              <w:rPr>
                <w:sz w:val="24"/>
                <w:szCs w:val="24"/>
                <w:lang w:val="ru-RU"/>
              </w:rPr>
              <w:t>ю, но допущена ошибка в анализе или выводах</w:t>
            </w:r>
            <w:r w:rsidR="00647A76" w:rsidRPr="0087657B">
              <w:rPr>
                <w:sz w:val="24"/>
                <w:szCs w:val="24"/>
                <w:lang w:val="ru-RU"/>
              </w:rPr>
              <w:t xml:space="preserve"> </w:t>
            </w:r>
          </w:p>
        </w:tc>
        <w:tc>
          <w:tcPr>
            <w:tcW w:w="2055" w:type="dxa"/>
          </w:tcPr>
          <w:p w14:paraId="73643248" w14:textId="0D3273DB" w:rsidR="00647A76" w:rsidRPr="0087657B" w:rsidRDefault="00647A76" w:rsidP="00647A76">
            <w:pPr>
              <w:jc w:val="center"/>
              <w:rPr>
                <w:i/>
                <w:sz w:val="24"/>
                <w:szCs w:val="24"/>
              </w:rPr>
            </w:pPr>
          </w:p>
        </w:tc>
        <w:tc>
          <w:tcPr>
            <w:tcW w:w="2056" w:type="dxa"/>
            <w:gridSpan w:val="2"/>
          </w:tcPr>
          <w:p w14:paraId="65E9E43F" w14:textId="36B5BF9F" w:rsidR="00647A76" w:rsidRPr="0087657B" w:rsidRDefault="00647A76" w:rsidP="00647A76">
            <w:pPr>
              <w:jc w:val="center"/>
              <w:rPr>
                <w:i/>
                <w:sz w:val="24"/>
                <w:szCs w:val="24"/>
              </w:rPr>
            </w:pPr>
            <w:r w:rsidRPr="0087657B">
              <w:rPr>
                <w:i/>
                <w:sz w:val="24"/>
                <w:szCs w:val="24"/>
              </w:rPr>
              <w:t>4</w:t>
            </w:r>
          </w:p>
        </w:tc>
      </w:tr>
      <w:tr w:rsidR="00647A76" w:rsidRPr="0087657B" w14:paraId="1B954406" w14:textId="77777777" w:rsidTr="00073075">
        <w:trPr>
          <w:trHeight w:val="283"/>
        </w:trPr>
        <w:tc>
          <w:tcPr>
            <w:tcW w:w="2410" w:type="dxa"/>
            <w:vMerge/>
          </w:tcPr>
          <w:p w14:paraId="136E669E" w14:textId="77777777" w:rsidR="00647A76" w:rsidRPr="0087657B" w:rsidRDefault="00647A76" w:rsidP="00647A76">
            <w:pPr>
              <w:rPr>
                <w:i/>
                <w:sz w:val="24"/>
                <w:szCs w:val="24"/>
              </w:rPr>
            </w:pPr>
          </w:p>
        </w:tc>
        <w:tc>
          <w:tcPr>
            <w:tcW w:w="8080" w:type="dxa"/>
          </w:tcPr>
          <w:p w14:paraId="0D6385CE" w14:textId="7FAB3D15" w:rsidR="00647A76" w:rsidRPr="0087657B" w:rsidRDefault="00647A76" w:rsidP="00647A76">
            <w:pPr>
              <w:pStyle w:val="TableParagraph"/>
              <w:tabs>
                <w:tab w:val="left" w:pos="34"/>
                <w:tab w:val="left" w:pos="366"/>
              </w:tabs>
              <w:rPr>
                <w:i/>
                <w:sz w:val="24"/>
                <w:szCs w:val="24"/>
                <w:lang w:val="ru-RU"/>
              </w:rPr>
            </w:pPr>
            <w:r w:rsidRPr="0087657B">
              <w:rPr>
                <w:sz w:val="24"/>
                <w:szCs w:val="24"/>
                <w:lang w:val="ru-RU"/>
              </w:rPr>
              <w:t>Допущ</w:t>
            </w:r>
            <w:r w:rsidR="00C87695">
              <w:rPr>
                <w:sz w:val="24"/>
                <w:szCs w:val="24"/>
                <w:lang w:val="ru-RU"/>
              </w:rPr>
              <w:t>ены ошибки при выполнении задания</w:t>
            </w:r>
            <w:r w:rsidRPr="0087657B">
              <w:rPr>
                <w:sz w:val="24"/>
                <w:szCs w:val="24"/>
                <w:lang w:val="ru-RU"/>
              </w:rPr>
              <w:t xml:space="preserve"> и в интерпретации полученных результатов </w:t>
            </w:r>
          </w:p>
        </w:tc>
        <w:tc>
          <w:tcPr>
            <w:tcW w:w="2055" w:type="dxa"/>
          </w:tcPr>
          <w:p w14:paraId="3E10F179" w14:textId="50CE1254" w:rsidR="00647A76" w:rsidRPr="0087657B" w:rsidRDefault="00647A76" w:rsidP="00647A76">
            <w:pPr>
              <w:jc w:val="center"/>
              <w:rPr>
                <w:i/>
                <w:sz w:val="24"/>
                <w:szCs w:val="24"/>
              </w:rPr>
            </w:pPr>
          </w:p>
        </w:tc>
        <w:tc>
          <w:tcPr>
            <w:tcW w:w="2056" w:type="dxa"/>
            <w:gridSpan w:val="2"/>
          </w:tcPr>
          <w:p w14:paraId="2B0C8D4B" w14:textId="08CA2470" w:rsidR="00647A76" w:rsidRPr="0087657B" w:rsidRDefault="00647A76" w:rsidP="00647A76">
            <w:pPr>
              <w:jc w:val="center"/>
              <w:rPr>
                <w:i/>
                <w:sz w:val="24"/>
                <w:szCs w:val="24"/>
              </w:rPr>
            </w:pPr>
            <w:r w:rsidRPr="0087657B">
              <w:rPr>
                <w:i/>
                <w:sz w:val="24"/>
                <w:szCs w:val="24"/>
              </w:rPr>
              <w:t>3</w:t>
            </w:r>
          </w:p>
        </w:tc>
      </w:tr>
      <w:tr w:rsidR="00647A76" w:rsidRPr="0087657B" w14:paraId="69979C5F" w14:textId="77777777" w:rsidTr="00073075">
        <w:trPr>
          <w:trHeight w:val="283"/>
        </w:trPr>
        <w:tc>
          <w:tcPr>
            <w:tcW w:w="2410" w:type="dxa"/>
            <w:vMerge/>
          </w:tcPr>
          <w:p w14:paraId="485F627C" w14:textId="77777777" w:rsidR="00647A76" w:rsidRPr="0087657B" w:rsidRDefault="00647A76" w:rsidP="00647A76">
            <w:pPr>
              <w:rPr>
                <w:i/>
                <w:sz w:val="24"/>
                <w:szCs w:val="24"/>
              </w:rPr>
            </w:pPr>
          </w:p>
        </w:tc>
        <w:tc>
          <w:tcPr>
            <w:tcW w:w="8080" w:type="dxa"/>
          </w:tcPr>
          <w:p w14:paraId="2B0C1841" w14:textId="3103D31E" w:rsidR="00647A76" w:rsidRPr="0087657B" w:rsidRDefault="00647A76" w:rsidP="00647A76">
            <w:pPr>
              <w:pStyle w:val="TableParagraph"/>
              <w:tabs>
                <w:tab w:val="left" w:pos="34"/>
                <w:tab w:val="left" w:pos="366"/>
              </w:tabs>
              <w:rPr>
                <w:i/>
                <w:sz w:val="24"/>
                <w:szCs w:val="24"/>
                <w:lang w:val="ru-RU"/>
              </w:rPr>
            </w:pPr>
            <w:r w:rsidRPr="0087657B">
              <w:rPr>
                <w:sz w:val="24"/>
                <w:szCs w:val="24"/>
                <w:lang w:val="ru-RU"/>
              </w:rPr>
              <w:t xml:space="preserve">Работа не выполнена. </w:t>
            </w:r>
          </w:p>
        </w:tc>
        <w:tc>
          <w:tcPr>
            <w:tcW w:w="2055" w:type="dxa"/>
          </w:tcPr>
          <w:p w14:paraId="0A0B2D97" w14:textId="3F52EC9B" w:rsidR="00647A76" w:rsidRPr="0087657B" w:rsidRDefault="00647A76" w:rsidP="00647A76">
            <w:pPr>
              <w:jc w:val="center"/>
              <w:rPr>
                <w:i/>
                <w:sz w:val="24"/>
                <w:szCs w:val="24"/>
              </w:rPr>
            </w:pPr>
          </w:p>
        </w:tc>
        <w:tc>
          <w:tcPr>
            <w:tcW w:w="2056" w:type="dxa"/>
            <w:gridSpan w:val="2"/>
          </w:tcPr>
          <w:p w14:paraId="69E0A144" w14:textId="53C37535" w:rsidR="00647A76" w:rsidRPr="0087657B" w:rsidRDefault="00647A76" w:rsidP="00647A76">
            <w:pPr>
              <w:jc w:val="center"/>
              <w:rPr>
                <w:i/>
                <w:sz w:val="24"/>
                <w:szCs w:val="24"/>
              </w:rPr>
            </w:pPr>
            <w:r w:rsidRPr="0087657B">
              <w:rPr>
                <w:i/>
                <w:sz w:val="24"/>
                <w:szCs w:val="24"/>
              </w:rPr>
              <w:t>2</w:t>
            </w:r>
          </w:p>
        </w:tc>
      </w:tr>
      <w:tr w:rsidR="00647A76" w:rsidRPr="0087657B" w14:paraId="2173414E" w14:textId="77777777" w:rsidTr="00073075">
        <w:trPr>
          <w:trHeight w:val="283"/>
        </w:trPr>
        <w:tc>
          <w:tcPr>
            <w:tcW w:w="2410" w:type="dxa"/>
            <w:vMerge w:val="restart"/>
          </w:tcPr>
          <w:p w14:paraId="1A7AB831" w14:textId="7F058A85" w:rsidR="00647A76" w:rsidRPr="0087657B" w:rsidRDefault="00647A76" w:rsidP="00647A76">
            <w:pPr>
              <w:rPr>
                <w:iCs/>
                <w:sz w:val="24"/>
                <w:szCs w:val="24"/>
              </w:rPr>
            </w:pPr>
            <w:r w:rsidRPr="0087657B">
              <w:rPr>
                <w:sz w:val="24"/>
                <w:szCs w:val="24"/>
              </w:rPr>
              <w:t>Тест</w:t>
            </w:r>
          </w:p>
        </w:tc>
        <w:tc>
          <w:tcPr>
            <w:tcW w:w="8080" w:type="dxa"/>
            <w:vMerge w:val="restart"/>
          </w:tcPr>
          <w:p w14:paraId="12A00B5A" w14:textId="77777777" w:rsidR="00647A76" w:rsidRPr="0087657B" w:rsidRDefault="00647A76" w:rsidP="00647A76">
            <w:pPr>
              <w:rPr>
                <w:b/>
                <w:sz w:val="24"/>
                <w:szCs w:val="24"/>
              </w:rPr>
            </w:pPr>
            <w:bookmarkStart w:id="11" w:name="_Hlk90905642"/>
            <w:r w:rsidRPr="0087657B">
              <w:rPr>
                <w:sz w:val="24"/>
                <w:szCs w:val="24"/>
              </w:rPr>
              <w:t xml:space="preserve">За выполнение каждого тестового задания испытуемому выставляются баллы. </w:t>
            </w:r>
          </w:p>
          <w:p w14:paraId="20E03910" w14:textId="77777777" w:rsidR="00647A76" w:rsidRPr="0087657B" w:rsidRDefault="00647A76" w:rsidP="00647A76">
            <w:pPr>
              <w:rPr>
                <w:sz w:val="24"/>
                <w:szCs w:val="24"/>
              </w:rPr>
            </w:pPr>
            <w:r w:rsidRPr="0087657B">
              <w:rPr>
                <w:sz w:val="24"/>
                <w:szCs w:val="24"/>
              </w:rPr>
              <w:t>Номинальная шкала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w:t>
            </w:r>
          </w:p>
          <w:p w14:paraId="54F9EB96" w14:textId="77777777" w:rsidR="00647A76" w:rsidRPr="0087657B" w:rsidRDefault="00647A76" w:rsidP="00647A76">
            <w:pPr>
              <w:rPr>
                <w:sz w:val="24"/>
                <w:szCs w:val="24"/>
              </w:rPr>
            </w:pPr>
            <w:r w:rsidRPr="0087657B">
              <w:rPr>
                <w:sz w:val="24"/>
                <w:szCs w:val="24"/>
              </w:rPr>
              <w:t>Рекомендуемое процентное соотношение баллов и оценок по пятибалльной системе. Например:</w:t>
            </w:r>
          </w:p>
          <w:p w14:paraId="12CFABFE" w14:textId="77777777" w:rsidR="00647A76" w:rsidRPr="0087657B" w:rsidRDefault="00647A76" w:rsidP="00647A76">
            <w:pPr>
              <w:pStyle w:val="afc"/>
              <w:shd w:val="clear" w:color="auto" w:fill="FFFFFF"/>
              <w:spacing w:before="0" w:beforeAutospacing="0" w:after="0" w:afterAutospacing="0"/>
              <w:rPr>
                <w:rFonts w:ascii="Times New Roman" w:hAnsi="Times New Roman" w:cs="Times New Roman"/>
                <w:color w:val="000000"/>
              </w:rPr>
            </w:pPr>
            <w:r w:rsidRPr="0087657B">
              <w:rPr>
                <w:rFonts w:ascii="Times New Roman" w:hAnsi="Times New Roman" w:cs="Times New Roman"/>
                <w:color w:val="000000"/>
              </w:rPr>
              <w:t>«2» - равно или менее 40%</w:t>
            </w:r>
          </w:p>
          <w:p w14:paraId="4405E23A" w14:textId="77777777" w:rsidR="00647A76" w:rsidRPr="0087657B" w:rsidRDefault="00647A76" w:rsidP="00647A76">
            <w:pPr>
              <w:pStyle w:val="afc"/>
              <w:shd w:val="clear" w:color="auto" w:fill="FFFFFF"/>
              <w:spacing w:before="0" w:beforeAutospacing="0" w:after="0" w:afterAutospacing="0"/>
              <w:rPr>
                <w:rFonts w:ascii="Times New Roman" w:hAnsi="Times New Roman" w:cs="Times New Roman"/>
                <w:color w:val="000000"/>
              </w:rPr>
            </w:pPr>
            <w:r w:rsidRPr="0087657B">
              <w:rPr>
                <w:rFonts w:ascii="Times New Roman" w:hAnsi="Times New Roman" w:cs="Times New Roman"/>
                <w:color w:val="000000"/>
              </w:rPr>
              <w:t>«3» - 41% - 64%</w:t>
            </w:r>
          </w:p>
          <w:p w14:paraId="30C49254" w14:textId="77777777" w:rsidR="00647A76" w:rsidRPr="0087657B" w:rsidRDefault="00647A76" w:rsidP="00647A76">
            <w:pPr>
              <w:pStyle w:val="afc"/>
              <w:shd w:val="clear" w:color="auto" w:fill="FFFFFF"/>
              <w:spacing w:before="0" w:beforeAutospacing="0" w:after="0" w:afterAutospacing="0"/>
              <w:rPr>
                <w:rFonts w:ascii="Times New Roman" w:hAnsi="Times New Roman" w:cs="Times New Roman"/>
                <w:color w:val="000000"/>
              </w:rPr>
            </w:pPr>
            <w:r w:rsidRPr="0087657B">
              <w:rPr>
                <w:rFonts w:ascii="Times New Roman" w:hAnsi="Times New Roman" w:cs="Times New Roman"/>
                <w:color w:val="000000"/>
              </w:rPr>
              <w:t>«4» - 65% - 84%</w:t>
            </w:r>
          </w:p>
          <w:p w14:paraId="576129C7" w14:textId="002E7065" w:rsidR="00647A76" w:rsidRPr="0087657B" w:rsidRDefault="00647A76" w:rsidP="00647A76">
            <w:pPr>
              <w:pStyle w:val="afc"/>
              <w:shd w:val="clear" w:color="auto" w:fill="FFFFFF"/>
              <w:spacing w:before="0" w:beforeAutospacing="0" w:after="0" w:afterAutospacing="0"/>
              <w:rPr>
                <w:rFonts w:ascii="Times New Roman" w:hAnsi="Times New Roman" w:cs="Times New Roman"/>
                <w:i/>
                <w:color w:val="000000"/>
              </w:rPr>
            </w:pPr>
            <w:r w:rsidRPr="0087657B">
              <w:rPr>
                <w:rFonts w:ascii="Times New Roman" w:hAnsi="Times New Roman" w:cs="Times New Roman"/>
                <w:color w:val="000000"/>
              </w:rPr>
              <w:t>«5» - 85% - 100%</w:t>
            </w:r>
            <w:bookmarkEnd w:id="11"/>
          </w:p>
        </w:tc>
        <w:tc>
          <w:tcPr>
            <w:tcW w:w="2055" w:type="dxa"/>
          </w:tcPr>
          <w:p w14:paraId="458CAB48" w14:textId="07003D8A" w:rsidR="00647A76" w:rsidRPr="0087657B" w:rsidRDefault="00647A76" w:rsidP="00647A76">
            <w:pPr>
              <w:jc w:val="center"/>
              <w:rPr>
                <w:i/>
                <w:sz w:val="24"/>
                <w:szCs w:val="24"/>
              </w:rPr>
            </w:pPr>
          </w:p>
        </w:tc>
        <w:tc>
          <w:tcPr>
            <w:tcW w:w="1028" w:type="dxa"/>
          </w:tcPr>
          <w:p w14:paraId="4093D55A" w14:textId="109A77EF" w:rsidR="00647A76" w:rsidRPr="0087657B" w:rsidRDefault="00647A76" w:rsidP="00647A76">
            <w:pPr>
              <w:jc w:val="center"/>
              <w:rPr>
                <w:i/>
                <w:sz w:val="24"/>
                <w:szCs w:val="24"/>
              </w:rPr>
            </w:pPr>
            <w:r w:rsidRPr="0087657B">
              <w:rPr>
                <w:i/>
                <w:sz w:val="24"/>
                <w:szCs w:val="24"/>
              </w:rPr>
              <w:t>5</w:t>
            </w:r>
          </w:p>
        </w:tc>
        <w:tc>
          <w:tcPr>
            <w:tcW w:w="1028" w:type="dxa"/>
          </w:tcPr>
          <w:p w14:paraId="026CC2A1" w14:textId="10F7C9DF" w:rsidR="00647A76" w:rsidRPr="0087657B" w:rsidRDefault="00647A76" w:rsidP="00647A76">
            <w:pPr>
              <w:jc w:val="center"/>
              <w:rPr>
                <w:i/>
                <w:sz w:val="24"/>
                <w:szCs w:val="24"/>
              </w:rPr>
            </w:pPr>
            <w:r w:rsidRPr="0087657B">
              <w:rPr>
                <w:i/>
                <w:color w:val="000000"/>
                <w:sz w:val="24"/>
                <w:szCs w:val="24"/>
              </w:rPr>
              <w:t>85% - 100%</w:t>
            </w:r>
          </w:p>
        </w:tc>
      </w:tr>
      <w:tr w:rsidR="00647A76" w:rsidRPr="0087657B" w14:paraId="037D9555" w14:textId="77777777" w:rsidTr="00073075">
        <w:trPr>
          <w:trHeight w:val="283"/>
        </w:trPr>
        <w:tc>
          <w:tcPr>
            <w:tcW w:w="2410" w:type="dxa"/>
            <w:vMerge/>
          </w:tcPr>
          <w:p w14:paraId="5D9D0442" w14:textId="77777777" w:rsidR="00647A76" w:rsidRPr="0087657B" w:rsidRDefault="00647A76" w:rsidP="00647A76">
            <w:pPr>
              <w:rPr>
                <w:i/>
                <w:sz w:val="24"/>
                <w:szCs w:val="24"/>
              </w:rPr>
            </w:pPr>
          </w:p>
        </w:tc>
        <w:tc>
          <w:tcPr>
            <w:tcW w:w="8080" w:type="dxa"/>
            <w:vMerge/>
          </w:tcPr>
          <w:p w14:paraId="6BB94E49" w14:textId="77777777" w:rsidR="00647A76" w:rsidRPr="0087657B" w:rsidRDefault="00647A76" w:rsidP="00647A76">
            <w:pPr>
              <w:rPr>
                <w:i/>
                <w:sz w:val="24"/>
                <w:szCs w:val="24"/>
              </w:rPr>
            </w:pPr>
          </w:p>
        </w:tc>
        <w:tc>
          <w:tcPr>
            <w:tcW w:w="2055" w:type="dxa"/>
          </w:tcPr>
          <w:p w14:paraId="3EFD3F74" w14:textId="54E724A3" w:rsidR="00647A76" w:rsidRPr="0087657B" w:rsidRDefault="00647A76" w:rsidP="00647A76">
            <w:pPr>
              <w:jc w:val="center"/>
              <w:rPr>
                <w:i/>
                <w:sz w:val="24"/>
                <w:szCs w:val="24"/>
              </w:rPr>
            </w:pPr>
          </w:p>
        </w:tc>
        <w:tc>
          <w:tcPr>
            <w:tcW w:w="1028" w:type="dxa"/>
          </w:tcPr>
          <w:p w14:paraId="14782594" w14:textId="0D081AC8" w:rsidR="00647A76" w:rsidRPr="0087657B" w:rsidRDefault="00647A76" w:rsidP="00647A76">
            <w:pPr>
              <w:jc w:val="center"/>
              <w:rPr>
                <w:i/>
                <w:sz w:val="24"/>
                <w:szCs w:val="24"/>
              </w:rPr>
            </w:pPr>
            <w:r w:rsidRPr="0087657B">
              <w:rPr>
                <w:i/>
                <w:sz w:val="24"/>
                <w:szCs w:val="24"/>
              </w:rPr>
              <w:t>4</w:t>
            </w:r>
          </w:p>
        </w:tc>
        <w:tc>
          <w:tcPr>
            <w:tcW w:w="1028" w:type="dxa"/>
          </w:tcPr>
          <w:p w14:paraId="60464979" w14:textId="0AF81B1F" w:rsidR="00647A76" w:rsidRPr="0087657B" w:rsidRDefault="00647A76" w:rsidP="00647A76">
            <w:pPr>
              <w:jc w:val="center"/>
              <w:rPr>
                <w:i/>
                <w:sz w:val="24"/>
                <w:szCs w:val="24"/>
              </w:rPr>
            </w:pPr>
            <w:r w:rsidRPr="0087657B">
              <w:rPr>
                <w:i/>
                <w:sz w:val="24"/>
                <w:szCs w:val="24"/>
              </w:rPr>
              <w:t>65% - 84%</w:t>
            </w:r>
          </w:p>
        </w:tc>
      </w:tr>
      <w:tr w:rsidR="00647A76" w:rsidRPr="0087657B" w14:paraId="31EC067D" w14:textId="77777777" w:rsidTr="00073075">
        <w:trPr>
          <w:trHeight w:val="283"/>
        </w:trPr>
        <w:tc>
          <w:tcPr>
            <w:tcW w:w="2410" w:type="dxa"/>
            <w:vMerge/>
          </w:tcPr>
          <w:p w14:paraId="03D6805A" w14:textId="77777777" w:rsidR="00647A76" w:rsidRPr="0087657B" w:rsidRDefault="00647A76" w:rsidP="00647A76">
            <w:pPr>
              <w:rPr>
                <w:i/>
                <w:sz w:val="24"/>
                <w:szCs w:val="24"/>
              </w:rPr>
            </w:pPr>
          </w:p>
        </w:tc>
        <w:tc>
          <w:tcPr>
            <w:tcW w:w="8080" w:type="dxa"/>
            <w:vMerge/>
          </w:tcPr>
          <w:p w14:paraId="57069F16" w14:textId="77777777" w:rsidR="00647A76" w:rsidRPr="0087657B" w:rsidRDefault="00647A76" w:rsidP="00647A76">
            <w:pPr>
              <w:rPr>
                <w:i/>
                <w:sz w:val="24"/>
                <w:szCs w:val="24"/>
              </w:rPr>
            </w:pPr>
          </w:p>
        </w:tc>
        <w:tc>
          <w:tcPr>
            <w:tcW w:w="2055" w:type="dxa"/>
          </w:tcPr>
          <w:p w14:paraId="3411F725" w14:textId="0894003D" w:rsidR="00647A76" w:rsidRPr="0087657B" w:rsidRDefault="00647A76" w:rsidP="00647A76">
            <w:pPr>
              <w:jc w:val="center"/>
              <w:rPr>
                <w:i/>
                <w:sz w:val="24"/>
                <w:szCs w:val="24"/>
              </w:rPr>
            </w:pPr>
          </w:p>
        </w:tc>
        <w:tc>
          <w:tcPr>
            <w:tcW w:w="1028" w:type="dxa"/>
          </w:tcPr>
          <w:p w14:paraId="30430C5A" w14:textId="6B351D3A" w:rsidR="00647A76" w:rsidRPr="0087657B" w:rsidRDefault="00647A76" w:rsidP="00647A76">
            <w:pPr>
              <w:jc w:val="center"/>
              <w:rPr>
                <w:i/>
                <w:sz w:val="24"/>
                <w:szCs w:val="24"/>
              </w:rPr>
            </w:pPr>
            <w:r w:rsidRPr="0087657B">
              <w:rPr>
                <w:i/>
                <w:sz w:val="24"/>
                <w:szCs w:val="24"/>
              </w:rPr>
              <w:t>3</w:t>
            </w:r>
          </w:p>
        </w:tc>
        <w:tc>
          <w:tcPr>
            <w:tcW w:w="1028" w:type="dxa"/>
          </w:tcPr>
          <w:p w14:paraId="173D9E3B" w14:textId="6FAF2978" w:rsidR="00647A76" w:rsidRPr="0087657B" w:rsidRDefault="00647A76" w:rsidP="00647A76">
            <w:pPr>
              <w:jc w:val="center"/>
              <w:rPr>
                <w:i/>
                <w:sz w:val="24"/>
                <w:szCs w:val="24"/>
              </w:rPr>
            </w:pPr>
            <w:r w:rsidRPr="0087657B">
              <w:rPr>
                <w:i/>
                <w:color w:val="000000"/>
                <w:sz w:val="24"/>
                <w:szCs w:val="24"/>
              </w:rPr>
              <w:t>41% - 64%</w:t>
            </w:r>
          </w:p>
        </w:tc>
      </w:tr>
      <w:tr w:rsidR="00647A76" w:rsidRPr="0087657B" w14:paraId="0C000B7D" w14:textId="77777777" w:rsidTr="00647A76">
        <w:trPr>
          <w:trHeight w:val="277"/>
        </w:trPr>
        <w:tc>
          <w:tcPr>
            <w:tcW w:w="2410" w:type="dxa"/>
            <w:vMerge/>
          </w:tcPr>
          <w:p w14:paraId="46C1C712" w14:textId="77777777" w:rsidR="00647A76" w:rsidRPr="0087657B" w:rsidRDefault="00647A76" w:rsidP="00647A76">
            <w:pPr>
              <w:rPr>
                <w:i/>
                <w:sz w:val="24"/>
                <w:szCs w:val="24"/>
              </w:rPr>
            </w:pPr>
          </w:p>
        </w:tc>
        <w:tc>
          <w:tcPr>
            <w:tcW w:w="8080" w:type="dxa"/>
            <w:vMerge/>
          </w:tcPr>
          <w:p w14:paraId="12FED954" w14:textId="77777777" w:rsidR="00647A76" w:rsidRPr="0087657B" w:rsidRDefault="00647A76" w:rsidP="00647A76">
            <w:pPr>
              <w:rPr>
                <w:i/>
                <w:sz w:val="24"/>
                <w:szCs w:val="24"/>
              </w:rPr>
            </w:pPr>
          </w:p>
        </w:tc>
        <w:tc>
          <w:tcPr>
            <w:tcW w:w="2055" w:type="dxa"/>
          </w:tcPr>
          <w:p w14:paraId="55E4328C" w14:textId="0F13A29A" w:rsidR="00647A76" w:rsidRPr="0087657B" w:rsidRDefault="00647A76" w:rsidP="00647A76">
            <w:pPr>
              <w:jc w:val="center"/>
              <w:rPr>
                <w:i/>
                <w:sz w:val="24"/>
                <w:szCs w:val="24"/>
              </w:rPr>
            </w:pPr>
          </w:p>
        </w:tc>
        <w:tc>
          <w:tcPr>
            <w:tcW w:w="1028" w:type="dxa"/>
          </w:tcPr>
          <w:p w14:paraId="2E740631" w14:textId="2DD6C61F" w:rsidR="00647A76" w:rsidRPr="0087657B" w:rsidRDefault="00647A76" w:rsidP="00647A76">
            <w:pPr>
              <w:jc w:val="center"/>
              <w:rPr>
                <w:i/>
                <w:sz w:val="24"/>
                <w:szCs w:val="24"/>
              </w:rPr>
            </w:pPr>
            <w:r w:rsidRPr="0087657B">
              <w:rPr>
                <w:i/>
                <w:sz w:val="24"/>
                <w:szCs w:val="24"/>
              </w:rPr>
              <w:t>2</w:t>
            </w:r>
          </w:p>
        </w:tc>
        <w:tc>
          <w:tcPr>
            <w:tcW w:w="1028" w:type="dxa"/>
          </w:tcPr>
          <w:p w14:paraId="341E5DC5" w14:textId="237B71E6" w:rsidR="00647A76" w:rsidRPr="0087657B" w:rsidRDefault="00647A76" w:rsidP="00647A76">
            <w:pPr>
              <w:jc w:val="center"/>
              <w:rPr>
                <w:i/>
                <w:sz w:val="24"/>
                <w:szCs w:val="24"/>
              </w:rPr>
            </w:pPr>
            <w:r w:rsidRPr="0087657B">
              <w:rPr>
                <w:i/>
                <w:sz w:val="24"/>
                <w:szCs w:val="24"/>
              </w:rPr>
              <w:t>40% и менее 40%</w:t>
            </w:r>
          </w:p>
        </w:tc>
      </w:tr>
    </w:tbl>
    <w:p w14:paraId="76901B2A" w14:textId="751E56BA" w:rsidR="00E705FF" w:rsidRPr="0087657B" w:rsidRDefault="00E705FF" w:rsidP="008B0C13">
      <w:pPr>
        <w:pStyle w:val="2"/>
        <w:ind w:left="0"/>
        <w:jc w:val="center"/>
        <w:rPr>
          <w:rFonts w:cs="Times New Roman"/>
          <w:i/>
          <w:sz w:val="24"/>
          <w:szCs w:val="24"/>
        </w:rPr>
      </w:pPr>
      <w:r w:rsidRPr="0087657B">
        <w:rPr>
          <w:rFonts w:cs="Times New Roman"/>
          <w:sz w:val="24"/>
          <w:szCs w:val="24"/>
        </w:rPr>
        <w:t>Промежуточная аттестация</w:t>
      </w:r>
      <w:r w:rsidR="00D033FF" w:rsidRPr="0087657B">
        <w:rPr>
          <w:rFonts w:cs="Times New Roman"/>
          <w:sz w:val="24"/>
          <w:szCs w:val="24"/>
        </w:rPr>
        <w:t>:</w:t>
      </w:r>
    </w:p>
    <w:tbl>
      <w:tblPr>
        <w:tblStyle w:val="a8"/>
        <w:tblW w:w="14601" w:type="dxa"/>
        <w:tblInd w:w="108" w:type="dxa"/>
        <w:tblLook w:val="04A0" w:firstRow="1" w:lastRow="0" w:firstColumn="1" w:lastColumn="0" w:noHBand="0" w:noVBand="1"/>
      </w:tblPr>
      <w:tblGrid>
        <w:gridCol w:w="3261"/>
        <w:gridCol w:w="11340"/>
      </w:tblGrid>
      <w:tr w:rsidR="002C4687" w:rsidRPr="0087657B" w14:paraId="199B8EA8" w14:textId="77777777" w:rsidTr="002C4687">
        <w:trPr>
          <w:trHeight w:val="493"/>
        </w:trPr>
        <w:tc>
          <w:tcPr>
            <w:tcW w:w="3261" w:type="dxa"/>
            <w:shd w:val="clear" w:color="auto" w:fill="DBE5F1" w:themeFill="accent1" w:themeFillTint="33"/>
            <w:vAlign w:val="center"/>
          </w:tcPr>
          <w:p w14:paraId="6C238BF6" w14:textId="77777777" w:rsidR="002C4687" w:rsidRPr="0087657B" w:rsidRDefault="002C4687" w:rsidP="0009260A">
            <w:pPr>
              <w:pStyle w:val="af0"/>
              <w:ind w:left="0"/>
              <w:jc w:val="center"/>
              <w:rPr>
                <w:b/>
                <w:sz w:val="24"/>
                <w:szCs w:val="24"/>
              </w:rPr>
            </w:pPr>
            <w:r w:rsidRPr="0087657B">
              <w:rPr>
                <w:b/>
                <w:sz w:val="24"/>
                <w:szCs w:val="24"/>
              </w:rPr>
              <w:t>Форма промежуточной аттестации</w:t>
            </w:r>
          </w:p>
        </w:tc>
        <w:tc>
          <w:tcPr>
            <w:tcW w:w="11340" w:type="dxa"/>
            <w:shd w:val="clear" w:color="auto" w:fill="DBE5F1" w:themeFill="accent1" w:themeFillTint="33"/>
            <w:vAlign w:val="center"/>
          </w:tcPr>
          <w:p w14:paraId="2ABD3ED3" w14:textId="77777777" w:rsidR="002C4687" w:rsidRPr="0087657B" w:rsidRDefault="002C4687" w:rsidP="002C4687">
            <w:pPr>
              <w:pStyle w:val="af0"/>
              <w:ind w:left="0"/>
              <w:jc w:val="center"/>
              <w:rPr>
                <w:b/>
                <w:bCs/>
                <w:sz w:val="24"/>
                <w:szCs w:val="24"/>
              </w:rPr>
            </w:pPr>
            <w:r w:rsidRPr="0087657B">
              <w:rPr>
                <w:b/>
                <w:bCs/>
                <w:sz w:val="24"/>
                <w:szCs w:val="24"/>
              </w:rPr>
              <w:t>Типовые контрольные задания и иные материалы</w:t>
            </w:r>
          </w:p>
          <w:p w14:paraId="391FF234" w14:textId="13D07739" w:rsidR="002C4687" w:rsidRPr="0087657B" w:rsidRDefault="002C4687" w:rsidP="002C4687">
            <w:pPr>
              <w:pStyle w:val="af0"/>
              <w:ind w:left="0"/>
              <w:jc w:val="center"/>
              <w:rPr>
                <w:b/>
                <w:bCs/>
                <w:sz w:val="24"/>
                <w:szCs w:val="24"/>
              </w:rPr>
            </w:pPr>
            <w:r w:rsidRPr="0087657B">
              <w:rPr>
                <w:b/>
                <w:bCs/>
                <w:sz w:val="24"/>
                <w:szCs w:val="24"/>
              </w:rPr>
              <w:t>для проведения промежуточной аттестации:</w:t>
            </w:r>
          </w:p>
        </w:tc>
      </w:tr>
      <w:tr w:rsidR="002C4687" w:rsidRPr="0087657B" w14:paraId="04DDBCC1" w14:textId="77777777" w:rsidTr="002C4687">
        <w:tc>
          <w:tcPr>
            <w:tcW w:w="3261" w:type="dxa"/>
          </w:tcPr>
          <w:p w14:paraId="4E8D0F88" w14:textId="50554A60" w:rsidR="002C4687" w:rsidRPr="0087657B" w:rsidRDefault="00C87695" w:rsidP="0009260A">
            <w:pPr>
              <w:jc w:val="both"/>
              <w:rPr>
                <w:iCs/>
                <w:sz w:val="24"/>
                <w:szCs w:val="24"/>
              </w:rPr>
            </w:pPr>
            <w:r>
              <w:rPr>
                <w:iCs/>
                <w:sz w:val="24"/>
                <w:szCs w:val="24"/>
              </w:rPr>
              <w:t>Экзамен</w:t>
            </w:r>
            <w:r w:rsidR="002C4687" w:rsidRPr="0087657B">
              <w:rPr>
                <w:iCs/>
                <w:sz w:val="24"/>
                <w:szCs w:val="24"/>
              </w:rPr>
              <w:t xml:space="preserve">: </w:t>
            </w:r>
          </w:p>
          <w:p w14:paraId="1499A734" w14:textId="02A3D7FF" w:rsidR="002C4687" w:rsidRPr="0087657B" w:rsidRDefault="002C4687" w:rsidP="0009260A">
            <w:pPr>
              <w:jc w:val="both"/>
              <w:rPr>
                <w:i/>
                <w:sz w:val="24"/>
                <w:szCs w:val="24"/>
              </w:rPr>
            </w:pPr>
            <w:r w:rsidRPr="0087657B">
              <w:rPr>
                <w:iCs/>
                <w:sz w:val="24"/>
                <w:szCs w:val="24"/>
              </w:rPr>
              <w:t>в устной форме по билетам</w:t>
            </w:r>
          </w:p>
        </w:tc>
        <w:tc>
          <w:tcPr>
            <w:tcW w:w="11340" w:type="dxa"/>
          </w:tcPr>
          <w:p w14:paraId="58805176" w14:textId="5C9E0507" w:rsidR="005662F3" w:rsidRPr="0087657B" w:rsidRDefault="005662F3" w:rsidP="005662F3">
            <w:pPr>
              <w:jc w:val="both"/>
              <w:rPr>
                <w:bCs/>
                <w:sz w:val="24"/>
                <w:szCs w:val="24"/>
              </w:rPr>
            </w:pPr>
            <w:r w:rsidRPr="0087657B">
              <w:rPr>
                <w:bCs/>
                <w:sz w:val="24"/>
                <w:szCs w:val="24"/>
              </w:rPr>
              <w:t>Билет № 1</w:t>
            </w:r>
          </w:p>
          <w:p w14:paraId="26C40FC3" w14:textId="1A986B8B" w:rsidR="006066B9" w:rsidRPr="0087657B" w:rsidRDefault="006066B9" w:rsidP="006066B9">
            <w:pPr>
              <w:pStyle w:val="af0"/>
              <w:numPr>
                <w:ilvl w:val="3"/>
                <w:numId w:val="31"/>
              </w:numPr>
              <w:jc w:val="both"/>
              <w:rPr>
                <w:rFonts w:eastAsia="Times New Roman"/>
                <w:iCs/>
                <w:color w:val="000000"/>
                <w:sz w:val="24"/>
                <w:szCs w:val="24"/>
              </w:rPr>
            </w:pPr>
            <w:r w:rsidRPr="0087657B">
              <w:rPr>
                <w:rFonts w:eastAsia="Times New Roman"/>
                <w:iCs/>
                <w:color w:val="000000"/>
                <w:sz w:val="24"/>
                <w:szCs w:val="24"/>
              </w:rPr>
              <w:t xml:space="preserve">Вопрос 1. </w:t>
            </w:r>
            <w:r w:rsidR="00C87695">
              <w:rPr>
                <w:sz w:val="24"/>
                <w:szCs w:val="24"/>
              </w:rPr>
              <w:t>Сущность и значение бренд-коммуникации.</w:t>
            </w:r>
          </w:p>
          <w:p w14:paraId="4A9D62D6" w14:textId="77777777" w:rsidR="006066B9" w:rsidRPr="0087657B" w:rsidRDefault="006066B9" w:rsidP="006066B9">
            <w:pPr>
              <w:pStyle w:val="af0"/>
              <w:numPr>
                <w:ilvl w:val="3"/>
                <w:numId w:val="31"/>
              </w:numPr>
              <w:jc w:val="both"/>
              <w:rPr>
                <w:rFonts w:eastAsia="Times New Roman"/>
                <w:iCs/>
                <w:color w:val="000000"/>
                <w:sz w:val="24"/>
                <w:szCs w:val="24"/>
              </w:rPr>
            </w:pPr>
          </w:p>
          <w:p w14:paraId="12E59206" w14:textId="4456650F" w:rsidR="006066B9" w:rsidRPr="0087657B" w:rsidRDefault="00C87695" w:rsidP="006066B9">
            <w:pPr>
              <w:pStyle w:val="af0"/>
              <w:numPr>
                <w:ilvl w:val="3"/>
                <w:numId w:val="31"/>
              </w:numPr>
              <w:jc w:val="both"/>
              <w:rPr>
                <w:rFonts w:eastAsia="Times New Roman"/>
                <w:iCs/>
                <w:color w:val="000000"/>
                <w:sz w:val="24"/>
                <w:szCs w:val="24"/>
              </w:rPr>
            </w:pPr>
            <w:r>
              <w:rPr>
                <w:rFonts w:eastAsia="Times New Roman"/>
                <w:iCs/>
                <w:color w:val="000000"/>
                <w:sz w:val="24"/>
                <w:szCs w:val="24"/>
              </w:rPr>
              <w:t>Вопрос 2. Характеристика сильного бренда</w:t>
            </w:r>
          </w:p>
          <w:p w14:paraId="46E92BEA" w14:textId="77777777" w:rsidR="005662F3" w:rsidRPr="0087657B" w:rsidRDefault="005662F3" w:rsidP="005662F3">
            <w:pPr>
              <w:jc w:val="both"/>
              <w:rPr>
                <w:bCs/>
                <w:sz w:val="24"/>
                <w:szCs w:val="24"/>
              </w:rPr>
            </w:pPr>
          </w:p>
          <w:p w14:paraId="1F61D5FF" w14:textId="5E001758" w:rsidR="005662F3" w:rsidRPr="0087657B" w:rsidRDefault="005662F3" w:rsidP="005662F3">
            <w:pPr>
              <w:jc w:val="both"/>
              <w:rPr>
                <w:sz w:val="24"/>
                <w:szCs w:val="24"/>
              </w:rPr>
            </w:pPr>
            <w:r w:rsidRPr="0087657B">
              <w:rPr>
                <w:sz w:val="24"/>
                <w:szCs w:val="24"/>
              </w:rPr>
              <w:t>Билет № 2</w:t>
            </w:r>
          </w:p>
          <w:p w14:paraId="407B826B" w14:textId="35B3D5A2" w:rsidR="005662F3" w:rsidRPr="0087657B" w:rsidRDefault="005662F3" w:rsidP="005662F3">
            <w:pPr>
              <w:jc w:val="both"/>
              <w:rPr>
                <w:sz w:val="24"/>
                <w:szCs w:val="24"/>
              </w:rPr>
            </w:pPr>
            <w:r w:rsidRPr="0087657B">
              <w:rPr>
                <w:sz w:val="24"/>
                <w:szCs w:val="24"/>
              </w:rPr>
              <w:t xml:space="preserve">Вопрос 1. </w:t>
            </w:r>
            <w:r w:rsidR="00C87695" w:rsidRPr="00C87695">
              <w:rPr>
                <w:rFonts w:eastAsia="Times New Roman"/>
                <w:sz w:val="24"/>
                <w:szCs w:val="24"/>
              </w:rPr>
              <w:t>Как капитал бренда создает ценность для фирмы/потребителя?</w:t>
            </w:r>
          </w:p>
          <w:p w14:paraId="1ACA7C69" w14:textId="77777777" w:rsidR="00C87695" w:rsidRPr="00C87695" w:rsidRDefault="006066B9" w:rsidP="00C87695">
            <w:pPr>
              <w:widowControl w:val="0"/>
              <w:overflowPunct w:val="0"/>
              <w:autoSpaceDE w:val="0"/>
              <w:autoSpaceDN w:val="0"/>
              <w:adjustRightInd w:val="0"/>
              <w:jc w:val="both"/>
              <w:rPr>
                <w:rFonts w:eastAsia="Times New Roman"/>
                <w:sz w:val="24"/>
                <w:szCs w:val="24"/>
              </w:rPr>
            </w:pPr>
            <w:r w:rsidRPr="0087657B">
              <w:rPr>
                <w:sz w:val="24"/>
                <w:szCs w:val="24"/>
              </w:rPr>
              <w:t xml:space="preserve">Вопрос 2. </w:t>
            </w:r>
            <w:r w:rsidR="00C87695" w:rsidRPr="00C87695">
              <w:rPr>
                <w:rFonts w:eastAsia="Times New Roman"/>
                <w:sz w:val="24"/>
                <w:szCs w:val="24"/>
              </w:rPr>
              <w:t xml:space="preserve">Какие элементы включает в себя стратегический анализ бренда? </w:t>
            </w:r>
          </w:p>
          <w:p w14:paraId="315552A1" w14:textId="085EC77B" w:rsidR="005662F3" w:rsidRPr="0087657B" w:rsidRDefault="005662F3" w:rsidP="005662F3">
            <w:pPr>
              <w:jc w:val="both"/>
              <w:rPr>
                <w:sz w:val="24"/>
                <w:szCs w:val="24"/>
              </w:rPr>
            </w:pPr>
          </w:p>
          <w:p w14:paraId="7CE7153D" w14:textId="63288431" w:rsidR="005662F3" w:rsidRPr="0087657B" w:rsidRDefault="005662F3" w:rsidP="005662F3">
            <w:pPr>
              <w:jc w:val="both"/>
              <w:rPr>
                <w:sz w:val="24"/>
                <w:szCs w:val="24"/>
              </w:rPr>
            </w:pPr>
            <w:r w:rsidRPr="0087657B">
              <w:rPr>
                <w:sz w:val="24"/>
                <w:szCs w:val="24"/>
              </w:rPr>
              <w:t>Билет № 3</w:t>
            </w:r>
          </w:p>
          <w:p w14:paraId="284DADD2" w14:textId="708219C0" w:rsidR="005662F3" w:rsidRPr="00702AA7" w:rsidRDefault="005662F3" w:rsidP="00702AA7">
            <w:pPr>
              <w:widowControl w:val="0"/>
              <w:overflowPunct w:val="0"/>
              <w:autoSpaceDE w:val="0"/>
              <w:autoSpaceDN w:val="0"/>
              <w:adjustRightInd w:val="0"/>
              <w:jc w:val="both"/>
              <w:rPr>
                <w:rFonts w:eastAsia="Times New Roman"/>
                <w:sz w:val="24"/>
                <w:szCs w:val="24"/>
              </w:rPr>
            </w:pPr>
            <w:r w:rsidRPr="0087657B">
              <w:rPr>
                <w:sz w:val="24"/>
                <w:szCs w:val="24"/>
              </w:rPr>
              <w:t xml:space="preserve">Вопрос 1. </w:t>
            </w:r>
            <w:r w:rsidR="00702AA7" w:rsidRPr="00702AA7">
              <w:rPr>
                <w:rFonts w:eastAsia="Times New Roman"/>
                <w:sz w:val="24"/>
                <w:szCs w:val="24"/>
              </w:rPr>
              <w:t>Причины отличия качества бренда и во</w:t>
            </w:r>
            <w:r w:rsidR="00702AA7">
              <w:rPr>
                <w:rFonts w:eastAsia="Times New Roman"/>
                <w:sz w:val="24"/>
                <w:szCs w:val="24"/>
              </w:rPr>
              <w:t xml:space="preserve">спринимаемого качества бренда. </w:t>
            </w:r>
          </w:p>
          <w:p w14:paraId="0ECAFC70" w14:textId="4CA220DA" w:rsidR="005662F3" w:rsidRPr="0087657B" w:rsidRDefault="005662F3" w:rsidP="005662F3">
            <w:pPr>
              <w:jc w:val="both"/>
              <w:rPr>
                <w:sz w:val="24"/>
                <w:szCs w:val="24"/>
              </w:rPr>
            </w:pPr>
            <w:r w:rsidRPr="0087657B">
              <w:rPr>
                <w:sz w:val="24"/>
                <w:szCs w:val="24"/>
              </w:rPr>
              <w:t xml:space="preserve">Вопрос 2. </w:t>
            </w:r>
            <w:r w:rsidR="00702AA7" w:rsidRPr="00702AA7">
              <w:rPr>
                <w:rFonts w:eastAsia="Times New Roman"/>
                <w:sz w:val="24"/>
                <w:szCs w:val="24"/>
              </w:rPr>
              <w:t>Каковы составляющие капитала бренда</w:t>
            </w:r>
            <w:r w:rsidR="00702AA7">
              <w:rPr>
                <w:rFonts w:eastAsia="Times New Roman"/>
                <w:sz w:val="24"/>
                <w:szCs w:val="24"/>
              </w:rPr>
              <w:t>.</w:t>
            </w:r>
          </w:p>
          <w:p w14:paraId="415393EC" w14:textId="4C2F7A4B" w:rsidR="005662F3" w:rsidRPr="0087657B" w:rsidRDefault="005662F3" w:rsidP="005662F3">
            <w:pPr>
              <w:jc w:val="both"/>
              <w:rPr>
                <w:sz w:val="24"/>
                <w:szCs w:val="24"/>
              </w:rPr>
            </w:pPr>
          </w:p>
          <w:p w14:paraId="54737AD8" w14:textId="53F58166" w:rsidR="005662F3" w:rsidRPr="0087657B" w:rsidRDefault="005662F3" w:rsidP="005662F3">
            <w:pPr>
              <w:jc w:val="both"/>
              <w:rPr>
                <w:sz w:val="24"/>
                <w:szCs w:val="24"/>
              </w:rPr>
            </w:pPr>
            <w:r w:rsidRPr="0087657B">
              <w:rPr>
                <w:sz w:val="24"/>
                <w:szCs w:val="24"/>
              </w:rPr>
              <w:t>Билет № 4</w:t>
            </w:r>
          </w:p>
          <w:p w14:paraId="6627789F" w14:textId="73A1BE59" w:rsidR="005662F3" w:rsidRPr="00702AA7" w:rsidRDefault="005662F3" w:rsidP="00702AA7">
            <w:pPr>
              <w:widowControl w:val="0"/>
              <w:overflowPunct w:val="0"/>
              <w:autoSpaceDE w:val="0"/>
              <w:autoSpaceDN w:val="0"/>
              <w:adjustRightInd w:val="0"/>
              <w:jc w:val="both"/>
              <w:rPr>
                <w:rFonts w:eastAsia="Times New Roman"/>
                <w:sz w:val="23"/>
                <w:szCs w:val="23"/>
              </w:rPr>
            </w:pPr>
            <w:r w:rsidRPr="0087657B">
              <w:rPr>
                <w:sz w:val="24"/>
                <w:szCs w:val="24"/>
              </w:rPr>
              <w:t>Вопрос 1</w:t>
            </w:r>
            <w:r w:rsidR="006066B9" w:rsidRPr="0087657B">
              <w:rPr>
                <w:sz w:val="24"/>
                <w:szCs w:val="24"/>
              </w:rPr>
              <w:t xml:space="preserve">. </w:t>
            </w:r>
            <w:r w:rsidR="00702AA7" w:rsidRPr="00702AA7">
              <w:rPr>
                <w:rFonts w:eastAsia="Times New Roman"/>
                <w:sz w:val="23"/>
                <w:szCs w:val="23"/>
              </w:rPr>
              <w:t xml:space="preserve">Частные бренды: каковы выгоды торговцев, </w:t>
            </w:r>
            <w:r w:rsidR="00702AA7">
              <w:rPr>
                <w:rFonts w:eastAsia="Times New Roman"/>
                <w:sz w:val="23"/>
                <w:szCs w:val="23"/>
              </w:rPr>
              <w:t xml:space="preserve">производителей и потребителей? </w:t>
            </w:r>
          </w:p>
          <w:p w14:paraId="65FC0F32" w14:textId="77777777" w:rsidR="00702AA7" w:rsidRPr="00702AA7" w:rsidRDefault="005662F3" w:rsidP="00702AA7">
            <w:pPr>
              <w:widowControl w:val="0"/>
              <w:overflowPunct w:val="0"/>
              <w:autoSpaceDE w:val="0"/>
              <w:autoSpaceDN w:val="0"/>
              <w:adjustRightInd w:val="0"/>
              <w:jc w:val="both"/>
              <w:rPr>
                <w:rFonts w:eastAsia="Times New Roman"/>
                <w:sz w:val="24"/>
                <w:szCs w:val="24"/>
              </w:rPr>
            </w:pPr>
            <w:r w:rsidRPr="0087657B">
              <w:rPr>
                <w:sz w:val="24"/>
                <w:szCs w:val="24"/>
              </w:rPr>
              <w:t xml:space="preserve">Вопрос 2. </w:t>
            </w:r>
            <w:r w:rsidR="00702AA7" w:rsidRPr="00702AA7">
              <w:rPr>
                <w:rFonts w:eastAsia="Times New Roman"/>
                <w:sz w:val="24"/>
                <w:szCs w:val="24"/>
              </w:rPr>
              <w:t xml:space="preserve">Какие цели преследует фирма при создании портфеля брендов? </w:t>
            </w:r>
          </w:p>
          <w:p w14:paraId="5AE0F157" w14:textId="585E52B9" w:rsidR="005662F3" w:rsidRPr="0087657B" w:rsidRDefault="005662F3" w:rsidP="005662F3">
            <w:pPr>
              <w:jc w:val="both"/>
              <w:rPr>
                <w:sz w:val="24"/>
                <w:szCs w:val="24"/>
              </w:rPr>
            </w:pPr>
          </w:p>
          <w:p w14:paraId="1D3D4972" w14:textId="1C5CE453" w:rsidR="005662F3" w:rsidRPr="0087657B" w:rsidRDefault="005662F3" w:rsidP="005662F3">
            <w:pPr>
              <w:jc w:val="both"/>
              <w:rPr>
                <w:sz w:val="24"/>
                <w:szCs w:val="24"/>
              </w:rPr>
            </w:pPr>
            <w:r w:rsidRPr="0087657B">
              <w:rPr>
                <w:sz w:val="24"/>
                <w:szCs w:val="24"/>
              </w:rPr>
              <w:t>Билет № 5</w:t>
            </w:r>
          </w:p>
          <w:p w14:paraId="56A07F23" w14:textId="6F8E4D70" w:rsidR="005662F3" w:rsidRPr="00702AA7" w:rsidRDefault="005662F3" w:rsidP="00702AA7">
            <w:pPr>
              <w:widowControl w:val="0"/>
              <w:overflowPunct w:val="0"/>
              <w:autoSpaceDE w:val="0"/>
              <w:autoSpaceDN w:val="0"/>
              <w:adjustRightInd w:val="0"/>
              <w:jc w:val="both"/>
              <w:rPr>
                <w:rFonts w:eastAsia="Times New Roman"/>
                <w:sz w:val="24"/>
                <w:szCs w:val="24"/>
              </w:rPr>
            </w:pPr>
            <w:r w:rsidRPr="0087657B">
              <w:rPr>
                <w:sz w:val="24"/>
                <w:szCs w:val="24"/>
              </w:rPr>
              <w:t xml:space="preserve">Вопрос 1. </w:t>
            </w:r>
            <w:r w:rsidR="00702AA7" w:rsidRPr="00702AA7">
              <w:rPr>
                <w:rFonts w:eastAsia="Times New Roman"/>
                <w:sz w:val="24"/>
                <w:szCs w:val="24"/>
              </w:rPr>
              <w:t>Каковы основные принципы стратегии со</w:t>
            </w:r>
            <w:r w:rsidR="00702AA7">
              <w:rPr>
                <w:rFonts w:eastAsia="Times New Roman"/>
                <w:sz w:val="24"/>
                <w:szCs w:val="24"/>
              </w:rPr>
              <w:t xml:space="preserve">здания ассортиментных брендов? </w:t>
            </w:r>
          </w:p>
          <w:p w14:paraId="078DADE8" w14:textId="4D566229" w:rsidR="005662F3" w:rsidRPr="00702AA7" w:rsidRDefault="005662F3" w:rsidP="00702AA7">
            <w:pPr>
              <w:widowControl w:val="0"/>
              <w:overflowPunct w:val="0"/>
              <w:autoSpaceDE w:val="0"/>
              <w:autoSpaceDN w:val="0"/>
              <w:adjustRightInd w:val="0"/>
              <w:spacing w:line="276" w:lineRule="auto"/>
              <w:jc w:val="both"/>
              <w:rPr>
                <w:rFonts w:eastAsia="Times New Roman"/>
                <w:sz w:val="24"/>
                <w:szCs w:val="24"/>
              </w:rPr>
            </w:pPr>
            <w:r w:rsidRPr="0087657B">
              <w:rPr>
                <w:sz w:val="24"/>
                <w:szCs w:val="24"/>
              </w:rPr>
              <w:t xml:space="preserve">Вопрос 2. </w:t>
            </w:r>
            <w:r w:rsidR="00702AA7" w:rsidRPr="00702AA7">
              <w:rPr>
                <w:rFonts w:eastAsia="Times New Roman"/>
                <w:sz w:val="24"/>
                <w:szCs w:val="24"/>
              </w:rPr>
              <w:t>Совместный брендинг: доводы «за» и «против».</w:t>
            </w:r>
            <w:bookmarkStart w:id="12" w:name="page27"/>
            <w:bookmarkEnd w:id="12"/>
          </w:p>
          <w:p w14:paraId="5081210C" w14:textId="5D525FFB" w:rsidR="002C4687" w:rsidRPr="0087657B" w:rsidRDefault="002C4687" w:rsidP="0009260A">
            <w:pPr>
              <w:jc w:val="both"/>
              <w:rPr>
                <w:i/>
                <w:sz w:val="24"/>
                <w:szCs w:val="24"/>
              </w:rPr>
            </w:pPr>
          </w:p>
        </w:tc>
      </w:tr>
      <w:tr w:rsidR="002C4687" w:rsidRPr="0087657B" w14:paraId="0AD10270" w14:textId="77777777" w:rsidTr="002C4687">
        <w:tc>
          <w:tcPr>
            <w:tcW w:w="3261" w:type="dxa"/>
          </w:tcPr>
          <w:p w14:paraId="5514C85A" w14:textId="47E5855F" w:rsidR="002C4687" w:rsidRPr="0087657B" w:rsidRDefault="00702AA7" w:rsidP="0009260A">
            <w:pPr>
              <w:jc w:val="both"/>
              <w:rPr>
                <w:iCs/>
                <w:sz w:val="24"/>
                <w:szCs w:val="24"/>
              </w:rPr>
            </w:pPr>
            <w:r>
              <w:rPr>
                <w:iCs/>
                <w:sz w:val="24"/>
                <w:szCs w:val="24"/>
              </w:rPr>
              <w:t>Экзамен:</w:t>
            </w:r>
          </w:p>
          <w:p w14:paraId="3858CBFD" w14:textId="77777777" w:rsidR="002C4687" w:rsidRPr="0087657B" w:rsidRDefault="002C4687" w:rsidP="0009260A">
            <w:pPr>
              <w:jc w:val="both"/>
              <w:rPr>
                <w:i/>
                <w:sz w:val="24"/>
                <w:szCs w:val="24"/>
              </w:rPr>
            </w:pPr>
            <w:r w:rsidRPr="0087657B">
              <w:rPr>
                <w:iCs/>
                <w:sz w:val="24"/>
                <w:szCs w:val="24"/>
              </w:rPr>
              <w:t>Компьютерное тестирование</w:t>
            </w:r>
            <w:r w:rsidRPr="0087657B">
              <w:rPr>
                <w:i/>
                <w:sz w:val="24"/>
                <w:szCs w:val="24"/>
              </w:rPr>
              <w:t xml:space="preserve"> </w:t>
            </w:r>
          </w:p>
        </w:tc>
        <w:tc>
          <w:tcPr>
            <w:tcW w:w="11340" w:type="dxa"/>
          </w:tcPr>
          <w:p w14:paraId="41966C0C" w14:textId="286D371B" w:rsidR="002C4687" w:rsidRPr="0087657B" w:rsidRDefault="002C4687" w:rsidP="0009260A">
            <w:pPr>
              <w:jc w:val="both"/>
              <w:rPr>
                <w:iCs/>
                <w:sz w:val="24"/>
                <w:szCs w:val="24"/>
              </w:rPr>
            </w:pPr>
            <w:r w:rsidRPr="0087657B">
              <w:rPr>
                <w:iCs/>
                <w:sz w:val="24"/>
                <w:szCs w:val="24"/>
              </w:rPr>
              <w:t xml:space="preserve">Вариант 1 </w:t>
            </w:r>
          </w:p>
          <w:p w14:paraId="16384B5F" w14:textId="77777777" w:rsidR="00702AA7" w:rsidRPr="00702AA7" w:rsidRDefault="00702AA7" w:rsidP="00702AA7">
            <w:pPr>
              <w:numPr>
                <w:ilvl w:val="0"/>
                <w:numId w:val="36"/>
              </w:numPr>
              <w:jc w:val="both"/>
              <w:rPr>
                <w:rFonts w:eastAsia="Times New Roman"/>
                <w:sz w:val="24"/>
                <w:szCs w:val="24"/>
              </w:rPr>
            </w:pPr>
            <w:r w:rsidRPr="00702AA7">
              <w:rPr>
                <w:rFonts w:eastAsia="Times New Roman"/>
                <w:b/>
                <w:sz w:val="24"/>
                <w:szCs w:val="24"/>
              </w:rPr>
              <w:t>Название, понятие, знак, символ, дизайн или их комбинация, предназначенная для идентификации предлагаемых продавцом товаров и услуг</w:t>
            </w:r>
            <w:r w:rsidRPr="00702AA7">
              <w:rPr>
                <w:rFonts w:eastAsia="Times New Roman"/>
                <w:sz w:val="24"/>
                <w:szCs w:val="24"/>
              </w:rPr>
              <w:t xml:space="preserve"> - …</w:t>
            </w:r>
          </w:p>
          <w:p w14:paraId="08B03788"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Что завершает коммуникационный процесс бренда -</w:t>
            </w:r>
          </w:p>
          <w:p w14:paraId="6B4F22D6"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обратная связь</w:t>
            </w:r>
          </w:p>
          <w:p w14:paraId="55F8620E"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декодирование информации о товаре</w:t>
            </w:r>
          </w:p>
          <w:p w14:paraId="34D685BC"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получатель торговой марки</w:t>
            </w:r>
          </w:p>
          <w:p w14:paraId="24D53E30"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К критериям оценки известности марки относятся -</w:t>
            </w:r>
          </w:p>
          <w:p w14:paraId="23BF7674"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позиционирование</w:t>
            </w:r>
          </w:p>
          <w:p w14:paraId="033010C4"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причина покупки</w:t>
            </w:r>
          </w:p>
          <w:p w14:paraId="65FFF3C3"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уровень вспоминаемости</w:t>
            </w:r>
          </w:p>
          <w:p w14:paraId="27376167"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мотивы покупки</w:t>
            </w:r>
          </w:p>
          <w:p w14:paraId="12A06391"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присутствие в памяти</w:t>
            </w:r>
          </w:p>
          <w:p w14:paraId="2E187F87" w14:textId="77777777" w:rsidR="00702AA7" w:rsidRPr="00702AA7" w:rsidRDefault="00702AA7" w:rsidP="00702AA7">
            <w:pPr>
              <w:numPr>
                <w:ilvl w:val="0"/>
                <w:numId w:val="36"/>
              </w:numPr>
              <w:jc w:val="both"/>
              <w:rPr>
                <w:rFonts w:eastAsia="Times New Roman"/>
                <w:sz w:val="24"/>
                <w:szCs w:val="24"/>
              </w:rPr>
            </w:pPr>
            <w:r w:rsidRPr="00702AA7">
              <w:rPr>
                <w:rFonts w:eastAsia="Times New Roman"/>
                <w:b/>
                <w:sz w:val="24"/>
                <w:szCs w:val="24"/>
              </w:rPr>
              <w:t xml:space="preserve">   Поиск, отвечающий интересам брендовой позиции в умах потребителей – это</w:t>
            </w:r>
            <w:r w:rsidRPr="00702AA7">
              <w:rPr>
                <w:rFonts w:eastAsia="Times New Roman"/>
                <w:sz w:val="24"/>
                <w:szCs w:val="24"/>
              </w:rPr>
              <w:t>…</w:t>
            </w:r>
          </w:p>
          <w:p w14:paraId="7CE12D50"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формирование имиджа бренда</w:t>
            </w:r>
          </w:p>
          <w:p w14:paraId="65945D02"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позиционирование бренда</w:t>
            </w:r>
          </w:p>
          <w:p w14:paraId="07C0F4D0"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Какие три группы критериев отбора имени торговой марки существуют -</w:t>
            </w:r>
          </w:p>
          <w:p w14:paraId="107C964C"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юридические, содержательные, фонетические</w:t>
            </w:r>
          </w:p>
          <w:p w14:paraId="169EA712"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юридические, содержательные, лексикологические</w:t>
            </w:r>
          </w:p>
          <w:p w14:paraId="5F7C1FA0"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юридические, лингвистические, процессуальные</w:t>
            </w:r>
          </w:p>
          <w:p w14:paraId="37D61EE8"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содержательные, лингвистические, юридические</w:t>
            </w:r>
          </w:p>
          <w:p w14:paraId="2C6C85B2"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Назовите виды брендов, встречающихся на практике -</w:t>
            </w:r>
          </w:p>
          <w:p w14:paraId="5A51C837"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xml:space="preserve">- бренд «рычаг» </w:t>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t>- бренд «звезда»</w:t>
            </w:r>
          </w:p>
          <w:p w14:paraId="0E7ADBEC"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бренд «трудный ребенок»</w:t>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t>- бренд «дойная корова»</w:t>
            </w:r>
          </w:p>
          <w:p w14:paraId="1A539C77"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Какие существуют культуры брендинга</w:t>
            </w:r>
          </w:p>
          <w:p w14:paraId="14A64FC2"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индо-европейские</w:t>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t>- европейские</w:t>
            </w:r>
          </w:p>
          <w:p w14:paraId="4B4E86BD"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американские</w:t>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t>- азиатские</w:t>
            </w:r>
          </w:p>
          <w:p w14:paraId="1E93E285"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Какого вида позиционирования бренда не существует-</w:t>
            </w:r>
          </w:p>
          <w:p w14:paraId="2A65C456"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по использованию товара</w:t>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t>- по регионам</w:t>
            </w:r>
          </w:p>
          <w:p w14:paraId="1D29DDAD"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по особенностям товара</w:t>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t>- по потребителям</w:t>
            </w:r>
          </w:p>
          <w:p w14:paraId="6A2A05CB" w14:textId="77777777" w:rsidR="00702AA7" w:rsidRPr="00702AA7" w:rsidRDefault="00702AA7" w:rsidP="00702AA7">
            <w:pPr>
              <w:tabs>
                <w:tab w:val="num" w:pos="360"/>
              </w:tabs>
              <w:jc w:val="both"/>
              <w:rPr>
                <w:rFonts w:eastAsia="Times New Roman"/>
                <w:sz w:val="24"/>
                <w:szCs w:val="24"/>
              </w:rPr>
            </w:pPr>
          </w:p>
          <w:p w14:paraId="692D35AE"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Недостатком какого типа марочной стратегии является высокая стоимость -</w:t>
            </w:r>
          </w:p>
          <w:p w14:paraId="0671347F"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марка-гамма</w:t>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t>- марка-линия,</w:t>
            </w:r>
          </w:p>
          <w:p w14:paraId="3FF7AF46"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марка-источник</w:t>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t>- марка-продукт</w:t>
            </w:r>
          </w:p>
          <w:p w14:paraId="1C0BE0AE"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Виды коммуникаций в развитии бренда -</w:t>
            </w:r>
          </w:p>
          <w:p w14:paraId="0EB73B4C"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вербальные / невербальные</w:t>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t>- общие / частные</w:t>
            </w:r>
          </w:p>
          <w:p w14:paraId="266A7C0C"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открытые / закрытые</w:t>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t>- стратегические / тактические</w:t>
            </w:r>
          </w:p>
          <w:p w14:paraId="5E259CFE"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К факторам, воздействующим на механизм взаимоотношений бренд-потребитель, не относят –</w:t>
            </w:r>
          </w:p>
          <w:p w14:paraId="6404A4CC"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внешнюю среду,</w:t>
            </w:r>
          </w:p>
          <w:p w14:paraId="21330EDD"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ценностные ориентации личности,</w:t>
            </w:r>
          </w:p>
          <w:p w14:paraId="3ECDE537"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мотивационно-потребностные свойства личности,</w:t>
            </w:r>
          </w:p>
          <w:p w14:paraId="7BDF39E8"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отношение потребителя к другим брендам.</w:t>
            </w:r>
          </w:p>
          <w:p w14:paraId="3DBD6BB2"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Активы марки + другие нематериальные активы – стоимость марки – величина инвестированного капитала = </w:t>
            </w:r>
          </w:p>
          <w:p w14:paraId="26D97397"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ощущаемые особенности бренда,</w:t>
            </w:r>
          </w:p>
          <w:p w14:paraId="7F343F38"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надежность марки,</w:t>
            </w:r>
          </w:p>
          <w:p w14:paraId="126A3F9B"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денежное выражение ценности марки для предприятия,</w:t>
            </w:r>
          </w:p>
          <w:p w14:paraId="1116E551"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позиционирование марки.</w:t>
            </w:r>
          </w:p>
          <w:p w14:paraId="36681D42"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Дополните недостающие этапы процесса позиционирования бренда</w:t>
            </w:r>
          </w:p>
          <w:p w14:paraId="533735BB" w14:textId="77777777" w:rsidR="00702AA7" w:rsidRPr="00702AA7" w:rsidRDefault="00702AA7" w:rsidP="00702AA7">
            <w:pPr>
              <w:numPr>
                <w:ilvl w:val="0"/>
                <w:numId w:val="38"/>
              </w:numPr>
              <w:jc w:val="both"/>
              <w:rPr>
                <w:rFonts w:eastAsia="Times New Roman"/>
                <w:sz w:val="24"/>
                <w:szCs w:val="24"/>
              </w:rPr>
            </w:pPr>
            <w:r w:rsidRPr="00702AA7">
              <w:rPr>
                <w:rFonts w:eastAsia="Times New Roman"/>
                <w:sz w:val="24"/>
                <w:szCs w:val="24"/>
              </w:rPr>
              <w:t>анализ товара и рынка,</w:t>
            </w:r>
          </w:p>
          <w:p w14:paraId="08152F16" w14:textId="77777777" w:rsidR="00702AA7" w:rsidRPr="00702AA7" w:rsidRDefault="00702AA7" w:rsidP="00702AA7">
            <w:pPr>
              <w:numPr>
                <w:ilvl w:val="0"/>
                <w:numId w:val="38"/>
              </w:numPr>
              <w:jc w:val="both"/>
              <w:rPr>
                <w:rFonts w:eastAsia="Times New Roman"/>
                <w:sz w:val="24"/>
                <w:szCs w:val="24"/>
              </w:rPr>
            </w:pPr>
            <w:r w:rsidRPr="00702AA7">
              <w:rPr>
                <w:rFonts w:eastAsia="Times New Roman"/>
                <w:sz w:val="24"/>
                <w:szCs w:val="24"/>
              </w:rPr>
              <w:t>… (изучение конкурентов),</w:t>
            </w:r>
          </w:p>
          <w:p w14:paraId="2FBC24E7" w14:textId="77777777" w:rsidR="00702AA7" w:rsidRPr="00702AA7" w:rsidRDefault="00702AA7" w:rsidP="00702AA7">
            <w:pPr>
              <w:numPr>
                <w:ilvl w:val="0"/>
                <w:numId w:val="38"/>
              </w:numPr>
              <w:jc w:val="both"/>
              <w:rPr>
                <w:rFonts w:eastAsia="Times New Roman"/>
                <w:sz w:val="24"/>
                <w:szCs w:val="24"/>
              </w:rPr>
            </w:pPr>
            <w:r w:rsidRPr="00702AA7">
              <w:rPr>
                <w:rFonts w:eastAsia="Times New Roman"/>
                <w:sz w:val="24"/>
                <w:szCs w:val="24"/>
              </w:rPr>
              <w:t>сегментирование,</w:t>
            </w:r>
          </w:p>
          <w:p w14:paraId="5FE07773" w14:textId="77777777" w:rsidR="00702AA7" w:rsidRPr="00702AA7" w:rsidRDefault="00702AA7" w:rsidP="00702AA7">
            <w:pPr>
              <w:numPr>
                <w:ilvl w:val="0"/>
                <w:numId w:val="38"/>
              </w:numPr>
              <w:jc w:val="both"/>
              <w:rPr>
                <w:rFonts w:eastAsia="Times New Roman"/>
                <w:sz w:val="24"/>
                <w:szCs w:val="24"/>
              </w:rPr>
            </w:pPr>
            <w:r w:rsidRPr="00702AA7">
              <w:rPr>
                <w:rFonts w:eastAsia="Times New Roman"/>
                <w:sz w:val="24"/>
                <w:szCs w:val="24"/>
              </w:rPr>
              <w:t>сравнительный анализ,</w:t>
            </w:r>
          </w:p>
          <w:p w14:paraId="41536632" w14:textId="77777777" w:rsidR="00702AA7" w:rsidRPr="00702AA7" w:rsidRDefault="00702AA7" w:rsidP="00702AA7">
            <w:pPr>
              <w:numPr>
                <w:ilvl w:val="0"/>
                <w:numId w:val="38"/>
              </w:numPr>
              <w:jc w:val="both"/>
              <w:rPr>
                <w:rFonts w:eastAsia="Times New Roman"/>
                <w:sz w:val="24"/>
                <w:szCs w:val="24"/>
              </w:rPr>
            </w:pPr>
            <w:r w:rsidRPr="00702AA7">
              <w:rPr>
                <w:rFonts w:eastAsia="Times New Roman"/>
                <w:sz w:val="24"/>
                <w:szCs w:val="24"/>
              </w:rPr>
              <w:t>… (формирование позиции бренда).</w:t>
            </w:r>
          </w:p>
          <w:p w14:paraId="378469D3"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Срок жизни торговой марки ограничен -</w:t>
            </w:r>
          </w:p>
          <w:p w14:paraId="6DDC9F70"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жизненным циклом товара,</w:t>
            </w:r>
          </w:p>
          <w:p w14:paraId="43DD7915"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качеством исполнения и благосклонностью потребителей,</w:t>
            </w:r>
          </w:p>
          <w:p w14:paraId="227AFBF6"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жизненным циклом предприятия.</w:t>
            </w:r>
          </w:p>
          <w:p w14:paraId="6320E455"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Если бренд не отражает интересы и потребности общества, то у него отсутствует </w:t>
            </w:r>
          </w:p>
          <w:p w14:paraId="7FE47428"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политическая ценность,</w:t>
            </w:r>
          </w:p>
          <w:p w14:paraId="7A491638"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социальная ценность,</w:t>
            </w:r>
          </w:p>
          <w:p w14:paraId="60E64D91"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потребительская ценность.</w:t>
            </w:r>
          </w:p>
          <w:p w14:paraId="7E3A8AD0"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Франчайзинг – это</w:t>
            </w:r>
          </w:p>
          <w:p w14:paraId="26EC5748"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соглашение поставить, продать товар или принять поставку (купить товар в определенном количестве по цене, оговоренной при заключении контракта,) в будущем, в обозначенный в контакте срок.</w:t>
            </w:r>
          </w:p>
          <w:p w14:paraId="53DD3999"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смешанная форма крупного и мелкого предпринимательства, при которой крупные корпорации заключают договор с мелкими фирмами, «дочерними» компаниями, бизнесменами на право, привелегию действовать от имени корпорации.</w:t>
            </w:r>
          </w:p>
          <w:p w14:paraId="68F7979E"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Брендинг – это</w:t>
            </w:r>
          </w:p>
          <w:p w14:paraId="7D807DF5"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деятельность по формированию и развитию бренда,</w:t>
            </w:r>
          </w:p>
          <w:p w14:paraId="456D1FFB"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информация об особенностях бренда,</w:t>
            </w:r>
          </w:p>
          <w:p w14:paraId="0670C351"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способность информационных сообщений бренда убеждать о выгодах и качестве продукции.</w:t>
            </w:r>
          </w:p>
          <w:p w14:paraId="2F01B9D1"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Информация об особенностях бренда вызывает в восприятии потребителя  … признаки отличия</w:t>
            </w:r>
          </w:p>
          <w:p w14:paraId="70425406"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цветные, черно-белые,</w:t>
            </w:r>
          </w:p>
          <w:p w14:paraId="3B9E66DC"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материальные – нематериальные,</w:t>
            </w:r>
          </w:p>
          <w:p w14:paraId="46DCE95A"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ощущаемые – неощущаемые.</w:t>
            </w:r>
          </w:p>
          <w:p w14:paraId="23F0FCF6"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sz w:val="24"/>
                <w:szCs w:val="24"/>
              </w:rPr>
              <w:t xml:space="preserve"> </w:t>
            </w:r>
            <w:r w:rsidRPr="00702AA7">
              <w:rPr>
                <w:rFonts w:eastAsia="Times New Roman"/>
                <w:b/>
                <w:sz w:val="24"/>
                <w:szCs w:val="24"/>
              </w:rPr>
              <w:t>Процесс формирования стратегии управления активами бренда состоит из следующих этапов. Расставьте в логической последовательности:</w:t>
            </w:r>
          </w:p>
          <w:p w14:paraId="6F2525FB" w14:textId="77777777" w:rsidR="00702AA7" w:rsidRPr="00702AA7" w:rsidRDefault="00702AA7" w:rsidP="00702AA7">
            <w:pPr>
              <w:numPr>
                <w:ilvl w:val="0"/>
                <w:numId w:val="39"/>
              </w:numPr>
              <w:jc w:val="both"/>
              <w:rPr>
                <w:rFonts w:eastAsia="Times New Roman"/>
                <w:sz w:val="24"/>
                <w:szCs w:val="24"/>
              </w:rPr>
            </w:pPr>
            <w:r w:rsidRPr="00702AA7">
              <w:rPr>
                <w:rFonts w:eastAsia="Times New Roman"/>
                <w:sz w:val="24"/>
                <w:szCs w:val="24"/>
              </w:rPr>
              <w:t>позиционирование бренда,</w:t>
            </w:r>
          </w:p>
          <w:p w14:paraId="7F2F0C5C" w14:textId="77777777" w:rsidR="00702AA7" w:rsidRPr="00702AA7" w:rsidRDefault="00702AA7" w:rsidP="00702AA7">
            <w:pPr>
              <w:numPr>
                <w:ilvl w:val="0"/>
                <w:numId w:val="39"/>
              </w:numPr>
              <w:jc w:val="both"/>
              <w:rPr>
                <w:rFonts w:eastAsia="Times New Roman"/>
                <w:b/>
                <w:sz w:val="24"/>
                <w:szCs w:val="24"/>
              </w:rPr>
            </w:pPr>
            <w:r w:rsidRPr="00702AA7">
              <w:rPr>
                <w:rFonts w:eastAsia="Times New Roman"/>
                <w:sz w:val="24"/>
                <w:szCs w:val="24"/>
              </w:rPr>
              <w:t>расширение бренда,</w:t>
            </w:r>
          </w:p>
          <w:p w14:paraId="4AFA2121" w14:textId="77777777" w:rsidR="00702AA7" w:rsidRPr="00702AA7" w:rsidRDefault="00702AA7" w:rsidP="00702AA7">
            <w:pPr>
              <w:numPr>
                <w:ilvl w:val="0"/>
                <w:numId w:val="39"/>
              </w:numPr>
              <w:jc w:val="both"/>
              <w:rPr>
                <w:rFonts w:eastAsia="Times New Roman"/>
                <w:b/>
                <w:sz w:val="24"/>
                <w:szCs w:val="24"/>
              </w:rPr>
            </w:pPr>
            <w:r w:rsidRPr="00702AA7">
              <w:rPr>
                <w:rFonts w:eastAsia="Times New Roman"/>
                <w:sz w:val="24"/>
                <w:szCs w:val="24"/>
              </w:rPr>
              <w:t>формирование коммуникаций,</w:t>
            </w:r>
          </w:p>
          <w:p w14:paraId="78D5C4A1" w14:textId="77777777" w:rsidR="00702AA7" w:rsidRPr="00702AA7" w:rsidRDefault="00702AA7" w:rsidP="00702AA7">
            <w:pPr>
              <w:numPr>
                <w:ilvl w:val="0"/>
                <w:numId w:val="39"/>
              </w:numPr>
              <w:jc w:val="both"/>
              <w:rPr>
                <w:rFonts w:eastAsia="Times New Roman"/>
                <w:b/>
                <w:sz w:val="24"/>
                <w:szCs w:val="24"/>
              </w:rPr>
            </w:pPr>
            <w:r w:rsidRPr="00702AA7">
              <w:rPr>
                <w:rFonts w:eastAsia="Times New Roman"/>
                <w:sz w:val="24"/>
                <w:szCs w:val="24"/>
              </w:rPr>
              <w:t>развитие каналов распределения,</w:t>
            </w:r>
          </w:p>
          <w:p w14:paraId="3BE545EE" w14:textId="77777777" w:rsidR="00702AA7" w:rsidRPr="00702AA7" w:rsidRDefault="00702AA7" w:rsidP="00702AA7">
            <w:pPr>
              <w:numPr>
                <w:ilvl w:val="0"/>
                <w:numId w:val="39"/>
              </w:numPr>
              <w:jc w:val="both"/>
              <w:rPr>
                <w:rFonts w:eastAsia="Times New Roman"/>
                <w:b/>
                <w:sz w:val="24"/>
                <w:szCs w:val="24"/>
              </w:rPr>
            </w:pPr>
            <w:r w:rsidRPr="00702AA7">
              <w:rPr>
                <w:rFonts w:eastAsia="Times New Roman"/>
                <w:sz w:val="24"/>
                <w:szCs w:val="24"/>
              </w:rPr>
              <w:t>ценообразование бренда.</w:t>
            </w:r>
          </w:p>
          <w:p w14:paraId="65B89599"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Марочная цена – это…</w:t>
            </w:r>
          </w:p>
          <w:p w14:paraId="754FFC20"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рыночная цена при таком состоянии спроса и предложения, когда складывается рынок покупателя,</w:t>
            </w:r>
          </w:p>
          <w:p w14:paraId="188846E5"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средняя цена товарной единицы, статистический показатель движения цен в международной торговле,</w:t>
            </w:r>
          </w:p>
          <w:p w14:paraId="3F148EFE"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надбавка (премия) к цене, которую рынок готов заплатить за марочный продукт по сравнению с безымянным.</w:t>
            </w:r>
          </w:p>
          <w:p w14:paraId="12BE6AE9"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Стоимость торговой марки –</w:t>
            </w:r>
          </w:p>
          <w:p w14:paraId="2E182ECF"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это денежное выражение текущих затрат на ее формирование и функционирование,</w:t>
            </w:r>
          </w:p>
          <w:p w14:paraId="70C87D95"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стоимость товаров, жизненных благ, услуг, необходимых человеку, семье для жизни, исчисленных в действующих ценах,</w:t>
            </w:r>
          </w:p>
          <w:p w14:paraId="5686BAC8"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Методы оценки марочного капитала –</w:t>
            </w:r>
          </w:p>
          <w:p w14:paraId="09B87C07"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шкальный метод оценки,</w:t>
            </w:r>
          </w:p>
          <w:p w14:paraId="057AC534"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метод вычисления затрат на замещение бренда,</w:t>
            </w:r>
          </w:p>
          <w:p w14:paraId="51EC1942"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метод сравнительного анализа.</w:t>
            </w:r>
          </w:p>
          <w:p w14:paraId="6991C9BF"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метод дополнительного дохода.</w:t>
            </w:r>
          </w:p>
          <w:p w14:paraId="18F59D40"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Факторы, способствующие популярности и продвижению отечественных брендов -</w:t>
            </w:r>
          </w:p>
          <w:p w14:paraId="219E5334"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фактор насыщения рынка товарами,</w:t>
            </w:r>
          </w:p>
          <w:p w14:paraId="51EAB926"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рост недоверия к дешевым товарам зарубежных производителей,</w:t>
            </w:r>
          </w:p>
          <w:p w14:paraId="34CDB6AE"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простота в произношении,</w:t>
            </w:r>
          </w:p>
          <w:p w14:paraId="52E5FCD0"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рост национального самосознания.</w:t>
            </w:r>
          </w:p>
          <w:p w14:paraId="76147B74" w14:textId="171F8980" w:rsidR="005662F3" w:rsidRPr="0087657B" w:rsidRDefault="005662F3" w:rsidP="005662F3">
            <w:pPr>
              <w:jc w:val="both"/>
              <w:rPr>
                <w:i/>
                <w:sz w:val="24"/>
                <w:szCs w:val="24"/>
              </w:rPr>
            </w:pPr>
          </w:p>
        </w:tc>
      </w:tr>
    </w:tbl>
    <w:p w14:paraId="09E359C2" w14:textId="2EBCE9E1" w:rsidR="009D5862" w:rsidRPr="0087657B" w:rsidRDefault="009D5862" w:rsidP="008B0C13">
      <w:pPr>
        <w:pStyle w:val="2"/>
        <w:ind w:left="0"/>
        <w:jc w:val="center"/>
        <w:rPr>
          <w:rFonts w:cs="Times New Roman"/>
          <w:sz w:val="24"/>
          <w:szCs w:val="24"/>
        </w:rPr>
      </w:pPr>
      <w:r w:rsidRPr="0087657B">
        <w:rPr>
          <w:rFonts w:cs="Times New Roman"/>
          <w:sz w:val="24"/>
          <w:szCs w:val="24"/>
        </w:rPr>
        <w:t xml:space="preserve">Критерии, шкалы оценивания промежуточной аттестации </w:t>
      </w:r>
      <w:r w:rsidR="009B4BCD" w:rsidRPr="0087657B">
        <w:rPr>
          <w:rFonts w:cs="Times New Roman"/>
          <w:sz w:val="24"/>
          <w:szCs w:val="24"/>
        </w:rPr>
        <w:t>учебной дисциплины</w:t>
      </w:r>
      <w:r w:rsidRPr="0087657B">
        <w:rPr>
          <w:rFonts w:cs="Times New Roman"/>
          <w:sz w:val="24"/>
          <w:szCs w:val="24"/>
        </w:rPr>
        <w:t>:</w:t>
      </w:r>
    </w:p>
    <w:tbl>
      <w:tblPr>
        <w:tblStyle w:val="a8"/>
        <w:tblW w:w="14601" w:type="dxa"/>
        <w:tblInd w:w="108" w:type="dxa"/>
        <w:tblLayout w:type="fixed"/>
        <w:tblLook w:val="04A0" w:firstRow="1" w:lastRow="0" w:firstColumn="1" w:lastColumn="0" w:noHBand="0" w:noVBand="1"/>
      </w:tblPr>
      <w:tblGrid>
        <w:gridCol w:w="3828"/>
        <w:gridCol w:w="6945"/>
        <w:gridCol w:w="1772"/>
        <w:gridCol w:w="638"/>
        <w:gridCol w:w="1418"/>
      </w:tblGrid>
      <w:tr w:rsidR="009D5862" w:rsidRPr="0087657B"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87657B" w:rsidRDefault="009D5862" w:rsidP="002C4687">
            <w:pPr>
              <w:pStyle w:val="TableParagraph"/>
              <w:ind w:left="204" w:right="194" w:firstLine="1"/>
              <w:jc w:val="center"/>
              <w:rPr>
                <w:b/>
                <w:sz w:val="24"/>
                <w:szCs w:val="24"/>
                <w:lang w:val="ru-RU"/>
              </w:rPr>
            </w:pPr>
            <w:r w:rsidRPr="0087657B">
              <w:rPr>
                <w:b/>
                <w:sz w:val="24"/>
                <w:szCs w:val="24"/>
                <w:lang w:val="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87657B" w:rsidRDefault="009D5862" w:rsidP="00A52143">
            <w:pPr>
              <w:pStyle w:val="TableParagraph"/>
              <w:ind w:left="872"/>
              <w:rPr>
                <w:b/>
                <w:sz w:val="24"/>
                <w:szCs w:val="24"/>
              </w:rPr>
            </w:pPr>
            <w:r w:rsidRPr="0087657B">
              <w:rPr>
                <w:b/>
                <w:sz w:val="24"/>
                <w:szCs w:val="24"/>
              </w:rPr>
              <w:t>Критерии оценивания</w:t>
            </w:r>
          </w:p>
        </w:tc>
        <w:tc>
          <w:tcPr>
            <w:tcW w:w="3828" w:type="dxa"/>
            <w:gridSpan w:val="3"/>
            <w:shd w:val="clear" w:color="auto" w:fill="DBE5F1" w:themeFill="accent1" w:themeFillTint="33"/>
            <w:vAlign w:val="center"/>
          </w:tcPr>
          <w:p w14:paraId="4788433A" w14:textId="51D5DD21" w:rsidR="009D5862" w:rsidRPr="0087657B" w:rsidRDefault="009D5862" w:rsidP="0018060A">
            <w:pPr>
              <w:jc w:val="center"/>
              <w:rPr>
                <w:b/>
                <w:sz w:val="24"/>
                <w:szCs w:val="24"/>
              </w:rPr>
            </w:pPr>
            <w:r w:rsidRPr="0087657B">
              <w:rPr>
                <w:b/>
                <w:sz w:val="24"/>
                <w:szCs w:val="24"/>
              </w:rPr>
              <w:t>Шкалы оценивания</w:t>
            </w:r>
          </w:p>
        </w:tc>
      </w:tr>
      <w:tr w:rsidR="009D5862" w:rsidRPr="0087657B" w14:paraId="6F120A4A" w14:textId="77777777" w:rsidTr="00C04154">
        <w:trPr>
          <w:trHeight w:val="557"/>
          <w:tblHeader/>
        </w:trPr>
        <w:tc>
          <w:tcPr>
            <w:tcW w:w="3828" w:type="dxa"/>
            <w:shd w:val="clear" w:color="auto" w:fill="DBE5F1" w:themeFill="accent1" w:themeFillTint="33"/>
          </w:tcPr>
          <w:p w14:paraId="6409A3CA" w14:textId="77777777" w:rsidR="009D5862" w:rsidRPr="0087657B" w:rsidRDefault="009D5862" w:rsidP="00FC1ACA">
            <w:pPr>
              <w:pStyle w:val="TableParagraph"/>
              <w:ind w:left="204" w:right="194" w:firstLine="1"/>
              <w:jc w:val="center"/>
              <w:rPr>
                <w:b/>
                <w:sz w:val="24"/>
                <w:szCs w:val="24"/>
                <w:lang w:val="ru-RU"/>
              </w:rPr>
            </w:pPr>
            <w:r w:rsidRPr="0087657B">
              <w:rPr>
                <w:b/>
                <w:sz w:val="24"/>
                <w:szCs w:val="24"/>
                <w:lang w:val="ru-RU"/>
              </w:rPr>
              <w:t>Наименование оценочного средства</w:t>
            </w:r>
          </w:p>
        </w:tc>
        <w:tc>
          <w:tcPr>
            <w:tcW w:w="6945" w:type="dxa"/>
            <w:vMerge/>
            <w:shd w:val="clear" w:color="auto" w:fill="DBE5F1" w:themeFill="accent1" w:themeFillTint="33"/>
          </w:tcPr>
          <w:p w14:paraId="60DD70AB" w14:textId="77777777" w:rsidR="009D5862" w:rsidRPr="0087657B" w:rsidRDefault="009D5862" w:rsidP="00FC1ACA">
            <w:pPr>
              <w:pStyle w:val="TableParagraph"/>
              <w:ind w:left="872"/>
              <w:rPr>
                <w:b/>
                <w:sz w:val="24"/>
                <w:szCs w:val="24"/>
              </w:rPr>
            </w:pPr>
          </w:p>
        </w:tc>
        <w:tc>
          <w:tcPr>
            <w:tcW w:w="1772" w:type="dxa"/>
            <w:shd w:val="clear" w:color="auto" w:fill="DBE5F1" w:themeFill="accent1" w:themeFillTint="33"/>
            <w:vAlign w:val="center"/>
          </w:tcPr>
          <w:p w14:paraId="2A384CBA" w14:textId="14912551" w:rsidR="009D5862" w:rsidRPr="0087657B" w:rsidRDefault="009D5862" w:rsidP="0018060A">
            <w:pPr>
              <w:jc w:val="center"/>
              <w:rPr>
                <w:b/>
                <w:sz w:val="24"/>
                <w:szCs w:val="24"/>
              </w:rPr>
            </w:pPr>
            <w:r w:rsidRPr="0087657B">
              <w:rPr>
                <w:b/>
                <w:bCs/>
                <w:iCs/>
                <w:sz w:val="24"/>
                <w:szCs w:val="24"/>
              </w:rPr>
              <w:t>100-балльная система</w:t>
            </w:r>
          </w:p>
        </w:tc>
        <w:tc>
          <w:tcPr>
            <w:tcW w:w="2056" w:type="dxa"/>
            <w:gridSpan w:val="2"/>
            <w:shd w:val="clear" w:color="auto" w:fill="DBE5F1" w:themeFill="accent1" w:themeFillTint="33"/>
            <w:vAlign w:val="center"/>
          </w:tcPr>
          <w:p w14:paraId="4CE45808" w14:textId="77777777" w:rsidR="009D5862" w:rsidRPr="0087657B" w:rsidRDefault="009D5862" w:rsidP="0018060A">
            <w:pPr>
              <w:jc w:val="center"/>
              <w:rPr>
                <w:b/>
                <w:sz w:val="24"/>
                <w:szCs w:val="24"/>
              </w:rPr>
            </w:pPr>
            <w:r w:rsidRPr="0087657B">
              <w:rPr>
                <w:b/>
                <w:bCs/>
                <w:iCs/>
                <w:sz w:val="24"/>
                <w:szCs w:val="24"/>
              </w:rPr>
              <w:t>Пятибалльная система</w:t>
            </w:r>
          </w:p>
        </w:tc>
      </w:tr>
      <w:tr w:rsidR="009D5862" w:rsidRPr="0087657B" w14:paraId="35851E2E" w14:textId="77777777" w:rsidTr="00073075">
        <w:trPr>
          <w:trHeight w:val="283"/>
        </w:trPr>
        <w:tc>
          <w:tcPr>
            <w:tcW w:w="3828" w:type="dxa"/>
            <w:vMerge w:val="restart"/>
          </w:tcPr>
          <w:p w14:paraId="181D1B48" w14:textId="59621530" w:rsidR="009D5862" w:rsidRPr="0087657B" w:rsidRDefault="00702AA7" w:rsidP="00FC1ACA">
            <w:pPr>
              <w:rPr>
                <w:iCs/>
                <w:sz w:val="24"/>
                <w:szCs w:val="24"/>
              </w:rPr>
            </w:pPr>
            <w:r>
              <w:rPr>
                <w:iCs/>
                <w:sz w:val="24"/>
                <w:szCs w:val="24"/>
              </w:rPr>
              <w:t>Экзамен</w:t>
            </w:r>
            <w:r w:rsidR="009D5862" w:rsidRPr="0087657B">
              <w:rPr>
                <w:iCs/>
                <w:sz w:val="24"/>
                <w:szCs w:val="24"/>
              </w:rPr>
              <w:t>:</w:t>
            </w:r>
          </w:p>
          <w:p w14:paraId="043D83E7" w14:textId="77777777" w:rsidR="009D5862" w:rsidRPr="0087657B" w:rsidRDefault="009D5862" w:rsidP="00FC1ACA">
            <w:pPr>
              <w:rPr>
                <w:iCs/>
                <w:sz w:val="24"/>
                <w:szCs w:val="24"/>
              </w:rPr>
            </w:pPr>
            <w:r w:rsidRPr="0087657B">
              <w:rPr>
                <w:iCs/>
                <w:sz w:val="24"/>
                <w:szCs w:val="24"/>
              </w:rPr>
              <w:t>компьютерное тестирование</w:t>
            </w:r>
          </w:p>
          <w:p w14:paraId="46F9D8F5" w14:textId="77777777" w:rsidR="009D5862" w:rsidRPr="0087657B" w:rsidRDefault="009D5862" w:rsidP="00FC1ACA">
            <w:pPr>
              <w:rPr>
                <w:iCs/>
                <w:sz w:val="24"/>
                <w:szCs w:val="24"/>
              </w:rPr>
            </w:pPr>
          </w:p>
          <w:p w14:paraId="7A051700" w14:textId="77777777" w:rsidR="009D5862" w:rsidRPr="0087657B" w:rsidRDefault="009D5862" w:rsidP="00FC1ACA">
            <w:pPr>
              <w:rPr>
                <w:iCs/>
                <w:sz w:val="24"/>
                <w:szCs w:val="24"/>
              </w:rPr>
            </w:pPr>
          </w:p>
        </w:tc>
        <w:tc>
          <w:tcPr>
            <w:tcW w:w="6945" w:type="dxa"/>
            <w:vMerge w:val="restart"/>
          </w:tcPr>
          <w:p w14:paraId="167423E1" w14:textId="05274433" w:rsidR="009D5862" w:rsidRPr="0087657B" w:rsidRDefault="009D5862" w:rsidP="00FC1ACA">
            <w:pPr>
              <w:rPr>
                <w:iCs/>
                <w:sz w:val="24"/>
                <w:szCs w:val="24"/>
              </w:rPr>
            </w:pPr>
            <w:r w:rsidRPr="0087657B">
              <w:rPr>
                <w:iCs/>
                <w:sz w:val="24"/>
                <w:szCs w:val="24"/>
              </w:rPr>
              <w:t>За выполнение каждого тестового задания испытуемому выставляются баллы.</w:t>
            </w:r>
          </w:p>
          <w:p w14:paraId="00913E04" w14:textId="19F46069" w:rsidR="009D5862" w:rsidRPr="0087657B" w:rsidRDefault="009D5862" w:rsidP="00FC1ACA">
            <w:pPr>
              <w:rPr>
                <w:iCs/>
                <w:sz w:val="24"/>
                <w:szCs w:val="24"/>
              </w:rPr>
            </w:pPr>
            <w:r w:rsidRPr="0087657B">
              <w:rPr>
                <w:iCs/>
                <w:sz w:val="24"/>
                <w:szCs w:val="24"/>
              </w:rPr>
              <w:t>Номинальная шкала предполагает, что за правильный ответ к каждому задани</w:t>
            </w:r>
            <w:r w:rsidR="009A1816" w:rsidRPr="0087657B">
              <w:rPr>
                <w:iCs/>
                <w:sz w:val="24"/>
                <w:szCs w:val="24"/>
              </w:rPr>
              <w:t>ю выставляется один балл, за не</w:t>
            </w:r>
            <w:r w:rsidRPr="0087657B">
              <w:rPr>
                <w:iCs/>
                <w:sz w:val="24"/>
                <w:szCs w:val="24"/>
              </w:rPr>
              <w:t>правильный — ноль. В соответствии с номинальной шкалой, оценивается всё задание в целом, а не какая-либо из его частей.</w:t>
            </w:r>
          </w:p>
          <w:p w14:paraId="180D77F2" w14:textId="77777777" w:rsidR="009D5862" w:rsidRPr="0087657B" w:rsidRDefault="009D5862" w:rsidP="00FC1ACA">
            <w:pPr>
              <w:rPr>
                <w:iCs/>
                <w:sz w:val="24"/>
                <w:szCs w:val="24"/>
              </w:rPr>
            </w:pPr>
            <w:r w:rsidRPr="0087657B">
              <w:rPr>
                <w:iCs/>
                <w:sz w:val="24"/>
                <w:szCs w:val="24"/>
              </w:rPr>
              <w:t>«2» - равно или менее 40%</w:t>
            </w:r>
          </w:p>
          <w:p w14:paraId="57BF46D8" w14:textId="77777777" w:rsidR="009D5862" w:rsidRPr="0087657B" w:rsidRDefault="009D5862" w:rsidP="00FC1ACA">
            <w:pPr>
              <w:rPr>
                <w:iCs/>
                <w:sz w:val="24"/>
                <w:szCs w:val="24"/>
              </w:rPr>
            </w:pPr>
            <w:r w:rsidRPr="0087657B">
              <w:rPr>
                <w:iCs/>
                <w:sz w:val="24"/>
                <w:szCs w:val="24"/>
              </w:rPr>
              <w:t>«3» - 41% - 64%</w:t>
            </w:r>
          </w:p>
          <w:p w14:paraId="600DB4B1" w14:textId="77777777" w:rsidR="009D5862" w:rsidRPr="0087657B" w:rsidRDefault="009D5862" w:rsidP="00FC1ACA">
            <w:pPr>
              <w:rPr>
                <w:iCs/>
                <w:sz w:val="24"/>
                <w:szCs w:val="24"/>
              </w:rPr>
            </w:pPr>
            <w:r w:rsidRPr="0087657B">
              <w:rPr>
                <w:iCs/>
                <w:sz w:val="24"/>
                <w:szCs w:val="24"/>
              </w:rPr>
              <w:t>«4» - 65% - 84%</w:t>
            </w:r>
          </w:p>
          <w:p w14:paraId="08D9DD8B" w14:textId="77777777" w:rsidR="009D5862" w:rsidRPr="0087657B" w:rsidRDefault="009D5862" w:rsidP="00FC1ACA">
            <w:pPr>
              <w:rPr>
                <w:iCs/>
                <w:sz w:val="24"/>
                <w:szCs w:val="24"/>
              </w:rPr>
            </w:pPr>
            <w:r w:rsidRPr="0087657B">
              <w:rPr>
                <w:iCs/>
                <w:sz w:val="24"/>
                <w:szCs w:val="24"/>
              </w:rPr>
              <w:t>«5» - 85% - 100%</w:t>
            </w:r>
          </w:p>
        </w:tc>
        <w:tc>
          <w:tcPr>
            <w:tcW w:w="1772" w:type="dxa"/>
          </w:tcPr>
          <w:p w14:paraId="2914DEE9" w14:textId="39786BD5" w:rsidR="009D5862" w:rsidRPr="0087657B" w:rsidRDefault="009D5862" w:rsidP="00FC1ACA">
            <w:pPr>
              <w:jc w:val="center"/>
              <w:rPr>
                <w:iCs/>
                <w:sz w:val="24"/>
                <w:szCs w:val="24"/>
              </w:rPr>
            </w:pPr>
          </w:p>
        </w:tc>
        <w:tc>
          <w:tcPr>
            <w:tcW w:w="638" w:type="dxa"/>
          </w:tcPr>
          <w:p w14:paraId="20B85A14" w14:textId="77777777" w:rsidR="009D5862" w:rsidRPr="0087657B" w:rsidRDefault="009D5862" w:rsidP="00FC1ACA">
            <w:pPr>
              <w:jc w:val="center"/>
              <w:rPr>
                <w:iCs/>
                <w:sz w:val="24"/>
                <w:szCs w:val="24"/>
              </w:rPr>
            </w:pPr>
            <w:r w:rsidRPr="0087657B">
              <w:rPr>
                <w:iCs/>
                <w:sz w:val="24"/>
                <w:szCs w:val="24"/>
              </w:rPr>
              <w:t>5</w:t>
            </w:r>
          </w:p>
        </w:tc>
        <w:tc>
          <w:tcPr>
            <w:tcW w:w="1418" w:type="dxa"/>
          </w:tcPr>
          <w:p w14:paraId="5B64650A" w14:textId="77777777" w:rsidR="009D5862" w:rsidRPr="0087657B" w:rsidRDefault="009D5862" w:rsidP="00FC1ACA">
            <w:pPr>
              <w:jc w:val="center"/>
              <w:rPr>
                <w:iCs/>
                <w:color w:val="000000"/>
                <w:sz w:val="24"/>
                <w:szCs w:val="24"/>
              </w:rPr>
            </w:pPr>
            <w:r w:rsidRPr="0087657B">
              <w:rPr>
                <w:iCs/>
                <w:color w:val="000000"/>
                <w:sz w:val="24"/>
                <w:szCs w:val="24"/>
              </w:rPr>
              <w:t>85% - 100%</w:t>
            </w:r>
          </w:p>
        </w:tc>
      </w:tr>
      <w:tr w:rsidR="009D5862" w:rsidRPr="0087657B" w14:paraId="4D81DDAD" w14:textId="77777777" w:rsidTr="00073075">
        <w:trPr>
          <w:trHeight w:val="283"/>
        </w:trPr>
        <w:tc>
          <w:tcPr>
            <w:tcW w:w="3828" w:type="dxa"/>
            <w:vMerge/>
          </w:tcPr>
          <w:p w14:paraId="4EE3939E" w14:textId="77777777" w:rsidR="009D5862" w:rsidRPr="0087657B" w:rsidRDefault="009D5862" w:rsidP="00FC1ACA">
            <w:pPr>
              <w:rPr>
                <w:iCs/>
                <w:sz w:val="24"/>
                <w:szCs w:val="24"/>
              </w:rPr>
            </w:pPr>
          </w:p>
        </w:tc>
        <w:tc>
          <w:tcPr>
            <w:tcW w:w="6945" w:type="dxa"/>
            <w:vMerge/>
          </w:tcPr>
          <w:p w14:paraId="0BA2E420" w14:textId="77777777" w:rsidR="009D5862" w:rsidRPr="0087657B" w:rsidRDefault="009D5862" w:rsidP="00FC1ACA">
            <w:pPr>
              <w:rPr>
                <w:iCs/>
                <w:sz w:val="24"/>
                <w:szCs w:val="24"/>
              </w:rPr>
            </w:pPr>
          </w:p>
        </w:tc>
        <w:tc>
          <w:tcPr>
            <w:tcW w:w="1772" w:type="dxa"/>
          </w:tcPr>
          <w:p w14:paraId="03165D4C" w14:textId="5BCD9AC7" w:rsidR="009D5862" w:rsidRPr="0087657B" w:rsidRDefault="009D5862" w:rsidP="00FC1ACA">
            <w:pPr>
              <w:jc w:val="center"/>
              <w:rPr>
                <w:iCs/>
                <w:sz w:val="24"/>
                <w:szCs w:val="24"/>
              </w:rPr>
            </w:pPr>
          </w:p>
        </w:tc>
        <w:tc>
          <w:tcPr>
            <w:tcW w:w="638" w:type="dxa"/>
          </w:tcPr>
          <w:p w14:paraId="0C05CC88" w14:textId="77777777" w:rsidR="009D5862" w:rsidRPr="0087657B" w:rsidRDefault="009D5862" w:rsidP="00FC1ACA">
            <w:pPr>
              <w:jc w:val="center"/>
              <w:rPr>
                <w:iCs/>
                <w:sz w:val="24"/>
                <w:szCs w:val="24"/>
              </w:rPr>
            </w:pPr>
            <w:r w:rsidRPr="0087657B">
              <w:rPr>
                <w:iCs/>
                <w:sz w:val="24"/>
                <w:szCs w:val="24"/>
              </w:rPr>
              <w:t>4</w:t>
            </w:r>
          </w:p>
        </w:tc>
        <w:tc>
          <w:tcPr>
            <w:tcW w:w="1418" w:type="dxa"/>
          </w:tcPr>
          <w:p w14:paraId="55843F6B" w14:textId="77777777" w:rsidR="009D5862" w:rsidRPr="0087657B" w:rsidRDefault="009D5862" w:rsidP="00FC1ACA">
            <w:pPr>
              <w:jc w:val="center"/>
              <w:rPr>
                <w:iCs/>
                <w:sz w:val="24"/>
                <w:szCs w:val="24"/>
              </w:rPr>
            </w:pPr>
            <w:r w:rsidRPr="0087657B">
              <w:rPr>
                <w:iCs/>
                <w:color w:val="000000"/>
                <w:sz w:val="24"/>
                <w:szCs w:val="24"/>
              </w:rPr>
              <w:t>65% - 84%</w:t>
            </w:r>
          </w:p>
        </w:tc>
      </w:tr>
      <w:tr w:rsidR="009D5862" w:rsidRPr="0087657B" w14:paraId="7D187755" w14:textId="77777777" w:rsidTr="00073075">
        <w:trPr>
          <w:trHeight w:val="283"/>
        </w:trPr>
        <w:tc>
          <w:tcPr>
            <w:tcW w:w="3828" w:type="dxa"/>
            <w:vMerge/>
          </w:tcPr>
          <w:p w14:paraId="0A222365" w14:textId="77777777" w:rsidR="009D5862" w:rsidRPr="0087657B" w:rsidRDefault="009D5862" w:rsidP="00FC1ACA">
            <w:pPr>
              <w:rPr>
                <w:iCs/>
                <w:sz w:val="24"/>
                <w:szCs w:val="24"/>
              </w:rPr>
            </w:pPr>
          </w:p>
        </w:tc>
        <w:tc>
          <w:tcPr>
            <w:tcW w:w="6945" w:type="dxa"/>
            <w:vMerge/>
          </w:tcPr>
          <w:p w14:paraId="5AB4A298" w14:textId="77777777" w:rsidR="009D5862" w:rsidRPr="0087657B" w:rsidRDefault="009D5862" w:rsidP="00FC1ACA">
            <w:pPr>
              <w:rPr>
                <w:iCs/>
                <w:sz w:val="24"/>
                <w:szCs w:val="24"/>
              </w:rPr>
            </w:pPr>
          </w:p>
        </w:tc>
        <w:tc>
          <w:tcPr>
            <w:tcW w:w="1772" w:type="dxa"/>
          </w:tcPr>
          <w:p w14:paraId="5ECE974E" w14:textId="79B79A4F" w:rsidR="009D5862" w:rsidRPr="0087657B" w:rsidRDefault="009D5862" w:rsidP="00FC1ACA">
            <w:pPr>
              <w:jc w:val="center"/>
              <w:rPr>
                <w:iCs/>
                <w:sz w:val="24"/>
                <w:szCs w:val="24"/>
              </w:rPr>
            </w:pPr>
          </w:p>
        </w:tc>
        <w:tc>
          <w:tcPr>
            <w:tcW w:w="638" w:type="dxa"/>
          </w:tcPr>
          <w:p w14:paraId="368F6F5E" w14:textId="77777777" w:rsidR="009D5862" w:rsidRPr="0087657B" w:rsidRDefault="009D5862" w:rsidP="00FC1ACA">
            <w:pPr>
              <w:jc w:val="center"/>
              <w:rPr>
                <w:iCs/>
                <w:sz w:val="24"/>
                <w:szCs w:val="24"/>
              </w:rPr>
            </w:pPr>
            <w:r w:rsidRPr="0087657B">
              <w:rPr>
                <w:iCs/>
                <w:sz w:val="24"/>
                <w:szCs w:val="24"/>
              </w:rPr>
              <w:t>3</w:t>
            </w:r>
          </w:p>
        </w:tc>
        <w:tc>
          <w:tcPr>
            <w:tcW w:w="1418" w:type="dxa"/>
          </w:tcPr>
          <w:p w14:paraId="37B02F6F" w14:textId="77777777" w:rsidR="009D5862" w:rsidRPr="0087657B" w:rsidRDefault="009D5862" w:rsidP="00FC1ACA">
            <w:pPr>
              <w:jc w:val="center"/>
              <w:rPr>
                <w:iCs/>
                <w:sz w:val="24"/>
                <w:szCs w:val="24"/>
              </w:rPr>
            </w:pPr>
            <w:r w:rsidRPr="0087657B">
              <w:rPr>
                <w:iCs/>
                <w:color w:val="000000"/>
                <w:sz w:val="24"/>
                <w:szCs w:val="24"/>
              </w:rPr>
              <w:t>41% - 64%</w:t>
            </w:r>
          </w:p>
        </w:tc>
      </w:tr>
      <w:tr w:rsidR="009D5862" w:rsidRPr="0087657B" w14:paraId="4C96723B" w14:textId="77777777" w:rsidTr="00073075">
        <w:trPr>
          <w:trHeight w:val="283"/>
        </w:trPr>
        <w:tc>
          <w:tcPr>
            <w:tcW w:w="3828" w:type="dxa"/>
            <w:vMerge/>
          </w:tcPr>
          <w:p w14:paraId="2EA6F90F" w14:textId="77777777" w:rsidR="009D5862" w:rsidRPr="0087657B" w:rsidRDefault="009D5862" w:rsidP="00FC1ACA">
            <w:pPr>
              <w:rPr>
                <w:iCs/>
                <w:sz w:val="24"/>
                <w:szCs w:val="24"/>
              </w:rPr>
            </w:pPr>
          </w:p>
        </w:tc>
        <w:tc>
          <w:tcPr>
            <w:tcW w:w="6945" w:type="dxa"/>
            <w:vMerge/>
          </w:tcPr>
          <w:p w14:paraId="56AD6D9E" w14:textId="77777777" w:rsidR="009D5862" w:rsidRPr="0087657B" w:rsidRDefault="009D5862" w:rsidP="00FC1ACA">
            <w:pPr>
              <w:rPr>
                <w:iCs/>
                <w:sz w:val="24"/>
                <w:szCs w:val="24"/>
              </w:rPr>
            </w:pPr>
          </w:p>
        </w:tc>
        <w:tc>
          <w:tcPr>
            <w:tcW w:w="1772" w:type="dxa"/>
          </w:tcPr>
          <w:p w14:paraId="565336F1" w14:textId="13A7B69F" w:rsidR="009D5862" w:rsidRPr="0087657B" w:rsidRDefault="009D5862" w:rsidP="00FC1ACA">
            <w:pPr>
              <w:jc w:val="center"/>
              <w:rPr>
                <w:iCs/>
                <w:sz w:val="24"/>
                <w:szCs w:val="24"/>
              </w:rPr>
            </w:pPr>
          </w:p>
        </w:tc>
        <w:tc>
          <w:tcPr>
            <w:tcW w:w="638" w:type="dxa"/>
          </w:tcPr>
          <w:p w14:paraId="516F8EA5" w14:textId="77777777" w:rsidR="009D5862" w:rsidRPr="0087657B" w:rsidRDefault="009D5862" w:rsidP="00FC1ACA">
            <w:pPr>
              <w:jc w:val="center"/>
              <w:rPr>
                <w:iCs/>
                <w:sz w:val="24"/>
                <w:szCs w:val="24"/>
              </w:rPr>
            </w:pPr>
            <w:r w:rsidRPr="0087657B">
              <w:rPr>
                <w:iCs/>
                <w:sz w:val="24"/>
                <w:szCs w:val="24"/>
              </w:rPr>
              <w:t>2</w:t>
            </w:r>
          </w:p>
        </w:tc>
        <w:tc>
          <w:tcPr>
            <w:tcW w:w="1418" w:type="dxa"/>
          </w:tcPr>
          <w:p w14:paraId="3FC03AA4" w14:textId="77777777" w:rsidR="009D5862" w:rsidRPr="0087657B" w:rsidRDefault="009D5862" w:rsidP="00FC1ACA">
            <w:pPr>
              <w:jc w:val="center"/>
              <w:rPr>
                <w:iCs/>
                <w:sz w:val="24"/>
                <w:szCs w:val="24"/>
              </w:rPr>
            </w:pPr>
            <w:r w:rsidRPr="0087657B">
              <w:rPr>
                <w:iCs/>
                <w:sz w:val="24"/>
                <w:szCs w:val="24"/>
              </w:rPr>
              <w:t>40% и менее 40%</w:t>
            </w:r>
          </w:p>
        </w:tc>
      </w:tr>
      <w:tr w:rsidR="009D5862" w:rsidRPr="0087657B" w14:paraId="167FBC64" w14:textId="77777777" w:rsidTr="00073075">
        <w:trPr>
          <w:trHeight w:val="283"/>
        </w:trPr>
        <w:tc>
          <w:tcPr>
            <w:tcW w:w="3828" w:type="dxa"/>
            <w:vMerge w:val="restart"/>
          </w:tcPr>
          <w:p w14:paraId="42A9144E" w14:textId="4FD4A135" w:rsidR="009D5862" w:rsidRPr="0087657B" w:rsidRDefault="00702AA7" w:rsidP="00FC1ACA">
            <w:pPr>
              <w:rPr>
                <w:iCs/>
                <w:sz w:val="24"/>
                <w:szCs w:val="24"/>
              </w:rPr>
            </w:pPr>
            <w:r>
              <w:rPr>
                <w:iCs/>
                <w:sz w:val="24"/>
                <w:szCs w:val="24"/>
              </w:rPr>
              <w:t>Экзамен</w:t>
            </w:r>
            <w:r w:rsidR="009D5862" w:rsidRPr="0087657B">
              <w:rPr>
                <w:iCs/>
                <w:sz w:val="24"/>
                <w:szCs w:val="24"/>
              </w:rPr>
              <w:t>:</w:t>
            </w:r>
          </w:p>
          <w:p w14:paraId="6B7CCA20" w14:textId="77777777" w:rsidR="009D5862" w:rsidRPr="0087657B" w:rsidRDefault="009D5862" w:rsidP="00FC1ACA">
            <w:pPr>
              <w:rPr>
                <w:iCs/>
                <w:sz w:val="24"/>
                <w:szCs w:val="24"/>
              </w:rPr>
            </w:pPr>
            <w:r w:rsidRPr="0087657B">
              <w:rPr>
                <w:iCs/>
                <w:sz w:val="24"/>
                <w:szCs w:val="24"/>
              </w:rPr>
              <w:t>в устной форме по билетам</w:t>
            </w:r>
          </w:p>
          <w:p w14:paraId="465F4E83" w14:textId="50C8EAD5" w:rsidR="009D5862" w:rsidRPr="0087657B" w:rsidRDefault="009D5862" w:rsidP="00FC1ACA">
            <w:pPr>
              <w:pStyle w:val="TableParagraph"/>
              <w:rPr>
                <w:i/>
                <w:sz w:val="24"/>
                <w:szCs w:val="24"/>
                <w:lang w:val="ru-RU"/>
              </w:rPr>
            </w:pPr>
          </w:p>
        </w:tc>
        <w:tc>
          <w:tcPr>
            <w:tcW w:w="6945" w:type="dxa"/>
          </w:tcPr>
          <w:p w14:paraId="5153C3B7" w14:textId="77777777" w:rsidR="009D5862" w:rsidRPr="0087657B" w:rsidRDefault="009D5862" w:rsidP="00FC1ACA">
            <w:pPr>
              <w:pStyle w:val="TableParagraph"/>
              <w:tabs>
                <w:tab w:val="left" w:pos="469"/>
              </w:tabs>
              <w:rPr>
                <w:iCs/>
                <w:sz w:val="24"/>
                <w:szCs w:val="24"/>
                <w:lang w:val="ru-RU"/>
              </w:rPr>
            </w:pPr>
            <w:r w:rsidRPr="0087657B">
              <w:rPr>
                <w:iCs/>
                <w:sz w:val="24"/>
                <w:szCs w:val="24"/>
                <w:lang w:val="ru-RU"/>
              </w:rPr>
              <w:t>Обучающийся:</w:t>
            </w:r>
          </w:p>
          <w:p w14:paraId="1588324D" w14:textId="77777777" w:rsidR="009D5862" w:rsidRPr="0087657B" w:rsidRDefault="009D5862" w:rsidP="00E5711D">
            <w:pPr>
              <w:pStyle w:val="TableParagraph"/>
              <w:numPr>
                <w:ilvl w:val="0"/>
                <w:numId w:val="13"/>
              </w:numPr>
              <w:tabs>
                <w:tab w:val="left" w:pos="459"/>
              </w:tabs>
              <w:ind w:left="0" w:firstLine="0"/>
              <w:rPr>
                <w:iCs/>
                <w:sz w:val="24"/>
                <w:szCs w:val="24"/>
                <w:lang w:val="ru-RU"/>
              </w:rPr>
            </w:pPr>
            <w:r w:rsidRPr="0087657B">
              <w:rPr>
                <w:iCs/>
                <w:sz w:val="24"/>
                <w:szCs w:val="24"/>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14:paraId="24FE8040" w14:textId="0B3F59FA" w:rsidR="009D5862" w:rsidRPr="0087657B" w:rsidRDefault="009D5862" w:rsidP="00E5711D">
            <w:pPr>
              <w:pStyle w:val="TableParagraph"/>
              <w:numPr>
                <w:ilvl w:val="0"/>
                <w:numId w:val="13"/>
              </w:numPr>
              <w:tabs>
                <w:tab w:val="left" w:pos="459"/>
              </w:tabs>
              <w:ind w:left="0" w:firstLine="0"/>
              <w:rPr>
                <w:iCs/>
                <w:sz w:val="24"/>
                <w:szCs w:val="24"/>
                <w:lang w:val="ru-RU"/>
              </w:rPr>
            </w:pPr>
            <w:r w:rsidRPr="0087657B">
              <w:rPr>
                <w:iCs/>
                <w:sz w:val="24"/>
                <w:szCs w:val="24"/>
                <w:lang w:val="ru-RU"/>
              </w:rPr>
              <w:t>свободно владеет научными понятиями, ведет</w:t>
            </w:r>
            <w:r w:rsidR="00B73243" w:rsidRPr="0087657B">
              <w:rPr>
                <w:iCs/>
                <w:sz w:val="24"/>
                <w:szCs w:val="24"/>
                <w:lang w:val="ru-RU"/>
              </w:rPr>
              <w:t xml:space="preserve"> </w:t>
            </w:r>
            <w:r w:rsidRPr="0087657B">
              <w:rPr>
                <w:iCs/>
                <w:sz w:val="24"/>
                <w:szCs w:val="24"/>
                <w:lang w:val="ru-RU"/>
              </w:rPr>
              <w:t>диалог и вступает в научную дискуссию;</w:t>
            </w:r>
          </w:p>
          <w:p w14:paraId="528AEDA4" w14:textId="77777777" w:rsidR="009D5862" w:rsidRPr="0087657B" w:rsidRDefault="009D5862" w:rsidP="00E5711D">
            <w:pPr>
              <w:pStyle w:val="TableParagraph"/>
              <w:numPr>
                <w:ilvl w:val="0"/>
                <w:numId w:val="13"/>
              </w:numPr>
              <w:tabs>
                <w:tab w:val="left" w:pos="459"/>
              </w:tabs>
              <w:ind w:left="0" w:firstLine="0"/>
              <w:rPr>
                <w:iCs/>
                <w:sz w:val="24"/>
                <w:szCs w:val="24"/>
                <w:lang w:val="ru-RU"/>
              </w:rPr>
            </w:pPr>
            <w:r w:rsidRPr="0087657B">
              <w:rPr>
                <w:iCs/>
                <w:sz w:val="24"/>
                <w:szCs w:val="24"/>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14:paraId="36CB96FA" w14:textId="77777777" w:rsidR="009D5862" w:rsidRPr="0087657B" w:rsidRDefault="009D5862" w:rsidP="00E5711D">
            <w:pPr>
              <w:pStyle w:val="TableParagraph"/>
              <w:numPr>
                <w:ilvl w:val="0"/>
                <w:numId w:val="13"/>
              </w:numPr>
              <w:tabs>
                <w:tab w:val="left" w:pos="459"/>
              </w:tabs>
              <w:ind w:left="0" w:firstLine="0"/>
              <w:rPr>
                <w:iCs/>
                <w:sz w:val="24"/>
                <w:szCs w:val="24"/>
                <w:lang w:val="ru-RU"/>
              </w:rPr>
            </w:pPr>
            <w:r w:rsidRPr="0087657B">
              <w:rPr>
                <w:iCs/>
                <w:sz w:val="24"/>
                <w:szCs w:val="24"/>
                <w:lang w:val="ru-RU"/>
              </w:rPr>
              <w:t>логично и доказательно раскрывает проблему, предложенную в билете;</w:t>
            </w:r>
          </w:p>
          <w:p w14:paraId="3B6BCBF6" w14:textId="6EF1DA97" w:rsidR="009D5862" w:rsidRPr="0087657B" w:rsidRDefault="009D5862" w:rsidP="00E5711D">
            <w:pPr>
              <w:pStyle w:val="TableParagraph"/>
              <w:numPr>
                <w:ilvl w:val="0"/>
                <w:numId w:val="13"/>
              </w:numPr>
              <w:tabs>
                <w:tab w:val="left" w:pos="459"/>
              </w:tabs>
              <w:ind w:left="0" w:firstLine="0"/>
              <w:rPr>
                <w:iCs/>
                <w:sz w:val="24"/>
                <w:szCs w:val="24"/>
                <w:lang w:val="ru-RU"/>
              </w:rPr>
            </w:pPr>
            <w:r w:rsidRPr="0087657B">
              <w:rPr>
                <w:iCs/>
                <w:sz w:val="24"/>
                <w:szCs w:val="24"/>
                <w:lang w:val="ru-RU"/>
              </w:rPr>
              <w:t>свободно выполняет практические задания повышенной сложности, предусмотренные программой, демонстрирует системную работу с</w:t>
            </w:r>
            <w:r w:rsidR="00B73243" w:rsidRPr="0087657B">
              <w:rPr>
                <w:iCs/>
                <w:sz w:val="24"/>
                <w:szCs w:val="24"/>
                <w:lang w:val="ru-RU"/>
              </w:rPr>
              <w:t xml:space="preserve"> </w:t>
            </w:r>
            <w:r w:rsidRPr="0087657B">
              <w:rPr>
                <w:iCs/>
                <w:sz w:val="24"/>
                <w:szCs w:val="24"/>
                <w:lang w:val="ru-RU"/>
              </w:rPr>
              <w:t>основной</w:t>
            </w:r>
            <w:r w:rsidR="00B73243" w:rsidRPr="0087657B">
              <w:rPr>
                <w:iCs/>
                <w:sz w:val="24"/>
                <w:szCs w:val="24"/>
                <w:lang w:val="ru-RU"/>
              </w:rPr>
              <w:t xml:space="preserve"> </w:t>
            </w:r>
            <w:r w:rsidRPr="0087657B">
              <w:rPr>
                <w:iCs/>
                <w:sz w:val="24"/>
                <w:szCs w:val="24"/>
                <w:lang w:val="ru-RU"/>
              </w:rPr>
              <w:t>и дополнительной литературой.</w:t>
            </w:r>
          </w:p>
          <w:p w14:paraId="317C7FB9" w14:textId="77777777" w:rsidR="009D5862" w:rsidRPr="0087657B" w:rsidRDefault="009D5862" w:rsidP="00FC1ACA">
            <w:pPr>
              <w:pStyle w:val="TableParagraph"/>
              <w:tabs>
                <w:tab w:val="left" w:pos="469"/>
              </w:tabs>
              <w:rPr>
                <w:i/>
                <w:sz w:val="24"/>
                <w:szCs w:val="24"/>
                <w:lang w:val="ru-RU"/>
              </w:rPr>
            </w:pPr>
            <w:r w:rsidRPr="0087657B">
              <w:rPr>
                <w:iCs/>
                <w:sz w:val="24"/>
                <w:szCs w:val="24"/>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14:paraId="103CB081" w14:textId="46E5C74B" w:rsidR="009D5862" w:rsidRPr="0087657B" w:rsidRDefault="009D5862" w:rsidP="00FC1ACA">
            <w:pPr>
              <w:jc w:val="center"/>
              <w:rPr>
                <w:i/>
                <w:sz w:val="24"/>
                <w:szCs w:val="24"/>
              </w:rPr>
            </w:pPr>
          </w:p>
        </w:tc>
        <w:tc>
          <w:tcPr>
            <w:tcW w:w="2056" w:type="dxa"/>
            <w:gridSpan w:val="2"/>
          </w:tcPr>
          <w:p w14:paraId="034C059B" w14:textId="77777777" w:rsidR="009D5862" w:rsidRPr="0087657B" w:rsidRDefault="009D5862" w:rsidP="00FC1ACA">
            <w:pPr>
              <w:jc w:val="center"/>
              <w:rPr>
                <w:iCs/>
                <w:sz w:val="24"/>
                <w:szCs w:val="24"/>
              </w:rPr>
            </w:pPr>
            <w:r w:rsidRPr="0087657B">
              <w:rPr>
                <w:iCs/>
                <w:sz w:val="24"/>
                <w:szCs w:val="24"/>
              </w:rPr>
              <w:t>5</w:t>
            </w:r>
          </w:p>
        </w:tc>
      </w:tr>
      <w:tr w:rsidR="009D5862" w:rsidRPr="0087657B" w14:paraId="61D3CD33" w14:textId="77777777" w:rsidTr="00073075">
        <w:trPr>
          <w:trHeight w:val="283"/>
        </w:trPr>
        <w:tc>
          <w:tcPr>
            <w:tcW w:w="3828" w:type="dxa"/>
            <w:vMerge/>
          </w:tcPr>
          <w:p w14:paraId="3D6AFAD5" w14:textId="77777777" w:rsidR="009D5862" w:rsidRPr="0087657B" w:rsidRDefault="009D5862" w:rsidP="00FC1ACA">
            <w:pPr>
              <w:rPr>
                <w:i/>
                <w:sz w:val="24"/>
                <w:szCs w:val="24"/>
              </w:rPr>
            </w:pPr>
          </w:p>
        </w:tc>
        <w:tc>
          <w:tcPr>
            <w:tcW w:w="6945" w:type="dxa"/>
          </w:tcPr>
          <w:p w14:paraId="4C259831" w14:textId="77777777" w:rsidR="009D5862" w:rsidRPr="0087657B" w:rsidRDefault="009D5862" w:rsidP="00FC1ACA">
            <w:pPr>
              <w:rPr>
                <w:iCs/>
                <w:sz w:val="24"/>
                <w:szCs w:val="24"/>
              </w:rPr>
            </w:pPr>
            <w:r w:rsidRPr="0087657B">
              <w:rPr>
                <w:iCs/>
                <w:sz w:val="24"/>
                <w:szCs w:val="24"/>
              </w:rPr>
              <w:t>Обучающийся:</w:t>
            </w:r>
          </w:p>
          <w:p w14:paraId="594C6F55" w14:textId="77777777" w:rsidR="009D5862" w:rsidRPr="0087657B" w:rsidRDefault="009D5862" w:rsidP="00E5711D">
            <w:pPr>
              <w:pStyle w:val="af0"/>
              <w:numPr>
                <w:ilvl w:val="0"/>
                <w:numId w:val="14"/>
              </w:numPr>
              <w:tabs>
                <w:tab w:val="left" w:pos="429"/>
              </w:tabs>
              <w:ind w:left="0" w:firstLine="0"/>
              <w:rPr>
                <w:iCs/>
                <w:sz w:val="24"/>
                <w:szCs w:val="24"/>
              </w:rPr>
            </w:pPr>
            <w:r w:rsidRPr="0087657B">
              <w:rPr>
                <w:iCs/>
                <w:sz w:val="24"/>
                <w:szCs w:val="24"/>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6458006B" w14:textId="77777777" w:rsidR="009D5862" w:rsidRPr="0087657B" w:rsidRDefault="009D5862" w:rsidP="00E5711D">
            <w:pPr>
              <w:pStyle w:val="af0"/>
              <w:numPr>
                <w:ilvl w:val="0"/>
                <w:numId w:val="14"/>
              </w:numPr>
              <w:tabs>
                <w:tab w:val="left" w:pos="429"/>
              </w:tabs>
              <w:ind w:left="0" w:firstLine="0"/>
              <w:rPr>
                <w:iCs/>
                <w:sz w:val="24"/>
                <w:szCs w:val="24"/>
              </w:rPr>
            </w:pPr>
            <w:r w:rsidRPr="0087657B">
              <w:rPr>
                <w:iCs/>
                <w:sz w:val="24"/>
                <w:szCs w:val="24"/>
              </w:rPr>
              <w:t>недостаточно раскрыта проблема по одному из вопросов билета;</w:t>
            </w:r>
          </w:p>
          <w:p w14:paraId="1F150255" w14:textId="77777777" w:rsidR="009D5862" w:rsidRPr="0087657B" w:rsidRDefault="009D5862" w:rsidP="00E5711D">
            <w:pPr>
              <w:pStyle w:val="af0"/>
              <w:numPr>
                <w:ilvl w:val="0"/>
                <w:numId w:val="14"/>
              </w:numPr>
              <w:tabs>
                <w:tab w:val="left" w:pos="429"/>
              </w:tabs>
              <w:ind w:left="0" w:firstLine="0"/>
              <w:rPr>
                <w:iCs/>
                <w:sz w:val="24"/>
                <w:szCs w:val="24"/>
              </w:rPr>
            </w:pPr>
            <w:r w:rsidRPr="0087657B">
              <w:rPr>
                <w:iCs/>
                <w:sz w:val="24"/>
                <w:szCs w:val="24"/>
              </w:rPr>
              <w:t>недостаточно логично построено изложение вопроса;</w:t>
            </w:r>
          </w:p>
          <w:p w14:paraId="04073B38" w14:textId="77777777" w:rsidR="009D5862" w:rsidRPr="0087657B" w:rsidRDefault="009D5862" w:rsidP="00E5711D">
            <w:pPr>
              <w:pStyle w:val="af0"/>
              <w:numPr>
                <w:ilvl w:val="0"/>
                <w:numId w:val="14"/>
              </w:numPr>
              <w:tabs>
                <w:tab w:val="left" w:pos="429"/>
              </w:tabs>
              <w:ind w:left="0" w:firstLine="0"/>
              <w:rPr>
                <w:iCs/>
                <w:sz w:val="24"/>
                <w:szCs w:val="24"/>
              </w:rPr>
            </w:pPr>
            <w:r w:rsidRPr="0087657B">
              <w:rPr>
                <w:iCs/>
                <w:sz w:val="24"/>
                <w:szCs w:val="24"/>
              </w:rPr>
              <w:t>успешно выполняет предусмотренные в программе практические задания средней сложности, активно работает с основной литературой,</w:t>
            </w:r>
          </w:p>
          <w:p w14:paraId="247779A2" w14:textId="77777777" w:rsidR="009D5862" w:rsidRPr="0087657B" w:rsidRDefault="009D5862" w:rsidP="00E5711D">
            <w:pPr>
              <w:pStyle w:val="af0"/>
              <w:numPr>
                <w:ilvl w:val="0"/>
                <w:numId w:val="14"/>
              </w:numPr>
              <w:tabs>
                <w:tab w:val="left" w:pos="429"/>
              </w:tabs>
              <w:ind w:left="0" w:firstLine="0"/>
              <w:rPr>
                <w:iCs/>
                <w:sz w:val="24"/>
                <w:szCs w:val="24"/>
              </w:rPr>
            </w:pPr>
            <w:r w:rsidRPr="0087657B">
              <w:rPr>
                <w:iCs/>
                <w:sz w:val="24"/>
                <w:szCs w:val="24"/>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16820EBA" w14:textId="77777777" w:rsidR="009D5862" w:rsidRPr="0087657B" w:rsidRDefault="009D5862" w:rsidP="00FC1ACA">
            <w:pPr>
              <w:rPr>
                <w:iCs/>
                <w:sz w:val="24"/>
                <w:szCs w:val="24"/>
              </w:rPr>
            </w:pPr>
            <w:r w:rsidRPr="0087657B">
              <w:rPr>
                <w:iCs/>
                <w:sz w:val="24"/>
                <w:szCs w:val="24"/>
              </w:rPr>
              <w:t>В ответе раскрыто, в основном, содержание билета, имеются неточности при ответе на дополнительные вопросы.</w:t>
            </w:r>
          </w:p>
        </w:tc>
        <w:tc>
          <w:tcPr>
            <w:tcW w:w="1772" w:type="dxa"/>
          </w:tcPr>
          <w:p w14:paraId="167BA501" w14:textId="00657CE0" w:rsidR="009D5862" w:rsidRPr="0087657B" w:rsidRDefault="009D5862" w:rsidP="00FC1ACA">
            <w:pPr>
              <w:jc w:val="center"/>
              <w:rPr>
                <w:iCs/>
                <w:sz w:val="24"/>
                <w:szCs w:val="24"/>
              </w:rPr>
            </w:pPr>
          </w:p>
        </w:tc>
        <w:tc>
          <w:tcPr>
            <w:tcW w:w="2056" w:type="dxa"/>
            <w:gridSpan w:val="2"/>
          </w:tcPr>
          <w:p w14:paraId="2075CA04" w14:textId="77777777" w:rsidR="009D5862" w:rsidRPr="0087657B" w:rsidRDefault="009D5862" w:rsidP="00FC1ACA">
            <w:pPr>
              <w:jc w:val="center"/>
              <w:rPr>
                <w:iCs/>
                <w:sz w:val="24"/>
                <w:szCs w:val="24"/>
              </w:rPr>
            </w:pPr>
            <w:r w:rsidRPr="0087657B">
              <w:rPr>
                <w:iCs/>
                <w:sz w:val="24"/>
                <w:szCs w:val="24"/>
              </w:rPr>
              <w:t>4</w:t>
            </w:r>
          </w:p>
        </w:tc>
      </w:tr>
      <w:tr w:rsidR="009D5862" w:rsidRPr="0087657B" w14:paraId="5C3A08B6" w14:textId="77777777" w:rsidTr="00073075">
        <w:trPr>
          <w:trHeight w:val="283"/>
        </w:trPr>
        <w:tc>
          <w:tcPr>
            <w:tcW w:w="3828" w:type="dxa"/>
            <w:vMerge/>
          </w:tcPr>
          <w:p w14:paraId="1573FDE3" w14:textId="77777777" w:rsidR="009D5862" w:rsidRPr="0087657B" w:rsidRDefault="009D5862" w:rsidP="00FC1ACA">
            <w:pPr>
              <w:rPr>
                <w:i/>
                <w:sz w:val="24"/>
                <w:szCs w:val="24"/>
              </w:rPr>
            </w:pPr>
          </w:p>
        </w:tc>
        <w:tc>
          <w:tcPr>
            <w:tcW w:w="6945" w:type="dxa"/>
          </w:tcPr>
          <w:p w14:paraId="1DDFB792" w14:textId="77777777" w:rsidR="009D5862" w:rsidRPr="0087657B" w:rsidRDefault="009D5862" w:rsidP="00FC1ACA">
            <w:pPr>
              <w:rPr>
                <w:iCs/>
                <w:sz w:val="24"/>
                <w:szCs w:val="24"/>
              </w:rPr>
            </w:pPr>
            <w:r w:rsidRPr="0087657B">
              <w:rPr>
                <w:iCs/>
                <w:sz w:val="24"/>
                <w:szCs w:val="24"/>
              </w:rPr>
              <w:t>Обучающийся:</w:t>
            </w:r>
          </w:p>
          <w:p w14:paraId="2A92282B" w14:textId="77777777" w:rsidR="009D5862" w:rsidRPr="0087657B" w:rsidRDefault="009D5862" w:rsidP="00E5711D">
            <w:pPr>
              <w:pStyle w:val="af0"/>
              <w:numPr>
                <w:ilvl w:val="0"/>
                <w:numId w:val="15"/>
              </w:numPr>
              <w:tabs>
                <w:tab w:val="left" w:pos="444"/>
              </w:tabs>
              <w:ind w:left="0" w:firstLine="0"/>
              <w:rPr>
                <w:rFonts w:eastAsia="Times New Roman"/>
                <w:iCs/>
                <w:color w:val="000000"/>
                <w:sz w:val="24"/>
                <w:szCs w:val="24"/>
              </w:rPr>
            </w:pPr>
            <w:r w:rsidRPr="0087657B">
              <w:rPr>
                <w:iCs/>
                <w:sz w:val="24"/>
                <w:szCs w:val="24"/>
              </w:rPr>
              <w:t xml:space="preserve">показывает </w:t>
            </w:r>
            <w:r w:rsidRPr="0087657B">
              <w:rPr>
                <w:rFonts w:eastAsia="Times New Roman"/>
                <w:iCs/>
                <w:color w:val="000000"/>
                <w:sz w:val="24"/>
                <w:szCs w:val="24"/>
              </w:rPr>
              <w:t>знания фрагментарного характера, которые отличаются поверхностностью и малой содержательностью, допускает фактические грубые ошибки;</w:t>
            </w:r>
          </w:p>
          <w:p w14:paraId="441BC214" w14:textId="77777777" w:rsidR="009D5862" w:rsidRPr="0087657B" w:rsidRDefault="009D5862" w:rsidP="00E5711D">
            <w:pPr>
              <w:numPr>
                <w:ilvl w:val="0"/>
                <w:numId w:val="15"/>
              </w:numPr>
              <w:tabs>
                <w:tab w:val="left" w:pos="444"/>
              </w:tabs>
              <w:ind w:left="0" w:firstLine="0"/>
              <w:rPr>
                <w:rFonts w:eastAsia="Times New Roman"/>
                <w:iCs/>
                <w:color w:val="000000"/>
                <w:sz w:val="24"/>
                <w:szCs w:val="24"/>
              </w:rPr>
            </w:pPr>
            <w:r w:rsidRPr="0087657B">
              <w:rPr>
                <w:rFonts w:eastAsia="Times New Roman"/>
                <w:iCs/>
                <w:color w:val="000000"/>
                <w:sz w:val="24"/>
                <w:szCs w:val="24"/>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77F1458A" w14:textId="77777777" w:rsidR="009D5862" w:rsidRPr="0087657B" w:rsidRDefault="009D5862" w:rsidP="00E5711D">
            <w:pPr>
              <w:numPr>
                <w:ilvl w:val="0"/>
                <w:numId w:val="15"/>
              </w:numPr>
              <w:tabs>
                <w:tab w:val="left" w:pos="444"/>
              </w:tabs>
              <w:ind w:left="0" w:firstLine="0"/>
              <w:rPr>
                <w:rFonts w:eastAsia="Times New Roman"/>
                <w:iCs/>
                <w:color w:val="000000"/>
                <w:sz w:val="24"/>
                <w:szCs w:val="24"/>
              </w:rPr>
            </w:pPr>
            <w:r w:rsidRPr="0087657B">
              <w:rPr>
                <w:iCs/>
                <w:sz w:val="24"/>
                <w:szCs w:val="24"/>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7E05BBE3" w14:textId="0F163986" w:rsidR="009D5862" w:rsidRPr="0087657B" w:rsidRDefault="009D5862" w:rsidP="00FC1ACA">
            <w:pPr>
              <w:rPr>
                <w:iCs/>
                <w:sz w:val="24"/>
                <w:szCs w:val="24"/>
              </w:rPr>
            </w:pPr>
            <w:r w:rsidRPr="0087657B">
              <w:rPr>
                <w:rFonts w:eastAsia="Times New Roman"/>
                <w:iCs/>
                <w:color w:val="000000"/>
                <w:sz w:val="24"/>
                <w:szCs w:val="24"/>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87657B">
              <w:rPr>
                <w:iCs/>
                <w:sz w:val="24"/>
                <w:szCs w:val="24"/>
              </w:rPr>
              <w:t>. Неуверенно, с большими затруднениями решает</w:t>
            </w:r>
            <w:r w:rsidR="00B73243" w:rsidRPr="0087657B">
              <w:rPr>
                <w:iCs/>
                <w:sz w:val="24"/>
                <w:szCs w:val="24"/>
              </w:rPr>
              <w:t xml:space="preserve"> </w:t>
            </w:r>
            <w:r w:rsidRPr="0087657B">
              <w:rPr>
                <w:iCs/>
                <w:sz w:val="24"/>
                <w:szCs w:val="24"/>
              </w:rPr>
              <w:t>практические задачи или не справляется с ними самостоятельно.</w:t>
            </w:r>
          </w:p>
        </w:tc>
        <w:tc>
          <w:tcPr>
            <w:tcW w:w="1772" w:type="dxa"/>
          </w:tcPr>
          <w:p w14:paraId="3D05DDF0" w14:textId="7F5CAFEF" w:rsidR="009D5862" w:rsidRPr="0087657B" w:rsidRDefault="009D5862" w:rsidP="00FC1ACA">
            <w:pPr>
              <w:jc w:val="center"/>
              <w:rPr>
                <w:iCs/>
                <w:sz w:val="24"/>
                <w:szCs w:val="24"/>
              </w:rPr>
            </w:pPr>
          </w:p>
        </w:tc>
        <w:tc>
          <w:tcPr>
            <w:tcW w:w="2056" w:type="dxa"/>
            <w:gridSpan w:val="2"/>
          </w:tcPr>
          <w:p w14:paraId="25201E60" w14:textId="77777777" w:rsidR="009D5862" w:rsidRPr="0087657B" w:rsidRDefault="009D5862" w:rsidP="00FC1ACA">
            <w:pPr>
              <w:jc w:val="center"/>
              <w:rPr>
                <w:iCs/>
                <w:sz w:val="24"/>
                <w:szCs w:val="24"/>
              </w:rPr>
            </w:pPr>
            <w:r w:rsidRPr="0087657B">
              <w:rPr>
                <w:iCs/>
                <w:sz w:val="24"/>
                <w:szCs w:val="24"/>
              </w:rPr>
              <w:t>3</w:t>
            </w:r>
          </w:p>
        </w:tc>
      </w:tr>
      <w:tr w:rsidR="009D5862" w:rsidRPr="0087657B" w14:paraId="71A7A684" w14:textId="77777777" w:rsidTr="00073075">
        <w:trPr>
          <w:trHeight w:val="283"/>
        </w:trPr>
        <w:tc>
          <w:tcPr>
            <w:tcW w:w="3828" w:type="dxa"/>
            <w:vMerge/>
          </w:tcPr>
          <w:p w14:paraId="396D2507" w14:textId="77777777" w:rsidR="009D5862" w:rsidRPr="0087657B" w:rsidRDefault="009D5862" w:rsidP="00FC1ACA">
            <w:pPr>
              <w:rPr>
                <w:i/>
                <w:sz w:val="24"/>
                <w:szCs w:val="24"/>
              </w:rPr>
            </w:pPr>
          </w:p>
        </w:tc>
        <w:tc>
          <w:tcPr>
            <w:tcW w:w="6945" w:type="dxa"/>
          </w:tcPr>
          <w:p w14:paraId="3FA0AF99" w14:textId="77777777" w:rsidR="00217628" w:rsidRPr="0087657B" w:rsidRDefault="00217628" w:rsidP="00217628">
            <w:pPr>
              <w:pStyle w:val="TableParagraph"/>
              <w:tabs>
                <w:tab w:val="left" w:pos="317"/>
              </w:tabs>
              <w:rPr>
                <w:iCs/>
                <w:sz w:val="24"/>
                <w:szCs w:val="24"/>
                <w:lang w:val="ru-RU"/>
              </w:rPr>
            </w:pPr>
            <w:r w:rsidRPr="0087657B">
              <w:rPr>
                <w:iCs/>
                <w:sz w:val="24"/>
                <w:szCs w:val="24"/>
                <w:lang w:val="ru-RU"/>
              </w:rPr>
              <w:t>НАПРИМЕР:</w:t>
            </w:r>
          </w:p>
          <w:p w14:paraId="2B326180" w14:textId="19367019" w:rsidR="009D5862" w:rsidRPr="0087657B" w:rsidRDefault="009D5862" w:rsidP="00FC1ACA">
            <w:pPr>
              <w:rPr>
                <w:iCs/>
                <w:sz w:val="24"/>
                <w:szCs w:val="24"/>
              </w:rPr>
            </w:pPr>
            <w:r w:rsidRPr="0087657B">
              <w:rPr>
                <w:iCs/>
                <w:sz w:val="24"/>
                <w:szCs w:val="24"/>
              </w:rPr>
              <w:t>Обучающийся, обнаруживает существенные пробелы в знаниях основного учебного материала, допускает</w:t>
            </w:r>
            <w:r w:rsidR="00B73243" w:rsidRPr="0087657B">
              <w:rPr>
                <w:iCs/>
                <w:sz w:val="24"/>
                <w:szCs w:val="24"/>
              </w:rPr>
              <w:t xml:space="preserve"> </w:t>
            </w:r>
            <w:r w:rsidRPr="0087657B">
              <w:rPr>
                <w:iCs/>
                <w:sz w:val="24"/>
                <w:szCs w:val="24"/>
              </w:rPr>
              <w:t xml:space="preserve">принципиальные ошибки в выполнении предусмотренных программой практических заданий. </w:t>
            </w:r>
          </w:p>
          <w:p w14:paraId="46D32AD0" w14:textId="77777777" w:rsidR="009D5862" w:rsidRPr="0087657B" w:rsidRDefault="009D5862" w:rsidP="00FC1ACA">
            <w:pPr>
              <w:rPr>
                <w:iCs/>
                <w:sz w:val="24"/>
                <w:szCs w:val="24"/>
              </w:rPr>
            </w:pPr>
            <w:r w:rsidRPr="0087657B">
              <w:rPr>
                <w:iCs/>
                <w:sz w:val="24"/>
                <w:szCs w:val="24"/>
              </w:rPr>
              <w:t>На большую часть дополнительных вопросов по содержанию экзамена затрудняется дать ответ или не дает верных ответов.</w:t>
            </w:r>
          </w:p>
        </w:tc>
        <w:tc>
          <w:tcPr>
            <w:tcW w:w="1772" w:type="dxa"/>
          </w:tcPr>
          <w:p w14:paraId="2E1E5A0F" w14:textId="21D65E8F" w:rsidR="009D5862" w:rsidRPr="0087657B" w:rsidRDefault="009D5862" w:rsidP="00FC1ACA">
            <w:pPr>
              <w:jc w:val="center"/>
              <w:rPr>
                <w:iCs/>
                <w:sz w:val="24"/>
                <w:szCs w:val="24"/>
              </w:rPr>
            </w:pPr>
          </w:p>
        </w:tc>
        <w:tc>
          <w:tcPr>
            <w:tcW w:w="2056" w:type="dxa"/>
            <w:gridSpan w:val="2"/>
          </w:tcPr>
          <w:p w14:paraId="5D71CBE3" w14:textId="77777777" w:rsidR="009D5862" w:rsidRPr="0087657B" w:rsidRDefault="009D5862" w:rsidP="00FC1ACA">
            <w:pPr>
              <w:jc w:val="center"/>
              <w:rPr>
                <w:iCs/>
                <w:sz w:val="24"/>
                <w:szCs w:val="24"/>
              </w:rPr>
            </w:pPr>
            <w:r w:rsidRPr="0087657B">
              <w:rPr>
                <w:iCs/>
                <w:sz w:val="24"/>
                <w:szCs w:val="24"/>
              </w:rPr>
              <w:t>2</w:t>
            </w:r>
          </w:p>
        </w:tc>
      </w:tr>
    </w:tbl>
    <w:p w14:paraId="1A2B4858" w14:textId="77777777" w:rsidR="006D0117" w:rsidRPr="0087657B" w:rsidRDefault="006D0117" w:rsidP="006D0117">
      <w:pPr>
        <w:rPr>
          <w:sz w:val="24"/>
          <w:szCs w:val="24"/>
        </w:rPr>
      </w:pPr>
    </w:p>
    <w:p w14:paraId="5488E4B3" w14:textId="77777777" w:rsidR="0074391A" w:rsidRPr="0087657B" w:rsidRDefault="0074391A" w:rsidP="0074391A">
      <w:pPr>
        <w:rPr>
          <w:sz w:val="24"/>
          <w:szCs w:val="24"/>
        </w:rPr>
      </w:pPr>
    </w:p>
    <w:p w14:paraId="127C694F" w14:textId="77777777" w:rsidR="0074391A" w:rsidRPr="0087657B" w:rsidRDefault="0074391A" w:rsidP="0074391A">
      <w:pPr>
        <w:rPr>
          <w:sz w:val="24"/>
          <w:szCs w:val="24"/>
        </w:rPr>
      </w:pPr>
    </w:p>
    <w:p w14:paraId="259B0817" w14:textId="77777777" w:rsidR="003C57C1" w:rsidRPr="0087657B" w:rsidRDefault="003C57C1" w:rsidP="00936AAE">
      <w:pPr>
        <w:pStyle w:val="1"/>
        <w:rPr>
          <w:rFonts w:eastAsiaTheme="minorEastAsia"/>
          <w:szCs w:val="24"/>
        </w:rPr>
        <w:sectPr w:rsidR="003C57C1" w:rsidRPr="0087657B" w:rsidSect="00A55483">
          <w:pgSz w:w="16838" w:h="11906" w:orient="landscape" w:code="9"/>
          <w:pgMar w:top="567" w:right="1134" w:bottom="1701" w:left="1134" w:header="709" w:footer="709" w:gutter="0"/>
          <w:cols w:space="708"/>
          <w:titlePg/>
          <w:docGrid w:linePitch="360"/>
        </w:sectPr>
      </w:pPr>
    </w:p>
    <w:p w14:paraId="73E74481" w14:textId="20653947" w:rsidR="00936AAE" w:rsidRPr="0087657B" w:rsidRDefault="00721E06" w:rsidP="00B1328A">
      <w:pPr>
        <w:pStyle w:val="2"/>
        <w:ind w:left="0"/>
        <w:jc w:val="center"/>
        <w:rPr>
          <w:rFonts w:cs="Times New Roman"/>
          <w:sz w:val="24"/>
          <w:szCs w:val="24"/>
        </w:rPr>
      </w:pPr>
      <w:r w:rsidRPr="0087657B">
        <w:rPr>
          <w:rFonts w:cs="Times New Roman"/>
          <w:sz w:val="24"/>
          <w:szCs w:val="24"/>
        </w:rPr>
        <w:t>Систем</w:t>
      </w:r>
      <w:r w:rsidR="00763B96" w:rsidRPr="0087657B">
        <w:rPr>
          <w:rFonts w:cs="Times New Roman"/>
          <w:sz w:val="24"/>
          <w:szCs w:val="24"/>
        </w:rPr>
        <w:t>а</w:t>
      </w:r>
      <w:r w:rsidRPr="0087657B">
        <w:rPr>
          <w:rFonts w:cs="Times New Roman"/>
          <w:sz w:val="24"/>
          <w:szCs w:val="24"/>
        </w:rPr>
        <w:t xml:space="preserve"> оценивания результатов текущего контроля и промежуточной аттестации.</w:t>
      </w:r>
    </w:p>
    <w:p w14:paraId="71B92136" w14:textId="77777777" w:rsidR="005D388C" w:rsidRPr="0087657B" w:rsidRDefault="005D388C" w:rsidP="005D388C">
      <w:pPr>
        <w:ind w:firstLine="709"/>
        <w:rPr>
          <w:rFonts w:eastAsia="MS Mincho"/>
          <w:iCs/>
          <w:sz w:val="24"/>
          <w:szCs w:val="24"/>
        </w:rPr>
      </w:pPr>
      <w:r w:rsidRPr="0087657B">
        <w:rPr>
          <w:rFonts w:eastAsia="MS Mincho"/>
          <w:iCs/>
          <w:sz w:val="24"/>
          <w:szCs w:val="24"/>
        </w:rPr>
        <w:t>Оценка по дисциплине выставляется обучающемуся с учётом результатов текущей и промежуточной аттестации.</w:t>
      </w:r>
    </w:p>
    <w:p w14:paraId="32521415" w14:textId="77777777" w:rsidR="002A2399" w:rsidRPr="0087657B" w:rsidRDefault="002A2399" w:rsidP="002A2399">
      <w:pPr>
        <w:rPr>
          <w:sz w:val="24"/>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87657B" w14:paraId="0ACBB369" w14:textId="77777777" w:rsidTr="00154655">
        <w:trPr>
          <w:trHeight w:val="340"/>
        </w:trPr>
        <w:tc>
          <w:tcPr>
            <w:tcW w:w="3686" w:type="dxa"/>
            <w:shd w:val="clear" w:color="auto" w:fill="DBE5F1" w:themeFill="accent1" w:themeFillTint="33"/>
          </w:tcPr>
          <w:p w14:paraId="0A3BFAFC" w14:textId="77777777" w:rsidR="00154655" w:rsidRPr="0087657B" w:rsidRDefault="00154655" w:rsidP="005459AF">
            <w:pPr>
              <w:jc w:val="center"/>
              <w:rPr>
                <w:b/>
                <w:iCs/>
                <w:sz w:val="24"/>
                <w:szCs w:val="24"/>
              </w:rPr>
            </w:pPr>
            <w:r w:rsidRPr="0087657B">
              <w:rPr>
                <w:b/>
                <w:bCs/>
                <w:iCs/>
                <w:sz w:val="24"/>
                <w:szCs w:val="24"/>
              </w:rPr>
              <w:t>Форма контроля</w:t>
            </w:r>
          </w:p>
        </w:tc>
        <w:tc>
          <w:tcPr>
            <w:tcW w:w="2835" w:type="dxa"/>
            <w:shd w:val="clear" w:color="auto" w:fill="DBE5F1" w:themeFill="accent1" w:themeFillTint="33"/>
          </w:tcPr>
          <w:p w14:paraId="3A183B3D" w14:textId="1FED0DBB" w:rsidR="00154655" w:rsidRPr="0087657B" w:rsidRDefault="00154655" w:rsidP="00FD4A53">
            <w:pPr>
              <w:jc w:val="center"/>
              <w:rPr>
                <w:b/>
                <w:iCs/>
                <w:sz w:val="24"/>
                <w:szCs w:val="24"/>
              </w:rPr>
            </w:pPr>
            <w:r w:rsidRPr="0087657B">
              <w:rPr>
                <w:b/>
                <w:bCs/>
                <w:iCs/>
                <w:sz w:val="24"/>
                <w:szCs w:val="24"/>
              </w:rPr>
              <w:t xml:space="preserve">100-балльная система </w:t>
            </w:r>
          </w:p>
        </w:tc>
        <w:tc>
          <w:tcPr>
            <w:tcW w:w="3118" w:type="dxa"/>
            <w:shd w:val="clear" w:color="auto" w:fill="DBE5F1" w:themeFill="accent1" w:themeFillTint="33"/>
          </w:tcPr>
          <w:p w14:paraId="4EA554A6" w14:textId="77777777" w:rsidR="00154655" w:rsidRPr="0087657B" w:rsidRDefault="00154655" w:rsidP="005459AF">
            <w:pPr>
              <w:jc w:val="center"/>
              <w:rPr>
                <w:b/>
                <w:iCs/>
                <w:sz w:val="24"/>
                <w:szCs w:val="24"/>
              </w:rPr>
            </w:pPr>
            <w:r w:rsidRPr="0087657B">
              <w:rPr>
                <w:b/>
                <w:bCs/>
                <w:iCs/>
                <w:sz w:val="24"/>
                <w:szCs w:val="24"/>
              </w:rPr>
              <w:t>Пятибалльная система</w:t>
            </w:r>
          </w:p>
        </w:tc>
      </w:tr>
      <w:tr w:rsidR="00154655" w:rsidRPr="0087657B" w14:paraId="2C39412C" w14:textId="77777777" w:rsidTr="00FC1ACA">
        <w:trPr>
          <w:trHeight w:val="286"/>
        </w:trPr>
        <w:tc>
          <w:tcPr>
            <w:tcW w:w="3686" w:type="dxa"/>
          </w:tcPr>
          <w:p w14:paraId="64B36374" w14:textId="161E88E8" w:rsidR="00154655" w:rsidRPr="0087657B" w:rsidRDefault="00154655" w:rsidP="005459AF">
            <w:pPr>
              <w:rPr>
                <w:bCs/>
                <w:i/>
                <w:sz w:val="24"/>
                <w:szCs w:val="24"/>
              </w:rPr>
            </w:pPr>
            <w:r w:rsidRPr="0087657B">
              <w:rPr>
                <w:bCs/>
                <w:iCs/>
                <w:sz w:val="24"/>
                <w:szCs w:val="24"/>
              </w:rPr>
              <w:t xml:space="preserve">Текущий контроль: </w:t>
            </w:r>
          </w:p>
        </w:tc>
        <w:tc>
          <w:tcPr>
            <w:tcW w:w="2835" w:type="dxa"/>
          </w:tcPr>
          <w:p w14:paraId="514408D1" w14:textId="77777777" w:rsidR="00154655" w:rsidRPr="0087657B" w:rsidRDefault="00154655" w:rsidP="005459AF">
            <w:pPr>
              <w:rPr>
                <w:bCs/>
                <w:i/>
                <w:sz w:val="24"/>
                <w:szCs w:val="24"/>
              </w:rPr>
            </w:pPr>
          </w:p>
        </w:tc>
        <w:tc>
          <w:tcPr>
            <w:tcW w:w="3118" w:type="dxa"/>
          </w:tcPr>
          <w:p w14:paraId="3A132D64" w14:textId="77777777" w:rsidR="00154655" w:rsidRPr="0087657B" w:rsidRDefault="00154655" w:rsidP="005459AF">
            <w:pPr>
              <w:rPr>
                <w:bCs/>
                <w:i/>
                <w:sz w:val="24"/>
                <w:szCs w:val="24"/>
              </w:rPr>
            </w:pPr>
          </w:p>
        </w:tc>
      </w:tr>
      <w:tr w:rsidR="00B20101" w:rsidRPr="0087657B" w14:paraId="1054C968" w14:textId="77777777" w:rsidTr="00FC1ACA">
        <w:trPr>
          <w:trHeight w:val="286"/>
        </w:trPr>
        <w:tc>
          <w:tcPr>
            <w:tcW w:w="3686" w:type="dxa"/>
          </w:tcPr>
          <w:p w14:paraId="313C7F81" w14:textId="293A4BE7" w:rsidR="00B20101" w:rsidRPr="0087657B" w:rsidRDefault="00B20101" w:rsidP="00B20101">
            <w:pPr>
              <w:rPr>
                <w:bCs/>
                <w:iCs/>
                <w:sz w:val="24"/>
                <w:szCs w:val="24"/>
              </w:rPr>
            </w:pPr>
            <w:r w:rsidRPr="0087657B">
              <w:rPr>
                <w:bCs/>
                <w:sz w:val="24"/>
                <w:szCs w:val="24"/>
              </w:rPr>
              <w:t>- устный опрос</w:t>
            </w:r>
          </w:p>
        </w:tc>
        <w:tc>
          <w:tcPr>
            <w:tcW w:w="2835" w:type="dxa"/>
          </w:tcPr>
          <w:p w14:paraId="78F43633" w14:textId="77777777" w:rsidR="00B20101" w:rsidRPr="0087657B" w:rsidRDefault="00B20101" w:rsidP="00B20101">
            <w:pPr>
              <w:rPr>
                <w:bCs/>
                <w:i/>
                <w:sz w:val="24"/>
                <w:szCs w:val="24"/>
              </w:rPr>
            </w:pPr>
          </w:p>
        </w:tc>
        <w:tc>
          <w:tcPr>
            <w:tcW w:w="3118" w:type="dxa"/>
          </w:tcPr>
          <w:p w14:paraId="4BD04786" w14:textId="106F3A5C" w:rsidR="00B20101" w:rsidRPr="0087657B" w:rsidRDefault="00B20101" w:rsidP="00B20101">
            <w:pPr>
              <w:rPr>
                <w:bCs/>
                <w:i/>
                <w:sz w:val="24"/>
                <w:szCs w:val="24"/>
              </w:rPr>
            </w:pPr>
            <w:r w:rsidRPr="0087657B">
              <w:rPr>
                <w:bCs/>
                <w:sz w:val="24"/>
                <w:szCs w:val="24"/>
              </w:rPr>
              <w:t>2 – 5 или зачтено/не зачтено</w:t>
            </w:r>
          </w:p>
        </w:tc>
      </w:tr>
      <w:tr w:rsidR="00B20101" w:rsidRPr="0087657B" w14:paraId="150186E4" w14:textId="77777777" w:rsidTr="00FC1ACA">
        <w:trPr>
          <w:trHeight w:val="286"/>
        </w:trPr>
        <w:tc>
          <w:tcPr>
            <w:tcW w:w="3686" w:type="dxa"/>
          </w:tcPr>
          <w:p w14:paraId="0B4B3407" w14:textId="795C4E4C" w:rsidR="00B20101" w:rsidRPr="0087657B" w:rsidRDefault="00B20101" w:rsidP="00B20101">
            <w:pPr>
              <w:rPr>
                <w:bCs/>
                <w:iCs/>
                <w:sz w:val="24"/>
                <w:szCs w:val="24"/>
              </w:rPr>
            </w:pPr>
            <w:r w:rsidRPr="0087657B">
              <w:rPr>
                <w:bCs/>
                <w:sz w:val="24"/>
                <w:szCs w:val="24"/>
              </w:rPr>
              <w:t>- защита лабораторных работ</w:t>
            </w:r>
          </w:p>
        </w:tc>
        <w:tc>
          <w:tcPr>
            <w:tcW w:w="2835" w:type="dxa"/>
          </w:tcPr>
          <w:p w14:paraId="5F17BA92" w14:textId="77777777" w:rsidR="00B20101" w:rsidRPr="0087657B" w:rsidRDefault="00B20101" w:rsidP="00B20101">
            <w:pPr>
              <w:rPr>
                <w:bCs/>
                <w:i/>
                <w:sz w:val="24"/>
                <w:szCs w:val="24"/>
              </w:rPr>
            </w:pPr>
          </w:p>
        </w:tc>
        <w:tc>
          <w:tcPr>
            <w:tcW w:w="3118" w:type="dxa"/>
          </w:tcPr>
          <w:p w14:paraId="2C5D5E90" w14:textId="208F1480" w:rsidR="00B20101" w:rsidRPr="0087657B" w:rsidRDefault="00B20101" w:rsidP="00B20101">
            <w:pPr>
              <w:rPr>
                <w:bCs/>
                <w:i/>
                <w:sz w:val="24"/>
                <w:szCs w:val="24"/>
              </w:rPr>
            </w:pPr>
            <w:r w:rsidRPr="0087657B">
              <w:rPr>
                <w:bCs/>
                <w:sz w:val="24"/>
                <w:szCs w:val="24"/>
              </w:rPr>
              <w:t>2 – 5 или зачтено/не зачтено</w:t>
            </w:r>
          </w:p>
        </w:tc>
      </w:tr>
      <w:tr w:rsidR="00B20101" w:rsidRPr="0087657B" w14:paraId="73965D05" w14:textId="77777777" w:rsidTr="00FC1ACA">
        <w:trPr>
          <w:trHeight w:val="286"/>
        </w:trPr>
        <w:tc>
          <w:tcPr>
            <w:tcW w:w="3686" w:type="dxa"/>
          </w:tcPr>
          <w:p w14:paraId="225DE5FC" w14:textId="603C9D66" w:rsidR="00B20101" w:rsidRPr="0087657B" w:rsidRDefault="00B20101" w:rsidP="00B20101">
            <w:pPr>
              <w:rPr>
                <w:bCs/>
                <w:iCs/>
                <w:sz w:val="24"/>
                <w:szCs w:val="24"/>
              </w:rPr>
            </w:pPr>
            <w:r w:rsidRPr="0087657B">
              <w:rPr>
                <w:bCs/>
                <w:sz w:val="24"/>
                <w:szCs w:val="24"/>
              </w:rPr>
              <w:t>- тестирование</w:t>
            </w:r>
          </w:p>
        </w:tc>
        <w:tc>
          <w:tcPr>
            <w:tcW w:w="2835" w:type="dxa"/>
          </w:tcPr>
          <w:p w14:paraId="074CC3D3" w14:textId="77777777" w:rsidR="00B20101" w:rsidRPr="0087657B" w:rsidRDefault="00B20101" w:rsidP="00B20101">
            <w:pPr>
              <w:rPr>
                <w:bCs/>
                <w:i/>
                <w:sz w:val="24"/>
                <w:szCs w:val="24"/>
              </w:rPr>
            </w:pPr>
          </w:p>
        </w:tc>
        <w:tc>
          <w:tcPr>
            <w:tcW w:w="3118" w:type="dxa"/>
          </w:tcPr>
          <w:p w14:paraId="27012FE0" w14:textId="51921F1C" w:rsidR="00B20101" w:rsidRPr="0087657B" w:rsidRDefault="00B20101" w:rsidP="00B20101">
            <w:pPr>
              <w:rPr>
                <w:bCs/>
                <w:i/>
                <w:sz w:val="24"/>
                <w:szCs w:val="24"/>
              </w:rPr>
            </w:pPr>
            <w:r w:rsidRPr="0087657B">
              <w:rPr>
                <w:bCs/>
                <w:sz w:val="24"/>
                <w:szCs w:val="24"/>
              </w:rPr>
              <w:t>2 – 5 или зачтено/не зачтено</w:t>
            </w:r>
          </w:p>
        </w:tc>
      </w:tr>
      <w:tr w:rsidR="00B20101" w:rsidRPr="0087657B" w14:paraId="21A556F4" w14:textId="77777777" w:rsidTr="00FC1ACA">
        <w:trPr>
          <w:trHeight w:val="286"/>
        </w:trPr>
        <w:tc>
          <w:tcPr>
            <w:tcW w:w="3686" w:type="dxa"/>
          </w:tcPr>
          <w:p w14:paraId="6DC051DB" w14:textId="77777777" w:rsidR="00B20101" w:rsidRPr="0087657B" w:rsidRDefault="00B20101" w:rsidP="00B20101">
            <w:pPr>
              <w:rPr>
                <w:bCs/>
                <w:sz w:val="24"/>
                <w:szCs w:val="24"/>
              </w:rPr>
            </w:pPr>
            <w:r w:rsidRPr="0087657B">
              <w:rPr>
                <w:b/>
                <w:iCs/>
                <w:sz w:val="24"/>
                <w:szCs w:val="24"/>
              </w:rPr>
              <w:t>Итого за семестр</w:t>
            </w:r>
            <w:r w:rsidRPr="0087657B">
              <w:rPr>
                <w:bCs/>
                <w:sz w:val="24"/>
                <w:szCs w:val="24"/>
              </w:rPr>
              <w:t xml:space="preserve"> </w:t>
            </w:r>
          </w:p>
          <w:p w14:paraId="4EA90FA6" w14:textId="478CF448" w:rsidR="00B20101" w:rsidRPr="0087657B" w:rsidRDefault="00B20101" w:rsidP="00B20101">
            <w:pPr>
              <w:rPr>
                <w:bCs/>
                <w:iCs/>
                <w:sz w:val="24"/>
                <w:szCs w:val="24"/>
              </w:rPr>
            </w:pPr>
            <w:r w:rsidRPr="0087657B">
              <w:rPr>
                <w:bCs/>
                <w:sz w:val="24"/>
                <w:szCs w:val="24"/>
              </w:rPr>
              <w:t>экзамен</w:t>
            </w:r>
          </w:p>
        </w:tc>
        <w:tc>
          <w:tcPr>
            <w:tcW w:w="2835" w:type="dxa"/>
          </w:tcPr>
          <w:p w14:paraId="46CA201B" w14:textId="77777777" w:rsidR="00B20101" w:rsidRPr="0087657B" w:rsidRDefault="00B20101" w:rsidP="00B20101">
            <w:pPr>
              <w:rPr>
                <w:bCs/>
                <w:i/>
                <w:sz w:val="24"/>
                <w:szCs w:val="24"/>
              </w:rPr>
            </w:pPr>
          </w:p>
        </w:tc>
        <w:tc>
          <w:tcPr>
            <w:tcW w:w="3118" w:type="dxa"/>
          </w:tcPr>
          <w:p w14:paraId="439FB0F0" w14:textId="77777777" w:rsidR="00B20101" w:rsidRPr="0087657B" w:rsidRDefault="00B20101" w:rsidP="00B20101">
            <w:pPr>
              <w:rPr>
                <w:bCs/>
                <w:iCs/>
                <w:sz w:val="24"/>
                <w:szCs w:val="24"/>
              </w:rPr>
            </w:pPr>
            <w:r w:rsidRPr="0087657B">
              <w:rPr>
                <w:bCs/>
                <w:iCs/>
                <w:sz w:val="24"/>
                <w:szCs w:val="24"/>
              </w:rPr>
              <w:t>отлично</w:t>
            </w:r>
          </w:p>
          <w:p w14:paraId="6053C452" w14:textId="77777777" w:rsidR="00B20101" w:rsidRPr="0087657B" w:rsidRDefault="00B20101" w:rsidP="00B20101">
            <w:pPr>
              <w:rPr>
                <w:bCs/>
                <w:iCs/>
                <w:sz w:val="24"/>
                <w:szCs w:val="24"/>
              </w:rPr>
            </w:pPr>
            <w:r w:rsidRPr="0087657B">
              <w:rPr>
                <w:bCs/>
                <w:iCs/>
                <w:sz w:val="24"/>
                <w:szCs w:val="24"/>
              </w:rPr>
              <w:t>хорошо</w:t>
            </w:r>
          </w:p>
          <w:p w14:paraId="089F7587" w14:textId="77777777" w:rsidR="00B20101" w:rsidRPr="0087657B" w:rsidRDefault="00B20101" w:rsidP="00B20101">
            <w:pPr>
              <w:rPr>
                <w:bCs/>
                <w:iCs/>
                <w:sz w:val="24"/>
                <w:szCs w:val="24"/>
              </w:rPr>
            </w:pPr>
            <w:r w:rsidRPr="0087657B">
              <w:rPr>
                <w:bCs/>
                <w:iCs/>
                <w:sz w:val="24"/>
                <w:szCs w:val="24"/>
              </w:rPr>
              <w:t>удовлетворительно</w:t>
            </w:r>
          </w:p>
          <w:p w14:paraId="533E8C9D" w14:textId="686C798F" w:rsidR="00B20101" w:rsidRPr="0087657B" w:rsidRDefault="00B20101" w:rsidP="00B20101">
            <w:pPr>
              <w:rPr>
                <w:bCs/>
                <w:i/>
                <w:sz w:val="24"/>
                <w:szCs w:val="24"/>
              </w:rPr>
            </w:pPr>
            <w:r w:rsidRPr="0087657B">
              <w:rPr>
                <w:bCs/>
                <w:iCs/>
                <w:sz w:val="24"/>
                <w:szCs w:val="24"/>
              </w:rPr>
              <w:t>неудовлетворительно</w:t>
            </w:r>
          </w:p>
        </w:tc>
      </w:tr>
    </w:tbl>
    <w:p w14:paraId="6DA2A70B" w14:textId="04B87123" w:rsidR="00FF102D" w:rsidRPr="0087657B" w:rsidRDefault="006252E4" w:rsidP="00B3400A">
      <w:pPr>
        <w:pStyle w:val="1"/>
        <w:rPr>
          <w:i/>
          <w:szCs w:val="24"/>
        </w:rPr>
      </w:pPr>
      <w:r w:rsidRPr="0087657B">
        <w:rPr>
          <w:szCs w:val="24"/>
        </w:rPr>
        <w:t>ОБРАЗОВАТЕЛЬНЫЕ ТЕХНОЛОГИИ</w:t>
      </w:r>
    </w:p>
    <w:p w14:paraId="13EF4583" w14:textId="52757BF5" w:rsidR="00FF102D" w:rsidRPr="0087657B" w:rsidRDefault="00FF102D" w:rsidP="00E5711D">
      <w:pPr>
        <w:pStyle w:val="af0"/>
        <w:numPr>
          <w:ilvl w:val="3"/>
          <w:numId w:val="10"/>
        </w:numPr>
        <w:jc w:val="both"/>
        <w:rPr>
          <w:sz w:val="24"/>
          <w:szCs w:val="24"/>
        </w:rPr>
      </w:pPr>
      <w:r w:rsidRPr="0087657B">
        <w:rPr>
          <w:sz w:val="24"/>
          <w:szCs w:val="24"/>
        </w:rPr>
        <w:t>Реализация программы предусматривает использование в процессе обучения следующих образовательных технологий:</w:t>
      </w:r>
    </w:p>
    <w:p w14:paraId="5D4A7773" w14:textId="77777777" w:rsidR="00FF102D" w:rsidRPr="0087657B" w:rsidRDefault="00FF102D" w:rsidP="00E5711D">
      <w:pPr>
        <w:pStyle w:val="af0"/>
        <w:numPr>
          <w:ilvl w:val="2"/>
          <w:numId w:val="10"/>
        </w:numPr>
        <w:jc w:val="both"/>
        <w:rPr>
          <w:sz w:val="24"/>
          <w:szCs w:val="24"/>
        </w:rPr>
      </w:pPr>
      <w:r w:rsidRPr="0087657B">
        <w:rPr>
          <w:sz w:val="24"/>
          <w:szCs w:val="24"/>
        </w:rPr>
        <w:t>проблемная лекция;</w:t>
      </w:r>
    </w:p>
    <w:p w14:paraId="022D2FB7" w14:textId="77777777" w:rsidR="00FD4A53" w:rsidRPr="0087657B" w:rsidRDefault="00FD4A53" w:rsidP="00E5711D">
      <w:pPr>
        <w:pStyle w:val="af0"/>
        <w:numPr>
          <w:ilvl w:val="2"/>
          <w:numId w:val="10"/>
        </w:numPr>
        <w:jc w:val="both"/>
        <w:rPr>
          <w:sz w:val="24"/>
          <w:szCs w:val="24"/>
        </w:rPr>
      </w:pPr>
      <w:r w:rsidRPr="0087657B">
        <w:rPr>
          <w:sz w:val="24"/>
          <w:szCs w:val="24"/>
        </w:rPr>
        <w:t>проведение интерактивных лекций;</w:t>
      </w:r>
    </w:p>
    <w:p w14:paraId="47B8990F" w14:textId="47EEC74C" w:rsidR="00FD4A53" w:rsidRPr="0087657B" w:rsidRDefault="00FD4A53" w:rsidP="00E5711D">
      <w:pPr>
        <w:pStyle w:val="af0"/>
        <w:numPr>
          <w:ilvl w:val="2"/>
          <w:numId w:val="10"/>
        </w:numPr>
        <w:jc w:val="both"/>
        <w:rPr>
          <w:sz w:val="24"/>
          <w:szCs w:val="24"/>
        </w:rPr>
      </w:pPr>
      <w:r w:rsidRPr="0087657B">
        <w:rPr>
          <w:sz w:val="24"/>
          <w:szCs w:val="24"/>
        </w:rPr>
        <w:t>групповых дискуссий;</w:t>
      </w:r>
    </w:p>
    <w:p w14:paraId="65A53B3D" w14:textId="66B8A8C0" w:rsidR="00FD4A53" w:rsidRPr="0087657B" w:rsidRDefault="00FD4A53" w:rsidP="00E5711D">
      <w:pPr>
        <w:pStyle w:val="af0"/>
        <w:numPr>
          <w:ilvl w:val="2"/>
          <w:numId w:val="10"/>
        </w:numPr>
        <w:jc w:val="both"/>
        <w:rPr>
          <w:sz w:val="24"/>
          <w:szCs w:val="24"/>
        </w:rPr>
      </w:pPr>
      <w:r w:rsidRPr="0087657B">
        <w:rPr>
          <w:sz w:val="24"/>
          <w:szCs w:val="24"/>
        </w:rPr>
        <w:t>преподавание дисциплин</w:t>
      </w:r>
      <w:r w:rsidR="00B20101" w:rsidRPr="0087657B">
        <w:rPr>
          <w:sz w:val="24"/>
          <w:szCs w:val="24"/>
        </w:rPr>
        <w:t xml:space="preserve"> </w:t>
      </w:r>
      <w:r w:rsidRPr="0087657B">
        <w:rPr>
          <w:sz w:val="24"/>
          <w:szCs w:val="24"/>
        </w:rPr>
        <w:t>в форме курсов, составленных на основе результатов научных исследовани</w:t>
      </w:r>
      <w:r w:rsidR="00A656AB" w:rsidRPr="0087657B">
        <w:rPr>
          <w:sz w:val="24"/>
          <w:szCs w:val="24"/>
        </w:rPr>
        <w:t>й;</w:t>
      </w:r>
    </w:p>
    <w:p w14:paraId="6E1833DA" w14:textId="77777777" w:rsidR="00FF102D" w:rsidRPr="0087657B" w:rsidRDefault="00FF102D" w:rsidP="00E5711D">
      <w:pPr>
        <w:pStyle w:val="af0"/>
        <w:numPr>
          <w:ilvl w:val="2"/>
          <w:numId w:val="10"/>
        </w:numPr>
        <w:jc w:val="both"/>
        <w:rPr>
          <w:sz w:val="24"/>
          <w:szCs w:val="24"/>
        </w:rPr>
      </w:pPr>
      <w:r w:rsidRPr="0087657B">
        <w:rPr>
          <w:sz w:val="24"/>
          <w:szCs w:val="24"/>
        </w:rPr>
        <w:t>поиск и обработка информации с использованием сети Интернет;</w:t>
      </w:r>
    </w:p>
    <w:p w14:paraId="318A30FA" w14:textId="77777777" w:rsidR="00453DD7" w:rsidRPr="0087657B" w:rsidRDefault="00453DD7" w:rsidP="00E5711D">
      <w:pPr>
        <w:pStyle w:val="af0"/>
        <w:numPr>
          <w:ilvl w:val="2"/>
          <w:numId w:val="10"/>
        </w:numPr>
        <w:jc w:val="both"/>
        <w:rPr>
          <w:sz w:val="24"/>
          <w:szCs w:val="24"/>
        </w:rPr>
      </w:pPr>
      <w:r w:rsidRPr="0087657B">
        <w:rPr>
          <w:sz w:val="24"/>
          <w:szCs w:val="24"/>
        </w:rPr>
        <w:t>дистанционные</w:t>
      </w:r>
      <w:r w:rsidR="002811EB" w:rsidRPr="0087657B">
        <w:rPr>
          <w:sz w:val="24"/>
          <w:szCs w:val="24"/>
        </w:rPr>
        <w:t xml:space="preserve"> образовательные технологии</w:t>
      </w:r>
      <w:r w:rsidR="000C6AAE" w:rsidRPr="0087657B">
        <w:rPr>
          <w:sz w:val="24"/>
          <w:szCs w:val="24"/>
        </w:rPr>
        <w:t>;</w:t>
      </w:r>
    </w:p>
    <w:p w14:paraId="1D85A730" w14:textId="6E5F5A8D" w:rsidR="000C6AAE" w:rsidRPr="0087657B" w:rsidRDefault="00A479F3" w:rsidP="00E5711D">
      <w:pPr>
        <w:pStyle w:val="af0"/>
        <w:numPr>
          <w:ilvl w:val="2"/>
          <w:numId w:val="10"/>
        </w:numPr>
        <w:jc w:val="both"/>
        <w:rPr>
          <w:sz w:val="24"/>
          <w:szCs w:val="24"/>
        </w:rPr>
      </w:pPr>
      <w:r w:rsidRPr="0087657B">
        <w:rPr>
          <w:sz w:val="24"/>
          <w:szCs w:val="24"/>
        </w:rPr>
        <w:t>применение</w:t>
      </w:r>
      <w:r w:rsidR="000C6AAE" w:rsidRPr="0087657B">
        <w:rPr>
          <w:sz w:val="24"/>
          <w:szCs w:val="24"/>
        </w:rPr>
        <w:t xml:space="preserve"> электронного обучения;</w:t>
      </w:r>
    </w:p>
    <w:p w14:paraId="2B6B910A" w14:textId="77777777" w:rsidR="00FF102D" w:rsidRPr="0087657B" w:rsidRDefault="00FF102D" w:rsidP="00E5711D">
      <w:pPr>
        <w:pStyle w:val="af0"/>
        <w:numPr>
          <w:ilvl w:val="2"/>
          <w:numId w:val="10"/>
        </w:numPr>
        <w:jc w:val="both"/>
        <w:rPr>
          <w:sz w:val="24"/>
          <w:szCs w:val="24"/>
        </w:rPr>
      </w:pPr>
      <w:r w:rsidRPr="0087657B">
        <w:rPr>
          <w:color w:val="000000"/>
          <w:sz w:val="24"/>
          <w:szCs w:val="24"/>
        </w:rPr>
        <w:t>просмотр учебных фильмов с их последующим анализом;</w:t>
      </w:r>
    </w:p>
    <w:p w14:paraId="58A7F3BD" w14:textId="25FB88B1" w:rsidR="00633506" w:rsidRPr="0087657B" w:rsidRDefault="00FF102D" w:rsidP="00E5711D">
      <w:pPr>
        <w:pStyle w:val="af0"/>
        <w:numPr>
          <w:ilvl w:val="2"/>
          <w:numId w:val="10"/>
        </w:numPr>
        <w:jc w:val="both"/>
        <w:rPr>
          <w:iCs/>
          <w:sz w:val="24"/>
          <w:szCs w:val="24"/>
        </w:rPr>
      </w:pPr>
      <w:r w:rsidRPr="0087657B">
        <w:rPr>
          <w:iCs/>
          <w:color w:val="000000"/>
          <w:sz w:val="24"/>
          <w:szCs w:val="24"/>
        </w:rPr>
        <w:t>использование на лекционных занятиях видеоматериалов и наглядных пособий</w:t>
      </w:r>
      <w:r w:rsidR="001338ED" w:rsidRPr="0087657B">
        <w:rPr>
          <w:iCs/>
          <w:sz w:val="24"/>
          <w:szCs w:val="24"/>
        </w:rPr>
        <w:t>;</w:t>
      </w:r>
    </w:p>
    <w:p w14:paraId="4393DDFB" w14:textId="3600B547" w:rsidR="00EF1D7C" w:rsidRPr="0087657B" w:rsidRDefault="00EF1D7C" w:rsidP="00E5711D">
      <w:pPr>
        <w:pStyle w:val="af0"/>
        <w:numPr>
          <w:ilvl w:val="2"/>
          <w:numId w:val="10"/>
        </w:numPr>
        <w:jc w:val="both"/>
        <w:rPr>
          <w:iCs/>
          <w:sz w:val="24"/>
          <w:szCs w:val="24"/>
        </w:rPr>
      </w:pPr>
      <w:r w:rsidRPr="0087657B">
        <w:rPr>
          <w:iCs/>
          <w:sz w:val="24"/>
          <w:szCs w:val="24"/>
        </w:rPr>
        <w:t>самостоятельная работа в системе компьютерного тестирования;</w:t>
      </w:r>
    </w:p>
    <w:p w14:paraId="54373E55" w14:textId="492E5F6E" w:rsidR="00EF1D7C" w:rsidRPr="0087657B" w:rsidRDefault="00EF1D7C" w:rsidP="00E5711D">
      <w:pPr>
        <w:pStyle w:val="af0"/>
        <w:numPr>
          <w:ilvl w:val="2"/>
          <w:numId w:val="10"/>
        </w:numPr>
        <w:jc w:val="both"/>
        <w:rPr>
          <w:iCs/>
          <w:sz w:val="24"/>
          <w:szCs w:val="24"/>
        </w:rPr>
      </w:pPr>
      <w:r w:rsidRPr="0087657B">
        <w:rPr>
          <w:iCs/>
          <w:sz w:val="24"/>
          <w:szCs w:val="24"/>
        </w:rPr>
        <w:t>обучение в сотрудничестве (командная, групповая работа);</w:t>
      </w:r>
    </w:p>
    <w:p w14:paraId="06A9F463" w14:textId="4C6C0DD2" w:rsidR="006E200E" w:rsidRPr="0087657B" w:rsidRDefault="006252E4" w:rsidP="00B3400A">
      <w:pPr>
        <w:pStyle w:val="1"/>
        <w:rPr>
          <w:i/>
          <w:szCs w:val="24"/>
        </w:rPr>
      </w:pPr>
      <w:r w:rsidRPr="0087657B">
        <w:rPr>
          <w:szCs w:val="24"/>
        </w:rPr>
        <w:t>ПРАКТИЧЕСКАЯ ПОДГОТОВКА</w:t>
      </w:r>
    </w:p>
    <w:p w14:paraId="2AB14245" w14:textId="5A348A6B" w:rsidR="00E96774" w:rsidRPr="0087657B" w:rsidRDefault="00633506" w:rsidP="00E5711D">
      <w:pPr>
        <w:pStyle w:val="af0"/>
        <w:numPr>
          <w:ilvl w:val="3"/>
          <w:numId w:val="10"/>
        </w:numPr>
        <w:spacing w:before="120" w:after="120"/>
        <w:jc w:val="both"/>
        <w:rPr>
          <w:sz w:val="24"/>
          <w:szCs w:val="24"/>
        </w:rPr>
      </w:pPr>
      <w:r w:rsidRPr="0087657B">
        <w:rPr>
          <w:sz w:val="24"/>
          <w:szCs w:val="24"/>
        </w:rPr>
        <w:t>Практическая подготовка</w:t>
      </w:r>
      <w:r w:rsidR="00494E1D" w:rsidRPr="0087657B">
        <w:rPr>
          <w:sz w:val="24"/>
          <w:szCs w:val="24"/>
        </w:rPr>
        <w:t xml:space="preserve"> в рамках </w:t>
      </w:r>
      <w:r w:rsidR="009B4BCD" w:rsidRPr="0087657B">
        <w:rPr>
          <w:sz w:val="24"/>
          <w:szCs w:val="24"/>
        </w:rPr>
        <w:t>учебной дисциплины</w:t>
      </w:r>
      <w:r w:rsidR="00A656AB" w:rsidRPr="0087657B">
        <w:rPr>
          <w:sz w:val="24"/>
          <w:szCs w:val="24"/>
        </w:rPr>
        <w:t xml:space="preserve"> </w:t>
      </w:r>
      <w:r w:rsidR="000F330B" w:rsidRPr="0087657B">
        <w:rPr>
          <w:sz w:val="24"/>
          <w:szCs w:val="24"/>
        </w:rPr>
        <w:t xml:space="preserve">реализуется </w:t>
      </w:r>
      <w:r w:rsidR="0063447C" w:rsidRPr="0087657B">
        <w:rPr>
          <w:sz w:val="24"/>
          <w:szCs w:val="24"/>
        </w:rPr>
        <w:t xml:space="preserve">при проведении </w:t>
      </w:r>
      <w:r w:rsidR="000F330B" w:rsidRPr="0087657B">
        <w:rPr>
          <w:rFonts w:eastAsiaTheme="minorHAnsi"/>
          <w:w w:val="105"/>
          <w:sz w:val="24"/>
          <w:szCs w:val="24"/>
        </w:rPr>
        <w:t>лабораторных работ с будущей профессиональной деятельностью.</w:t>
      </w:r>
      <w:r w:rsidR="0063447C" w:rsidRPr="0087657B">
        <w:rPr>
          <w:rFonts w:eastAsiaTheme="minorHAnsi"/>
          <w:w w:val="105"/>
          <w:sz w:val="24"/>
          <w:szCs w:val="24"/>
        </w:rPr>
        <w:t xml:space="preserve"> </w:t>
      </w:r>
    </w:p>
    <w:p w14:paraId="07749DA3" w14:textId="2CAF0576" w:rsidR="008B3178" w:rsidRPr="0087657B" w:rsidRDefault="00E96774" w:rsidP="00E5711D">
      <w:pPr>
        <w:pStyle w:val="af0"/>
        <w:numPr>
          <w:ilvl w:val="3"/>
          <w:numId w:val="10"/>
        </w:numPr>
        <w:spacing w:before="120" w:after="120"/>
        <w:jc w:val="both"/>
        <w:rPr>
          <w:sz w:val="24"/>
          <w:szCs w:val="24"/>
        </w:rPr>
      </w:pPr>
      <w:r w:rsidRPr="0087657B">
        <w:rPr>
          <w:sz w:val="24"/>
          <w:szCs w:val="24"/>
        </w:rPr>
        <w:t>Проводятся</w:t>
      </w:r>
      <w:r w:rsidR="0063447C" w:rsidRPr="0087657B">
        <w:rPr>
          <w:rFonts w:eastAsiaTheme="minorHAnsi"/>
          <w:w w:val="105"/>
          <w:sz w:val="24"/>
          <w:szCs w:val="24"/>
        </w:rPr>
        <w:t xml:space="preserve"> отдельны</w:t>
      </w:r>
      <w:r w:rsidRPr="0087657B">
        <w:rPr>
          <w:rFonts w:eastAsiaTheme="minorHAnsi"/>
          <w:w w:val="105"/>
          <w:sz w:val="24"/>
          <w:szCs w:val="24"/>
        </w:rPr>
        <w:t>е</w:t>
      </w:r>
      <w:r w:rsidR="0063447C" w:rsidRPr="0087657B">
        <w:rPr>
          <w:rFonts w:eastAsiaTheme="minorHAnsi"/>
          <w:w w:val="105"/>
          <w:sz w:val="24"/>
          <w:szCs w:val="24"/>
        </w:rPr>
        <w:t xml:space="preserve"> заняти</w:t>
      </w:r>
      <w:r w:rsidRPr="0087657B">
        <w:rPr>
          <w:rFonts w:eastAsiaTheme="minorHAnsi"/>
          <w:w w:val="105"/>
          <w:sz w:val="24"/>
          <w:szCs w:val="24"/>
        </w:rPr>
        <w:t>я</w:t>
      </w:r>
      <w:r w:rsidR="0063447C" w:rsidRPr="0087657B">
        <w:rPr>
          <w:rFonts w:eastAsiaTheme="minorHAnsi"/>
          <w:w w:val="105"/>
          <w:sz w:val="24"/>
          <w:szCs w:val="24"/>
        </w:rPr>
        <w:t xml:space="preserve"> лекционного типа, которые предусматривают передачу учебной информации обучающимся, которая необходима для последующего</w:t>
      </w:r>
      <w:r w:rsidR="002B1B01" w:rsidRPr="0087657B">
        <w:rPr>
          <w:rFonts w:eastAsiaTheme="minorHAnsi"/>
          <w:w w:val="105"/>
          <w:sz w:val="24"/>
          <w:szCs w:val="24"/>
        </w:rPr>
        <w:t xml:space="preserve"> выполнения практической работы.</w:t>
      </w:r>
    </w:p>
    <w:p w14:paraId="67D18B6F" w14:textId="7BD06E0B" w:rsidR="00006674" w:rsidRPr="0087657B" w:rsidRDefault="00006674" w:rsidP="00B3400A">
      <w:pPr>
        <w:pStyle w:val="1"/>
        <w:rPr>
          <w:szCs w:val="24"/>
        </w:rPr>
      </w:pPr>
      <w:r w:rsidRPr="0087657B">
        <w:rPr>
          <w:szCs w:val="24"/>
        </w:rPr>
        <w:t>О</w:t>
      </w:r>
      <w:r w:rsidR="00081DDC" w:rsidRPr="0087657B">
        <w:rPr>
          <w:szCs w:val="24"/>
        </w:rPr>
        <w:t>РГАНИЗАЦИЯ</w:t>
      </w:r>
      <w:r w:rsidRPr="0087657B">
        <w:rPr>
          <w:szCs w:val="24"/>
        </w:rPr>
        <w:t xml:space="preserve"> ОБРАЗОВАТЕЛЬНОГО ПРОЦЕССА ДЛЯ ЛИЦ С ОГРАНИЧЕННЫМИ ВОЗМОЖНОСТЯМИ ЗДОРОВЬЯ</w:t>
      </w:r>
      <w:r w:rsidR="00FC477E" w:rsidRPr="0087657B">
        <w:rPr>
          <w:rStyle w:val="ab"/>
          <w:szCs w:val="24"/>
        </w:rPr>
        <w:footnoteReference w:id="1"/>
      </w:r>
    </w:p>
    <w:p w14:paraId="5ABC2A00" w14:textId="6393CDCC" w:rsidR="00C713DB" w:rsidRPr="0087657B" w:rsidRDefault="00C713DB" w:rsidP="00E5711D">
      <w:pPr>
        <w:pStyle w:val="af0"/>
        <w:numPr>
          <w:ilvl w:val="3"/>
          <w:numId w:val="10"/>
        </w:numPr>
        <w:jc w:val="both"/>
        <w:rPr>
          <w:b/>
          <w:sz w:val="24"/>
          <w:szCs w:val="24"/>
        </w:rPr>
      </w:pPr>
      <w:r w:rsidRPr="0087657B">
        <w:rPr>
          <w:sz w:val="24"/>
          <w:szCs w:val="24"/>
        </w:rPr>
        <w:t>При обучении лиц с ограниченными возможностями здоровья и инвалидов</w:t>
      </w:r>
      <w:r w:rsidRPr="0087657B">
        <w:rPr>
          <w:i/>
          <w:sz w:val="24"/>
          <w:szCs w:val="24"/>
        </w:rPr>
        <w:t xml:space="preserve"> </w:t>
      </w:r>
      <w:r w:rsidRPr="0087657B">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87657B">
        <w:rPr>
          <w:sz w:val="24"/>
          <w:szCs w:val="24"/>
        </w:rPr>
        <w:t>аттестации.</w:t>
      </w:r>
    </w:p>
    <w:p w14:paraId="384AFB5A" w14:textId="2F998948" w:rsidR="00AF515F" w:rsidRPr="0087657B" w:rsidRDefault="00AF515F" w:rsidP="00E5711D">
      <w:pPr>
        <w:pStyle w:val="af0"/>
        <w:numPr>
          <w:ilvl w:val="3"/>
          <w:numId w:val="10"/>
        </w:numPr>
        <w:jc w:val="both"/>
        <w:rPr>
          <w:b/>
          <w:sz w:val="24"/>
          <w:szCs w:val="24"/>
        </w:rPr>
      </w:pPr>
      <w:r w:rsidRPr="0087657B">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87657B" w:rsidRDefault="00C23B07" w:rsidP="00E5711D">
      <w:pPr>
        <w:pStyle w:val="af0"/>
        <w:numPr>
          <w:ilvl w:val="3"/>
          <w:numId w:val="10"/>
        </w:numPr>
        <w:jc w:val="both"/>
        <w:rPr>
          <w:b/>
          <w:sz w:val="24"/>
          <w:szCs w:val="24"/>
        </w:rPr>
      </w:pPr>
      <w:r w:rsidRPr="0087657B">
        <w:rPr>
          <w:sz w:val="24"/>
          <w:szCs w:val="24"/>
        </w:rPr>
        <w:t>У</w:t>
      </w:r>
      <w:r w:rsidR="00C713DB" w:rsidRPr="0087657B">
        <w:rPr>
          <w:sz w:val="24"/>
          <w:szCs w:val="24"/>
        </w:rPr>
        <w:t>чебны</w:t>
      </w:r>
      <w:r w:rsidR="00AA78AC" w:rsidRPr="0087657B">
        <w:rPr>
          <w:sz w:val="24"/>
          <w:szCs w:val="24"/>
        </w:rPr>
        <w:t>е</w:t>
      </w:r>
      <w:r w:rsidR="00513BCC" w:rsidRPr="0087657B">
        <w:rPr>
          <w:sz w:val="24"/>
          <w:szCs w:val="24"/>
        </w:rPr>
        <w:t xml:space="preserve"> и контрольно-</w:t>
      </w:r>
      <w:r w:rsidR="00C713DB" w:rsidRPr="0087657B">
        <w:rPr>
          <w:sz w:val="24"/>
          <w:szCs w:val="24"/>
        </w:rPr>
        <w:t>измерительны</w:t>
      </w:r>
      <w:r w:rsidR="00AA78AC" w:rsidRPr="0087657B">
        <w:rPr>
          <w:sz w:val="24"/>
          <w:szCs w:val="24"/>
        </w:rPr>
        <w:t>е</w:t>
      </w:r>
      <w:r w:rsidR="00C713DB" w:rsidRPr="0087657B">
        <w:rPr>
          <w:sz w:val="24"/>
          <w:szCs w:val="24"/>
        </w:rPr>
        <w:t xml:space="preserve"> материал</w:t>
      </w:r>
      <w:r w:rsidR="00AA78AC" w:rsidRPr="0087657B">
        <w:rPr>
          <w:sz w:val="24"/>
          <w:szCs w:val="24"/>
        </w:rPr>
        <w:t>ы</w:t>
      </w:r>
      <w:r w:rsidR="00C713DB" w:rsidRPr="0087657B">
        <w:rPr>
          <w:sz w:val="24"/>
          <w:szCs w:val="24"/>
        </w:rPr>
        <w:t xml:space="preserve"> </w:t>
      </w:r>
      <w:r w:rsidR="00AA78AC" w:rsidRPr="0087657B">
        <w:rPr>
          <w:sz w:val="24"/>
          <w:szCs w:val="24"/>
        </w:rPr>
        <w:t xml:space="preserve">представляются </w:t>
      </w:r>
      <w:r w:rsidR="00C713DB" w:rsidRPr="0087657B">
        <w:rPr>
          <w:sz w:val="24"/>
          <w:szCs w:val="24"/>
        </w:rPr>
        <w:t>в формах, доступных для изучения студентами с особыми образовательными потребностями</w:t>
      </w:r>
      <w:r w:rsidRPr="0087657B">
        <w:rPr>
          <w:sz w:val="24"/>
          <w:szCs w:val="24"/>
        </w:rPr>
        <w:t xml:space="preserve"> с учетом нозологических групп инвалидов</w:t>
      </w:r>
      <w:r w:rsidR="00970085" w:rsidRPr="0087657B">
        <w:rPr>
          <w:sz w:val="24"/>
          <w:szCs w:val="24"/>
        </w:rPr>
        <w:t>:</w:t>
      </w:r>
    </w:p>
    <w:p w14:paraId="0620C7E0" w14:textId="5D7ABF29" w:rsidR="00C713DB" w:rsidRPr="0087657B" w:rsidRDefault="00970085" w:rsidP="00E5711D">
      <w:pPr>
        <w:pStyle w:val="af0"/>
        <w:numPr>
          <w:ilvl w:val="3"/>
          <w:numId w:val="10"/>
        </w:numPr>
        <w:jc w:val="both"/>
        <w:rPr>
          <w:b/>
          <w:sz w:val="24"/>
          <w:szCs w:val="24"/>
        </w:rPr>
      </w:pPr>
      <w:r w:rsidRPr="0087657B">
        <w:rPr>
          <w:sz w:val="24"/>
          <w:szCs w:val="24"/>
        </w:rPr>
        <w:t>Д</w:t>
      </w:r>
      <w:r w:rsidR="00C713DB" w:rsidRPr="0087657B">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87657B" w:rsidRDefault="00C713DB" w:rsidP="00E5711D">
      <w:pPr>
        <w:pStyle w:val="af0"/>
        <w:numPr>
          <w:ilvl w:val="3"/>
          <w:numId w:val="10"/>
        </w:numPr>
        <w:jc w:val="both"/>
        <w:rPr>
          <w:b/>
          <w:sz w:val="24"/>
          <w:szCs w:val="24"/>
        </w:rPr>
      </w:pPr>
      <w:r w:rsidRPr="0087657B">
        <w:rPr>
          <w:sz w:val="24"/>
          <w:szCs w:val="24"/>
        </w:rPr>
        <w:t xml:space="preserve">Для студентов с инвалидностью или с ограниченными возможностями здоровья форма </w:t>
      </w:r>
      <w:r w:rsidR="00D60D34" w:rsidRPr="0087657B">
        <w:rPr>
          <w:sz w:val="24"/>
          <w:szCs w:val="24"/>
        </w:rPr>
        <w:t xml:space="preserve">проведения текущей и </w:t>
      </w:r>
      <w:r w:rsidRPr="0087657B">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87657B" w:rsidRDefault="00C713DB" w:rsidP="00E5711D">
      <w:pPr>
        <w:pStyle w:val="af0"/>
        <w:numPr>
          <w:ilvl w:val="3"/>
          <w:numId w:val="10"/>
        </w:numPr>
        <w:jc w:val="both"/>
        <w:rPr>
          <w:b/>
          <w:sz w:val="24"/>
          <w:szCs w:val="24"/>
        </w:rPr>
      </w:pPr>
      <w:r w:rsidRPr="0087657B">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87657B">
        <w:rPr>
          <w:sz w:val="24"/>
          <w:szCs w:val="24"/>
        </w:rPr>
        <w:t xml:space="preserve"> При необходимости студенту предоставляется дополнительное время для подготовки ответа на зачете или экзамене.</w:t>
      </w:r>
    </w:p>
    <w:p w14:paraId="617D2702" w14:textId="601D4643" w:rsidR="00513BCC" w:rsidRPr="0087657B" w:rsidRDefault="00006674" w:rsidP="00E5711D">
      <w:pPr>
        <w:pStyle w:val="af0"/>
        <w:numPr>
          <w:ilvl w:val="3"/>
          <w:numId w:val="10"/>
        </w:numPr>
        <w:jc w:val="both"/>
        <w:rPr>
          <w:b/>
          <w:sz w:val="24"/>
          <w:szCs w:val="24"/>
        </w:rPr>
      </w:pPr>
      <w:r w:rsidRPr="0087657B">
        <w:rPr>
          <w:sz w:val="24"/>
          <w:szCs w:val="24"/>
        </w:rPr>
        <w:t xml:space="preserve">Для осуществления процедур текущего контроля успеваемости и промежуточной аттестации обучающихся </w:t>
      </w:r>
      <w:r w:rsidR="00D60D34" w:rsidRPr="0087657B">
        <w:rPr>
          <w:sz w:val="24"/>
          <w:szCs w:val="24"/>
        </w:rPr>
        <w:t>создаются</w:t>
      </w:r>
      <w:r w:rsidR="0017354A" w:rsidRPr="0087657B">
        <w:rPr>
          <w:sz w:val="24"/>
          <w:szCs w:val="24"/>
        </w:rPr>
        <w:t xml:space="preserve">, при необходимости, </w:t>
      </w:r>
      <w:r w:rsidRPr="0087657B">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5824282B" w14:textId="52E4A251" w:rsidR="00E7127C" w:rsidRPr="0087657B" w:rsidRDefault="007F3D0E" w:rsidP="008B0C13">
      <w:pPr>
        <w:pStyle w:val="1"/>
        <w:rPr>
          <w:szCs w:val="24"/>
        </w:rPr>
      </w:pPr>
      <w:r w:rsidRPr="0087657B">
        <w:rPr>
          <w:szCs w:val="24"/>
        </w:rPr>
        <w:t>МАТЕРИАЛЬНО-ТЕХНИЧЕСКОЕ</w:t>
      </w:r>
      <w:r w:rsidR="00D01F0C" w:rsidRPr="0087657B">
        <w:rPr>
          <w:szCs w:val="24"/>
        </w:rPr>
        <w:t xml:space="preserve"> ОБЕСПЕЧЕНИЕ</w:t>
      </w:r>
      <w:r w:rsidR="00D01F0C" w:rsidRPr="0087657B">
        <w:rPr>
          <w:iCs/>
          <w:szCs w:val="24"/>
        </w:rPr>
        <w:t xml:space="preserve"> ДИСЦИПЛИНЫ</w:t>
      </w:r>
    </w:p>
    <w:p w14:paraId="48408678" w14:textId="2F2DE94D" w:rsidR="00D01F0C" w:rsidRPr="0087657B" w:rsidRDefault="00D01F0C" w:rsidP="00E5711D">
      <w:pPr>
        <w:pStyle w:val="af0"/>
        <w:numPr>
          <w:ilvl w:val="3"/>
          <w:numId w:val="11"/>
        </w:numPr>
        <w:spacing w:before="120" w:after="120"/>
        <w:jc w:val="both"/>
        <w:rPr>
          <w:sz w:val="24"/>
          <w:szCs w:val="24"/>
        </w:rPr>
      </w:pPr>
      <w:r w:rsidRPr="0087657B">
        <w:rPr>
          <w:iCs/>
          <w:sz w:val="24"/>
          <w:szCs w:val="24"/>
        </w:rPr>
        <w:t>Материально-техничес</w:t>
      </w:r>
      <w:r w:rsidR="00E7127C" w:rsidRPr="0087657B">
        <w:rPr>
          <w:iCs/>
          <w:sz w:val="24"/>
          <w:szCs w:val="24"/>
        </w:rPr>
        <w:t>кое обеспечение дисциплины</w:t>
      </w:r>
      <w:r w:rsidR="008B0C13" w:rsidRPr="0087657B">
        <w:rPr>
          <w:i/>
          <w:iCs/>
          <w:sz w:val="24"/>
          <w:szCs w:val="24"/>
        </w:rPr>
        <w:t xml:space="preserve"> </w:t>
      </w:r>
      <w:r w:rsidR="00E7127C" w:rsidRPr="0087657B">
        <w:rPr>
          <w:iCs/>
          <w:sz w:val="24"/>
          <w:szCs w:val="24"/>
        </w:rPr>
        <w:t>при обучении с использованием т</w:t>
      </w:r>
      <w:r w:rsidR="00AE49FE" w:rsidRPr="0087657B">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952"/>
      </w:tblGrid>
      <w:tr w:rsidR="00566E12" w:rsidRPr="0087657B" w14:paraId="2BA95510" w14:textId="77777777" w:rsidTr="00051F84">
        <w:trPr>
          <w:tblHeader/>
        </w:trPr>
        <w:tc>
          <w:tcPr>
            <w:tcW w:w="4676" w:type="dxa"/>
            <w:shd w:val="clear" w:color="auto" w:fill="DBE5F1" w:themeFill="accent1" w:themeFillTint="33"/>
            <w:vAlign w:val="center"/>
          </w:tcPr>
          <w:p w14:paraId="1D61E349" w14:textId="3072D3F5" w:rsidR="00566E12" w:rsidRPr="0087657B" w:rsidRDefault="0031558F" w:rsidP="00314897">
            <w:pPr>
              <w:jc w:val="center"/>
              <w:rPr>
                <w:b/>
                <w:sz w:val="24"/>
                <w:szCs w:val="24"/>
              </w:rPr>
            </w:pPr>
            <w:r w:rsidRPr="0087657B">
              <w:rPr>
                <w:b/>
                <w:sz w:val="24"/>
                <w:szCs w:val="24"/>
              </w:rPr>
              <w:t>Н</w:t>
            </w:r>
            <w:r w:rsidR="00566E12" w:rsidRPr="0087657B">
              <w:rPr>
                <w:b/>
                <w:sz w:val="24"/>
                <w:szCs w:val="24"/>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52" w:type="dxa"/>
            <w:shd w:val="clear" w:color="auto" w:fill="DBE5F1" w:themeFill="accent1" w:themeFillTint="33"/>
            <w:vAlign w:val="center"/>
          </w:tcPr>
          <w:p w14:paraId="4F593093" w14:textId="77777777" w:rsidR="00566E12" w:rsidRPr="0087657B" w:rsidRDefault="00566E12" w:rsidP="00314897">
            <w:pPr>
              <w:jc w:val="center"/>
              <w:rPr>
                <w:b/>
                <w:sz w:val="24"/>
                <w:szCs w:val="24"/>
              </w:rPr>
            </w:pPr>
            <w:r w:rsidRPr="0087657B">
              <w:rPr>
                <w:b/>
                <w:sz w:val="24"/>
                <w:szCs w:val="24"/>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87657B" w14:paraId="4E0A7C22" w14:textId="77777777" w:rsidTr="00051F84">
        <w:trPr>
          <w:trHeight w:val="340"/>
        </w:trPr>
        <w:tc>
          <w:tcPr>
            <w:tcW w:w="9628" w:type="dxa"/>
            <w:gridSpan w:val="2"/>
            <w:shd w:val="clear" w:color="auto" w:fill="EAF1DD" w:themeFill="accent3" w:themeFillTint="33"/>
            <w:vAlign w:val="center"/>
          </w:tcPr>
          <w:p w14:paraId="7E423C26" w14:textId="10504097" w:rsidR="00F71998" w:rsidRPr="0087657B" w:rsidRDefault="00F71998" w:rsidP="00F71998">
            <w:pPr>
              <w:rPr>
                <w:i/>
                <w:sz w:val="24"/>
                <w:szCs w:val="24"/>
              </w:rPr>
            </w:pPr>
            <w:r w:rsidRPr="0087657B">
              <w:rPr>
                <w:rFonts w:eastAsia="Calibri"/>
                <w:b/>
                <w:i/>
                <w:sz w:val="24"/>
                <w:szCs w:val="24"/>
                <w:lang w:eastAsia="en-US"/>
              </w:rPr>
              <w:t>119071, г. Москва,</w:t>
            </w:r>
            <w:r w:rsidR="005374A8" w:rsidRPr="0087657B">
              <w:rPr>
                <w:rFonts w:eastAsia="Calibri"/>
                <w:b/>
                <w:i/>
                <w:sz w:val="24"/>
                <w:szCs w:val="24"/>
                <w:lang w:eastAsia="en-US"/>
              </w:rPr>
              <w:t xml:space="preserve"> Садовническая ул., д. 35</w:t>
            </w:r>
          </w:p>
        </w:tc>
      </w:tr>
      <w:tr w:rsidR="00574A34" w:rsidRPr="0087657B" w14:paraId="40E1F62C" w14:textId="77777777" w:rsidTr="00051F84">
        <w:tc>
          <w:tcPr>
            <w:tcW w:w="4676" w:type="dxa"/>
          </w:tcPr>
          <w:p w14:paraId="1CDA0547" w14:textId="5404DAC3" w:rsidR="00574A34" w:rsidRPr="0087657B" w:rsidRDefault="00FF2838" w:rsidP="00C509F7">
            <w:pPr>
              <w:rPr>
                <w:iCs/>
                <w:sz w:val="24"/>
                <w:szCs w:val="24"/>
              </w:rPr>
            </w:pPr>
            <w:r w:rsidRPr="0087657B">
              <w:rPr>
                <w:iCs/>
                <w:sz w:val="24"/>
                <w:szCs w:val="24"/>
              </w:rPr>
              <w:t>аудитори</w:t>
            </w:r>
            <w:r w:rsidR="00C509F7" w:rsidRPr="0087657B">
              <w:rPr>
                <w:iCs/>
                <w:sz w:val="24"/>
                <w:szCs w:val="24"/>
              </w:rPr>
              <w:t>и</w:t>
            </w:r>
            <w:r w:rsidRPr="0087657B">
              <w:rPr>
                <w:iCs/>
                <w:sz w:val="24"/>
                <w:szCs w:val="24"/>
              </w:rPr>
              <w:t xml:space="preserve"> </w:t>
            </w:r>
            <w:r w:rsidR="00574A34" w:rsidRPr="0087657B">
              <w:rPr>
                <w:iCs/>
                <w:sz w:val="24"/>
                <w:szCs w:val="24"/>
              </w:rPr>
              <w:t xml:space="preserve">для проведения занятий </w:t>
            </w:r>
            <w:r w:rsidR="00D01F0C" w:rsidRPr="0087657B">
              <w:rPr>
                <w:iCs/>
                <w:sz w:val="24"/>
                <w:szCs w:val="24"/>
              </w:rPr>
              <w:t>лекционного типа</w:t>
            </w:r>
          </w:p>
        </w:tc>
        <w:tc>
          <w:tcPr>
            <w:tcW w:w="4952" w:type="dxa"/>
          </w:tcPr>
          <w:p w14:paraId="65CC9921" w14:textId="487DF019" w:rsidR="0067232E" w:rsidRPr="0087657B" w:rsidRDefault="0067232E" w:rsidP="0067232E">
            <w:pPr>
              <w:rPr>
                <w:sz w:val="24"/>
                <w:szCs w:val="24"/>
              </w:rPr>
            </w:pPr>
            <w:r w:rsidRPr="0087657B">
              <w:rPr>
                <w:sz w:val="24"/>
                <w:szCs w:val="24"/>
              </w:rPr>
              <w:t>к</w:t>
            </w:r>
            <w:r w:rsidR="00574A34" w:rsidRPr="0087657B">
              <w:rPr>
                <w:sz w:val="24"/>
                <w:szCs w:val="24"/>
              </w:rPr>
              <w:t xml:space="preserve">омплект учебной мебели, </w:t>
            </w:r>
          </w:p>
          <w:p w14:paraId="38837DFD" w14:textId="77777777" w:rsidR="0067232E" w:rsidRPr="0087657B" w:rsidRDefault="00574A34" w:rsidP="0067232E">
            <w:pPr>
              <w:rPr>
                <w:sz w:val="24"/>
                <w:szCs w:val="24"/>
              </w:rPr>
            </w:pPr>
            <w:r w:rsidRPr="0087657B">
              <w:rPr>
                <w:sz w:val="24"/>
                <w:szCs w:val="24"/>
              </w:rPr>
              <w:t xml:space="preserve">технические средства обучения, служащие для представления учебной информации большой аудитории: </w:t>
            </w:r>
          </w:p>
          <w:p w14:paraId="7FB277FE" w14:textId="5C65B754" w:rsidR="00574A34" w:rsidRPr="0087657B" w:rsidRDefault="00FF2838" w:rsidP="00E5711D">
            <w:pPr>
              <w:pStyle w:val="af0"/>
              <w:numPr>
                <w:ilvl w:val="0"/>
                <w:numId w:val="17"/>
              </w:numPr>
              <w:ind w:left="317" w:hanging="283"/>
              <w:rPr>
                <w:sz w:val="24"/>
                <w:szCs w:val="24"/>
              </w:rPr>
            </w:pPr>
            <w:r w:rsidRPr="0087657B">
              <w:rPr>
                <w:sz w:val="24"/>
                <w:szCs w:val="24"/>
              </w:rPr>
              <w:t>ноутбук;</w:t>
            </w:r>
          </w:p>
          <w:p w14:paraId="7309251E" w14:textId="22BAA48A" w:rsidR="00C509F7" w:rsidRPr="0087657B" w:rsidRDefault="00FF2838" w:rsidP="00E5711D">
            <w:pPr>
              <w:pStyle w:val="af0"/>
              <w:numPr>
                <w:ilvl w:val="0"/>
                <w:numId w:val="17"/>
              </w:numPr>
              <w:ind w:left="317" w:hanging="283"/>
              <w:rPr>
                <w:i/>
                <w:sz w:val="24"/>
                <w:szCs w:val="24"/>
              </w:rPr>
            </w:pPr>
            <w:r w:rsidRPr="0087657B">
              <w:rPr>
                <w:sz w:val="24"/>
                <w:szCs w:val="24"/>
              </w:rPr>
              <w:t>проектор</w:t>
            </w:r>
          </w:p>
        </w:tc>
      </w:tr>
      <w:tr w:rsidR="00D82E07" w:rsidRPr="0087657B" w14:paraId="1BE11055" w14:textId="77777777" w:rsidTr="00051F84">
        <w:tc>
          <w:tcPr>
            <w:tcW w:w="4676" w:type="dxa"/>
          </w:tcPr>
          <w:p w14:paraId="4B521C5E" w14:textId="5EF26A59" w:rsidR="00D82E07" w:rsidRPr="0087657B" w:rsidRDefault="00D82E07" w:rsidP="00C509F7">
            <w:pPr>
              <w:rPr>
                <w:iCs/>
                <w:sz w:val="24"/>
                <w:szCs w:val="24"/>
              </w:rPr>
            </w:pPr>
            <w:r w:rsidRPr="0087657B">
              <w:rPr>
                <w:iCs/>
                <w:sz w:val="24"/>
                <w:szCs w:val="24"/>
              </w:rPr>
              <w:t>аудитори</w:t>
            </w:r>
            <w:r w:rsidR="00C509F7" w:rsidRPr="0087657B">
              <w:rPr>
                <w:iCs/>
                <w:sz w:val="24"/>
                <w:szCs w:val="24"/>
              </w:rPr>
              <w:t>и</w:t>
            </w:r>
            <w:r w:rsidRPr="0087657B">
              <w:rPr>
                <w:iCs/>
                <w:sz w:val="24"/>
                <w:szCs w:val="24"/>
              </w:rPr>
              <w:t xml:space="preserve"> для проведения</w:t>
            </w:r>
            <w:r w:rsidR="005374A8" w:rsidRPr="0087657B">
              <w:rPr>
                <w:iCs/>
                <w:sz w:val="24"/>
                <w:szCs w:val="24"/>
              </w:rPr>
              <w:t xml:space="preserve"> лабораторных</w:t>
            </w:r>
            <w:r w:rsidRPr="0087657B">
              <w:rPr>
                <w:iCs/>
                <w:sz w:val="24"/>
                <w:szCs w:val="24"/>
              </w:rPr>
              <w:t xml:space="preserve"> занятий, </w:t>
            </w:r>
            <w:r w:rsidR="00051F84" w:rsidRPr="0087657B">
              <w:rPr>
                <w:iCs/>
                <w:sz w:val="24"/>
                <w:szCs w:val="24"/>
              </w:rPr>
              <w:t xml:space="preserve">занятий по практической подготовке, </w:t>
            </w:r>
            <w:r w:rsidRPr="0087657B">
              <w:rPr>
                <w:iCs/>
                <w:sz w:val="24"/>
                <w:szCs w:val="24"/>
              </w:rPr>
              <w:t>групповых и индивидуальных консультаций, текущего контроля и промежуточной аттестации</w:t>
            </w:r>
          </w:p>
        </w:tc>
        <w:tc>
          <w:tcPr>
            <w:tcW w:w="4952" w:type="dxa"/>
          </w:tcPr>
          <w:p w14:paraId="0EFAB637" w14:textId="77777777" w:rsidR="00D82E07" w:rsidRPr="0087657B" w:rsidRDefault="00D82E07" w:rsidP="008F506D">
            <w:pPr>
              <w:rPr>
                <w:sz w:val="24"/>
                <w:szCs w:val="24"/>
              </w:rPr>
            </w:pPr>
            <w:r w:rsidRPr="0087657B">
              <w:rPr>
                <w:sz w:val="24"/>
                <w:szCs w:val="24"/>
              </w:rPr>
              <w:t xml:space="preserve">комплект учебной мебели, </w:t>
            </w:r>
          </w:p>
          <w:p w14:paraId="432D2170" w14:textId="77777777" w:rsidR="00D82E07" w:rsidRPr="0087657B" w:rsidRDefault="00D82E07" w:rsidP="008F506D">
            <w:pPr>
              <w:rPr>
                <w:sz w:val="24"/>
                <w:szCs w:val="24"/>
              </w:rPr>
            </w:pPr>
            <w:r w:rsidRPr="0087657B">
              <w:rPr>
                <w:sz w:val="24"/>
                <w:szCs w:val="24"/>
              </w:rPr>
              <w:t xml:space="preserve">технические средства обучения, служащие для представления учебной информации большой аудитории: </w:t>
            </w:r>
          </w:p>
          <w:p w14:paraId="3568AE23" w14:textId="2275378A" w:rsidR="00D82E07" w:rsidRPr="0087657B" w:rsidRDefault="00C509F7" w:rsidP="00E5711D">
            <w:pPr>
              <w:pStyle w:val="af0"/>
              <w:numPr>
                <w:ilvl w:val="0"/>
                <w:numId w:val="17"/>
              </w:numPr>
              <w:ind w:left="317" w:hanging="283"/>
              <w:rPr>
                <w:iCs/>
                <w:sz w:val="24"/>
                <w:szCs w:val="24"/>
              </w:rPr>
            </w:pPr>
            <w:r w:rsidRPr="0087657B">
              <w:rPr>
                <w:iCs/>
                <w:sz w:val="24"/>
                <w:szCs w:val="24"/>
              </w:rPr>
              <w:t>ноутбук,</w:t>
            </w:r>
          </w:p>
          <w:p w14:paraId="33BA6F03" w14:textId="77777777" w:rsidR="00051F84" w:rsidRPr="0087657B" w:rsidRDefault="00D82E07" w:rsidP="00E5711D">
            <w:pPr>
              <w:pStyle w:val="af0"/>
              <w:numPr>
                <w:ilvl w:val="0"/>
                <w:numId w:val="17"/>
              </w:numPr>
              <w:ind w:left="317" w:hanging="283"/>
              <w:rPr>
                <w:iCs/>
                <w:sz w:val="24"/>
                <w:szCs w:val="24"/>
              </w:rPr>
            </w:pPr>
            <w:r w:rsidRPr="0087657B">
              <w:rPr>
                <w:iCs/>
                <w:sz w:val="24"/>
                <w:szCs w:val="24"/>
              </w:rPr>
              <w:t>проектор</w:t>
            </w:r>
          </w:p>
          <w:p w14:paraId="7A06061D" w14:textId="77777777" w:rsidR="00051F84" w:rsidRPr="0087657B" w:rsidRDefault="00051F84" w:rsidP="00E5711D">
            <w:pPr>
              <w:pStyle w:val="af0"/>
              <w:numPr>
                <w:ilvl w:val="0"/>
                <w:numId w:val="17"/>
              </w:numPr>
              <w:ind w:left="317" w:hanging="283"/>
              <w:rPr>
                <w:iCs/>
                <w:sz w:val="24"/>
                <w:szCs w:val="24"/>
              </w:rPr>
            </w:pPr>
            <w:r w:rsidRPr="0087657B">
              <w:rPr>
                <w:iCs/>
                <w:sz w:val="24"/>
                <w:szCs w:val="24"/>
              </w:rPr>
              <w:t xml:space="preserve">доска меловая; </w:t>
            </w:r>
          </w:p>
          <w:p w14:paraId="28172B33" w14:textId="41E7B40C" w:rsidR="00051F84" w:rsidRPr="0087657B" w:rsidRDefault="00051F84" w:rsidP="00E5711D">
            <w:pPr>
              <w:pStyle w:val="af0"/>
              <w:numPr>
                <w:ilvl w:val="0"/>
                <w:numId w:val="17"/>
              </w:numPr>
              <w:ind w:left="317" w:hanging="283"/>
              <w:rPr>
                <w:i/>
                <w:sz w:val="24"/>
                <w:szCs w:val="24"/>
              </w:rPr>
            </w:pPr>
            <w:r w:rsidRPr="0087657B">
              <w:rPr>
                <w:iCs/>
                <w:sz w:val="24"/>
                <w:szCs w:val="24"/>
              </w:rPr>
              <w:t>технические средства обучения, служащие для представления учебной информации большой аудитории</w:t>
            </w:r>
          </w:p>
        </w:tc>
      </w:tr>
      <w:tr w:rsidR="0031558F" w:rsidRPr="0087657B" w14:paraId="3B32671C" w14:textId="77777777" w:rsidTr="00051F84">
        <w:tc>
          <w:tcPr>
            <w:tcW w:w="4676" w:type="dxa"/>
            <w:shd w:val="clear" w:color="auto" w:fill="DBE5F1" w:themeFill="accent1" w:themeFillTint="33"/>
            <w:vAlign w:val="center"/>
          </w:tcPr>
          <w:p w14:paraId="724E9314" w14:textId="70478A7F" w:rsidR="0031558F" w:rsidRPr="0087657B" w:rsidRDefault="006F41A5" w:rsidP="003E4F7E">
            <w:pPr>
              <w:jc w:val="center"/>
              <w:rPr>
                <w:bCs/>
                <w:i/>
                <w:color w:val="000000"/>
                <w:sz w:val="24"/>
                <w:szCs w:val="24"/>
              </w:rPr>
            </w:pPr>
            <w:r w:rsidRPr="0087657B">
              <w:rPr>
                <w:b/>
                <w:sz w:val="24"/>
                <w:szCs w:val="24"/>
              </w:rPr>
              <w:t>Помещения для самостоятельной работы обучающихся</w:t>
            </w:r>
          </w:p>
        </w:tc>
        <w:tc>
          <w:tcPr>
            <w:tcW w:w="4952" w:type="dxa"/>
            <w:shd w:val="clear" w:color="auto" w:fill="DBE5F1" w:themeFill="accent1" w:themeFillTint="33"/>
            <w:vAlign w:val="center"/>
          </w:tcPr>
          <w:p w14:paraId="4B6D4D11" w14:textId="3DE54F7C" w:rsidR="0031558F" w:rsidRPr="0087657B" w:rsidRDefault="0031558F" w:rsidP="003E4F7E">
            <w:pPr>
              <w:jc w:val="center"/>
              <w:rPr>
                <w:bCs/>
                <w:i/>
                <w:color w:val="000000"/>
                <w:sz w:val="24"/>
                <w:szCs w:val="24"/>
              </w:rPr>
            </w:pPr>
            <w:r w:rsidRPr="0087657B">
              <w:rPr>
                <w:b/>
                <w:sz w:val="24"/>
                <w:szCs w:val="24"/>
              </w:rPr>
              <w:t xml:space="preserve">Оснащенность </w:t>
            </w:r>
            <w:r w:rsidR="006F41A5" w:rsidRPr="0087657B">
              <w:rPr>
                <w:b/>
                <w:sz w:val="24"/>
                <w:szCs w:val="24"/>
              </w:rPr>
              <w:t>помещений для самостоятельной работы обучающихся</w:t>
            </w:r>
          </w:p>
        </w:tc>
      </w:tr>
      <w:tr w:rsidR="0031558F" w:rsidRPr="0087657B" w14:paraId="44869C4A" w14:textId="77777777" w:rsidTr="00051F84">
        <w:tc>
          <w:tcPr>
            <w:tcW w:w="4676" w:type="dxa"/>
          </w:tcPr>
          <w:p w14:paraId="4BBC293A" w14:textId="57FB28E2" w:rsidR="0031558F" w:rsidRPr="0087657B" w:rsidRDefault="006F41A5" w:rsidP="00314897">
            <w:pPr>
              <w:rPr>
                <w:bCs/>
                <w:iCs/>
                <w:color w:val="000000"/>
                <w:sz w:val="24"/>
                <w:szCs w:val="24"/>
              </w:rPr>
            </w:pPr>
            <w:r w:rsidRPr="0087657B">
              <w:rPr>
                <w:bCs/>
                <w:iCs/>
                <w:color w:val="000000"/>
                <w:sz w:val="24"/>
                <w:szCs w:val="24"/>
              </w:rPr>
              <w:t>читальный зал библиотеки</w:t>
            </w:r>
            <w:r w:rsidR="00A83B4A" w:rsidRPr="0087657B">
              <w:rPr>
                <w:bCs/>
                <w:iCs/>
                <w:color w:val="000000"/>
                <w:sz w:val="24"/>
                <w:szCs w:val="24"/>
              </w:rPr>
              <w:t>:</w:t>
            </w:r>
          </w:p>
          <w:p w14:paraId="595C3C7E" w14:textId="4289982C" w:rsidR="00A83B4A" w:rsidRPr="0087657B" w:rsidRDefault="00A83B4A" w:rsidP="00314897">
            <w:pPr>
              <w:rPr>
                <w:bCs/>
                <w:iCs/>
                <w:color w:val="000000"/>
                <w:sz w:val="24"/>
                <w:szCs w:val="24"/>
              </w:rPr>
            </w:pPr>
          </w:p>
          <w:p w14:paraId="7478D81A" w14:textId="4A39851C" w:rsidR="003E4F7E" w:rsidRPr="0087657B" w:rsidRDefault="003E4F7E" w:rsidP="00314897">
            <w:pPr>
              <w:rPr>
                <w:bCs/>
                <w:iCs/>
                <w:color w:val="000000"/>
                <w:sz w:val="24"/>
                <w:szCs w:val="24"/>
              </w:rPr>
            </w:pPr>
          </w:p>
        </w:tc>
        <w:tc>
          <w:tcPr>
            <w:tcW w:w="4952" w:type="dxa"/>
          </w:tcPr>
          <w:p w14:paraId="5B075CF9" w14:textId="3AEBB8CA" w:rsidR="0031558F" w:rsidRPr="0087657B" w:rsidRDefault="00A83B4A" w:rsidP="00E5711D">
            <w:pPr>
              <w:pStyle w:val="af0"/>
              <w:numPr>
                <w:ilvl w:val="0"/>
                <w:numId w:val="20"/>
              </w:numPr>
              <w:tabs>
                <w:tab w:val="left" w:pos="317"/>
              </w:tabs>
              <w:ind w:left="0" w:firstLine="0"/>
              <w:rPr>
                <w:bCs/>
                <w:iCs/>
                <w:color w:val="000000"/>
                <w:sz w:val="24"/>
                <w:szCs w:val="24"/>
              </w:rPr>
            </w:pPr>
            <w:r w:rsidRPr="0087657B">
              <w:rPr>
                <w:bCs/>
                <w:iCs/>
                <w:color w:val="000000"/>
                <w:sz w:val="24"/>
                <w:szCs w:val="24"/>
              </w:rPr>
              <w:t>компьютерная техника;</w:t>
            </w:r>
            <w:r w:rsidRPr="0087657B">
              <w:rPr>
                <w:bCs/>
                <w:iCs/>
                <w:color w:val="000000"/>
                <w:sz w:val="24"/>
                <w:szCs w:val="24"/>
              </w:rPr>
              <w:br/>
              <w:t>подключение к сети «Интернет»</w:t>
            </w:r>
          </w:p>
        </w:tc>
      </w:tr>
    </w:tbl>
    <w:p w14:paraId="7E25E7E9" w14:textId="285836D3" w:rsidR="00E7127C" w:rsidRPr="0087657B" w:rsidRDefault="00E7127C" w:rsidP="00E5711D">
      <w:pPr>
        <w:pStyle w:val="af0"/>
        <w:numPr>
          <w:ilvl w:val="3"/>
          <w:numId w:val="11"/>
        </w:numPr>
        <w:spacing w:before="120" w:after="120"/>
        <w:jc w:val="both"/>
        <w:rPr>
          <w:sz w:val="24"/>
          <w:szCs w:val="24"/>
        </w:rPr>
      </w:pPr>
      <w:r w:rsidRPr="0087657B">
        <w:rPr>
          <w:iCs/>
          <w:sz w:val="24"/>
          <w:szCs w:val="24"/>
        </w:rPr>
        <w:t xml:space="preserve">Материально-техническое обеспечение </w:t>
      </w:r>
      <w:r w:rsidR="00895F96" w:rsidRPr="0087657B">
        <w:rPr>
          <w:sz w:val="24"/>
          <w:szCs w:val="24"/>
        </w:rPr>
        <w:t xml:space="preserve">учебной </w:t>
      </w:r>
      <w:r w:rsidRPr="0087657B">
        <w:rPr>
          <w:sz w:val="24"/>
          <w:szCs w:val="24"/>
        </w:rPr>
        <w:t>дисциплины</w:t>
      </w:r>
      <w:r w:rsidRPr="0087657B">
        <w:rPr>
          <w:iCs/>
          <w:sz w:val="24"/>
          <w:szCs w:val="24"/>
        </w:rPr>
        <w:t xml:space="preserve"> при обучении с использованием электронного обучения и дистанционных образовательных технологий</w:t>
      </w:r>
      <w:r w:rsidR="00AE49FE" w:rsidRPr="0087657B">
        <w:rPr>
          <w:iCs/>
          <w:sz w:val="24"/>
          <w:szCs w:val="24"/>
        </w:rPr>
        <w:t>.</w:t>
      </w:r>
    </w:p>
    <w:p w14:paraId="0ED681D0" w14:textId="77777777" w:rsidR="00E7127C" w:rsidRPr="0087657B" w:rsidRDefault="00E7127C" w:rsidP="00E5711D">
      <w:pPr>
        <w:pStyle w:val="af0"/>
        <w:numPr>
          <w:ilvl w:val="3"/>
          <w:numId w:val="11"/>
        </w:numPr>
        <w:spacing w:before="120" w:after="120"/>
        <w:jc w:val="both"/>
        <w:rPr>
          <w:sz w:val="24"/>
          <w:szCs w:val="24"/>
        </w:rPr>
      </w:pPr>
    </w:p>
    <w:tbl>
      <w:tblPr>
        <w:tblStyle w:val="a8"/>
        <w:tblW w:w="0" w:type="auto"/>
        <w:tblInd w:w="-34" w:type="dxa"/>
        <w:tblLook w:val="04A0" w:firstRow="1" w:lastRow="0" w:firstColumn="1" w:lastColumn="0" w:noHBand="0" w:noVBand="1"/>
      </w:tblPr>
      <w:tblGrid>
        <w:gridCol w:w="2796"/>
        <w:gridCol w:w="2506"/>
        <w:gridCol w:w="4360"/>
      </w:tblGrid>
      <w:tr w:rsidR="00497306" w:rsidRPr="0087657B" w14:paraId="791781AA" w14:textId="77777777" w:rsidTr="00323147">
        <w:trPr>
          <w:trHeight w:val="340"/>
        </w:trPr>
        <w:tc>
          <w:tcPr>
            <w:tcW w:w="2836" w:type="dxa"/>
            <w:shd w:val="clear" w:color="auto" w:fill="DBE5F1" w:themeFill="accent1" w:themeFillTint="33"/>
            <w:vAlign w:val="center"/>
          </w:tcPr>
          <w:p w14:paraId="3E218F1E" w14:textId="1E1BDAA3" w:rsidR="00497306" w:rsidRPr="0087657B" w:rsidRDefault="00497306" w:rsidP="00323147">
            <w:pPr>
              <w:pStyle w:val="af0"/>
              <w:ind w:left="0"/>
              <w:jc w:val="center"/>
              <w:rPr>
                <w:b/>
                <w:iCs/>
                <w:sz w:val="24"/>
                <w:szCs w:val="24"/>
              </w:rPr>
            </w:pPr>
            <w:r w:rsidRPr="0087657B">
              <w:rPr>
                <w:b/>
                <w:iCs/>
                <w:sz w:val="24"/>
                <w:szCs w:val="24"/>
              </w:rPr>
              <w:t>Необходимое оборудование</w:t>
            </w:r>
          </w:p>
        </w:tc>
        <w:tc>
          <w:tcPr>
            <w:tcW w:w="2551" w:type="dxa"/>
            <w:shd w:val="clear" w:color="auto" w:fill="DBE5F1" w:themeFill="accent1" w:themeFillTint="33"/>
            <w:vAlign w:val="center"/>
          </w:tcPr>
          <w:p w14:paraId="287C4080" w14:textId="4331F908" w:rsidR="00497306" w:rsidRPr="0087657B" w:rsidRDefault="00497306" w:rsidP="00323147">
            <w:pPr>
              <w:pStyle w:val="af0"/>
              <w:ind w:left="0"/>
              <w:jc w:val="center"/>
              <w:rPr>
                <w:b/>
                <w:iCs/>
                <w:sz w:val="24"/>
                <w:szCs w:val="24"/>
              </w:rPr>
            </w:pPr>
            <w:r w:rsidRPr="0087657B">
              <w:rPr>
                <w:b/>
                <w:iCs/>
                <w:sz w:val="24"/>
                <w:szCs w:val="24"/>
              </w:rPr>
              <w:t>Параметры</w:t>
            </w:r>
          </w:p>
        </w:tc>
        <w:tc>
          <w:tcPr>
            <w:tcW w:w="4501" w:type="dxa"/>
            <w:shd w:val="clear" w:color="auto" w:fill="DBE5F1" w:themeFill="accent1" w:themeFillTint="33"/>
            <w:vAlign w:val="center"/>
          </w:tcPr>
          <w:p w14:paraId="41C336BB" w14:textId="0EFB7258" w:rsidR="00497306" w:rsidRPr="0087657B" w:rsidRDefault="00497306" w:rsidP="00323147">
            <w:pPr>
              <w:pStyle w:val="af0"/>
              <w:ind w:left="0"/>
              <w:jc w:val="center"/>
              <w:rPr>
                <w:b/>
                <w:iCs/>
                <w:sz w:val="24"/>
                <w:szCs w:val="24"/>
              </w:rPr>
            </w:pPr>
            <w:r w:rsidRPr="0087657B">
              <w:rPr>
                <w:b/>
                <w:iCs/>
                <w:sz w:val="24"/>
                <w:szCs w:val="24"/>
              </w:rPr>
              <w:t>Технические требования</w:t>
            </w:r>
          </w:p>
        </w:tc>
      </w:tr>
      <w:tr w:rsidR="00497306" w:rsidRPr="0087657B" w14:paraId="51153A51" w14:textId="77777777" w:rsidTr="00497306">
        <w:tc>
          <w:tcPr>
            <w:tcW w:w="2836" w:type="dxa"/>
            <w:vMerge w:val="restart"/>
          </w:tcPr>
          <w:p w14:paraId="324EA29E" w14:textId="4B49798C" w:rsidR="00497306" w:rsidRPr="0087657B" w:rsidRDefault="004C3286" w:rsidP="00497306">
            <w:pPr>
              <w:pStyle w:val="af0"/>
              <w:ind w:left="0"/>
              <w:rPr>
                <w:iCs/>
                <w:sz w:val="24"/>
                <w:szCs w:val="24"/>
              </w:rPr>
            </w:pPr>
            <w:r w:rsidRPr="0087657B">
              <w:rPr>
                <w:iCs/>
                <w:sz w:val="24"/>
                <w:szCs w:val="24"/>
              </w:rPr>
              <w:t>Персональный</w:t>
            </w:r>
            <w:r w:rsidR="00497306" w:rsidRPr="0087657B">
              <w:rPr>
                <w:iCs/>
                <w:sz w:val="24"/>
                <w:szCs w:val="24"/>
              </w:rPr>
              <w:t xml:space="preserve"> компьютер/ ноутбук/планшет,</w:t>
            </w:r>
          </w:p>
          <w:p w14:paraId="4781014C" w14:textId="6FB2B9A3" w:rsidR="00497306" w:rsidRPr="0087657B" w:rsidRDefault="00497306" w:rsidP="00497306">
            <w:pPr>
              <w:pStyle w:val="af0"/>
              <w:ind w:left="0"/>
              <w:rPr>
                <w:iCs/>
                <w:sz w:val="24"/>
                <w:szCs w:val="24"/>
              </w:rPr>
            </w:pPr>
            <w:r w:rsidRPr="0087657B">
              <w:rPr>
                <w:iCs/>
                <w:sz w:val="24"/>
                <w:szCs w:val="24"/>
              </w:rPr>
              <w:t>камера,</w:t>
            </w:r>
          </w:p>
          <w:p w14:paraId="1ECB13FC" w14:textId="77777777" w:rsidR="00497306" w:rsidRPr="0087657B" w:rsidRDefault="00497306" w:rsidP="00497306">
            <w:pPr>
              <w:pStyle w:val="af0"/>
              <w:ind w:left="0"/>
              <w:rPr>
                <w:iCs/>
                <w:sz w:val="24"/>
                <w:szCs w:val="24"/>
              </w:rPr>
            </w:pPr>
            <w:r w:rsidRPr="0087657B">
              <w:rPr>
                <w:iCs/>
                <w:sz w:val="24"/>
                <w:szCs w:val="24"/>
              </w:rPr>
              <w:t xml:space="preserve">микрофон, </w:t>
            </w:r>
          </w:p>
          <w:p w14:paraId="43B384C3" w14:textId="77777777" w:rsidR="00497306" w:rsidRPr="0087657B" w:rsidRDefault="00497306" w:rsidP="00497306">
            <w:pPr>
              <w:pStyle w:val="af0"/>
              <w:ind w:left="0"/>
              <w:rPr>
                <w:iCs/>
                <w:sz w:val="24"/>
                <w:szCs w:val="24"/>
              </w:rPr>
            </w:pPr>
            <w:r w:rsidRPr="0087657B">
              <w:rPr>
                <w:iCs/>
                <w:sz w:val="24"/>
                <w:szCs w:val="24"/>
              </w:rPr>
              <w:t xml:space="preserve">динамики, </w:t>
            </w:r>
          </w:p>
          <w:p w14:paraId="15D65FE1" w14:textId="44541C69" w:rsidR="00497306" w:rsidRPr="0087657B" w:rsidRDefault="00497306" w:rsidP="00497306">
            <w:pPr>
              <w:pStyle w:val="af0"/>
              <w:ind w:left="0"/>
              <w:rPr>
                <w:iCs/>
                <w:sz w:val="24"/>
                <w:szCs w:val="24"/>
              </w:rPr>
            </w:pPr>
            <w:r w:rsidRPr="0087657B">
              <w:rPr>
                <w:iCs/>
                <w:sz w:val="24"/>
                <w:szCs w:val="24"/>
              </w:rPr>
              <w:t>доступ в сеть Интернет</w:t>
            </w:r>
          </w:p>
        </w:tc>
        <w:tc>
          <w:tcPr>
            <w:tcW w:w="2551" w:type="dxa"/>
          </w:tcPr>
          <w:p w14:paraId="5C28FDCC" w14:textId="5DEBD85B" w:rsidR="00497306" w:rsidRPr="0087657B" w:rsidRDefault="004C3286" w:rsidP="00497306">
            <w:pPr>
              <w:pStyle w:val="af0"/>
              <w:ind w:left="0"/>
              <w:rPr>
                <w:iCs/>
                <w:sz w:val="24"/>
                <w:szCs w:val="24"/>
              </w:rPr>
            </w:pPr>
            <w:r w:rsidRPr="0087657B">
              <w:rPr>
                <w:iCs/>
                <w:sz w:val="24"/>
                <w:szCs w:val="24"/>
              </w:rPr>
              <w:t>Веб</w:t>
            </w:r>
            <w:r w:rsidR="00497306" w:rsidRPr="0087657B">
              <w:rPr>
                <w:iCs/>
                <w:sz w:val="24"/>
                <w:szCs w:val="24"/>
              </w:rPr>
              <w:t>-браузер</w:t>
            </w:r>
          </w:p>
        </w:tc>
        <w:tc>
          <w:tcPr>
            <w:tcW w:w="4501" w:type="dxa"/>
          </w:tcPr>
          <w:p w14:paraId="2B9D6AC1" w14:textId="475C0EFE" w:rsidR="00497306" w:rsidRPr="0087657B" w:rsidRDefault="00497306" w:rsidP="00497306">
            <w:pPr>
              <w:pStyle w:val="af0"/>
              <w:ind w:left="0"/>
              <w:rPr>
                <w:iCs/>
                <w:sz w:val="24"/>
                <w:szCs w:val="24"/>
              </w:rPr>
            </w:pPr>
            <w:r w:rsidRPr="0087657B">
              <w:rPr>
                <w:iCs/>
                <w:sz w:val="24"/>
                <w:szCs w:val="24"/>
              </w:rPr>
              <w:t xml:space="preserve">Версия программного обеспечения не ниже: </w:t>
            </w:r>
            <w:r w:rsidRPr="0087657B">
              <w:rPr>
                <w:iCs/>
                <w:sz w:val="24"/>
                <w:szCs w:val="24"/>
                <w:lang w:val="en-US"/>
              </w:rPr>
              <w:t>Chrome</w:t>
            </w:r>
            <w:r w:rsidRPr="0087657B">
              <w:rPr>
                <w:iCs/>
                <w:sz w:val="24"/>
                <w:szCs w:val="24"/>
              </w:rPr>
              <w:t xml:space="preserve"> 72, </w:t>
            </w:r>
            <w:r w:rsidRPr="0087657B">
              <w:rPr>
                <w:iCs/>
                <w:sz w:val="24"/>
                <w:szCs w:val="24"/>
                <w:lang w:val="en-US"/>
              </w:rPr>
              <w:t>Opera</w:t>
            </w:r>
            <w:r w:rsidRPr="0087657B">
              <w:rPr>
                <w:iCs/>
                <w:sz w:val="24"/>
                <w:szCs w:val="24"/>
              </w:rPr>
              <w:t xml:space="preserve"> 59, </w:t>
            </w:r>
            <w:r w:rsidRPr="0087657B">
              <w:rPr>
                <w:iCs/>
                <w:sz w:val="24"/>
                <w:szCs w:val="24"/>
                <w:lang w:val="en-US"/>
              </w:rPr>
              <w:t>Firefox</w:t>
            </w:r>
            <w:r w:rsidRPr="0087657B">
              <w:rPr>
                <w:iCs/>
                <w:sz w:val="24"/>
                <w:szCs w:val="24"/>
              </w:rPr>
              <w:t xml:space="preserve"> 66</w:t>
            </w:r>
            <w:r w:rsidR="004C3286" w:rsidRPr="0087657B">
              <w:rPr>
                <w:iCs/>
                <w:sz w:val="24"/>
                <w:szCs w:val="24"/>
              </w:rPr>
              <w:t xml:space="preserve">, </w:t>
            </w:r>
            <w:r w:rsidR="004C3286" w:rsidRPr="0087657B">
              <w:rPr>
                <w:iCs/>
                <w:sz w:val="24"/>
                <w:szCs w:val="24"/>
                <w:lang w:val="en-US"/>
              </w:rPr>
              <w:t>Edge</w:t>
            </w:r>
            <w:r w:rsidR="004C3286" w:rsidRPr="0087657B">
              <w:rPr>
                <w:iCs/>
                <w:sz w:val="24"/>
                <w:szCs w:val="24"/>
              </w:rPr>
              <w:t xml:space="preserve"> 79, Яндекс.Браузер 19.3</w:t>
            </w:r>
          </w:p>
        </w:tc>
      </w:tr>
      <w:tr w:rsidR="00497306" w:rsidRPr="0087657B" w14:paraId="0278BF02" w14:textId="77777777" w:rsidTr="00497306">
        <w:tc>
          <w:tcPr>
            <w:tcW w:w="2836" w:type="dxa"/>
            <w:vMerge/>
          </w:tcPr>
          <w:p w14:paraId="66AE0D1A" w14:textId="77777777" w:rsidR="00497306" w:rsidRPr="0087657B" w:rsidRDefault="00497306" w:rsidP="00497306">
            <w:pPr>
              <w:pStyle w:val="af0"/>
              <w:ind w:left="0"/>
              <w:rPr>
                <w:iCs/>
                <w:sz w:val="24"/>
                <w:szCs w:val="24"/>
              </w:rPr>
            </w:pPr>
          </w:p>
        </w:tc>
        <w:tc>
          <w:tcPr>
            <w:tcW w:w="2551" w:type="dxa"/>
          </w:tcPr>
          <w:p w14:paraId="3E399AAD" w14:textId="66D24D9D" w:rsidR="00497306" w:rsidRPr="0087657B" w:rsidRDefault="004C3286" w:rsidP="00497306">
            <w:pPr>
              <w:pStyle w:val="af0"/>
              <w:ind w:left="0"/>
              <w:rPr>
                <w:iCs/>
                <w:sz w:val="24"/>
                <w:szCs w:val="24"/>
              </w:rPr>
            </w:pPr>
            <w:r w:rsidRPr="0087657B">
              <w:rPr>
                <w:iCs/>
                <w:sz w:val="24"/>
                <w:szCs w:val="24"/>
              </w:rPr>
              <w:t>Операционная</w:t>
            </w:r>
            <w:r w:rsidR="00497306" w:rsidRPr="0087657B">
              <w:rPr>
                <w:iCs/>
                <w:sz w:val="24"/>
                <w:szCs w:val="24"/>
              </w:rPr>
              <w:t xml:space="preserve"> система</w:t>
            </w:r>
          </w:p>
        </w:tc>
        <w:tc>
          <w:tcPr>
            <w:tcW w:w="4501" w:type="dxa"/>
          </w:tcPr>
          <w:p w14:paraId="42EFBED5" w14:textId="0F320F58" w:rsidR="00497306" w:rsidRPr="0087657B" w:rsidRDefault="004C3286" w:rsidP="00497306">
            <w:pPr>
              <w:pStyle w:val="af0"/>
              <w:ind w:left="0"/>
              <w:rPr>
                <w:iCs/>
                <w:sz w:val="24"/>
                <w:szCs w:val="24"/>
              </w:rPr>
            </w:pPr>
            <w:r w:rsidRPr="0087657B">
              <w:rPr>
                <w:iCs/>
                <w:sz w:val="24"/>
                <w:szCs w:val="24"/>
              </w:rPr>
              <w:t xml:space="preserve">Версия программного обеспечения не ниже: </w:t>
            </w:r>
            <w:r w:rsidRPr="0087657B">
              <w:rPr>
                <w:iCs/>
                <w:sz w:val="24"/>
                <w:szCs w:val="24"/>
                <w:lang w:val="en-US"/>
              </w:rPr>
              <w:t>Windows</w:t>
            </w:r>
            <w:r w:rsidRPr="0087657B">
              <w:rPr>
                <w:iCs/>
                <w:sz w:val="24"/>
                <w:szCs w:val="24"/>
              </w:rPr>
              <w:t xml:space="preserve"> 7, </w:t>
            </w:r>
            <w:r w:rsidRPr="0087657B">
              <w:rPr>
                <w:iCs/>
                <w:sz w:val="24"/>
                <w:szCs w:val="24"/>
                <w:lang w:val="en-US"/>
              </w:rPr>
              <w:t>macOS</w:t>
            </w:r>
            <w:r w:rsidRPr="0087657B">
              <w:rPr>
                <w:iCs/>
                <w:sz w:val="24"/>
                <w:szCs w:val="24"/>
              </w:rPr>
              <w:t xml:space="preserve"> 10.12 «</w:t>
            </w:r>
            <w:r w:rsidRPr="0087657B">
              <w:rPr>
                <w:iCs/>
                <w:sz w:val="24"/>
                <w:szCs w:val="24"/>
                <w:lang w:val="en-US"/>
              </w:rPr>
              <w:t>Sierra</w:t>
            </w:r>
            <w:r w:rsidRPr="0087657B">
              <w:rPr>
                <w:iCs/>
                <w:sz w:val="24"/>
                <w:szCs w:val="24"/>
              </w:rPr>
              <w:t xml:space="preserve">», </w:t>
            </w:r>
            <w:r w:rsidRPr="0087657B">
              <w:rPr>
                <w:iCs/>
                <w:sz w:val="24"/>
                <w:szCs w:val="24"/>
                <w:lang w:val="en-US"/>
              </w:rPr>
              <w:t>Linux</w:t>
            </w:r>
          </w:p>
        </w:tc>
      </w:tr>
      <w:tr w:rsidR="00497306" w:rsidRPr="0087657B" w14:paraId="7A436039" w14:textId="77777777" w:rsidTr="00497306">
        <w:tc>
          <w:tcPr>
            <w:tcW w:w="2836" w:type="dxa"/>
            <w:vMerge/>
          </w:tcPr>
          <w:p w14:paraId="1F882471" w14:textId="77777777" w:rsidR="00497306" w:rsidRPr="0087657B" w:rsidRDefault="00497306" w:rsidP="00497306">
            <w:pPr>
              <w:pStyle w:val="af0"/>
              <w:ind w:left="0"/>
              <w:rPr>
                <w:iCs/>
                <w:sz w:val="24"/>
                <w:szCs w:val="24"/>
              </w:rPr>
            </w:pPr>
          </w:p>
        </w:tc>
        <w:tc>
          <w:tcPr>
            <w:tcW w:w="2551" w:type="dxa"/>
          </w:tcPr>
          <w:p w14:paraId="44EACEF4" w14:textId="5065C37C" w:rsidR="00497306" w:rsidRPr="0087657B" w:rsidRDefault="004C3286" w:rsidP="00497306">
            <w:pPr>
              <w:pStyle w:val="af0"/>
              <w:ind w:left="0"/>
              <w:rPr>
                <w:iCs/>
                <w:sz w:val="24"/>
                <w:szCs w:val="24"/>
              </w:rPr>
            </w:pPr>
            <w:r w:rsidRPr="0087657B">
              <w:rPr>
                <w:iCs/>
                <w:sz w:val="24"/>
                <w:szCs w:val="24"/>
              </w:rPr>
              <w:t>Веб</w:t>
            </w:r>
            <w:r w:rsidR="00497306" w:rsidRPr="0087657B">
              <w:rPr>
                <w:iCs/>
                <w:sz w:val="24"/>
                <w:szCs w:val="24"/>
              </w:rPr>
              <w:t>-камера</w:t>
            </w:r>
          </w:p>
        </w:tc>
        <w:tc>
          <w:tcPr>
            <w:tcW w:w="4501" w:type="dxa"/>
          </w:tcPr>
          <w:p w14:paraId="7F12408D" w14:textId="3A7EFC74" w:rsidR="00497306" w:rsidRPr="0087657B" w:rsidRDefault="004C3286" w:rsidP="00497306">
            <w:pPr>
              <w:pStyle w:val="af0"/>
              <w:ind w:left="0"/>
              <w:rPr>
                <w:iCs/>
                <w:sz w:val="24"/>
                <w:szCs w:val="24"/>
              </w:rPr>
            </w:pPr>
            <w:r w:rsidRPr="0087657B">
              <w:rPr>
                <w:iCs/>
                <w:sz w:val="24"/>
                <w:szCs w:val="24"/>
              </w:rPr>
              <w:t>640х480, 15 кадров/с</w:t>
            </w:r>
          </w:p>
        </w:tc>
      </w:tr>
      <w:tr w:rsidR="00497306" w:rsidRPr="0087657B" w14:paraId="124685B6" w14:textId="77777777" w:rsidTr="00497306">
        <w:tc>
          <w:tcPr>
            <w:tcW w:w="2836" w:type="dxa"/>
            <w:vMerge/>
          </w:tcPr>
          <w:p w14:paraId="6B8CDEAF" w14:textId="77777777" w:rsidR="00497306" w:rsidRPr="0087657B" w:rsidRDefault="00497306" w:rsidP="00497306">
            <w:pPr>
              <w:pStyle w:val="af0"/>
              <w:ind w:left="0"/>
              <w:rPr>
                <w:iCs/>
                <w:sz w:val="24"/>
                <w:szCs w:val="24"/>
              </w:rPr>
            </w:pPr>
          </w:p>
        </w:tc>
        <w:tc>
          <w:tcPr>
            <w:tcW w:w="2551" w:type="dxa"/>
          </w:tcPr>
          <w:p w14:paraId="1647C687" w14:textId="5D43CD37" w:rsidR="00497306" w:rsidRPr="0087657B" w:rsidRDefault="004C3286" w:rsidP="00497306">
            <w:pPr>
              <w:pStyle w:val="af0"/>
              <w:ind w:left="0"/>
              <w:rPr>
                <w:iCs/>
                <w:sz w:val="24"/>
                <w:szCs w:val="24"/>
              </w:rPr>
            </w:pPr>
            <w:r w:rsidRPr="0087657B">
              <w:rPr>
                <w:iCs/>
                <w:sz w:val="24"/>
                <w:szCs w:val="24"/>
              </w:rPr>
              <w:t>М</w:t>
            </w:r>
            <w:r w:rsidR="00497306" w:rsidRPr="0087657B">
              <w:rPr>
                <w:iCs/>
                <w:sz w:val="24"/>
                <w:szCs w:val="24"/>
              </w:rPr>
              <w:t>икрофон</w:t>
            </w:r>
          </w:p>
        </w:tc>
        <w:tc>
          <w:tcPr>
            <w:tcW w:w="4501" w:type="dxa"/>
          </w:tcPr>
          <w:p w14:paraId="5A97F2B2" w14:textId="34A7B4B9" w:rsidR="00497306" w:rsidRPr="0087657B" w:rsidRDefault="004C3286" w:rsidP="00497306">
            <w:pPr>
              <w:pStyle w:val="af0"/>
              <w:ind w:left="0"/>
              <w:rPr>
                <w:iCs/>
                <w:sz w:val="24"/>
                <w:szCs w:val="24"/>
              </w:rPr>
            </w:pPr>
            <w:r w:rsidRPr="0087657B">
              <w:rPr>
                <w:iCs/>
                <w:sz w:val="24"/>
                <w:szCs w:val="24"/>
              </w:rPr>
              <w:t>любой</w:t>
            </w:r>
          </w:p>
        </w:tc>
      </w:tr>
      <w:tr w:rsidR="00497306" w:rsidRPr="0087657B" w14:paraId="0C0CA053" w14:textId="77777777" w:rsidTr="00497306">
        <w:tc>
          <w:tcPr>
            <w:tcW w:w="2836" w:type="dxa"/>
            <w:vMerge/>
          </w:tcPr>
          <w:p w14:paraId="5C027A62" w14:textId="77777777" w:rsidR="00497306" w:rsidRPr="0087657B" w:rsidRDefault="00497306" w:rsidP="00497306">
            <w:pPr>
              <w:pStyle w:val="af0"/>
              <w:ind w:left="0"/>
              <w:rPr>
                <w:iCs/>
                <w:sz w:val="24"/>
                <w:szCs w:val="24"/>
              </w:rPr>
            </w:pPr>
          </w:p>
        </w:tc>
        <w:tc>
          <w:tcPr>
            <w:tcW w:w="2551" w:type="dxa"/>
          </w:tcPr>
          <w:p w14:paraId="661DE747" w14:textId="4F0E1760" w:rsidR="00497306" w:rsidRPr="0087657B" w:rsidRDefault="004C3286" w:rsidP="00497306">
            <w:pPr>
              <w:pStyle w:val="af0"/>
              <w:ind w:left="0"/>
              <w:rPr>
                <w:iCs/>
                <w:sz w:val="24"/>
                <w:szCs w:val="24"/>
              </w:rPr>
            </w:pPr>
            <w:r w:rsidRPr="0087657B">
              <w:rPr>
                <w:iCs/>
                <w:sz w:val="24"/>
                <w:szCs w:val="24"/>
              </w:rPr>
              <w:t>Д</w:t>
            </w:r>
            <w:r w:rsidR="00497306" w:rsidRPr="0087657B">
              <w:rPr>
                <w:iCs/>
                <w:sz w:val="24"/>
                <w:szCs w:val="24"/>
              </w:rPr>
              <w:t>инамики (колонки или наушники)</w:t>
            </w:r>
          </w:p>
        </w:tc>
        <w:tc>
          <w:tcPr>
            <w:tcW w:w="4501" w:type="dxa"/>
          </w:tcPr>
          <w:p w14:paraId="243E7B4B" w14:textId="20CCFB18" w:rsidR="00497306" w:rsidRPr="0087657B" w:rsidRDefault="004C3286" w:rsidP="00497306">
            <w:pPr>
              <w:pStyle w:val="af0"/>
              <w:ind w:left="0"/>
              <w:rPr>
                <w:iCs/>
                <w:sz w:val="24"/>
                <w:szCs w:val="24"/>
              </w:rPr>
            </w:pPr>
            <w:r w:rsidRPr="0087657B">
              <w:rPr>
                <w:iCs/>
                <w:sz w:val="24"/>
                <w:szCs w:val="24"/>
              </w:rPr>
              <w:t>любые</w:t>
            </w:r>
          </w:p>
        </w:tc>
      </w:tr>
      <w:tr w:rsidR="00497306" w:rsidRPr="0087657B" w14:paraId="1A637464" w14:textId="77777777" w:rsidTr="00497306">
        <w:tc>
          <w:tcPr>
            <w:tcW w:w="2836" w:type="dxa"/>
            <w:vMerge/>
          </w:tcPr>
          <w:p w14:paraId="4CC1F683" w14:textId="77777777" w:rsidR="00497306" w:rsidRPr="0087657B" w:rsidRDefault="00497306" w:rsidP="00497306">
            <w:pPr>
              <w:pStyle w:val="af0"/>
              <w:ind w:left="0"/>
              <w:rPr>
                <w:iCs/>
                <w:sz w:val="24"/>
                <w:szCs w:val="24"/>
              </w:rPr>
            </w:pPr>
          </w:p>
        </w:tc>
        <w:tc>
          <w:tcPr>
            <w:tcW w:w="2551" w:type="dxa"/>
          </w:tcPr>
          <w:p w14:paraId="481AE44B" w14:textId="201463C2" w:rsidR="00497306" w:rsidRPr="0087657B" w:rsidRDefault="004C3286" w:rsidP="00497306">
            <w:pPr>
              <w:pStyle w:val="af0"/>
              <w:ind w:left="0"/>
              <w:rPr>
                <w:iCs/>
                <w:sz w:val="24"/>
                <w:szCs w:val="24"/>
              </w:rPr>
            </w:pPr>
            <w:r w:rsidRPr="0087657B">
              <w:rPr>
                <w:iCs/>
                <w:sz w:val="24"/>
                <w:szCs w:val="24"/>
              </w:rPr>
              <w:t>Сеть</w:t>
            </w:r>
            <w:r w:rsidR="00497306" w:rsidRPr="0087657B">
              <w:rPr>
                <w:iCs/>
                <w:sz w:val="24"/>
                <w:szCs w:val="24"/>
              </w:rPr>
              <w:t xml:space="preserve"> (интернет)</w:t>
            </w:r>
          </w:p>
        </w:tc>
        <w:tc>
          <w:tcPr>
            <w:tcW w:w="4501" w:type="dxa"/>
          </w:tcPr>
          <w:p w14:paraId="4AB4EFE1" w14:textId="4B7F80B4" w:rsidR="00497306" w:rsidRPr="0087657B" w:rsidRDefault="004C3286" w:rsidP="00497306">
            <w:pPr>
              <w:pStyle w:val="af0"/>
              <w:ind w:left="0"/>
              <w:rPr>
                <w:iCs/>
                <w:sz w:val="24"/>
                <w:szCs w:val="24"/>
              </w:rPr>
            </w:pPr>
            <w:r w:rsidRPr="0087657B">
              <w:rPr>
                <w:iCs/>
                <w:sz w:val="24"/>
                <w:szCs w:val="24"/>
              </w:rPr>
              <w:t>Постоянная скорость не менее 192 кБит/с</w:t>
            </w:r>
          </w:p>
        </w:tc>
      </w:tr>
    </w:tbl>
    <w:p w14:paraId="277DE988" w14:textId="77777777" w:rsidR="00497306" w:rsidRPr="0087657B" w:rsidRDefault="00497306" w:rsidP="00497306">
      <w:pPr>
        <w:pStyle w:val="af0"/>
        <w:rPr>
          <w:iCs/>
          <w:sz w:val="24"/>
          <w:szCs w:val="24"/>
        </w:rPr>
      </w:pPr>
    </w:p>
    <w:p w14:paraId="75794A63" w14:textId="47A8C150" w:rsidR="004C3286" w:rsidRPr="0087657B" w:rsidRDefault="004C3286" w:rsidP="00EC6EFB">
      <w:pPr>
        <w:pStyle w:val="af0"/>
        <w:ind w:left="0" w:firstLine="720"/>
        <w:jc w:val="both"/>
        <w:rPr>
          <w:iCs/>
          <w:sz w:val="24"/>
          <w:szCs w:val="24"/>
        </w:rPr>
      </w:pPr>
      <w:r w:rsidRPr="0087657B">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0857588C" w14:textId="77777777" w:rsidR="00497306" w:rsidRPr="0087657B" w:rsidRDefault="00497306" w:rsidP="00497306">
      <w:pPr>
        <w:spacing w:before="120" w:after="120"/>
        <w:ind w:left="710"/>
        <w:jc w:val="both"/>
        <w:rPr>
          <w:i/>
          <w:iCs/>
          <w:sz w:val="24"/>
          <w:szCs w:val="24"/>
        </w:rPr>
      </w:pPr>
    </w:p>
    <w:p w14:paraId="41AF9797" w14:textId="77777777" w:rsidR="00497306" w:rsidRPr="0087657B" w:rsidRDefault="00497306" w:rsidP="00E5711D">
      <w:pPr>
        <w:pStyle w:val="af0"/>
        <w:numPr>
          <w:ilvl w:val="1"/>
          <w:numId w:val="11"/>
        </w:numPr>
        <w:spacing w:before="120" w:after="120"/>
        <w:jc w:val="both"/>
        <w:rPr>
          <w:i/>
          <w:iCs/>
          <w:sz w:val="24"/>
          <w:szCs w:val="24"/>
        </w:rPr>
        <w:sectPr w:rsidR="00497306" w:rsidRPr="0087657B" w:rsidSect="007A2F0E">
          <w:pgSz w:w="11906" w:h="16838" w:code="9"/>
          <w:pgMar w:top="1134" w:right="567" w:bottom="1134" w:left="1701" w:header="709" w:footer="709" w:gutter="0"/>
          <w:cols w:space="708"/>
          <w:titlePg/>
          <w:docGrid w:linePitch="360"/>
        </w:sectPr>
      </w:pPr>
    </w:p>
    <w:p w14:paraId="4814C1CE" w14:textId="36ADA94E" w:rsidR="00983911" w:rsidRPr="00983911" w:rsidRDefault="00983911" w:rsidP="00452C62">
      <w:pPr>
        <w:pStyle w:val="1"/>
      </w:pPr>
      <w:r w:rsidRPr="00983911">
        <w:t xml:space="preserve">УЧЕБНО-МЕТОДИЧЕСКОЕ И ИНФОРМАЦИОННОЕ ОБЕСПЕЧЕНИЕ УЧЕБНОЙ ДИСЦИПЛИНЫ </w:t>
      </w:r>
    </w:p>
    <w:p w14:paraId="5F0466DC" w14:textId="77777777" w:rsidR="00452C62" w:rsidRDefault="00983911" w:rsidP="00452C62">
      <w:pPr>
        <w:tabs>
          <w:tab w:val="right" w:leader="underscore" w:pos="8505"/>
        </w:tabs>
        <w:ind w:left="710"/>
        <w:jc w:val="both"/>
        <w:rPr>
          <w:i/>
          <w:sz w:val="20"/>
          <w:szCs w:val="20"/>
        </w:rPr>
      </w:pPr>
      <w:r w:rsidRPr="00452C62">
        <w:rPr>
          <w:b/>
        </w:rPr>
        <w:t xml:space="preserve">   </w:t>
      </w:r>
      <w:r w:rsidRPr="00452C62">
        <w:rPr>
          <w:i/>
          <w:sz w:val="20"/>
          <w:szCs w:val="20"/>
        </w:rPr>
        <w:t xml:space="preserve">           </w:t>
      </w:r>
      <w:r w:rsidRPr="00452C62">
        <w:rPr>
          <w:i/>
        </w:rPr>
        <w:t xml:space="preserve">     </w:t>
      </w:r>
    </w:p>
    <w:p w14:paraId="490E5E84" w14:textId="31515E37" w:rsidR="00983911" w:rsidRPr="00452C62" w:rsidRDefault="00983911" w:rsidP="00452C62">
      <w:pPr>
        <w:tabs>
          <w:tab w:val="right" w:leader="underscore" w:pos="8505"/>
        </w:tabs>
        <w:jc w:val="both"/>
        <w:rPr>
          <w:i/>
          <w:sz w:val="20"/>
          <w:szCs w:val="20"/>
        </w:rPr>
      </w:pPr>
    </w:p>
    <w:tbl>
      <w:tblPr>
        <w:tblW w:w="15135" w:type="dxa"/>
        <w:tblInd w:w="-5" w:type="dxa"/>
        <w:tblLayout w:type="fixed"/>
        <w:tblLook w:val="04A0" w:firstRow="1" w:lastRow="0" w:firstColumn="1" w:lastColumn="0" w:noHBand="0" w:noVBand="1"/>
      </w:tblPr>
      <w:tblGrid>
        <w:gridCol w:w="411"/>
        <w:gridCol w:w="1820"/>
        <w:gridCol w:w="3127"/>
        <w:gridCol w:w="1505"/>
        <w:gridCol w:w="54"/>
        <w:gridCol w:w="2450"/>
        <w:gridCol w:w="665"/>
        <w:gridCol w:w="3085"/>
        <w:gridCol w:w="34"/>
        <w:gridCol w:w="1984"/>
      </w:tblGrid>
      <w:tr w:rsidR="00983911" w:rsidRPr="0001199A" w14:paraId="349A4DFA" w14:textId="77777777" w:rsidTr="00CD151C">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474CBA15" w14:textId="77777777" w:rsidR="00983911" w:rsidRPr="0001199A" w:rsidRDefault="00983911" w:rsidP="00CD151C">
            <w:pPr>
              <w:suppressAutoHyphens/>
              <w:spacing w:line="100" w:lineRule="atLeast"/>
              <w:jc w:val="center"/>
              <w:rPr>
                <w:b/>
                <w:bCs/>
                <w:lang w:eastAsia="ar-SA"/>
              </w:rPr>
            </w:pPr>
            <w:r w:rsidRPr="0001199A">
              <w:rPr>
                <w:b/>
                <w:lang w:eastAsia="ar-SA"/>
              </w:rPr>
              <w:t>№ п/п</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658B8015" w14:textId="77777777" w:rsidR="00983911" w:rsidRPr="0001199A" w:rsidRDefault="00983911" w:rsidP="00CD151C">
            <w:pPr>
              <w:suppressAutoHyphens/>
              <w:spacing w:line="100" w:lineRule="atLeast"/>
              <w:jc w:val="center"/>
              <w:rPr>
                <w:b/>
                <w:bCs/>
                <w:lang w:eastAsia="ar-SA"/>
              </w:rPr>
            </w:pPr>
            <w:r w:rsidRPr="0001199A">
              <w:rPr>
                <w:b/>
                <w:bCs/>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33BD9845" w14:textId="77777777" w:rsidR="00983911" w:rsidRPr="0001199A" w:rsidRDefault="00983911" w:rsidP="00CD151C">
            <w:pPr>
              <w:suppressAutoHyphens/>
              <w:spacing w:line="100" w:lineRule="atLeast"/>
              <w:jc w:val="center"/>
              <w:rPr>
                <w:b/>
                <w:bCs/>
                <w:lang w:eastAsia="ar-SA"/>
              </w:rPr>
            </w:pPr>
            <w:r w:rsidRPr="0001199A">
              <w:rPr>
                <w:b/>
                <w:bCs/>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14:paraId="0B876576" w14:textId="77777777" w:rsidR="00983911" w:rsidRPr="0001199A" w:rsidRDefault="00983911" w:rsidP="00CD151C">
            <w:pPr>
              <w:suppressAutoHyphens/>
              <w:spacing w:line="100" w:lineRule="atLeast"/>
              <w:jc w:val="center"/>
              <w:rPr>
                <w:b/>
                <w:bCs/>
                <w:lang w:eastAsia="ar-SA"/>
              </w:rPr>
            </w:pPr>
            <w:r w:rsidRPr="0001199A">
              <w:rPr>
                <w:b/>
                <w:bCs/>
                <w:lang w:eastAsia="ar-SA"/>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14:paraId="644C23E6" w14:textId="77777777" w:rsidR="00983911" w:rsidRPr="0001199A" w:rsidRDefault="00983911" w:rsidP="00CD151C">
            <w:pPr>
              <w:suppressAutoHyphens/>
              <w:spacing w:line="100" w:lineRule="atLeast"/>
              <w:jc w:val="center"/>
              <w:rPr>
                <w:b/>
                <w:bCs/>
                <w:lang w:eastAsia="ar-SA"/>
              </w:rPr>
            </w:pPr>
            <w:r w:rsidRPr="0001199A">
              <w:rPr>
                <w:b/>
                <w:bCs/>
                <w:lang w:eastAsia="ar-SA"/>
              </w:rPr>
              <w:t>Издательство</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580A2C0F" w14:textId="77777777" w:rsidR="00983911" w:rsidRPr="0001199A" w:rsidRDefault="00983911" w:rsidP="00CD151C">
            <w:pPr>
              <w:suppressAutoHyphens/>
              <w:spacing w:line="100" w:lineRule="atLeast"/>
              <w:jc w:val="center"/>
              <w:rPr>
                <w:b/>
                <w:bCs/>
                <w:lang w:eastAsia="ar-SA"/>
              </w:rPr>
            </w:pPr>
            <w:r w:rsidRPr="0001199A">
              <w:rPr>
                <w:b/>
                <w:bCs/>
                <w:lang w:eastAsia="ar-SA"/>
              </w:rPr>
              <w:t>Год</w:t>
            </w:r>
          </w:p>
          <w:p w14:paraId="19491ECF" w14:textId="77777777" w:rsidR="00983911" w:rsidRPr="0001199A" w:rsidRDefault="00983911" w:rsidP="00CD151C">
            <w:pPr>
              <w:suppressAutoHyphens/>
              <w:spacing w:line="100" w:lineRule="atLeast"/>
              <w:jc w:val="center"/>
              <w:rPr>
                <w:b/>
                <w:bCs/>
                <w:lang w:eastAsia="ar-SA"/>
              </w:rPr>
            </w:pPr>
            <w:r w:rsidRPr="0001199A">
              <w:rPr>
                <w:b/>
                <w:bCs/>
                <w:lang w:eastAsia="ar-SA"/>
              </w:rPr>
              <w:t xml:space="preserve">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hideMark/>
          </w:tcPr>
          <w:p w14:paraId="252F9922" w14:textId="77777777" w:rsidR="00983911" w:rsidRPr="0001199A" w:rsidRDefault="00983911" w:rsidP="00CD151C">
            <w:pPr>
              <w:suppressAutoHyphens/>
              <w:spacing w:line="100" w:lineRule="atLeast"/>
              <w:jc w:val="center"/>
              <w:rPr>
                <w:b/>
                <w:bCs/>
                <w:lang w:eastAsia="ar-SA"/>
              </w:rPr>
            </w:pPr>
            <w:r w:rsidRPr="0001199A">
              <w:rPr>
                <w:b/>
                <w:bCs/>
                <w:lang w:eastAsia="ar-SA"/>
              </w:rPr>
              <w:t xml:space="preserve">Адрес сайта ЭБС </w:t>
            </w:r>
          </w:p>
          <w:p w14:paraId="2E126E17" w14:textId="77777777" w:rsidR="00983911" w:rsidRPr="0001199A" w:rsidRDefault="00983911" w:rsidP="00CD151C">
            <w:pPr>
              <w:suppressAutoHyphens/>
              <w:spacing w:line="100" w:lineRule="atLeast"/>
              <w:jc w:val="center"/>
              <w:rPr>
                <w:b/>
                <w:bCs/>
                <w:lang w:eastAsia="ar-SA"/>
              </w:rPr>
            </w:pPr>
            <w:r w:rsidRPr="0001199A">
              <w:rPr>
                <w:b/>
                <w:bCs/>
                <w:lang w:eastAsia="ar-SA"/>
              </w:rPr>
              <w:t xml:space="preserve">или электронного ресурса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14:paraId="14163FCD" w14:textId="77777777" w:rsidR="00983911" w:rsidRPr="0001199A" w:rsidRDefault="00983911" w:rsidP="00CD151C">
            <w:pPr>
              <w:suppressAutoHyphens/>
              <w:spacing w:line="100" w:lineRule="atLeast"/>
              <w:jc w:val="center"/>
              <w:rPr>
                <w:lang w:eastAsia="ar-SA"/>
              </w:rPr>
            </w:pPr>
            <w:r w:rsidRPr="0001199A">
              <w:rPr>
                <w:b/>
                <w:bCs/>
                <w:lang w:eastAsia="ar-SA"/>
              </w:rPr>
              <w:t xml:space="preserve">Количество экземпляров в библиотеке Университета </w:t>
            </w:r>
          </w:p>
        </w:tc>
      </w:tr>
      <w:tr w:rsidR="00983911" w:rsidRPr="0001199A" w14:paraId="632B1759" w14:textId="77777777" w:rsidTr="00CD151C">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1EAE33A2" w14:textId="77777777" w:rsidR="00983911" w:rsidRPr="0001199A" w:rsidRDefault="00983911" w:rsidP="00CD151C">
            <w:pPr>
              <w:suppressAutoHyphens/>
              <w:spacing w:line="100" w:lineRule="atLeast"/>
              <w:jc w:val="center"/>
              <w:rPr>
                <w:lang w:eastAsia="ar-SA"/>
              </w:rPr>
            </w:pPr>
            <w:r w:rsidRPr="0001199A">
              <w:rPr>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1BFF9017" w14:textId="77777777" w:rsidR="00983911" w:rsidRPr="0001199A" w:rsidRDefault="00983911" w:rsidP="00CD151C">
            <w:pPr>
              <w:suppressAutoHyphens/>
              <w:spacing w:line="100" w:lineRule="atLeast"/>
              <w:jc w:val="center"/>
              <w:rPr>
                <w:lang w:eastAsia="ar-SA"/>
              </w:rPr>
            </w:pPr>
            <w:r w:rsidRPr="0001199A">
              <w:rPr>
                <w:lang w:eastAsia="ar-SA"/>
              </w:rPr>
              <w:t>2</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36478BB6" w14:textId="77777777" w:rsidR="00983911" w:rsidRPr="0001199A" w:rsidRDefault="00983911" w:rsidP="00CD151C">
            <w:pPr>
              <w:suppressAutoHyphens/>
              <w:spacing w:line="100" w:lineRule="atLeast"/>
              <w:jc w:val="center"/>
              <w:rPr>
                <w:lang w:eastAsia="ar-SA"/>
              </w:rPr>
            </w:pPr>
            <w:r w:rsidRPr="0001199A">
              <w:rPr>
                <w:lang w:eastAsia="ar-SA"/>
              </w:rPr>
              <w:t>3</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14:paraId="71C79849" w14:textId="77777777" w:rsidR="00983911" w:rsidRPr="0001199A" w:rsidRDefault="00983911" w:rsidP="00CD151C">
            <w:pPr>
              <w:suppressAutoHyphens/>
              <w:spacing w:line="100" w:lineRule="atLeast"/>
              <w:jc w:val="center"/>
              <w:rPr>
                <w:lang w:eastAsia="ar-SA"/>
              </w:rPr>
            </w:pPr>
            <w:r w:rsidRPr="0001199A">
              <w:rPr>
                <w:lang w:eastAsia="ar-SA"/>
              </w:rPr>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14:paraId="112A1A30" w14:textId="77777777" w:rsidR="00983911" w:rsidRPr="0001199A" w:rsidRDefault="00983911" w:rsidP="00CD151C">
            <w:pPr>
              <w:suppressAutoHyphens/>
              <w:spacing w:line="100" w:lineRule="atLeast"/>
              <w:jc w:val="center"/>
              <w:rPr>
                <w:lang w:eastAsia="ar-SA"/>
              </w:rPr>
            </w:pPr>
            <w:r w:rsidRPr="0001199A">
              <w:rPr>
                <w:lang w:eastAsia="ar-SA"/>
              </w:rPr>
              <w:t>5</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173B6C0C" w14:textId="77777777" w:rsidR="00983911" w:rsidRPr="0001199A" w:rsidRDefault="00983911" w:rsidP="00CD151C">
            <w:pPr>
              <w:suppressAutoHyphens/>
              <w:spacing w:line="100" w:lineRule="atLeast"/>
              <w:jc w:val="center"/>
              <w:rPr>
                <w:lang w:eastAsia="ar-SA"/>
              </w:rPr>
            </w:pPr>
            <w:r w:rsidRPr="0001199A">
              <w:rPr>
                <w:lang w:eastAsia="ar-SA"/>
              </w:rPr>
              <w:t>6</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5DACBC35" w14:textId="77777777" w:rsidR="00983911" w:rsidRPr="0001199A" w:rsidRDefault="00983911" w:rsidP="00CD151C">
            <w:pPr>
              <w:suppressAutoHyphens/>
              <w:spacing w:line="100" w:lineRule="atLeast"/>
              <w:jc w:val="center"/>
              <w:rPr>
                <w:lang w:eastAsia="ar-SA"/>
              </w:rPr>
            </w:pPr>
            <w:r w:rsidRPr="0001199A">
              <w:rPr>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14:paraId="46BD31C4" w14:textId="77777777" w:rsidR="00983911" w:rsidRPr="0001199A" w:rsidRDefault="00983911" w:rsidP="00CD151C">
            <w:pPr>
              <w:suppressAutoHyphens/>
              <w:spacing w:line="100" w:lineRule="atLeast"/>
              <w:jc w:val="center"/>
              <w:rPr>
                <w:lang w:eastAsia="ar-SA"/>
              </w:rPr>
            </w:pPr>
            <w:r w:rsidRPr="0001199A">
              <w:rPr>
                <w:lang w:eastAsia="ar-SA"/>
              </w:rPr>
              <w:t>8</w:t>
            </w:r>
          </w:p>
        </w:tc>
      </w:tr>
      <w:tr w:rsidR="00983911" w:rsidRPr="0001199A" w14:paraId="2FE500EB" w14:textId="77777777" w:rsidTr="00CD151C">
        <w:tc>
          <w:tcPr>
            <w:tcW w:w="10032" w:type="dxa"/>
            <w:gridSpan w:val="7"/>
            <w:tcBorders>
              <w:top w:val="single" w:sz="4" w:space="0" w:color="000000"/>
              <w:left w:val="single" w:sz="4" w:space="0" w:color="000000"/>
              <w:bottom w:val="single" w:sz="4" w:space="0" w:color="000000"/>
              <w:right w:val="nil"/>
            </w:tcBorders>
            <w:shd w:val="clear" w:color="auto" w:fill="FFFFFF"/>
            <w:vAlign w:val="center"/>
            <w:hideMark/>
          </w:tcPr>
          <w:p w14:paraId="072BA7CC" w14:textId="77777777" w:rsidR="00983911" w:rsidRPr="0001199A" w:rsidRDefault="00983911" w:rsidP="00CD151C">
            <w:pPr>
              <w:suppressAutoHyphens/>
              <w:spacing w:line="100" w:lineRule="atLeast"/>
              <w:jc w:val="both"/>
              <w:rPr>
                <w:lang w:eastAsia="ar-SA"/>
              </w:rPr>
            </w:pPr>
            <w:r w:rsidRPr="0001199A">
              <w:rPr>
                <w:b/>
                <w:lang w:eastAsia="ar-SA"/>
              </w:rPr>
              <w:t>9.1 Основная литература, в том числе электронные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30D0F741" w14:textId="77777777" w:rsidR="00983911" w:rsidRPr="0001199A" w:rsidRDefault="00983911" w:rsidP="00CD151C">
            <w:pPr>
              <w:suppressAutoHyphens/>
              <w:spacing w:line="100" w:lineRule="atLeast"/>
              <w:jc w:val="both"/>
              <w:rPr>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BAA50A7" w14:textId="77777777" w:rsidR="00983911" w:rsidRPr="0001199A" w:rsidRDefault="00983911" w:rsidP="00CD151C">
            <w:pPr>
              <w:suppressAutoHyphens/>
              <w:spacing w:line="100" w:lineRule="atLeast"/>
              <w:jc w:val="both"/>
              <w:rPr>
                <w:lang w:eastAsia="ar-SA"/>
              </w:rPr>
            </w:pPr>
          </w:p>
        </w:tc>
      </w:tr>
      <w:tr w:rsidR="00983911" w:rsidRPr="0001199A" w14:paraId="55D2E044" w14:textId="77777777" w:rsidTr="00CD151C">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7F610093" w14:textId="77777777" w:rsidR="00983911" w:rsidRPr="00B7249B" w:rsidRDefault="00983911" w:rsidP="00CD151C">
            <w:pPr>
              <w:suppressAutoHyphens/>
              <w:spacing w:line="100" w:lineRule="atLeast"/>
              <w:jc w:val="center"/>
              <w:rPr>
                <w:color w:val="000000"/>
                <w:lang w:eastAsia="ar-SA"/>
              </w:rPr>
            </w:pPr>
            <w:r w:rsidRPr="00B7249B">
              <w:rPr>
                <w:color w:val="00000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475FF300" w14:textId="77777777" w:rsidR="00983911" w:rsidRPr="00B7249B" w:rsidRDefault="00983911" w:rsidP="00CD151C">
            <w:pPr>
              <w:jc w:val="both"/>
              <w:rPr>
                <w:color w:val="000000"/>
              </w:rPr>
            </w:pPr>
            <w:r>
              <w:rPr>
                <w:color w:val="000000"/>
                <w:shd w:val="clear" w:color="auto" w:fill="FFFFFF"/>
              </w:rPr>
              <w:t>Музыкант В.П.</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46FA1A8C" w14:textId="77777777" w:rsidR="00983911" w:rsidRPr="00AB5794" w:rsidRDefault="00983911" w:rsidP="00CD151C">
            <w:pPr>
              <w:autoSpaceDE w:val="0"/>
              <w:autoSpaceDN w:val="0"/>
              <w:adjustRightInd w:val="0"/>
              <w:rPr>
                <w:bCs/>
                <w:color w:val="000000"/>
                <w:shd w:val="clear" w:color="auto" w:fill="FFFFFF"/>
              </w:rPr>
            </w:pPr>
            <w:r w:rsidRPr="00AB5794">
              <w:rPr>
                <w:bCs/>
                <w:color w:val="000000"/>
                <w:shd w:val="clear" w:color="auto" w:fill="FFFFFF"/>
              </w:rPr>
              <w:t>Брендинг: Управление брендом</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14:paraId="03D934A5" w14:textId="77777777" w:rsidR="00983911" w:rsidRPr="00B7249B" w:rsidRDefault="00983911" w:rsidP="00CD151C">
            <w:pPr>
              <w:jc w:val="center"/>
              <w:rPr>
                <w:color w:val="000000"/>
              </w:rPr>
            </w:pPr>
            <w:r w:rsidRPr="00B7249B">
              <w:rPr>
                <w:color w:val="000000"/>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14:paraId="3EC551DE" w14:textId="77777777" w:rsidR="00983911" w:rsidRPr="00B7249B" w:rsidRDefault="00983911" w:rsidP="00CD151C">
            <w:pPr>
              <w:jc w:val="center"/>
              <w:rPr>
                <w:color w:val="000000"/>
              </w:rPr>
            </w:pPr>
            <w:r w:rsidRPr="00B7249B">
              <w:rPr>
                <w:color w:val="000000"/>
                <w:shd w:val="clear" w:color="auto" w:fill="FFFFFF"/>
              </w:rPr>
              <w:t>М.:</w:t>
            </w:r>
            <w:r w:rsidRPr="00B7249B">
              <w:rPr>
                <w:color w:val="000000"/>
              </w:rPr>
              <w:t xml:space="preserve"> ИНФРА - М</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32E286C5" w14:textId="394EA05C" w:rsidR="00983911" w:rsidRPr="00B7249B" w:rsidRDefault="00920F6B" w:rsidP="00CD151C">
            <w:pPr>
              <w:ind w:right="-112"/>
              <w:jc w:val="center"/>
              <w:rPr>
                <w:color w:val="000000"/>
              </w:rPr>
            </w:pPr>
            <w:r>
              <w:rPr>
                <w:color w:val="000000"/>
              </w:rPr>
              <w:t>2021</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3758F43B" w14:textId="77777777" w:rsidR="00983911" w:rsidRPr="00B7249B" w:rsidRDefault="00983911" w:rsidP="00CD151C">
            <w:pPr>
              <w:suppressAutoHyphens/>
              <w:spacing w:line="100" w:lineRule="atLeast"/>
              <w:jc w:val="center"/>
              <w:rPr>
                <w:color w:val="000000"/>
                <w:lang w:eastAsia="ar-SA"/>
              </w:rPr>
            </w:pPr>
            <w:r w:rsidRPr="00B7249B">
              <w:rPr>
                <w:color w:val="000000"/>
              </w:rPr>
              <w:t>http://znanium.com/catalog/product/465497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A9E4BE8" w14:textId="77777777" w:rsidR="00983911" w:rsidRPr="00B7249B" w:rsidRDefault="00983911" w:rsidP="00CD151C">
            <w:pPr>
              <w:suppressAutoHyphens/>
              <w:spacing w:line="100" w:lineRule="atLeast"/>
              <w:jc w:val="center"/>
              <w:rPr>
                <w:i/>
                <w:color w:val="000000"/>
                <w:lang w:eastAsia="ar-SA"/>
              </w:rPr>
            </w:pPr>
          </w:p>
        </w:tc>
      </w:tr>
      <w:tr w:rsidR="00983911" w:rsidRPr="0001199A" w14:paraId="308B9D42" w14:textId="77777777" w:rsidTr="00CD151C">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15F27A81" w14:textId="77777777" w:rsidR="00983911" w:rsidRPr="00B7249B" w:rsidRDefault="00983911" w:rsidP="00CD151C">
            <w:pPr>
              <w:suppressAutoHyphens/>
              <w:spacing w:line="100" w:lineRule="atLeast"/>
              <w:jc w:val="center"/>
              <w:rPr>
                <w:color w:val="000000"/>
                <w:lang w:eastAsia="ar-SA"/>
              </w:rPr>
            </w:pPr>
            <w:r w:rsidRPr="00B7249B">
              <w:rPr>
                <w:color w:val="00000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12526CA0" w14:textId="77777777" w:rsidR="00983911" w:rsidRPr="00B7249B" w:rsidRDefault="00983911" w:rsidP="00CD151C">
            <w:pPr>
              <w:jc w:val="both"/>
              <w:rPr>
                <w:color w:val="000000"/>
              </w:rPr>
            </w:pPr>
            <w:r>
              <w:rPr>
                <w:color w:val="000000"/>
              </w:rPr>
              <w:t>Кузьмина О.Г.</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7F1DEDB8" w14:textId="77777777" w:rsidR="00983911" w:rsidRPr="00AB5794" w:rsidRDefault="00983911" w:rsidP="00CD151C">
            <w:pPr>
              <w:autoSpaceDE w:val="0"/>
              <w:autoSpaceDN w:val="0"/>
              <w:adjustRightInd w:val="0"/>
              <w:rPr>
                <w:color w:val="000000"/>
              </w:rPr>
            </w:pPr>
            <w:r w:rsidRPr="00AB5794">
              <w:rPr>
                <w:bCs/>
                <w:color w:val="000000"/>
              </w:rPr>
              <w:t>Бренд-менеджмент</w:t>
            </w:r>
            <w:r w:rsidRPr="00AB5794">
              <w:rPr>
                <w:color w:val="000000"/>
              </w:rPr>
              <w:t> </w:t>
            </w:r>
          </w:p>
        </w:tc>
        <w:tc>
          <w:tcPr>
            <w:tcW w:w="1505" w:type="dxa"/>
            <w:tcBorders>
              <w:top w:val="single" w:sz="4" w:space="0" w:color="000000"/>
              <w:left w:val="single" w:sz="4" w:space="0" w:color="000000"/>
              <w:bottom w:val="single" w:sz="4" w:space="0" w:color="000000"/>
              <w:right w:val="nil"/>
            </w:tcBorders>
            <w:shd w:val="clear" w:color="auto" w:fill="FFFFFF"/>
            <w:hideMark/>
          </w:tcPr>
          <w:p w14:paraId="3A35A381" w14:textId="77777777" w:rsidR="00983911" w:rsidRPr="00B7249B" w:rsidRDefault="00983911" w:rsidP="00CD151C">
            <w:pPr>
              <w:jc w:val="center"/>
              <w:rPr>
                <w:color w:val="000000"/>
              </w:rPr>
            </w:pPr>
            <w:r>
              <w:rPr>
                <w:color w:val="000000"/>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hideMark/>
          </w:tcPr>
          <w:p w14:paraId="36CE68DA" w14:textId="77777777" w:rsidR="00983911" w:rsidRPr="00B7249B" w:rsidRDefault="00983911" w:rsidP="00CD151C">
            <w:pPr>
              <w:jc w:val="center"/>
              <w:rPr>
                <w:color w:val="000000"/>
              </w:rPr>
            </w:pPr>
            <w:r w:rsidRPr="00B7249B">
              <w:rPr>
                <w:color w:val="000000"/>
                <w:shd w:val="clear" w:color="auto" w:fill="FFFFFF"/>
              </w:rPr>
              <w:t>М.:</w:t>
            </w:r>
            <w:r>
              <w:rPr>
                <w:color w:val="000000"/>
                <w:shd w:val="clear" w:color="auto" w:fill="FFFFFF"/>
              </w:rPr>
              <w:t>РИОР</w:t>
            </w:r>
            <w:r>
              <w:rPr>
                <w:color w:val="000000"/>
                <w:shd w:val="clear" w:color="auto" w:fill="FFFFFF"/>
                <w:lang w:val="en-US"/>
              </w:rPr>
              <w:t>:</w:t>
            </w:r>
            <w:r>
              <w:rPr>
                <w:color w:val="000000"/>
                <w:shd w:val="clear" w:color="auto" w:fill="FFFFFF"/>
              </w:rPr>
              <w:t>ИНФРА-М</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279936A2" w14:textId="77777777" w:rsidR="00983911" w:rsidRPr="00B7249B" w:rsidRDefault="00983911" w:rsidP="00CD151C">
            <w:pPr>
              <w:ind w:right="-112"/>
              <w:jc w:val="center"/>
              <w:rPr>
                <w:color w:val="000000"/>
              </w:rPr>
            </w:pPr>
            <w:r w:rsidRPr="00B7249B">
              <w:rPr>
                <w:color w:val="000000"/>
              </w:rPr>
              <w:t>2018</w:t>
            </w:r>
          </w:p>
          <w:p w14:paraId="3BD1AA9C" w14:textId="77777777" w:rsidR="00983911" w:rsidRPr="00B7249B" w:rsidRDefault="00983911" w:rsidP="00CD151C">
            <w:pPr>
              <w:ind w:right="-112"/>
              <w:jc w:val="center"/>
              <w:rPr>
                <w:color w:val="000000"/>
              </w:rPr>
            </w:pP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758B00A1" w14:textId="77777777" w:rsidR="00983911" w:rsidRPr="00FC18F7" w:rsidRDefault="00983911" w:rsidP="00CD151C">
            <w:pPr>
              <w:shd w:val="clear" w:color="auto" w:fill="FFFFFF"/>
              <w:rPr>
                <w:rFonts w:ascii="Helvetica" w:hAnsi="Helvetica"/>
                <w:color w:val="555555"/>
                <w:sz w:val="20"/>
                <w:szCs w:val="20"/>
              </w:rPr>
            </w:pPr>
            <w:r w:rsidRPr="00AB5794">
              <w:rPr>
                <w:color w:val="000000"/>
                <w:sz w:val="20"/>
                <w:szCs w:val="20"/>
              </w:rPr>
              <w:t>www.dx.doi.org/10.12737/21301</w:t>
            </w:r>
            <w:r w:rsidRPr="00FC18F7">
              <w:rPr>
                <w:rFonts w:ascii="Helvetica" w:hAnsi="Helvetica"/>
                <w:color w:val="555555"/>
                <w:sz w:val="20"/>
                <w:szCs w:val="20"/>
              </w:rPr>
              <w:t>.</w:t>
            </w:r>
          </w:p>
          <w:p w14:paraId="70A41825" w14:textId="77777777" w:rsidR="00983911" w:rsidRPr="00B7249B" w:rsidRDefault="00983911" w:rsidP="00CD151C">
            <w:pPr>
              <w:suppressAutoHyphens/>
              <w:spacing w:line="100" w:lineRule="atLeast"/>
              <w:jc w:val="center"/>
              <w:rPr>
                <w:color w:val="00000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23F46CA" w14:textId="77777777" w:rsidR="00983911" w:rsidRPr="00B7249B" w:rsidRDefault="00983911" w:rsidP="00CD151C">
            <w:pPr>
              <w:suppressAutoHyphens/>
              <w:spacing w:line="100" w:lineRule="atLeast"/>
              <w:jc w:val="center"/>
              <w:rPr>
                <w:i/>
                <w:color w:val="000000"/>
                <w:lang w:eastAsia="ar-SA"/>
              </w:rPr>
            </w:pPr>
          </w:p>
        </w:tc>
      </w:tr>
      <w:tr w:rsidR="00983911" w:rsidRPr="0001199A" w14:paraId="4AD0977C" w14:textId="77777777" w:rsidTr="00CD151C">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771CB9B3" w14:textId="77777777" w:rsidR="00983911" w:rsidRPr="00B7249B" w:rsidRDefault="00983911" w:rsidP="00CD151C">
            <w:pPr>
              <w:suppressAutoHyphens/>
              <w:spacing w:line="100" w:lineRule="atLeast"/>
              <w:jc w:val="both"/>
              <w:rPr>
                <w:color w:val="000000"/>
                <w:lang w:eastAsia="ar-SA"/>
              </w:rPr>
            </w:pPr>
            <w:r w:rsidRPr="00B7249B">
              <w:rPr>
                <w:color w:val="000000"/>
                <w:lang w:eastAsia="ar-SA"/>
              </w:rPr>
              <w:t>3</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240D083B" w14:textId="77777777" w:rsidR="00983911" w:rsidRPr="00B7249B" w:rsidRDefault="00983911" w:rsidP="00CD151C">
            <w:pPr>
              <w:jc w:val="both"/>
              <w:rPr>
                <w:color w:val="000000"/>
              </w:rPr>
            </w:pPr>
            <w:r>
              <w:rPr>
                <w:color w:val="000000"/>
              </w:rPr>
              <w:t>Годин А.М.</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2301912F" w14:textId="77777777" w:rsidR="00983911" w:rsidRPr="00B7249B" w:rsidRDefault="00983911" w:rsidP="00CD151C">
            <w:pPr>
              <w:rPr>
                <w:color w:val="000000"/>
              </w:rPr>
            </w:pPr>
            <w:r>
              <w:rPr>
                <w:color w:val="000000"/>
                <w:shd w:val="clear" w:color="auto" w:fill="FFFFFF"/>
              </w:rPr>
              <w:t>Брендинг</w:t>
            </w:r>
          </w:p>
        </w:tc>
        <w:tc>
          <w:tcPr>
            <w:tcW w:w="1505" w:type="dxa"/>
            <w:tcBorders>
              <w:top w:val="single" w:sz="4" w:space="0" w:color="000000"/>
              <w:left w:val="single" w:sz="4" w:space="0" w:color="000000"/>
              <w:bottom w:val="single" w:sz="4" w:space="0" w:color="000000"/>
              <w:right w:val="nil"/>
            </w:tcBorders>
            <w:shd w:val="clear" w:color="auto" w:fill="FFFFFF"/>
            <w:hideMark/>
          </w:tcPr>
          <w:p w14:paraId="0E2B7212" w14:textId="77777777" w:rsidR="00983911" w:rsidRPr="00B7249B" w:rsidRDefault="00983911" w:rsidP="00CD151C">
            <w:pPr>
              <w:jc w:val="center"/>
              <w:rPr>
                <w:color w:val="000000"/>
              </w:rPr>
            </w:pPr>
            <w:r>
              <w:rPr>
                <w:color w:val="000000"/>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hideMark/>
          </w:tcPr>
          <w:p w14:paraId="33C3E6A5" w14:textId="77777777" w:rsidR="00983911" w:rsidRPr="00B7249B" w:rsidRDefault="00983911" w:rsidP="00CD151C">
            <w:pPr>
              <w:jc w:val="center"/>
              <w:rPr>
                <w:color w:val="000000"/>
              </w:rPr>
            </w:pPr>
            <w:r w:rsidRPr="00B7249B">
              <w:rPr>
                <w:color w:val="000000"/>
                <w:shd w:val="clear" w:color="auto" w:fill="FFFFFF"/>
              </w:rPr>
              <w:t>М.:Дашков и К</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7D741411" w14:textId="0C031069" w:rsidR="00983911" w:rsidRPr="00B7249B" w:rsidRDefault="00920F6B" w:rsidP="00CD151C">
            <w:pPr>
              <w:ind w:right="-112"/>
              <w:jc w:val="center"/>
              <w:rPr>
                <w:color w:val="000000"/>
              </w:rPr>
            </w:pPr>
            <w:r>
              <w:rPr>
                <w:color w:val="000000"/>
              </w:rPr>
              <w:t>2020</w:t>
            </w:r>
          </w:p>
          <w:p w14:paraId="6932BEFE" w14:textId="77777777" w:rsidR="00983911" w:rsidRPr="00B7249B" w:rsidRDefault="00983911" w:rsidP="00CD151C">
            <w:pPr>
              <w:ind w:right="-112"/>
              <w:jc w:val="center"/>
              <w:rPr>
                <w:color w:val="000000"/>
              </w:rPr>
            </w:pPr>
          </w:p>
        </w:tc>
        <w:tc>
          <w:tcPr>
            <w:tcW w:w="3119" w:type="dxa"/>
            <w:gridSpan w:val="2"/>
            <w:tcBorders>
              <w:top w:val="single" w:sz="4" w:space="0" w:color="000000"/>
              <w:left w:val="single" w:sz="4" w:space="0" w:color="000000"/>
              <w:bottom w:val="single" w:sz="4" w:space="0" w:color="000000"/>
              <w:right w:val="nil"/>
            </w:tcBorders>
            <w:shd w:val="clear" w:color="auto" w:fill="FFFFFF"/>
          </w:tcPr>
          <w:p w14:paraId="5AD608FD" w14:textId="77777777" w:rsidR="00983911" w:rsidRPr="00AB5794" w:rsidRDefault="00983911" w:rsidP="00CD151C">
            <w:pPr>
              <w:shd w:val="clear" w:color="auto" w:fill="FFFFFF"/>
              <w:rPr>
                <w:color w:val="000000"/>
              </w:rPr>
            </w:pPr>
            <w:r w:rsidRPr="00AB5794">
              <w:rPr>
                <w:color w:val="000000"/>
              </w:rPr>
              <w:t>http://znanium.com/catalog/product/329358</w:t>
            </w:r>
          </w:p>
          <w:p w14:paraId="6023AF45" w14:textId="77777777" w:rsidR="00983911" w:rsidRPr="00B7249B" w:rsidRDefault="00983911" w:rsidP="00CD151C">
            <w:pPr>
              <w:suppressAutoHyphens/>
              <w:spacing w:line="100" w:lineRule="atLeast"/>
              <w:jc w:val="center"/>
              <w:rPr>
                <w:color w:val="00000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407D058" w14:textId="77777777" w:rsidR="00983911" w:rsidRPr="00B7249B" w:rsidRDefault="00983911" w:rsidP="00CD151C">
            <w:pPr>
              <w:suppressAutoHyphens/>
              <w:spacing w:line="100" w:lineRule="atLeast"/>
              <w:jc w:val="both"/>
              <w:rPr>
                <w:i/>
                <w:color w:val="000000"/>
                <w:lang w:eastAsia="ar-SA"/>
              </w:rPr>
            </w:pPr>
          </w:p>
        </w:tc>
      </w:tr>
      <w:tr w:rsidR="00983911" w:rsidRPr="0001199A" w14:paraId="09288071" w14:textId="77777777" w:rsidTr="00CD151C">
        <w:tc>
          <w:tcPr>
            <w:tcW w:w="411" w:type="dxa"/>
            <w:tcBorders>
              <w:top w:val="single" w:sz="4" w:space="0" w:color="000000"/>
              <w:left w:val="single" w:sz="4" w:space="0" w:color="000000"/>
              <w:bottom w:val="single" w:sz="4" w:space="0" w:color="000000"/>
              <w:right w:val="nil"/>
            </w:tcBorders>
            <w:shd w:val="clear" w:color="auto" w:fill="FFFFFF"/>
            <w:vAlign w:val="center"/>
          </w:tcPr>
          <w:p w14:paraId="3F504FE1" w14:textId="77777777" w:rsidR="00983911" w:rsidRPr="00B7249B" w:rsidRDefault="00983911" w:rsidP="00CD151C">
            <w:pPr>
              <w:suppressAutoHyphens/>
              <w:spacing w:line="100" w:lineRule="atLeast"/>
              <w:jc w:val="both"/>
              <w:rPr>
                <w:color w:val="000000"/>
                <w:lang w:eastAsia="ar-SA"/>
              </w:rPr>
            </w:pPr>
            <w:r w:rsidRPr="00B7249B">
              <w:rPr>
                <w:color w:val="000000"/>
                <w:lang w:eastAsia="ar-SA"/>
              </w:rPr>
              <w:t>4.</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071550CB" w14:textId="77777777" w:rsidR="00983911" w:rsidRPr="00B7249B" w:rsidRDefault="00983911" w:rsidP="00CD151C">
            <w:pPr>
              <w:jc w:val="both"/>
              <w:rPr>
                <w:color w:val="000000"/>
              </w:rPr>
            </w:pPr>
            <w:r>
              <w:rPr>
                <w:color w:val="000000"/>
              </w:rPr>
              <w:t>Иващенко Н.С.</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57C93E5B" w14:textId="77777777" w:rsidR="00983911" w:rsidRPr="00B7249B" w:rsidRDefault="00983911" w:rsidP="00CD151C">
            <w:pPr>
              <w:rPr>
                <w:color w:val="000000"/>
                <w:shd w:val="clear" w:color="auto" w:fill="FFFFFF"/>
              </w:rPr>
            </w:pPr>
            <w:r>
              <w:rPr>
                <w:color w:val="000000"/>
                <w:shd w:val="clear" w:color="auto" w:fill="FFFFFF"/>
              </w:rPr>
              <w:t>Товарная политика текстильного предприятия</w:t>
            </w:r>
          </w:p>
        </w:tc>
        <w:tc>
          <w:tcPr>
            <w:tcW w:w="1505" w:type="dxa"/>
            <w:tcBorders>
              <w:top w:val="single" w:sz="4" w:space="0" w:color="000000"/>
              <w:left w:val="single" w:sz="4" w:space="0" w:color="000000"/>
              <w:bottom w:val="single" w:sz="4" w:space="0" w:color="000000"/>
              <w:right w:val="nil"/>
            </w:tcBorders>
            <w:shd w:val="clear" w:color="auto" w:fill="FFFFFF"/>
          </w:tcPr>
          <w:p w14:paraId="5E6A1541" w14:textId="77777777" w:rsidR="00983911" w:rsidRPr="00B7249B" w:rsidRDefault="00983911" w:rsidP="00CD151C">
            <w:pPr>
              <w:jc w:val="center"/>
              <w:rPr>
                <w:color w:val="000000"/>
              </w:rPr>
            </w:pPr>
            <w:r>
              <w:rPr>
                <w:color w:val="000000"/>
              </w:rPr>
              <w:t>Учебник</w:t>
            </w:r>
          </w:p>
        </w:tc>
        <w:tc>
          <w:tcPr>
            <w:tcW w:w="2504" w:type="dxa"/>
            <w:gridSpan w:val="2"/>
            <w:tcBorders>
              <w:top w:val="single" w:sz="4" w:space="0" w:color="000000"/>
              <w:left w:val="single" w:sz="4" w:space="0" w:color="000000"/>
              <w:bottom w:val="single" w:sz="4" w:space="0" w:color="000000"/>
              <w:right w:val="nil"/>
            </w:tcBorders>
            <w:shd w:val="clear" w:color="auto" w:fill="FFFFFF"/>
          </w:tcPr>
          <w:p w14:paraId="26BE438B" w14:textId="77777777" w:rsidR="00983911" w:rsidRPr="0001199A" w:rsidRDefault="00983911" w:rsidP="00CD151C">
            <w:pPr>
              <w:jc w:val="center"/>
              <w:rPr>
                <w:color w:val="555555"/>
                <w:shd w:val="clear" w:color="auto" w:fill="FFFFFF"/>
              </w:rPr>
            </w:pPr>
          </w:p>
          <w:p w14:paraId="6C31F8AB" w14:textId="77777777" w:rsidR="00983911" w:rsidRPr="00B7249B" w:rsidRDefault="00983911" w:rsidP="00CD151C">
            <w:pPr>
              <w:jc w:val="center"/>
              <w:rPr>
                <w:color w:val="000000"/>
                <w:shd w:val="clear" w:color="auto" w:fill="FFFFFF"/>
              </w:rPr>
            </w:pPr>
            <w:r w:rsidRPr="0001199A">
              <w:rPr>
                <w:color w:val="555555"/>
                <w:shd w:val="clear" w:color="auto" w:fill="FFFFFF"/>
              </w:rPr>
              <w:t> </w:t>
            </w:r>
            <w:r w:rsidRPr="00B7249B">
              <w:rPr>
                <w:color w:val="000000"/>
                <w:shd w:val="clear" w:color="auto" w:fill="FFFFFF"/>
              </w:rPr>
              <w:t>М.: НИЦ ИНФРА-М</w:t>
            </w:r>
            <w:r>
              <w:rPr>
                <w:color w:val="000000"/>
                <w:shd w:val="clear" w:color="auto" w:fill="FFFFFF"/>
              </w:rPr>
              <w:t>, МГУДТ</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541DBBC5" w14:textId="77777777" w:rsidR="00983911" w:rsidRPr="00B7249B" w:rsidRDefault="00983911" w:rsidP="00CD151C">
            <w:pPr>
              <w:ind w:right="-112"/>
              <w:jc w:val="center"/>
              <w:rPr>
                <w:color w:val="000000"/>
              </w:rPr>
            </w:pPr>
            <w:r w:rsidRPr="00B7249B">
              <w:rPr>
                <w:color w:val="000000"/>
              </w:rPr>
              <w:t>2015</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13B953F4" w14:textId="77777777" w:rsidR="00983911" w:rsidRPr="00B7249B" w:rsidRDefault="00983911" w:rsidP="00CD151C">
            <w:pPr>
              <w:suppressAutoHyphens/>
              <w:spacing w:line="100" w:lineRule="atLeast"/>
              <w:jc w:val="center"/>
              <w:rPr>
                <w:color w:val="000000"/>
                <w:shd w:val="clear" w:color="auto" w:fill="FFFFFF"/>
              </w:rPr>
            </w:pPr>
            <w:r w:rsidRPr="00D304D7">
              <w:rPr>
                <w:color w:val="000000"/>
                <w:shd w:val="clear" w:color="auto" w:fill="FFFFFF"/>
              </w:rPr>
              <w:t>http://znanium.com/catalog/product/475217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7D673E2" w14:textId="77777777" w:rsidR="00983911" w:rsidRPr="00B7249B" w:rsidRDefault="00983911" w:rsidP="00CD151C">
            <w:pPr>
              <w:suppressAutoHyphens/>
              <w:spacing w:line="100" w:lineRule="atLeast"/>
              <w:jc w:val="both"/>
              <w:rPr>
                <w:i/>
                <w:color w:val="000000"/>
                <w:lang w:eastAsia="ar-SA"/>
              </w:rPr>
            </w:pPr>
          </w:p>
        </w:tc>
      </w:tr>
      <w:tr w:rsidR="00983911" w:rsidRPr="0001199A" w14:paraId="0AFD7FE3" w14:textId="77777777" w:rsidTr="00CD151C">
        <w:tc>
          <w:tcPr>
            <w:tcW w:w="411" w:type="dxa"/>
            <w:tcBorders>
              <w:top w:val="single" w:sz="4" w:space="0" w:color="000000"/>
              <w:left w:val="single" w:sz="4" w:space="0" w:color="000000"/>
              <w:bottom w:val="single" w:sz="4" w:space="0" w:color="000000"/>
              <w:right w:val="nil"/>
            </w:tcBorders>
            <w:shd w:val="clear" w:color="auto" w:fill="FFFFFF"/>
            <w:vAlign w:val="center"/>
          </w:tcPr>
          <w:p w14:paraId="71D432A2" w14:textId="77777777" w:rsidR="00983911" w:rsidRPr="00B7249B" w:rsidRDefault="00983911" w:rsidP="00CD151C">
            <w:pPr>
              <w:suppressAutoHyphens/>
              <w:spacing w:line="100" w:lineRule="atLeast"/>
              <w:jc w:val="both"/>
              <w:rPr>
                <w:color w:val="000000"/>
                <w:lang w:eastAsia="ar-SA"/>
              </w:rPr>
            </w:pPr>
            <w:r w:rsidRPr="00B7249B">
              <w:rPr>
                <w:color w:val="000000"/>
                <w:lang w:eastAsia="ar-SA"/>
              </w:rPr>
              <w:t>5.</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74A76AE8" w14:textId="77777777" w:rsidR="00983911" w:rsidRPr="00B7249B" w:rsidRDefault="00983911" w:rsidP="00CD151C">
            <w:pPr>
              <w:jc w:val="both"/>
              <w:rPr>
                <w:color w:val="000000"/>
              </w:rPr>
            </w:pPr>
            <w:r>
              <w:rPr>
                <w:color w:val="000000"/>
              </w:rPr>
              <w:t>Шарков Ф.И.</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55BD4270" w14:textId="77777777" w:rsidR="00983911" w:rsidRPr="00B7249B" w:rsidRDefault="00983911" w:rsidP="00CD151C">
            <w:pPr>
              <w:rPr>
                <w:color w:val="000000"/>
                <w:shd w:val="clear" w:color="auto" w:fill="FFFFFF"/>
              </w:rPr>
            </w:pPr>
            <w:r>
              <w:rPr>
                <w:color w:val="000000"/>
                <w:shd w:val="clear" w:color="auto" w:fill="FFFFFF"/>
              </w:rPr>
              <w:t>Интегрированные коммуникации: реклама, паблик рилэйшнз, брендинг</w:t>
            </w:r>
          </w:p>
        </w:tc>
        <w:tc>
          <w:tcPr>
            <w:tcW w:w="1505" w:type="dxa"/>
            <w:tcBorders>
              <w:top w:val="single" w:sz="4" w:space="0" w:color="000000"/>
              <w:left w:val="single" w:sz="4" w:space="0" w:color="000000"/>
              <w:bottom w:val="single" w:sz="4" w:space="0" w:color="000000"/>
              <w:right w:val="nil"/>
            </w:tcBorders>
            <w:shd w:val="clear" w:color="auto" w:fill="FFFFFF"/>
          </w:tcPr>
          <w:p w14:paraId="58AA9BC7" w14:textId="77777777" w:rsidR="00983911" w:rsidRPr="00B7249B" w:rsidRDefault="00983911" w:rsidP="00CD151C">
            <w:pPr>
              <w:jc w:val="center"/>
              <w:rPr>
                <w:color w:val="000000"/>
              </w:rPr>
            </w:pPr>
            <w:r w:rsidRPr="00B7249B">
              <w:rPr>
                <w:color w:val="000000"/>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tcPr>
          <w:p w14:paraId="2426FA03" w14:textId="77777777" w:rsidR="00983911" w:rsidRPr="0001199A" w:rsidRDefault="00983911" w:rsidP="00CD151C">
            <w:pPr>
              <w:jc w:val="center"/>
              <w:rPr>
                <w:color w:val="555555"/>
                <w:shd w:val="clear" w:color="auto" w:fill="FFFFFF"/>
              </w:rPr>
            </w:pPr>
          </w:p>
          <w:p w14:paraId="0651FAF8" w14:textId="77777777" w:rsidR="00983911" w:rsidRPr="0001199A" w:rsidRDefault="00983911" w:rsidP="00CD151C">
            <w:r w:rsidRPr="0001199A">
              <w:rPr>
                <w:color w:val="555555"/>
                <w:shd w:val="clear" w:color="auto" w:fill="FFFFFF"/>
              </w:rPr>
              <w:t> </w:t>
            </w:r>
            <w:r w:rsidRPr="0001199A">
              <w:rPr>
                <w:color w:val="000000"/>
                <w:shd w:val="clear" w:color="auto" w:fill="FFFFFF"/>
              </w:rPr>
              <w:t xml:space="preserve">М.: </w:t>
            </w:r>
            <w:r w:rsidRPr="00B7249B">
              <w:rPr>
                <w:color w:val="000000"/>
                <w:shd w:val="clear" w:color="auto" w:fill="FFFFFF"/>
              </w:rPr>
              <w:t>М.:Дашков и К</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1215A036" w14:textId="6630BA21" w:rsidR="00983911" w:rsidRPr="00B7249B" w:rsidRDefault="00920F6B" w:rsidP="00CD151C">
            <w:pPr>
              <w:ind w:right="-112"/>
              <w:jc w:val="center"/>
              <w:rPr>
                <w:color w:val="000000"/>
              </w:rPr>
            </w:pPr>
            <w:r>
              <w:rPr>
                <w:color w:val="000000"/>
              </w:rPr>
              <w:t>2019</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62B00039" w14:textId="77777777" w:rsidR="00983911" w:rsidRPr="00AB5794" w:rsidRDefault="00983911" w:rsidP="00CD151C">
            <w:pPr>
              <w:suppressAutoHyphens/>
              <w:spacing w:line="100" w:lineRule="atLeast"/>
              <w:jc w:val="center"/>
              <w:rPr>
                <w:color w:val="000000"/>
                <w:shd w:val="clear" w:color="auto" w:fill="FFFFFF"/>
              </w:rPr>
            </w:pPr>
            <w:r w:rsidRPr="00AB5794">
              <w:rPr>
                <w:color w:val="000000"/>
              </w:rPr>
              <w:t>http://znanium.com/catalog/product/342869</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50564EC" w14:textId="77777777" w:rsidR="00983911" w:rsidRPr="00B7249B" w:rsidRDefault="00983911" w:rsidP="00CD151C">
            <w:pPr>
              <w:suppressAutoHyphens/>
              <w:spacing w:line="100" w:lineRule="atLeast"/>
              <w:jc w:val="both"/>
              <w:rPr>
                <w:i/>
                <w:color w:val="000000"/>
                <w:lang w:eastAsia="ar-SA"/>
              </w:rPr>
            </w:pPr>
          </w:p>
        </w:tc>
      </w:tr>
      <w:tr w:rsidR="00983911" w:rsidRPr="0001199A" w14:paraId="16582926" w14:textId="77777777" w:rsidTr="00CD151C">
        <w:tc>
          <w:tcPr>
            <w:tcW w:w="10032" w:type="dxa"/>
            <w:gridSpan w:val="7"/>
            <w:tcBorders>
              <w:top w:val="single" w:sz="4" w:space="0" w:color="000000"/>
              <w:left w:val="single" w:sz="4" w:space="0" w:color="000000"/>
              <w:bottom w:val="single" w:sz="4" w:space="0" w:color="000000"/>
              <w:right w:val="nil"/>
            </w:tcBorders>
            <w:shd w:val="clear" w:color="auto" w:fill="FFFFFF"/>
            <w:vAlign w:val="center"/>
            <w:hideMark/>
          </w:tcPr>
          <w:p w14:paraId="3A1FEC40" w14:textId="77777777" w:rsidR="00983911" w:rsidRPr="0001199A" w:rsidRDefault="00983911" w:rsidP="00CD151C">
            <w:pPr>
              <w:suppressAutoHyphens/>
              <w:spacing w:line="100" w:lineRule="atLeast"/>
              <w:jc w:val="both"/>
              <w:rPr>
                <w:b/>
                <w:lang w:eastAsia="ar-SA"/>
              </w:rPr>
            </w:pPr>
            <w:r w:rsidRPr="0001199A">
              <w:rPr>
                <w:b/>
                <w:lang w:eastAsia="ar-SA"/>
              </w:rPr>
              <w:t>9.2 Дополнительная литература, в том числе электронные издания</w:t>
            </w:r>
            <w:r w:rsidRPr="0001199A">
              <w:rPr>
                <w:lang w:eastAsia="ar-SA"/>
              </w:rPr>
              <w:t xml:space="preserve"> </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75B72358" w14:textId="77777777" w:rsidR="00983911" w:rsidRPr="0001199A" w:rsidRDefault="00983911" w:rsidP="00CD151C">
            <w:pPr>
              <w:suppressAutoHyphens/>
              <w:spacing w:line="100" w:lineRule="atLeast"/>
              <w:jc w:val="both"/>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0DD3EDD8" w14:textId="77777777" w:rsidR="00983911" w:rsidRPr="0001199A" w:rsidRDefault="00983911" w:rsidP="00CD151C">
            <w:pPr>
              <w:suppressAutoHyphens/>
              <w:spacing w:line="100" w:lineRule="atLeast"/>
              <w:jc w:val="both"/>
              <w:rPr>
                <w:b/>
                <w:lang w:eastAsia="ar-SA"/>
              </w:rPr>
            </w:pPr>
          </w:p>
        </w:tc>
      </w:tr>
      <w:tr w:rsidR="00983911" w:rsidRPr="0001199A" w14:paraId="6A0ADA1E" w14:textId="77777777" w:rsidTr="00CD151C">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4F2F5AB0" w14:textId="77777777" w:rsidR="00983911" w:rsidRPr="0001199A" w:rsidRDefault="00983911" w:rsidP="00CD151C">
            <w:pPr>
              <w:suppressAutoHyphens/>
              <w:spacing w:line="100" w:lineRule="atLeast"/>
              <w:jc w:val="center"/>
              <w:rPr>
                <w:lang w:eastAsia="ar-SA"/>
              </w:rPr>
            </w:pPr>
            <w:r w:rsidRPr="0001199A">
              <w:rPr>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66B70181" w14:textId="77777777" w:rsidR="00983911" w:rsidRPr="0001199A" w:rsidRDefault="00983911" w:rsidP="00CD151C">
            <w:pPr>
              <w:ind w:right="-47"/>
            </w:pPr>
            <w:r>
              <w:rPr>
                <w:color w:val="000000"/>
              </w:rPr>
              <w:t>Дмитриев Л.М.</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15C19D77" w14:textId="77777777" w:rsidR="00983911" w:rsidRPr="0001199A" w:rsidRDefault="00983911" w:rsidP="00CD151C">
            <w:pPr>
              <w:rPr>
                <w:shd w:val="clear" w:color="auto" w:fill="FFFFFF"/>
              </w:rPr>
            </w:pPr>
            <w:r w:rsidRPr="0001199A">
              <w:rPr>
                <w:shd w:val="clear" w:color="auto" w:fill="FFFFFF"/>
              </w:rPr>
              <w:t xml:space="preserve"> </w:t>
            </w:r>
          </w:p>
          <w:p w14:paraId="3FC28B6A" w14:textId="77777777" w:rsidR="00983911" w:rsidRPr="0001199A" w:rsidRDefault="00983911" w:rsidP="00CD151C">
            <w:r>
              <w:rPr>
                <w:shd w:val="clear" w:color="auto" w:fill="FFFFFF"/>
              </w:rPr>
              <w:t>Бренд в современной культуре</w:t>
            </w:r>
          </w:p>
          <w:p w14:paraId="256B294B" w14:textId="77777777" w:rsidR="00983911" w:rsidRPr="0001199A" w:rsidRDefault="00983911" w:rsidP="00CD151C"/>
          <w:p w14:paraId="1B1BD62D" w14:textId="77777777" w:rsidR="00983911" w:rsidRPr="0001199A" w:rsidRDefault="00983911" w:rsidP="00CD151C"/>
        </w:tc>
        <w:tc>
          <w:tcPr>
            <w:tcW w:w="1559" w:type="dxa"/>
            <w:gridSpan w:val="2"/>
            <w:tcBorders>
              <w:top w:val="single" w:sz="4" w:space="0" w:color="000000"/>
              <w:left w:val="single" w:sz="4" w:space="0" w:color="000000"/>
              <w:bottom w:val="single" w:sz="4" w:space="0" w:color="000000"/>
              <w:right w:val="nil"/>
            </w:tcBorders>
            <w:shd w:val="clear" w:color="auto" w:fill="FFFFFF"/>
            <w:vAlign w:val="center"/>
            <w:hideMark/>
          </w:tcPr>
          <w:p w14:paraId="15F42B1B" w14:textId="77777777" w:rsidR="00983911" w:rsidRPr="0001199A" w:rsidRDefault="00983911" w:rsidP="00CD151C">
            <w:pPr>
              <w:jc w:val="center"/>
            </w:pPr>
            <w:r>
              <w:t>Монография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14:paraId="53266B79" w14:textId="77777777" w:rsidR="00983911" w:rsidRPr="00AB5794" w:rsidRDefault="00983911" w:rsidP="00CD151C">
            <w:pPr>
              <w:jc w:val="center"/>
              <w:rPr>
                <w:color w:val="000000"/>
              </w:rPr>
            </w:pPr>
            <w:r w:rsidRPr="00AB5794">
              <w:rPr>
                <w:color w:val="000000"/>
                <w:shd w:val="clear" w:color="auto" w:fill="FFFFFF"/>
              </w:rPr>
              <w:t>М: Магистр, НИЦ ИНФРА-М</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03F5D16F" w14:textId="588DEF37" w:rsidR="00983911" w:rsidRPr="0001199A" w:rsidRDefault="00920F6B" w:rsidP="00CD151C">
            <w:pPr>
              <w:ind w:right="-112"/>
              <w:jc w:val="center"/>
            </w:pPr>
            <w:r>
              <w:t>2018</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087045F3" w14:textId="77777777" w:rsidR="00983911" w:rsidRPr="0001199A" w:rsidRDefault="00983911" w:rsidP="00CD151C">
            <w:pPr>
              <w:suppressAutoHyphens/>
              <w:spacing w:line="100" w:lineRule="atLeast"/>
              <w:jc w:val="both"/>
              <w:rPr>
                <w:lang w:eastAsia="ar-SA"/>
              </w:rPr>
            </w:pPr>
          </w:p>
          <w:p w14:paraId="56383EB6" w14:textId="77777777" w:rsidR="00983911" w:rsidRPr="0001199A" w:rsidRDefault="00983911" w:rsidP="00CD151C">
            <w:pPr>
              <w:suppressAutoHyphens/>
              <w:spacing w:line="100" w:lineRule="atLeast"/>
              <w:jc w:val="center"/>
              <w:rPr>
                <w:lang w:eastAsia="ar-SA"/>
              </w:rPr>
            </w:pPr>
            <w:r w:rsidRPr="0001199A">
              <w:rPr>
                <w:lang w:eastAsia="ar-SA"/>
              </w:rPr>
              <w:t>http://znanium.com/catalog/product/549740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6CAB83D" w14:textId="77777777" w:rsidR="00983911" w:rsidRPr="0001199A" w:rsidRDefault="00983911" w:rsidP="00CD151C">
            <w:pPr>
              <w:suppressAutoHyphens/>
              <w:spacing w:line="100" w:lineRule="atLeast"/>
              <w:jc w:val="center"/>
              <w:rPr>
                <w:i/>
                <w:lang w:eastAsia="ar-SA"/>
              </w:rPr>
            </w:pPr>
          </w:p>
        </w:tc>
      </w:tr>
      <w:tr w:rsidR="00983911" w:rsidRPr="0001199A" w14:paraId="60319FA9" w14:textId="77777777" w:rsidTr="00CD151C">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3D5EA88F" w14:textId="77777777" w:rsidR="00983911" w:rsidRPr="0001199A" w:rsidRDefault="00983911" w:rsidP="00CD151C">
            <w:pPr>
              <w:suppressAutoHyphens/>
              <w:spacing w:line="100" w:lineRule="atLeast"/>
              <w:jc w:val="center"/>
              <w:rPr>
                <w:lang w:eastAsia="ar-SA"/>
              </w:rPr>
            </w:pPr>
            <w:r w:rsidRPr="0001199A">
              <w:rPr>
                <w:lang w:eastAsia="ar-SA"/>
              </w:rPr>
              <w:t>2</w:t>
            </w:r>
          </w:p>
        </w:tc>
        <w:tc>
          <w:tcPr>
            <w:tcW w:w="1820" w:type="dxa"/>
            <w:tcBorders>
              <w:top w:val="single" w:sz="4" w:space="0" w:color="000000"/>
              <w:left w:val="single" w:sz="4" w:space="0" w:color="000000"/>
              <w:bottom w:val="single" w:sz="4" w:space="0" w:color="000000"/>
              <w:right w:val="nil"/>
            </w:tcBorders>
            <w:shd w:val="clear" w:color="auto" w:fill="FFFFFF"/>
            <w:hideMark/>
          </w:tcPr>
          <w:p w14:paraId="737552DC" w14:textId="77777777" w:rsidR="00983911" w:rsidRPr="0001199A" w:rsidRDefault="00983911" w:rsidP="00CD151C">
            <w:r>
              <w:t>Осипова Е.А.</w:t>
            </w:r>
          </w:p>
        </w:tc>
        <w:tc>
          <w:tcPr>
            <w:tcW w:w="3127" w:type="dxa"/>
            <w:tcBorders>
              <w:top w:val="single" w:sz="4" w:space="0" w:color="000000"/>
              <w:left w:val="single" w:sz="4" w:space="0" w:color="000000"/>
              <w:bottom w:val="single" w:sz="4" w:space="0" w:color="000000"/>
              <w:right w:val="nil"/>
            </w:tcBorders>
            <w:shd w:val="clear" w:color="auto" w:fill="FFFFFF"/>
            <w:hideMark/>
          </w:tcPr>
          <w:p w14:paraId="76F8A4C0" w14:textId="77777777" w:rsidR="00983911" w:rsidRPr="0001199A" w:rsidRDefault="00983911" w:rsidP="00CD151C">
            <w:r>
              <w:rPr>
                <w:bCs/>
                <w:shd w:val="clear" w:color="auto" w:fill="FFFFFF"/>
              </w:rPr>
              <w:t>Региональный социокультурный брендинг в создании позитивного имиджа России</w:t>
            </w:r>
          </w:p>
        </w:tc>
        <w:tc>
          <w:tcPr>
            <w:tcW w:w="1559" w:type="dxa"/>
            <w:gridSpan w:val="2"/>
            <w:tcBorders>
              <w:top w:val="single" w:sz="4" w:space="0" w:color="000000"/>
              <w:left w:val="single" w:sz="4" w:space="0" w:color="000000"/>
              <w:bottom w:val="single" w:sz="4" w:space="0" w:color="000000"/>
              <w:right w:val="nil"/>
            </w:tcBorders>
            <w:shd w:val="clear" w:color="auto" w:fill="FFFFFF"/>
            <w:hideMark/>
          </w:tcPr>
          <w:p w14:paraId="3BD54A11" w14:textId="77777777" w:rsidR="00983911" w:rsidRPr="0001199A" w:rsidRDefault="00983911" w:rsidP="00CD151C">
            <w:pPr>
              <w:jc w:val="center"/>
            </w:pPr>
            <w:r>
              <w:t>статья</w:t>
            </w:r>
          </w:p>
        </w:tc>
        <w:tc>
          <w:tcPr>
            <w:tcW w:w="2450" w:type="dxa"/>
            <w:tcBorders>
              <w:top w:val="single" w:sz="4" w:space="0" w:color="000000"/>
              <w:left w:val="single" w:sz="4" w:space="0" w:color="000000"/>
              <w:bottom w:val="single" w:sz="4" w:space="0" w:color="000000"/>
              <w:right w:val="nil"/>
            </w:tcBorders>
            <w:shd w:val="clear" w:color="auto" w:fill="FFFFFF"/>
          </w:tcPr>
          <w:p w14:paraId="008752CF" w14:textId="77777777" w:rsidR="00983911" w:rsidRPr="0001199A" w:rsidRDefault="00983911" w:rsidP="00CD151C">
            <w:pPr>
              <w:jc w:val="center"/>
            </w:pPr>
            <w:r w:rsidRPr="0001199A">
              <w:t xml:space="preserve">М.: </w:t>
            </w:r>
          </w:p>
          <w:p w14:paraId="62808080" w14:textId="77777777" w:rsidR="00983911" w:rsidRPr="0001199A" w:rsidRDefault="00983911" w:rsidP="00CD151C">
            <w:pPr>
              <w:jc w:val="center"/>
            </w:pPr>
            <w:r w:rsidRPr="0001199A">
              <w:t>ИНФРА-М</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76CE9C45" w14:textId="77777777" w:rsidR="00983911" w:rsidRPr="0001199A" w:rsidRDefault="00983911" w:rsidP="00CD151C">
            <w:pPr>
              <w:ind w:right="-112"/>
              <w:jc w:val="center"/>
            </w:pPr>
            <w:r w:rsidRPr="0001199A">
              <w:t>2015</w:t>
            </w:r>
          </w:p>
          <w:p w14:paraId="6F4DEC57" w14:textId="77777777" w:rsidR="00983911" w:rsidRPr="0001199A" w:rsidRDefault="00983911" w:rsidP="00CD151C">
            <w:pPr>
              <w:jc w:val="center"/>
            </w:pPr>
          </w:p>
        </w:tc>
        <w:tc>
          <w:tcPr>
            <w:tcW w:w="3119" w:type="dxa"/>
            <w:gridSpan w:val="2"/>
            <w:tcBorders>
              <w:top w:val="single" w:sz="4" w:space="0" w:color="000000"/>
              <w:left w:val="single" w:sz="4" w:space="0" w:color="000000"/>
              <w:bottom w:val="single" w:sz="4" w:space="0" w:color="000000"/>
              <w:right w:val="nil"/>
            </w:tcBorders>
            <w:shd w:val="clear" w:color="auto" w:fill="FFFFFF"/>
          </w:tcPr>
          <w:p w14:paraId="1B70A764" w14:textId="77777777" w:rsidR="00983911" w:rsidRPr="00AB5794" w:rsidRDefault="00983911" w:rsidP="00CD151C">
            <w:pPr>
              <w:suppressAutoHyphens/>
              <w:spacing w:line="100" w:lineRule="atLeast"/>
              <w:jc w:val="center"/>
              <w:rPr>
                <w:color w:val="000000"/>
                <w:lang w:eastAsia="ar-SA"/>
              </w:rPr>
            </w:pPr>
            <w:r w:rsidRPr="00AB5794">
              <w:rPr>
                <w:color w:val="000000"/>
              </w:rPr>
              <w:t>http://znanium.com/catalog.php?bookinfo=525039</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BD25C74" w14:textId="77777777" w:rsidR="00983911" w:rsidRPr="0001199A" w:rsidRDefault="00983911" w:rsidP="00CD151C">
            <w:pPr>
              <w:suppressAutoHyphens/>
              <w:spacing w:line="100" w:lineRule="atLeast"/>
              <w:jc w:val="center"/>
              <w:rPr>
                <w:i/>
                <w:lang w:eastAsia="ar-SA"/>
              </w:rPr>
            </w:pPr>
          </w:p>
        </w:tc>
      </w:tr>
      <w:tr w:rsidR="00983911" w:rsidRPr="0001199A" w14:paraId="2F6CF41B" w14:textId="77777777" w:rsidTr="00CD151C">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6AC70835" w14:textId="77777777" w:rsidR="00983911" w:rsidRPr="0001199A" w:rsidRDefault="00983911" w:rsidP="00CD151C">
            <w:pPr>
              <w:suppressAutoHyphens/>
              <w:spacing w:line="100" w:lineRule="atLeast"/>
              <w:rPr>
                <w:lang w:eastAsia="ar-SA"/>
              </w:rPr>
            </w:pPr>
            <w:r w:rsidRPr="0001199A">
              <w:rPr>
                <w:lang w:eastAsia="ar-SA"/>
              </w:rPr>
              <w:t>3</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7092D615" w14:textId="77777777" w:rsidR="00983911" w:rsidRPr="0001199A" w:rsidRDefault="00983911" w:rsidP="00CD151C">
            <w:pPr>
              <w:jc w:val="both"/>
            </w:pPr>
            <w:r>
              <w:t>Осипова Е.А.</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4C2BD525" w14:textId="77777777" w:rsidR="00983911" w:rsidRPr="00AB5794" w:rsidRDefault="00983911" w:rsidP="00CD151C">
            <w:pPr>
              <w:rPr>
                <w:color w:val="000000"/>
              </w:rPr>
            </w:pPr>
            <w:r w:rsidRPr="00AB5794">
              <w:rPr>
                <w:bCs/>
                <w:color w:val="000000"/>
                <w:shd w:val="clear" w:color="auto" w:fill="FFFFFF"/>
              </w:rPr>
              <w:t>Теория и практика социокультурного брендинга. Ценностные аспекты создания брендов в социальной сфере</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hideMark/>
          </w:tcPr>
          <w:p w14:paraId="489CCD79" w14:textId="77777777" w:rsidR="00983911" w:rsidRPr="0001199A" w:rsidRDefault="00983911" w:rsidP="00CD151C">
            <w:pPr>
              <w:jc w:val="center"/>
            </w:pPr>
            <w:r>
              <w:t>монография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14:paraId="42837D6A" w14:textId="77777777" w:rsidR="00983911" w:rsidRPr="0001199A" w:rsidRDefault="00983911" w:rsidP="00CD151C">
            <w:pPr>
              <w:jc w:val="center"/>
            </w:pPr>
            <w:r w:rsidRPr="0001199A">
              <w:t>М.: НИЦ</w:t>
            </w:r>
          </w:p>
          <w:p w14:paraId="496F18E9" w14:textId="77777777" w:rsidR="00983911" w:rsidRPr="0001199A" w:rsidRDefault="00983911" w:rsidP="00CD151C">
            <w:pPr>
              <w:jc w:val="center"/>
            </w:pPr>
            <w:r w:rsidRPr="0001199A">
              <w:t>ИНФРА-М</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461B6E79" w14:textId="77777777" w:rsidR="00983911" w:rsidRPr="0001199A" w:rsidRDefault="00983911" w:rsidP="00CD151C">
            <w:pPr>
              <w:ind w:right="-112"/>
              <w:jc w:val="center"/>
            </w:pPr>
            <w:r>
              <w:t>2015</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2569EAE8" w14:textId="77777777" w:rsidR="00983911" w:rsidRPr="0001199A" w:rsidRDefault="00983911" w:rsidP="00CD151C">
            <w:pPr>
              <w:suppressAutoHyphens/>
              <w:spacing w:line="100" w:lineRule="atLeast"/>
              <w:jc w:val="center"/>
              <w:rPr>
                <w:lang w:eastAsia="ar-SA"/>
              </w:rPr>
            </w:pPr>
            <w:r w:rsidRPr="0001199A">
              <w:rPr>
                <w:lang w:eastAsia="ar-SA"/>
              </w:rPr>
              <w:t>http://znanium.com/catalog/product/548412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B657CAD" w14:textId="77777777" w:rsidR="00983911" w:rsidRPr="0001199A" w:rsidRDefault="00983911" w:rsidP="00CD151C">
            <w:pPr>
              <w:suppressAutoHyphens/>
              <w:spacing w:line="100" w:lineRule="atLeast"/>
              <w:jc w:val="center"/>
              <w:rPr>
                <w:i/>
                <w:lang w:eastAsia="ar-SA"/>
              </w:rPr>
            </w:pPr>
          </w:p>
        </w:tc>
      </w:tr>
      <w:tr w:rsidR="00983911" w:rsidRPr="0001199A" w14:paraId="18D712B9" w14:textId="77777777" w:rsidTr="00CD151C">
        <w:tc>
          <w:tcPr>
            <w:tcW w:w="411" w:type="dxa"/>
            <w:tcBorders>
              <w:top w:val="single" w:sz="4" w:space="0" w:color="000000"/>
              <w:left w:val="single" w:sz="4" w:space="0" w:color="000000"/>
              <w:bottom w:val="single" w:sz="4" w:space="0" w:color="000000"/>
              <w:right w:val="nil"/>
            </w:tcBorders>
            <w:shd w:val="clear" w:color="auto" w:fill="FFFFFF"/>
            <w:vAlign w:val="center"/>
          </w:tcPr>
          <w:p w14:paraId="01DD8202" w14:textId="77777777" w:rsidR="00983911" w:rsidRPr="0001199A" w:rsidRDefault="00983911" w:rsidP="00CD151C">
            <w:pPr>
              <w:suppressAutoHyphens/>
              <w:spacing w:line="100" w:lineRule="atLeast"/>
              <w:rPr>
                <w:lang w:eastAsia="ar-SA"/>
              </w:rPr>
            </w:pPr>
            <w:r w:rsidRPr="0001199A">
              <w:rPr>
                <w:lang w:eastAsia="ar-SA"/>
              </w:rPr>
              <w:t>4</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29D1442B" w14:textId="77777777" w:rsidR="00983911" w:rsidRPr="00AB5794" w:rsidRDefault="00983911" w:rsidP="00CD151C">
            <w:pPr>
              <w:jc w:val="both"/>
              <w:rPr>
                <w:color w:val="000000"/>
                <w:shd w:val="clear" w:color="auto" w:fill="FFFFFF"/>
              </w:rPr>
            </w:pPr>
            <w:r w:rsidRPr="00AB5794">
              <w:rPr>
                <w:color w:val="000000"/>
                <w:shd w:val="clear" w:color="auto" w:fill="FFFFFF"/>
              </w:rPr>
              <w:t>Трайндл А., Арнаудова Р.И.</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5C30FD5D" w14:textId="77777777" w:rsidR="00983911" w:rsidRPr="00AB5794" w:rsidRDefault="00983911" w:rsidP="00CD151C">
            <w:pPr>
              <w:rPr>
                <w:bCs/>
                <w:color w:val="000000"/>
                <w:shd w:val="clear" w:color="auto" w:fill="FFFFFF"/>
              </w:rPr>
            </w:pPr>
            <w:r w:rsidRPr="00AB5794">
              <w:rPr>
                <w:bCs/>
                <w:color w:val="000000"/>
                <w:shd w:val="clear" w:color="auto" w:fill="FFFFFF"/>
              </w:rPr>
              <w:t>Мастерство ритейл-брендинга</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5E74BE29" w14:textId="77777777" w:rsidR="00983911" w:rsidRPr="0001199A" w:rsidRDefault="00983911" w:rsidP="00CD151C">
            <w:pPr>
              <w:jc w:val="center"/>
            </w:pPr>
            <w:r w:rsidRPr="0001199A">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14:paraId="3FB021E2" w14:textId="77777777" w:rsidR="00983911" w:rsidRPr="0001199A" w:rsidRDefault="00983911" w:rsidP="00CD151C">
            <w:pPr>
              <w:jc w:val="center"/>
            </w:pPr>
            <w:r w:rsidRPr="0001199A">
              <w:t xml:space="preserve">М.: </w:t>
            </w:r>
            <w:r>
              <w:t>Альпина Пабл.</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63109FA9" w14:textId="451ECE7C" w:rsidR="00983911" w:rsidRPr="0001199A" w:rsidRDefault="00920F6B" w:rsidP="00CD151C">
            <w:pPr>
              <w:ind w:right="-112"/>
              <w:jc w:val="center"/>
            </w:pPr>
            <w:r>
              <w:t>2021</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0FC9F7F4" w14:textId="77777777" w:rsidR="00983911" w:rsidRPr="0001199A" w:rsidRDefault="00983911" w:rsidP="00CD151C">
            <w:pPr>
              <w:suppressAutoHyphens/>
              <w:spacing w:line="100" w:lineRule="atLeast"/>
              <w:jc w:val="center"/>
              <w:rPr>
                <w:lang w:eastAsia="ar-SA"/>
              </w:rPr>
            </w:pPr>
            <w:r w:rsidRPr="0001199A">
              <w:rPr>
                <w:lang w:eastAsia="ar-SA"/>
              </w:rPr>
              <w:t>http://znanium.com/catalog/product/900841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23A1226" w14:textId="77777777" w:rsidR="00983911" w:rsidRPr="0001199A" w:rsidRDefault="00983911" w:rsidP="00CD151C">
            <w:pPr>
              <w:suppressAutoHyphens/>
              <w:spacing w:line="100" w:lineRule="atLeast"/>
              <w:jc w:val="center"/>
              <w:rPr>
                <w:i/>
                <w:lang w:eastAsia="ar-SA"/>
              </w:rPr>
            </w:pPr>
          </w:p>
        </w:tc>
      </w:tr>
      <w:tr w:rsidR="00983911" w:rsidRPr="0001199A" w14:paraId="77A507E7" w14:textId="77777777" w:rsidTr="00CD151C">
        <w:tc>
          <w:tcPr>
            <w:tcW w:w="411" w:type="dxa"/>
            <w:tcBorders>
              <w:top w:val="single" w:sz="4" w:space="0" w:color="000000"/>
              <w:left w:val="single" w:sz="4" w:space="0" w:color="000000"/>
              <w:bottom w:val="single" w:sz="4" w:space="0" w:color="000000"/>
              <w:right w:val="nil"/>
            </w:tcBorders>
            <w:shd w:val="clear" w:color="auto" w:fill="FFFFFF"/>
            <w:vAlign w:val="center"/>
          </w:tcPr>
          <w:p w14:paraId="0DF611A9" w14:textId="77777777" w:rsidR="00983911" w:rsidRPr="0001199A" w:rsidRDefault="00983911" w:rsidP="00CD151C">
            <w:pPr>
              <w:suppressAutoHyphens/>
              <w:spacing w:line="100" w:lineRule="atLeast"/>
              <w:rPr>
                <w:lang w:eastAsia="ar-SA"/>
              </w:rPr>
            </w:pPr>
            <w:r w:rsidRPr="0001199A">
              <w:rPr>
                <w:lang w:eastAsia="ar-SA"/>
              </w:rPr>
              <w:t>5</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34103AB1" w14:textId="77777777" w:rsidR="00983911" w:rsidRPr="0001199A" w:rsidRDefault="00983911" w:rsidP="00CD151C">
            <w:pPr>
              <w:jc w:val="both"/>
              <w:rPr>
                <w:shd w:val="clear" w:color="auto" w:fill="FFFFFF"/>
              </w:rPr>
            </w:pPr>
            <w:r>
              <w:rPr>
                <w:shd w:val="clear" w:color="auto" w:fill="FFFFFF"/>
              </w:rPr>
              <w:t>Сидоренко, В.Ф.</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6DA857EA" w14:textId="77777777" w:rsidR="00983911" w:rsidRPr="00B7249B" w:rsidRDefault="00983911" w:rsidP="00CD151C">
            <w:pPr>
              <w:rPr>
                <w:bCs/>
                <w:color w:val="000000"/>
                <w:shd w:val="clear" w:color="auto" w:fill="FFFFFF"/>
              </w:rPr>
            </w:pPr>
            <w:r>
              <w:rPr>
                <w:bCs/>
                <w:color w:val="000000"/>
                <w:shd w:val="clear" w:color="auto" w:fill="FFFFFF"/>
              </w:rPr>
              <w:t>Фирменный стиль в проектной культуре ХХ века</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6E418E03" w14:textId="77777777" w:rsidR="00983911" w:rsidRPr="0001199A" w:rsidRDefault="00983911" w:rsidP="00CD151C">
            <w:r>
              <w:t>Монография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14:paraId="63F1F968" w14:textId="77777777" w:rsidR="00983911" w:rsidRPr="0001199A" w:rsidRDefault="00983911" w:rsidP="00CD151C">
            <w:pPr>
              <w:jc w:val="center"/>
            </w:pPr>
            <w:r w:rsidRPr="0001199A">
              <w:rPr>
                <w:color w:val="000000"/>
                <w:shd w:val="clear" w:color="auto" w:fill="FFFFFF"/>
              </w:rPr>
              <w:t>М.:</w:t>
            </w:r>
            <w:r>
              <w:rPr>
                <w:color w:val="000000"/>
                <w:shd w:val="clear" w:color="auto" w:fill="FFFFFF"/>
              </w:rPr>
              <w:t>МГУДТ</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54F9EF69" w14:textId="77777777" w:rsidR="00983911" w:rsidRPr="0001199A" w:rsidRDefault="00983911" w:rsidP="00CD151C">
            <w:pPr>
              <w:ind w:right="-112"/>
              <w:jc w:val="center"/>
            </w:pPr>
            <w:r>
              <w:t>2017</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136266D0" w14:textId="77777777" w:rsidR="00983911" w:rsidRPr="0001199A" w:rsidRDefault="00983911" w:rsidP="00CD151C">
            <w:pPr>
              <w:suppressAutoHyphens/>
              <w:spacing w:line="100" w:lineRule="atLeast"/>
              <w:jc w:val="center"/>
              <w:rPr>
                <w:lang w:eastAsia="ar-SA"/>
              </w:rPr>
            </w:pPr>
            <w:r w:rsidRPr="0001199A">
              <w:rPr>
                <w:lang w:eastAsia="ar-SA"/>
              </w:rPr>
              <w:t>http://znanium.com/catalog/product/937461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10F00F8" w14:textId="77777777" w:rsidR="00983911" w:rsidRPr="0001199A" w:rsidRDefault="00983911" w:rsidP="00CD151C">
            <w:pPr>
              <w:suppressAutoHyphens/>
              <w:spacing w:line="100" w:lineRule="atLeast"/>
              <w:jc w:val="center"/>
              <w:rPr>
                <w:i/>
                <w:lang w:eastAsia="ar-SA"/>
              </w:rPr>
            </w:pPr>
          </w:p>
        </w:tc>
      </w:tr>
      <w:tr w:rsidR="00983911" w:rsidRPr="0001199A" w14:paraId="093102CF" w14:textId="77777777" w:rsidTr="00CD151C">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2D12A5" w14:textId="77777777" w:rsidR="00983911" w:rsidRPr="0001199A" w:rsidRDefault="00983911" w:rsidP="00CD151C">
            <w:pPr>
              <w:suppressAutoHyphens/>
              <w:spacing w:line="276" w:lineRule="auto"/>
              <w:rPr>
                <w:lang w:eastAsia="en-US"/>
              </w:rPr>
            </w:pPr>
            <w:r w:rsidRPr="0001199A">
              <w:rPr>
                <w:b/>
                <w:bCs/>
                <w:lang w:eastAsia="en-US"/>
              </w:rPr>
              <w:t>9.3 Методические материалы</w:t>
            </w:r>
            <w:r w:rsidRPr="0001199A">
              <w:rPr>
                <w:b/>
                <w:lang w:eastAsia="en-US"/>
              </w:rPr>
              <w:t xml:space="preserve">  (указания, рекомендации  по освоению дисциплины авторов РГУ им. А. Н. Косыгина)</w:t>
            </w:r>
          </w:p>
        </w:tc>
      </w:tr>
      <w:tr w:rsidR="00983911" w:rsidRPr="0001199A" w14:paraId="54D9DE65" w14:textId="77777777" w:rsidTr="00CD151C">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384581E3" w14:textId="77777777" w:rsidR="00983911" w:rsidRPr="0001199A" w:rsidRDefault="00983911" w:rsidP="00CD151C">
            <w:pPr>
              <w:suppressAutoHyphens/>
              <w:spacing w:line="100" w:lineRule="atLeast"/>
              <w:jc w:val="center"/>
              <w:rPr>
                <w:lang w:eastAsia="ar-SA"/>
              </w:rPr>
            </w:pPr>
            <w:r w:rsidRPr="0001199A">
              <w:rPr>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5D94AE44" w14:textId="77777777" w:rsidR="00983911" w:rsidRPr="0001199A" w:rsidRDefault="00983911" w:rsidP="00CD151C">
            <w:pPr>
              <w:jc w:val="both"/>
            </w:pPr>
            <w:r>
              <w:t>Дружинина И.А.</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2BEE4783" w14:textId="77777777" w:rsidR="00983911" w:rsidRPr="0001199A" w:rsidRDefault="00983911" w:rsidP="00CD151C">
            <w:r>
              <w:t>Проектирование бренда</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hideMark/>
          </w:tcPr>
          <w:p w14:paraId="6F3A3A23" w14:textId="77777777" w:rsidR="00983911" w:rsidRPr="0001199A" w:rsidRDefault="00983911" w:rsidP="00CD151C">
            <w:pPr>
              <w:jc w:val="both"/>
            </w:pPr>
            <w:r>
              <w:t>Методические указания</w:t>
            </w:r>
          </w:p>
        </w:tc>
        <w:tc>
          <w:tcPr>
            <w:tcW w:w="2450" w:type="dxa"/>
            <w:tcBorders>
              <w:top w:val="single" w:sz="4" w:space="0" w:color="000000"/>
              <w:left w:val="single" w:sz="4" w:space="0" w:color="000000"/>
              <w:bottom w:val="single" w:sz="4" w:space="0" w:color="000000"/>
              <w:right w:val="nil"/>
            </w:tcBorders>
            <w:shd w:val="clear" w:color="auto" w:fill="FFFFFF"/>
            <w:vAlign w:val="center"/>
            <w:hideMark/>
          </w:tcPr>
          <w:p w14:paraId="27D550D8" w14:textId="77777777" w:rsidR="00983911" w:rsidRPr="0001199A" w:rsidRDefault="00983911" w:rsidP="00CD151C">
            <w:pPr>
              <w:jc w:val="both"/>
            </w:pPr>
            <w:r w:rsidRPr="0001199A">
              <w:t>М.: МГУДТ</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3D8B3953" w14:textId="517F3495" w:rsidR="00983911" w:rsidRPr="0001199A" w:rsidRDefault="00983911" w:rsidP="00CD151C">
            <w:pPr>
              <w:ind w:right="-112"/>
              <w:jc w:val="center"/>
            </w:pPr>
            <w:r w:rsidRPr="0001199A">
              <w:t>20</w:t>
            </w:r>
            <w:r w:rsidR="00920F6B">
              <w:t>18</w:t>
            </w:r>
          </w:p>
        </w:tc>
        <w:tc>
          <w:tcPr>
            <w:tcW w:w="3085" w:type="dxa"/>
            <w:tcBorders>
              <w:top w:val="single" w:sz="4" w:space="0" w:color="000000"/>
              <w:left w:val="single" w:sz="4" w:space="0" w:color="000000"/>
              <w:bottom w:val="single" w:sz="4" w:space="0" w:color="000000"/>
              <w:right w:val="nil"/>
            </w:tcBorders>
            <w:shd w:val="clear" w:color="auto" w:fill="FFFFFF"/>
          </w:tcPr>
          <w:p w14:paraId="2122EA3D" w14:textId="77777777" w:rsidR="00983911" w:rsidRPr="0001199A" w:rsidRDefault="00983911" w:rsidP="00CD151C">
            <w:pPr>
              <w:suppressAutoHyphens/>
              <w:spacing w:line="100" w:lineRule="atLeast"/>
              <w:jc w:val="center"/>
              <w:rPr>
                <w:color w:val="FF0000"/>
                <w:lang w:eastAsia="ar-SA"/>
              </w:rPr>
            </w:pPr>
          </w:p>
          <w:p w14:paraId="5380EBC5" w14:textId="77777777" w:rsidR="00983911" w:rsidRPr="00B7249B" w:rsidRDefault="00983911" w:rsidP="00CD151C">
            <w:pPr>
              <w:suppressAutoHyphens/>
              <w:spacing w:line="100" w:lineRule="atLeast"/>
              <w:jc w:val="center"/>
              <w:rPr>
                <w:color w:val="000000"/>
                <w:lang w:eastAsia="ar-SA"/>
              </w:rPr>
            </w:pPr>
            <w:r w:rsidRPr="00B7249B">
              <w:rPr>
                <w:color w:val="000000"/>
                <w:lang w:eastAsia="ar-SA"/>
              </w:rPr>
              <w:t>http://znanium.com/catalog/product/461653</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E1B498" w14:textId="77777777" w:rsidR="00983911" w:rsidRPr="0001199A" w:rsidRDefault="00983911" w:rsidP="00CD151C">
            <w:pPr>
              <w:suppressAutoHyphens/>
              <w:spacing w:line="100" w:lineRule="atLeast"/>
              <w:jc w:val="center"/>
              <w:rPr>
                <w:lang w:eastAsia="ar-SA"/>
              </w:rPr>
            </w:pPr>
            <w:r w:rsidRPr="0001199A">
              <w:rPr>
                <w:lang w:eastAsia="ar-SA"/>
              </w:rPr>
              <w:t>5</w:t>
            </w:r>
          </w:p>
        </w:tc>
      </w:tr>
    </w:tbl>
    <w:p w14:paraId="6D277DE5" w14:textId="4DBBFDA0" w:rsidR="005B1EAF" w:rsidRPr="0087657B" w:rsidRDefault="005B1EAF" w:rsidP="00E5711D">
      <w:pPr>
        <w:pStyle w:val="af0"/>
        <w:numPr>
          <w:ilvl w:val="3"/>
          <w:numId w:val="11"/>
        </w:numPr>
        <w:spacing w:before="120" w:after="120"/>
        <w:jc w:val="both"/>
        <w:rPr>
          <w:sz w:val="24"/>
          <w:szCs w:val="24"/>
        </w:rPr>
      </w:pPr>
    </w:p>
    <w:p w14:paraId="77B70E30" w14:textId="75864A79" w:rsidR="00145166" w:rsidRPr="0087657B" w:rsidRDefault="00145166" w:rsidP="00E5711D">
      <w:pPr>
        <w:pStyle w:val="af0"/>
        <w:numPr>
          <w:ilvl w:val="3"/>
          <w:numId w:val="11"/>
        </w:numPr>
        <w:spacing w:before="120" w:after="120"/>
        <w:jc w:val="both"/>
        <w:rPr>
          <w:i/>
          <w:sz w:val="24"/>
          <w:szCs w:val="24"/>
          <w:lang w:eastAsia="ar-SA"/>
        </w:rPr>
        <w:sectPr w:rsidR="00145166" w:rsidRPr="0087657B" w:rsidSect="00BF492E">
          <w:pgSz w:w="16838" w:h="11906" w:orient="landscape"/>
          <w:pgMar w:top="1701" w:right="1134" w:bottom="567" w:left="1134" w:header="709" w:footer="709" w:gutter="0"/>
          <w:cols w:space="708"/>
          <w:docGrid w:linePitch="360"/>
        </w:sectPr>
      </w:pPr>
    </w:p>
    <w:p w14:paraId="25AB3371" w14:textId="50371BA8" w:rsidR="007F3D0E" w:rsidRPr="0087657B" w:rsidRDefault="00145166" w:rsidP="002C070F">
      <w:pPr>
        <w:pStyle w:val="1"/>
        <w:rPr>
          <w:rFonts w:eastAsiaTheme="minorEastAsia"/>
          <w:szCs w:val="24"/>
        </w:rPr>
      </w:pPr>
      <w:r w:rsidRPr="0087657B">
        <w:rPr>
          <w:rFonts w:eastAsia="Arial Unicode MS"/>
          <w:szCs w:val="24"/>
        </w:rPr>
        <w:t>ИНФОРМАЦИОННОЕ ОБЕСПЕЧЕНИЕ УЧЕБНОГО ПРОЦЕССА</w:t>
      </w:r>
    </w:p>
    <w:p w14:paraId="61870041" w14:textId="429813FE" w:rsidR="007F3D0E" w:rsidRPr="0087657B" w:rsidRDefault="007F3D0E" w:rsidP="007B4F0B">
      <w:pPr>
        <w:pStyle w:val="2"/>
        <w:ind w:left="0"/>
        <w:jc w:val="center"/>
        <w:rPr>
          <w:rFonts w:eastAsiaTheme="minorEastAsia" w:cs="Times New Roman"/>
          <w:sz w:val="24"/>
          <w:szCs w:val="24"/>
        </w:rPr>
      </w:pPr>
      <w:r w:rsidRPr="0087657B">
        <w:rPr>
          <w:rFonts w:eastAsia="Arial Unicode MS" w:cs="Times New Roman"/>
          <w:sz w:val="24"/>
          <w:szCs w:val="24"/>
        </w:rPr>
        <w:t>Ресурсы электронной библиотеки,</w:t>
      </w:r>
      <w:r w:rsidR="004927C8" w:rsidRPr="0087657B">
        <w:rPr>
          <w:rFonts w:eastAsia="Arial Unicode MS" w:cs="Times New Roman"/>
          <w:sz w:val="24"/>
          <w:szCs w:val="24"/>
        </w:rPr>
        <w:t xml:space="preserve"> </w:t>
      </w:r>
      <w:r w:rsidRPr="0087657B">
        <w:rPr>
          <w:rFonts w:eastAsia="Arial Unicode MS" w:cs="Times New Roman"/>
          <w:sz w:val="24"/>
          <w:szCs w:val="24"/>
          <w:lang w:eastAsia="ar-SA"/>
        </w:rPr>
        <w:t>информационно-справочные системы и</w:t>
      </w:r>
      <w:r w:rsidR="004927C8" w:rsidRPr="0087657B">
        <w:rPr>
          <w:rFonts w:eastAsia="Arial Unicode MS" w:cs="Times New Roman"/>
          <w:sz w:val="24"/>
          <w:szCs w:val="24"/>
          <w:lang w:eastAsia="ar-SA"/>
        </w:rPr>
        <w:t xml:space="preserve"> </w:t>
      </w:r>
      <w:r w:rsidR="006E3624" w:rsidRPr="0087657B">
        <w:rPr>
          <w:rFonts w:eastAsia="Arial Unicode MS" w:cs="Times New Roman"/>
          <w:sz w:val="24"/>
          <w:szCs w:val="24"/>
          <w:lang w:eastAsia="ar-SA"/>
        </w:rPr>
        <w:t>профессиональные базы данных</w:t>
      </w:r>
      <w:r w:rsidRPr="0087657B">
        <w:rPr>
          <w:rFonts w:eastAsia="Arial Unicode MS" w:cs="Times New Roman"/>
          <w:sz w:val="24"/>
          <w:szCs w:val="24"/>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87657B" w14:paraId="7935F3E0" w14:textId="77777777" w:rsidTr="0006705B">
        <w:trPr>
          <w:trHeight w:val="356"/>
        </w:trPr>
        <w:tc>
          <w:tcPr>
            <w:tcW w:w="851" w:type="dxa"/>
            <w:shd w:val="clear" w:color="auto" w:fill="DBE5F1" w:themeFill="accent1" w:themeFillTint="33"/>
            <w:vAlign w:val="center"/>
          </w:tcPr>
          <w:p w14:paraId="4E5F4FBF" w14:textId="77777777" w:rsidR="00610F94" w:rsidRPr="0087657B" w:rsidRDefault="00610F94" w:rsidP="0006705B">
            <w:pPr>
              <w:rPr>
                <w:b/>
                <w:sz w:val="24"/>
                <w:szCs w:val="24"/>
              </w:rPr>
            </w:pPr>
            <w:r w:rsidRPr="0087657B">
              <w:rPr>
                <w:b/>
                <w:sz w:val="24"/>
                <w:szCs w:val="24"/>
              </w:rPr>
              <w:t>№ пп</w:t>
            </w:r>
          </w:p>
        </w:tc>
        <w:tc>
          <w:tcPr>
            <w:tcW w:w="8930" w:type="dxa"/>
            <w:shd w:val="clear" w:color="auto" w:fill="DBE5F1" w:themeFill="accent1" w:themeFillTint="33"/>
            <w:vAlign w:val="center"/>
          </w:tcPr>
          <w:p w14:paraId="39833285" w14:textId="77777777" w:rsidR="00610F94" w:rsidRPr="0087657B" w:rsidRDefault="00610F94" w:rsidP="0006705B">
            <w:pPr>
              <w:rPr>
                <w:b/>
                <w:sz w:val="24"/>
                <w:szCs w:val="24"/>
              </w:rPr>
            </w:pPr>
            <w:r w:rsidRPr="0087657B">
              <w:rPr>
                <w:b/>
                <w:sz w:val="24"/>
                <w:szCs w:val="24"/>
              </w:rPr>
              <w:t>Электронные учебные издания, электронные образовательные ресурсы</w:t>
            </w:r>
          </w:p>
        </w:tc>
      </w:tr>
      <w:tr w:rsidR="00610F94" w:rsidRPr="0087657B" w14:paraId="1C404AEB" w14:textId="77777777" w:rsidTr="0006705B">
        <w:trPr>
          <w:trHeight w:val="283"/>
        </w:trPr>
        <w:tc>
          <w:tcPr>
            <w:tcW w:w="851" w:type="dxa"/>
          </w:tcPr>
          <w:p w14:paraId="25D9D73B" w14:textId="77777777" w:rsidR="00610F94" w:rsidRPr="0087657B" w:rsidRDefault="00610F94" w:rsidP="00E5711D">
            <w:pPr>
              <w:pStyle w:val="af0"/>
              <w:numPr>
                <w:ilvl w:val="0"/>
                <w:numId w:val="6"/>
              </w:numPr>
              <w:ind w:left="113" w:firstLine="0"/>
              <w:jc w:val="center"/>
              <w:rPr>
                <w:sz w:val="24"/>
                <w:szCs w:val="24"/>
              </w:rPr>
            </w:pPr>
          </w:p>
        </w:tc>
        <w:tc>
          <w:tcPr>
            <w:tcW w:w="8930" w:type="dxa"/>
          </w:tcPr>
          <w:p w14:paraId="3122B9D7" w14:textId="77777777" w:rsidR="00610F94" w:rsidRPr="0087657B" w:rsidRDefault="00610F94" w:rsidP="0006705B">
            <w:pPr>
              <w:pStyle w:val="af4"/>
              <w:ind w:left="34"/>
              <w:jc w:val="left"/>
              <w:rPr>
                <w:rFonts w:cs="Times New Roman"/>
                <w:b w:val="0"/>
                <w:i/>
                <w:caps/>
              </w:rPr>
            </w:pPr>
            <w:r w:rsidRPr="0087657B">
              <w:rPr>
                <w:rFonts w:cs="Times New Roman"/>
                <w:b w:val="0"/>
                <w:i/>
              </w:rPr>
              <w:t xml:space="preserve">ЭБС «Лань» </w:t>
            </w:r>
            <w:hyperlink r:id="rId16" w:history="1">
              <w:r w:rsidRPr="0087657B">
                <w:rPr>
                  <w:rStyle w:val="af3"/>
                  <w:rFonts w:cs="Times New Roman"/>
                  <w:b w:val="0"/>
                  <w:i/>
                </w:rPr>
                <w:t>http://</w:t>
              </w:r>
              <w:r w:rsidRPr="0087657B">
                <w:rPr>
                  <w:rStyle w:val="af3"/>
                  <w:rFonts w:cs="Times New Roman"/>
                  <w:b w:val="0"/>
                  <w:i/>
                  <w:lang w:val="en-US"/>
                </w:rPr>
                <w:t>www</w:t>
              </w:r>
              <w:r w:rsidRPr="0087657B">
                <w:rPr>
                  <w:rStyle w:val="af3"/>
                  <w:rFonts w:cs="Times New Roman"/>
                  <w:b w:val="0"/>
                  <w:i/>
                </w:rPr>
                <w:t>.</w:t>
              </w:r>
              <w:r w:rsidRPr="0087657B">
                <w:rPr>
                  <w:rStyle w:val="af3"/>
                  <w:rFonts w:cs="Times New Roman"/>
                  <w:b w:val="0"/>
                  <w:i/>
                  <w:lang w:val="en-US"/>
                </w:rPr>
                <w:t>e</w:t>
              </w:r>
              <w:r w:rsidRPr="0087657B">
                <w:rPr>
                  <w:rStyle w:val="af3"/>
                  <w:rFonts w:cs="Times New Roman"/>
                  <w:b w:val="0"/>
                  <w:i/>
                </w:rPr>
                <w:t>.</w:t>
              </w:r>
              <w:r w:rsidRPr="0087657B">
                <w:rPr>
                  <w:rStyle w:val="af3"/>
                  <w:rFonts w:cs="Times New Roman"/>
                  <w:b w:val="0"/>
                  <w:i/>
                  <w:lang w:val="en-US"/>
                </w:rPr>
                <w:t>lanbook</w:t>
              </w:r>
              <w:r w:rsidRPr="0087657B">
                <w:rPr>
                  <w:rStyle w:val="af3"/>
                  <w:rFonts w:cs="Times New Roman"/>
                  <w:b w:val="0"/>
                  <w:i/>
                </w:rPr>
                <w:t>.</w:t>
              </w:r>
              <w:r w:rsidRPr="0087657B">
                <w:rPr>
                  <w:rStyle w:val="af3"/>
                  <w:rFonts w:cs="Times New Roman"/>
                  <w:b w:val="0"/>
                  <w:i/>
                  <w:lang w:val="en-US"/>
                </w:rPr>
                <w:t>com</w:t>
              </w:r>
              <w:r w:rsidRPr="0087657B">
                <w:rPr>
                  <w:rStyle w:val="af3"/>
                  <w:rFonts w:cs="Times New Roman"/>
                  <w:b w:val="0"/>
                  <w:i/>
                </w:rPr>
                <w:t>/</w:t>
              </w:r>
            </w:hyperlink>
          </w:p>
        </w:tc>
      </w:tr>
      <w:tr w:rsidR="00610F94" w:rsidRPr="0087657B" w14:paraId="73E62EE6" w14:textId="77777777" w:rsidTr="0006705B">
        <w:trPr>
          <w:trHeight w:val="283"/>
        </w:trPr>
        <w:tc>
          <w:tcPr>
            <w:tcW w:w="851" w:type="dxa"/>
          </w:tcPr>
          <w:p w14:paraId="6986DCBB" w14:textId="77777777" w:rsidR="00610F94" w:rsidRPr="0087657B" w:rsidRDefault="00610F94" w:rsidP="00E5711D">
            <w:pPr>
              <w:pStyle w:val="af0"/>
              <w:numPr>
                <w:ilvl w:val="0"/>
                <w:numId w:val="6"/>
              </w:numPr>
              <w:ind w:left="113" w:firstLine="0"/>
              <w:jc w:val="center"/>
              <w:rPr>
                <w:sz w:val="24"/>
                <w:szCs w:val="24"/>
              </w:rPr>
            </w:pPr>
          </w:p>
        </w:tc>
        <w:tc>
          <w:tcPr>
            <w:tcW w:w="8930" w:type="dxa"/>
          </w:tcPr>
          <w:p w14:paraId="75CED715" w14:textId="77777777" w:rsidR="00610F94" w:rsidRPr="0087657B" w:rsidRDefault="00610F94" w:rsidP="0006705B">
            <w:pPr>
              <w:ind w:left="34"/>
              <w:rPr>
                <w:i/>
                <w:sz w:val="24"/>
                <w:szCs w:val="24"/>
              </w:rPr>
            </w:pPr>
            <w:r w:rsidRPr="0087657B">
              <w:rPr>
                <w:i/>
                <w:sz w:val="24"/>
                <w:szCs w:val="24"/>
              </w:rPr>
              <w:t>«</w:t>
            </w:r>
            <w:r w:rsidRPr="0087657B">
              <w:rPr>
                <w:i/>
                <w:sz w:val="24"/>
                <w:szCs w:val="24"/>
                <w:lang w:val="en-US"/>
              </w:rPr>
              <w:t>Znanium</w:t>
            </w:r>
            <w:r w:rsidRPr="0087657B">
              <w:rPr>
                <w:i/>
                <w:sz w:val="24"/>
                <w:szCs w:val="24"/>
              </w:rPr>
              <w:t>.</w:t>
            </w:r>
            <w:r w:rsidRPr="0087657B">
              <w:rPr>
                <w:i/>
                <w:sz w:val="24"/>
                <w:szCs w:val="24"/>
                <w:lang w:val="en-US"/>
              </w:rPr>
              <w:t>com</w:t>
            </w:r>
            <w:r w:rsidRPr="0087657B">
              <w:rPr>
                <w:i/>
                <w:sz w:val="24"/>
                <w:szCs w:val="24"/>
              </w:rPr>
              <w:t>» научно-издательского центра «Инфра-М»</w:t>
            </w:r>
          </w:p>
          <w:p w14:paraId="1B1E4913" w14:textId="77777777" w:rsidR="00610F94" w:rsidRPr="0087657B" w:rsidRDefault="00587A2F" w:rsidP="0006705B">
            <w:pPr>
              <w:pStyle w:val="af4"/>
              <w:ind w:left="34"/>
              <w:jc w:val="left"/>
              <w:rPr>
                <w:rFonts w:cs="Times New Roman"/>
                <w:b w:val="0"/>
                <w:i/>
              </w:rPr>
            </w:pPr>
            <w:hyperlink r:id="rId17" w:history="1">
              <w:r w:rsidR="00610F94" w:rsidRPr="0087657B">
                <w:rPr>
                  <w:rStyle w:val="af3"/>
                  <w:rFonts w:cs="Times New Roman"/>
                  <w:b w:val="0"/>
                  <w:i/>
                  <w:lang w:val="en-US"/>
                </w:rPr>
                <w:t>http</w:t>
              </w:r>
              <w:r w:rsidR="00610F94" w:rsidRPr="0087657B">
                <w:rPr>
                  <w:rStyle w:val="af3"/>
                  <w:rFonts w:cs="Times New Roman"/>
                  <w:b w:val="0"/>
                  <w:i/>
                </w:rPr>
                <w:t>://</w:t>
              </w:r>
              <w:r w:rsidR="00610F94" w:rsidRPr="0087657B">
                <w:rPr>
                  <w:rStyle w:val="af3"/>
                  <w:rFonts w:cs="Times New Roman"/>
                  <w:b w:val="0"/>
                  <w:i/>
                  <w:lang w:val="en-US"/>
                </w:rPr>
                <w:t>znanium</w:t>
              </w:r>
              <w:r w:rsidR="00610F94" w:rsidRPr="0087657B">
                <w:rPr>
                  <w:rStyle w:val="af3"/>
                  <w:rFonts w:cs="Times New Roman"/>
                  <w:b w:val="0"/>
                  <w:i/>
                </w:rPr>
                <w:t>.</w:t>
              </w:r>
              <w:r w:rsidR="00610F94" w:rsidRPr="0087657B">
                <w:rPr>
                  <w:rStyle w:val="af3"/>
                  <w:rFonts w:cs="Times New Roman"/>
                  <w:b w:val="0"/>
                  <w:i/>
                  <w:lang w:val="en-US"/>
                </w:rPr>
                <w:t>com</w:t>
              </w:r>
              <w:r w:rsidR="00610F94" w:rsidRPr="0087657B">
                <w:rPr>
                  <w:rStyle w:val="af3"/>
                  <w:rFonts w:cs="Times New Roman"/>
                  <w:b w:val="0"/>
                  <w:i/>
                </w:rPr>
                <w:t>/</w:t>
              </w:r>
            </w:hyperlink>
            <w:r w:rsidR="00610F94" w:rsidRPr="0087657B">
              <w:rPr>
                <w:rFonts w:cs="Times New Roman"/>
                <w:b w:val="0"/>
                <w:i/>
              </w:rPr>
              <w:t xml:space="preserve"> </w:t>
            </w:r>
          </w:p>
        </w:tc>
      </w:tr>
      <w:tr w:rsidR="00610F94" w:rsidRPr="0087657B" w14:paraId="49A5CA62" w14:textId="77777777" w:rsidTr="0006705B">
        <w:trPr>
          <w:trHeight w:val="283"/>
        </w:trPr>
        <w:tc>
          <w:tcPr>
            <w:tcW w:w="851" w:type="dxa"/>
          </w:tcPr>
          <w:p w14:paraId="60A214F4" w14:textId="77777777" w:rsidR="00610F94" w:rsidRPr="0087657B" w:rsidRDefault="00610F94" w:rsidP="00E5711D">
            <w:pPr>
              <w:pStyle w:val="af0"/>
              <w:numPr>
                <w:ilvl w:val="0"/>
                <w:numId w:val="6"/>
              </w:numPr>
              <w:ind w:left="113" w:firstLine="0"/>
              <w:jc w:val="center"/>
              <w:rPr>
                <w:sz w:val="24"/>
                <w:szCs w:val="24"/>
              </w:rPr>
            </w:pPr>
          </w:p>
        </w:tc>
        <w:tc>
          <w:tcPr>
            <w:tcW w:w="8930" w:type="dxa"/>
          </w:tcPr>
          <w:p w14:paraId="450AC7F5" w14:textId="77777777" w:rsidR="00610F94" w:rsidRPr="0087657B" w:rsidRDefault="00610F94" w:rsidP="0006705B">
            <w:pPr>
              <w:ind w:left="34"/>
              <w:rPr>
                <w:i/>
                <w:sz w:val="24"/>
                <w:szCs w:val="24"/>
              </w:rPr>
            </w:pPr>
            <w:r w:rsidRPr="0087657B">
              <w:rPr>
                <w:i/>
                <w:sz w:val="24"/>
                <w:szCs w:val="24"/>
              </w:rPr>
              <w:t>Электронные издания «РГУ им. А.Н. Косыгина» на платформе ЭБС «</w:t>
            </w:r>
            <w:r w:rsidRPr="0087657B">
              <w:rPr>
                <w:i/>
                <w:sz w:val="24"/>
                <w:szCs w:val="24"/>
                <w:lang w:val="en-US"/>
              </w:rPr>
              <w:t>Znanium</w:t>
            </w:r>
            <w:r w:rsidRPr="0087657B">
              <w:rPr>
                <w:i/>
                <w:sz w:val="24"/>
                <w:szCs w:val="24"/>
              </w:rPr>
              <w:t>.</w:t>
            </w:r>
            <w:r w:rsidRPr="0087657B">
              <w:rPr>
                <w:i/>
                <w:sz w:val="24"/>
                <w:szCs w:val="24"/>
                <w:lang w:val="en-US"/>
              </w:rPr>
              <w:t>com</w:t>
            </w:r>
            <w:r w:rsidRPr="0087657B">
              <w:rPr>
                <w:i/>
                <w:sz w:val="24"/>
                <w:szCs w:val="24"/>
              </w:rPr>
              <w:t xml:space="preserve">» </w:t>
            </w:r>
            <w:hyperlink r:id="rId18" w:history="1">
              <w:r w:rsidRPr="0087657B">
                <w:rPr>
                  <w:rStyle w:val="af3"/>
                  <w:i/>
                  <w:sz w:val="24"/>
                  <w:szCs w:val="24"/>
                  <w:lang w:val="en-US"/>
                </w:rPr>
                <w:t>http</w:t>
              </w:r>
              <w:r w:rsidRPr="0087657B">
                <w:rPr>
                  <w:rStyle w:val="af3"/>
                  <w:i/>
                  <w:sz w:val="24"/>
                  <w:szCs w:val="24"/>
                </w:rPr>
                <w:t>://</w:t>
              </w:r>
              <w:r w:rsidRPr="0087657B">
                <w:rPr>
                  <w:rStyle w:val="af3"/>
                  <w:i/>
                  <w:sz w:val="24"/>
                  <w:szCs w:val="24"/>
                  <w:lang w:val="en-US"/>
                </w:rPr>
                <w:t>znanium</w:t>
              </w:r>
              <w:r w:rsidRPr="0087657B">
                <w:rPr>
                  <w:rStyle w:val="af3"/>
                  <w:i/>
                  <w:sz w:val="24"/>
                  <w:szCs w:val="24"/>
                </w:rPr>
                <w:t>.</w:t>
              </w:r>
              <w:r w:rsidRPr="0087657B">
                <w:rPr>
                  <w:rStyle w:val="af3"/>
                  <w:i/>
                  <w:sz w:val="24"/>
                  <w:szCs w:val="24"/>
                  <w:lang w:val="en-US"/>
                </w:rPr>
                <w:t>com</w:t>
              </w:r>
              <w:r w:rsidRPr="0087657B">
                <w:rPr>
                  <w:rStyle w:val="af3"/>
                  <w:i/>
                  <w:sz w:val="24"/>
                  <w:szCs w:val="24"/>
                </w:rPr>
                <w:t>/</w:t>
              </w:r>
            </w:hyperlink>
          </w:p>
        </w:tc>
      </w:tr>
      <w:tr w:rsidR="00610F94" w:rsidRPr="00E54197" w14:paraId="2CBE4793" w14:textId="77777777" w:rsidTr="0006705B">
        <w:trPr>
          <w:trHeight w:val="283"/>
        </w:trPr>
        <w:tc>
          <w:tcPr>
            <w:tcW w:w="851" w:type="dxa"/>
          </w:tcPr>
          <w:p w14:paraId="7851FD45" w14:textId="77777777" w:rsidR="00610F94" w:rsidRPr="0087657B" w:rsidRDefault="00610F94" w:rsidP="00E5711D">
            <w:pPr>
              <w:pStyle w:val="af0"/>
              <w:numPr>
                <w:ilvl w:val="0"/>
                <w:numId w:val="6"/>
              </w:numPr>
              <w:ind w:left="113" w:firstLine="0"/>
              <w:jc w:val="center"/>
              <w:rPr>
                <w:sz w:val="24"/>
                <w:szCs w:val="24"/>
              </w:rPr>
            </w:pPr>
          </w:p>
        </w:tc>
        <w:tc>
          <w:tcPr>
            <w:tcW w:w="8930" w:type="dxa"/>
          </w:tcPr>
          <w:p w14:paraId="58425EC5" w14:textId="77777777" w:rsidR="00610F94" w:rsidRPr="00A8443A" w:rsidRDefault="00A8443A" w:rsidP="00A8443A">
            <w:pPr>
              <w:jc w:val="both"/>
              <w:rPr>
                <w:rFonts w:eastAsia="Times New Roman"/>
                <w:i/>
                <w:color w:val="000000"/>
                <w:sz w:val="24"/>
                <w:szCs w:val="24"/>
              </w:rPr>
            </w:pPr>
            <w:r w:rsidRPr="00A8443A">
              <w:rPr>
                <w:rFonts w:eastAsia="Times New Roman"/>
                <w:i/>
                <w:color w:val="000000"/>
                <w:sz w:val="24"/>
                <w:szCs w:val="24"/>
              </w:rPr>
              <w:t>Электронные научные информационные ресурсы издательства Springer</w:t>
            </w:r>
          </w:p>
          <w:p w14:paraId="1E32AC32" w14:textId="77777777" w:rsidR="00A8443A" w:rsidRPr="00A8443A" w:rsidRDefault="00A8443A" w:rsidP="00A8443A">
            <w:pPr>
              <w:jc w:val="both"/>
              <w:rPr>
                <w:i/>
                <w:sz w:val="24"/>
                <w:szCs w:val="24"/>
                <w:lang w:val="en-US"/>
              </w:rPr>
            </w:pPr>
            <w:r w:rsidRPr="00A8443A">
              <w:rPr>
                <w:i/>
                <w:sz w:val="24"/>
                <w:szCs w:val="24"/>
                <w:lang w:val="en-US"/>
              </w:rPr>
              <w:t>https://rd.springer.com/</w:t>
            </w:r>
          </w:p>
          <w:p w14:paraId="7C6E40F1" w14:textId="1904BE6D" w:rsidR="00A8443A" w:rsidRPr="00A8443A" w:rsidRDefault="00A8443A" w:rsidP="00A8443A">
            <w:pPr>
              <w:jc w:val="both"/>
              <w:rPr>
                <w:sz w:val="24"/>
                <w:szCs w:val="24"/>
                <w:lang w:val="en-US"/>
              </w:rPr>
            </w:pPr>
            <w:r w:rsidRPr="00A8443A">
              <w:rPr>
                <w:i/>
                <w:sz w:val="24"/>
                <w:szCs w:val="24"/>
                <w:lang w:val="en-US"/>
              </w:rPr>
              <w:t>База данных Springer Materials: http://materials.springer.com/</w:t>
            </w:r>
          </w:p>
        </w:tc>
      </w:tr>
      <w:tr w:rsidR="00610F94" w:rsidRPr="0087657B" w14:paraId="5F40863D" w14:textId="77777777" w:rsidTr="0006705B">
        <w:trPr>
          <w:trHeight w:val="283"/>
        </w:trPr>
        <w:tc>
          <w:tcPr>
            <w:tcW w:w="851" w:type="dxa"/>
            <w:shd w:val="clear" w:color="auto" w:fill="DBE5F1" w:themeFill="accent1" w:themeFillTint="33"/>
          </w:tcPr>
          <w:p w14:paraId="1ACCAD25" w14:textId="77777777" w:rsidR="00610F94" w:rsidRPr="00A8443A" w:rsidRDefault="00610F94" w:rsidP="0006705B">
            <w:pPr>
              <w:ind w:left="360"/>
              <w:jc w:val="center"/>
              <w:rPr>
                <w:b/>
                <w:sz w:val="24"/>
                <w:szCs w:val="24"/>
                <w:lang w:val="en-US"/>
              </w:rPr>
            </w:pPr>
          </w:p>
        </w:tc>
        <w:tc>
          <w:tcPr>
            <w:tcW w:w="8930" w:type="dxa"/>
            <w:shd w:val="clear" w:color="auto" w:fill="DBE5F1" w:themeFill="accent1" w:themeFillTint="33"/>
          </w:tcPr>
          <w:p w14:paraId="391B16A5" w14:textId="77777777" w:rsidR="00610F94" w:rsidRPr="0087657B" w:rsidRDefault="00610F94" w:rsidP="0006705B">
            <w:pPr>
              <w:ind w:left="34"/>
              <w:jc w:val="both"/>
              <w:rPr>
                <w:b/>
                <w:sz w:val="24"/>
                <w:szCs w:val="24"/>
              </w:rPr>
            </w:pPr>
            <w:r w:rsidRPr="0087657B">
              <w:rPr>
                <w:b/>
                <w:sz w:val="24"/>
                <w:szCs w:val="24"/>
              </w:rPr>
              <w:t>Профессиональные базы данных, информационные справочные системы</w:t>
            </w:r>
          </w:p>
        </w:tc>
      </w:tr>
      <w:tr w:rsidR="00610F94" w:rsidRPr="0087657B" w14:paraId="30441548" w14:textId="77777777" w:rsidTr="0006705B">
        <w:trPr>
          <w:trHeight w:val="283"/>
        </w:trPr>
        <w:tc>
          <w:tcPr>
            <w:tcW w:w="851" w:type="dxa"/>
          </w:tcPr>
          <w:p w14:paraId="496ACB3E" w14:textId="77777777" w:rsidR="00610F94" w:rsidRPr="0087657B" w:rsidRDefault="00610F94" w:rsidP="00E5711D">
            <w:pPr>
              <w:pStyle w:val="af0"/>
              <w:numPr>
                <w:ilvl w:val="0"/>
                <w:numId w:val="19"/>
              </w:numPr>
              <w:ind w:hanging="544"/>
              <w:jc w:val="center"/>
              <w:rPr>
                <w:sz w:val="24"/>
                <w:szCs w:val="24"/>
              </w:rPr>
            </w:pPr>
          </w:p>
        </w:tc>
        <w:tc>
          <w:tcPr>
            <w:tcW w:w="8930" w:type="dxa"/>
          </w:tcPr>
          <w:p w14:paraId="4762DC09" w14:textId="77777777" w:rsidR="00610F94" w:rsidRPr="00A8443A" w:rsidRDefault="00A8443A" w:rsidP="00A8443A">
            <w:pPr>
              <w:jc w:val="both"/>
              <w:rPr>
                <w:i/>
                <w:sz w:val="24"/>
                <w:szCs w:val="24"/>
              </w:rPr>
            </w:pPr>
            <w:r w:rsidRPr="00A8443A">
              <w:rPr>
                <w:i/>
                <w:sz w:val="24"/>
                <w:szCs w:val="24"/>
              </w:rPr>
              <w:t>Патентная база компании QUESTEL–ORBIT</w:t>
            </w:r>
          </w:p>
          <w:p w14:paraId="2103F7BF" w14:textId="0BC77E97" w:rsidR="00A8443A" w:rsidRPr="0087657B" w:rsidRDefault="00A8443A" w:rsidP="00A8443A">
            <w:pPr>
              <w:jc w:val="both"/>
              <w:rPr>
                <w:sz w:val="24"/>
                <w:szCs w:val="24"/>
              </w:rPr>
            </w:pPr>
            <w:r w:rsidRPr="00A8443A">
              <w:rPr>
                <w:i/>
                <w:sz w:val="24"/>
                <w:szCs w:val="24"/>
              </w:rPr>
              <w:t>https://www37.orbit.com/#PatentEasySearchPage</w:t>
            </w:r>
          </w:p>
        </w:tc>
      </w:tr>
      <w:tr w:rsidR="00610F94" w:rsidRPr="00391A6B" w14:paraId="02002CFF" w14:textId="77777777" w:rsidTr="0006705B">
        <w:trPr>
          <w:trHeight w:val="283"/>
        </w:trPr>
        <w:tc>
          <w:tcPr>
            <w:tcW w:w="851" w:type="dxa"/>
          </w:tcPr>
          <w:p w14:paraId="3EF13C27" w14:textId="77777777" w:rsidR="00610F94" w:rsidRPr="0087657B" w:rsidRDefault="00610F94" w:rsidP="00E5711D">
            <w:pPr>
              <w:pStyle w:val="af0"/>
              <w:numPr>
                <w:ilvl w:val="0"/>
                <w:numId w:val="19"/>
              </w:numPr>
              <w:ind w:hanging="544"/>
              <w:jc w:val="center"/>
              <w:rPr>
                <w:sz w:val="24"/>
                <w:szCs w:val="24"/>
              </w:rPr>
            </w:pPr>
          </w:p>
        </w:tc>
        <w:tc>
          <w:tcPr>
            <w:tcW w:w="8930" w:type="dxa"/>
          </w:tcPr>
          <w:p w14:paraId="3627C05C" w14:textId="77777777" w:rsidR="00610F94" w:rsidRPr="00391A6B" w:rsidRDefault="00391A6B" w:rsidP="00391A6B">
            <w:pPr>
              <w:jc w:val="both"/>
              <w:rPr>
                <w:rFonts w:eastAsia="Times New Roman"/>
                <w:i/>
                <w:color w:val="000000"/>
                <w:sz w:val="24"/>
                <w:szCs w:val="24"/>
                <w:lang w:val="en-US"/>
              </w:rPr>
            </w:pPr>
            <w:r w:rsidRPr="00391A6B">
              <w:rPr>
                <w:rFonts w:eastAsia="Times New Roman"/>
                <w:i/>
                <w:color w:val="000000"/>
                <w:sz w:val="24"/>
                <w:szCs w:val="24"/>
              </w:rPr>
              <w:t>Базы</w:t>
            </w:r>
            <w:r w:rsidRPr="00391A6B">
              <w:rPr>
                <w:rFonts w:eastAsia="Times New Roman"/>
                <w:i/>
                <w:color w:val="000000"/>
                <w:sz w:val="24"/>
                <w:szCs w:val="24"/>
                <w:lang w:val="en-US"/>
              </w:rPr>
              <w:t xml:space="preserve"> </w:t>
            </w:r>
            <w:r w:rsidRPr="00391A6B">
              <w:rPr>
                <w:rFonts w:eastAsia="Times New Roman"/>
                <w:i/>
                <w:color w:val="000000"/>
                <w:sz w:val="24"/>
                <w:szCs w:val="24"/>
              </w:rPr>
              <w:t>данных</w:t>
            </w:r>
            <w:r w:rsidRPr="00391A6B">
              <w:rPr>
                <w:rFonts w:eastAsia="Times New Roman"/>
                <w:i/>
                <w:color w:val="000000"/>
                <w:sz w:val="24"/>
                <w:szCs w:val="24"/>
                <w:lang w:val="en-US"/>
              </w:rPr>
              <w:t xml:space="preserve"> ORBIT IPBI (Platinum Edition) </w:t>
            </w:r>
            <w:r w:rsidRPr="00391A6B">
              <w:rPr>
                <w:rFonts w:eastAsia="Times New Roman"/>
                <w:i/>
                <w:color w:val="000000"/>
                <w:sz w:val="24"/>
                <w:szCs w:val="24"/>
              </w:rPr>
              <w:t>компании</w:t>
            </w:r>
            <w:r w:rsidRPr="00391A6B">
              <w:rPr>
                <w:rFonts w:eastAsia="Times New Roman"/>
                <w:i/>
                <w:color w:val="000000"/>
                <w:sz w:val="24"/>
                <w:szCs w:val="24"/>
                <w:lang w:val="en-US"/>
              </w:rPr>
              <w:t xml:space="preserve"> Questel SAS</w:t>
            </w:r>
          </w:p>
          <w:p w14:paraId="479D8B92" w14:textId="6CDB6DC5" w:rsidR="00391A6B" w:rsidRPr="00391A6B" w:rsidRDefault="00587A2F" w:rsidP="00391A6B">
            <w:pPr>
              <w:jc w:val="both"/>
              <w:rPr>
                <w:sz w:val="24"/>
                <w:szCs w:val="24"/>
                <w:lang w:val="en-US"/>
              </w:rPr>
            </w:pPr>
            <w:hyperlink r:id="rId19" w:tgtFrame="_parent" w:history="1">
              <w:r w:rsidR="00391A6B" w:rsidRPr="00391A6B">
                <w:rPr>
                  <w:rFonts w:eastAsia="Times New Roman"/>
                  <w:i/>
                  <w:color w:val="031265"/>
                  <w:sz w:val="24"/>
                  <w:szCs w:val="24"/>
                  <w:u w:val="single"/>
                </w:rPr>
                <w:t>https://www.orbit.com/</w:t>
              </w:r>
            </w:hyperlink>
          </w:p>
        </w:tc>
      </w:tr>
      <w:tr w:rsidR="00610F94" w:rsidRPr="00E54197" w14:paraId="16935920" w14:textId="77777777" w:rsidTr="0006705B">
        <w:trPr>
          <w:trHeight w:val="283"/>
        </w:trPr>
        <w:tc>
          <w:tcPr>
            <w:tcW w:w="851" w:type="dxa"/>
          </w:tcPr>
          <w:p w14:paraId="5BCAD4A7" w14:textId="77777777" w:rsidR="00610F94" w:rsidRPr="00391A6B" w:rsidRDefault="00610F94" w:rsidP="00E5711D">
            <w:pPr>
              <w:pStyle w:val="af0"/>
              <w:numPr>
                <w:ilvl w:val="0"/>
                <w:numId w:val="19"/>
              </w:numPr>
              <w:ind w:hanging="544"/>
              <w:jc w:val="center"/>
              <w:rPr>
                <w:sz w:val="24"/>
                <w:szCs w:val="24"/>
                <w:lang w:val="en-US"/>
              </w:rPr>
            </w:pPr>
          </w:p>
        </w:tc>
        <w:tc>
          <w:tcPr>
            <w:tcW w:w="8930" w:type="dxa"/>
          </w:tcPr>
          <w:p w14:paraId="5368C76C" w14:textId="77777777" w:rsidR="00610F94" w:rsidRPr="00391A6B" w:rsidRDefault="00391A6B" w:rsidP="0006705B">
            <w:pPr>
              <w:ind w:left="34"/>
              <w:jc w:val="both"/>
              <w:rPr>
                <w:i/>
                <w:sz w:val="24"/>
                <w:szCs w:val="24"/>
                <w:lang w:val="en-US"/>
              </w:rPr>
            </w:pPr>
            <w:r w:rsidRPr="00391A6B">
              <w:rPr>
                <w:rFonts w:eastAsia="Times New Roman"/>
                <w:i/>
                <w:color w:val="000000"/>
                <w:sz w:val="24"/>
                <w:szCs w:val="24"/>
              </w:rPr>
              <w:t>Базы</w:t>
            </w:r>
            <w:r w:rsidRPr="00391A6B">
              <w:rPr>
                <w:rFonts w:eastAsia="Times New Roman"/>
                <w:i/>
                <w:color w:val="000000"/>
                <w:sz w:val="24"/>
                <w:szCs w:val="24"/>
                <w:lang w:val="en-US"/>
              </w:rPr>
              <w:t xml:space="preserve"> </w:t>
            </w:r>
            <w:r w:rsidRPr="00391A6B">
              <w:rPr>
                <w:rFonts w:eastAsia="Times New Roman"/>
                <w:i/>
                <w:color w:val="000000"/>
                <w:sz w:val="24"/>
                <w:szCs w:val="24"/>
              </w:rPr>
              <w:t>данных</w:t>
            </w:r>
            <w:r w:rsidRPr="00391A6B">
              <w:rPr>
                <w:rFonts w:eastAsia="Times New Roman"/>
                <w:i/>
                <w:color w:val="000000"/>
                <w:sz w:val="24"/>
                <w:szCs w:val="24"/>
                <w:lang w:val="en-US"/>
              </w:rPr>
              <w:t xml:space="preserve"> CSD-Enterprise </w:t>
            </w:r>
            <w:r w:rsidRPr="00391A6B">
              <w:rPr>
                <w:rFonts w:eastAsia="Times New Roman"/>
                <w:i/>
                <w:color w:val="000000"/>
                <w:sz w:val="24"/>
                <w:szCs w:val="24"/>
              </w:rPr>
              <w:t>компании</w:t>
            </w:r>
            <w:r w:rsidRPr="00391A6B">
              <w:rPr>
                <w:rFonts w:eastAsia="Times New Roman"/>
                <w:i/>
                <w:color w:val="000000"/>
                <w:sz w:val="24"/>
                <w:szCs w:val="24"/>
                <w:lang w:val="en-US"/>
              </w:rPr>
              <w:t xml:space="preserve"> The Cambridge Crystallographic Data Center</w:t>
            </w:r>
          </w:p>
          <w:p w14:paraId="0F4CF658" w14:textId="6AA58D76" w:rsidR="00391A6B" w:rsidRPr="00391A6B" w:rsidRDefault="00587A2F" w:rsidP="0006705B">
            <w:pPr>
              <w:ind w:left="34"/>
              <w:jc w:val="both"/>
              <w:rPr>
                <w:sz w:val="24"/>
                <w:szCs w:val="24"/>
                <w:lang w:val="en-US"/>
              </w:rPr>
            </w:pPr>
            <w:hyperlink r:id="rId20" w:tgtFrame="_parent" w:history="1">
              <w:r w:rsidR="00391A6B" w:rsidRPr="00391A6B">
                <w:rPr>
                  <w:rFonts w:eastAsia="Times New Roman"/>
                  <w:i/>
                  <w:color w:val="031265"/>
                  <w:sz w:val="24"/>
                  <w:szCs w:val="24"/>
                  <w:u w:val="single"/>
                  <w:lang w:val="en-US"/>
                </w:rPr>
                <w:t>https://www.ccdc.cam.ac.uk/</w:t>
              </w:r>
            </w:hyperlink>
          </w:p>
        </w:tc>
      </w:tr>
    </w:tbl>
    <w:p w14:paraId="30750BBF" w14:textId="79AE1C38" w:rsidR="007F3D0E" w:rsidRPr="0087657B" w:rsidRDefault="007F3D0E" w:rsidP="007B4F0B">
      <w:pPr>
        <w:pStyle w:val="2"/>
        <w:ind w:left="142"/>
        <w:jc w:val="center"/>
        <w:rPr>
          <w:rFonts w:cs="Times New Roman"/>
          <w:sz w:val="24"/>
          <w:szCs w:val="24"/>
        </w:rPr>
      </w:pPr>
      <w:r w:rsidRPr="0087657B">
        <w:rPr>
          <w:rFonts w:cs="Times New Roman"/>
          <w:sz w:val="24"/>
          <w:szCs w:val="24"/>
        </w:rPr>
        <w:t>Перечень программного обеспечения</w:t>
      </w:r>
    </w:p>
    <w:p w14:paraId="48A8B732" w14:textId="5D0EE443" w:rsidR="007F3D0E" w:rsidRPr="0087657B" w:rsidRDefault="007F3D0E" w:rsidP="003018FA">
      <w:pPr>
        <w:pStyle w:val="af0"/>
        <w:spacing w:before="120" w:after="120"/>
        <w:ind w:left="709"/>
        <w:jc w:val="both"/>
        <w:rPr>
          <w:sz w:val="24"/>
          <w:szCs w:val="24"/>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87657B" w14:paraId="2066C8F6" w14:textId="77777777" w:rsidTr="00426E04">
        <w:tc>
          <w:tcPr>
            <w:tcW w:w="817" w:type="dxa"/>
            <w:shd w:val="clear" w:color="auto" w:fill="DBE5F1" w:themeFill="accent1" w:themeFillTint="33"/>
            <w:vAlign w:val="center"/>
          </w:tcPr>
          <w:p w14:paraId="5A185756" w14:textId="77777777" w:rsidR="00426E04" w:rsidRPr="0087657B" w:rsidRDefault="00426E04" w:rsidP="0006705B">
            <w:pPr>
              <w:rPr>
                <w:rFonts w:eastAsia="Times New Roman"/>
                <w:b/>
                <w:sz w:val="24"/>
                <w:szCs w:val="24"/>
              </w:rPr>
            </w:pPr>
            <w:r w:rsidRPr="0087657B">
              <w:rPr>
                <w:rFonts w:eastAsia="Times New Roman"/>
                <w:b/>
                <w:sz w:val="24"/>
                <w:szCs w:val="24"/>
              </w:rPr>
              <w:t>№п/п</w:t>
            </w:r>
          </w:p>
        </w:tc>
        <w:tc>
          <w:tcPr>
            <w:tcW w:w="4694" w:type="dxa"/>
            <w:shd w:val="clear" w:color="auto" w:fill="DBE5F1" w:themeFill="accent1" w:themeFillTint="33"/>
            <w:vAlign w:val="center"/>
          </w:tcPr>
          <w:p w14:paraId="72DB5E86" w14:textId="068F5D7A" w:rsidR="00426E04" w:rsidRPr="0087657B" w:rsidRDefault="005713AB" w:rsidP="0006705B">
            <w:pPr>
              <w:rPr>
                <w:rFonts w:eastAsia="Times New Roman"/>
                <w:b/>
                <w:sz w:val="24"/>
                <w:szCs w:val="24"/>
              </w:rPr>
            </w:pPr>
            <w:r w:rsidRPr="0087657B">
              <w:rPr>
                <w:rFonts w:eastAsia="Times New Roman"/>
                <w:b/>
                <w:sz w:val="24"/>
                <w:szCs w:val="24"/>
              </w:rPr>
              <w:t>П</w:t>
            </w:r>
            <w:r w:rsidR="00426E04" w:rsidRPr="0087657B">
              <w:rPr>
                <w:rFonts w:eastAsia="Times New Roman"/>
                <w:b/>
                <w:sz w:val="24"/>
                <w:szCs w:val="24"/>
              </w:rPr>
              <w:t>рограммное обеспечение</w:t>
            </w:r>
          </w:p>
        </w:tc>
        <w:tc>
          <w:tcPr>
            <w:tcW w:w="4252" w:type="dxa"/>
            <w:shd w:val="clear" w:color="auto" w:fill="DBE5F1" w:themeFill="accent1" w:themeFillTint="33"/>
            <w:vAlign w:val="center"/>
          </w:tcPr>
          <w:p w14:paraId="64C6242D" w14:textId="06C48ED0" w:rsidR="00426E04" w:rsidRPr="0087657B" w:rsidRDefault="00426E04" w:rsidP="0006705B">
            <w:pPr>
              <w:rPr>
                <w:rFonts w:eastAsia="Times New Roman"/>
                <w:b/>
                <w:sz w:val="24"/>
                <w:szCs w:val="24"/>
              </w:rPr>
            </w:pPr>
            <w:r w:rsidRPr="0087657B">
              <w:rPr>
                <w:rFonts w:eastAsia="Times New Roman"/>
                <w:b/>
                <w:sz w:val="24"/>
                <w:szCs w:val="24"/>
              </w:rPr>
              <w:t>Реквизиты подтверждающего документа</w:t>
            </w:r>
            <w:r w:rsidR="005713AB" w:rsidRPr="0087657B">
              <w:rPr>
                <w:rFonts w:eastAsia="Times New Roman"/>
                <w:b/>
                <w:sz w:val="24"/>
                <w:szCs w:val="24"/>
              </w:rPr>
              <w:t>/ Свободно распространяемое</w:t>
            </w:r>
          </w:p>
        </w:tc>
      </w:tr>
      <w:tr w:rsidR="00426E04" w:rsidRPr="0087657B" w14:paraId="72B13F94" w14:textId="77777777" w:rsidTr="00426E04">
        <w:tc>
          <w:tcPr>
            <w:tcW w:w="817" w:type="dxa"/>
            <w:shd w:val="clear" w:color="auto" w:fill="auto"/>
          </w:tcPr>
          <w:p w14:paraId="22384D73" w14:textId="77777777" w:rsidR="00426E04" w:rsidRPr="0087657B" w:rsidRDefault="00426E04" w:rsidP="00E5711D">
            <w:pPr>
              <w:numPr>
                <w:ilvl w:val="0"/>
                <w:numId w:val="18"/>
              </w:numPr>
              <w:ind w:left="113" w:firstLine="0"/>
              <w:rPr>
                <w:rFonts w:eastAsia="Times New Roman"/>
                <w:sz w:val="24"/>
                <w:szCs w:val="24"/>
              </w:rPr>
            </w:pPr>
          </w:p>
        </w:tc>
        <w:tc>
          <w:tcPr>
            <w:tcW w:w="4694" w:type="dxa"/>
            <w:shd w:val="clear" w:color="auto" w:fill="auto"/>
          </w:tcPr>
          <w:p w14:paraId="65000493" w14:textId="77777777" w:rsidR="00426E04" w:rsidRPr="0087657B" w:rsidRDefault="00426E04" w:rsidP="0006705B">
            <w:pPr>
              <w:ind w:left="44"/>
              <w:rPr>
                <w:rFonts w:eastAsia="Calibri"/>
                <w:i/>
                <w:sz w:val="24"/>
                <w:szCs w:val="24"/>
                <w:lang w:val="en-US" w:eastAsia="en-US"/>
              </w:rPr>
            </w:pPr>
            <w:r w:rsidRPr="0087657B">
              <w:rPr>
                <w:rFonts w:eastAsia="Calibri"/>
                <w:i/>
                <w:color w:val="000000"/>
                <w:sz w:val="24"/>
                <w:szCs w:val="24"/>
                <w:lang w:val="en-US" w:eastAsia="en-US"/>
              </w:rPr>
              <w:t xml:space="preserve">Windows 10 Pro, MS Office 2019 </w:t>
            </w:r>
          </w:p>
        </w:tc>
        <w:tc>
          <w:tcPr>
            <w:tcW w:w="4252" w:type="dxa"/>
            <w:shd w:val="clear" w:color="auto" w:fill="auto"/>
          </w:tcPr>
          <w:p w14:paraId="4CBC6666" w14:textId="77777777" w:rsidR="00426E04" w:rsidRPr="0087657B" w:rsidRDefault="00426E04" w:rsidP="0006705B">
            <w:pPr>
              <w:rPr>
                <w:rFonts w:eastAsia="Times New Roman"/>
                <w:i/>
                <w:sz w:val="24"/>
                <w:szCs w:val="24"/>
                <w:lang w:val="en-US"/>
              </w:rPr>
            </w:pPr>
            <w:r w:rsidRPr="0087657B">
              <w:rPr>
                <w:rFonts w:eastAsia="Times New Roman"/>
                <w:i/>
                <w:sz w:val="24"/>
                <w:szCs w:val="24"/>
              </w:rPr>
              <w:t>контракт</w:t>
            </w:r>
            <w:r w:rsidRPr="0087657B">
              <w:rPr>
                <w:rFonts w:eastAsia="Times New Roman"/>
                <w:i/>
                <w:sz w:val="24"/>
                <w:szCs w:val="24"/>
                <w:lang w:val="en-US"/>
              </w:rPr>
              <w:t xml:space="preserve"> № 18-</w:t>
            </w:r>
            <w:r w:rsidRPr="0087657B">
              <w:rPr>
                <w:rFonts w:eastAsia="Times New Roman"/>
                <w:i/>
                <w:sz w:val="24"/>
                <w:szCs w:val="24"/>
              </w:rPr>
              <w:t>ЭА</w:t>
            </w:r>
            <w:r w:rsidRPr="0087657B">
              <w:rPr>
                <w:rFonts w:eastAsia="Times New Roman"/>
                <w:i/>
                <w:sz w:val="24"/>
                <w:szCs w:val="24"/>
                <w:lang w:val="en-US"/>
              </w:rPr>
              <w:t xml:space="preserve">-44-19 </w:t>
            </w:r>
            <w:r w:rsidRPr="0087657B">
              <w:rPr>
                <w:rFonts w:eastAsia="Times New Roman"/>
                <w:i/>
                <w:sz w:val="24"/>
                <w:szCs w:val="24"/>
              </w:rPr>
              <w:t>от</w:t>
            </w:r>
            <w:r w:rsidRPr="0087657B">
              <w:rPr>
                <w:rFonts w:eastAsia="Times New Roman"/>
                <w:i/>
                <w:sz w:val="24"/>
                <w:szCs w:val="24"/>
                <w:lang w:val="en-US"/>
              </w:rPr>
              <w:t xml:space="preserve"> 20.05.2019</w:t>
            </w:r>
          </w:p>
        </w:tc>
      </w:tr>
      <w:tr w:rsidR="00426E04" w:rsidRPr="0087657B" w14:paraId="047B14C3" w14:textId="77777777" w:rsidTr="00426E04">
        <w:tc>
          <w:tcPr>
            <w:tcW w:w="817" w:type="dxa"/>
            <w:shd w:val="clear" w:color="auto" w:fill="auto"/>
          </w:tcPr>
          <w:p w14:paraId="14E0F985" w14:textId="77777777" w:rsidR="00426E04" w:rsidRPr="0087657B" w:rsidRDefault="00426E04" w:rsidP="00E5711D">
            <w:pPr>
              <w:numPr>
                <w:ilvl w:val="0"/>
                <w:numId w:val="18"/>
              </w:numPr>
              <w:ind w:left="113" w:firstLine="0"/>
              <w:rPr>
                <w:rFonts w:eastAsia="Times New Roman"/>
                <w:sz w:val="24"/>
                <w:szCs w:val="24"/>
                <w:lang w:val="en-US"/>
              </w:rPr>
            </w:pPr>
          </w:p>
        </w:tc>
        <w:tc>
          <w:tcPr>
            <w:tcW w:w="4694" w:type="dxa"/>
            <w:shd w:val="clear" w:color="auto" w:fill="auto"/>
          </w:tcPr>
          <w:p w14:paraId="15D11466" w14:textId="77777777" w:rsidR="00426E04" w:rsidRPr="0087657B" w:rsidRDefault="00426E04" w:rsidP="0006705B">
            <w:pPr>
              <w:ind w:left="44"/>
              <w:rPr>
                <w:rFonts w:eastAsia="Times New Roman"/>
                <w:i/>
                <w:sz w:val="24"/>
                <w:szCs w:val="24"/>
                <w:lang w:val="en-US"/>
              </w:rPr>
            </w:pPr>
            <w:r w:rsidRPr="0087657B">
              <w:rPr>
                <w:rFonts w:eastAsia="Times New Roman"/>
                <w:i/>
                <w:sz w:val="24"/>
                <w:szCs w:val="24"/>
                <w:lang w:val="en-US"/>
              </w:rPr>
              <w:t>PrototypingSketchUp: 3D modeling for everyone</w:t>
            </w:r>
          </w:p>
        </w:tc>
        <w:tc>
          <w:tcPr>
            <w:tcW w:w="4252" w:type="dxa"/>
            <w:shd w:val="clear" w:color="auto" w:fill="auto"/>
          </w:tcPr>
          <w:p w14:paraId="11083F8F" w14:textId="77777777" w:rsidR="00426E04" w:rsidRPr="0087657B" w:rsidRDefault="00426E04" w:rsidP="0006705B">
            <w:pPr>
              <w:rPr>
                <w:rFonts w:eastAsia="Times New Roman"/>
                <w:i/>
                <w:sz w:val="24"/>
                <w:szCs w:val="24"/>
                <w:lang w:val="en-US"/>
              </w:rPr>
            </w:pPr>
            <w:r w:rsidRPr="0087657B">
              <w:rPr>
                <w:rFonts w:eastAsia="Times New Roman"/>
                <w:i/>
                <w:sz w:val="24"/>
                <w:szCs w:val="24"/>
              </w:rPr>
              <w:t>контракт</w:t>
            </w:r>
            <w:r w:rsidRPr="0087657B">
              <w:rPr>
                <w:rFonts w:eastAsia="Times New Roman"/>
                <w:i/>
                <w:sz w:val="24"/>
                <w:szCs w:val="24"/>
                <w:lang w:val="en-US"/>
              </w:rPr>
              <w:t xml:space="preserve"> № 18-</w:t>
            </w:r>
            <w:r w:rsidRPr="0087657B">
              <w:rPr>
                <w:rFonts w:eastAsia="Times New Roman"/>
                <w:i/>
                <w:sz w:val="24"/>
                <w:szCs w:val="24"/>
              </w:rPr>
              <w:t>ЭА</w:t>
            </w:r>
            <w:r w:rsidRPr="0087657B">
              <w:rPr>
                <w:rFonts w:eastAsia="Times New Roman"/>
                <w:i/>
                <w:sz w:val="24"/>
                <w:szCs w:val="24"/>
                <w:lang w:val="en-US"/>
              </w:rPr>
              <w:t xml:space="preserve">-44-19 </w:t>
            </w:r>
            <w:r w:rsidRPr="0087657B">
              <w:rPr>
                <w:rFonts w:eastAsia="Times New Roman"/>
                <w:i/>
                <w:sz w:val="24"/>
                <w:szCs w:val="24"/>
              </w:rPr>
              <w:t>от</w:t>
            </w:r>
            <w:r w:rsidRPr="0087657B">
              <w:rPr>
                <w:rFonts w:eastAsia="Times New Roman"/>
                <w:i/>
                <w:sz w:val="24"/>
                <w:szCs w:val="24"/>
                <w:lang w:val="en-US"/>
              </w:rPr>
              <w:t xml:space="preserve"> 20.05.2019</w:t>
            </w:r>
          </w:p>
        </w:tc>
      </w:tr>
      <w:tr w:rsidR="00426E04" w:rsidRPr="0087657B" w14:paraId="68A238A0" w14:textId="77777777" w:rsidTr="00426E04">
        <w:tc>
          <w:tcPr>
            <w:tcW w:w="817" w:type="dxa"/>
            <w:shd w:val="clear" w:color="auto" w:fill="auto"/>
          </w:tcPr>
          <w:p w14:paraId="00D83F15" w14:textId="77777777" w:rsidR="00426E04" w:rsidRPr="0087657B" w:rsidRDefault="00426E04" w:rsidP="00E5711D">
            <w:pPr>
              <w:numPr>
                <w:ilvl w:val="0"/>
                <w:numId w:val="18"/>
              </w:numPr>
              <w:ind w:left="113" w:firstLine="0"/>
              <w:rPr>
                <w:rFonts w:eastAsia="Times New Roman"/>
                <w:sz w:val="24"/>
                <w:szCs w:val="24"/>
                <w:lang w:val="en-US"/>
              </w:rPr>
            </w:pPr>
          </w:p>
        </w:tc>
        <w:tc>
          <w:tcPr>
            <w:tcW w:w="4694" w:type="dxa"/>
            <w:shd w:val="clear" w:color="auto" w:fill="auto"/>
          </w:tcPr>
          <w:p w14:paraId="02F8ABA0" w14:textId="77777777" w:rsidR="00426E04" w:rsidRPr="0087657B" w:rsidRDefault="00426E04" w:rsidP="0006705B">
            <w:pPr>
              <w:ind w:left="44"/>
              <w:rPr>
                <w:rFonts w:eastAsia="Calibri"/>
                <w:i/>
                <w:sz w:val="24"/>
                <w:szCs w:val="24"/>
                <w:lang w:val="en-US" w:eastAsia="en-US"/>
              </w:rPr>
            </w:pPr>
            <w:r w:rsidRPr="0087657B">
              <w:rPr>
                <w:rFonts w:eastAsia="Calibri"/>
                <w:i/>
                <w:color w:val="000000"/>
                <w:sz w:val="24"/>
                <w:szCs w:val="24"/>
                <w:lang w:val="en-US" w:eastAsia="en-US"/>
              </w:rPr>
              <w:t xml:space="preserve">V-Ray </w:t>
            </w:r>
            <w:r w:rsidRPr="0087657B">
              <w:rPr>
                <w:rFonts w:eastAsia="Calibri"/>
                <w:i/>
                <w:color w:val="000000"/>
                <w:sz w:val="24"/>
                <w:szCs w:val="24"/>
                <w:lang w:eastAsia="en-US"/>
              </w:rPr>
              <w:t>для</w:t>
            </w:r>
            <w:r w:rsidRPr="0087657B">
              <w:rPr>
                <w:rFonts w:eastAsia="Calibri"/>
                <w:i/>
                <w:color w:val="000000"/>
                <w:sz w:val="24"/>
                <w:szCs w:val="24"/>
                <w:lang w:val="en-US" w:eastAsia="en-US"/>
              </w:rPr>
              <w:t xml:space="preserve"> 3Ds Max </w:t>
            </w:r>
          </w:p>
        </w:tc>
        <w:tc>
          <w:tcPr>
            <w:tcW w:w="4252" w:type="dxa"/>
            <w:shd w:val="clear" w:color="auto" w:fill="auto"/>
          </w:tcPr>
          <w:p w14:paraId="18DCC5F0" w14:textId="77777777" w:rsidR="00426E04" w:rsidRPr="0087657B" w:rsidRDefault="00426E04" w:rsidP="0006705B">
            <w:pPr>
              <w:rPr>
                <w:rFonts w:eastAsia="Times New Roman"/>
                <w:i/>
                <w:sz w:val="24"/>
                <w:szCs w:val="24"/>
              </w:rPr>
            </w:pPr>
            <w:r w:rsidRPr="0087657B">
              <w:rPr>
                <w:rFonts w:eastAsia="Times New Roman"/>
                <w:i/>
                <w:sz w:val="24"/>
                <w:szCs w:val="24"/>
              </w:rPr>
              <w:t>контракт № 18-ЭА-44-19 от 20.05.2019</w:t>
            </w:r>
          </w:p>
        </w:tc>
      </w:tr>
      <w:tr w:rsidR="00426E04" w:rsidRPr="0087657B" w14:paraId="43355EBD" w14:textId="77777777" w:rsidTr="00426E04">
        <w:tc>
          <w:tcPr>
            <w:tcW w:w="817" w:type="dxa"/>
            <w:shd w:val="clear" w:color="auto" w:fill="auto"/>
          </w:tcPr>
          <w:p w14:paraId="326338AA" w14:textId="77777777" w:rsidR="00426E04" w:rsidRPr="0087657B" w:rsidRDefault="00426E04" w:rsidP="00E5711D">
            <w:pPr>
              <w:numPr>
                <w:ilvl w:val="0"/>
                <w:numId w:val="18"/>
              </w:numPr>
              <w:ind w:left="113" w:firstLine="0"/>
              <w:rPr>
                <w:rFonts w:eastAsia="Times New Roman"/>
                <w:sz w:val="24"/>
                <w:szCs w:val="24"/>
                <w:lang w:val="en-US"/>
              </w:rPr>
            </w:pPr>
          </w:p>
        </w:tc>
        <w:tc>
          <w:tcPr>
            <w:tcW w:w="4694" w:type="dxa"/>
            <w:shd w:val="clear" w:color="auto" w:fill="auto"/>
          </w:tcPr>
          <w:p w14:paraId="2381AE85" w14:textId="77777777" w:rsidR="00426E04" w:rsidRPr="0087657B" w:rsidRDefault="00426E04" w:rsidP="0006705B">
            <w:pPr>
              <w:ind w:left="44"/>
              <w:rPr>
                <w:rFonts w:eastAsia="Calibri"/>
                <w:i/>
                <w:color w:val="000000"/>
                <w:sz w:val="24"/>
                <w:szCs w:val="24"/>
                <w:lang w:eastAsia="en-US"/>
              </w:rPr>
            </w:pPr>
            <w:r w:rsidRPr="0087657B">
              <w:rPr>
                <w:rFonts w:eastAsia="Calibri"/>
                <w:i/>
                <w:color w:val="000000"/>
                <w:sz w:val="24"/>
                <w:szCs w:val="24"/>
                <w:lang w:eastAsia="en-US"/>
              </w:rPr>
              <w:t>…</w:t>
            </w:r>
          </w:p>
        </w:tc>
        <w:tc>
          <w:tcPr>
            <w:tcW w:w="4252" w:type="dxa"/>
            <w:shd w:val="clear" w:color="auto" w:fill="auto"/>
          </w:tcPr>
          <w:p w14:paraId="4110F936" w14:textId="77777777" w:rsidR="00426E04" w:rsidRPr="0087657B" w:rsidRDefault="00426E04" w:rsidP="0006705B">
            <w:pPr>
              <w:rPr>
                <w:rFonts w:eastAsia="Times New Roman"/>
                <w:i/>
                <w:sz w:val="24"/>
                <w:szCs w:val="24"/>
              </w:rPr>
            </w:pPr>
          </w:p>
        </w:tc>
      </w:tr>
      <w:tr w:rsidR="00426E04" w:rsidRPr="0087657B" w14:paraId="51951FF4" w14:textId="77777777" w:rsidTr="00426E04">
        <w:tc>
          <w:tcPr>
            <w:tcW w:w="817" w:type="dxa"/>
            <w:shd w:val="clear" w:color="auto" w:fill="auto"/>
          </w:tcPr>
          <w:p w14:paraId="7180557E" w14:textId="77777777" w:rsidR="00426E04" w:rsidRPr="0087657B" w:rsidRDefault="00426E04" w:rsidP="00E5711D">
            <w:pPr>
              <w:numPr>
                <w:ilvl w:val="0"/>
                <w:numId w:val="18"/>
              </w:numPr>
              <w:ind w:left="113" w:firstLine="0"/>
              <w:rPr>
                <w:rFonts w:eastAsia="Times New Roman"/>
                <w:sz w:val="24"/>
                <w:szCs w:val="24"/>
              </w:rPr>
            </w:pPr>
          </w:p>
        </w:tc>
        <w:tc>
          <w:tcPr>
            <w:tcW w:w="4694" w:type="dxa"/>
            <w:shd w:val="clear" w:color="auto" w:fill="auto"/>
          </w:tcPr>
          <w:p w14:paraId="635CC4FF" w14:textId="77777777" w:rsidR="00426E04" w:rsidRPr="0087657B" w:rsidRDefault="00426E04" w:rsidP="0006705B">
            <w:pPr>
              <w:ind w:left="44"/>
              <w:rPr>
                <w:rFonts w:eastAsia="Times New Roman"/>
                <w:i/>
                <w:color w:val="000000"/>
                <w:sz w:val="24"/>
                <w:szCs w:val="24"/>
              </w:rPr>
            </w:pPr>
            <w:r w:rsidRPr="0087657B">
              <w:rPr>
                <w:rFonts w:eastAsia="Times New Roman"/>
                <w:i/>
                <w:color w:val="000000"/>
                <w:sz w:val="24"/>
                <w:szCs w:val="24"/>
              </w:rPr>
              <w:t>…</w:t>
            </w:r>
          </w:p>
        </w:tc>
        <w:tc>
          <w:tcPr>
            <w:tcW w:w="4252" w:type="dxa"/>
            <w:shd w:val="clear" w:color="auto" w:fill="auto"/>
          </w:tcPr>
          <w:p w14:paraId="78FE5F26" w14:textId="77777777" w:rsidR="00426E04" w:rsidRPr="0087657B" w:rsidRDefault="00426E04" w:rsidP="0006705B">
            <w:pPr>
              <w:rPr>
                <w:rFonts w:eastAsia="Times New Roman"/>
                <w:i/>
                <w:sz w:val="24"/>
                <w:szCs w:val="24"/>
              </w:rPr>
            </w:pPr>
            <w:r w:rsidRPr="0087657B">
              <w:rPr>
                <w:rFonts w:eastAsia="Times New Roman"/>
                <w:i/>
                <w:sz w:val="24"/>
                <w:szCs w:val="24"/>
              </w:rPr>
              <w:t>…</w:t>
            </w:r>
          </w:p>
        </w:tc>
      </w:tr>
    </w:tbl>
    <w:p w14:paraId="078AB9BB" w14:textId="77777777" w:rsidR="004E79ED" w:rsidRPr="0087657B" w:rsidRDefault="004E79ED" w:rsidP="005D249D">
      <w:pPr>
        <w:spacing w:before="120" w:after="120"/>
        <w:ind w:left="709"/>
        <w:jc w:val="both"/>
        <w:rPr>
          <w:sz w:val="24"/>
          <w:szCs w:val="24"/>
        </w:rPr>
        <w:sectPr w:rsidR="004E79ED" w:rsidRPr="0087657B" w:rsidSect="00BF492E">
          <w:pgSz w:w="11906" w:h="16838" w:code="9"/>
          <w:pgMar w:top="1134" w:right="567" w:bottom="1134" w:left="1701" w:header="709" w:footer="709" w:gutter="0"/>
          <w:cols w:space="708"/>
          <w:titlePg/>
          <w:docGrid w:linePitch="360"/>
        </w:sectPr>
      </w:pPr>
    </w:p>
    <w:p w14:paraId="79E08F84" w14:textId="080E5D96" w:rsidR="004925D7" w:rsidRPr="0087657B" w:rsidRDefault="004925D7" w:rsidP="00F5486D">
      <w:pPr>
        <w:pStyle w:val="3"/>
        <w:rPr>
          <w:szCs w:val="24"/>
        </w:rPr>
      </w:pPr>
      <w:bookmarkStart w:id="13" w:name="_Toc62039712"/>
      <w:r w:rsidRPr="0087657B">
        <w:rPr>
          <w:szCs w:val="24"/>
        </w:rPr>
        <w:t>ЛИСТ УЧЕТА ОБНОВЛЕНИЙ РАБОЧЕЙ ПРОГРАММЫ</w:t>
      </w:r>
      <w:bookmarkEnd w:id="13"/>
      <w:r w:rsidRPr="0087657B">
        <w:rPr>
          <w:szCs w:val="24"/>
        </w:rPr>
        <w:t xml:space="preserve"> </w:t>
      </w:r>
      <w:r w:rsidR="009B4BCD" w:rsidRPr="0087657B">
        <w:rPr>
          <w:szCs w:val="24"/>
        </w:rPr>
        <w:t>УЧЕБНОЙ ДИСЦИПЛИНЫ</w:t>
      </w:r>
    </w:p>
    <w:p w14:paraId="36EEC007" w14:textId="603113A1" w:rsidR="004925D7" w:rsidRPr="0087657B" w:rsidRDefault="004925D7" w:rsidP="004925D7">
      <w:pPr>
        <w:ind w:firstLine="709"/>
        <w:contextualSpacing/>
        <w:jc w:val="both"/>
        <w:rPr>
          <w:rFonts w:eastAsia="Times New Roman"/>
          <w:sz w:val="24"/>
          <w:szCs w:val="24"/>
        </w:rPr>
      </w:pPr>
      <w:r w:rsidRPr="0087657B">
        <w:rPr>
          <w:rFonts w:eastAsia="Times New Roman"/>
          <w:sz w:val="24"/>
          <w:szCs w:val="24"/>
        </w:rPr>
        <w:t xml:space="preserve">В рабочую программу </w:t>
      </w:r>
      <w:r w:rsidR="009B4BCD" w:rsidRPr="0087657B">
        <w:rPr>
          <w:rFonts w:eastAsia="Times New Roman"/>
          <w:sz w:val="24"/>
          <w:szCs w:val="24"/>
        </w:rPr>
        <w:t>учебной дисциплины</w:t>
      </w:r>
      <w:r w:rsidRPr="0087657B">
        <w:rPr>
          <w:rFonts w:eastAsia="Times New Roman"/>
          <w:sz w:val="24"/>
          <w:szCs w:val="24"/>
        </w:rPr>
        <w:t xml:space="preserve"> внесены изменения/обновления и утверждены на заседании кафедры:</w:t>
      </w:r>
    </w:p>
    <w:p w14:paraId="0049ADE1" w14:textId="77777777" w:rsidR="004925D7" w:rsidRPr="0087657B"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06"/>
        <w:gridCol w:w="1557"/>
        <w:gridCol w:w="5301"/>
        <w:gridCol w:w="1964"/>
      </w:tblGrid>
      <w:tr w:rsidR="0019484F" w:rsidRPr="0087657B" w14:paraId="2D188362" w14:textId="77777777" w:rsidTr="0019484F">
        <w:tc>
          <w:tcPr>
            <w:tcW w:w="817" w:type="dxa"/>
            <w:shd w:val="clear" w:color="auto" w:fill="DBE5F1" w:themeFill="accent1" w:themeFillTint="33"/>
          </w:tcPr>
          <w:p w14:paraId="25A04258" w14:textId="77777777" w:rsidR="0019484F" w:rsidRPr="0087657B" w:rsidRDefault="0019484F" w:rsidP="00B6294E">
            <w:pPr>
              <w:jc w:val="center"/>
              <w:rPr>
                <w:rFonts w:eastAsia="Times New Roman"/>
                <w:b/>
                <w:sz w:val="24"/>
                <w:szCs w:val="24"/>
              </w:rPr>
            </w:pPr>
            <w:r w:rsidRPr="0087657B">
              <w:rPr>
                <w:rFonts w:eastAsia="Times New Roman"/>
                <w:b/>
                <w:sz w:val="24"/>
                <w:szCs w:val="24"/>
              </w:rPr>
              <w:t>№ пп</w:t>
            </w:r>
          </w:p>
        </w:tc>
        <w:tc>
          <w:tcPr>
            <w:tcW w:w="1559" w:type="dxa"/>
            <w:shd w:val="clear" w:color="auto" w:fill="DBE5F1" w:themeFill="accent1" w:themeFillTint="33"/>
          </w:tcPr>
          <w:p w14:paraId="101DE6E4" w14:textId="77777777" w:rsidR="0019484F" w:rsidRPr="0087657B" w:rsidRDefault="0019484F" w:rsidP="00B6294E">
            <w:pPr>
              <w:jc w:val="center"/>
              <w:rPr>
                <w:rFonts w:eastAsia="Times New Roman"/>
                <w:b/>
                <w:sz w:val="24"/>
                <w:szCs w:val="24"/>
              </w:rPr>
            </w:pPr>
            <w:r w:rsidRPr="0087657B">
              <w:rPr>
                <w:rFonts w:eastAsia="Times New Roman"/>
                <w:b/>
                <w:sz w:val="24"/>
                <w:szCs w:val="24"/>
              </w:rPr>
              <w:t>год обновления РПД</w:t>
            </w:r>
          </w:p>
        </w:tc>
        <w:tc>
          <w:tcPr>
            <w:tcW w:w="5387" w:type="dxa"/>
            <w:shd w:val="clear" w:color="auto" w:fill="DBE5F1" w:themeFill="accent1" w:themeFillTint="33"/>
          </w:tcPr>
          <w:p w14:paraId="7F683FD9" w14:textId="77777777" w:rsidR="0019484F" w:rsidRPr="0087657B" w:rsidRDefault="0019484F" w:rsidP="00B6294E">
            <w:pPr>
              <w:jc w:val="center"/>
              <w:rPr>
                <w:rFonts w:eastAsia="Times New Roman"/>
                <w:b/>
                <w:sz w:val="24"/>
                <w:szCs w:val="24"/>
              </w:rPr>
            </w:pPr>
            <w:r w:rsidRPr="0087657B">
              <w:rPr>
                <w:rFonts w:eastAsia="Times New Roman"/>
                <w:b/>
                <w:sz w:val="24"/>
                <w:szCs w:val="24"/>
              </w:rPr>
              <w:t xml:space="preserve">характер изменений/обновлений </w:t>
            </w:r>
          </w:p>
          <w:p w14:paraId="6D66D54B" w14:textId="5D66693B" w:rsidR="0019484F" w:rsidRPr="0087657B" w:rsidRDefault="0019484F" w:rsidP="00B6294E">
            <w:pPr>
              <w:jc w:val="center"/>
              <w:rPr>
                <w:rFonts w:eastAsia="Times New Roman"/>
                <w:b/>
                <w:sz w:val="24"/>
                <w:szCs w:val="24"/>
              </w:rPr>
            </w:pPr>
            <w:r w:rsidRPr="0087657B">
              <w:rPr>
                <w:rFonts w:eastAsia="Times New Roman"/>
                <w:b/>
                <w:sz w:val="24"/>
                <w:szCs w:val="24"/>
              </w:rPr>
              <w:t>с указанием раздела</w:t>
            </w:r>
          </w:p>
        </w:tc>
        <w:tc>
          <w:tcPr>
            <w:tcW w:w="1984" w:type="dxa"/>
            <w:shd w:val="clear" w:color="auto" w:fill="DBE5F1" w:themeFill="accent1" w:themeFillTint="33"/>
          </w:tcPr>
          <w:p w14:paraId="662F6E2D" w14:textId="7A24B5FE" w:rsidR="0019484F" w:rsidRPr="0087657B" w:rsidRDefault="0019484F" w:rsidP="00B6294E">
            <w:pPr>
              <w:jc w:val="center"/>
              <w:rPr>
                <w:rFonts w:eastAsia="Times New Roman"/>
                <w:b/>
                <w:sz w:val="24"/>
                <w:szCs w:val="24"/>
              </w:rPr>
            </w:pPr>
            <w:r w:rsidRPr="0087657B">
              <w:rPr>
                <w:rFonts w:eastAsia="Times New Roman"/>
                <w:b/>
                <w:sz w:val="24"/>
                <w:szCs w:val="24"/>
              </w:rPr>
              <w:t xml:space="preserve">номер протокола и дата заседания </w:t>
            </w:r>
          </w:p>
          <w:p w14:paraId="44A29AC6" w14:textId="77777777" w:rsidR="0019484F" w:rsidRPr="0087657B" w:rsidRDefault="0019484F" w:rsidP="00B6294E">
            <w:pPr>
              <w:jc w:val="center"/>
              <w:rPr>
                <w:rFonts w:eastAsia="Times New Roman"/>
                <w:b/>
                <w:sz w:val="24"/>
                <w:szCs w:val="24"/>
              </w:rPr>
            </w:pPr>
            <w:r w:rsidRPr="0087657B">
              <w:rPr>
                <w:rFonts w:eastAsia="Times New Roman"/>
                <w:b/>
                <w:sz w:val="24"/>
                <w:szCs w:val="24"/>
              </w:rPr>
              <w:t>кафедры</w:t>
            </w:r>
          </w:p>
        </w:tc>
      </w:tr>
      <w:tr w:rsidR="0019484F" w:rsidRPr="0087657B" w14:paraId="2000BFBA" w14:textId="77777777" w:rsidTr="0019484F">
        <w:tc>
          <w:tcPr>
            <w:tcW w:w="817" w:type="dxa"/>
          </w:tcPr>
          <w:p w14:paraId="20751E32" w14:textId="77777777" w:rsidR="0019484F" w:rsidRPr="0087657B" w:rsidRDefault="0019484F" w:rsidP="00B6294E">
            <w:pPr>
              <w:jc w:val="center"/>
              <w:rPr>
                <w:rFonts w:eastAsia="Times New Roman"/>
                <w:sz w:val="24"/>
                <w:szCs w:val="24"/>
              </w:rPr>
            </w:pPr>
          </w:p>
        </w:tc>
        <w:tc>
          <w:tcPr>
            <w:tcW w:w="1559" w:type="dxa"/>
          </w:tcPr>
          <w:p w14:paraId="4814249A" w14:textId="77777777" w:rsidR="0019484F" w:rsidRPr="0087657B" w:rsidRDefault="0019484F" w:rsidP="00B6294E">
            <w:pPr>
              <w:jc w:val="center"/>
              <w:rPr>
                <w:rFonts w:eastAsia="Times New Roman"/>
                <w:sz w:val="24"/>
                <w:szCs w:val="24"/>
              </w:rPr>
            </w:pPr>
          </w:p>
        </w:tc>
        <w:tc>
          <w:tcPr>
            <w:tcW w:w="5387" w:type="dxa"/>
          </w:tcPr>
          <w:p w14:paraId="4848EFE7" w14:textId="77777777" w:rsidR="0019484F" w:rsidRPr="0087657B" w:rsidRDefault="0019484F" w:rsidP="00B6294E">
            <w:pPr>
              <w:jc w:val="center"/>
              <w:rPr>
                <w:rFonts w:eastAsia="Times New Roman"/>
                <w:sz w:val="24"/>
                <w:szCs w:val="24"/>
              </w:rPr>
            </w:pPr>
          </w:p>
        </w:tc>
        <w:tc>
          <w:tcPr>
            <w:tcW w:w="1984" w:type="dxa"/>
          </w:tcPr>
          <w:p w14:paraId="47CD09E0" w14:textId="1D11A08D" w:rsidR="0019484F" w:rsidRPr="0087657B" w:rsidRDefault="0019484F" w:rsidP="00B6294E">
            <w:pPr>
              <w:jc w:val="center"/>
              <w:rPr>
                <w:rFonts w:eastAsia="Times New Roman"/>
                <w:sz w:val="24"/>
                <w:szCs w:val="24"/>
              </w:rPr>
            </w:pPr>
          </w:p>
        </w:tc>
      </w:tr>
      <w:tr w:rsidR="0019484F" w:rsidRPr="0087657B" w14:paraId="2E3871FC" w14:textId="77777777" w:rsidTr="0019484F">
        <w:tc>
          <w:tcPr>
            <w:tcW w:w="817" w:type="dxa"/>
          </w:tcPr>
          <w:p w14:paraId="57C804E1" w14:textId="77777777" w:rsidR="0019484F" w:rsidRPr="0087657B" w:rsidRDefault="0019484F" w:rsidP="00B6294E">
            <w:pPr>
              <w:jc w:val="center"/>
              <w:rPr>
                <w:rFonts w:eastAsia="Times New Roman"/>
                <w:sz w:val="24"/>
                <w:szCs w:val="24"/>
              </w:rPr>
            </w:pPr>
          </w:p>
        </w:tc>
        <w:tc>
          <w:tcPr>
            <w:tcW w:w="1559" w:type="dxa"/>
          </w:tcPr>
          <w:p w14:paraId="2F70226D" w14:textId="77777777" w:rsidR="0019484F" w:rsidRPr="0087657B" w:rsidRDefault="0019484F" w:rsidP="00B6294E">
            <w:pPr>
              <w:jc w:val="center"/>
              <w:rPr>
                <w:rFonts w:eastAsia="Times New Roman"/>
                <w:sz w:val="24"/>
                <w:szCs w:val="24"/>
              </w:rPr>
            </w:pPr>
          </w:p>
        </w:tc>
        <w:tc>
          <w:tcPr>
            <w:tcW w:w="5387" w:type="dxa"/>
          </w:tcPr>
          <w:p w14:paraId="72B75B69" w14:textId="77777777" w:rsidR="0019484F" w:rsidRPr="0087657B" w:rsidRDefault="0019484F" w:rsidP="00B6294E">
            <w:pPr>
              <w:jc w:val="center"/>
              <w:rPr>
                <w:rFonts w:eastAsia="Times New Roman"/>
                <w:sz w:val="24"/>
                <w:szCs w:val="24"/>
              </w:rPr>
            </w:pPr>
          </w:p>
        </w:tc>
        <w:tc>
          <w:tcPr>
            <w:tcW w:w="1984" w:type="dxa"/>
          </w:tcPr>
          <w:p w14:paraId="7BE57EA5" w14:textId="312850FA" w:rsidR="0019484F" w:rsidRPr="0087657B" w:rsidRDefault="0019484F" w:rsidP="00B6294E">
            <w:pPr>
              <w:jc w:val="center"/>
              <w:rPr>
                <w:rFonts w:eastAsia="Times New Roman"/>
                <w:sz w:val="24"/>
                <w:szCs w:val="24"/>
              </w:rPr>
            </w:pPr>
          </w:p>
        </w:tc>
      </w:tr>
      <w:tr w:rsidR="0019484F" w:rsidRPr="0087657B" w14:paraId="48FD6F92" w14:textId="77777777" w:rsidTr="0019484F">
        <w:tc>
          <w:tcPr>
            <w:tcW w:w="817" w:type="dxa"/>
          </w:tcPr>
          <w:p w14:paraId="467995B5" w14:textId="77777777" w:rsidR="0019484F" w:rsidRPr="0087657B" w:rsidRDefault="0019484F" w:rsidP="00B6294E">
            <w:pPr>
              <w:jc w:val="center"/>
              <w:rPr>
                <w:rFonts w:eastAsia="Times New Roman"/>
                <w:sz w:val="24"/>
                <w:szCs w:val="24"/>
              </w:rPr>
            </w:pPr>
          </w:p>
        </w:tc>
        <w:tc>
          <w:tcPr>
            <w:tcW w:w="1559" w:type="dxa"/>
          </w:tcPr>
          <w:p w14:paraId="41710D55" w14:textId="77777777" w:rsidR="0019484F" w:rsidRPr="0087657B" w:rsidRDefault="0019484F" w:rsidP="00B6294E">
            <w:pPr>
              <w:jc w:val="center"/>
              <w:rPr>
                <w:rFonts w:eastAsia="Times New Roman"/>
                <w:sz w:val="24"/>
                <w:szCs w:val="24"/>
              </w:rPr>
            </w:pPr>
          </w:p>
        </w:tc>
        <w:tc>
          <w:tcPr>
            <w:tcW w:w="5387" w:type="dxa"/>
          </w:tcPr>
          <w:p w14:paraId="0E024239" w14:textId="77777777" w:rsidR="0019484F" w:rsidRPr="0087657B" w:rsidRDefault="0019484F" w:rsidP="00B6294E">
            <w:pPr>
              <w:jc w:val="center"/>
              <w:rPr>
                <w:rFonts w:eastAsia="Times New Roman"/>
                <w:sz w:val="24"/>
                <w:szCs w:val="24"/>
              </w:rPr>
            </w:pPr>
          </w:p>
        </w:tc>
        <w:tc>
          <w:tcPr>
            <w:tcW w:w="1984" w:type="dxa"/>
          </w:tcPr>
          <w:p w14:paraId="291941C8" w14:textId="7F3ACE1E" w:rsidR="0019484F" w:rsidRPr="0087657B" w:rsidRDefault="0019484F" w:rsidP="00B6294E">
            <w:pPr>
              <w:jc w:val="center"/>
              <w:rPr>
                <w:rFonts w:eastAsia="Times New Roman"/>
                <w:sz w:val="24"/>
                <w:szCs w:val="24"/>
              </w:rPr>
            </w:pPr>
          </w:p>
        </w:tc>
      </w:tr>
      <w:tr w:rsidR="0019484F" w:rsidRPr="0087657B" w14:paraId="4D1945C0" w14:textId="77777777" w:rsidTr="0019484F">
        <w:tc>
          <w:tcPr>
            <w:tcW w:w="817" w:type="dxa"/>
          </w:tcPr>
          <w:p w14:paraId="3DAE0CAE" w14:textId="77777777" w:rsidR="0019484F" w:rsidRPr="0087657B" w:rsidRDefault="0019484F" w:rsidP="00B6294E">
            <w:pPr>
              <w:jc w:val="center"/>
              <w:rPr>
                <w:rFonts w:eastAsia="Times New Roman"/>
                <w:sz w:val="24"/>
                <w:szCs w:val="24"/>
              </w:rPr>
            </w:pPr>
          </w:p>
        </w:tc>
        <w:tc>
          <w:tcPr>
            <w:tcW w:w="1559" w:type="dxa"/>
          </w:tcPr>
          <w:p w14:paraId="5929447A" w14:textId="77777777" w:rsidR="0019484F" w:rsidRPr="0087657B" w:rsidRDefault="0019484F" w:rsidP="00B6294E">
            <w:pPr>
              <w:jc w:val="center"/>
              <w:rPr>
                <w:rFonts w:eastAsia="Times New Roman"/>
                <w:sz w:val="24"/>
                <w:szCs w:val="24"/>
              </w:rPr>
            </w:pPr>
          </w:p>
        </w:tc>
        <w:tc>
          <w:tcPr>
            <w:tcW w:w="5387" w:type="dxa"/>
          </w:tcPr>
          <w:p w14:paraId="019633B7" w14:textId="77777777" w:rsidR="0019484F" w:rsidRPr="0087657B" w:rsidRDefault="0019484F" w:rsidP="00B6294E">
            <w:pPr>
              <w:jc w:val="center"/>
              <w:rPr>
                <w:rFonts w:eastAsia="Times New Roman"/>
                <w:sz w:val="24"/>
                <w:szCs w:val="24"/>
              </w:rPr>
            </w:pPr>
          </w:p>
        </w:tc>
        <w:tc>
          <w:tcPr>
            <w:tcW w:w="1984" w:type="dxa"/>
          </w:tcPr>
          <w:p w14:paraId="1F34F149" w14:textId="07B338C9" w:rsidR="0019484F" w:rsidRPr="0087657B" w:rsidRDefault="0019484F" w:rsidP="00B6294E">
            <w:pPr>
              <w:jc w:val="center"/>
              <w:rPr>
                <w:rFonts w:eastAsia="Times New Roman"/>
                <w:sz w:val="24"/>
                <w:szCs w:val="24"/>
              </w:rPr>
            </w:pPr>
          </w:p>
        </w:tc>
      </w:tr>
      <w:tr w:rsidR="0019484F" w:rsidRPr="0087657B" w14:paraId="6804F117" w14:textId="77777777" w:rsidTr="0019484F">
        <w:tc>
          <w:tcPr>
            <w:tcW w:w="817" w:type="dxa"/>
          </w:tcPr>
          <w:p w14:paraId="5D95B47C" w14:textId="77777777" w:rsidR="0019484F" w:rsidRPr="0087657B" w:rsidRDefault="0019484F" w:rsidP="00B6294E">
            <w:pPr>
              <w:jc w:val="center"/>
              <w:rPr>
                <w:rFonts w:eastAsia="Times New Roman"/>
                <w:sz w:val="24"/>
                <w:szCs w:val="24"/>
              </w:rPr>
            </w:pPr>
          </w:p>
        </w:tc>
        <w:tc>
          <w:tcPr>
            <w:tcW w:w="1559" w:type="dxa"/>
          </w:tcPr>
          <w:p w14:paraId="5339DBCD" w14:textId="77777777" w:rsidR="0019484F" w:rsidRPr="0087657B" w:rsidRDefault="0019484F" w:rsidP="00B6294E">
            <w:pPr>
              <w:jc w:val="center"/>
              <w:rPr>
                <w:rFonts w:eastAsia="Times New Roman"/>
                <w:sz w:val="24"/>
                <w:szCs w:val="24"/>
              </w:rPr>
            </w:pPr>
          </w:p>
        </w:tc>
        <w:tc>
          <w:tcPr>
            <w:tcW w:w="5387" w:type="dxa"/>
          </w:tcPr>
          <w:p w14:paraId="1DB18E25" w14:textId="77777777" w:rsidR="0019484F" w:rsidRPr="0087657B" w:rsidRDefault="0019484F" w:rsidP="00B6294E">
            <w:pPr>
              <w:jc w:val="center"/>
              <w:rPr>
                <w:rFonts w:eastAsia="Times New Roman"/>
                <w:sz w:val="24"/>
                <w:szCs w:val="24"/>
              </w:rPr>
            </w:pPr>
          </w:p>
        </w:tc>
        <w:tc>
          <w:tcPr>
            <w:tcW w:w="1984" w:type="dxa"/>
          </w:tcPr>
          <w:p w14:paraId="6DB230BF" w14:textId="7A4AABE6" w:rsidR="0019484F" w:rsidRPr="0087657B" w:rsidRDefault="0019484F" w:rsidP="00B6294E">
            <w:pPr>
              <w:jc w:val="center"/>
              <w:rPr>
                <w:rFonts w:eastAsia="Times New Roman"/>
                <w:sz w:val="24"/>
                <w:szCs w:val="24"/>
              </w:rPr>
            </w:pPr>
          </w:p>
        </w:tc>
      </w:tr>
    </w:tbl>
    <w:p w14:paraId="424D642E" w14:textId="77777777" w:rsidR="00C4488B" w:rsidRPr="0087657B" w:rsidRDefault="00C4488B" w:rsidP="00E726EF">
      <w:pPr>
        <w:pStyle w:val="3"/>
        <w:rPr>
          <w:szCs w:val="24"/>
        </w:rPr>
      </w:pPr>
    </w:p>
    <w:sectPr w:rsidR="00C4488B" w:rsidRPr="0087657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14D85" w14:textId="77777777" w:rsidR="00587A2F" w:rsidRDefault="00587A2F" w:rsidP="005E3840">
      <w:r>
        <w:separator/>
      </w:r>
    </w:p>
  </w:endnote>
  <w:endnote w:type="continuationSeparator" w:id="0">
    <w:p w14:paraId="32087811" w14:textId="77777777" w:rsidR="00587A2F" w:rsidRDefault="00587A2F"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E024" w14:textId="77777777" w:rsidR="00E54197" w:rsidRDefault="00E54197">
    <w:pPr>
      <w:pStyle w:val="ae"/>
      <w:jc w:val="right"/>
    </w:pPr>
  </w:p>
  <w:p w14:paraId="3A88830B" w14:textId="77777777" w:rsidR="00E54197" w:rsidRDefault="00E5419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6630" w14:textId="77777777" w:rsidR="00E54197" w:rsidRDefault="00E54197"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E54197" w:rsidRDefault="00E54197"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F6FC" w14:textId="77777777" w:rsidR="00E54197" w:rsidRDefault="00E54197">
    <w:pPr>
      <w:pStyle w:val="ae"/>
      <w:jc w:val="right"/>
    </w:pPr>
  </w:p>
  <w:p w14:paraId="6C2BFEFB" w14:textId="77777777" w:rsidR="00E54197" w:rsidRDefault="00E54197">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F976" w14:textId="77777777" w:rsidR="00E54197" w:rsidRDefault="00E54197">
    <w:pPr>
      <w:pStyle w:val="ae"/>
      <w:jc w:val="right"/>
    </w:pPr>
  </w:p>
  <w:p w14:paraId="1B400B45" w14:textId="77777777" w:rsidR="00E54197" w:rsidRDefault="00E5419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65FB6" w14:textId="77777777" w:rsidR="00587A2F" w:rsidRDefault="00587A2F" w:rsidP="005E3840">
      <w:r>
        <w:separator/>
      </w:r>
    </w:p>
  </w:footnote>
  <w:footnote w:type="continuationSeparator" w:id="0">
    <w:p w14:paraId="328D65C8" w14:textId="77777777" w:rsidR="00587A2F" w:rsidRDefault="00587A2F" w:rsidP="005E3840">
      <w:r>
        <w:continuationSeparator/>
      </w:r>
    </w:p>
  </w:footnote>
  <w:footnote w:id="1">
    <w:p w14:paraId="061A996E" w14:textId="0C5A1F49" w:rsidR="00E54197" w:rsidRPr="00FC477E" w:rsidRDefault="00E54197">
      <w:pPr>
        <w:pStyle w:val="a6"/>
        <w:rPr>
          <w:i/>
        </w:rPr>
      </w:pPr>
      <w:r w:rsidRPr="00FC477E">
        <w:rPr>
          <w:rStyle w:val="ab"/>
          <w:i/>
        </w:rPr>
        <w:footnoteRef/>
      </w:r>
      <w:r w:rsidRPr="00FC477E">
        <w:rPr>
          <w:i/>
        </w:rPr>
        <w:t xml:space="preserve"> При необходимости раздел может быть дополнен особыми условиями для обучения лиц с ОВЗ с учетом специфики учебной дисци</w:t>
      </w:r>
      <w:r>
        <w:rPr>
          <w:i/>
        </w:rPr>
        <w:t>п</w:t>
      </w:r>
      <w:r w:rsidRPr="00FC477E">
        <w:rPr>
          <w:i/>
        </w:rPr>
        <w:t>лины.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5CAC6F71" w14:textId="71F1D454" w:rsidR="00E54197" w:rsidRDefault="00E54197">
        <w:pPr>
          <w:pStyle w:val="ac"/>
          <w:jc w:val="center"/>
        </w:pPr>
        <w:r>
          <w:fldChar w:fldCharType="begin"/>
        </w:r>
        <w:r>
          <w:instrText>PAGE   \* MERGEFORMAT</w:instrText>
        </w:r>
        <w:r>
          <w:fldChar w:fldCharType="separate"/>
        </w:r>
        <w:r w:rsidR="00F712BF">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61A0" w14:textId="77777777" w:rsidR="00E54197" w:rsidRDefault="00E5419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37D676D9" w14:textId="679A90FD" w:rsidR="00E54197" w:rsidRDefault="00E54197">
        <w:pPr>
          <w:pStyle w:val="ac"/>
          <w:jc w:val="center"/>
        </w:pPr>
        <w:r>
          <w:fldChar w:fldCharType="begin"/>
        </w:r>
        <w:r>
          <w:instrText>PAGE   \* MERGEFORMAT</w:instrText>
        </w:r>
        <w:r>
          <w:fldChar w:fldCharType="separate"/>
        </w:r>
        <w:r w:rsidR="00F712BF">
          <w:rPr>
            <w:noProof/>
          </w:rPr>
          <w:t>26</w:t>
        </w:r>
        <w:r>
          <w:fldChar w:fldCharType="end"/>
        </w:r>
      </w:p>
    </w:sdtContent>
  </w:sdt>
  <w:p w14:paraId="399A2272" w14:textId="77777777" w:rsidR="00E54197" w:rsidRDefault="00E54197">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6805DF81" w14:textId="32DDFE78" w:rsidR="00E54197" w:rsidRDefault="00E54197">
        <w:pPr>
          <w:pStyle w:val="ac"/>
          <w:jc w:val="center"/>
        </w:pPr>
        <w:r>
          <w:fldChar w:fldCharType="begin"/>
        </w:r>
        <w:r>
          <w:instrText>PAGE   \* MERGEFORMAT</w:instrText>
        </w:r>
        <w:r>
          <w:fldChar w:fldCharType="separate"/>
        </w:r>
        <w:r w:rsidR="00F712BF">
          <w:rPr>
            <w:noProof/>
          </w:rPr>
          <w:t>34</w:t>
        </w:r>
        <w:r>
          <w:fldChar w:fldCharType="end"/>
        </w:r>
      </w:p>
    </w:sdtContent>
  </w:sdt>
  <w:p w14:paraId="445C4615" w14:textId="77777777" w:rsidR="00E54197" w:rsidRDefault="00E5419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4944"/>
    <w:multiLevelType w:val="hybridMultilevel"/>
    <w:tmpl w:val="5D701B14"/>
    <w:lvl w:ilvl="0" w:tplc="0000136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E33143"/>
    <w:multiLevelType w:val="hybridMultilevel"/>
    <w:tmpl w:val="2F4CC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3828"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C236E3"/>
    <w:multiLevelType w:val="hybridMultilevel"/>
    <w:tmpl w:val="D4125C7A"/>
    <w:lvl w:ilvl="0" w:tplc="0CAED2E4">
      <w:start w:val="1"/>
      <w:numFmt w:val="decimal"/>
      <w:lvlText w:val="%1."/>
      <w:lvlJc w:val="left"/>
      <w:pPr>
        <w:tabs>
          <w:tab w:val="num" w:pos="1286"/>
        </w:tabs>
        <w:ind w:left="1286" w:hanging="435"/>
      </w:pPr>
      <w:rPr>
        <w:b w:val="0"/>
      </w:rPr>
    </w:lvl>
    <w:lvl w:ilvl="1" w:tplc="04190019">
      <w:start w:val="1"/>
      <w:numFmt w:val="decimal"/>
      <w:lvlText w:val="%2."/>
      <w:lvlJc w:val="left"/>
      <w:pPr>
        <w:tabs>
          <w:tab w:val="num" w:pos="1571"/>
        </w:tabs>
        <w:ind w:left="1571" w:hanging="360"/>
      </w:pPr>
    </w:lvl>
    <w:lvl w:ilvl="2" w:tplc="0419001B">
      <w:start w:val="1"/>
      <w:numFmt w:val="decimal"/>
      <w:lvlText w:val="%3."/>
      <w:lvlJc w:val="left"/>
      <w:pPr>
        <w:tabs>
          <w:tab w:val="num" w:pos="2291"/>
        </w:tabs>
        <w:ind w:left="2291" w:hanging="360"/>
      </w:pPr>
    </w:lvl>
    <w:lvl w:ilvl="3" w:tplc="0419000F">
      <w:start w:val="1"/>
      <w:numFmt w:val="decimal"/>
      <w:lvlText w:val="%4."/>
      <w:lvlJc w:val="left"/>
      <w:pPr>
        <w:tabs>
          <w:tab w:val="num" w:pos="3011"/>
        </w:tabs>
        <w:ind w:left="3011" w:hanging="360"/>
      </w:pPr>
    </w:lvl>
    <w:lvl w:ilvl="4" w:tplc="04190019">
      <w:start w:val="1"/>
      <w:numFmt w:val="decimal"/>
      <w:lvlText w:val="%5."/>
      <w:lvlJc w:val="left"/>
      <w:pPr>
        <w:tabs>
          <w:tab w:val="num" w:pos="3731"/>
        </w:tabs>
        <w:ind w:left="3731" w:hanging="360"/>
      </w:pPr>
    </w:lvl>
    <w:lvl w:ilvl="5" w:tplc="0419001B">
      <w:start w:val="1"/>
      <w:numFmt w:val="decimal"/>
      <w:lvlText w:val="%6."/>
      <w:lvlJc w:val="left"/>
      <w:pPr>
        <w:tabs>
          <w:tab w:val="num" w:pos="4451"/>
        </w:tabs>
        <w:ind w:left="4451" w:hanging="360"/>
      </w:pPr>
    </w:lvl>
    <w:lvl w:ilvl="6" w:tplc="0419000F">
      <w:start w:val="1"/>
      <w:numFmt w:val="decimal"/>
      <w:lvlText w:val="%7."/>
      <w:lvlJc w:val="left"/>
      <w:pPr>
        <w:tabs>
          <w:tab w:val="num" w:pos="5171"/>
        </w:tabs>
        <w:ind w:left="5171" w:hanging="360"/>
      </w:pPr>
    </w:lvl>
    <w:lvl w:ilvl="7" w:tplc="04190019">
      <w:start w:val="1"/>
      <w:numFmt w:val="decimal"/>
      <w:lvlText w:val="%8."/>
      <w:lvlJc w:val="left"/>
      <w:pPr>
        <w:tabs>
          <w:tab w:val="num" w:pos="5891"/>
        </w:tabs>
        <w:ind w:left="5891" w:hanging="360"/>
      </w:pPr>
    </w:lvl>
    <w:lvl w:ilvl="8" w:tplc="0419001B">
      <w:start w:val="1"/>
      <w:numFmt w:val="decimal"/>
      <w:lvlText w:val="%9."/>
      <w:lvlJc w:val="left"/>
      <w:pPr>
        <w:tabs>
          <w:tab w:val="num" w:pos="6611"/>
        </w:tabs>
        <w:ind w:left="6611" w:hanging="360"/>
      </w:pPr>
    </w:lvl>
  </w:abstractNum>
  <w:abstractNum w:abstractNumId="12" w15:restartNumberingAfterBreak="0">
    <w:nsid w:val="160E5C66"/>
    <w:multiLevelType w:val="hybridMultilevel"/>
    <w:tmpl w:val="DF02D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673A2A"/>
    <w:multiLevelType w:val="multilevel"/>
    <w:tmpl w:val="C958C6A0"/>
    <w:lvl w:ilvl="0">
      <w:start w:val="6"/>
      <w:numFmt w:val="decimal"/>
      <w:lvlText w:val="%1."/>
      <w:lvlJc w:val="left"/>
      <w:pPr>
        <w:ind w:left="710" w:firstLine="0"/>
      </w:pPr>
      <w:rPr>
        <w:rFonts w:hint="default"/>
        <w:b w:val="0"/>
        <w:i w:val="0"/>
        <w:sz w:val="24"/>
        <w:szCs w:val="24"/>
      </w:rPr>
    </w:lvl>
    <w:lvl w:ilvl="1">
      <w:start w:val="2"/>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20"/>
      <w:numFmt w:val="none"/>
      <w:lvlText w:val=""/>
      <w:lvlJc w:val="left"/>
      <w:pPr>
        <w:ind w:left="0" w:firstLine="0"/>
      </w:pPr>
      <w:rPr>
        <w:rFonts w:hint="default"/>
      </w:rPr>
    </w:lvl>
    <w:lvl w:ilvl="4">
      <w:start w:val="1"/>
      <w:numFmt w:val="decimal"/>
      <w:lvlText w:val="%5."/>
      <w:lvlJc w:val="left"/>
      <w:pPr>
        <w:ind w:left="709" w:firstLine="0"/>
      </w:pPr>
      <w:rPr>
        <w:rFonts w:hint="default"/>
      </w:rPr>
    </w:lvl>
    <w:lvl w:ilvl="5">
      <w:start w:val="1"/>
      <w:numFmt w:val="russianLower"/>
      <w:lvlText w:val="%6)"/>
      <w:lvlJc w:val="left"/>
      <w:pPr>
        <w:ind w:left="709" w:firstLine="0"/>
      </w:pPr>
      <w:rPr>
        <w:rFonts w:hint="default"/>
        <w:color w:val="auto"/>
      </w:rPr>
    </w:lvl>
    <w:lvl w:ilvl="6">
      <w:start w:val="1"/>
      <w:numFmt w:val="decimal"/>
      <w:lvlText w:val="%1.%2.%3%7."/>
      <w:lvlJc w:val="left"/>
      <w:pPr>
        <w:ind w:left="709"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803A1E"/>
    <w:multiLevelType w:val="hybridMultilevel"/>
    <w:tmpl w:val="AB545EBC"/>
    <w:lvl w:ilvl="0" w:tplc="8C423450">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5D35E2"/>
    <w:multiLevelType w:val="hybridMultilevel"/>
    <w:tmpl w:val="82068484"/>
    <w:lvl w:ilvl="0" w:tplc="A2ECD24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125457"/>
    <w:multiLevelType w:val="hybridMultilevel"/>
    <w:tmpl w:val="5D82C53A"/>
    <w:lvl w:ilvl="0" w:tplc="C43A7DBC">
      <w:start w:val="1"/>
      <w:numFmt w:val="decimal"/>
      <w:lvlText w:val="%1."/>
      <w:lvlJc w:val="left"/>
      <w:pPr>
        <w:tabs>
          <w:tab w:val="num" w:pos="786"/>
        </w:tabs>
        <w:ind w:left="786" w:hanging="360"/>
      </w:pPr>
      <w:rPr>
        <w:b/>
      </w:r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21" w15:restartNumberingAfterBreak="0">
    <w:nsid w:val="317337BF"/>
    <w:multiLevelType w:val="hybridMultilevel"/>
    <w:tmpl w:val="CE120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E61B60"/>
    <w:multiLevelType w:val="hybridMultilevel"/>
    <w:tmpl w:val="38BCF8FC"/>
    <w:lvl w:ilvl="0" w:tplc="858CE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7C16D0B"/>
    <w:multiLevelType w:val="hybridMultilevel"/>
    <w:tmpl w:val="057EE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1D6CF1"/>
    <w:multiLevelType w:val="multilevel"/>
    <w:tmpl w:val="224E7FC8"/>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35721B"/>
    <w:multiLevelType w:val="hybridMultilevel"/>
    <w:tmpl w:val="7DA00492"/>
    <w:lvl w:ilvl="0" w:tplc="FFFFFFF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3"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26B5237"/>
    <w:multiLevelType w:val="hybridMultilevel"/>
    <w:tmpl w:val="7250C8F6"/>
    <w:lvl w:ilvl="0" w:tplc="FA321DD8">
      <w:start w:val="2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76BA026B"/>
    <w:multiLevelType w:val="hybridMultilevel"/>
    <w:tmpl w:val="CF36F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902644"/>
    <w:multiLevelType w:val="hybridMultilevel"/>
    <w:tmpl w:val="E0B41D14"/>
    <w:lvl w:ilvl="0" w:tplc="FB52FDD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15:restartNumberingAfterBreak="0">
    <w:nsid w:val="7D404D34"/>
    <w:multiLevelType w:val="multilevel"/>
    <w:tmpl w:val="FB1CE686"/>
    <w:lvl w:ilvl="0">
      <w:start w:val="6"/>
      <w:numFmt w:val="decimal"/>
      <w:lvlText w:val="%1."/>
      <w:lvlJc w:val="left"/>
      <w:pPr>
        <w:ind w:left="710" w:firstLine="0"/>
      </w:pPr>
      <w:rPr>
        <w:rFonts w:hint="default"/>
        <w:b w:val="0"/>
        <w:i w:val="0"/>
        <w:sz w:val="24"/>
        <w:szCs w:val="24"/>
      </w:rPr>
    </w:lvl>
    <w:lvl w:ilvl="1">
      <w:start w:val="3"/>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35"/>
      <w:numFmt w:val="none"/>
      <w:lvlText w:val=""/>
      <w:lvlJc w:val="left"/>
      <w:pPr>
        <w:ind w:left="0" w:firstLine="0"/>
      </w:pPr>
      <w:rPr>
        <w:rFonts w:hint="default"/>
      </w:rPr>
    </w:lvl>
    <w:lvl w:ilvl="4">
      <w:start w:val="1"/>
      <w:numFmt w:val="decimal"/>
      <w:lvlText w:val="%5."/>
      <w:lvlJc w:val="left"/>
      <w:pPr>
        <w:ind w:left="709" w:firstLine="0"/>
      </w:pPr>
      <w:rPr>
        <w:rFonts w:hint="default"/>
        <w:i w:val="0"/>
      </w:rPr>
    </w:lvl>
    <w:lvl w:ilvl="5">
      <w:start w:val="1"/>
      <w:numFmt w:val="russianLower"/>
      <w:lvlText w:val="%6)"/>
      <w:lvlJc w:val="left"/>
      <w:pPr>
        <w:ind w:left="709" w:firstLine="0"/>
      </w:pPr>
      <w:rPr>
        <w:rFonts w:hint="default"/>
        <w:i w:val="0"/>
        <w:color w:val="auto"/>
      </w:rPr>
    </w:lvl>
    <w:lvl w:ilvl="6">
      <w:start w:val="2"/>
      <w:numFmt w:val="decimal"/>
      <w:lvlText w:val="%1.%2.%3%7."/>
      <w:lvlJc w:val="left"/>
      <w:pPr>
        <w:ind w:left="709" w:firstLine="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47886436">
    <w:abstractNumId w:val="6"/>
  </w:num>
  <w:num w:numId="2" w16cid:durableId="388113752">
    <w:abstractNumId w:val="32"/>
    <w:lvlOverride w:ilvl="0">
      <w:startOverride w:val="1"/>
    </w:lvlOverride>
    <w:lvlOverride w:ilvl="1"/>
    <w:lvlOverride w:ilvl="2"/>
    <w:lvlOverride w:ilvl="3"/>
    <w:lvlOverride w:ilvl="4"/>
    <w:lvlOverride w:ilvl="5"/>
    <w:lvlOverride w:ilvl="6"/>
    <w:lvlOverride w:ilvl="7"/>
    <w:lvlOverride w:ilvl="8"/>
  </w:num>
  <w:num w:numId="3" w16cid:durableId="2102338165">
    <w:abstractNumId w:val="23"/>
  </w:num>
  <w:num w:numId="4" w16cid:durableId="1453085900">
    <w:abstractNumId w:val="4"/>
  </w:num>
  <w:num w:numId="5" w16cid:durableId="2093240312">
    <w:abstractNumId w:val="31"/>
  </w:num>
  <w:num w:numId="6" w16cid:durableId="895896101">
    <w:abstractNumId w:val="38"/>
  </w:num>
  <w:num w:numId="7" w16cid:durableId="1841046497">
    <w:abstractNumId w:val="30"/>
  </w:num>
  <w:num w:numId="8" w16cid:durableId="1403142760">
    <w:abstractNumId w:val="18"/>
  </w:num>
  <w:num w:numId="9" w16cid:durableId="8682805">
    <w:abstractNumId w:val="7"/>
  </w:num>
  <w:num w:numId="10" w16cid:durableId="463740326">
    <w:abstractNumId w:val="28"/>
  </w:num>
  <w:num w:numId="11" w16cid:durableId="1875000418">
    <w:abstractNumId w:val="33"/>
  </w:num>
  <w:num w:numId="12" w16cid:durableId="890923969">
    <w:abstractNumId w:val="9"/>
  </w:num>
  <w:num w:numId="13" w16cid:durableId="1858890121">
    <w:abstractNumId w:val="5"/>
  </w:num>
  <w:num w:numId="14" w16cid:durableId="871381339">
    <w:abstractNumId w:val="19"/>
  </w:num>
  <w:num w:numId="15" w16cid:durableId="755905299">
    <w:abstractNumId w:val="26"/>
  </w:num>
  <w:num w:numId="16" w16cid:durableId="1907257250">
    <w:abstractNumId w:val="8"/>
  </w:num>
  <w:num w:numId="17" w16cid:durableId="1047528863">
    <w:abstractNumId w:val="10"/>
  </w:num>
  <w:num w:numId="18" w16cid:durableId="658310227">
    <w:abstractNumId w:val="22"/>
  </w:num>
  <w:num w:numId="19" w16cid:durableId="1113287045">
    <w:abstractNumId w:val="14"/>
  </w:num>
  <w:num w:numId="20" w16cid:durableId="1820687956">
    <w:abstractNumId w:val="17"/>
  </w:num>
  <w:num w:numId="21" w16cid:durableId="787704647">
    <w:abstractNumId w:val="21"/>
  </w:num>
  <w:num w:numId="22" w16cid:durableId="1977758991">
    <w:abstractNumId w:val="35"/>
  </w:num>
  <w:num w:numId="23" w16cid:durableId="1432703450">
    <w:abstractNumId w:val="3"/>
  </w:num>
  <w:num w:numId="24" w16cid:durableId="219363278">
    <w:abstractNumId w:val="25"/>
  </w:num>
  <w:num w:numId="25" w16cid:durableId="1411465890">
    <w:abstractNumId w:val="15"/>
  </w:num>
  <w:num w:numId="26" w16cid:durableId="1843202119">
    <w:abstractNumId w:val="29"/>
  </w:num>
  <w:num w:numId="27" w16cid:durableId="472910717">
    <w:abstractNumId w:val="27"/>
  </w:num>
  <w:num w:numId="28" w16cid:durableId="28772423">
    <w:abstractNumId w:val="13"/>
  </w:num>
  <w:num w:numId="29" w16cid:durableId="401561403">
    <w:abstractNumId w:val="12"/>
  </w:num>
  <w:num w:numId="30" w16cid:durableId="1689529224">
    <w:abstractNumId w:val="24"/>
  </w:num>
  <w:num w:numId="31" w16cid:durableId="1628008837">
    <w:abstractNumId w:val="37"/>
  </w:num>
  <w:num w:numId="32" w16cid:durableId="1228222459">
    <w:abstractNumId w:val="34"/>
  </w:num>
  <w:num w:numId="33" w16cid:durableId="7991082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9641507">
    <w:abstractNumId w:val="4"/>
  </w:num>
  <w:num w:numId="35" w16cid:durableId="1635139432">
    <w:abstractNumId w:val="36"/>
  </w:num>
  <w:num w:numId="36" w16cid:durableId="14458859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7114815">
    <w:abstractNumId w:val="2"/>
  </w:num>
  <w:num w:numId="38" w16cid:durableId="13282898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38694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0D"/>
    <w:rsid w:val="00001CE1"/>
    <w:rsid w:val="000020C6"/>
    <w:rsid w:val="00002658"/>
    <w:rsid w:val="000043A7"/>
    <w:rsid w:val="0000455F"/>
    <w:rsid w:val="0000484B"/>
    <w:rsid w:val="00004E6F"/>
    <w:rsid w:val="00004F92"/>
    <w:rsid w:val="00005D74"/>
    <w:rsid w:val="00006674"/>
    <w:rsid w:val="00006D37"/>
    <w:rsid w:val="000119FD"/>
    <w:rsid w:val="00011D36"/>
    <w:rsid w:val="00011EF8"/>
    <w:rsid w:val="00012017"/>
    <w:rsid w:val="0001396F"/>
    <w:rsid w:val="00014159"/>
    <w:rsid w:val="000162B5"/>
    <w:rsid w:val="00016A41"/>
    <w:rsid w:val="000170AF"/>
    <w:rsid w:val="000201F8"/>
    <w:rsid w:val="000213CE"/>
    <w:rsid w:val="000216FE"/>
    <w:rsid w:val="00021C27"/>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BB8"/>
    <w:rsid w:val="00043E57"/>
    <w:rsid w:val="00044F9E"/>
    <w:rsid w:val="00045566"/>
    <w:rsid w:val="0004598C"/>
    <w:rsid w:val="000463FC"/>
    <w:rsid w:val="000474AB"/>
    <w:rsid w:val="000474B4"/>
    <w:rsid w:val="0005086D"/>
    <w:rsid w:val="00051F84"/>
    <w:rsid w:val="00052242"/>
    <w:rsid w:val="00054144"/>
    <w:rsid w:val="00055695"/>
    <w:rsid w:val="00057DB4"/>
    <w:rsid w:val="00061080"/>
    <w:rsid w:val="00062012"/>
    <w:rsid w:val="000622D1"/>
    <w:rsid w:val="000629BB"/>
    <w:rsid w:val="00062F10"/>
    <w:rsid w:val="0006316B"/>
    <w:rsid w:val="000665D6"/>
    <w:rsid w:val="0006705B"/>
    <w:rsid w:val="000672C2"/>
    <w:rsid w:val="0007055A"/>
    <w:rsid w:val="00070E0F"/>
    <w:rsid w:val="00073075"/>
    <w:rsid w:val="0007360D"/>
    <w:rsid w:val="000745DA"/>
    <w:rsid w:val="00074F49"/>
    <w:rsid w:val="00075FC3"/>
    <w:rsid w:val="000761FC"/>
    <w:rsid w:val="00077D20"/>
    <w:rsid w:val="00081DDC"/>
    <w:rsid w:val="00082E77"/>
    <w:rsid w:val="00082FAB"/>
    <w:rsid w:val="00083EF6"/>
    <w:rsid w:val="00084C39"/>
    <w:rsid w:val="00090289"/>
    <w:rsid w:val="0009260A"/>
    <w:rsid w:val="00092FB0"/>
    <w:rsid w:val="0009538B"/>
    <w:rsid w:val="00096404"/>
    <w:rsid w:val="000974C0"/>
    <w:rsid w:val="0009792B"/>
    <w:rsid w:val="00097B74"/>
    <w:rsid w:val="000A0FD0"/>
    <w:rsid w:val="000A1091"/>
    <w:rsid w:val="000A16EA"/>
    <w:rsid w:val="000A17DC"/>
    <w:rsid w:val="000A2078"/>
    <w:rsid w:val="000A29D1"/>
    <w:rsid w:val="000A3B38"/>
    <w:rsid w:val="000A3D94"/>
    <w:rsid w:val="000A4A98"/>
    <w:rsid w:val="000A5199"/>
    <w:rsid w:val="000A5D70"/>
    <w:rsid w:val="000A6720"/>
    <w:rsid w:val="000A68EF"/>
    <w:rsid w:val="000A6BFB"/>
    <w:rsid w:val="000A6EDF"/>
    <w:rsid w:val="000B0690"/>
    <w:rsid w:val="000B21BE"/>
    <w:rsid w:val="000B2412"/>
    <w:rsid w:val="000B3575"/>
    <w:rsid w:val="000B434B"/>
    <w:rsid w:val="000B48FF"/>
    <w:rsid w:val="000B4AC3"/>
    <w:rsid w:val="000B4E01"/>
    <w:rsid w:val="000B530B"/>
    <w:rsid w:val="000B53BA"/>
    <w:rsid w:val="000B56A7"/>
    <w:rsid w:val="000B5B7F"/>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08A"/>
    <w:rsid w:val="000E76CB"/>
    <w:rsid w:val="000F1F02"/>
    <w:rsid w:val="000F288F"/>
    <w:rsid w:val="000F330B"/>
    <w:rsid w:val="000F35A1"/>
    <w:rsid w:val="000F3FFF"/>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806"/>
    <w:rsid w:val="00112A1E"/>
    <w:rsid w:val="00114450"/>
    <w:rsid w:val="00115123"/>
    <w:rsid w:val="00116168"/>
    <w:rsid w:val="001162DD"/>
    <w:rsid w:val="00116E23"/>
    <w:rsid w:val="00116F55"/>
    <w:rsid w:val="00117284"/>
    <w:rsid w:val="00117B28"/>
    <w:rsid w:val="0012098B"/>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64B8"/>
    <w:rsid w:val="0013688A"/>
    <w:rsid w:val="001368C6"/>
    <w:rsid w:val="00142462"/>
    <w:rsid w:val="001435DD"/>
    <w:rsid w:val="00145166"/>
    <w:rsid w:val="001479F8"/>
    <w:rsid w:val="001524C6"/>
    <w:rsid w:val="00153223"/>
    <w:rsid w:val="001540AD"/>
    <w:rsid w:val="00154655"/>
    <w:rsid w:val="001546D0"/>
    <w:rsid w:val="00155233"/>
    <w:rsid w:val="001556D0"/>
    <w:rsid w:val="00155FBD"/>
    <w:rsid w:val="0015677D"/>
    <w:rsid w:val="0015779F"/>
    <w:rsid w:val="00160ECB"/>
    <w:rsid w:val="0016181F"/>
    <w:rsid w:val="001632F9"/>
    <w:rsid w:val="001646A9"/>
    <w:rsid w:val="00166271"/>
    <w:rsid w:val="00167CC8"/>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1F8C"/>
    <w:rsid w:val="0019328D"/>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236C"/>
    <w:rsid w:val="001B35E1"/>
    <w:rsid w:val="001B4B90"/>
    <w:rsid w:val="001B5028"/>
    <w:rsid w:val="001B66C2"/>
    <w:rsid w:val="001B7083"/>
    <w:rsid w:val="001B7919"/>
    <w:rsid w:val="001C0088"/>
    <w:rsid w:val="001C0802"/>
    <w:rsid w:val="001C14F4"/>
    <w:rsid w:val="001C1B2E"/>
    <w:rsid w:val="001C1CBB"/>
    <w:rsid w:val="001C4044"/>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153C"/>
    <w:rsid w:val="001E1CBF"/>
    <w:rsid w:val="001E3875"/>
    <w:rsid w:val="001E3D8D"/>
    <w:rsid w:val="001E44B1"/>
    <w:rsid w:val="001F086F"/>
    <w:rsid w:val="001F41C5"/>
    <w:rsid w:val="001F5596"/>
    <w:rsid w:val="001F6203"/>
    <w:rsid w:val="001F7024"/>
    <w:rsid w:val="00200CDE"/>
    <w:rsid w:val="002040F6"/>
    <w:rsid w:val="002048AD"/>
    <w:rsid w:val="00204910"/>
    <w:rsid w:val="00206C3D"/>
    <w:rsid w:val="0021001E"/>
    <w:rsid w:val="00210766"/>
    <w:rsid w:val="00210C3C"/>
    <w:rsid w:val="002115F5"/>
    <w:rsid w:val="00211944"/>
    <w:rsid w:val="0021251B"/>
    <w:rsid w:val="0021441B"/>
    <w:rsid w:val="0021730B"/>
    <w:rsid w:val="00217628"/>
    <w:rsid w:val="00220DAF"/>
    <w:rsid w:val="00223147"/>
    <w:rsid w:val="00223C94"/>
    <w:rsid w:val="0022419D"/>
    <w:rsid w:val="002243A9"/>
    <w:rsid w:val="00225265"/>
    <w:rsid w:val="0022616C"/>
    <w:rsid w:val="00226EDE"/>
    <w:rsid w:val="00227238"/>
    <w:rsid w:val="0022728C"/>
    <w:rsid w:val="00227C31"/>
    <w:rsid w:val="002310C0"/>
    <w:rsid w:val="00232212"/>
    <w:rsid w:val="00234D61"/>
    <w:rsid w:val="002350AF"/>
    <w:rsid w:val="00235EE1"/>
    <w:rsid w:val="002370CE"/>
    <w:rsid w:val="00240437"/>
    <w:rsid w:val="00241127"/>
    <w:rsid w:val="00241907"/>
    <w:rsid w:val="00242740"/>
    <w:rsid w:val="00243BFC"/>
    <w:rsid w:val="00243F80"/>
    <w:rsid w:val="002451C0"/>
    <w:rsid w:val="00251F7A"/>
    <w:rsid w:val="002534B3"/>
    <w:rsid w:val="002542E5"/>
    <w:rsid w:val="00254490"/>
    <w:rsid w:val="0025645D"/>
    <w:rsid w:val="00262427"/>
    <w:rsid w:val="00263138"/>
    <w:rsid w:val="0026368C"/>
    <w:rsid w:val="00265D29"/>
    <w:rsid w:val="0026603D"/>
    <w:rsid w:val="002677B9"/>
    <w:rsid w:val="00270909"/>
    <w:rsid w:val="00273CA3"/>
    <w:rsid w:val="00273D5D"/>
    <w:rsid w:val="002740F7"/>
    <w:rsid w:val="00276389"/>
    <w:rsid w:val="00276670"/>
    <w:rsid w:val="00276B49"/>
    <w:rsid w:val="002811EB"/>
    <w:rsid w:val="00281E58"/>
    <w:rsid w:val="00282D88"/>
    <w:rsid w:val="00284A7E"/>
    <w:rsid w:val="00287B9D"/>
    <w:rsid w:val="0029022B"/>
    <w:rsid w:val="00291109"/>
    <w:rsid w:val="002915C6"/>
    <w:rsid w:val="00291E8B"/>
    <w:rsid w:val="00293136"/>
    <w:rsid w:val="00296AB1"/>
    <w:rsid w:val="0029723E"/>
    <w:rsid w:val="002A115C"/>
    <w:rsid w:val="002A159D"/>
    <w:rsid w:val="002A1C40"/>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D729F"/>
    <w:rsid w:val="002E0B9A"/>
    <w:rsid w:val="002E0C1F"/>
    <w:rsid w:val="002E15E4"/>
    <w:rsid w:val="002E16C0"/>
    <w:rsid w:val="002E29B1"/>
    <w:rsid w:val="002E59BB"/>
    <w:rsid w:val="002E5DF5"/>
    <w:rsid w:val="002E79E2"/>
    <w:rsid w:val="002E7F77"/>
    <w:rsid w:val="002F0AC3"/>
    <w:rsid w:val="002F0F69"/>
    <w:rsid w:val="002F11E2"/>
    <w:rsid w:val="002F1406"/>
    <w:rsid w:val="002F1798"/>
    <w:rsid w:val="002F2028"/>
    <w:rsid w:val="002F226E"/>
    <w:rsid w:val="002F245F"/>
    <w:rsid w:val="002F24C9"/>
    <w:rsid w:val="002F2AE8"/>
    <w:rsid w:val="002F2B5F"/>
    <w:rsid w:val="002F3236"/>
    <w:rsid w:val="002F4102"/>
    <w:rsid w:val="002F4283"/>
    <w:rsid w:val="002F5B47"/>
    <w:rsid w:val="002F6E44"/>
    <w:rsid w:val="003018FA"/>
    <w:rsid w:val="00302A7B"/>
    <w:rsid w:val="00302D5A"/>
    <w:rsid w:val="0030358A"/>
    <w:rsid w:val="003038D0"/>
    <w:rsid w:val="00306399"/>
    <w:rsid w:val="00306939"/>
    <w:rsid w:val="00306D9F"/>
    <w:rsid w:val="00307D4A"/>
    <w:rsid w:val="00307E89"/>
    <w:rsid w:val="0031146E"/>
    <w:rsid w:val="0031220B"/>
    <w:rsid w:val="0031337A"/>
    <w:rsid w:val="00314439"/>
    <w:rsid w:val="00314454"/>
    <w:rsid w:val="00314897"/>
    <w:rsid w:val="00315307"/>
    <w:rsid w:val="0031558F"/>
    <w:rsid w:val="00316D63"/>
    <w:rsid w:val="003179FC"/>
    <w:rsid w:val="00317F4B"/>
    <w:rsid w:val="00320172"/>
    <w:rsid w:val="00323147"/>
    <w:rsid w:val="003270E2"/>
    <w:rsid w:val="00327FF5"/>
    <w:rsid w:val="0033082A"/>
    <w:rsid w:val="00331985"/>
    <w:rsid w:val="003325B5"/>
    <w:rsid w:val="00332BFF"/>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AEE"/>
    <w:rsid w:val="00357FC6"/>
    <w:rsid w:val="00360A0E"/>
    <w:rsid w:val="00361F3F"/>
    <w:rsid w:val="00362528"/>
    <w:rsid w:val="003625B1"/>
    <w:rsid w:val="0036282B"/>
    <w:rsid w:val="003631C8"/>
    <w:rsid w:val="003635B7"/>
    <w:rsid w:val="0036408D"/>
    <w:rsid w:val="00364ACD"/>
    <w:rsid w:val="00365CE8"/>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1A6B"/>
    <w:rsid w:val="0039231D"/>
    <w:rsid w:val="00392ACF"/>
    <w:rsid w:val="00392CE2"/>
    <w:rsid w:val="00393168"/>
    <w:rsid w:val="00395239"/>
    <w:rsid w:val="003960F8"/>
    <w:rsid w:val="00397575"/>
    <w:rsid w:val="003A0331"/>
    <w:rsid w:val="003A08A8"/>
    <w:rsid w:val="003A19E8"/>
    <w:rsid w:val="003A2C38"/>
    <w:rsid w:val="003A38F4"/>
    <w:rsid w:val="003A3CAB"/>
    <w:rsid w:val="003A4A8B"/>
    <w:rsid w:val="003A52E4"/>
    <w:rsid w:val="003A790D"/>
    <w:rsid w:val="003B272A"/>
    <w:rsid w:val="003B53D0"/>
    <w:rsid w:val="003B543C"/>
    <w:rsid w:val="003B6DAE"/>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369D"/>
    <w:rsid w:val="003D4C5C"/>
    <w:rsid w:val="003D5F48"/>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69DE"/>
    <w:rsid w:val="00417274"/>
    <w:rsid w:val="0041782C"/>
    <w:rsid w:val="004178BC"/>
    <w:rsid w:val="00421B5F"/>
    <w:rsid w:val="0042287B"/>
    <w:rsid w:val="00422A7E"/>
    <w:rsid w:val="0042319C"/>
    <w:rsid w:val="00423395"/>
    <w:rsid w:val="004239DF"/>
    <w:rsid w:val="00424E70"/>
    <w:rsid w:val="00426E04"/>
    <w:rsid w:val="004274DC"/>
    <w:rsid w:val="0042760A"/>
    <w:rsid w:val="0043086E"/>
    <w:rsid w:val="00431EA7"/>
    <w:rsid w:val="0043299F"/>
    <w:rsid w:val="00435C89"/>
    <w:rsid w:val="00435F4B"/>
    <w:rsid w:val="00440FD6"/>
    <w:rsid w:val="004429B5"/>
    <w:rsid w:val="00442B02"/>
    <w:rsid w:val="00443558"/>
    <w:rsid w:val="00443DE3"/>
    <w:rsid w:val="00444C3E"/>
    <w:rsid w:val="00446766"/>
    <w:rsid w:val="00446CF8"/>
    <w:rsid w:val="00450044"/>
    <w:rsid w:val="0045027F"/>
    <w:rsid w:val="00452C62"/>
    <w:rsid w:val="00453D8F"/>
    <w:rsid w:val="00453DD7"/>
    <w:rsid w:val="00453FDA"/>
    <w:rsid w:val="00454986"/>
    <w:rsid w:val="0045635D"/>
    <w:rsid w:val="004568C1"/>
    <w:rsid w:val="00460137"/>
    <w:rsid w:val="0046093D"/>
    <w:rsid w:val="0046779E"/>
    <w:rsid w:val="0047081A"/>
    <w:rsid w:val="00470F6C"/>
    <w:rsid w:val="00472575"/>
    <w:rsid w:val="00472EF9"/>
    <w:rsid w:val="00474605"/>
    <w:rsid w:val="00482000"/>
    <w:rsid w:val="00482483"/>
    <w:rsid w:val="00483338"/>
    <w:rsid w:val="004836A1"/>
    <w:rsid w:val="004856A7"/>
    <w:rsid w:val="004925D7"/>
    <w:rsid w:val="004927C8"/>
    <w:rsid w:val="00494E1D"/>
    <w:rsid w:val="00494E33"/>
    <w:rsid w:val="00495850"/>
    <w:rsid w:val="00495E9B"/>
    <w:rsid w:val="00496CB5"/>
    <w:rsid w:val="0049710A"/>
    <w:rsid w:val="00497306"/>
    <w:rsid w:val="004A0D70"/>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2A7A"/>
    <w:rsid w:val="004B3C12"/>
    <w:rsid w:val="004B3EAF"/>
    <w:rsid w:val="004B60DB"/>
    <w:rsid w:val="004B6308"/>
    <w:rsid w:val="004C3039"/>
    <w:rsid w:val="004C3286"/>
    <w:rsid w:val="004C4C4C"/>
    <w:rsid w:val="004C4FEF"/>
    <w:rsid w:val="004C5EB4"/>
    <w:rsid w:val="004D03D2"/>
    <w:rsid w:val="004D0921"/>
    <w:rsid w:val="004D0CC7"/>
    <w:rsid w:val="004D1440"/>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21D6"/>
    <w:rsid w:val="004F2BBE"/>
    <w:rsid w:val="004F6115"/>
    <w:rsid w:val="004F741E"/>
    <w:rsid w:val="004F7C95"/>
    <w:rsid w:val="0050091C"/>
    <w:rsid w:val="00500B68"/>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621"/>
    <w:rsid w:val="00523DB8"/>
    <w:rsid w:val="005265DB"/>
    <w:rsid w:val="00527EFC"/>
    <w:rsid w:val="00530EC4"/>
    <w:rsid w:val="00532A00"/>
    <w:rsid w:val="00532F5A"/>
    <w:rsid w:val="005331A4"/>
    <w:rsid w:val="005338F1"/>
    <w:rsid w:val="0053462B"/>
    <w:rsid w:val="005365C8"/>
    <w:rsid w:val="00537358"/>
    <w:rsid w:val="005374A8"/>
    <w:rsid w:val="00540114"/>
    <w:rsid w:val="005401CA"/>
    <w:rsid w:val="00541037"/>
    <w:rsid w:val="005415A2"/>
    <w:rsid w:val="0054241E"/>
    <w:rsid w:val="00544315"/>
    <w:rsid w:val="00544DA0"/>
    <w:rsid w:val="00545406"/>
    <w:rsid w:val="005459AF"/>
    <w:rsid w:val="00546AF0"/>
    <w:rsid w:val="00546AF2"/>
    <w:rsid w:val="005475ED"/>
    <w:rsid w:val="0054770D"/>
    <w:rsid w:val="005509AE"/>
    <w:rsid w:val="00551131"/>
    <w:rsid w:val="00551C8B"/>
    <w:rsid w:val="00552246"/>
    <w:rsid w:val="00552560"/>
    <w:rsid w:val="00553344"/>
    <w:rsid w:val="00554526"/>
    <w:rsid w:val="00554A45"/>
    <w:rsid w:val="00554FD4"/>
    <w:rsid w:val="005558F8"/>
    <w:rsid w:val="00556244"/>
    <w:rsid w:val="005566D1"/>
    <w:rsid w:val="00560461"/>
    <w:rsid w:val="00560843"/>
    <w:rsid w:val="00560CF6"/>
    <w:rsid w:val="00561171"/>
    <w:rsid w:val="0056180C"/>
    <w:rsid w:val="0056260E"/>
    <w:rsid w:val="00563BAD"/>
    <w:rsid w:val="005651E1"/>
    <w:rsid w:val="00565D23"/>
    <w:rsid w:val="005662F3"/>
    <w:rsid w:val="00566BD8"/>
    <w:rsid w:val="00566E12"/>
    <w:rsid w:val="00570AA5"/>
    <w:rsid w:val="005713AB"/>
    <w:rsid w:val="00574A34"/>
    <w:rsid w:val="00576E78"/>
    <w:rsid w:val="005776C0"/>
    <w:rsid w:val="00577ACD"/>
    <w:rsid w:val="00580243"/>
    <w:rsid w:val="00580E26"/>
    <w:rsid w:val="00580E40"/>
    <w:rsid w:val="00580E46"/>
    <w:rsid w:val="005814C4"/>
    <w:rsid w:val="00581794"/>
    <w:rsid w:val="00583448"/>
    <w:rsid w:val="005839FF"/>
    <w:rsid w:val="005842EC"/>
    <w:rsid w:val="00584C19"/>
    <w:rsid w:val="00584DA7"/>
    <w:rsid w:val="0058634C"/>
    <w:rsid w:val="00587A2F"/>
    <w:rsid w:val="00587E26"/>
    <w:rsid w:val="00590E81"/>
    <w:rsid w:val="00590F4D"/>
    <w:rsid w:val="00590FE2"/>
    <w:rsid w:val="00591461"/>
    <w:rsid w:val="005925C4"/>
    <w:rsid w:val="005933F3"/>
    <w:rsid w:val="00594C42"/>
    <w:rsid w:val="005956A5"/>
    <w:rsid w:val="005A00E8"/>
    <w:rsid w:val="005A03BA"/>
    <w:rsid w:val="005A24DB"/>
    <w:rsid w:val="005A27DD"/>
    <w:rsid w:val="005A55E1"/>
    <w:rsid w:val="005A74B0"/>
    <w:rsid w:val="005A76B8"/>
    <w:rsid w:val="005B1EAF"/>
    <w:rsid w:val="005B225F"/>
    <w:rsid w:val="005B2647"/>
    <w:rsid w:val="005B28B5"/>
    <w:rsid w:val="005B30A4"/>
    <w:rsid w:val="005B32EE"/>
    <w:rsid w:val="005B605D"/>
    <w:rsid w:val="005B6317"/>
    <w:rsid w:val="005B7F45"/>
    <w:rsid w:val="005C017A"/>
    <w:rsid w:val="005C16A0"/>
    <w:rsid w:val="005C17FD"/>
    <w:rsid w:val="005C2175"/>
    <w:rsid w:val="005C56F2"/>
    <w:rsid w:val="005C6508"/>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5CC6"/>
    <w:rsid w:val="006066B9"/>
    <w:rsid w:val="00606D64"/>
    <w:rsid w:val="0060726C"/>
    <w:rsid w:val="006075F4"/>
    <w:rsid w:val="00610631"/>
    <w:rsid w:val="00610F94"/>
    <w:rsid w:val="00610FEC"/>
    <w:rsid w:val="006113AA"/>
    <w:rsid w:val="0061189C"/>
    <w:rsid w:val="00613ADB"/>
    <w:rsid w:val="00613BFE"/>
    <w:rsid w:val="00614B35"/>
    <w:rsid w:val="00614ED1"/>
    <w:rsid w:val="00614F17"/>
    <w:rsid w:val="00615426"/>
    <w:rsid w:val="006168A8"/>
    <w:rsid w:val="0061697C"/>
    <w:rsid w:val="006205F6"/>
    <w:rsid w:val="006216E8"/>
    <w:rsid w:val="00623E0C"/>
    <w:rsid w:val="0062503B"/>
    <w:rsid w:val="006252E4"/>
    <w:rsid w:val="00625686"/>
    <w:rsid w:val="00625988"/>
    <w:rsid w:val="006259AB"/>
    <w:rsid w:val="0062615B"/>
    <w:rsid w:val="006274BB"/>
    <w:rsid w:val="00627D51"/>
    <w:rsid w:val="00627D5D"/>
    <w:rsid w:val="00630F91"/>
    <w:rsid w:val="006315B4"/>
    <w:rsid w:val="00633506"/>
    <w:rsid w:val="006335DB"/>
    <w:rsid w:val="0063379A"/>
    <w:rsid w:val="0063447C"/>
    <w:rsid w:val="00636967"/>
    <w:rsid w:val="00640964"/>
    <w:rsid w:val="0064201A"/>
    <w:rsid w:val="00642081"/>
    <w:rsid w:val="006427A9"/>
    <w:rsid w:val="00644062"/>
    <w:rsid w:val="00644DB6"/>
    <w:rsid w:val="00644FBD"/>
    <w:rsid w:val="00645560"/>
    <w:rsid w:val="006470FB"/>
    <w:rsid w:val="00647A76"/>
    <w:rsid w:val="00655A44"/>
    <w:rsid w:val="00655AD3"/>
    <w:rsid w:val="00656329"/>
    <w:rsid w:val="006574B4"/>
    <w:rsid w:val="0066105B"/>
    <w:rsid w:val="00662B1B"/>
    <w:rsid w:val="00662D30"/>
    <w:rsid w:val="006643C5"/>
    <w:rsid w:val="0066571C"/>
    <w:rsid w:val="00665AFE"/>
    <w:rsid w:val="00665E2F"/>
    <w:rsid w:val="00670C49"/>
    <w:rsid w:val="0067232E"/>
    <w:rsid w:val="00674887"/>
    <w:rsid w:val="0067490C"/>
    <w:rsid w:val="0067655E"/>
    <w:rsid w:val="00677D7D"/>
    <w:rsid w:val="0068572B"/>
    <w:rsid w:val="00685E2A"/>
    <w:rsid w:val="0068633D"/>
    <w:rsid w:val="00687295"/>
    <w:rsid w:val="006877E5"/>
    <w:rsid w:val="006877F1"/>
    <w:rsid w:val="00687B56"/>
    <w:rsid w:val="00692393"/>
    <w:rsid w:val="00692A14"/>
    <w:rsid w:val="00695B52"/>
    <w:rsid w:val="00696A11"/>
    <w:rsid w:val="006A1707"/>
    <w:rsid w:val="006A2EAF"/>
    <w:rsid w:val="006A5E39"/>
    <w:rsid w:val="006A68A5"/>
    <w:rsid w:val="006A6AB0"/>
    <w:rsid w:val="006A729F"/>
    <w:rsid w:val="006B0A89"/>
    <w:rsid w:val="006B18C2"/>
    <w:rsid w:val="006B2CE0"/>
    <w:rsid w:val="006B31F2"/>
    <w:rsid w:val="006B3A08"/>
    <w:rsid w:val="006B5AC7"/>
    <w:rsid w:val="006B7F0D"/>
    <w:rsid w:val="006C1320"/>
    <w:rsid w:val="006C6DF4"/>
    <w:rsid w:val="006C7E94"/>
    <w:rsid w:val="006D0117"/>
    <w:rsid w:val="006D510F"/>
    <w:rsid w:val="006D599C"/>
    <w:rsid w:val="006D6D6D"/>
    <w:rsid w:val="006D79CC"/>
    <w:rsid w:val="006E12B6"/>
    <w:rsid w:val="006E19B3"/>
    <w:rsid w:val="006E1DCA"/>
    <w:rsid w:val="006E200E"/>
    <w:rsid w:val="006E2272"/>
    <w:rsid w:val="006E288C"/>
    <w:rsid w:val="006E2914"/>
    <w:rsid w:val="006E3624"/>
    <w:rsid w:val="006E36D2"/>
    <w:rsid w:val="006E53A5"/>
    <w:rsid w:val="006E5EA3"/>
    <w:rsid w:val="006F1115"/>
    <w:rsid w:val="006F1ABB"/>
    <w:rsid w:val="006F347B"/>
    <w:rsid w:val="006F41A5"/>
    <w:rsid w:val="006F542E"/>
    <w:rsid w:val="006F566D"/>
    <w:rsid w:val="00702AA7"/>
    <w:rsid w:val="00702CA9"/>
    <w:rsid w:val="00703992"/>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3DB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1F67"/>
    <w:rsid w:val="00752C34"/>
    <w:rsid w:val="00755C59"/>
    <w:rsid w:val="00756F94"/>
    <w:rsid w:val="0075790B"/>
    <w:rsid w:val="00760AA3"/>
    <w:rsid w:val="00760B8D"/>
    <w:rsid w:val="00762A13"/>
    <w:rsid w:val="00762EAC"/>
    <w:rsid w:val="00763B96"/>
    <w:rsid w:val="00764BAB"/>
    <w:rsid w:val="00765B5C"/>
    <w:rsid w:val="00766734"/>
    <w:rsid w:val="007668D0"/>
    <w:rsid w:val="00766CB1"/>
    <w:rsid w:val="007709AB"/>
    <w:rsid w:val="0077183E"/>
    <w:rsid w:val="007719BD"/>
    <w:rsid w:val="007726C4"/>
    <w:rsid w:val="00772D8C"/>
    <w:rsid w:val="007733E1"/>
    <w:rsid w:val="007737EB"/>
    <w:rsid w:val="00773D66"/>
    <w:rsid w:val="007756C5"/>
    <w:rsid w:val="007769AC"/>
    <w:rsid w:val="00776C63"/>
    <w:rsid w:val="00777F76"/>
    <w:rsid w:val="00780372"/>
    <w:rsid w:val="007814D9"/>
    <w:rsid w:val="007835FF"/>
    <w:rsid w:val="00783DFD"/>
    <w:rsid w:val="007846E6"/>
    <w:rsid w:val="00785027"/>
    <w:rsid w:val="0079114B"/>
    <w:rsid w:val="007914DF"/>
    <w:rsid w:val="0079239E"/>
    <w:rsid w:val="007926F1"/>
    <w:rsid w:val="0079359E"/>
    <w:rsid w:val="00797043"/>
    <w:rsid w:val="00797304"/>
    <w:rsid w:val="00797466"/>
    <w:rsid w:val="00797768"/>
    <w:rsid w:val="00797F00"/>
    <w:rsid w:val="007A13B6"/>
    <w:rsid w:val="007A21B3"/>
    <w:rsid w:val="007A2EF0"/>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B4F0B"/>
    <w:rsid w:val="007B623B"/>
    <w:rsid w:val="007C0926"/>
    <w:rsid w:val="007C2334"/>
    <w:rsid w:val="007C297E"/>
    <w:rsid w:val="007C3227"/>
    <w:rsid w:val="007C3897"/>
    <w:rsid w:val="007C736D"/>
    <w:rsid w:val="007D232E"/>
    <w:rsid w:val="007D2876"/>
    <w:rsid w:val="007D4E23"/>
    <w:rsid w:val="007D6C0D"/>
    <w:rsid w:val="007E0B73"/>
    <w:rsid w:val="007E18CB"/>
    <w:rsid w:val="007E1DAD"/>
    <w:rsid w:val="007E3823"/>
    <w:rsid w:val="007E6D62"/>
    <w:rsid w:val="007F005C"/>
    <w:rsid w:val="007F03CE"/>
    <w:rsid w:val="007F17E2"/>
    <w:rsid w:val="007F1DE0"/>
    <w:rsid w:val="007F281B"/>
    <w:rsid w:val="007F285E"/>
    <w:rsid w:val="007F2BC6"/>
    <w:rsid w:val="007F3778"/>
    <w:rsid w:val="007F3D0E"/>
    <w:rsid w:val="007F4030"/>
    <w:rsid w:val="007F4B86"/>
    <w:rsid w:val="007F566A"/>
    <w:rsid w:val="007F56E7"/>
    <w:rsid w:val="007F58DD"/>
    <w:rsid w:val="007F6686"/>
    <w:rsid w:val="007F67CF"/>
    <w:rsid w:val="00802128"/>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290B"/>
    <w:rsid w:val="0082314D"/>
    <w:rsid w:val="0082635B"/>
    <w:rsid w:val="008266E4"/>
    <w:rsid w:val="00826AC6"/>
    <w:rsid w:val="00826FC3"/>
    <w:rsid w:val="00827597"/>
    <w:rsid w:val="008277DF"/>
    <w:rsid w:val="00827F79"/>
    <w:rsid w:val="008309E9"/>
    <w:rsid w:val="00834670"/>
    <w:rsid w:val="00834D96"/>
    <w:rsid w:val="00835934"/>
    <w:rsid w:val="0083777A"/>
    <w:rsid w:val="00842087"/>
    <w:rsid w:val="00842B21"/>
    <w:rsid w:val="00843D70"/>
    <w:rsid w:val="00844574"/>
    <w:rsid w:val="00844D5A"/>
    <w:rsid w:val="00845325"/>
    <w:rsid w:val="00845AC7"/>
    <w:rsid w:val="00846B51"/>
    <w:rsid w:val="0084702C"/>
    <w:rsid w:val="008547D1"/>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7B"/>
    <w:rsid w:val="008765A3"/>
    <w:rsid w:val="0088039E"/>
    <w:rsid w:val="0088041B"/>
    <w:rsid w:val="00881120"/>
    <w:rsid w:val="008818EB"/>
    <w:rsid w:val="00881E84"/>
    <w:rsid w:val="00882F7C"/>
    <w:rsid w:val="008834FC"/>
    <w:rsid w:val="008842E5"/>
    <w:rsid w:val="00884752"/>
    <w:rsid w:val="00886896"/>
    <w:rsid w:val="00886F57"/>
    <w:rsid w:val="00890BB8"/>
    <w:rsid w:val="00891057"/>
    <w:rsid w:val="008923BA"/>
    <w:rsid w:val="0089347F"/>
    <w:rsid w:val="00893AD4"/>
    <w:rsid w:val="00894420"/>
    <w:rsid w:val="00895ABF"/>
    <w:rsid w:val="00895DE4"/>
    <w:rsid w:val="00895F14"/>
    <w:rsid w:val="00895F96"/>
    <w:rsid w:val="008A0ABC"/>
    <w:rsid w:val="008A0ADE"/>
    <w:rsid w:val="008A0F0E"/>
    <w:rsid w:val="008A1C22"/>
    <w:rsid w:val="008A23FA"/>
    <w:rsid w:val="008A2EDF"/>
    <w:rsid w:val="008A3CD9"/>
    <w:rsid w:val="008A3FEA"/>
    <w:rsid w:val="008A5F4A"/>
    <w:rsid w:val="008A7321"/>
    <w:rsid w:val="008B0B5A"/>
    <w:rsid w:val="008B0C13"/>
    <w:rsid w:val="008B21DB"/>
    <w:rsid w:val="008B3178"/>
    <w:rsid w:val="008B3D5B"/>
    <w:rsid w:val="008B3F7B"/>
    <w:rsid w:val="008B5954"/>
    <w:rsid w:val="008B5BAE"/>
    <w:rsid w:val="008B7080"/>
    <w:rsid w:val="008B76B2"/>
    <w:rsid w:val="008C01B4"/>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1927"/>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71A"/>
    <w:rsid w:val="009148FF"/>
    <w:rsid w:val="00915719"/>
    <w:rsid w:val="00915E22"/>
    <w:rsid w:val="009168B4"/>
    <w:rsid w:val="00917475"/>
    <w:rsid w:val="00920F6B"/>
    <w:rsid w:val="00921E85"/>
    <w:rsid w:val="009225B7"/>
    <w:rsid w:val="00922F69"/>
    <w:rsid w:val="00925D5D"/>
    <w:rsid w:val="00926699"/>
    <w:rsid w:val="00926FEB"/>
    <w:rsid w:val="00927F2A"/>
    <w:rsid w:val="00930AE0"/>
    <w:rsid w:val="009318A6"/>
    <w:rsid w:val="0093339D"/>
    <w:rsid w:val="009340BB"/>
    <w:rsid w:val="00934457"/>
    <w:rsid w:val="0093458D"/>
    <w:rsid w:val="009348AB"/>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57F8C"/>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54FD"/>
    <w:rsid w:val="00977EA0"/>
    <w:rsid w:val="00977F13"/>
    <w:rsid w:val="009834DC"/>
    <w:rsid w:val="00983911"/>
    <w:rsid w:val="00986A36"/>
    <w:rsid w:val="00987351"/>
    <w:rsid w:val="00987F65"/>
    <w:rsid w:val="00990910"/>
    <w:rsid w:val="009917D4"/>
    <w:rsid w:val="009924B7"/>
    <w:rsid w:val="00993FE6"/>
    <w:rsid w:val="00995135"/>
    <w:rsid w:val="00996571"/>
    <w:rsid w:val="009A0113"/>
    <w:rsid w:val="009A10E5"/>
    <w:rsid w:val="009A16C5"/>
    <w:rsid w:val="009A1816"/>
    <w:rsid w:val="009A51EF"/>
    <w:rsid w:val="009A658D"/>
    <w:rsid w:val="009A6F14"/>
    <w:rsid w:val="009A7137"/>
    <w:rsid w:val="009A715D"/>
    <w:rsid w:val="009B01FB"/>
    <w:rsid w:val="009B0261"/>
    <w:rsid w:val="009B1CC3"/>
    <w:rsid w:val="009B34EA"/>
    <w:rsid w:val="009B399A"/>
    <w:rsid w:val="009B4BCD"/>
    <w:rsid w:val="009B50D9"/>
    <w:rsid w:val="009B671A"/>
    <w:rsid w:val="009B6950"/>
    <w:rsid w:val="009B73AA"/>
    <w:rsid w:val="009B7EB7"/>
    <w:rsid w:val="009C1833"/>
    <w:rsid w:val="009C3CFF"/>
    <w:rsid w:val="009C48A6"/>
    <w:rsid w:val="009C4994"/>
    <w:rsid w:val="009C78FC"/>
    <w:rsid w:val="009D24B0"/>
    <w:rsid w:val="009D2B6C"/>
    <w:rsid w:val="009D4AC2"/>
    <w:rsid w:val="009D52CB"/>
    <w:rsid w:val="009D5862"/>
    <w:rsid w:val="009D5B25"/>
    <w:rsid w:val="009E1F66"/>
    <w:rsid w:val="009E4696"/>
    <w:rsid w:val="009E7700"/>
    <w:rsid w:val="009E7F57"/>
    <w:rsid w:val="009F007D"/>
    <w:rsid w:val="009F02B2"/>
    <w:rsid w:val="009F1042"/>
    <w:rsid w:val="009F132B"/>
    <w:rsid w:val="009F282F"/>
    <w:rsid w:val="009F2B41"/>
    <w:rsid w:val="009F35B3"/>
    <w:rsid w:val="009F385E"/>
    <w:rsid w:val="009F39A3"/>
    <w:rsid w:val="009F3F86"/>
    <w:rsid w:val="009F4515"/>
    <w:rsid w:val="009F74B8"/>
    <w:rsid w:val="00A011D3"/>
    <w:rsid w:val="00A01B79"/>
    <w:rsid w:val="00A051CE"/>
    <w:rsid w:val="00A063CA"/>
    <w:rsid w:val="00A06464"/>
    <w:rsid w:val="00A067AD"/>
    <w:rsid w:val="00A06BD9"/>
    <w:rsid w:val="00A06CF3"/>
    <w:rsid w:val="00A108BB"/>
    <w:rsid w:val="00A1148A"/>
    <w:rsid w:val="00A11BF6"/>
    <w:rsid w:val="00A12B38"/>
    <w:rsid w:val="00A14111"/>
    <w:rsid w:val="00A14CA0"/>
    <w:rsid w:val="00A16A9B"/>
    <w:rsid w:val="00A205C6"/>
    <w:rsid w:val="00A20C63"/>
    <w:rsid w:val="00A20F54"/>
    <w:rsid w:val="00A2133A"/>
    <w:rsid w:val="00A2221F"/>
    <w:rsid w:val="00A22B38"/>
    <w:rsid w:val="00A23AF1"/>
    <w:rsid w:val="00A30442"/>
    <w:rsid w:val="00A30D4B"/>
    <w:rsid w:val="00A31010"/>
    <w:rsid w:val="00A32201"/>
    <w:rsid w:val="00A32511"/>
    <w:rsid w:val="00A32EBC"/>
    <w:rsid w:val="00A346B3"/>
    <w:rsid w:val="00A35224"/>
    <w:rsid w:val="00A36AD7"/>
    <w:rsid w:val="00A40825"/>
    <w:rsid w:val="00A409C9"/>
    <w:rsid w:val="00A4139A"/>
    <w:rsid w:val="00A41647"/>
    <w:rsid w:val="00A42615"/>
    <w:rsid w:val="00A42E60"/>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524"/>
    <w:rsid w:val="00A61F9A"/>
    <w:rsid w:val="00A653FF"/>
    <w:rsid w:val="00A656AB"/>
    <w:rsid w:val="00A67E32"/>
    <w:rsid w:val="00A71A94"/>
    <w:rsid w:val="00A71C12"/>
    <w:rsid w:val="00A71C86"/>
    <w:rsid w:val="00A759BE"/>
    <w:rsid w:val="00A76078"/>
    <w:rsid w:val="00A76687"/>
    <w:rsid w:val="00A76D87"/>
    <w:rsid w:val="00A77431"/>
    <w:rsid w:val="00A80E2B"/>
    <w:rsid w:val="00A82377"/>
    <w:rsid w:val="00A837D7"/>
    <w:rsid w:val="00A83B4A"/>
    <w:rsid w:val="00A83BF1"/>
    <w:rsid w:val="00A83C03"/>
    <w:rsid w:val="00A8443A"/>
    <w:rsid w:val="00A85C64"/>
    <w:rsid w:val="00A86056"/>
    <w:rsid w:val="00A8637E"/>
    <w:rsid w:val="00A86C9C"/>
    <w:rsid w:val="00A86F90"/>
    <w:rsid w:val="00A871D0"/>
    <w:rsid w:val="00A877B4"/>
    <w:rsid w:val="00A90728"/>
    <w:rsid w:val="00A9162D"/>
    <w:rsid w:val="00A91896"/>
    <w:rsid w:val="00A96462"/>
    <w:rsid w:val="00A965FE"/>
    <w:rsid w:val="00A97E3D"/>
    <w:rsid w:val="00AA01DF"/>
    <w:rsid w:val="00AA120E"/>
    <w:rsid w:val="00AA1323"/>
    <w:rsid w:val="00AA2137"/>
    <w:rsid w:val="00AA4A17"/>
    <w:rsid w:val="00AA5AA2"/>
    <w:rsid w:val="00AA5DA9"/>
    <w:rsid w:val="00AA6ADF"/>
    <w:rsid w:val="00AA6FCF"/>
    <w:rsid w:val="00AA779A"/>
    <w:rsid w:val="00AA78AC"/>
    <w:rsid w:val="00AA7CB0"/>
    <w:rsid w:val="00AB01B9"/>
    <w:rsid w:val="00AB02C9"/>
    <w:rsid w:val="00AB03E0"/>
    <w:rsid w:val="00AB06E5"/>
    <w:rsid w:val="00AB4D7C"/>
    <w:rsid w:val="00AB5719"/>
    <w:rsid w:val="00AB5FD8"/>
    <w:rsid w:val="00AC0A0B"/>
    <w:rsid w:val="00AC0F5F"/>
    <w:rsid w:val="00AC3042"/>
    <w:rsid w:val="00AC36C6"/>
    <w:rsid w:val="00AC4C96"/>
    <w:rsid w:val="00AC4E73"/>
    <w:rsid w:val="00AC5614"/>
    <w:rsid w:val="00AC5A72"/>
    <w:rsid w:val="00AC5B22"/>
    <w:rsid w:val="00AC5CC8"/>
    <w:rsid w:val="00AC719B"/>
    <w:rsid w:val="00AD0FF4"/>
    <w:rsid w:val="00AD3C5E"/>
    <w:rsid w:val="00AD48A8"/>
    <w:rsid w:val="00AD4C1D"/>
    <w:rsid w:val="00AD50CB"/>
    <w:rsid w:val="00AD5B2B"/>
    <w:rsid w:val="00AD63B9"/>
    <w:rsid w:val="00AD769F"/>
    <w:rsid w:val="00AD7AA6"/>
    <w:rsid w:val="00AD7E62"/>
    <w:rsid w:val="00AE3027"/>
    <w:rsid w:val="00AE3FB0"/>
    <w:rsid w:val="00AE4263"/>
    <w:rsid w:val="00AE455F"/>
    <w:rsid w:val="00AE49FE"/>
    <w:rsid w:val="00AE4B8E"/>
    <w:rsid w:val="00AE5C0C"/>
    <w:rsid w:val="00AE64C4"/>
    <w:rsid w:val="00AE78AB"/>
    <w:rsid w:val="00AE7E64"/>
    <w:rsid w:val="00AF061E"/>
    <w:rsid w:val="00AF0CEE"/>
    <w:rsid w:val="00AF1934"/>
    <w:rsid w:val="00AF23B5"/>
    <w:rsid w:val="00AF280B"/>
    <w:rsid w:val="00AF2966"/>
    <w:rsid w:val="00AF4200"/>
    <w:rsid w:val="00AF515F"/>
    <w:rsid w:val="00AF6098"/>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28A"/>
    <w:rsid w:val="00B13471"/>
    <w:rsid w:val="00B13B24"/>
    <w:rsid w:val="00B13EF0"/>
    <w:rsid w:val="00B15DEA"/>
    <w:rsid w:val="00B16CF8"/>
    <w:rsid w:val="00B17428"/>
    <w:rsid w:val="00B17B58"/>
    <w:rsid w:val="00B20101"/>
    <w:rsid w:val="00B233A6"/>
    <w:rsid w:val="00B2527E"/>
    <w:rsid w:val="00B258B7"/>
    <w:rsid w:val="00B30E57"/>
    <w:rsid w:val="00B30EE8"/>
    <w:rsid w:val="00B31B01"/>
    <w:rsid w:val="00B320DB"/>
    <w:rsid w:val="00B32339"/>
    <w:rsid w:val="00B3255D"/>
    <w:rsid w:val="00B32CA7"/>
    <w:rsid w:val="00B33875"/>
    <w:rsid w:val="00B3400A"/>
    <w:rsid w:val="00B349F6"/>
    <w:rsid w:val="00B35C45"/>
    <w:rsid w:val="00B36F85"/>
    <w:rsid w:val="00B36FDD"/>
    <w:rsid w:val="00B400BC"/>
    <w:rsid w:val="00B41003"/>
    <w:rsid w:val="00B411E3"/>
    <w:rsid w:val="00B4149C"/>
    <w:rsid w:val="00B42800"/>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5EE0"/>
    <w:rsid w:val="00B66418"/>
    <w:rsid w:val="00B70D4E"/>
    <w:rsid w:val="00B73007"/>
    <w:rsid w:val="00B73243"/>
    <w:rsid w:val="00B74AE4"/>
    <w:rsid w:val="00B759FE"/>
    <w:rsid w:val="00B7600C"/>
    <w:rsid w:val="00B76BFF"/>
    <w:rsid w:val="00B7748F"/>
    <w:rsid w:val="00B77B12"/>
    <w:rsid w:val="00B807AA"/>
    <w:rsid w:val="00B80B7C"/>
    <w:rsid w:val="00B838D8"/>
    <w:rsid w:val="00B83EC9"/>
    <w:rsid w:val="00B84604"/>
    <w:rsid w:val="00B846D2"/>
    <w:rsid w:val="00B8502B"/>
    <w:rsid w:val="00B86649"/>
    <w:rsid w:val="00B878F8"/>
    <w:rsid w:val="00B9052A"/>
    <w:rsid w:val="00B90989"/>
    <w:rsid w:val="00B90EB4"/>
    <w:rsid w:val="00B95704"/>
    <w:rsid w:val="00B96945"/>
    <w:rsid w:val="00BA0010"/>
    <w:rsid w:val="00BA1520"/>
    <w:rsid w:val="00BA1941"/>
    <w:rsid w:val="00BA2129"/>
    <w:rsid w:val="00BA2B03"/>
    <w:rsid w:val="00BA33EE"/>
    <w:rsid w:val="00BB010B"/>
    <w:rsid w:val="00BB07B6"/>
    <w:rsid w:val="00BB099C"/>
    <w:rsid w:val="00BB0F37"/>
    <w:rsid w:val="00BB420C"/>
    <w:rsid w:val="00BB59E0"/>
    <w:rsid w:val="00BB7C78"/>
    <w:rsid w:val="00BC01D8"/>
    <w:rsid w:val="00BC03E9"/>
    <w:rsid w:val="00BC21B1"/>
    <w:rsid w:val="00BC2675"/>
    <w:rsid w:val="00BC2BA8"/>
    <w:rsid w:val="00BC2FCE"/>
    <w:rsid w:val="00BC564D"/>
    <w:rsid w:val="00BC7160"/>
    <w:rsid w:val="00BC754B"/>
    <w:rsid w:val="00BD0120"/>
    <w:rsid w:val="00BD235F"/>
    <w:rsid w:val="00BD2F50"/>
    <w:rsid w:val="00BD3D48"/>
    <w:rsid w:val="00BD44B1"/>
    <w:rsid w:val="00BD5ED3"/>
    <w:rsid w:val="00BD6768"/>
    <w:rsid w:val="00BE0A7C"/>
    <w:rsid w:val="00BE2F0A"/>
    <w:rsid w:val="00BE3C73"/>
    <w:rsid w:val="00BE43DE"/>
    <w:rsid w:val="00BE458B"/>
    <w:rsid w:val="00BE6E85"/>
    <w:rsid w:val="00BE7862"/>
    <w:rsid w:val="00BE7AC1"/>
    <w:rsid w:val="00BF00A8"/>
    <w:rsid w:val="00BF0275"/>
    <w:rsid w:val="00BF1A38"/>
    <w:rsid w:val="00BF24FA"/>
    <w:rsid w:val="00BF3112"/>
    <w:rsid w:val="00BF4693"/>
    <w:rsid w:val="00BF492E"/>
    <w:rsid w:val="00BF61B9"/>
    <w:rsid w:val="00BF68BD"/>
    <w:rsid w:val="00BF7A20"/>
    <w:rsid w:val="00C00C49"/>
    <w:rsid w:val="00C01C77"/>
    <w:rsid w:val="00C04154"/>
    <w:rsid w:val="00C04758"/>
    <w:rsid w:val="00C062E9"/>
    <w:rsid w:val="00C13E7D"/>
    <w:rsid w:val="00C1458F"/>
    <w:rsid w:val="00C15428"/>
    <w:rsid w:val="00C154B6"/>
    <w:rsid w:val="00C15B4C"/>
    <w:rsid w:val="00C16D82"/>
    <w:rsid w:val="00C171F5"/>
    <w:rsid w:val="00C22957"/>
    <w:rsid w:val="00C22A26"/>
    <w:rsid w:val="00C22BB8"/>
    <w:rsid w:val="00C23187"/>
    <w:rsid w:val="00C234BB"/>
    <w:rsid w:val="00C23B07"/>
    <w:rsid w:val="00C24B50"/>
    <w:rsid w:val="00C24CD9"/>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0844"/>
    <w:rsid w:val="00C41464"/>
    <w:rsid w:val="00C41A57"/>
    <w:rsid w:val="00C443A0"/>
    <w:rsid w:val="00C4488B"/>
    <w:rsid w:val="00C506A1"/>
    <w:rsid w:val="00C509F7"/>
    <w:rsid w:val="00C50D82"/>
    <w:rsid w:val="00C512FA"/>
    <w:rsid w:val="00C514BF"/>
    <w:rsid w:val="00C5411F"/>
    <w:rsid w:val="00C57961"/>
    <w:rsid w:val="00C60260"/>
    <w:rsid w:val="00C619D9"/>
    <w:rsid w:val="00C6350D"/>
    <w:rsid w:val="00C6460B"/>
    <w:rsid w:val="00C67F0D"/>
    <w:rsid w:val="00C707D9"/>
    <w:rsid w:val="00C70BD0"/>
    <w:rsid w:val="00C713DB"/>
    <w:rsid w:val="00C738BB"/>
    <w:rsid w:val="00C74C5B"/>
    <w:rsid w:val="00C80A4A"/>
    <w:rsid w:val="00C80BE8"/>
    <w:rsid w:val="00C8423D"/>
    <w:rsid w:val="00C8588B"/>
    <w:rsid w:val="00C85D8C"/>
    <w:rsid w:val="00C87339"/>
    <w:rsid w:val="00C87695"/>
    <w:rsid w:val="00C90F71"/>
    <w:rsid w:val="00C9126C"/>
    <w:rsid w:val="00C91DA7"/>
    <w:rsid w:val="00C9208E"/>
    <w:rsid w:val="00C92096"/>
    <w:rsid w:val="00C93247"/>
    <w:rsid w:val="00C94AB4"/>
    <w:rsid w:val="00C966B2"/>
    <w:rsid w:val="00C97E75"/>
    <w:rsid w:val="00CA0C53"/>
    <w:rsid w:val="00CA0E20"/>
    <w:rsid w:val="00CA2EF0"/>
    <w:rsid w:val="00CA318A"/>
    <w:rsid w:val="00CA3F83"/>
    <w:rsid w:val="00CA63DD"/>
    <w:rsid w:val="00CA6B3B"/>
    <w:rsid w:val="00CA6BBE"/>
    <w:rsid w:val="00CB0B27"/>
    <w:rsid w:val="00CB206E"/>
    <w:rsid w:val="00CB2793"/>
    <w:rsid w:val="00CB2FBA"/>
    <w:rsid w:val="00CB3091"/>
    <w:rsid w:val="00CB4BC3"/>
    <w:rsid w:val="00CB5168"/>
    <w:rsid w:val="00CB6782"/>
    <w:rsid w:val="00CB6A20"/>
    <w:rsid w:val="00CC159B"/>
    <w:rsid w:val="00CC1884"/>
    <w:rsid w:val="00CC1B3B"/>
    <w:rsid w:val="00CC1EB6"/>
    <w:rsid w:val="00CC2512"/>
    <w:rsid w:val="00CC2C99"/>
    <w:rsid w:val="00CC32F0"/>
    <w:rsid w:val="00CC4C2F"/>
    <w:rsid w:val="00CC63C4"/>
    <w:rsid w:val="00CD0D42"/>
    <w:rsid w:val="00CD151C"/>
    <w:rsid w:val="00CD18DB"/>
    <w:rsid w:val="00CD1E4A"/>
    <w:rsid w:val="00CD3266"/>
    <w:rsid w:val="00CD4116"/>
    <w:rsid w:val="00CD4DA8"/>
    <w:rsid w:val="00CD55CA"/>
    <w:rsid w:val="00CD5E54"/>
    <w:rsid w:val="00CD6CE4"/>
    <w:rsid w:val="00CE041F"/>
    <w:rsid w:val="00CE0DAE"/>
    <w:rsid w:val="00CE156C"/>
    <w:rsid w:val="00CE2010"/>
    <w:rsid w:val="00CE34BE"/>
    <w:rsid w:val="00CE372B"/>
    <w:rsid w:val="00CE3B82"/>
    <w:rsid w:val="00CE40FF"/>
    <w:rsid w:val="00CE413D"/>
    <w:rsid w:val="00CE45B0"/>
    <w:rsid w:val="00CE5A7A"/>
    <w:rsid w:val="00CE724D"/>
    <w:rsid w:val="00CF04F4"/>
    <w:rsid w:val="00CF085D"/>
    <w:rsid w:val="00CF1CB6"/>
    <w:rsid w:val="00CF518A"/>
    <w:rsid w:val="00CF54A9"/>
    <w:rsid w:val="00CF5EB6"/>
    <w:rsid w:val="00D00900"/>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138D"/>
    <w:rsid w:val="00D2198B"/>
    <w:rsid w:val="00D23872"/>
    <w:rsid w:val="00D23CA5"/>
    <w:rsid w:val="00D23D99"/>
    <w:rsid w:val="00D23F40"/>
    <w:rsid w:val="00D24951"/>
    <w:rsid w:val="00D27775"/>
    <w:rsid w:val="00D3089A"/>
    <w:rsid w:val="00D3448A"/>
    <w:rsid w:val="00D34835"/>
    <w:rsid w:val="00D34B49"/>
    <w:rsid w:val="00D3581F"/>
    <w:rsid w:val="00D3583B"/>
    <w:rsid w:val="00D36911"/>
    <w:rsid w:val="00D37B17"/>
    <w:rsid w:val="00D406CF"/>
    <w:rsid w:val="00D4094B"/>
    <w:rsid w:val="00D40D29"/>
    <w:rsid w:val="00D42077"/>
    <w:rsid w:val="00D43D6D"/>
    <w:rsid w:val="00D45370"/>
    <w:rsid w:val="00D45AE1"/>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787"/>
    <w:rsid w:val="00D62C75"/>
    <w:rsid w:val="00D631CE"/>
    <w:rsid w:val="00D64E13"/>
    <w:rsid w:val="00D65D91"/>
    <w:rsid w:val="00D67001"/>
    <w:rsid w:val="00D67376"/>
    <w:rsid w:val="00D674B7"/>
    <w:rsid w:val="00D67CCA"/>
    <w:rsid w:val="00D70704"/>
    <w:rsid w:val="00D707F5"/>
    <w:rsid w:val="00D74406"/>
    <w:rsid w:val="00D754C3"/>
    <w:rsid w:val="00D75A2A"/>
    <w:rsid w:val="00D75B98"/>
    <w:rsid w:val="00D801DB"/>
    <w:rsid w:val="00D803F5"/>
    <w:rsid w:val="00D8132C"/>
    <w:rsid w:val="00D82E07"/>
    <w:rsid w:val="00D83107"/>
    <w:rsid w:val="00D83311"/>
    <w:rsid w:val="00D83956"/>
    <w:rsid w:val="00D900B5"/>
    <w:rsid w:val="00D93AA9"/>
    <w:rsid w:val="00D93DBD"/>
    <w:rsid w:val="00D94484"/>
    <w:rsid w:val="00D94486"/>
    <w:rsid w:val="00D94EF7"/>
    <w:rsid w:val="00D965B9"/>
    <w:rsid w:val="00D97D6F"/>
    <w:rsid w:val="00DA005C"/>
    <w:rsid w:val="00DA07EA"/>
    <w:rsid w:val="00DA08AD"/>
    <w:rsid w:val="00DA0DEE"/>
    <w:rsid w:val="00DA212F"/>
    <w:rsid w:val="00DA301F"/>
    <w:rsid w:val="00DA3317"/>
    <w:rsid w:val="00DA3715"/>
    <w:rsid w:val="00DA5696"/>
    <w:rsid w:val="00DA6442"/>
    <w:rsid w:val="00DA6543"/>
    <w:rsid w:val="00DA6DAE"/>
    <w:rsid w:val="00DA732B"/>
    <w:rsid w:val="00DB021B"/>
    <w:rsid w:val="00DB0942"/>
    <w:rsid w:val="00DB39AA"/>
    <w:rsid w:val="00DB5F3F"/>
    <w:rsid w:val="00DC09A5"/>
    <w:rsid w:val="00DC1095"/>
    <w:rsid w:val="00DC1EC7"/>
    <w:rsid w:val="00DC26C0"/>
    <w:rsid w:val="00DC2A52"/>
    <w:rsid w:val="00DC3669"/>
    <w:rsid w:val="00DC5579"/>
    <w:rsid w:val="00DC5EFC"/>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744"/>
    <w:rsid w:val="00DE1A9D"/>
    <w:rsid w:val="00DE200A"/>
    <w:rsid w:val="00DE2818"/>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246F4"/>
    <w:rsid w:val="00E27E60"/>
    <w:rsid w:val="00E31742"/>
    <w:rsid w:val="00E3248C"/>
    <w:rsid w:val="00E33D60"/>
    <w:rsid w:val="00E347B2"/>
    <w:rsid w:val="00E34F0A"/>
    <w:rsid w:val="00E35C0D"/>
    <w:rsid w:val="00E36EF2"/>
    <w:rsid w:val="00E37619"/>
    <w:rsid w:val="00E3773F"/>
    <w:rsid w:val="00E40A5B"/>
    <w:rsid w:val="00E40C0A"/>
    <w:rsid w:val="00E421F9"/>
    <w:rsid w:val="00E42267"/>
    <w:rsid w:val="00E435EE"/>
    <w:rsid w:val="00E45306"/>
    <w:rsid w:val="00E52B35"/>
    <w:rsid w:val="00E52EE8"/>
    <w:rsid w:val="00E53EFE"/>
    <w:rsid w:val="00E54197"/>
    <w:rsid w:val="00E55739"/>
    <w:rsid w:val="00E56CDC"/>
    <w:rsid w:val="00E56EC3"/>
    <w:rsid w:val="00E5711D"/>
    <w:rsid w:val="00E57128"/>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502"/>
    <w:rsid w:val="00E72653"/>
    <w:rsid w:val="00E726EF"/>
    <w:rsid w:val="00E72E84"/>
    <w:rsid w:val="00E73D6A"/>
    <w:rsid w:val="00E73FB6"/>
    <w:rsid w:val="00E744BB"/>
    <w:rsid w:val="00E7493A"/>
    <w:rsid w:val="00E77B34"/>
    <w:rsid w:val="00E804AE"/>
    <w:rsid w:val="00E8108F"/>
    <w:rsid w:val="00E82501"/>
    <w:rsid w:val="00E82E96"/>
    <w:rsid w:val="00E83238"/>
    <w:rsid w:val="00E83EB2"/>
    <w:rsid w:val="00E84E6D"/>
    <w:rsid w:val="00E86C59"/>
    <w:rsid w:val="00E87DD2"/>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D85"/>
    <w:rsid w:val="00EB21AD"/>
    <w:rsid w:val="00EB3EF0"/>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2FC2"/>
    <w:rsid w:val="00EE537E"/>
    <w:rsid w:val="00EE6A25"/>
    <w:rsid w:val="00EE6EF8"/>
    <w:rsid w:val="00EE7113"/>
    <w:rsid w:val="00EE78C7"/>
    <w:rsid w:val="00EE7E9E"/>
    <w:rsid w:val="00EF0192"/>
    <w:rsid w:val="00EF1D7C"/>
    <w:rsid w:val="00EF2F64"/>
    <w:rsid w:val="00EF3F39"/>
    <w:rsid w:val="00EF68AF"/>
    <w:rsid w:val="00F00C35"/>
    <w:rsid w:val="00F00F3A"/>
    <w:rsid w:val="00F03EB1"/>
    <w:rsid w:val="00F049E9"/>
    <w:rsid w:val="00F050B6"/>
    <w:rsid w:val="00F062CE"/>
    <w:rsid w:val="00F062E1"/>
    <w:rsid w:val="00F07436"/>
    <w:rsid w:val="00F1088C"/>
    <w:rsid w:val="00F11443"/>
    <w:rsid w:val="00F12036"/>
    <w:rsid w:val="00F152E6"/>
    <w:rsid w:val="00F153AC"/>
    <w:rsid w:val="00F15802"/>
    <w:rsid w:val="00F15ABA"/>
    <w:rsid w:val="00F17917"/>
    <w:rsid w:val="00F2114C"/>
    <w:rsid w:val="00F21C8E"/>
    <w:rsid w:val="00F23484"/>
    <w:rsid w:val="00F24448"/>
    <w:rsid w:val="00F25D79"/>
    <w:rsid w:val="00F2702F"/>
    <w:rsid w:val="00F3025C"/>
    <w:rsid w:val="00F31254"/>
    <w:rsid w:val="00F32329"/>
    <w:rsid w:val="00F32688"/>
    <w:rsid w:val="00F335E1"/>
    <w:rsid w:val="00F33B6E"/>
    <w:rsid w:val="00F35A98"/>
    <w:rsid w:val="00F36573"/>
    <w:rsid w:val="00F37708"/>
    <w:rsid w:val="00F409C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A74"/>
    <w:rsid w:val="00F64D04"/>
    <w:rsid w:val="00F65264"/>
    <w:rsid w:val="00F712BF"/>
    <w:rsid w:val="00F71670"/>
    <w:rsid w:val="00F71751"/>
    <w:rsid w:val="00F71998"/>
    <w:rsid w:val="00F720E9"/>
    <w:rsid w:val="00F728BD"/>
    <w:rsid w:val="00F73CED"/>
    <w:rsid w:val="00F74710"/>
    <w:rsid w:val="00F74ABC"/>
    <w:rsid w:val="00F74E72"/>
    <w:rsid w:val="00F75D1E"/>
    <w:rsid w:val="00F77093"/>
    <w:rsid w:val="00F77E81"/>
    <w:rsid w:val="00F77E87"/>
    <w:rsid w:val="00F80886"/>
    <w:rsid w:val="00F81F44"/>
    <w:rsid w:val="00F8235F"/>
    <w:rsid w:val="00F824F1"/>
    <w:rsid w:val="00F82D4C"/>
    <w:rsid w:val="00F84DC0"/>
    <w:rsid w:val="00F90077"/>
    <w:rsid w:val="00F90B57"/>
    <w:rsid w:val="00F9155E"/>
    <w:rsid w:val="00F934AB"/>
    <w:rsid w:val="00F95A44"/>
    <w:rsid w:val="00F968C8"/>
    <w:rsid w:val="00F969E8"/>
    <w:rsid w:val="00FA2451"/>
    <w:rsid w:val="00FA2702"/>
    <w:rsid w:val="00FA2C9F"/>
    <w:rsid w:val="00FA3383"/>
    <w:rsid w:val="00FA448F"/>
    <w:rsid w:val="00FA4E77"/>
    <w:rsid w:val="00FA5D7D"/>
    <w:rsid w:val="00FA6247"/>
    <w:rsid w:val="00FA6927"/>
    <w:rsid w:val="00FA7425"/>
    <w:rsid w:val="00FA7C77"/>
    <w:rsid w:val="00FB04A0"/>
    <w:rsid w:val="00FB0AB0"/>
    <w:rsid w:val="00FB170E"/>
    <w:rsid w:val="00FB315E"/>
    <w:rsid w:val="00FB329C"/>
    <w:rsid w:val="00FB3446"/>
    <w:rsid w:val="00FB389D"/>
    <w:rsid w:val="00FB7A24"/>
    <w:rsid w:val="00FB7C7E"/>
    <w:rsid w:val="00FC1ACA"/>
    <w:rsid w:val="00FC2060"/>
    <w:rsid w:val="00FC24EA"/>
    <w:rsid w:val="00FC27E4"/>
    <w:rsid w:val="00FC4417"/>
    <w:rsid w:val="00FC477E"/>
    <w:rsid w:val="00FC478A"/>
    <w:rsid w:val="00FC667E"/>
    <w:rsid w:val="00FD0C38"/>
    <w:rsid w:val="00FD2027"/>
    <w:rsid w:val="00FD2256"/>
    <w:rsid w:val="00FD2543"/>
    <w:rsid w:val="00FD2C67"/>
    <w:rsid w:val="00FD4094"/>
    <w:rsid w:val="00FD4A53"/>
    <w:rsid w:val="00FD57E5"/>
    <w:rsid w:val="00FD610D"/>
    <w:rsid w:val="00FD6501"/>
    <w:rsid w:val="00FD6B96"/>
    <w:rsid w:val="00FD79DE"/>
    <w:rsid w:val="00FE07EA"/>
    <w:rsid w:val="00FE0A68"/>
    <w:rsid w:val="00FE2AF3"/>
    <w:rsid w:val="00FE59DC"/>
    <w:rsid w:val="00FE638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939BE8"/>
  <w15:docId w15:val="{1AE18783-2CCD-4992-9059-3CAE65AF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basedOn w:val="a3"/>
    <w:uiPriority w:val="99"/>
    <w:semiHidden/>
    <w:unhideWhenUsed/>
    <w:rsid w:val="00051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89548566">
      <w:bodyDiv w:val="1"/>
      <w:marLeft w:val="0"/>
      <w:marRight w:val="0"/>
      <w:marTop w:val="0"/>
      <w:marBottom w:val="0"/>
      <w:divBdr>
        <w:top w:val="none" w:sz="0" w:space="0" w:color="auto"/>
        <w:left w:val="none" w:sz="0" w:space="0" w:color="auto"/>
        <w:bottom w:val="none" w:sz="0" w:space="0" w:color="auto"/>
        <w:right w:val="none" w:sz="0" w:space="0" w:color="auto"/>
      </w:divBdr>
      <w:divsChild>
        <w:div w:id="201182960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692147497">
      <w:bodyDiv w:val="1"/>
      <w:marLeft w:val="0"/>
      <w:marRight w:val="0"/>
      <w:marTop w:val="0"/>
      <w:marBottom w:val="0"/>
      <w:divBdr>
        <w:top w:val="none" w:sz="0" w:space="0" w:color="auto"/>
        <w:left w:val="none" w:sz="0" w:space="0" w:color="auto"/>
        <w:bottom w:val="none" w:sz="0" w:space="0" w:color="auto"/>
        <w:right w:val="none" w:sz="0" w:space="0" w:color="auto"/>
      </w:divBdr>
      <w:divsChild>
        <w:div w:id="1241407817">
          <w:marLeft w:val="0"/>
          <w:marRight w:val="0"/>
          <w:marTop w:val="0"/>
          <w:marBottom w:val="0"/>
          <w:divBdr>
            <w:top w:val="none" w:sz="0" w:space="0" w:color="auto"/>
            <w:left w:val="none" w:sz="0" w:space="0" w:color="auto"/>
            <w:bottom w:val="none" w:sz="0" w:space="0" w:color="auto"/>
            <w:right w:val="none" w:sz="0" w:space="0" w:color="auto"/>
          </w:divBdr>
        </w:div>
      </w:divsChild>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znanium.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znanium.com/" TargetMode="External"/><Relationship Id="rId2" Type="http://schemas.openxmlformats.org/officeDocument/2006/relationships/numbering" Target="numbering.xml"/><Relationship Id="rId16" Type="http://schemas.openxmlformats.org/officeDocument/2006/relationships/hyperlink" Target="http://www.e.lanbook.com/" TargetMode="External"/><Relationship Id="rId20" Type="http://schemas.openxmlformats.org/officeDocument/2006/relationships/hyperlink" Target="https://www.ccdc.cam.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orbit.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DEFC5-1199-49E1-9CDA-5315F6F1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7222</Words>
  <Characters>41166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Admin</cp:lastModifiedBy>
  <cp:revision>3</cp:revision>
  <cp:lastPrinted>2021-06-03T09:32:00Z</cp:lastPrinted>
  <dcterms:created xsi:type="dcterms:W3CDTF">2022-05-19T21:01:00Z</dcterms:created>
  <dcterms:modified xsi:type="dcterms:W3CDTF">2022-05-20T04:08:00Z</dcterms:modified>
</cp:coreProperties>
</file>