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E65BF5" w:rsidTr="0052572F">
        <w:tc>
          <w:tcPr>
            <w:tcW w:w="9889" w:type="dxa"/>
            <w:gridSpan w:val="2"/>
          </w:tcPr>
          <w:p w:rsidR="00E65BF5" w:rsidRDefault="00E65BF5" w:rsidP="0052572F">
            <w:pPr>
              <w:jc w:val="center"/>
              <w:rPr>
                <w:rFonts w:eastAsia="Times New Roman"/>
                <w:sz w:val="24"/>
                <w:szCs w:val="24"/>
              </w:rPr>
            </w:pPr>
            <w:bookmarkStart w:id="0" w:name="_GoBack"/>
            <w:bookmarkEnd w:id="0"/>
            <w:r w:rsidRPr="00E833B6">
              <w:rPr>
                <w:rFonts w:eastAsia="Times New Roman"/>
                <w:sz w:val="24"/>
                <w:szCs w:val="24"/>
              </w:rPr>
              <w:t>Министерство науки и высшего образования Российской Федерации</w:t>
            </w:r>
          </w:p>
        </w:tc>
      </w:tr>
      <w:tr w:rsidR="00E65BF5" w:rsidTr="0052572F">
        <w:tc>
          <w:tcPr>
            <w:tcW w:w="9889" w:type="dxa"/>
            <w:gridSpan w:val="2"/>
          </w:tcPr>
          <w:p w:rsidR="00E65BF5" w:rsidRDefault="00E65BF5" w:rsidP="0052572F">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E65BF5" w:rsidTr="0052572F">
        <w:tc>
          <w:tcPr>
            <w:tcW w:w="9889" w:type="dxa"/>
            <w:gridSpan w:val="2"/>
          </w:tcPr>
          <w:p w:rsidR="00E65BF5" w:rsidRDefault="00E65BF5" w:rsidP="0052572F">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E65BF5" w:rsidTr="0052572F">
        <w:tc>
          <w:tcPr>
            <w:tcW w:w="9889" w:type="dxa"/>
            <w:gridSpan w:val="2"/>
          </w:tcPr>
          <w:p w:rsidR="00E65BF5" w:rsidRDefault="00E65BF5" w:rsidP="0052572F">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E65BF5" w:rsidTr="0052572F">
        <w:tc>
          <w:tcPr>
            <w:tcW w:w="9889" w:type="dxa"/>
            <w:gridSpan w:val="2"/>
          </w:tcPr>
          <w:p w:rsidR="00E65BF5" w:rsidRDefault="00E65BF5" w:rsidP="0052572F">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E65BF5" w:rsidRPr="00131485" w:rsidTr="0052572F">
        <w:trPr>
          <w:trHeight w:val="357"/>
        </w:trPr>
        <w:tc>
          <w:tcPr>
            <w:tcW w:w="9889" w:type="dxa"/>
            <w:gridSpan w:val="2"/>
            <w:shd w:val="clear" w:color="auto" w:fill="auto"/>
            <w:vAlign w:val="bottom"/>
          </w:tcPr>
          <w:p w:rsidR="00E65BF5" w:rsidRPr="00131485" w:rsidRDefault="00E65BF5" w:rsidP="0052572F">
            <w:pPr>
              <w:spacing w:line="271" w:lineRule="auto"/>
              <w:ind w:right="-57"/>
              <w:jc w:val="both"/>
              <w:rPr>
                <w:rFonts w:eastAsia="Times New Roman"/>
                <w:b/>
                <w:sz w:val="24"/>
                <w:szCs w:val="24"/>
              </w:rPr>
            </w:pPr>
          </w:p>
        </w:tc>
      </w:tr>
      <w:tr w:rsidR="00E65BF5" w:rsidRPr="000E4F4E" w:rsidTr="0052572F">
        <w:trPr>
          <w:trHeight w:val="357"/>
        </w:trPr>
        <w:tc>
          <w:tcPr>
            <w:tcW w:w="1355" w:type="dxa"/>
            <w:shd w:val="clear" w:color="auto" w:fill="auto"/>
            <w:vAlign w:val="bottom"/>
          </w:tcPr>
          <w:p w:rsidR="00E65BF5" w:rsidRPr="000E4F4E" w:rsidRDefault="00E65BF5" w:rsidP="0052572F">
            <w:pPr>
              <w:spacing w:line="271" w:lineRule="auto"/>
              <w:jc w:val="both"/>
              <w:rPr>
                <w:rFonts w:eastAsia="Times New Roman"/>
                <w:sz w:val="26"/>
                <w:szCs w:val="26"/>
              </w:rPr>
            </w:pPr>
            <w:r>
              <w:rPr>
                <w:rFonts w:eastAsia="Times New Roman"/>
                <w:sz w:val="26"/>
                <w:szCs w:val="26"/>
              </w:rPr>
              <w:t xml:space="preserve">Институт </w:t>
            </w:r>
          </w:p>
        </w:tc>
        <w:tc>
          <w:tcPr>
            <w:tcW w:w="8534" w:type="dxa"/>
            <w:shd w:val="clear" w:color="auto" w:fill="auto"/>
            <w:vAlign w:val="bottom"/>
          </w:tcPr>
          <w:p w:rsidR="00E65BF5" w:rsidRPr="000E4F4E" w:rsidRDefault="00E65BF5" w:rsidP="0052572F">
            <w:pPr>
              <w:spacing w:line="271" w:lineRule="auto"/>
              <w:jc w:val="both"/>
              <w:rPr>
                <w:rFonts w:eastAsia="Times New Roman"/>
                <w:sz w:val="26"/>
                <w:szCs w:val="26"/>
              </w:rPr>
            </w:pPr>
            <w:r>
              <w:rPr>
                <w:rFonts w:eastAsia="Times New Roman"/>
                <w:sz w:val="26"/>
                <w:szCs w:val="26"/>
              </w:rPr>
              <w:t>славянской культуры</w:t>
            </w:r>
          </w:p>
        </w:tc>
      </w:tr>
      <w:tr w:rsidR="00E65BF5" w:rsidRPr="000E4F4E" w:rsidTr="0052572F">
        <w:trPr>
          <w:trHeight w:val="357"/>
        </w:trPr>
        <w:tc>
          <w:tcPr>
            <w:tcW w:w="1355" w:type="dxa"/>
            <w:shd w:val="clear" w:color="auto" w:fill="auto"/>
            <w:vAlign w:val="bottom"/>
          </w:tcPr>
          <w:p w:rsidR="00E65BF5" w:rsidRPr="000E4F4E" w:rsidRDefault="00E65BF5" w:rsidP="0052572F">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E65BF5" w:rsidRPr="000E4F4E" w:rsidRDefault="00E65BF5" w:rsidP="0052572F">
            <w:pPr>
              <w:spacing w:line="271" w:lineRule="auto"/>
              <w:jc w:val="both"/>
              <w:rPr>
                <w:rFonts w:eastAsia="Times New Roman"/>
                <w:sz w:val="26"/>
                <w:szCs w:val="26"/>
              </w:rPr>
            </w:pPr>
            <w:r>
              <w:rPr>
                <w:rFonts w:eastAsia="Times New Roman"/>
                <w:sz w:val="26"/>
                <w:szCs w:val="26"/>
              </w:rPr>
              <w:t>общей и славянской филологии</w:t>
            </w:r>
          </w:p>
        </w:tc>
      </w:tr>
    </w:tbl>
    <w:p w:rsidR="00E65BF5" w:rsidRDefault="00E65BF5" w:rsidP="00E65BF5">
      <w:pPr>
        <w:tabs>
          <w:tab w:val="left" w:pos="708"/>
        </w:tabs>
        <w:jc w:val="both"/>
        <w:rPr>
          <w:rFonts w:eastAsia="Times New Roman"/>
          <w:b/>
          <w:i/>
          <w:sz w:val="24"/>
          <w:szCs w:val="24"/>
        </w:rPr>
      </w:pPr>
    </w:p>
    <w:p w:rsidR="00E65BF5" w:rsidRDefault="00E65BF5" w:rsidP="00E65BF5">
      <w:pPr>
        <w:tabs>
          <w:tab w:val="left" w:pos="708"/>
        </w:tabs>
        <w:jc w:val="both"/>
        <w:rPr>
          <w:rFonts w:eastAsia="Times New Roman"/>
          <w:b/>
          <w:i/>
          <w:sz w:val="24"/>
          <w:szCs w:val="24"/>
        </w:rPr>
      </w:pPr>
    </w:p>
    <w:p w:rsidR="00E65BF5" w:rsidRDefault="00E65BF5" w:rsidP="00E65BF5">
      <w:pPr>
        <w:tabs>
          <w:tab w:val="left" w:pos="708"/>
        </w:tabs>
        <w:jc w:val="both"/>
        <w:rPr>
          <w:rFonts w:eastAsia="Times New Roman"/>
          <w:b/>
          <w:i/>
          <w:sz w:val="24"/>
          <w:szCs w:val="24"/>
        </w:rPr>
      </w:pPr>
    </w:p>
    <w:p w:rsidR="00E65BF5" w:rsidRDefault="00E65BF5" w:rsidP="00E65BF5">
      <w:pPr>
        <w:tabs>
          <w:tab w:val="left" w:pos="708"/>
        </w:tabs>
        <w:jc w:val="both"/>
        <w:rPr>
          <w:rFonts w:eastAsia="Times New Roman"/>
          <w:b/>
          <w:i/>
          <w:sz w:val="24"/>
          <w:szCs w:val="24"/>
        </w:rPr>
      </w:pPr>
    </w:p>
    <w:p w:rsidR="00E65BF5" w:rsidRDefault="00E65BF5" w:rsidP="00E65BF5">
      <w:pPr>
        <w:tabs>
          <w:tab w:val="left" w:pos="708"/>
        </w:tabs>
        <w:jc w:val="both"/>
        <w:rPr>
          <w:rFonts w:eastAsia="Times New Roman"/>
          <w:b/>
          <w:i/>
          <w:sz w:val="24"/>
          <w:szCs w:val="24"/>
        </w:rPr>
      </w:pPr>
    </w:p>
    <w:p w:rsidR="00E65BF5" w:rsidRDefault="00E65BF5" w:rsidP="00E65BF5">
      <w:pPr>
        <w:tabs>
          <w:tab w:val="left" w:pos="708"/>
        </w:tabs>
        <w:jc w:val="both"/>
        <w:rPr>
          <w:rFonts w:eastAsia="Times New Roman"/>
          <w:b/>
          <w:i/>
          <w:sz w:val="24"/>
          <w:szCs w:val="24"/>
        </w:rPr>
      </w:pPr>
    </w:p>
    <w:p w:rsidR="00E65BF5" w:rsidRDefault="00E65BF5" w:rsidP="00E65BF5">
      <w:pPr>
        <w:tabs>
          <w:tab w:val="left" w:pos="708"/>
        </w:tabs>
        <w:jc w:val="both"/>
        <w:rPr>
          <w:rFonts w:eastAsia="Times New Roman"/>
          <w:b/>
          <w:i/>
          <w:sz w:val="24"/>
          <w:szCs w:val="24"/>
        </w:rPr>
      </w:pPr>
    </w:p>
    <w:p w:rsidR="00E65BF5" w:rsidRDefault="00E65BF5" w:rsidP="00E65BF5">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E65BF5" w:rsidTr="0052572F">
        <w:trPr>
          <w:trHeight w:val="567"/>
        </w:trPr>
        <w:tc>
          <w:tcPr>
            <w:tcW w:w="9889" w:type="dxa"/>
            <w:gridSpan w:val="3"/>
            <w:vAlign w:val="center"/>
          </w:tcPr>
          <w:p w:rsidR="00E65BF5" w:rsidRPr="004B6EAF" w:rsidRDefault="00E65BF5" w:rsidP="0052572F">
            <w:pPr>
              <w:jc w:val="center"/>
              <w:rPr>
                <w:b/>
                <w:sz w:val="26"/>
                <w:szCs w:val="26"/>
              </w:rPr>
            </w:pPr>
            <w:r w:rsidRPr="00F5486D">
              <w:rPr>
                <w:b/>
                <w:sz w:val="26"/>
                <w:szCs w:val="26"/>
              </w:rPr>
              <w:t>РАБОЧАЯ ПРОГРАММА</w:t>
            </w:r>
            <w:r>
              <w:rPr>
                <w:b/>
                <w:sz w:val="26"/>
                <w:szCs w:val="26"/>
              </w:rPr>
              <w:t xml:space="preserve"> </w:t>
            </w:r>
            <w:r w:rsidRPr="004B6EAF">
              <w:rPr>
                <w:b/>
                <w:sz w:val="26"/>
                <w:szCs w:val="26"/>
              </w:rPr>
              <w:t>УЧЕБНОЙ ДИСЦИПЛИНЫ</w:t>
            </w:r>
          </w:p>
        </w:tc>
      </w:tr>
      <w:tr w:rsidR="00E65BF5" w:rsidTr="0052572F">
        <w:trPr>
          <w:trHeight w:val="454"/>
        </w:trPr>
        <w:tc>
          <w:tcPr>
            <w:tcW w:w="9889" w:type="dxa"/>
            <w:gridSpan w:val="3"/>
            <w:tcBorders>
              <w:bottom w:val="single" w:sz="4" w:space="0" w:color="auto"/>
            </w:tcBorders>
            <w:vAlign w:val="bottom"/>
          </w:tcPr>
          <w:p w:rsidR="00E65BF5" w:rsidRPr="00AB3A22" w:rsidRDefault="00886738" w:rsidP="0052572F">
            <w:pPr>
              <w:jc w:val="center"/>
              <w:rPr>
                <w:b/>
                <w:sz w:val="26"/>
                <w:szCs w:val="26"/>
                <w:highlight w:val="yellow"/>
              </w:rPr>
            </w:pPr>
            <w:r>
              <w:rPr>
                <w:b/>
                <w:sz w:val="26"/>
                <w:szCs w:val="26"/>
                <w:highlight w:val="cyan"/>
              </w:rPr>
              <w:t>Славянская э</w:t>
            </w:r>
            <w:r w:rsidR="00866A2D">
              <w:rPr>
                <w:b/>
                <w:sz w:val="26"/>
                <w:szCs w:val="26"/>
                <w:highlight w:val="cyan"/>
              </w:rPr>
              <w:t>тнолингвистика</w:t>
            </w:r>
          </w:p>
        </w:tc>
      </w:tr>
      <w:tr w:rsidR="00E65BF5" w:rsidTr="0052572F">
        <w:trPr>
          <w:trHeight w:val="567"/>
        </w:trPr>
        <w:tc>
          <w:tcPr>
            <w:tcW w:w="3330" w:type="dxa"/>
            <w:tcBorders>
              <w:top w:val="single" w:sz="4" w:space="0" w:color="auto"/>
            </w:tcBorders>
            <w:shd w:val="clear" w:color="auto" w:fill="auto"/>
            <w:vAlign w:val="center"/>
          </w:tcPr>
          <w:p w:rsidR="00E65BF5" w:rsidRPr="00114450" w:rsidRDefault="00E65BF5" w:rsidP="0052572F">
            <w:pPr>
              <w:rPr>
                <w:sz w:val="26"/>
                <w:szCs w:val="26"/>
              </w:rPr>
            </w:pPr>
            <w:bookmarkStart w:id="1" w:name="_Toc56765514"/>
            <w:bookmarkStart w:id="2" w:name="_Toc57022812"/>
            <w:bookmarkStart w:id="3" w:name="_Toc57024930"/>
            <w:bookmarkStart w:id="4" w:name="_Toc57025163"/>
            <w:bookmarkStart w:id="5" w:name="_Toc62039378"/>
            <w:r w:rsidRPr="00114450">
              <w:rPr>
                <w:sz w:val="26"/>
                <w:szCs w:val="26"/>
              </w:rPr>
              <w:t>Уровень образования</w:t>
            </w:r>
            <w:bookmarkEnd w:id="1"/>
            <w:bookmarkEnd w:id="2"/>
            <w:bookmarkEnd w:id="3"/>
            <w:bookmarkEnd w:id="4"/>
            <w:bookmarkEnd w:id="5"/>
            <w:r w:rsidRPr="00114450">
              <w:rPr>
                <w:sz w:val="26"/>
                <w:szCs w:val="26"/>
              </w:rPr>
              <w:t xml:space="preserve"> </w:t>
            </w:r>
          </w:p>
        </w:tc>
        <w:tc>
          <w:tcPr>
            <w:tcW w:w="6559" w:type="dxa"/>
            <w:gridSpan w:val="2"/>
            <w:tcBorders>
              <w:top w:val="single" w:sz="4" w:space="0" w:color="auto"/>
            </w:tcBorders>
            <w:shd w:val="clear" w:color="auto" w:fill="auto"/>
            <w:vAlign w:val="center"/>
          </w:tcPr>
          <w:p w:rsidR="00E65BF5" w:rsidRPr="00B40B55" w:rsidRDefault="00E65BF5" w:rsidP="0052572F">
            <w:pPr>
              <w:rPr>
                <w:sz w:val="26"/>
                <w:szCs w:val="26"/>
              </w:rPr>
            </w:pPr>
            <w:bookmarkStart w:id="6" w:name="_Toc56765515"/>
            <w:bookmarkStart w:id="7" w:name="_Toc57022813"/>
            <w:bookmarkStart w:id="8" w:name="_Toc57024931"/>
            <w:bookmarkStart w:id="9" w:name="_Toc57025164"/>
            <w:bookmarkStart w:id="10" w:name="_Toc62039379"/>
            <w:r w:rsidRPr="00B40B55">
              <w:rPr>
                <w:sz w:val="26"/>
                <w:szCs w:val="26"/>
              </w:rPr>
              <w:t>академический бакалавриат</w:t>
            </w:r>
            <w:bookmarkEnd w:id="6"/>
            <w:bookmarkEnd w:id="7"/>
            <w:bookmarkEnd w:id="8"/>
            <w:bookmarkEnd w:id="9"/>
            <w:bookmarkEnd w:id="10"/>
          </w:p>
        </w:tc>
      </w:tr>
      <w:tr w:rsidR="00E65BF5" w:rsidTr="003D4A89">
        <w:trPr>
          <w:trHeight w:val="683"/>
        </w:trPr>
        <w:tc>
          <w:tcPr>
            <w:tcW w:w="3330" w:type="dxa"/>
            <w:shd w:val="clear" w:color="auto" w:fill="auto"/>
          </w:tcPr>
          <w:p w:rsidR="00E65BF5" w:rsidRPr="00E873C3" w:rsidRDefault="00E65BF5" w:rsidP="0052572F">
            <w:pPr>
              <w:rPr>
                <w:sz w:val="26"/>
                <w:szCs w:val="26"/>
              </w:rPr>
            </w:pPr>
            <w:r w:rsidRPr="00E873C3">
              <w:rPr>
                <w:sz w:val="26"/>
                <w:szCs w:val="26"/>
              </w:rPr>
              <w:t>Направление подготовки</w:t>
            </w:r>
          </w:p>
        </w:tc>
        <w:tc>
          <w:tcPr>
            <w:tcW w:w="1350" w:type="dxa"/>
            <w:shd w:val="clear" w:color="auto" w:fill="auto"/>
          </w:tcPr>
          <w:p w:rsidR="00E65BF5" w:rsidRPr="00D97D6F" w:rsidRDefault="00E65BF5" w:rsidP="0052572F">
            <w:pPr>
              <w:rPr>
                <w:sz w:val="26"/>
                <w:szCs w:val="26"/>
              </w:rPr>
            </w:pPr>
            <w:r>
              <w:rPr>
                <w:sz w:val="26"/>
                <w:szCs w:val="26"/>
              </w:rPr>
              <w:t xml:space="preserve">45.03.01 </w:t>
            </w:r>
          </w:p>
        </w:tc>
        <w:tc>
          <w:tcPr>
            <w:tcW w:w="5209" w:type="dxa"/>
            <w:shd w:val="clear" w:color="auto" w:fill="auto"/>
          </w:tcPr>
          <w:p w:rsidR="00E65BF5" w:rsidRPr="00D97D6F" w:rsidRDefault="00E65BF5" w:rsidP="0052572F">
            <w:pPr>
              <w:rPr>
                <w:sz w:val="26"/>
                <w:szCs w:val="26"/>
              </w:rPr>
            </w:pPr>
            <w:r>
              <w:rPr>
                <w:sz w:val="26"/>
                <w:szCs w:val="26"/>
              </w:rPr>
              <w:t>Филология</w:t>
            </w:r>
          </w:p>
        </w:tc>
      </w:tr>
      <w:tr w:rsidR="00E65BF5" w:rsidTr="0052572F">
        <w:trPr>
          <w:trHeight w:val="567"/>
        </w:trPr>
        <w:tc>
          <w:tcPr>
            <w:tcW w:w="3330" w:type="dxa"/>
            <w:shd w:val="clear" w:color="auto" w:fill="auto"/>
          </w:tcPr>
          <w:p w:rsidR="00E65BF5" w:rsidRPr="00E873C3" w:rsidRDefault="00E873C3" w:rsidP="00E873C3">
            <w:pPr>
              <w:rPr>
                <w:sz w:val="26"/>
                <w:szCs w:val="26"/>
              </w:rPr>
            </w:pPr>
            <w:r w:rsidRPr="00E873C3">
              <w:rPr>
                <w:sz w:val="26"/>
                <w:szCs w:val="26"/>
              </w:rPr>
              <w:t>П</w:t>
            </w:r>
            <w:r w:rsidR="00E65BF5" w:rsidRPr="00E873C3">
              <w:rPr>
                <w:sz w:val="26"/>
                <w:szCs w:val="26"/>
              </w:rPr>
              <w:t>рофиль</w:t>
            </w:r>
          </w:p>
        </w:tc>
        <w:tc>
          <w:tcPr>
            <w:tcW w:w="6559" w:type="dxa"/>
            <w:gridSpan w:val="2"/>
            <w:shd w:val="clear" w:color="auto" w:fill="auto"/>
          </w:tcPr>
          <w:p w:rsidR="00E65BF5" w:rsidRPr="00D97D6F" w:rsidRDefault="0024338C" w:rsidP="0052572F">
            <w:pPr>
              <w:rPr>
                <w:sz w:val="26"/>
                <w:szCs w:val="26"/>
              </w:rPr>
            </w:pPr>
            <w:r w:rsidRPr="003B31F3">
              <w:rPr>
                <w:sz w:val="26"/>
                <w:szCs w:val="26"/>
                <w:highlight w:val="cyan"/>
              </w:rPr>
              <w:t>Зарубежная (славянская) филология</w:t>
            </w:r>
          </w:p>
        </w:tc>
      </w:tr>
      <w:tr w:rsidR="00E65BF5" w:rsidTr="0052572F">
        <w:trPr>
          <w:trHeight w:val="567"/>
        </w:trPr>
        <w:tc>
          <w:tcPr>
            <w:tcW w:w="3330" w:type="dxa"/>
            <w:shd w:val="clear" w:color="auto" w:fill="auto"/>
          </w:tcPr>
          <w:p w:rsidR="00E65BF5" w:rsidRPr="00114450" w:rsidRDefault="00E65BF5" w:rsidP="0052572F">
            <w:pPr>
              <w:rPr>
                <w:sz w:val="26"/>
                <w:szCs w:val="26"/>
              </w:rPr>
            </w:pPr>
            <w:r w:rsidRPr="00114450">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E65BF5" w:rsidRPr="00B40B55" w:rsidRDefault="00E65BF5" w:rsidP="0052572F">
            <w:pPr>
              <w:rPr>
                <w:sz w:val="26"/>
                <w:szCs w:val="26"/>
              </w:rPr>
            </w:pPr>
            <w:r w:rsidRPr="00B40B55">
              <w:rPr>
                <w:sz w:val="26"/>
                <w:szCs w:val="26"/>
              </w:rPr>
              <w:t>4 года</w:t>
            </w:r>
          </w:p>
        </w:tc>
      </w:tr>
      <w:tr w:rsidR="00E65BF5" w:rsidTr="0052572F">
        <w:trPr>
          <w:trHeight w:val="567"/>
        </w:trPr>
        <w:tc>
          <w:tcPr>
            <w:tcW w:w="3330" w:type="dxa"/>
            <w:shd w:val="clear" w:color="auto" w:fill="auto"/>
            <w:vAlign w:val="bottom"/>
          </w:tcPr>
          <w:p w:rsidR="00E65BF5" w:rsidRPr="00114450" w:rsidRDefault="00E65BF5" w:rsidP="0052572F">
            <w:pPr>
              <w:rPr>
                <w:sz w:val="26"/>
                <w:szCs w:val="26"/>
              </w:rPr>
            </w:pPr>
            <w:r w:rsidRPr="00114450">
              <w:rPr>
                <w:sz w:val="26"/>
                <w:szCs w:val="26"/>
              </w:rPr>
              <w:t>Формы обучения</w:t>
            </w:r>
          </w:p>
        </w:tc>
        <w:tc>
          <w:tcPr>
            <w:tcW w:w="6559" w:type="dxa"/>
            <w:gridSpan w:val="2"/>
            <w:shd w:val="clear" w:color="auto" w:fill="auto"/>
            <w:vAlign w:val="bottom"/>
          </w:tcPr>
          <w:p w:rsidR="00E65BF5" w:rsidRPr="00B40B55" w:rsidRDefault="0024338C" w:rsidP="0052572F">
            <w:pPr>
              <w:rPr>
                <w:sz w:val="26"/>
                <w:szCs w:val="26"/>
              </w:rPr>
            </w:pPr>
            <w:r>
              <w:rPr>
                <w:sz w:val="26"/>
                <w:szCs w:val="26"/>
                <w:highlight w:val="cyan"/>
              </w:rPr>
              <w:t>Очная</w:t>
            </w:r>
          </w:p>
        </w:tc>
      </w:tr>
    </w:tbl>
    <w:p w:rsidR="00E65BF5" w:rsidRDefault="00E65BF5" w:rsidP="00E65BF5">
      <w:pPr>
        <w:spacing w:line="271" w:lineRule="auto"/>
        <w:jc w:val="both"/>
        <w:rPr>
          <w:rFonts w:eastAsia="Times New Roman"/>
          <w:sz w:val="24"/>
          <w:szCs w:val="24"/>
        </w:rPr>
      </w:pPr>
    </w:p>
    <w:p w:rsidR="00E65BF5" w:rsidRDefault="00E65BF5" w:rsidP="00E65BF5">
      <w:pPr>
        <w:spacing w:line="271" w:lineRule="auto"/>
        <w:jc w:val="both"/>
        <w:rPr>
          <w:rFonts w:eastAsia="Times New Roman"/>
          <w:sz w:val="24"/>
          <w:szCs w:val="24"/>
        </w:rPr>
      </w:pPr>
    </w:p>
    <w:p w:rsidR="00E65BF5" w:rsidRDefault="00E65BF5" w:rsidP="00E65BF5">
      <w:pPr>
        <w:spacing w:line="271" w:lineRule="auto"/>
        <w:jc w:val="both"/>
        <w:rPr>
          <w:rFonts w:eastAsia="Times New Roman"/>
          <w:sz w:val="24"/>
          <w:szCs w:val="24"/>
        </w:rPr>
      </w:pPr>
    </w:p>
    <w:p w:rsidR="00E65BF5" w:rsidRDefault="00E65BF5" w:rsidP="00E65BF5">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E65BF5" w:rsidRPr="00B4296A" w:rsidTr="0052572F">
        <w:trPr>
          <w:trHeight w:val="964"/>
        </w:trPr>
        <w:tc>
          <w:tcPr>
            <w:tcW w:w="9822" w:type="dxa"/>
            <w:gridSpan w:val="4"/>
          </w:tcPr>
          <w:p w:rsidR="00E65BF5" w:rsidRPr="00AC3042" w:rsidRDefault="00E65BF5" w:rsidP="00866A2D">
            <w:pPr>
              <w:ind w:firstLine="709"/>
              <w:jc w:val="both"/>
              <w:rPr>
                <w:rFonts w:eastAsia="Times New Roman"/>
                <w:sz w:val="26"/>
                <w:szCs w:val="26"/>
              </w:rPr>
            </w:pPr>
            <w:r w:rsidRPr="00AC3042">
              <w:rPr>
                <w:rFonts w:eastAsia="Times New Roman"/>
                <w:sz w:val="24"/>
                <w:szCs w:val="24"/>
              </w:rPr>
              <w:t xml:space="preserve">Рабочая программа </w:t>
            </w:r>
            <w:r w:rsidRPr="00B40B55">
              <w:rPr>
                <w:rFonts w:eastAsia="Times New Roman"/>
                <w:sz w:val="24"/>
                <w:szCs w:val="24"/>
              </w:rPr>
              <w:t>учебной дисциплины</w:t>
            </w:r>
            <w:r w:rsidRPr="00AC3042">
              <w:rPr>
                <w:rFonts w:eastAsia="Times New Roman"/>
                <w:sz w:val="24"/>
                <w:szCs w:val="24"/>
              </w:rPr>
              <w:t xml:space="preserve"> </w:t>
            </w:r>
            <w:r w:rsidRPr="00900AC2">
              <w:rPr>
                <w:rFonts w:eastAsia="Times New Roman"/>
                <w:b/>
                <w:sz w:val="24"/>
                <w:szCs w:val="24"/>
                <w:highlight w:val="cyan"/>
              </w:rPr>
              <w:t>«</w:t>
            </w:r>
            <w:r w:rsidR="00886738">
              <w:rPr>
                <w:rFonts w:eastAsia="Times New Roman"/>
                <w:b/>
                <w:sz w:val="24"/>
                <w:szCs w:val="24"/>
                <w:highlight w:val="cyan"/>
              </w:rPr>
              <w:t>Славянская э</w:t>
            </w:r>
            <w:r w:rsidR="00866A2D">
              <w:rPr>
                <w:rFonts w:eastAsia="Times New Roman"/>
                <w:b/>
                <w:sz w:val="24"/>
                <w:szCs w:val="24"/>
                <w:highlight w:val="cyan"/>
              </w:rPr>
              <w:t>тнолингвистика</w:t>
            </w:r>
            <w:r w:rsidRPr="00900AC2">
              <w:rPr>
                <w:rFonts w:eastAsia="Times New Roman"/>
                <w:b/>
                <w:sz w:val="24"/>
                <w:szCs w:val="24"/>
                <w:highlight w:val="cyan"/>
              </w:rPr>
              <w:t>»</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рассмотрена и одобрена на заседании кафедры, протокол № 9 от 30.06.2021 г.</w:t>
            </w:r>
          </w:p>
        </w:tc>
      </w:tr>
      <w:tr w:rsidR="00E65BF5" w:rsidRPr="00AC3042" w:rsidTr="0052572F">
        <w:trPr>
          <w:trHeight w:val="567"/>
        </w:trPr>
        <w:tc>
          <w:tcPr>
            <w:tcW w:w="9822" w:type="dxa"/>
            <w:gridSpan w:val="4"/>
            <w:vAlign w:val="center"/>
          </w:tcPr>
          <w:p w:rsidR="00E65BF5" w:rsidRPr="00AC3042" w:rsidRDefault="00E65BF5" w:rsidP="0052572F">
            <w:pPr>
              <w:rPr>
                <w:rFonts w:eastAsia="Times New Roman"/>
                <w:sz w:val="24"/>
                <w:szCs w:val="24"/>
              </w:rPr>
            </w:pPr>
            <w:r w:rsidRPr="00AC3042">
              <w:rPr>
                <w:rFonts w:eastAsia="Times New Roman"/>
                <w:sz w:val="24"/>
                <w:szCs w:val="24"/>
              </w:rPr>
              <w:t>Разработчик</w:t>
            </w:r>
            <w:r>
              <w:rPr>
                <w:rFonts w:eastAsia="Times New Roman"/>
                <w:sz w:val="24"/>
                <w:szCs w:val="24"/>
              </w:rPr>
              <w:t xml:space="preserve"> </w:t>
            </w:r>
            <w:r w:rsidRPr="00AC3042">
              <w:rPr>
                <w:rFonts w:eastAsia="Times New Roman"/>
                <w:sz w:val="24"/>
                <w:szCs w:val="24"/>
              </w:rPr>
              <w:t xml:space="preserve">рабочей программы </w:t>
            </w:r>
            <w:r w:rsidRPr="00B40B55">
              <w:rPr>
                <w:rFonts w:eastAsia="Times New Roman"/>
                <w:sz w:val="24"/>
                <w:szCs w:val="24"/>
              </w:rPr>
              <w:t>учебной дисциплины</w:t>
            </w:r>
            <w:r w:rsidRPr="009B4BCD">
              <w:rPr>
                <w:rFonts w:eastAsia="Times New Roman"/>
                <w:i/>
                <w:sz w:val="24"/>
                <w:szCs w:val="24"/>
              </w:rPr>
              <w:t>:</w:t>
            </w:r>
          </w:p>
        </w:tc>
      </w:tr>
      <w:tr w:rsidR="00E65BF5" w:rsidRPr="00AC3042" w:rsidTr="0052572F">
        <w:trPr>
          <w:trHeight w:val="283"/>
        </w:trPr>
        <w:tc>
          <w:tcPr>
            <w:tcW w:w="381" w:type="dxa"/>
            <w:vAlign w:val="center"/>
          </w:tcPr>
          <w:p w:rsidR="00E65BF5" w:rsidRPr="00B40B55" w:rsidRDefault="00E65BF5" w:rsidP="0052572F">
            <w:pPr>
              <w:rPr>
                <w:rFonts w:eastAsia="Times New Roman"/>
                <w:sz w:val="24"/>
                <w:szCs w:val="24"/>
              </w:rPr>
            </w:pPr>
          </w:p>
        </w:tc>
        <w:tc>
          <w:tcPr>
            <w:tcW w:w="2704" w:type="dxa"/>
            <w:shd w:val="clear" w:color="auto" w:fill="auto"/>
            <w:vAlign w:val="center"/>
          </w:tcPr>
          <w:p w:rsidR="00E65BF5" w:rsidRPr="00B40B55" w:rsidRDefault="00E65BF5" w:rsidP="0052572F">
            <w:pPr>
              <w:rPr>
                <w:rFonts w:eastAsia="Times New Roman"/>
                <w:sz w:val="24"/>
                <w:szCs w:val="24"/>
              </w:rPr>
            </w:pPr>
            <w:r>
              <w:rPr>
                <w:rFonts w:eastAsia="Times New Roman"/>
                <w:sz w:val="24"/>
                <w:szCs w:val="24"/>
              </w:rPr>
              <w:t>д</w:t>
            </w:r>
            <w:r w:rsidRPr="00B40B55">
              <w:rPr>
                <w:rFonts w:eastAsia="Times New Roman"/>
                <w:sz w:val="24"/>
                <w:szCs w:val="24"/>
              </w:rPr>
              <w:t>оцент</w:t>
            </w:r>
          </w:p>
        </w:tc>
        <w:tc>
          <w:tcPr>
            <w:tcW w:w="6737" w:type="dxa"/>
            <w:gridSpan w:val="2"/>
            <w:shd w:val="clear" w:color="auto" w:fill="auto"/>
            <w:vAlign w:val="center"/>
          </w:tcPr>
          <w:p w:rsidR="00E65BF5" w:rsidRPr="00B40B55" w:rsidRDefault="00E65BF5" w:rsidP="0052572F">
            <w:pPr>
              <w:jc w:val="both"/>
              <w:rPr>
                <w:rFonts w:eastAsia="Times New Roman"/>
                <w:sz w:val="24"/>
                <w:szCs w:val="24"/>
              </w:rPr>
            </w:pPr>
            <w:r>
              <w:rPr>
                <w:rFonts w:eastAsia="Times New Roman"/>
                <w:sz w:val="24"/>
                <w:szCs w:val="24"/>
              </w:rPr>
              <w:t xml:space="preserve">            </w:t>
            </w:r>
            <w:r w:rsidRPr="00A3297D">
              <w:rPr>
                <w:rFonts w:eastAsia="Times New Roman"/>
                <w:sz w:val="24"/>
                <w:szCs w:val="24"/>
                <w:highlight w:val="yellow"/>
              </w:rPr>
              <w:t>С.Н. Переволочанская</w:t>
            </w:r>
          </w:p>
        </w:tc>
      </w:tr>
      <w:tr w:rsidR="00E65BF5" w:rsidRPr="007C3227" w:rsidTr="0052572F">
        <w:trPr>
          <w:gridAfter w:val="1"/>
          <w:wAfter w:w="217" w:type="dxa"/>
          <w:trHeight w:val="510"/>
        </w:trPr>
        <w:tc>
          <w:tcPr>
            <w:tcW w:w="3085" w:type="dxa"/>
            <w:gridSpan w:val="2"/>
            <w:shd w:val="clear" w:color="auto" w:fill="auto"/>
            <w:vAlign w:val="bottom"/>
          </w:tcPr>
          <w:p w:rsidR="00E65BF5" w:rsidRDefault="00E65BF5" w:rsidP="0052572F">
            <w:pPr>
              <w:spacing w:line="271" w:lineRule="auto"/>
              <w:rPr>
                <w:rFonts w:eastAsia="Times New Roman"/>
                <w:sz w:val="24"/>
                <w:szCs w:val="24"/>
              </w:rPr>
            </w:pPr>
          </w:p>
          <w:p w:rsidR="00E65BF5" w:rsidRPr="006012C6" w:rsidRDefault="005661D8" w:rsidP="005661D8">
            <w:pPr>
              <w:spacing w:line="271" w:lineRule="auto"/>
              <w:rPr>
                <w:rFonts w:eastAsia="Times New Roman"/>
                <w:sz w:val="24"/>
                <w:szCs w:val="24"/>
                <w:vertAlign w:val="superscript"/>
              </w:rPr>
            </w:pPr>
            <w:r>
              <w:rPr>
                <w:rFonts w:eastAsia="Times New Roman"/>
                <w:sz w:val="24"/>
                <w:szCs w:val="24"/>
              </w:rPr>
              <w:t>И.о. зав.</w:t>
            </w:r>
            <w:r w:rsidR="00E65BF5" w:rsidRPr="00AC3042">
              <w:rPr>
                <w:rFonts w:eastAsia="Times New Roman"/>
                <w:sz w:val="24"/>
                <w:szCs w:val="24"/>
              </w:rPr>
              <w:t xml:space="preserve"> кафедрой</w:t>
            </w:r>
            <w:r w:rsidR="00E65BF5">
              <w:rPr>
                <w:rFonts w:eastAsia="Times New Roman"/>
                <w:sz w:val="24"/>
                <w:szCs w:val="24"/>
              </w:rPr>
              <w:t xml:space="preserve">:       </w:t>
            </w:r>
          </w:p>
        </w:tc>
        <w:tc>
          <w:tcPr>
            <w:tcW w:w="6520" w:type="dxa"/>
            <w:shd w:val="clear" w:color="auto" w:fill="auto"/>
            <w:vAlign w:val="bottom"/>
          </w:tcPr>
          <w:p w:rsidR="00E65BF5" w:rsidRPr="00B40B55" w:rsidRDefault="00E65BF5" w:rsidP="005661D8">
            <w:pPr>
              <w:spacing w:line="271" w:lineRule="auto"/>
              <w:rPr>
                <w:rFonts w:eastAsia="Times New Roman"/>
                <w:sz w:val="24"/>
                <w:szCs w:val="24"/>
              </w:rPr>
            </w:pPr>
            <w:r>
              <w:rPr>
                <w:rFonts w:eastAsia="Times New Roman"/>
                <w:sz w:val="24"/>
                <w:szCs w:val="24"/>
              </w:rPr>
              <w:t xml:space="preserve">            </w:t>
            </w:r>
            <w:r w:rsidR="005661D8" w:rsidRPr="00A3297D">
              <w:rPr>
                <w:rFonts w:eastAsia="Times New Roman"/>
                <w:sz w:val="24"/>
                <w:szCs w:val="24"/>
                <w:highlight w:val="yellow"/>
              </w:rPr>
              <w:t>С.Н. Переволочанская</w:t>
            </w:r>
          </w:p>
        </w:tc>
      </w:tr>
    </w:tbl>
    <w:p w:rsidR="00E804AE" w:rsidRPr="00E804AE" w:rsidRDefault="00E804AE" w:rsidP="00B1206A">
      <w:pPr>
        <w:jc w:val="both"/>
        <w:rPr>
          <w:i/>
          <w:sz w:val="20"/>
          <w:szCs w:val="20"/>
        </w:rPr>
      </w:pPr>
    </w:p>
    <w:p w:rsidR="00E804AE" w:rsidRDefault="00E804AE" w:rsidP="00E804AE">
      <w:pPr>
        <w:jc w:val="both"/>
        <w:rPr>
          <w:sz w:val="24"/>
          <w:szCs w:val="24"/>
        </w:rPr>
        <w:sectPr w:rsidR="00E804AE" w:rsidSect="00532F5A">
          <w:headerReference w:type="default" r:id="rId8"/>
          <w:footerReference w:type="default" r:id="rId9"/>
          <w:pgSz w:w="11906" w:h="16838" w:code="9"/>
          <w:pgMar w:top="1134" w:right="567" w:bottom="1134" w:left="1701" w:header="709" w:footer="397" w:gutter="0"/>
          <w:cols w:space="708"/>
          <w:titlePg/>
          <w:docGrid w:linePitch="360"/>
        </w:sectPr>
      </w:pPr>
    </w:p>
    <w:p w:rsidR="00E65BF5" w:rsidRPr="00F3025C" w:rsidRDefault="00E65BF5" w:rsidP="00E65BF5">
      <w:pPr>
        <w:pStyle w:val="1"/>
      </w:pPr>
      <w:bookmarkStart w:id="11" w:name="_Toc63854021"/>
      <w:r>
        <w:lastRenderedPageBreak/>
        <w:t xml:space="preserve">ОБЩИЕ </w:t>
      </w:r>
      <w:r w:rsidRPr="00F3025C">
        <w:t>СВЕДЕНИЯ</w:t>
      </w:r>
      <w:bookmarkEnd w:id="11"/>
      <w:r w:rsidRPr="00F3025C">
        <w:t xml:space="preserve"> </w:t>
      </w:r>
    </w:p>
    <w:p w:rsidR="00E65BF5" w:rsidRPr="00085C09" w:rsidRDefault="00E65BF5" w:rsidP="0083476C">
      <w:pPr>
        <w:pStyle w:val="af0"/>
        <w:numPr>
          <w:ilvl w:val="3"/>
          <w:numId w:val="5"/>
        </w:numPr>
        <w:jc w:val="both"/>
        <w:rPr>
          <w:sz w:val="24"/>
          <w:szCs w:val="24"/>
        </w:rPr>
      </w:pPr>
      <w:r>
        <w:rPr>
          <w:sz w:val="24"/>
          <w:szCs w:val="24"/>
        </w:rPr>
        <w:t>Учебная</w:t>
      </w:r>
      <w:r w:rsidR="0049648B">
        <w:rPr>
          <w:sz w:val="24"/>
          <w:szCs w:val="24"/>
        </w:rPr>
        <w:t xml:space="preserve"> дисциплина</w:t>
      </w:r>
      <w:r>
        <w:rPr>
          <w:sz w:val="24"/>
          <w:szCs w:val="24"/>
        </w:rPr>
        <w:t xml:space="preserve"> </w:t>
      </w:r>
      <w:r w:rsidR="00A3297D" w:rsidRPr="00900AC2">
        <w:rPr>
          <w:rFonts w:eastAsia="Times New Roman"/>
          <w:sz w:val="24"/>
          <w:szCs w:val="24"/>
          <w:highlight w:val="cyan"/>
        </w:rPr>
        <w:t>«</w:t>
      </w:r>
      <w:r w:rsidR="00886738">
        <w:rPr>
          <w:rFonts w:eastAsia="Times New Roman"/>
          <w:sz w:val="24"/>
          <w:szCs w:val="24"/>
          <w:highlight w:val="cyan"/>
        </w:rPr>
        <w:t>Славянская э</w:t>
      </w:r>
      <w:r w:rsidR="00866A2D" w:rsidRPr="00866A2D">
        <w:rPr>
          <w:rFonts w:eastAsia="Times New Roman"/>
          <w:sz w:val="24"/>
          <w:szCs w:val="24"/>
          <w:highlight w:val="cyan"/>
        </w:rPr>
        <w:t>тнолингвистика</w:t>
      </w:r>
      <w:r w:rsidRPr="00494E1D">
        <w:rPr>
          <w:i/>
          <w:sz w:val="24"/>
          <w:szCs w:val="24"/>
        </w:rPr>
        <w:t>»</w:t>
      </w:r>
      <w:r w:rsidR="003D08B3">
        <w:rPr>
          <w:i/>
          <w:sz w:val="24"/>
          <w:szCs w:val="24"/>
        </w:rPr>
        <w:t xml:space="preserve"> </w:t>
      </w:r>
      <w:r w:rsidRPr="005E642D">
        <w:rPr>
          <w:sz w:val="24"/>
          <w:szCs w:val="24"/>
        </w:rPr>
        <w:t xml:space="preserve">изучается в </w:t>
      </w:r>
      <w:r w:rsidR="00A3297D" w:rsidRPr="00900AC2">
        <w:rPr>
          <w:sz w:val="24"/>
          <w:szCs w:val="24"/>
          <w:highlight w:val="cyan"/>
        </w:rPr>
        <w:t>седьмом</w:t>
      </w:r>
      <w:r w:rsidRPr="00085C09">
        <w:rPr>
          <w:sz w:val="24"/>
          <w:szCs w:val="24"/>
        </w:rPr>
        <w:t xml:space="preserve"> семестре.</w:t>
      </w:r>
    </w:p>
    <w:p w:rsidR="00E65BF5" w:rsidRPr="00797466" w:rsidRDefault="00E65BF5" w:rsidP="0083476C">
      <w:pPr>
        <w:pStyle w:val="af0"/>
        <w:numPr>
          <w:ilvl w:val="3"/>
          <w:numId w:val="5"/>
        </w:numPr>
        <w:jc w:val="both"/>
        <w:rPr>
          <w:bCs/>
          <w:i/>
          <w:iCs/>
          <w:sz w:val="24"/>
          <w:szCs w:val="24"/>
        </w:rPr>
      </w:pPr>
      <w:r w:rsidRPr="007B449A">
        <w:rPr>
          <w:sz w:val="24"/>
          <w:szCs w:val="24"/>
        </w:rPr>
        <w:t xml:space="preserve">Форма </w:t>
      </w:r>
      <w:r w:rsidRPr="007B449A">
        <w:rPr>
          <w:bCs/>
          <w:sz w:val="24"/>
          <w:szCs w:val="24"/>
        </w:rPr>
        <w:t>промежуточной аттестации</w:t>
      </w:r>
      <w:r>
        <w:rPr>
          <w:bCs/>
          <w:sz w:val="24"/>
          <w:szCs w:val="24"/>
        </w:rPr>
        <w:t xml:space="preserve">: </w:t>
      </w:r>
      <w:r w:rsidR="00A3297D" w:rsidRPr="00886738">
        <w:rPr>
          <w:bCs/>
          <w:sz w:val="24"/>
          <w:szCs w:val="24"/>
          <w:highlight w:val="cyan"/>
        </w:rPr>
        <w:t>зачет</w:t>
      </w:r>
      <w:r w:rsidR="00886738" w:rsidRPr="00886738">
        <w:rPr>
          <w:bCs/>
          <w:sz w:val="24"/>
          <w:szCs w:val="24"/>
          <w:highlight w:val="cyan"/>
        </w:rPr>
        <w:t xml:space="preserve"> с оценкой</w:t>
      </w:r>
      <w:r w:rsidRPr="00D34B49">
        <w:rPr>
          <w:bCs/>
          <w:i/>
          <w:sz w:val="24"/>
          <w:szCs w:val="24"/>
        </w:rPr>
        <w:t xml:space="preserve"> </w:t>
      </w:r>
    </w:p>
    <w:p w:rsidR="00E65BF5" w:rsidRDefault="00E65BF5" w:rsidP="0083476C">
      <w:pPr>
        <w:pStyle w:val="af0"/>
        <w:numPr>
          <w:ilvl w:val="3"/>
          <w:numId w:val="5"/>
        </w:numPr>
        <w:jc w:val="both"/>
        <w:rPr>
          <w:sz w:val="24"/>
          <w:szCs w:val="24"/>
        </w:rPr>
      </w:pPr>
      <w:r>
        <w:rPr>
          <w:sz w:val="24"/>
          <w:szCs w:val="24"/>
        </w:rPr>
        <w:t xml:space="preserve">В приложение к диплому выносится оценка за </w:t>
      </w:r>
      <w:r w:rsidR="00A3297D" w:rsidRPr="007B17EF">
        <w:rPr>
          <w:sz w:val="24"/>
          <w:szCs w:val="24"/>
          <w:highlight w:val="cyan"/>
        </w:rPr>
        <w:t>7</w:t>
      </w:r>
      <w:r w:rsidRPr="007B17EF">
        <w:rPr>
          <w:sz w:val="24"/>
          <w:szCs w:val="24"/>
          <w:highlight w:val="cyan"/>
        </w:rPr>
        <w:t xml:space="preserve"> семестр.</w:t>
      </w:r>
    </w:p>
    <w:p w:rsidR="00E65BF5" w:rsidRDefault="00E65BF5" w:rsidP="0083476C">
      <w:pPr>
        <w:pStyle w:val="af0"/>
        <w:numPr>
          <w:ilvl w:val="3"/>
          <w:numId w:val="5"/>
        </w:numPr>
        <w:jc w:val="both"/>
        <w:rPr>
          <w:sz w:val="24"/>
          <w:szCs w:val="24"/>
        </w:rPr>
      </w:pPr>
      <w:r w:rsidRPr="007B449A">
        <w:rPr>
          <w:sz w:val="24"/>
          <w:szCs w:val="24"/>
        </w:rPr>
        <w:t xml:space="preserve">Курсовая </w:t>
      </w:r>
      <w:r w:rsidRPr="00FB5B8F">
        <w:rPr>
          <w:sz w:val="24"/>
          <w:szCs w:val="24"/>
        </w:rPr>
        <w:t>работа</w:t>
      </w:r>
      <w:r>
        <w:rPr>
          <w:sz w:val="24"/>
          <w:szCs w:val="24"/>
        </w:rPr>
        <w:t xml:space="preserve"> </w:t>
      </w:r>
      <w:r w:rsidRPr="007B17EF">
        <w:rPr>
          <w:sz w:val="24"/>
          <w:szCs w:val="24"/>
          <w:highlight w:val="cyan"/>
        </w:rPr>
        <w:t>не предусмотрена.</w:t>
      </w:r>
    </w:p>
    <w:p w:rsidR="00E65BF5" w:rsidRDefault="00E65BF5" w:rsidP="00E65BF5">
      <w:pPr>
        <w:pStyle w:val="af0"/>
        <w:ind w:left="709"/>
        <w:jc w:val="both"/>
        <w:rPr>
          <w:sz w:val="24"/>
          <w:szCs w:val="24"/>
        </w:rPr>
      </w:pPr>
    </w:p>
    <w:p w:rsidR="00E65BF5" w:rsidRDefault="00E65BF5" w:rsidP="00E65BF5">
      <w:pPr>
        <w:pStyle w:val="af0"/>
        <w:ind w:left="709"/>
        <w:jc w:val="both"/>
        <w:rPr>
          <w:sz w:val="24"/>
          <w:szCs w:val="24"/>
        </w:rPr>
      </w:pPr>
    </w:p>
    <w:p w:rsidR="00E65BF5" w:rsidRPr="007B449A" w:rsidRDefault="00E65BF5" w:rsidP="00E65BF5">
      <w:pPr>
        <w:pStyle w:val="2"/>
        <w:ind w:left="851"/>
      </w:pPr>
      <w:bookmarkStart w:id="12" w:name="_Toc63854022"/>
      <w:r w:rsidRPr="007B449A">
        <w:t>Место учебной дисциплины в структуре ОПОП</w:t>
      </w:r>
      <w:bookmarkEnd w:id="12"/>
    </w:p>
    <w:p w:rsidR="00E65BF5" w:rsidRPr="007B449A" w:rsidRDefault="00E65BF5" w:rsidP="0083476C">
      <w:pPr>
        <w:pStyle w:val="af0"/>
        <w:numPr>
          <w:ilvl w:val="3"/>
          <w:numId w:val="5"/>
        </w:numPr>
        <w:jc w:val="both"/>
        <w:rPr>
          <w:i/>
          <w:sz w:val="24"/>
          <w:szCs w:val="24"/>
        </w:rPr>
      </w:pPr>
      <w:r w:rsidRPr="007B449A">
        <w:rPr>
          <w:sz w:val="24"/>
          <w:szCs w:val="24"/>
        </w:rPr>
        <w:t xml:space="preserve">Учебная дисциплина </w:t>
      </w:r>
      <w:r w:rsidR="0049648B">
        <w:rPr>
          <w:sz w:val="24"/>
          <w:szCs w:val="24"/>
        </w:rPr>
        <w:t>«</w:t>
      </w:r>
      <w:r w:rsidR="00BB3DB4">
        <w:rPr>
          <w:rFonts w:eastAsia="Times New Roman"/>
          <w:sz w:val="24"/>
          <w:szCs w:val="24"/>
          <w:highlight w:val="cyan"/>
        </w:rPr>
        <w:t>Славянская э</w:t>
      </w:r>
      <w:r w:rsidR="00BB3DB4" w:rsidRPr="00866A2D">
        <w:rPr>
          <w:rFonts w:eastAsia="Times New Roman"/>
          <w:sz w:val="24"/>
          <w:szCs w:val="24"/>
          <w:highlight w:val="cyan"/>
        </w:rPr>
        <w:t>тнолингвистика</w:t>
      </w:r>
      <w:r w:rsidR="0049648B">
        <w:rPr>
          <w:sz w:val="24"/>
          <w:szCs w:val="24"/>
        </w:rPr>
        <w:t>»</w:t>
      </w:r>
      <w:r>
        <w:rPr>
          <w:sz w:val="24"/>
          <w:szCs w:val="24"/>
        </w:rPr>
        <w:t xml:space="preserve"> </w:t>
      </w:r>
      <w:r w:rsidRPr="00FB5B8F">
        <w:rPr>
          <w:sz w:val="24"/>
          <w:szCs w:val="24"/>
        </w:rPr>
        <w:t xml:space="preserve">относится к </w:t>
      </w:r>
      <w:r w:rsidRPr="0067593A">
        <w:rPr>
          <w:sz w:val="24"/>
          <w:szCs w:val="24"/>
          <w:highlight w:val="yellow"/>
        </w:rPr>
        <w:t>обязательной</w:t>
      </w:r>
      <w:r w:rsidRPr="00FB5B8F">
        <w:rPr>
          <w:sz w:val="24"/>
          <w:szCs w:val="24"/>
        </w:rPr>
        <w:t xml:space="preserve"> части программы</w:t>
      </w:r>
      <w:r w:rsidRPr="007B449A">
        <w:rPr>
          <w:i/>
          <w:sz w:val="24"/>
          <w:szCs w:val="24"/>
        </w:rPr>
        <w:t>.</w:t>
      </w:r>
    </w:p>
    <w:p w:rsidR="00E65BF5" w:rsidRPr="007B449A" w:rsidRDefault="00E65BF5" w:rsidP="0083476C">
      <w:pPr>
        <w:pStyle w:val="af0"/>
        <w:numPr>
          <w:ilvl w:val="3"/>
          <w:numId w:val="5"/>
        </w:numPr>
        <w:jc w:val="both"/>
        <w:rPr>
          <w:sz w:val="24"/>
          <w:szCs w:val="24"/>
        </w:rPr>
      </w:pPr>
      <w:r w:rsidRPr="007B449A">
        <w:rPr>
          <w:sz w:val="24"/>
          <w:szCs w:val="24"/>
        </w:rPr>
        <w:t xml:space="preserve">В </w:t>
      </w:r>
      <w:r>
        <w:rPr>
          <w:sz w:val="24"/>
          <w:szCs w:val="24"/>
        </w:rPr>
        <w:t>ходе освоения учебной</w:t>
      </w:r>
      <w:r w:rsidRPr="007B449A">
        <w:rPr>
          <w:sz w:val="24"/>
          <w:szCs w:val="24"/>
        </w:rPr>
        <w:t xml:space="preserve"> дисциплины формируются </w:t>
      </w:r>
      <w:r>
        <w:rPr>
          <w:sz w:val="24"/>
          <w:szCs w:val="24"/>
        </w:rPr>
        <w:t>результаты обучения (</w:t>
      </w:r>
      <w:r w:rsidRPr="007B449A">
        <w:rPr>
          <w:sz w:val="24"/>
          <w:szCs w:val="24"/>
        </w:rPr>
        <w:t>знания, умения и владения</w:t>
      </w:r>
      <w:r>
        <w:rPr>
          <w:sz w:val="24"/>
          <w:szCs w:val="24"/>
        </w:rPr>
        <w:t>)</w:t>
      </w:r>
      <w:r w:rsidRPr="007B449A">
        <w:rPr>
          <w:sz w:val="24"/>
          <w:szCs w:val="24"/>
        </w:rPr>
        <w:t>, необходимые для изучения следующих дисциплин и прохождения практик:</w:t>
      </w:r>
    </w:p>
    <w:p w:rsidR="00E65BF5" w:rsidRPr="00AB1E21" w:rsidRDefault="00B85373" w:rsidP="0083476C">
      <w:pPr>
        <w:pStyle w:val="af0"/>
        <w:numPr>
          <w:ilvl w:val="2"/>
          <w:numId w:val="5"/>
        </w:numPr>
        <w:rPr>
          <w:i/>
          <w:sz w:val="24"/>
          <w:szCs w:val="24"/>
          <w:highlight w:val="cyan"/>
        </w:rPr>
      </w:pPr>
      <w:r>
        <w:rPr>
          <w:sz w:val="24"/>
          <w:szCs w:val="24"/>
          <w:highlight w:val="cyan"/>
        </w:rPr>
        <w:t>Современный славянский язык (второй язык)</w:t>
      </w:r>
      <w:r w:rsidR="00E65BF5" w:rsidRPr="00AB1E21">
        <w:rPr>
          <w:i/>
          <w:sz w:val="24"/>
          <w:szCs w:val="24"/>
          <w:highlight w:val="cyan"/>
        </w:rPr>
        <w:t>;</w:t>
      </w:r>
    </w:p>
    <w:p w:rsidR="00E65BF5" w:rsidRPr="00AB1E21" w:rsidRDefault="00B85373" w:rsidP="0083476C">
      <w:pPr>
        <w:pStyle w:val="af0"/>
        <w:numPr>
          <w:ilvl w:val="2"/>
          <w:numId w:val="5"/>
        </w:numPr>
        <w:rPr>
          <w:sz w:val="24"/>
          <w:szCs w:val="24"/>
          <w:highlight w:val="cyan"/>
        </w:rPr>
      </w:pPr>
      <w:r>
        <w:rPr>
          <w:sz w:val="24"/>
          <w:szCs w:val="24"/>
          <w:highlight w:val="cyan"/>
        </w:rPr>
        <w:t>Риторика</w:t>
      </w:r>
      <w:r w:rsidR="00E65BF5" w:rsidRPr="00AB1E21">
        <w:rPr>
          <w:sz w:val="24"/>
          <w:szCs w:val="24"/>
          <w:highlight w:val="cyan"/>
        </w:rPr>
        <w:t>;</w:t>
      </w:r>
    </w:p>
    <w:p w:rsidR="00E65BF5" w:rsidRPr="00AB1E21" w:rsidRDefault="00B85373" w:rsidP="0083476C">
      <w:pPr>
        <w:pStyle w:val="af0"/>
        <w:numPr>
          <w:ilvl w:val="2"/>
          <w:numId w:val="5"/>
        </w:numPr>
        <w:rPr>
          <w:sz w:val="24"/>
          <w:szCs w:val="24"/>
          <w:highlight w:val="cyan"/>
        </w:rPr>
      </w:pPr>
      <w:r>
        <w:rPr>
          <w:sz w:val="24"/>
          <w:szCs w:val="24"/>
          <w:highlight w:val="cyan"/>
        </w:rPr>
        <w:t>Художественный ландшафт: литературы Центральной и Юго-Восточной Европы .</w:t>
      </w:r>
    </w:p>
    <w:p w:rsidR="00E65BF5" w:rsidRPr="00FB5B8F" w:rsidRDefault="00E65BF5" w:rsidP="0083476C">
      <w:pPr>
        <w:pStyle w:val="af0"/>
        <w:numPr>
          <w:ilvl w:val="3"/>
          <w:numId w:val="5"/>
        </w:numPr>
        <w:jc w:val="both"/>
        <w:rPr>
          <w:i/>
        </w:rPr>
      </w:pPr>
      <w:r w:rsidRPr="00FB5B8F">
        <w:rPr>
          <w:sz w:val="24"/>
          <w:szCs w:val="24"/>
        </w:rPr>
        <w:t xml:space="preserve">Результаты освоения учебной дисциплины в дальнейшем будут использованы при прохождении практики и (или) выполнении выпускной квалификационной работы. </w:t>
      </w:r>
      <w:bookmarkStart w:id="13" w:name="_Toc63854023"/>
    </w:p>
    <w:p w:rsidR="00E65BF5" w:rsidRPr="008F1AA7" w:rsidRDefault="00E65BF5" w:rsidP="0083476C">
      <w:pPr>
        <w:pStyle w:val="af0"/>
        <w:numPr>
          <w:ilvl w:val="3"/>
          <w:numId w:val="5"/>
        </w:numPr>
        <w:jc w:val="both"/>
        <w:rPr>
          <w:i/>
        </w:rPr>
      </w:pPr>
    </w:p>
    <w:p w:rsidR="00E65BF5" w:rsidRPr="008F1AA7" w:rsidRDefault="00E65BF5" w:rsidP="0083476C">
      <w:pPr>
        <w:pStyle w:val="af0"/>
        <w:numPr>
          <w:ilvl w:val="3"/>
          <w:numId w:val="5"/>
        </w:numPr>
        <w:jc w:val="both"/>
        <w:rPr>
          <w:i/>
        </w:rPr>
      </w:pPr>
    </w:p>
    <w:p w:rsidR="00E65BF5" w:rsidRPr="0049648B" w:rsidRDefault="00E65BF5" w:rsidP="0083476C">
      <w:pPr>
        <w:pStyle w:val="af0"/>
        <w:numPr>
          <w:ilvl w:val="3"/>
          <w:numId w:val="5"/>
        </w:numPr>
        <w:jc w:val="both"/>
        <w:rPr>
          <w:i/>
          <w:sz w:val="24"/>
          <w:szCs w:val="24"/>
        </w:rPr>
      </w:pPr>
      <w:r>
        <w:t>ЦЕЛИ И П</w:t>
      </w:r>
      <w:r w:rsidRPr="005B6317">
        <w:t>ЛАНИРУЕМЫ</w:t>
      </w:r>
      <w:r>
        <w:t>Е</w:t>
      </w:r>
      <w:r w:rsidRPr="005B6317">
        <w:t xml:space="preserve"> РЕЗУЛЬТАТ</w:t>
      </w:r>
      <w:r>
        <w:t>Ы</w:t>
      </w:r>
      <w:r w:rsidRPr="005B6317">
        <w:t xml:space="preserve"> ОБУЧЕНИЯ ПО ДИСЦИПЛИНЕ</w:t>
      </w:r>
      <w:r>
        <w:t xml:space="preserve"> </w:t>
      </w:r>
      <w:bookmarkEnd w:id="13"/>
    </w:p>
    <w:p w:rsidR="00DB72DA" w:rsidRPr="00DB72DA" w:rsidRDefault="00E65BF5" w:rsidP="00DB72DA">
      <w:pPr>
        <w:pStyle w:val="af0"/>
        <w:numPr>
          <w:ilvl w:val="3"/>
          <w:numId w:val="5"/>
        </w:numPr>
        <w:jc w:val="both"/>
        <w:rPr>
          <w:rFonts w:eastAsia="Times New Roman"/>
          <w:sz w:val="24"/>
          <w:szCs w:val="24"/>
          <w:highlight w:val="yellow"/>
        </w:rPr>
      </w:pPr>
      <w:r w:rsidRPr="00DB72DA">
        <w:rPr>
          <w:rFonts w:eastAsia="Times New Roman"/>
          <w:sz w:val="24"/>
          <w:szCs w:val="24"/>
        </w:rPr>
        <w:t>Целью изучения дисциплины «</w:t>
      </w:r>
      <w:r w:rsidR="00B85373" w:rsidRPr="00DB72DA">
        <w:rPr>
          <w:rFonts w:eastAsia="Times New Roman"/>
          <w:sz w:val="24"/>
          <w:szCs w:val="24"/>
          <w:highlight w:val="cyan"/>
        </w:rPr>
        <w:t>Славянская этнолингвистика</w:t>
      </w:r>
      <w:r w:rsidRPr="00DB72DA">
        <w:rPr>
          <w:rFonts w:eastAsia="Times New Roman"/>
          <w:sz w:val="24"/>
          <w:szCs w:val="24"/>
        </w:rPr>
        <w:t xml:space="preserve">» является знакомство студентов с предметом, задачами курса; </w:t>
      </w:r>
      <w:r w:rsidR="00DB72DA" w:rsidRPr="00DB72DA">
        <w:rPr>
          <w:rFonts w:eastAsia="Times New Roman"/>
          <w:sz w:val="24"/>
          <w:szCs w:val="24"/>
          <w:highlight w:val="cyan"/>
        </w:rPr>
        <w:t>формирование системы знаний об основных особенностях менталитета славян как лингвистического и этнопсихологического явления; познавательного интереса к изучению понятий и терминов новой отрасли знания, возникшей на стыке лингвистики, этнологии, культурологии; общей филологической культуры.</w:t>
      </w:r>
    </w:p>
    <w:p w:rsidR="00E65BF5" w:rsidRPr="004731B4" w:rsidRDefault="00E65BF5" w:rsidP="00842C83">
      <w:pPr>
        <w:pStyle w:val="af0"/>
        <w:numPr>
          <w:ilvl w:val="3"/>
          <w:numId w:val="5"/>
        </w:numPr>
        <w:jc w:val="both"/>
        <w:rPr>
          <w:i/>
          <w:sz w:val="24"/>
          <w:szCs w:val="24"/>
        </w:rPr>
      </w:pPr>
    </w:p>
    <w:p w:rsidR="00E65BF5" w:rsidRDefault="00E65BF5" w:rsidP="00E65BF5">
      <w:pPr>
        <w:pStyle w:val="2"/>
        <w:ind w:left="851"/>
      </w:pPr>
      <w:bookmarkStart w:id="14" w:name="_Toc63854024"/>
      <w:r w:rsidRPr="001F0592">
        <w:t>Формируемые компетенции, соотнесённые с планируемыми результатами обучения по дисциплине</w:t>
      </w:r>
      <w:bookmarkEnd w:id="14"/>
      <w:r>
        <w:t>:</w:t>
      </w:r>
    </w:p>
    <w:p w:rsidR="00E65BF5" w:rsidRDefault="00E65BF5" w:rsidP="00E65BF5"/>
    <w:p w:rsidR="00E65BF5" w:rsidRDefault="00E65BF5">
      <w:pPr>
        <w:spacing w:after="200" w:line="276" w:lineRule="auto"/>
        <w:rPr>
          <w:rFonts w:eastAsia="Times New Roman" w:cs="Arial"/>
          <w:bCs/>
          <w:iCs/>
          <w:sz w:val="26"/>
          <w:szCs w:val="28"/>
        </w:rPr>
      </w:pPr>
      <w:r>
        <w:br w:type="page"/>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52572F">
            <w:pPr>
              <w:pStyle w:val="pboth"/>
              <w:jc w:val="center"/>
              <w:rPr>
                <w:b/>
                <w:sz w:val="22"/>
                <w:szCs w:val="22"/>
              </w:rPr>
            </w:pPr>
            <w:r w:rsidRPr="002E16C0">
              <w:rPr>
                <w:b/>
                <w:sz w:val="22"/>
                <w:szCs w:val="22"/>
              </w:rPr>
              <w:lastRenderedPageBreak/>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rsidR="008266E4" w:rsidRPr="002E16C0" w:rsidRDefault="008266E4" w:rsidP="0052572F">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rsidR="008266E4" w:rsidRPr="002E16C0" w:rsidRDefault="008266E4" w:rsidP="0052572F">
            <w:pPr>
              <w:pStyle w:val="a0"/>
              <w:numPr>
                <w:ilvl w:val="0"/>
                <w:numId w:val="0"/>
              </w:numPr>
              <w:spacing w:line="240" w:lineRule="auto"/>
              <w:ind w:left="34"/>
              <w:jc w:val="center"/>
              <w:rPr>
                <w:b/>
                <w:sz w:val="22"/>
                <w:szCs w:val="22"/>
              </w:rPr>
            </w:pPr>
            <w:r w:rsidRPr="002E16C0">
              <w:rPr>
                <w:b/>
                <w:sz w:val="22"/>
                <w:szCs w:val="22"/>
              </w:rPr>
              <w:t xml:space="preserve">по </w:t>
            </w:r>
            <w:r w:rsidRPr="0052572F">
              <w:rPr>
                <w:b/>
                <w:sz w:val="22"/>
                <w:szCs w:val="22"/>
              </w:rPr>
              <w:t>дисциплине</w:t>
            </w:r>
          </w:p>
        </w:tc>
      </w:tr>
      <w:tr w:rsidR="0052572F" w:rsidRPr="00F31E81" w:rsidTr="0052572F">
        <w:trPr>
          <w:trHeight w:val="3756"/>
        </w:trPr>
        <w:tc>
          <w:tcPr>
            <w:tcW w:w="2551" w:type="dxa"/>
            <w:tcBorders>
              <w:top w:val="single" w:sz="4" w:space="0" w:color="000000"/>
              <w:left w:val="single" w:sz="4" w:space="0" w:color="000000"/>
              <w:right w:val="single" w:sz="4" w:space="0" w:color="000000"/>
            </w:tcBorders>
          </w:tcPr>
          <w:p w:rsidR="0024338C" w:rsidRPr="007E088E" w:rsidRDefault="007E088E" w:rsidP="0024338C">
            <w:pPr>
              <w:pStyle w:val="pboth"/>
              <w:spacing w:before="0" w:beforeAutospacing="0" w:after="0" w:afterAutospacing="0"/>
              <w:rPr>
                <w:sz w:val="22"/>
                <w:szCs w:val="22"/>
                <w:highlight w:val="cyan"/>
              </w:rPr>
            </w:pPr>
            <w:r w:rsidRPr="007E088E">
              <w:rPr>
                <w:sz w:val="22"/>
                <w:szCs w:val="22"/>
                <w:highlight w:val="cyan"/>
              </w:rPr>
              <w:t>П</w:t>
            </w:r>
            <w:r w:rsidR="0024338C" w:rsidRPr="007E088E">
              <w:rPr>
                <w:sz w:val="22"/>
                <w:szCs w:val="22"/>
                <w:highlight w:val="cyan"/>
              </w:rPr>
              <w:t>К-1</w:t>
            </w:r>
          </w:p>
          <w:p w:rsidR="00900AC2" w:rsidRPr="007E088E" w:rsidRDefault="007E088E" w:rsidP="0024338C">
            <w:pPr>
              <w:pStyle w:val="pboth"/>
              <w:spacing w:before="0" w:beforeAutospacing="0" w:after="0" w:afterAutospacing="0"/>
              <w:rPr>
                <w:sz w:val="22"/>
                <w:szCs w:val="22"/>
                <w:highlight w:val="yellow"/>
              </w:rPr>
            </w:pPr>
            <w:r w:rsidRPr="007E088E">
              <w:rPr>
                <w:sz w:val="22"/>
                <w:szCs w:val="22"/>
                <w:highlight w:val="cyan"/>
              </w:rPr>
              <w:t>Способен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c>
          <w:tcPr>
            <w:tcW w:w="3118" w:type="dxa"/>
            <w:tcBorders>
              <w:top w:val="single" w:sz="4" w:space="0" w:color="000000"/>
              <w:left w:val="single" w:sz="4" w:space="0" w:color="000000"/>
              <w:right w:val="single" w:sz="4" w:space="0" w:color="000000"/>
            </w:tcBorders>
          </w:tcPr>
          <w:p w:rsidR="0052572F" w:rsidRPr="007E088E" w:rsidRDefault="007E088E" w:rsidP="0052572F">
            <w:pPr>
              <w:autoSpaceDE w:val="0"/>
              <w:autoSpaceDN w:val="0"/>
              <w:adjustRightInd w:val="0"/>
              <w:rPr>
                <w:color w:val="000000"/>
                <w:highlight w:val="yellow"/>
              </w:rPr>
            </w:pPr>
            <w:r w:rsidRPr="007E088E">
              <w:rPr>
                <w:color w:val="000000"/>
                <w:highlight w:val="cyan"/>
              </w:rPr>
              <w:t>ИД-П</w:t>
            </w:r>
            <w:r w:rsidR="0024338C" w:rsidRPr="007E088E">
              <w:rPr>
                <w:color w:val="000000"/>
                <w:highlight w:val="cyan"/>
              </w:rPr>
              <w:t>К-1.4</w:t>
            </w:r>
            <w:r w:rsidR="0052572F" w:rsidRPr="007E088E">
              <w:rPr>
                <w:color w:val="000000"/>
                <w:highlight w:val="cyan"/>
              </w:rPr>
              <w:br/>
            </w:r>
            <w:r w:rsidRPr="007E088E">
              <w:rPr>
                <w:color w:val="000000"/>
                <w:highlight w:val="cyan"/>
              </w:rPr>
              <w:t>Сопоставление исследований в области сравнительной славянской филологии, значимые для теории и практики перевода</w:t>
            </w:r>
          </w:p>
        </w:tc>
        <w:tc>
          <w:tcPr>
            <w:tcW w:w="4082" w:type="dxa"/>
            <w:tcBorders>
              <w:left w:val="single" w:sz="4" w:space="0" w:color="000000"/>
              <w:right w:val="single" w:sz="4" w:space="0" w:color="000000"/>
            </w:tcBorders>
          </w:tcPr>
          <w:p w:rsidR="0024338C" w:rsidRPr="00842C83" w:rsidRDefault="0024338C" w:rsidP="0024338C">
            <w:pPr>
              <w:rPr>
                <w:iCs/>
                <w:highlight w:val="cyan"/>
              </w:rPr>
            </w:pPr>
            <w:r w:rsidRPr="00842C83">
              <w:rPr>
                <w:iCs/>
                <w:highlight w:val="cyan"/>
              </w:rPr>
              <w:t>Обучающийся:</w:t>
            </w:r>
          </w:p>
          <w:p w:rsidR="00842C83" w:rsidRPr="00842C83" w:rsidRDefault="00842C83" w:rsidP="00842C83">
            <w:pPr>
              <w:pStyle w:val="af0"/>
              <w:widowControl w:val="0"/>
              <w:numPr>
                <w:ilvl w:val="0"/>
                <w:numId w:val="18"/>
              </w:numPr>
              <w:autoSpaceDE w:val="0"/>
              <w:autoSpaceDN w:val="0"/>
              <w:adjustRightInd w:val="0"/>
              <w:jc w:val="both"/>
              <w:rPr>
                <w:highlight w:val="cyan"/>
              </w:rPr>
            </w:pPr>
            <w:r w:rsidRPr="00842C83">
              <w:rPr>
                <w:highlight w:val="cyan"/>
              </w:rPr>
              <w:t xml:space="preserve">Владеет навыками создания на русском языке грамотных и логически непротиворечивых письменных и устных текстов учебной научной тематики реферативного характера; </w:t>
            </w:r>
          </w:p>
          <w:p w:rsidR="00842C83" w:rsidRPr="00842C83" w:rsidRDefault="00842C83" w:rsidP="00842C83">
            <w:pPr>
              <w:pStyle w:val="af0"/>
              <w:widowControl w:val="0"/>
              <w:numPr>
                <w:ilvl w:val="0"/>
                <w:numId w:val="18"/>
              </w:numPr>
              <w:autoSpaceDE w:val="0"/>
              <w:autoSpaceDN w:val="0"/>
              <w:adjustRightInd w:val="0"/>
              <w:jc w:val="both"/>
              <w:rPr>
                <w:highlight w:val="cyan"/>
              </w:rPr>
            </w:pPr>
            <w:r w:rsidRPr="00842C83">
              <w:rPr>
                <w:highlight w:val="cyan"/>
              </w:rPr>
              <w:t>Знает в достаточной мере основные нормы современного русского языка (орфографические, пунктуационные, грамматические, стилистические, орфоэпические);</w:t>
            </w:r>
          </w:p>
          <w:p w:rsidR="0024338C" w:rsidRPr="00842C83" w:rsidRDefault="00842C83" w:rsidP="00842C83">
            <w:pPr>
              <w:pStyle w:val="af0"/>
              <w:widowControl w:val="0"/>
              <w:numPr>
                <w:ilvl w:val="0"/>
                <w:numId w:val="18"/>
              </w:numPr>
              <w:autoSpaceDE w:val="0"/>
              <w:autoSpaceDN w:val="0"/>
              <w:adjustRightInd w:val="0"/>
              <w:jc w:val="both"/>
              <w:rPr>
                <w:highlight w:val="cyan"/>
              </w:rPr>
            </w:pPr>
            <w:r w:rsidRPr="00842C83">
              <w:rPr>
                <w:highlight w:val="cyan"/>
              </w:rPr>
              <w:t>Хорошо пользуется основной справочной литературой, толковыми и нормативными словарями русского языка</w:t>
            </w:r>
            <w:r>
              <w:rPr>
                <w:highlight w:val="cyan"/>
              </w:rPr>
              <w:t>.</w:t>
            </w:r>
          </w:p>
          <w:p w:rsidR="0052572F" w:rsidRPr="007E088E" w:rsidRDefault="0052572F" w:rsidP="0024338C">
            <w:pPr>
              <w:pStyle w:val="af0"/>
              <w:jc w:val="both"/>
              <w:rPr>
                <w:b/>
                <w:highlight w:val="yellow"/>
              </w:rPr>
            </w:pPr>
          </w:p>
        </w:tc>
      </w:tr>
      <w:tr w:rsidR="0052572F" w:rsidRPr="00F31E81" w:rsidTr="0052572F">
        <w:trPr>
          <w:trHeight w:val="3060"/>
        </w:trPr>
        <w:tc>
          <w:tcPr>
            <w:tcW w:w="2551" w:type="dxa"/>
            <w:tcBorders>
              <w:top w:val="single" w:sz="4" w:space="0" w:color="000000"/>
              <w:left w:val="single" w:sz="4" w:space="0" w:color="000000"/>
              <w:right w:val="single" w:sz="4" w:space="0" w:color="000000"/>
            </w:tcBorders>
          </w:tcPr>
          <w:p w:rsidR="0024338C" w:rsidRPr="007E088E" w:rsidRDefault="007E088E" w:rsidP="0024338C">
            <w:pPr>
              <w:pStyle w:val="pboth"/>
              <w:spacing w:before="0" w:beforeAutospacing="0" w:after="0" w:afterAutospacing="0"/>
              <w:rPr>
                <w:highlight w:val="cyan"/>
              </w:rPr>
            </w:pPr>
            <w:r w:rsidRPr="007E088E">
              <w:rPr>
                <w:sz w:val="22"/>
                <w:szCs w:val="22"/>
                <w:highlight w:val="cyan"/>
              </w:rPr>
              <w:t>ПК-2</w:t>
            </w:r>
            <w:r w:rsidR="0024338C" w:rsidRPr="007E088E">
              <w:rPr>
                <w:highlight w:val="cyan"/>
              </w:rPr>
              <w:t xml:space="preserve"> </w:t>
            </w:r>
          </w:p>
          <w:p w:rsidR="0052572F" w:rsidRPr="007E088E" w:rsidRDefault="007E088E" w:rsidP="0052572F">
            <w:pPr>
              <w:widowControl w:val="0"/>
              <w:autoSpaceDE w:val="0"/>
              <w:autoSpaceDN w:val="0"/>
              <w:adjustRightInd w:val="0"/>
              <w:rPr>
                <w:rFonts w:eastAsiaTheme="minorHAnsi"/>
                <w:color w:val="000000"/>
                <w:highlight w:val="yellow"/>
                <w:lang w:eastAsia="en-US"/>
              </w:rPr>
            </w:pPr>
            <w:r w:rsidRPr="007E088E">
              <w:rPr>
                <w:rFonts w:eastAsia="Times New Roman"/>
                <w:highlight w:val="cyan"/>
              </w:rPr>
              <w:t xml:space="preserve">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w:t>
            </w:r>
          </w:p>
        </w:tc>
        <w:tc>
          <w:tcPr>
            <w:tcW w:w="3118" w:type="dxa"/>
            <w:tcBorders>
              <w:top w:val="single" w:sz="4" w:space="0" w:color="000000"/>
              <w:left w:val="single" w:sz="4" w:space="0" w:color="000000"/>
              <w:right w:val="single" w:sz="4" w:space="0" w:color="000000"/>
            </w:tcBorders>
          </w:tcPr>
          <w:p w:rsidR="0024338C" w:rsidRPr="007E088E" w:rsidRDefault="007E088E" w:rsidP="0024338C">
            <w:pPr>
              <w:autoSpaceDE w:val="0"/>
              <w:autoSpaceDN w:val="0"/>
              <w:adjustRightInd w:val="0"/>
              <w:rPr>
                <w:rStyle w:val="fontstyle01"/>
                <w:rFonts w:ascii="Times New Roman" w:hAnsi="Times New Roman"/>
                <w:sz w:val="22"/>
                <w:szCs w:val="22"/>
                <w:highlight w:val="cyan"/>
              </w:rPr>
            </w:pPr>
            <w:r w:rsidRPr="007E088E">
              <w:rPr>
                <w:rStyle w:val="fontstyle01"/>
                <w:rFonts w:ascii="Times New Roman" w:hAnsi="Times New Roman"/>
                <w:sz w:val="22"/>
                <w:szCs w:val="22"/>
                <w:highlight w:val="cyan"/>
              </w:rPr>
              <w:t>ИД-ПК-2</w:t>
            </w:r>
            <w:r w:rsidR="0024338C" w:rsidRPr="007E088E">
              <w:rPr>
                <w:rStyle w:val="fontstyle01"/>
                <w:rFonts w:ascii="Times New Roman" w:hAnsi="Times New Roman"/>
                <w:sz w:val="22"/>
                <w:szCs w:val="22"/>
                <w:highlight w:val="cyan"/>
              </w:rPr>
              <w:t xml:space="preserve">.2 </w:t>
            </w:r>
          </w:p>
          <w:p w:rsidR="007E088E" w:rsidRPr="007E088E" w:rsidRDefault="007E088E" w:rsidP="007E088E">
            <w:pPr>
              <w:widowControl w:val="0"/>
              <w:autoSpaceDE w:val="0"/>
              <w:autoSpaceDN w:val="0"/>
              <w:adjustRightInd w:val="0"/>
              <w:rPr>
                <w:color w:val="000000"/>
                <w:highlight w:val="cyan"/>
              </w:rPr>
            </w:pPr>
            <w:r w:rsidRPr="007E088E">
              <w:rPr>
                <w:color w:val="000000"/>
                <w:highlight w:val="cyan"/>
              </w:rPr>
              <w:t>Решение научных задач в связи с поставленной</w:t>
            </w:r>
          </w:p>
          <w:p w:rsidR="0052572F" w:rsidRPr="007E088E" w:rsidRDefault="007E088E" w:rsidP="007E088E">
            <w:pPr>
              <w:widowControl w:val="0"/>
              <w:autoSpaceDE w:val="0"/>
              <w:autoSpaceDN w:val="0"/>
              <w:adjustRightInd w:val="0"/>
              <w:rPr>
                <w:rStyle w:val="fontstyle01"/>
                <w:rFonts w:ascii="Times New Roman" w:eastAsiaTheme="minorHAnsi" w:hAnsi="Times New Roman"/>
                <w:sz w:val="22"/>
                <w:szCs w:val="22"/>
                <w:highlight w:val="yellow"/>
                <w:lang w:eastAsia="en-US"/>
              </w:rPr>
            </w:pPr>
            <w:r w:rsidRPr="007E088E">
              <w:rPr>
                <w:color w:val="000000"/>
                <w:highlight w:val="cyan"/>
              </w:rPr>
              <w:t>целью и в соответствии с выбранной методикой</w:t>
            </w:r>
            <w:r w:rsidRPr="007E088E">
              <w:rPr>
                <w:color w:val="000000"/>
              </w:rPr>
              <w:t>.</w:t>
            </w:r>
          </w:p>
        </w:tc>
        <w:tc>
          <w:tcPr>
            <w:tcW w:w="4082" w:type="dxa"/>
            <w:tcBorders>
              <w:top w:val="single" w:sz="4" w:space="0" w:color="000000"/>
              <w:left w:val="single" w:sz="4" w:space="0" w:color="000000"/>
              <w:right w:val="single" w:sz="4" w:space="0" w:color="000000"/>
            </w:tcBorders>
          </w:tcPr>
          <w:p w:rsidR="00842C83" w:rsidRPr="00842C83" w:rsidRDefault="0024338C" w:rsidP="00842C83">
            <w:pPr>
              <w:rPr>
                <w:iCs/>
                <w:highlight w:val="cyan"/>
              </w:rPr>
            </w:pPr>
            <w:r w:rsidRPr="00842C83">
              <w:rPr>
                <w:iCs/>
                <w:highlight w:val="cyan"/>
              </w:rPr>
              <w:t>Обучающийся:</w:t>
            </w:r>
          </w:p>
          <w:p w:rsidR="00842C83" w:rsidRPr="00842C83" w:rsidRDefault="00842C83" w:rsidP="00842C83">
            <w:pPr>
              <w:pStyle w:val="af0"/>
              <w:numPr>
                <w:ilvl w:val="0"/>
                <w:numId w:val="18"/>
              </w:numPr>
              <w:jc w:val="both"/>
              <w:rPr>
                <w:highlight w:val="cyan"/>
              </w:rPr>
            </w:pPr>
            <w:r w:rsidRPr="00842C83">
              <w:rPr>
                <w:highlight w:val="cyan"/>
              </w:rPr>
              <w:t>Владеет навыками применения этнокультурных знаний в профессиональной деятельности и социальной практике;</w:t>
            </w:r>
          </w:p>
          <w:p w:rsidR="00842C83" w:rsidRPr="00842C83" w:rsidRDefault="00842C83" w:rsidP="00842C83">
            <w:pPr>
              <w:pStyle w:val="af0"/>
              <w:numPr>
                <w:ilvl w:val="0"/>
                <w:numId w:val="18"/>
              </w:numPr>
              <w:jc w:val="both"/>
              <w:rPr>
                <w:highlight w:val="cyan"/>
              </w:rPr>
            </w:pPr>
            <w:r w:rsidRPr="00842C83">
              <w:rPr>
                <w:highlight w:val="cyan"/>
              </w:rPr>
              <w:t>Знает об этнокультурных различиях славянских народов;</w:t>
            </w:r>
          </w:p>
          <w:p w:rsidR="00842C83" w:rsidRPr="00842C83" w:rsidRDefault="00842C83" w:rsidP="00842C83">
            <w:pPr>
              <w:pStyle w:val="af0"/>
              <w:numPr>
                <w:ilvl w:val="0"/>
                <w:numId w:val="18"/>
              </w:numPr>
              <w:jc w:val="both"/>
              <w:rPr>
                <w:highlight w:val="yellow"/>
              </w:rPr>
            </w:pPr>
            <w:r w:rsidRPr="00842C83">
              <w:rPr>
                <w:highlight w:val="cyan"/>
              </w:rPr>
              <w:t>Применяет этнокультурные знания в профессиональной деятельности.</w:t>
            </w:r>
            <w:r w:rsidRPr="0078317D">
              <w:t xml:space="preserve">   </w:t>
            </w:r>
          </w:p>
        </w:tc>
      </w:tr>
    </w:tbl>
    <w:p w:rsidR="00D24DC8" w:rsidRPr="00D24DC8" w:rsidRDefault="007F3D0E" w:rsidP="0083476C">
      <w:pPr>
        <w:pStyle w:val="1"/>
        <w:numPr>
          <w:ilvl w:val="3"/>
          <w:numId w:val="5"/>
        </w:numPr>
        <w:jc w:val="both"/>
        <w:rPr>
          <w:i/>
        </w:rPr>
      </w:pPr>
      <w:r w:rsidRPr="009B6950">
        <w:t xml:space="preserve">СТРУКТУРА </w:t>
      </w:r>
      <w:r w:rsidR="00522B22">
        <w:t xml:space="preserve">И СОДЕРЖАНИЕ </w:t>
      </w:r>
      <w:r w:rsidR="009B4BCD">
        <w:t>УЧЕБНОЙ ДИСЦИПЛИНЫ</w:t>
      </w:r>
    </w:p>
    <w:p w:rsidR="0049648B" w:rsidRPr="0049648B" w:rsidRDefault="0049648B" w:rsidP="0083476C">
      <w:pPr>
        <w:pStyle w:val="1"/>
        <w:numPr>
          <w:ilvl w:val="3"/>
          <w:numId w:val="5"/>
        </w:numPr>
        <w:jc w:val="both"/>
        <w:rPr>
          <w:b w:val="0"/>
          <w:i/>
        </w:rPr>
      </w:pPr>
    </w:p>
    <w:p w:rsidR="00D02A29" w:rsidRPr="00952165" w:rsidRDefault="00D02A29" w:rsidP="0083476C">
      <w:pPr>
        <w:pStyle w:val="1"/>
        <w:numPr>
          <w:ilvl w:val="3"/>
          <w:numId w:val="5"/>
        </w:numPr>
        <w:jc w:val="both"/>
        <w:rPr>
          <w:b w:val="0"/>
          <w:i/>
        </w:rPr>
      </w:pPr>
      <w:r w:rsidRPr="00952165">
        <w:rPr>
          <w:b w:val="0"/>
          <w:szCs w:val="24"/>
        </w:rPr>
        <w:t xml:space="preserve">Общая трудоёмкость учебной дисциплины </w:t>
      </w:r>
      <w:r w:rsidR="00952165" w:rsidRPr="00952165">
        <w:rPr>
          <w:b w:val="0"/>
          <w:szCs w:val="24"/>
        </w:rPr>
        <w:t xml:space="preserve">по учебному плану </w:t>
      </w:r>
      <w:r w:rsidRPr="00952165">
        <w:rPr>
          <w:b w:val="0"/>
          <w:szCs w:val="24"/>
        </w:rPr>
        <w:t>составляет:</w:t>
      </w:r>
    </w:p>
    <w:tbl>
      <w:tblPr>
        <w:tblStyle w:val="a8"/>
        <w:tblW w:w="0" w:type="auto"/>
        <w:tblInd w:w="817" w:type="dxa"/>
        <w:tblLook w:val="04A0" w:firstRow="1" w:lastRow="0" w:firstColumn="1" w:lastColumn="0" w:noHBand="0" w:noVBand="1"/>
      </w:tblPr>
      <w:tblGrid>
        <w:gridCol w:w="3969"/>
        <w:gridCol w:w="1020"/>
        <w:gridCol w:w="567"/>
        <w:gridCol w:w="1020"/>
        <w:gridCol w:w="937"/>
      </w:tblGrid>
      <w:tr w:rsidR="00D02A29" w:rsidTr="003F6F55">
        <w:trPr>
          <w:trHeight w:val="340"/>
        </w:trPr>
        <w:tc>
          <w:tcPr>
            <w:tcW w:w="3969" w:type="dxa"/>
            <w:vAlign w:val="center"/>
          </w:tcPr>
          <w:p w:rsidR="00D02A29" w:rsidRPr="00342AAE" w:rsidRDefault="00D02A29" w:rsidP="003F6F55">
            <w:pPr>
              <w:rPr>
                <w:i/>
              </w:rPr>
            </w:pPr>
            <w:r>
              <w:rPr>
                <w:sz w:val="24"/>
                <w:szCs w:val="24"/>
              </w:rPr>
              <w:t xml:space="preserve">по очной форме обучения – </w:t>
            </w:r>
          </w:p>
        </w:tc>
        <w:tc>
          <w:tcPr>
            <w:tcW w:w="1020" w:type="dxa"/>
            <w:vAlign w:val="center"/>
          </w:tcPr>
          <w:p w:rsidR="00D02A29" w:rsidRPr="003D08B3" w:rsidRDefault="00D02A29" w:rsidP="003F6F55">
            <w:pPr>
              <w:jc w:val="center"/>
              <w:rPr>
                <w:highlight w:val="cyan"/>
              </w:rPr>
            </w:pPr>
            <w:r w:rsidRPr="003D08B3">
              <w:rPr>
                <w:highlight w:val="cyan"/>
              </w:rPr>
              <w:t>3</w:t>
            </w:r>
          </w:p>
        </w:tc>
        <w:tc>
          <w:tcPr>
            <w:tcW w:w="567" w:type="dxa"/>
            <w:vAlign w:val="center"/>
          </w:tcPr>
          <w:p w:rsidR="00D02A29" w:rsidRPr="003D08B3" w:rsidRDefault="00D02A29" w:rsidP="003F6F55">
            <w:pPr>
              <w:jc w:val="center"/>
              <w:rPr>
                <w:highlight w:val="cyan"/>
              </w:rPr>
            </w:pPr>
            <w:r w:rsidRPr="003D08B3">
              <w:rPr>
                <w:b/>
                <w:sz w:val="24"/>
                <w:szCs w:val="24"/>
                <w:highlight w:val="cyan"/>
              </w:rPr>
              <w:t>з.е.</w:t>
            </w:r>
          </w:p>
        </w:tc>
        <w:tc>
          <w:tcPr>
            <w:tcW w:w="1020" w:type="dxa"/>
            <w:vAlign w:val="center"/>
          </w:tcPr>
          <w:p w:rsidR="00D02A29" w:rsidRPr="003D08B3" w:rsidRDefault="00D02A29" w:rsidP="003F6F55">
            <w:pPr>
              <w:jc w:val="center"/>
              <w:rPr>
                <w:highlight w:val="cyan"/>
              </w:rPr>
            </w:pPr>
            <w:r w:rsidRPr="003D08B3">
              <w:rPr>
                <w:highlight w:val="cyan"/>
              </w:rPr>
              <w:t>108</w:t>
            </w:r>
          </w:p>
        </w:tc>
        <w:tc>
          <w:tcPr>
            <w:tcW w:w="937" w:type="dxa"/>
            <w:vAlign w:val="center"/>
          </w:tcPr>
          <w:p w:rsidR="00D02A29" w:rsidRPr="0004140F" w:rsidRDefault="00D02A29" w:rsidP="003F6F55">
            <w:pPr>
              <w:rPr>
                <w:i/>
              </w:rPr>
            </w:pPr>
            <w:r>
              <w:rPr>
                <w:b/>
                <w:sz w:val="24"/>
                <w:szCs w:val="24"/>
              </w:rPr>
              <w:t>час.</w:t>
            </w:r>
          </w:p>
        </w:tc>
      </w:tr>
      <w:tr w:rsidR="00D02A29" w:rsidTr="003F6F55">
        <w:trPr>
          <w:trHeight w:val="340"/>
        </w:trPr>
        <w:tc>
          <w:tcPr>
            <w:tcW w:w="3969" w:type="dxa"/>
            <w:vAlign w:val="center"/>
          </w:tcPr>
          <w:p w:rsidR="00D02A29" w:rsidRPr="00342AAE" w:rsidRDefault="00D02A29" w:rsidP="003F6F55">
            <w:pPr>
              <w:rPr>
                <w:i/>
              </w:rPr>
            </w:pPr>
            <w:r>
              <w:rPr>
                <w:sz w:val="24"/>
                <w:szCs w:val="24"/>
              </w:rPr>
              <w:t>по очно-заочной форме обучения –</w:t>
            </w:r>
          </w:p>
        </w:tc>
        <w:tc>
          <w:tcPr>
            <w:tcW w:w="1020" w:type="dxa"/>
            <w:vAlign w:val="center"/>
          </w:tcPr>
          <w:p w:rsidR="00D02A29" w:rsidRPr="003D08B3" w:rsidRDefault="00D02A29" w:rsidP="003F6F55">
            <w:pPr>
              <w:jc w:val="center"/>
              <w:rPr>
                <w:highlight w:val="cyan"/>
              </w:rPr>
            </w:pPr>
          </w:p>
        </w:tc>
        <w:tc>
          <w:tcPr>
            <w:tcW w:w="567" w:type="dxa"/>
            <w:vAlign w:val="center"/>
          </w:tcPr>
          <w:p w:rsidR="00D02A29" w:rsidRPr="003D08B3" w:rsidRDefault="00D02A29" w:rsidP="003F6F55">
            <w:pPr>
              <w:jc w:val="center"/>
              <w:rPr>
                <w:highlight w:val="cyan"/>
              </w:rPr>
            </w:pPr>
            <w:r w:rsidRPr="003D08B3">
              <w:rPr>
                <w:b/>
                <w:sz w:val="24"/>
                <w:szCs w:val="24"/>
                <w:highlight w:val="cyan"/>
              </w:rPr>
              <w:t>з.е.</w:t>
            </w:r>
          </w:p>
        </w:tc>
        <w:tc>
          <w:tcPr>
            <w:tcW w:w="1020" w:type="dxa"/>
            <w:vAlign w:val="center"/>
          </w:tcPr>
          <w:p w:rsidR="00D02A29" w:rsidRPr="003D08B3" w:rsidRDefault="00D02A29" w:rsidP="003F6F55">
            <w:pPr>
              <w:jc w:val="center"/>
              <w:rPr>
                <w:highlight w:val="cyan"/>
              </w:rPr>
            </w:pPr>
          </w:p>
        </w:tc>
        <w:tc>
          <w:tcPr>
            <w:tcW w:w="937" w:type="dxa"/>
            <w:vAlign w:val="center"/>
          </w:tcPr>
          <w:p w:rsidR="00D02A29" w:rsidRPr="0004140F" w:rsidRDefault="00D02A29" w:rsidP="003F6F55">
            <w:pPr>
              <w:rPr>
                <w:i/>
              </w:rPr>
            </w:pPr>
            <w:r>
              <w:rPr>
                <w:b/>
                <w:sz w:val="24"/>
                <w:szCs w:val="24"/>
              </w:rPr>
              <w:t>час.</w:t>
            </w:r>
          </w:p>
        </w:tc>
      </w:tr>
      <w:tr w:rsidR="00D02A29" w:rsidTr="003F6F55">
        <w:trPr>
          <w:trHeight w:val="340"/>
        </w:trPr>
        <w:tc>
          <w:tcPr>
            <w:tcW w:w="3969" w:type="dxa"/>
            <w:vAlign w:val="center"/>
          </w:tcPr>
          <w:p w:rsidR="00D02A29" w:rsidRPr="00342AAE" w:rsidRDefault="00D02A29" w:rsidP="003F6F55">
            <w:pPr>
              <w:rPr>
                <w:i/>
              </w:rPr>
            </w:pPr>
            <w:r>
              <w:rPr>
                <w:sz w:val="24"/>
                <w:szCs w:val="24"/>
              </w:rPr>
              <w:t xml:space="preserve">по заочной форме обучения – </w:t>
            </w:r>
          </w:p>
        </w:tc>
        <w:tc>
          <w:tcPr>
            <w:tcW w:w="1020" w:type="dxa"/>
            <w:vAlign w:val="center"/>
          </w:tcPr>
          <w:p w:rsidR="00D02A29" w:rsidRPr="003D08B3" w:rsidRDefault="00D02A29" w:rsidP="003F6F55">
            <w:pPr>
              <w:jc w:val="center"/>
              <w:rPr>
                <w:highlight w:val="cyan"/>
              </w:rPr>
            </w:pPr>
          </w:p>
        </w:tc>
        <w:tc>
          <w:tcPr>
            <w:tcW w:w="567" w:type="dxa"/>
            <w:vAlign w:val="center"/>
          </w:tcPr>
          <w:p w:rsidR="00D02A29" w:rsidRPr="003D08B3" w:rsidRDefault="00D02A29" w:rsidP="003F6F55">
            <w:pPr>
              <w:jc w:val="center"/>
              <w:rPr>
                <w:highlight w:val="cyan"/>
              </w:rPr>
            </w:pPr>
            <w:r w:rsidRPr="003D08B3">
              <w:rPr>
                <w:b/>
                <w:sz w:val="24"/>
                <w:szCs w:val="24"/>
                <w:highlight w:val="cyan"/>
              </w:rPr>
              <w:t>з.е.</w:t>
            </w:r>
          </w:p>
        </w:tc>
        <w:tc>
          <w:tcPr>
            <w:tcW w:w="1020" w:type="dxa"/>
            <w:vAlign w:val="center"/>
          </w:tcPr>
          <w:p w:rsidR="00D02A29" w:rsidRPr="003D08B3" w:rsidRDefault="00D02A29" w:rsidP="003F6F55">
            <w:pPr>
              <w:jc w:val="center"/>
              <w:rPr>
                <w:highlight w:val="cyan"/>
              </w:rPr>
            </w:pPr>
          </w:p>
        </w:tc>
        <w:tc>
          <w:tcPr>
            <w:tcW w:w="937" w:type="dxa"/>
            <w:vAlign w:val="center"/>
          </w:tcPr>
          <w:p w:rsidR="00D02A29" w:rsidRPr="0004140F" w:rsidRDefault="00D02A29" w:rsidP="003F6F55">
            <w:pPr>
              <w:rPr>
                <w:i/>
              </w:rPr>
            </w:pPr>
            <w:r>
              <w:rPr>
                <w:b/>
                <w:sz w:val="24"/>
                <w:szCs w:val="24"/>
              </w:rPr>
              <w:t>час.</w:t>
            </w:r>
          </w:p>
        </w:tc>
      </w:tr>
    </w:tbl>
    <w:p w:rsidR="0049648B" w:rsidRDefault="0049648B" w:rsidP="0049648B">
      <w:pPr>
        <w:pStyle w:val="2"/>
        <w:numPr>
          <w:ilvl w:val="0"/>
          <w:numId w:val="0"/>
        </w:numPr>
        <w:ind w:left="851"/>
        <w:rPr>
          <w:i/>
        </w:rPr>
      </w:pPr>
    </w:p>
    <w:p w:rsidR="0049648B" w:rsidRDefault="0049648B" w:rsidP="0049648B"/>
    <w:p w:rsidR="0049648B" w:rsidRDefault="0049648B" w:rsidP="0049648B"/>
    <w:p w:rsidR="0049648B" w:rsidRPr="0049648B" w:rsidRDefault="0049648B" w:rsidP="0049648B"/>
    <w:p w:rsidR="00D02A29" w:rsidRPr="00FD2027" w:rsidRDefault="00D02A29" w:rsidP="00D02A29">
      <w:pPr>
        <w:pStyle w:val="2"/>
        <w:ind w:left="851"/>
        <w:rPr>
          <w:i/>
        </w:rPr>
      </w:pPr>
      <w:r w:rsidRPr="00FD2027">
        <w:lastRenderedPageBreak/>
        <w:t xml:space="preserve">Структура учебной дисциплины для обучающихся по видам занятий </w:t>
      </w:r>
      <w:r w:rsidRPr="00AE3FB0">
        <w:t>(очная форма обучения)</w:t>
      </w:r>
      <w:r>
        <w:t>:</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rsidTr="00917475">
        <w:trPr>
          <w:cantSplit/>
          <w:trHeight w:val="227"/>
        </w:trPr>
        <w:tc>
          <w:tcPr>
            <w:tcW w:w="9747" w:type="dxa"/>
            <w:gridSpan w:val="10"/>
            <w:shd w:val="clear" w:color="auto" w:fill="DBE5F1" w:themeFill="accent1" w:themeFillTint="33"/>
            <w:vAlign w:val="center"/>
          </w:tcPr>
          <w:p w:rsidR="00262427" w:rsidRPr="0081597B" w:rsidRDefault="00560461" w:rsidP="009B399A">
            <w:pPr>
              <w:jc w:val="center"/>
              <w:rPr>
                <w:b/>
                <w:sz w:val="20"/>
                <w:szCs w:val="20"/>
              </w:rPr>
            </w:pPr>
            <w:r w:rsidRPr="002B20D1">
              <w:rPr>
                <w:bCs/>
                <w:i/>
              </w:rPr>
              <w:t xml:space="preserve"> </w:t>
            </w:r>
            <w:r w:rsidR="00262427" w:rsidRPr="00B02E88">
              <w:rPr>
                <w:b/>
                <w:bCs/>
                <w:sz w:val="20"/>
                <w:szCs w:val="20"/>
              </w:rPr>
              <w:t>Структура и объем дисциплины</w:t>
            </w:r>
          </w:p>
        </w:tc>
      </w:tr>
      <w:tr w:rsidR="00262427" w:rsidRPr="00B02E88"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81597B" w:rsidRDefault="00262427" w:rsidP="00D6643B">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rsidTr="0081597B">
        <w:trPr>
          <w:cantSplit/>
          <w:trHeight w:val="1757"/>
        </w:trPr>
        <w:tc>
          <w:tcPr>
            <w:tcW w:w="1943" w:type="dxa"/>
            <w:vMerge/>
            <w:shd w:val="clear" w:color="auto" w:fill="DBE5F1" w:themeFill="accent1" w:themeFillTint="33"/>
            <w:vAlign w:val="center"/>
          </w:tcPr>
          <w:p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rsidR="00262427" w:rsidRPr="00D02A29" w:rsidRDefault="00F25D79" w:rsidP="00D02A29">
            <w:pPr>
              <w:ind w:left="28"/>
              <w:rPr>
                <w:b/>
                <w:sz w:val="20"/>
                <w:szCs w:val="20"/>
              </w:rPr>
            </w:pPr>
            <w:r w:rsidRPr="00D02A29">
              <w:rPr>
                <w:b/>
                <w:sz w:val="20"/>
                <w:szCs w:val="20"/>
              </w:rPr>
              <w:t>к</w:t>
            </w:r>
            <w:r w:rsidR="00262427" w:rsidRPr="00D02A29">
              <w:rPr>
                <w:b/>
                <w:sz w:val="20"/>
                <w:szCs w:val="20"/>
              </w:rPr>
              <w:t>урсовая работа</w:t>
            </w:r>
          </w:p>
        </w:tc>
        <w:tc>
          <w:tcPr>
            <w:tcW w:w="834" w:type="dxa"/>
            <w:shd w:val="clear" w:color="auto" w:fill="DBE5F1" w:themeFill="accent1" w:themeFillTint="33"/>
            <w:textDirection w:val="btLr"/>
            <w:vAlign w:val="center"/>
          </w:tcPr>
          <w:p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D02A29" w:rsidRPr="00B02E88" w:rsidTr="0012098B">
        <w:trPr>
          <w:cantSplit/>
          <w:trHeight w:val="227"/>
        </w:trPr>
        <w:tc>
          <w:tcPr>
            <w:tcW w:w="1943" w:type="dxa"/>
          </w:tcPr>
          <w:p w:rsidR="00D02A29" w:rsidRPr="007F095E" w:rsidRDefault="003D08B3" w:rsidP="009B399A">
            <w:pPr>
              <w:rPr>
                <w:highlight w:val="cyan"/>
              </w:rPr>
            </w:pPr>
            <w:r w:rsidRPr="007F095E">
              <w:rPr>
                <w:highlight w:val="cyan"/>
              </w:rPr>
              <w:t>7</w:t>
            </w:r>
            <w:r w:rsidR="00D02A29" w:rsidRPr="007F095E">
              <w:rPr>
                <w:highlight w:val="cyan"/>
              </w:rPr>
              <w:t xml:space="preserve"> семестр</w:t>
            </w:r>
          </w:p>
        </w:tc>
        <w:tc>
          <w:tcPr>
            <w:tcW w:w="1130" w:type="dxa"/>
          </w:tcPr>
          <w:p w:rsidR="00D02A29" w:rsidRPr="007F095E" w:rsidRDefault="003D08B3" w:rsidP="009B399A">
            <w:pPr>
              <w:ind w:left="28"/>
              <w:jc w:val="center"/>
              <w:rPr>
                <w:highlight w:val="cyan"/>
              </w:rPr>
            </w:pPr>
            <w:r w:rsidRPr="007F095E">
              <w:rPr>
                <w:highlight w:val="cyan"/>
              </w:rPr>
              <w:t>Зачет</w:t>
            </w:r>
            <w:r w:rsidR="005C4629">
              <w:rPr>
                <w:highlight w:val="cyan"/>
              </w:rPr>
              <w:t xml:space="preserve"> с оценкой</w:t>
            </w:r>
          </w:p>
        </w:tc>
        <w:tc>
          <w:tcPr>
            <w:tcW w:w="833" w:type="dxa"/>
          </w:tcPr>
          <w:p w:rsidR="00D02A29" w:rsidRPr="007F095E" w:rsidRDefault="00D02A29" w:rsidP="00D02A29">
            <w:pPr>
              <w:ind w:left="28"/>
              <w:jc w:val="center"/>
              <w:rPr>
                <w:highlight w:val="cyan"/>
              </w:rPr>
            </w:pPr>
            <w:r w:rsidRPr="007F095E">
              <w:rPr>
                <w:highlight w:val="cyan"/>
              </w:rPr>
              <w:t>108</w:t>
            </w:r>
          </w:p>
        </w:tc>
        <w:tc>
          <w:tcPr>
            <w:tcW w:w="834" w:type="dxa"/>
            <w:shd w:val="clear" w:color="auto" w:fill="auto"/>
          </w:tcPr>
          <w:p w:rsidR="00D02A29" w:rsidRPr="007F095E" w:rsidRDefault="005C4629" w:rsidP="003F6F55">
            <w:pPr>
              <w:ind w:left="28"/>
              <w:jc w:val="center"/>
              <w:rPr>
                <w:highlight w:val="cyan"/>
              </w:rPr>
            </w:pPr>
            <w:r>
              <w:rPr>
                <w:highlight w:val="cyan"/>
              </w:rPr>
              <w:t>13</w:t>
            </w:r>
          </w:p>
        </w:tc>
        <w:tc>
          <w:tcPr>
            <w:tcW w:w="834" w:type="dxa"/>
            <w:shd w:val="clear" w:color="auto" w:fill="auto"/>
          </w:tcPr>
          <w:p w:rsidR="00D02A29" w:rsidRPr="007F095E" w:rsidRDefault="00993C45" w:rsidP="003F6F55">
            <w:pPr>
              <w:ind w:left="28"/>
              <w:jc w:val="center"/>
              <w:rPr>
                <w:highlight w:val="cyan"/>
              </w:rPr>
            </w:pPr>
            <w:r>
              <w:rPr>
                <w:highlight w:val="cyan"/>
              </w:rPr>
              <w:t>26</w:t>
            </w:r>
          </w:p>
        </w:tc>
        <w:tc>
          <w:tcPr>
            <w:tcW w:w="834" w:type="dxa"/>
            <w:shd w:val="clear" w:color="auto" w:fill="auto"/>
          </w:tcPr>
          <w:p w:rsidR="00D02A29" w:rsidRPr="007F095E" w:rsidRDefault="00993C45" w:rsidP="009B399A">
            <w:pPr>
              <w:ind w:left="28"/>
              <w:jc w:val="center"/>
              <w:rPr>
                <w:highlight w:val="cyan"/>
              </w:rPr>
            </w:pPr>
            <w:r>
              <w:rPr>
                <w:highlight w:val="cyan"/>
              </w:rPr>
              <w:t>-</w:t>
            </w:r>
          </w:p>
        </w:tc>
        <w:tc>
          <w:tcPr>
            <w:tcW w:w="834" w:type="dxa"/>
            <w:shd w:val="clear" w:color="auto" w:fill="auto"/>
          </w:tcPr>
          <w:p w:rsidR="00D02A29" w:rsidRPr="007F095E" w:rsidRDefault="00993C45" w:rsidP="009B399A">
            <w:pPr>
              <w:ind w:left="28"/>
              <w:jc w:val="center"/>
              <w:rPr>
                <w:highlight w:val="cyan"/>
              </w:rPr>
            </w:pPr>
            <w:r>
              <w:rPr>
                <w:highlight w:val="cyan"/>
              </w:rPr>
              <w:t>-</w:t>
            </w:r>
          </w:p>
        </w:tc>
        <w:tc>
          <w:tcPr>
            <w:tcW w:w="834" w:type="dxa"/>
          </w:tcPr>
          <w:p w:rsidR="00D02A29" w:rsidRPr="007F095E" w:rsidRDefault="00993C45" w:rsidP="009B399A">
            <w:pPr>
              <w:ind w:left="28"/>
              <w:jc w:val="center"/>
              <w:rPr>
                <w:highlight w:val="cyan"/>
              </w:rPr>
            </w:pPr>
            <w:r>
              <w:rPr>
                <w:highlight w:val="cyan"/>
              </w:rPr>
              <w:t>-</w:t>
            </w:r>
          </w:p>
        </w:tc>
        <w:tc>
          <w:tcPr>
            <w:tcW w:w="834" w:type="dxa"/>
          </w:tcPr>
          <w:p w:rsidR="00D02A29" w:rsidRPr="007F095E" w:rsidRDefault="00993C45" w:rsidP="003F6F55">
            <w:pPr>
              <w:ind w:left="28"/>
              <w:jc w:val="center"/>
              <w:rPr>
                <w:highlight w:val="cyan"/>
              </w:rPr>
            </w:pPr>
            <w:r>
              <w:rPr>
                <w:highlight w:val="cyan"/>
              </w:rPr>
              <w:t>69</w:t>
            </w:r>
          </w:p>
        </w:tc>
        <w:tc>
          <w:tcPr>
            <w:tcW w:w="837" w:type="dxa"/>
          </w:tcPr>
          <w:p w:rsidR="00D02A29" w:rsidRPr="00AB3A22" w:rsidRDefault="00993C45" w:rsidP="003F6F55">
            <w:pPr>
              <w:jc w:val="center"/>
              <w:rPr>
                <w:highlight w:val="yellow"/>
              </w:rPr>
            </w:pPr>
            <w:r>
              <w:rPr>
                <w:highlight w:val="yellow"/>
              </w:rPr>
              <w:t>-</w:t>
            </w:r>
          </w:p>
        </w:tc>
      </w:tr>
      <w:tr w:rsidR="00D02A29" w:rsidRPr="00B02E88" w:rsidTr="0012098B">
        <w:trPr>
          <w:cantSplit/>
          <w:trHeight w:val="227"/>
        </w:trPr>
        <w:tc>
          <w:tcPr>
            <w:tcW w:w="1943" w:type="dxa"/>
          </w:tcPr>
          <w:p w:rsidR="00D02A29" w:rsidRPr="007F095E" w:rsidRDefault="00D02A29" w:rsidP="009B399A">
            <w:pPr>
              <w:jc w:val="right"/>
              <w:rPr>
                <w:highlight w:val="cyan"/>
              </w:rPr>
            </w:pPr>
            <w:r w:rsidRPr="007F095E">
              <w:rPr>
                <w:highlight w:val="cyan"/>
              </w:rPr>
              <w:t>Всего:</w:t>
            </w:r>
          </w:p>
        </w:tc>
        <w:tc>
          <w:tcPr>
            <w:tcW w:w="1130" w:type="dxa"/>
          </w:tcPr>
          <w:p w:rsidR="00D02A29" w:rsidRPr="007F095E" w:rsidRDefault="00D02A29" w:rsidP="009B399A">
            <w:pPr>
              <w:ind w:left="28"/>
              <w:jc w:val="center"/>
              <w:rPr>
                <w:highlight w:val="cyan"/>
              </w:rPr>
            </w:pPr>
          </w:p>
        </w:tc>
        <w:tc>
          <w:tcPr>
            <w:tcW w:w="833" w:type="dxa"/>
          </w:tcPr>
          <w:p w:rsidR="00D02A29" w:rsidRPr="007F095E" w:rsidRDefault="00D02A29" w:rsidP="003F6F55">
            <w:pPr>
              <w:ind w:left="28"/>
              <w:jc w:val="center"/>
              <w:rPr>
                <w:highlight w:val="cyan"/>
              </w:rPr>
            </w:pPr>
            <w:r w:rsidRPr="007F095E">
              <w:rPr>
                <w:highlight w:val="cyan"/>
              </w:rPr>
              <w:t>108</w:t>
            </w:r>
          </w:p>
        </w:tc>
        <w:tc>
          <w:tcPr>
            <w:tcW w:w="834" w:type="dxa"/>
            <w:shd w:val="clear" w:color="auto" w:fill="auto"/>
          </w:tcPr>
          <w:p w:rsidR="00D02A29" w:rsidRPr="007F095E" w:rsidRDefault="005C4629" w:rsidP="003F6F55">
            <w:pPr>
              <w:ind w:left="28"/>
              <w:jc w:val="center"/>
              <w:rPr>
                <w:highlight w:val="cyan"/>
              </w:rPr>
            </w:pPr>
            <w:r>
              <w:rPr>
                <w:highlight w:val="cyan"/>
              </w:rPr>
              <w:t>13</w:t>
            </w:r>
          </w:p>
        </w:tc>
        <w:tc>
          <w:tcPr>
            <w:tcW w:w="834" w:type="dxa"/>
            <w:shd w:val="clear" w:color="auto" w:fill="auto"/>
          </w:tcPr>
          <w:p w:rsidR="00D02A29" w:rsidRPr="007F095E" w:rsidRDefault="00993C45" w:rsidP="003F6F55">
            <w:pPr>
              <w:ind w:left="28"/>
              <w:jc w:val="center"/>
              <w:rPr>
                <w:highlight w:val="cyan"/>
              </w:rPr>
            </w:pPr>
            <w:r>
              <w:rPr>
                <w:highlight w:val="cyan"/>
              </w:rPr>
              <w:t>26</w:t>
            </w:r>
          </w:p>
        </w:tc>
        <w:tc>
          <w:tcPr>
            <w:tcW w:w="834" w:type="dxa"/>
            <w:shd w:val="clear" w:color="auto" w:fill="auto"/>
          </w:tcPr>
          <w:p w:rsidR="00D02A29" w:rsidRPr="007F095E" w:rsidRDefault="00993C45" w:rsidP="003F6F55">
            <w:pPr>
              <w:ind w:left="28"/>
              <w:jc w:val="center"/>
              <w:rPr>
                <w:highlight w:val="cyan"/>
              </w:rPr>
            </w:pPr>
            <w:r>
              <w:rPr>
                <w:highlight w:val="cyan"/>
              </w:rPr>
              <w:t>-</w:t>
            </w:r>
          </w:p>
        </w:tc>
        <w:tc>
          <w:tcPr>
            <w:tcW w:w="834" w:type="dxa"/>
            <w:shd w:val="clear" w:color="auto" w:fill="auto"/>
          </w:tcPr>
          <w:p w:rsidR="00D02A29" w:rsidRPr="007F095E" w:rsidRDefault="00993C45" w:rsidP="003F6F55">
            <w:pPr>
              <w:ind w:left="28"/>
              <w:jc w:val="center"/>
              <w:rPr>
                <w:highlight w:val="cyan"/>
              </w:rPr>
            </w:pPr>
            <w:r>
              <w:rPr>
                <w:highlight w:val="cyan"/>
              </w:rPr>
              <w:t>-</w:t>
            </w:r>
          </w:p>
        </w:tc>
        <w:tc>
          <w:tcPr>
            <w:tcW w:w="834" w:type="dxa"/>
          </w:tcPr>
          <w:p w:rsidR="00D02A29" w:rsidRPr="007F095E" w:rsidRDefault="00993C45" w:rsidP="003F6F55">
            <w:pPr>
              <w:ind w:left="28"/>
              <w:jc w:val="center"/>
              <w:rPr>
                <w:highlight w:val="cyan"/>
              </w:rPr>
            </w:pPr>
            <w:r>
              <w:rPr>
                <w:highlight w:val="cyan"/>
              </w:rPr>
              <w:t>-</w:t>
            </w:r>
          </w:p>
        </w:tc>
        <w:tc>
          <w:tcPr>
            <w:tcW w:w="834" w:type="dxa"/>
          </w:tcPr>
          <w:p w:rsidR="00D02A29" w:rsidRPr="007F095E" w:rsidRDefault="00993C45" w:rsidP="003F6F55">
            <w:pPr>
              <w:ind w:left="28"/>
              <w:jc w:val="center"/>
              <w:rPr>
                <w:highlight w:val="cyan"/>
              </w:rPr>
            </w:pPr>
            <w:r>
              <w:rPr>
                <w:highlight w:val="cyan"/>
              </w:rPr>
              <w:t>69</w:t>
            </w:r>
          </w:p>
        </w:tc>
        <w:tc>
          <w:tcPr>
            <w:tcW w:w="837" w:type="dxa"/>
          </w:tcPr>
          <w:p w:rsidR="00D02A29" w:rsidRPr="00AB3A22" w:rsidRDefault="00993C45" w:rsidP="007F095E">
            <w:pPr>
              <w:jc w:val="center"/>
              <w:rPr>
                <w:highlight w:val="yellow"/>
              </w:rPr>
            </w:pPr>
            <w:r>
              <w:rPr>
                <w:highlight w:val="yellow"/>
              </w:rPr>
              <w:t>-</w:t>
            </w:r>
          </w:p>
        </w:tc>
      </w:tr>
    </w:tbl>
    <w:p w:rsidR="0049648B" w:rsidRPr="0049648B" w:rsidRDefault="0049648B" w:rsidP="0049648B"/>
    <w:p w:rsidR="00AE3FB0" w:rsidRPr="00AE3FB0" w:rsidRDefault="00721AD5" w:rsidP="00AE3FB0">
      <w:pPr>
        <w:pStyle w:val="2"/>
        <w:rPr>
          <w:i/>
          <w:sz w:val="22"/>
          <w:szCs w:val="22"/>
        </w:rPr>
      </w:pPr>
      <w:r w:rsidRPr="00AE3FB0">
        <w:t xml:space="preserve">Структура </w:t>
      </w:r>
      <w:r w:rsidR="009B4BCD">
        <w:t>учебной дисциплины</w:t>
      </w:r>
      <w:r w:rsidRPr="00AE3FB0">
        <w:t xml:space="preserve"> д</w:t>
      </w:r>
      <w:r w:rsidR="00F968C8">
        <w:t>ля обучающихся по видам занятий</w:t>
      </w:r>
      <w:r w:rsidRPr="00AE3FB0">
        <w:t xml:space="preserve"> </w:t>
      </w:r>
      <w:r w:rsidRPr="00D24DC8">
        <w:t>(заочная форма обучения)</w:t>
      </w:r>
      <w:r w:rsidR="00D24DC8" w:rsidRPr="00D24DC8">
        <w:t>:</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C3270E" w:rsidRPr="00B02E88" w:rsidTr="00917475">
        <w:trPr>
          <w:cantSplit/>
          <w:trHeight w:val="227"/>
        </w:trPr>
        <w:tc>
          <w:tcPr>
            <w:tcW w:w="9747" w:type="dxa"/>
            <w:gridSpan w:val="10"/>
            <w:shd w:val="clear" w:color="auto" w:fill="DBE5F1" w:themeFill="accent1" w:themeFillTint="33"/>
            <w:vAlign w:val="center"/>
          </w:tcPr>
          <w:p w:rsidR="00C3270E" w:rsidRPr="0081597B" w:rsidRDefault="00C3270E" w:rsidP="009B399A">
            <w:pPr>
              <w:jc w:val="center"/>
              <w:rPr>
                <w:b/>
                <w:sz w:val="20"/>
                <w:szCs w:val="20"/>
              </w:rPr>
            </w:pPr>
            <w:r w:rsidRPr="00B02E88">
              <w:rPr>
                <w:b/>
                <w:bCs/>
                <w:sz w:val="20"/>
                <w:szCs w:val="20"/>
              </w:rPr>
              <w:t>Структура и объем дисциплины</w:t>
            </w:r>
          </w:p>
        </w:tc>
      </w:tr>
      <w:tr w:rsidR="00C3270E" w:rsidRPr="00B02E88" w:rsidTr="00B95704">
        <w:trPr>
          <w:cantSplit/>
          <w:trHeight w:val="283"/>
        </w:trPr>
        <w:tc>
          <w:tcPr>
            <w:tcW w:w="1943" w:type="dxa"/>
            <w:vMerge w:val="restart"/>
            <w:tcBorders>
              <w:bottom w:val="single" w:sz="4" w:space="0" w:color="auto"/>
            </w:tcBorders>
            <w:shd w:val="clear" w:color="auto" w:fill="DBE5F1" w:themeFill="accent1" w:themeFillTint="33"/>
            <w:vAlign w:val="center"/>
          </w:tcPr>
          <w:p w:rsidR="00C3270E" w:rsidRPr="0081597B" w:rsidRDefault="00C3270E"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C3270E" w:rsidRPr="0081597B" w:rsidRDefault="00CF085D" w:rsidP="009B399A">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rsidR="00C3270E" w:rsidRPr="0081597B" w:rsidRDefault="00DA301F" w:rsidP="009B399A">
            <w:pPr>
              <w:jc w:val="center"/>
              <w:rPr>
                <w:b/>
                <w:bCs/>
                <w:sz w:val="20"/>
                <w:szCs w:val="20"/>
              </w:rPr>
            </w:pPr>
            <w:r>
              <w:rPr>
                <w:b/>
                <w:sz w:val="20"/>
                <w:szCs w:val="20"/>
              </w:rPr>
              <w:t>С</w:t>
            </w:r>
            <w:r w:rsidR="00C3270E" w:rsidRPr="00B02E88">
              <w:rPr>
                <w:b/>
                <w:sz w:val="20"/>
                <w:szCs w:val="20"/>
              </w:rPr>
              <w:t>амостоятельная работа обучающегося</w:t>
            </w:r>
            <w:r w:rsidR="00C3270E" w:rsidRPr="0081597B">
              <w:rPr>
                <w:b/>
                <w:sz w:val="20"/>
                <w:szCs w:val="20"/>
              </w:rPr>
              <w:t>, час</w:t>
            </w:r>
          </w:p>
        </w:tc>
      </w:tr>
      <w:tr w:rsidR="00C3270E" w:rsidRPr="00B02E88" w:rsidTr="0081597B">
        <w:trPr>
          <w:cantSplit/>
          <w:trHeight w:val="1757"/>
        </w:trPr>
        <w:tc>
          <w:tcPr>
            <w:tcW w:w="1943" w:type="dxa"/>
            <w:vMerge/>
            <w:shd w:val="clear" w:color="auto" w:fill="DBE5F1" w:themeFill="accent1" w:themeFillTint="33"/>
            <w:vAlign w:val="center"/>
          </w:tcPr>
          <w:p w:rsidR="00C3270E" w:rsidRPr="00B02E88" w:rsidRDefault="00C3270E" w:rsidP="009B399A">
            <w:pPr>
              <w:jc w:val="center"/>
              <w:rPr>
                <w:b/>
                <w:sz w:val="20"/>
                <w:szCs w:val="20"/>
              </w:rPr>
            </w:pPr>
          </w:p>
        </w:tc>
        <w:tc>
          <w:tcPr>
            <w:tcW w:w="1130" w:type="dxa"/>
            <w:vMerge/>
            <w:shd w:val="clear" w:color="auto" w:fill="DBE5F1" w:themeFill="accent1" w:themeFillTint="33"/>
            <w:textDirection w:val="btLr"/>
            <w:vAlign w:val="center"/>
          </w:tcPr>
          <w:p w:rsidR="00C3270E" w:rsidRPr="00B02E88" w:rsidRDefault="00C3270E" w:rsidP="009B399A">
            <w:pPr>
              <w:ind w:left="28" w:right="113"/>
              <w:rPr>
                <w:b/>
                <w:sz w:val="20"/>
                <w:szCs w:val="20"/>
              </w:rPr>
            </w:pPr>
          </w:p>
        </w:tc>
        <w:tc>
          <w:tcPr>
            <w:tcW w:w="833" w:type="dxa"/>
            <w:vMerge/>
            <w:shd w:val="clear" w:color="auto" w:fill="DBE5F1" w:themeFill="accent1" w:themeFillTint="33"/>
            <w:textDirection w:val="btLr"/>
            <w:vAlign w:val="center"/>
          </w:tcPr>
          <w:p w:rsidR="00C3270E" w:rsidRPr="00B02E88" w:rsidRDefault="00C3270E" w:rsidP="009B399A">
            <w:pPr>
              <w:ind w:left="28" w:right="113"/>
              <w:rPr>
                <w:b/>
                <w:sz w:val="20"/>
                <w:szCs w:val="20"/>
              </w:rPr>
            </w:pPr>
          </w:p>
        </w:tc>
        <w:tc>
          <w:tcPr>
            <w:tcW w:w="834" w:type="dxa"/>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rsidR="00C3270E" w:rsidRPr="00B02E88" w:rsidRDefault="00C3270E"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rsidR="00C3270E" w:rsidRPr="00952165" w:rsidRDefault="00F25D79" w:rsidP="00952165">
            <w:pPr>
              <w:ind w:left="28"/>
              <w:rPr>
                <w:b/>
                <w:sz w:val="20"/>
                <w:szCs w:val="20"/>
              </w:rPr>
            </w:pPr>
            <w:r w:rsidRPr="00952165">
              <w:rPr>
                <w:b/>
                <w:sz w:val="20"/>
                <w:szCs w:val="20"/>
              </w:rPr>
              <w:t>к</w:t>
            </w:r>
            <w:r w:rsidR="00C3270E" w:rsidRPr="00952165">
              <w:rPr>
                <w:b/>
                <w:sz w:val="20"/>
                <w:szCs w:val="20"/>
              </w:rPr>
              <w:t>урсовая работа</w:t>
            </w:r>
          </w:p>
        </w:tc>
        <w:tc>
          <w:tcPr>
            <w:tcW w:w="834" w:type="dxa"/>
            <w:shd w:val="clear" w:color="auto" w:fill="DBE5F1" w:themeFill="accent1" w:themeFillTint="33"/>
            <w:textDirection w:val="btLr"/>
            <w:vAlign w:val="center"/>
          </w:tcPr>
          <w:p w:rsidR="00C3270E" w:rsidRPr="0081597B" w:rsidRDefault="00C3270E"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rsidR="00C3270E" w:rsidRPr="00B02E88" w:rsidRDefault="00C3270E"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AE3027" w:rsidRPr="00B02E88" w:rsidTr="0034380E">
        <w:trPr>
          <w:cantSplit/>
          <w:trHeight w:val="227"/>
        </w:trPr>
        <w:tc>
          <w:tcPr>
            <w:tcW w:w="1943" w:type="dxa"/>
          </w:tcPr>
          <w:p w:rsidR="00AE3027" w:rsidRPr="00DA36AF" w:rsidRDefault="00AE3027" w:rsidP="009B399A">
            <w:pPr>
              <w:rPr>
                <w:highlight w:val="cyan"/>
              </w:rPr>
            </w:pPr>
          </w:p>
        </w:tc>
        <w:tc>
          <w:tcPr>
            <w:tcW w:w="1130" w:type="dxa"/>
          </w:tcPr>
          <w:p w:rsidR="00AE3027" w:rsidRPr="00DA36AF" w:rsidRDefault="00AE3027" w:rsidP="00A521EF">
            <w:pPr>
              <w:jc w:val="center"/>
              <w:rPr>
                <w:i/>
                <w:highlight w:val="cyan"/>
              </w:rPr>
            </w:pPr>
          </w:p>
        </w:tc>
        <w:tc>
          <w:tcPr>
            <w:tcW w:w="833" w:type="dxa"/>
          </w:tcPr>
          <w:p w:rsidR="00AE3027" w:rsidRPr="00DA36AF" w:rsidRDefault="00AE3027" w:rsidP="009B399A">
            <w:pPr>
              <w:ind w:left="28"/>
              <w:jc w:val="center"/>
              <w:rPr>
                <w:highlight w:val="cyan"/>
              </w:rPr>
            </w:pPr>
          </w:p>
        </w:tc>
        <w:tc>
          <w:tcPr>
            <w:tcW w:w="834" w:type="dxa"/>
            <w:shd w:val="clear" w:color="auto" w:fill="auto"/>
          </w:tcPr>
          <w:p w:rsidR="00AE3027" w:rsidRPr="00DA36AF" w:rsidRDefault="00AE3027" w:rsidP="009B399A">
            <w:pPr>
              <w:ind w:left="28"/>
              <w:jc w:val="center"/>
              <w:rPr>
                <w:highlight w:val="cyan"/>
              </w:rPr>
            </w:pPr>
          </w:p>
        </w:tc>
        <w:tc>
          <w:tcPr>
            <w:tcW w:w="834" w:type="dxa"/>
            <w:shd w:val="clear" w:color="auto" w:fill="auto"/>
          </w:tcPr>
          <w:p w:rsidR="00AE3027" w:rsidRPr="00DA36AF" w:rsidRDefault="00AE3027" w:rsidP="009B399A">
            <w:pPr>
              <w:ind w:left="28"/>
              <w:jc w:val="center"/>
              <w:rPr>
                <w:highlight w:val="cyan"/>
              </w:rPr>
            </w:pPr>
          </w:p>
        </w:tc>
        <w:tc>
          <w:tcPr>
            <w:tcW w:w="834" w:type="dxa"/>
            <w:shd w:val="clear" w:color="auto" w:fill="auto"/>
          </w:tcPr>
          <w:p w:rsidR="00AE3027" w:rsidRPr="00DA36AF" w:rsidRDefault="00AE3027" w:rsidP="009B399A">
            <w:pPr>
              <w:ind w:left="28"/>
              <w:jc w:val="center"/>
              <w:rPr>
                <w:highlight w:val="cyan"/>
              </w:rPr>
            </w:pPr>
          </w:p>
        </w:tc>
        <w:tc>
          <w:tcPr>
            <w:tcW w:w="834" w:type="dxa"/>
            <w:shd w:val="clear" w:color="auto" w:fill="auto"/>
          </w:tcPr>
          <w:p w:rsidR="00AE3027" w:rsidRPr="00DA36AF" w:rsidRDefault="00AE3027" w:rsidP="009B399A">
            <w:pPr>
              <w:ind w:left="28"/>
              <w:jc w:val="center"/>
              <w:rPr>
                <w:highlight w:val="cyan"/>
              </w:rPr>
            </w:pPr>
          </w:p>
        </w:tc>
        <w:tc>
          <w:tcPr>
            <w:tcW w:w="834" w:type="dxa"/>
          </w:tcPr>
          <w:p w:rsidR="00AE3027" w:rsidRPr="00DA36AF" w:rsidRDefault="00AE3027" w:rsidP="009B399A">
            <w:pPr>
              <w:ind w:left="28"/>
              <w:jc w:val="center"/>
              <w:rPr>
                <w:highlight w:val="cyan"/>
              </w:rPr>
            </w:pPr>
          </w:p>
        </w:tc>
        <w:tc>
          <w:tcPr>
            <w:tcW w:w="834" w:type="dxa"/>
          </w:tcPr>
          <w:p w:rsidR="00AE3027" w:rsidRPr="00DA36AF" w:rsidRDefault="00AE3027" w:rsidP="009B399A">
            <w:pPr>
              <w:ind w:left="28"/>
              <w:jc w:val="center"/>
              <w:rPr>
                <w:highlight w:val="cyan"/>
              </w:rPr>
            </w:pPr>
          </w:p>
        </w:tc>
        <w:tc>
          <w:tcPr>
            <w:tcW w:w="837" w:type="dxa"/>
          </w:tcPr>
          <w:p w:rsidR="00AE3027" w:rsidRPr="00DA36AF" w:rsidRDefault="00AE3027" w:rsidP="009B399A">
            <w:pPr>
              <w:ind w:left="28"/>
              <w:jc w:val="center"/>
              <w:rPr>
                <w:highlight w:val="cyan"/>
              </w:rPr>
            </w:pPr>
          </w:p>
        </w:tc>
      </w:tr>
      <w:tr w:rsidR="00952165" w:rsidRPr="00B02E88" w:rsidTr="00952165">
        <w:trPr>
          <w:cantSplit/>
          <w:trHeight w:val="227"/>
        </w:trPr>
        <w:tc>
          <w:tcPr>
            <w:tcW w:w="1943" w:type="dxa"/>
          </w:tcPr>
          <w:p w:rsidR="00952165" w:rsidRPr="00DA36AF" w:rsidRDefault="00952165" w:rsidP="009B399A">
            <w:pPr>
              <w:rPr>
                <w:highlight w:val="cyan"/>
              </w:rPr>
            </w:pPr>
          </w:p>
        </w:tc>
        <w:tc>
          <w:tcPr>
            <w:tcW w:w="1130" w:type="dxa"/>
          </w:tcPr>
          <w:p w:rsidR="00952165" w:rsidRPr="00DA36AF" w:rsidRDefault="00952165" w:rsidP="00A521EF">
            <w:pPr>
              <w:jc w:val="center"/>
              <w:rPr>
                <w:highlight w:val="cyan"/>
              </w:rPr>
            </w:pPr>
          </w:p>
        </w:tc>
        <w:tc>
          <w:tcPr>
            <w:tcW w:w="833" w:type="dxa"/>
            <w:vAlign w:val="center"/>
          </w:tcPr>
          <w:p w:rsidR="00952165" w:rsidRPr="00DA36AF" w:rsidRDefault="00952165" w:rsidP="003F6F55">
            <w:pPr>
              <w:ind w:left="28"/>
              <w:jc w:val="center"/>
              <w:rPr>
                <w:highlight w:val="cyan"/>
              </w:rPr>
            </w:pPr>
          </w:p>
        </w:tc>
        <w:tc>
          <w:tcPr>
            <w:tcW w:w="834" w:type="dxa"/>
            <w:shd w:val="clear" w:color="auto" w:fill="auto"/>
            <w:vAlign w:val="center"/>
          </w:tcPr>
          <w:p w:rsidR="00952165" w:rsidRPr="00DA36AF" w:rsidRDefault="00952165" w:rsidP="003F6F55">
            <w:pPr>
              <w:ind w:left="28"/>
              <w:jc w:val="center"/>
              <w:rPr>
                <w:highlight w:val="cyan"/>
              </w:rPr>
            </w:pPr>
          </w:p>
        </w:tc>
        <w:tc>
          <w:tcPr>
            <w:tcW w:w="834" w:type="dxa"/>
            <w:shd w:val="clear" w:color="auto" w:fill="auto"/>
            <w:vAlign w:val="center"/>
          </w:tcPr>
          <w:p w:rsidR="00952165" w:rsidRPr="00DA36AF" w:rsidRDefault="00952165" w:rsidP="003F6F55">
            <w:pPr>
              <w:ind w:left="28"/>
              <w:jc w:val="center"/>
              <w:rPr>
                <w:highlight w:val="cyan"/>
              </w:rPr>
            </w:pPr>
          </w:p>
        </w:tc>
        <w:tc>
          <w:tcPr>
            <w:tcW w:w="834" w:type="dxa"/>
            <w:shd w:val="clear" w:color="auto" w:fill="auto"/>
            <w:vAlign w:val="center"/>
          </w:tcPr>
          <w:p w:rsidR="00952165" w:rsidRPr="00DA36AF" w:rsidRDefault="00952165" w:rsidP="00952165">
            <w:pPr>
              <w:ind w:left="28"/>
              <w:jc w:val="center"/>
              <w:rPr>
                <w:highlight w:val="cyan"/>
              </w:rPr>
            </w:pPr>
          </w:p>
        </w:tc>
        <w:tc>
          <w:tcPr>
            <w:tcW w:w="834" w:type="dxa"/>
            <w:shd w:val="clear" w:color="auto" w:fill="auto"/>
            <w:vAlign w:val="center"/>
          </w:tcPr>
          <w:p w:rsidR="00952165" w:rsidRPr="00DA36AF" w:rsidRDefault="00952165" w:rsidP="00952165">
            <w:pPr>
              <w:ind w:left="28"/>
              <w:jc w:val="center"/>
              <w:rPr>
                <w:highlight w:val="cyan"/>
                <w:vertAlign w:val="superscript"/>
              </w:rPr>
            </w:pPr>
          </w:p>
        </w:tc>
        <w:tc>
          <w:tcPr>
            <w:tcW w:w="834" w:type="dxa"/>
            <w:vAlign w:val="center"/>
          </w:tcPr>
          <w:p w:rsidR="00952165" w:rsidRPr="00DA36AF" w:rsidRDefault="00952165" w:rsidP="00952165">
            <w:pPr>
              <w:ind w:left="28"/>
              <w:jc w:val="center"/>
              <w:rPr>
                <w:highlight w:val="cyan"/>
              </w:rPr>
            </w:pPr>
          </w:p>
        </w:tc>
        <w:tc>
          <w:tcPr>
            <w:tcW w:w="834" w:type="dxa"/>
            <w:vAlign w:val="center"/>
          </w:tcPr>
          <w:p w:rsidR="00952165" w:rsidRPr="00DA36AF" w:rsidRDefault="00952165" w:rsidP="00952165">
            <w:pPr>
              <w:ind w:left="28"/>
              <w:jc w:val="center"/>
              <w:rPr>
                <w:highlight w:val="cyan"/>
              </w:rPr>
            </w:pPr>
          </w:p>
        </w:tc>
        <w:tc>
          <w:tcPr>
            <w:tcW w:w="837" w:type="dxa"/>
            <w:vAlign w:val="center"/>
          </w:tcPr>
          <w:p w:rsidR="00952165" w:rsidRPr="00DA36AF" w:rsidRDefault="00952165" w:rsidP="00952165">
            <w:pPr>
              <w:ind w:left="28"/>
              <w:jc w:val="center"/>
              <w:rPr>
                <w:highlight w:val="cyan"/>
              </w:rPr>
            </w:pPr>
          </w:p>
        </w:tc>
      </w:tr>
      <w:tr w:rsidR="00D122A3" w:rsidRPr="00952165" w:rsidTr="00A521EF">
        <w:trPr>
          <w:cantSplit/>
          <w:trHeight w:val="227"/>
        </w:trPr>
        <w:tc>
          <w:tcPr>
            <w:tcW w:w="1943" w:type="dxa"/>
          </w:tcPr>
          <w:p w:rsidR="00D122A3" w:rsidRPr="00DA36AF" w:rsidRDefault="00D122A3" w:rsidP="009B399A">
            <w:pPr>
              <w:jc w:val="right"/>
              <w:rPr>
                <w:highlight w:val="cyan"/>
              </w:rPr>
            </w:pPr>
          </w:p>
        </w:tc>
        <w:tc>
          <w:tcPr>
            <w:tcW w:w="1130" w:type="dxa"/>
          </w:tcPr>
          <w:p w:rsidR="00D122A3" w:rsidRPr="00DA36AF" w:rsidRDefault="00D122A3" w:rsidP="00A521EF">
            <w:pPr>
              <w:jc w:val="center"/>
              <w:rPr>
                <w:highlight w:val="cyan"/>
              </w:rPr>
            </w:pPr>
          </w:p>
        </w:tc>
        <w:tc>
          <w:tcPr>
            <w:tcW w:w="833" w:type="dxa"/>
          </w:tcPr>
          <w:p w:rsidR="00D122A3" w:rsidRPr="00DA36AF" w:rsidRDefault="00D122A3" w:rsidP="009B399A">
            <w:pPr>
              <w:ind w:left="28"/>
              <w:jc w:val="center"/>
              <w:rPr>
                <w:highlight w:val="cyan"/>
              </w:rPr>
            </w:pPr>
          </w:p>
        </w:tc>
        <w:tc>
          <w:tcPr>
            <w:tcW w:w="834" w:type="dxa"/>
            <w:shd w:val="clear" w:color="auto" w:fill="auto"/>
          </w:tcPr>
          <w:p w:rsidR="00D122A3" w:rsidRPr="00DA36AF" w:rsidRDefault="00D122A3" w:rsidP="009B399A">
            <w:pPr>
              <w:ind w:left="28"/>
              <w:jc w:val="center"/>
              <w:rPr>
                <w:highlight w:val="cyan"/>
              </w:rPr>
            </w:pPr>
          </w:p>
        </w:tc>
        <w:tc>
          <w:tcPr>
            <w:tcW w:w="834" w:type="dxa"/>
            <w:shd w:val="clear" w:color="auto" w:fill="auto"/>
          </w:tcPr>
          <w:p w:rsidR="00D122A3" w:rsidRPr="00DA36AF" w:rsidRDefault="00D122A3" w:rsidP="009B399A">
            <w:pPr>
              <w:ind w:left="28"/>
              <w:jc w:val="center"/>
              <w:rPr>
                <w:highlight w:val="cyan"/>
              </w:rPr>
            </w:pPr>
          </w:p>
        </w:tc>
        <w:tc>
          <w:tcPr>
            <w:tcW w:w="834" w:type="dxa"/>
            <w:shd w:val="clear" w:color="auto" w:fill="auto"/>
          </w:tcPr>
          <w:p w:rsidR="00D122A3" w:rsidRPr="00DA36AF" w:rsidRDefault="00D122A3" w:rsidP="009B399A">
            <w:pPr>
              <w:ind w:left="28"/>
              <w:jc w:val="center"/>
              <w:rPr>
                <w:highlight w:val="cyan"/>
              </w:rPr>
            </w:pPr>
          </w:p>
        </w:tc>
        <w:tc>
          <w:tcPr>
            <w:tcW w:w="834" w:type="dxa"/>
            <w:shd w:val="clear" w:color="auto" w:fill="auto"/>
          </w:tcPr>
          <w:p w:rsidR="00D122A3" w:rsidRPr="00DA36AF" w:rsidRDefault="00D122A3" w:rsidP="009B399A">
            <w:pPr>
              <w:ind w:left="28"/>
              <w:jc w:val="center"/>
              <w:rPr>
                <w:highlight w:val="cyan"/>
              </w:rPr>
            </w:pPr>
          </w:p>
        </w:tc>
        <w:tc>
          <w:tcPr>
            <w:tcW w:w="834" w:type="dxa"/>
          </w:tcPr>
          <w:p w:rsidR="00D122A3" w:rsidRPr="00DA36AF" w:rsidRDefault="00D122A3" w:rsidP="009B399A">
            <w:pPr>
              <w:ind w:left="28"/>
              <w:jc w:val="center"/>
              <w:rPr>
                <w:highlight w:val="cyan"/>
              </w:rPr>
            </w:pPr>
          </w:p>
        </w:tc>
        <w:tc>
          <w:tcPr>
            <w:tcW w:w="834" w:type="dxa"/>
          </w:tcPr>
          <w:p w:rsidR="00D122A3" w:rsidRPr="00DA36AF" w:rsidRDefault="00D122A3" w:rsidP="009B399A">
            <w:pPr>
              <w:ind w:left="28"/>
              <w:jc w:val="center"/>
              <w:rPr>
                <w:highlight w:val="cyan"/>
              </w:rPr>
            </w:pPr>
          </w:p>
        </w:tc>
        <w:tc>
          <w:tcPr>
            <w:tcW w:w="837" w:type="dxa"/>
          </w:tcPr>
          <w:p w:rsidR="00D122A3" w:rsidRPr="00DA36AF" w:rsidRDefault="00D122A3" w:rsidP="009B399A">
            <w:pPr>
              <w:ind w:left="28"/>
              <w:jc w:val="center"/>
              <w:rPr>
                <w:highlight w:val="cyan"/>
              </w:rPr>
            </w:pPr>
          </w:p>
        </w:tc>
      </w:tr>
    </w:tbl>
    <w:p w:rsidR="005776C0" w:rsidRPr="006113AA" w:rsidRDefault="005776C0" w:rsidP="0083476C">
      <w:pPr>
        <w:pStyle w:val="af0"/>
        <w:numPr>
          <w:ilvl w:val="3"/>
          <w:numId w:val="7"/>
        </w:numPr>
        <w:jc w:val="both"/>
        <w:rPr>
          <w:i/>
        </w:rPr>
      </w:pPr>
    </w:p>
    <w:p w:rsidR="00B00330" w:rsidRDefault="00B00330" w:rsidP="0083476C">
      <w:pPr>
        <w:pStyle w:val="af0"/>
        <w:numPr>
          <w:ilvl w:val="1"/>
          <w:numId w:val="7"/>
        </w:numPr>
        <w:jc w:val="both"/>
        <w:rPr>
          <w:i/>
        </w:rPr>
        <w:sectPr w:rsidR="00B00330" w:rsidSect="006113AA">
          <w:headerReference w:type="first" r:id="rId10"/>
          <w:pgSz w:w="11906" w:h="16838" w:code="9"/>
          <w:pgMar w:top="1134" w:right="567" w:bottom="1134" w:left="1701" w:header="709" w:footer="709" w:gutter="0"/>
          <w:pgNumType w:start="1"/>
          <w:cols w:space="708"/>
          <w:docGrid w:linePitch="360"/>
        </w:sectPr>
      </w:pPr>
    </w:p>
    <w:p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r w:rsidR="00952165" w:rsidRPr="00B00330">
        <w:t>:</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rsidTr="00FA2451">
        <w:trPr>
          <w:tblHeader/>
        </w:trPr>
        <w:tc>
          <w:tcPr>
            <w:tcW w:w="1701" w:type="dxa"/>
            <w:vMerge w:val="restart"/>
            <w:shd w:val="clear" w:color="auto" w:fill="DBE5F1" w:themeFill="accent1" w:themeFillTint="33"/>
          </w:tcPr>
          <w:p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rsidR="00386236" w:rsidRPr="006168DD" w:rsidRDefault="00117B28" w:rsidP="004411AF">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w:t>
            </w:r>
            <w:r>
              <w:rPr>
                <w:b/>
                <w:noProof/>
                <w:sz w:val="18"/>
                <w:szCs w:val="18"/>
                <w:lang w:eastAsia="en-US"/>
              </w:rPr>
              <w:t>ых</w:t>
            </w:r>
            <w:r w:rsidRPr="006168DD">
              <w:rPr>
                <w:b/>
                <w:noProof/>
                <w:sz w:val="18"/>
                <w:szCs w:val="18"/>
                <w:lang w:eastAsia="en-US"/>
              </w:rPr>
              <w:t xml:space="preserve"> компетенци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rsidR="00386236" w:rsidRPr="006168DD" w:rsidRDefault="00386236" w:rsidP="004411AF">
            <w:pPr>
              <w:widowControl w:val="0"/>
              <w:tabs>
                <w:tab w:val="left" w:pos="1701"/>
              </w:tabs>
              <w:autoSpaceDE w:val="0"/>
              <w:autoSpaceDN w:val="0"/>
              <w:adjustRightInd w:val="0"/>
              <w:jc w:val="center"/>
              <w:rPr>
                <w:b/>
                <w:sz w:val="18"/>
                <w:szCs w:val="18"/>
              </w:rPr>
            </w:pPr>
            <w:r>
              <w:rPr>
                <w:b/>
                <w:sz w:val="18"/>
                <w:szCs w:val="18"/>
              </w:rPr>
              <w:t>форма промежуточной аттестации</w:t>
            </w:r>
          </w:p>
        </w:tc>
        <w:tc>
          <w:tcPr>
            <w:tcW w:w="3261" w:type="dxa"/>
            <w:gridSpan w:val="4"/>
            <w:shd w:val="clear" w:color="auto" w:fill="DBE5F1" w:themeFill="accent1" w:themeFillTint="33"/>
            <w:vAlign w:val="center"/>
          </w:tcPr>
          <w:p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rsidTr="00FA2451">
        <w:trPr>
          <w:tblHeader/>
        </w:trPr>
        <w:tc>
          <w:tcPr>
            <w:tcW w:w="1701"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rsidTr="00FA2451">
        <w:trPr>
          <w:cantSplit/>
          <w:trHeight w:val="1474"/>
          <w:tblHeader/>
        </w:trPr>
        <w:tc>
          <w:tcPr>
            <w:tcW w:w="1701"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rsidR="00A57354" w:rsidRPr="00952165" w:rsidRDefault="00952165" w:rsidP="00952165">
            <w:pPr>
              <w:widowControl w:val="0"/>
              <w:tabs>
                <w:tab w:val="left" w:pos="1701"/>
              </w:tabs>
              <w:autoSpaceDE w:val="0"/>
              <w:autoSpaceDN w:val="0"/>
              <w:adjustRightInd w:val="0"/>
              <w:ind w:left="113" w:right="113"/>
              <w:rPr>
                <w:b/>
                <w:sz w:val="18"/>
                <w:szCs w:val="18"/>
              </w:rPr>
            </w:pPr>
            <w:r w:rsidRPr="00952165">
              <w:rPr>
                <w:b/>
                <w:sz w:val="18"/>
                <w:szCs w:val="18"/>
              </w:rPr>
              <w:t>И</w:t>
            </w:r>
            <w:r w:rsidR="006A6AB0" w:rsidRPr="00952165">
              <w:rPr>
                <w:b/>
                <w:sz w:val="18"/>
                <w:szCs w:val="18"/>
              </w:rPr>
              <w:t>ндивидуальные занятия</w:t>
            </w:r>
            <w:r w:rsidR="00A57354" w:rsidRPr="00952165">
              <w:rPr>
                <w:b/>
                <w:sz w:val="18"/>
                <w:szCs w:val="18"/>
              </w:rPr>
              <w:t>, час</w:t>
            </w:r>
          </w:p>
        </w:tc>
        <w:tc>
          <w:tcPr>
            <w:tcW w:w="816" w:type="dxa"/>
            <w:shd w:val="clear" w:color="auto" w:fill="DBE5F1" w:themeFill="accent1" w:themeFillTint="33"/>
            <w:textDirection w:val="btLr"/>
            <w:vAlign w:val="center"/>
          </w:tcPr>
          <w:p w:rsidR="00A57354" w:rsidRPr="00DC26C0" w:rsidRDefault="00A57354" w:rsidP="00952165">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rsidTr="00B6294E">
        <w:trPr>
          <w:trHeight w:val="227"/>
        </w:trPr>
        <w:tc>
          <w:tcPr>
            <w:tcW w:w="1701" w:type="dxa"/>
            <w:shd w:val="clear" w:color="auto" w:fill="EAF1DD" w:themeFill="accent3" w:themeFillTint="33"/>
            <w:vAlign w:val="center"/>
          </w:tcPr>
          <w:p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952165" w:rsidRDefault="00CE5FE5" w:rsidP="00B6294E">
            <w:pPr>
              <w:widowControl w:val="0"/>
              <w:tabs>
                <w:tab w:val="left" w:pos="1701"/>
              </w:tabs>
              <w:autoSpaceDE w:val="0"/>
              <w:autoSpaceDN w:val="0"/>
              <w:adjustRightInd w:val="0"/>
              <w:rPr>
                <w:b/>
              </w:rPr>
            </w:pPr>
            <w:r w:rsidRPr="00CE5FE5">
              <w:rPr>
                <w:b/>
                <w:highlight w:val="cyan"/>
              </w:rPr>
              <w:t>Седьмой</w:t>
            </w:r>
            <w:r w:rsidR="00952165" w:rsidRPr="00CE5FE5">
              <w:rPr>
                <w:b/>
                <w:highlight w:val="cyan"/>
              </w:rPr>
              <w:t xml:space="preserve"> </w:t>
            </w:r>
            <w:r w:rsidR="00386236" w:rsidRPr="00CE5FE5">
              <w:rPr>
                <w:b/>
                <w:highlight w:val="cyan"/>
              </w:rPr>
              <w:t>семестр</w:t>
            </w:r>
          </w:p>
        </w:tc>
      </w:tr>
      <w:tr w:rsidR="009E0059" w:rsidRPr="006168DD" w:rsidTr="00FA2451">
        <w:trPr>
          <w:trHeight w:val="227"/>
        </w:trPr>
        <w:tc>
          <w:tcPr>
            <w:tcW w:w="1701" w:type="dxa"/>
            <w:vMerge w:val="restart"/>
          </w:tcPr>
          <w:p w:rsidR="009E0059" w:rsidRPr="000B4139" w:rsidRDefault="000B4139" w:rsidP="00D53C8E">
            <w:pPr>
              <w:pStyle w:val="pboth"/>
              <w:spacing w:before="0" w:beforeAutospacing="0" w:after="0" w:afterAutospacing="0"/>
              <w:rPr>
                <w:highlight w:val="cyan"/>
              </w:rPr>
            </w:pPr>
            <w:r w:rsidRPr="000B4139">
              <w:rPr>
                <w:sz w:val="22"/>
                <w:szCs w:val="22"/>
                <w:highlight w:val="cyan"/>
              </w:rPr>
              <w:t>ПК-2</w:t>
            </w:r>
            <w:r w:rsidR="009E0059" w:rsidRPr="000B4139">
              <w:rPr>
                <w:highlight w:val="cyan"/>
              </w:rPr>
              <w:t xml:space="preserve"> </w:t>
            </w:r>
          </w:p>
          <w:p w:rsidR="009E0059" w:rsidRPr="000B4139" w:rsidRDefault="000B4139" w:rsidP="000B3D16">
            <w:pPr>
              <w:autoSpaceDE w:val="0"/>
              <w:autoSpaceDN w:val="0"/>
              <w:adjustRightInd w:val="0"/>
              <w:rPr>
                <w:rStyle w:val="fontstyle01"/>
                <w:rFonts w:ascii="Times New Roman" w:hAnsi="Times New Roman"/>
                <w:sz w:val="22"/>
                <w:szCs w:val="22"/>
                <w:highlight w:val="cyan"/>
              </w:rPr>
            </w:pPr>
            <w:r w:rsidRPr="000B4139">
              <w:rPr>
                <w:rStyle w:val="fontstyle01"/>
                <w:rFonts w:ascii="Times New Roman" w:hAnsi="Times New Roman"/>
                <w:sz w:val="22"/>
                <w:szCs w:val="22"/>
                <w:highlight w:val="cyan"/>
              </w:rPr>
              <w:t>ИД-ПК-2</w:t>
            </w:r>
            <w:r w:rsidR="009E0059" w:rsidRPr="000B4139">
              <w:rPr>
                <w:rStyle w:val="fontstyle01"/>
                <w:rFonts w:ascii="Times New Roman" w:hAnsi="Times New Roman"/>
                <w:sz w:val="22"/>
                <w:szCs w:val="22"/>
                <w:highlight w:val="cyan"/>
              </w:rPr>
              <w:t xml:space="preserve">.2 </w:t>
            </w:r>
          </w:p>
          <w:p w:rsidR="009E0059" w:rsidRPr="000B4139" w:rsidRDefault="009E0059" w:rsidP="00D53C8E">
            <w:pPr>
              <w:pStyle w:val="pboth"/>
              <w:spacing w:before="0" w:beforeAutospacing="0" w:after="0" w:afterAutospacing="0"/>
              <w:rPr>
                <w:highlight w:val="cyan"/>
              </w:rPr>
            </w:pPr>
          </w:p>
          <w:p w:rsidR="009E0059" w:rsidRPr="000B4139" w:rsidRDefault="009E0059" w:rsidP="003F6F55">
            <w:pPr>
              <w:autoSpaceDE w:val="0"/>
              <w:autoSpaceDN w:val="0"/>
              <w:adjustRightInd w:val="0"/>
              <w:rPr>
                <w:rStyle w:val="fontstyle01"/>
                <w:rFonts w:ascii="Times New Roman" w:hAnsi="Times New Roman"/>
                <w:i/>
                <w:sz w:val="22"/>
                <w:szCs w:val="22"/>
                <w:highlight w:val="cyan"/>
              </w:rPr>
            </w:pPr>
          </w:p>
          <w:p w:rsidR="009E0059" w:rsidRPr="000B4139" w:rsidRDefault="009E0059" w:rsidP="003F6F55">
            <w:pPr>
              <w:widowControl w:val="0"/>
              <w:tabs>
                <w:tab w:val="left" w:pos="1701"/>
              </w:tabs>
              <w:autoSpaceDE w:val="0"/>
              <w:autoSpaceDN w:val="0"/>
              <w:adjustRightInd w:val="0"/>
              <w:rPr>
                <w:i/>
                <w:highlight w:val="cyan"/>
              </w:rPr>
            </w:pPr>
          </w:p>
          <w:p w:rsidR="009E0059" w:rsidRPr="000B4139" w:rsidRDefault="009E0059" w:rsidP="003F6F55">
            <w:pPr>
              <w:widowControl w:val="0"/>
              <w:tabs>
                <w:tab w:val="left" w:pos="1701"/>
              </w:tabs>
              <w:autoSpaceDE w:val="0"/>
              <w:autoSpaceDN w:val="0"/>
              <w:adjustRightInd w:val="0"/>
              <w:rPr>
                <w:i/>
                <w:highlight w:val="cyan"/>
              </w:rPr>
            </w:pPr>
          </w:p>
          <w:p w:rsidR="009E0059" w:rsidRPr="000B4139" w:rsidRDefault="009E0059" w:rsidP="003F6F55">
            <w:pPr>
              <w:widowControl w:val="0"/>
              <w:tabs>
                <w:tab w:val="left" w:pos="1701"/>
              </w:tabs>
              <w:autoSpaceDE w:val="0"/>
              <w:autoSpaceDN w:val="0"/>
              <w:adjustRightInd w:val="0"/>
              <w:rPr>
                <w:i/>
                <w:highlight w:val="cyan"/>
              </w:rPr>
            </w:pPr>
          </w:p>
          <w:p w:rsidR="009E0059" w:rsidRPr="000B4139" w:rsidRDefault="009E0059" w:rsidP="003F6F55">
            <w:pPr>
              <w:widowControl w:val="0"/>
              <w:tabs>
                <w:tab w:val="left" w:pos="1701"/>
              </w:tabs>
              <w:autoSpaceDE w:val="0"/>
              <w:autoSpaceDN w:val="0"/>
              <w:adjustRightInd w:val="0"/>
              <w:rPr>
                <w:rFonts w:cs="Arial"/>
                <w:sz w:val="18"/>
                <w:szCs w:val="18"/>
                <w:highlight w:val="cyan"/>
              </w:rPr>
            </w:pPr>
          </w:p>
        </w:tc>
        <w:tc>
          <w:tcPr>
            <w:tcW w:w="5953" w:type="dxa"/>
          </w:tcPr>
          <w:p w:rsidR="009E0059" w:rsidRPr="009E0059" w:rsidRDefault="009E0059" w:rsidP="009E0059">
            <w:pPr>
              <w:rPr>
                <w:b/>
                <w:bCs/>
                <w:highlight w:val="yellow"/>
              </w:rPr>
            </w:pPr>
            <w:r w:rsidRPr="009E0059">
              <w:rPr>
                <w:b/>
                <w:bCs/>
                <w:highlight w:val="cyan"/>
              </w:rPr>
              <w:t>Раздел 1. Основы этнолингвистики и этнокультуры</w:t>
            </w:r>
          </w:p>
        </w:tc>
        <w:tc>
          <w:tcPr>
            <w:tcW w:w="815" w:type="dxa"/>
          </w:tcPr>
          <w:p w:rsidR="009E0059" w:rsidRPr="00F721DE" w:rsidRDefault="00F4238F" w:rsidP="003F6F55">
            <w:pPr>
              <w:widowControl w:val="0"/>
              <w:tabs>
                <w:tab w:val="left" w:pos="1701"/>
              </w:tabs>
              <w:autoSpaceDE w:val="0"/>
              <w:autoSpaceDN w:val="0"/>
              <w:adjustRightInd w:val="0"/>
              <w:jc w:val="center"/>
              <w:rPr>
                <w:b/>
                <w:highlight w:val="cyan"/>
              </w:rPr>
            </w:pPr>
            <w:r>
              <w:rPr>
                <w:b/>
                <w:highlight w:val="cyan"/>
              </w:rPr>
              <w:t>6</w:t>
            </w:r>
          </w:p>
        </w:tc>
        <w:tc>
          <w:tcPr>
            <w:tcW w:w="815" w:type="dxa"/>
          </w:tcPr>
          <w:p w:rsidR="009E0059" w:rsidRPr="00F721DE" w:rsidRDefault="00F4238F" w:rsidP="003F6F55">
            <w:pPr>
              <w:widowControl w:val="0"/>
              <w:tabs>
                <w:tab w:val="left" w:pos="1701"/>
              </w:tabs>
              <w:autoSpaceDE w:val="0"/>
              <w:autoSpaceDN w:val="0"/>
              <w:adjustRightInd w:val="0"/>
              <w:jc w:val="center"/>
              <w:rPr>
                <w:b/>
                <w:highlight w:val="cyan"/>
              </w:rPr>
            </w:pPr>
            <w:r>
              <w:rPr>
                <w:b/>
                <w:highlight w:val="cyan"/>
              </w:rPr>
              <w:t>10</w:t>
            </w:r>
          </w:p>
        </w:tc>
        <w:tc>
          <w:tcPr>
            <w:tcW w:w="815" w:type="dxa"/>
          </w:tcPr>
          <w:p w:rsidR="009E0059" w:rsidRPr="00BC6CBC" w:rsidRDefault="00F4238F" w:rsidP="00B6294E">
            <w:pPr>
              <w:widowControl w:val="0"/>
              <w:tabs>
                <w:tab w:val="left" w:pos="1701"/>
              </w:tabs>
              <w:autoSpaceDE w:val="0"/>
              <w:autoSpaceDN w:val="0"/>
              <w:adjustRightInd w:val="0"/>
              <w:jc w:val="center"/>
              <w:rPr>
                <w:b/>
                <w:highlight w:val="cyan"/>
                <w:lang w:val="en-US"/>
              </w:rPr>
            </w:pPr>
            <w:r w:rsidRPr="00BC6CBC">
              <w:rPr>
                <w:b/>
                <w:highlight w:val="cyan"/>
                <w:lang w:val="en-US"/>
              </w:rPr>
              <w:t>x</w:t>
            </w:r>
          </w:p>
        </w:tc>
        <w:tc>
          <w:tcPr>
            <w:tcW w:w="816" w:type="dxa"/>
          </w:tcPr>
          <w:p w:rsidR="009E0059" w:rsidRPr="00BC6CBC" w:rsidRDefault="00F4238F" w:rsidP="00B6294E">
            <w:pPr>
              <w:widowControl w:val="0"/>
              <w:tabs>
                <w:tab w:val="num" w:pos="0"/>
              </w:tabs>
              <w:autoSpaceDE w:val="0"/>
              <w:autoSpaceDN w:val="0"/>
              <w:adjustRightInd w:val="0"/>
              <w:jc w:val="center"/>
              <w:rPr>
                <w:b/>
                <w:bCs/>
                <w:highlight w:val="cyan"/>
                <w:lang w:val="en-US"/>
              </w:rPr>
            </w:pPr>
            <w:r w:rsidRPr="00BC6CBC">
              <w:rPr>
                <w:b/>
                <w:bCs/>
                <w:highlight w:val="cyan"/>
                <w:lang w:val="en-US"/>
              </w:rPr>
              <w:t>x</w:t>
            </w:r>
          </w:p>
        </w:tc>
        <w:tc>
          <w:tcPr>
            <w:tcW w:w="821" w:type="dxa"/>
          </w:tcPr>
          <w:p w:rsidR="009E0059" w:rsidRPr="00BC6CBC" w:rsidRDefault="00BC6CBC" w:rsidP="00B6294E">
            <w:pPr>
              <w:widowControl w:val="0"/>
              <w:tabs>
                <w:tab w:val="left" w:pos="1701"/>
              </w:tabs>
              <w:autoSpaceDE w:val="0"/>
              <w:autoSpaceDN w:val="0"/>
              <w:adjustRightInd w:val="0"/>
              <w:jc w:val="center"/>
              <w:rPr>
                <w:b/>
                <w:highlight w:val="cyan"/>
                <w:lang w:val="en-US"/>
              </w:rPr>
            </w:pPr>
            <w:r>
              <w:rPr>
                <w:b/>
                <w:highlight w:val="cyan"/>
                <w:lang w:val="en-US"/>
              </w:rPr>
              <w:t>27</w:t>
            </w:r>
          </w:p>
        </w:tc>
        <w:tc>
          <w:tcPr>
            <w:tcW w:w="4002" w:type="dxa"/>
            <w:vMerge w:val="restart"/>
          </w:tcPr>
          <w:p w:rsidR="00132CF5" w:rsidRPr="00132CF5" w:rsidRDefault="00132CF5" w:rsidP="00132CF5">
            <w:pPr>
              <w:widowControl w:val="0"/>
              <w:tabs>
                <w:tab w:val="left" w:pos="1701"/>
              </w:tabs>
              <w:autoSpaceDE w:val="0"/>
              <w:autoSpaceDN w:val="0"/>
              <w:adjustRightInd w:val="0"/>
              <w:rPr>
                <w:highlight w:val="cyan"/>
              </w:rPr>
            </w:pPr>
            <w:r w:rsidRPr="00132CF5">
              <w:rPr>
                <w:highlight w:val="cyan"/>
              </w:rPr>
              <w:t>индивидуальные задания;</w:t>
            </w:r>
          </w:p>
          <w:p w:rsidR="009E0059" w:rsidRPr="009E0059" w:rsidRDefault="00132CF5" w:rsidP="00132CF5">
            <w:pPr>
              <w:widowControl w:val="0"/>
              <w:tabs>
                <w:tab w:val="left" w:pos="1701"/>
              </w:tabs>
              <w:autoSpaceDE w:val="0"/>
              <w:autoSpaceDN w:val="0"/>
              <w:adjustRightInd w:val="0"/>
              <w:rPr>
                <w:highlight w:val="yellow"/>
              </w:rPr>
            </w:pPr>
            <w:r w:rsidRPr="00132CF5">
              <w:rPr>
                <w:highlight w:val="cyan"/>
              </w:rPr>
              <w:t>устный опрос</w:t>
            </w:r>
          </w:p>
        </w:tc>
      </w:tr>
      <w:tr w:rsidR="009E0059" w:rsidRPr="006168DD" w:rsidTr="00FA2451">
        <w:tc>
          <w:tcPr>
            <w:tcW w:w="1701" w:type="dxa"/>
            <w:vMerge/>
          </w:tcPr>
          <w:p w:rsidR="009E0059" w:rsidRPr="000B4139" w:rsidRDefault="009E0059" w:rsidP="00B6294E">
            <w:pPr>
              <w:widowControl w:val="0"/>
              <w:tabs>
                <w:tab w:val="left" w:pos="1701"/>
              </w:tabs>
              <w:autoSpaceDE w:val="0"/>
              <w:autoSpaceDN w:val="0"/>
              <w:adjustRightInd w:val="0"/>
              <w:rPr>
                <w:highlight w:val="cyan"/>
              </w:rPr>
            </w:pPr>
          </w:p>
        </w:tc>
        <w:tc>
          <w:tcPr>
            <w:tcW w:w="5953" w:type="dxa"/>
          </w:tcPr>
          <w:p w:rsidR="009E0059" w:rsidRPr="009E0059" w:rsidRDefault="009E0059" w:rsidP="003F6F55">
            <w:pPr>
              <w:rPr>
                <w:highlight w:val="cyan"/>
              </w:rPr>
            </w:pPr>
            <w:r w:rsidRPr="009E0059">
              <w:rPr>
                <w:highlight w:val="cyan"/>
              </w:rPr>
              <w:t xml:space="preserve">Тема 1.1 </w:t>
            </w:r>
          </w:p>
          <w:p w:rsidR="009E0059" w:rsidRPr="009E0059" w:rsidRDefault="009E0059" w:rsidP="00B07EE7">
            <w:pPr>
              <w:rPr>
                <w:highlight w:val="yellow"/>
              </w:rPr>
            </w:pPr>
            <w:r w:rsidRPr="009E0059">
              <w:rPr>
                <w:highlight w:val="cyan"/>
              </w:rPr>
              <w:t>Основные понятия этнолингвистики</w:t>
            </w:r>
          </w:p>
        </w:tc>
        <w:tc>
          <w:tcPr>
            <w:tcW w:w="815" w:type="dxa"/>
          </w:tcPr>
          <w:p w:rsidR="009E0059" w:rsidRPr="00F721DE" w:rsidRDefault="00F4238F" w:rsidP="003F6F55">
            <w:pPr>
              <w:widowControl w:val="0"/>
              <w:tabs>
                <w:tab w:val="left" w:pos="1701"/>
              </w:tabs>
              <w:autoSpaceDE w:val="0"/>
              <w:autoSpaceDN w:val="0"/>
              <w:adjustRightInd w:val="0"/>
              <w:jc w:val="center"/>
              <w:rPr>
                <w:highlight w:val="cyan"/>
              </w:rPr>
            </w:pPr>
            <w:r>
              <w:rPr>
                <w:highlight w:val="cyan"/>
              </w:rPr>
              <w:t>2</w:t>
            </w:r>
          </w:p>
        </w:tc>
        <w:tc>
          <w:tcPr>
            <w:tcW w:w="815" w:type="dxa"/>
          </w:tcPr>
          <w:p w:rsidR="009E0059" w:rsidRPr="00F721DE" w:rsidRDefault="009E0059" w:rsidP="003F6F55">
            <w:pPr>
              <w:widowControl w:val="0"/>
              <w:tabs>
                <w:tab w:val="left" w:pos="1701"/>
              </w:tabs>
              <w:autoSpaceDE w:val="0"/>
              <w:autoSpaceDN w:val="0"/>
              <w:adjustRightInd w:val="0"/>
              <w:jc w:val="center"/>
              <w:rPr>
                <w:highlight w:val="cyan"/>
              </w:rPr>
            </w:pPr>
          </w:p>
        </w:tc>
        <w:tc>
          <w:tcPr>
            <w:tcW w:w="815"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816" w:type="dxa"/>
          </w:tcPr>
          <w:p w:rsidR="009E0059" w:rsidRPr="00F721DE" w:rsidRDefault="009E0059" w:rsidP="009A6F14">
            <w:pPr>
              <w:widowControl w:val="0"/>
              <w:tabs>
                <w:tab w:val="num" w:pos="0"/>
              </w:tabs>
              <w:autoSpaceDE w:val="0"/>
              <w:autoSpaceDN w:val="0"/>
              <w:adjustRightInd w:val="0"/>
              <w:jc w:val="center"/>
              <w:rPr>
                <w:bCs/>
                <w:highlight w:val="cyan"/>
              </w:rPr>
            </w:pPr>
          </w:p>
        </w:tc>
        <w:tc>
          <w:tcPr>
            <w:tcW w:w="821"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4002" w:type="dxa"/>
            <w:vMerge/>
          </w:tcPr>
          <w:p w:rsidR="009E0059" w:rsidRPr="009E0059" w:rsidRDefault="009E0059" w:rsidP="00E51283">
            <w:pPr>
              <w:widowControl w:val="0"/>
              <w:tabs>
                <w:tab w:val="left" w:pos="1701"/>
              </w:tabs>
              <w:autoSpaceDE w:val="0"/>
              <w:autoSpaceDN w:val="0"/>
              <w:adjustRightInd w:val="0"/>
              <w:rPr>
                <w:i/>
                <w:highlight w:val="yellow"/>
              </w:rPr>
            </w:pPr>
          </w:p>
        </w:tc>
      </w:tr>
      <w:tr w:rsidR="009E0059" w:rsidRPr="006168DD" w:rsidTr="00FA2451">
        <w:tc>
          <w:tcPr>
            <w:tcW w:w="1701" w:type="dxa"/>
            <w:vMerge/>
          </w:tcPr>
          <w:p w:rsidR="009E0059" w:rsidRPr="000B4139" w:rsidRDefault="009E0059" w:rsidP="00B6294E">
            <w:pPr>
              <w:widowControl w:val="0"/>
              <w:tabs>
                <w:tab w:val="left" w:pos="1701"/>
              </w:tabs>
              <w:autoSpaceDE w:val="0"/>
              <w:autoSpaceDN w:val="0"/>
              <w:adjustRightInd w:val="0"/>
              <w:rPr>
                <w:highlight w:val="cyan"/>
              </w:rPr>
            </w:pPr>
          </w:p>
        </w:tc>
        <w:tc>
          <w:tcPr>
            <w:tcW w:w="5953" w:type="dxa"/>
          </w:tcPr>
          <w:p w:rsidR="009E0059" w:rsidRPr="009E0059" w:rsidRDefault="009E0059" w:rsidP="003F6F55">
            <w:pPr>
              <w:rPr>
                <w:highlight w:val="cyan"/>
              </w:rPr>
            </w:pPr>
            <w:r w:rsidRPr="009E0059">
              <w:rPr>
                <w:highlight w:val="cyan"/>
              </w:rPr>
              <w:t xml:space="preserve">Тема 1.2 </w:t>
            </w:r>
          </w:p>
          <w:p w:rsidR="009E0059" w:rsidRPr="00CE5FE5" w:rsidRDefault="009E0059" w:rsidP="00DA36AF">
            <w:pPr>
              <w:rPr>
                <w:highlight w:val="yellow"/>
              </w:rPr>
            </w:pPr>
            <w:r>
              <w:rPr>
                <w:highlight w:val="cyan"/>
              </w:rPr>
              <w:t>Этнолингвистика в меж</w:t>
            </w:r>
            <w:r w:rsidRPr="009E0059">
              <w:rPr>
                <w:highlight w:val="cyan"/>
              </w:rPr>
              <w:t>дународном понимании</w:t>
            </w:r>
          </w:p>
        </w:tc>
        <w:tc>
          <w:tcPr>
            <w:tcW w:w="815" w:type="dxa"/>
          </w:tcPr>
          <w:p w:rsidR="009E0059" w:rsidRPr="00F721DE" w:rsidRDefault="00F4238F" w:rsidP="003F6F55">
            <w:pPr>
              <w:widowControl w:val="0"/>
              <w:tabs>
                <w:tab w:val="left" w:pos="1701"/>
              </w:tabs>
              <w:autoSpaceDE w:val="0"/>
              <w:autoSpaceDN w:val="0"/>
              <w:adjustRightInd w:val="0"/>
              <w:jc w:val="center"/>
              <w:rPr>
                <w:highlight w:val="cyan"/>
              </w:rPr>
            </w:pPr>
            <w:r>
              <w:rPr>
                <w:highlight w:val="cyan"/>
              </w:rPr>
              <w:t>2</w:t>
            </w:r>
          </w:p>
        </w:tc>
        <w:tc>
          <w:tcPr>
            <w:tcW w:w="815" w:type="dxa"/>
          </w:tcPr>
          <w:p w:rsidR="009E0059" w:rsidRPr="00F721DE" w:rsidRDefault="009E0059" w:rsidP="003F6F55">
            <w:pPr>
              <w:widowControl w:val="0"/>
              <w:tabs>
                <w:tab w:val="left" w:pos="1701"/>
              </w:tabs>
              <w:autoSpaceDE w:val="0"/>
              <w:autoSpaceDN w:val="0"/>
              <w:adjustRightInd w:val="0"/>
              <w:jc w:val="center"/>
              <w:rPr>
                <w:highlight w:val="cyan"/>
              </w:rPr>
            </w:pPr>
          </w:p>
        </w:tc>
        <w:tc>
          <w:tcPr>
            <w:tcW w:w="815"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816" w:type="dxa"/>
          </w:tcPr>
          <w:p w:rsidR="009E0059" w:rsidRPr="00F721DE" w:rsidRDefault="009E0059" w:rsidP="009A6F14">
            <w:pPr>
              <w:widowControl w:val="0"/>
              <w:tabs>
                <w:tab w:val="num" w:pos="0"/>
              </w:tabs>
              <w:autoSpaceDE w:val="0"/>
              <w:autoSpaceDN w:val="0"/>
              <w:adjustRightInd w:val="0"/>
              <w:jc w:val="center"/>
              <w:rPr>
                <w:bCs/>
                <w:highlight w:val="cyan"/>
              </w:rPr>
            </w:pPr>
          </w:p>
        </w:tc>
        <w:tc>
          <w:tcPr>
            <w:tcW w:w="821"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4002" w:type="dxa"/>
            <w:vMerge/>
          </w:tcPr>
          <w:p w:rsidR="009E0059" w:rsidRPr="009E0059" w:rsidRDefault="009E0059" w:rsidP="00DA301F">
            <w:pPr>
              <w:jc w:val="both"/>
              <w:rPr>
                <w:i/>
                <w:highlight w:val="yellow"/>
              </w:rPr>
            </w:pPr>
          </w:p>
        </w:tc>
      </w:tr>
      <w:tr w:rsidR="009E0059" w:rsidRPr="006168DD" w:rsidTr="00FA2451">
        <w:tc>
          <w:tcPr>
            <w:tcW w:w="1701" w:type="dxa"/>
            <w:vMerge/>
          </w:tcPr>
          <w:p w:rsidR="009E0059" w:rsidRPr="000B4139" w:rsidRDefault="009E0059" w:rsidP="00B6294E">
            <w:pPr>
              <w:widowControl w:val="0"/>
              <w:tabs>
                <w:tab w:val="left" w:pos="1701"/>
              </w:tabs>
              <w:autoSpaceDE w:val="0"/>
              <w:autoSpaceDN w:val="0"/>
              <w:adjustRightInd w:val="0"/>
              <w:rPr>
                <w:highlight w:val="cyan"/>
              </w:rPr>
            </w:pPr>
          </w:p>
        </w:tc>
        <w:tc>
          <w:tcPr>
            <w:tcW w:w="5953" w:type="dxa"/>
          </w:tcPr>
          <w:p w:rsidR="009E0059" w:rsidRPr="009E0059" w:rsidRDefault="009E0059" w:rsidP="003F6F55">
            <w:pPr>
              <w:rPr>
                <w:highlight w:val="cyan"/>
              </w:rPr>
            </w:pPr>
            <w:r w:rsidRPr="009E0059">
              <w:rPr>
                <w:highlight w:val="cyan"/>
              </w:rPr>
              <w:t>Практическое занятие № 1</w:t>
            </w:r>
            <w:r>
              <w:rPr>
                <w:highlight w:val="cyan"/>
              </w:rPr>
              <w:t>.1</w:t>
            </w:r>
          </w:p>
          <w:p w:rsidR="009E0059" w:rsidRPr="00CE5FE5" w:rsidRDefault="009E0059" w:rsidP="00DA36AF">
            <w:pPr>
              <w:rPr>
                <w:highlight w:val="yellow"/>
              </w:rPr>
            </w:pPr>
            <w:r w:rsidRPr="009E0059">
              <w:rPr>
                <w:highlight w:val="cyan"/>
              </w:rPr>
              <w:t>Возникновение понятия этнолингвистика, его история и направления. Предмет и объект этнолингвистики</w:t>
            </w:r>
          </w:p>
        </w:tc>
        <w:tc>
          <w:tcPr>
            <w:tcW w:w="815" w:type="dxa"/>
          </w:tcPr>
          <w:p w:rsidR="009E0059" w:rsidRPr="00F721DE" w:rsidRDefault="009E0059" w:rsidP="003F6F55">
            <w:pPr>
              <w:widowControl w:val="0"/>
              <w:tabs>
                <w:tab w:val="left" w:pos="1701"/>
              </w:tabs>
              <w:autoSpaceDE w:val="0"/>
              <w:autoSpaceDN w:val="0"/>
              <w:adjustRightInd w:val="0"/>
              <w:jc w:val="center"/>
              <w:rPr>
                <w:highlight w:val="cyan"/>
              </w:rPr>
            </w:pPr>
          </w:p>
        </w:tc>
        <w:tc>
          <w:tcPr>
            <w:tcW w:w="815" w:type="dxa"/>
          </w:tcPr>
          <w:p w:rsidR="009E0059" w:rsidRPr="00F721DE" w:rsidRDefault="00F4238F" w:rsidP="003F6F55">
            <w:pPr>
              <w:widowControl w:val="0"/>
              <w:tabs>
                <w:tab w:val="left" w:pos="1701"/>
              </w:tabs>
              <w:autoSpaceDE w:val="0"/>
              <w:autoSpaceDN w:val="0"/>
              <w:adjustRightInd w:val="0"/>
              <w:jc w:val="center"/>
              <w:rPr>
                <w:highlight w:val="cyan"/>
              </w:rPr>
            </w:pPr>
            <w:r>
              <w:rPr>
                <w:highlight w:val="cyan"/>
              </w:rPr>
              <w:t>5</w:t>
            </w:r>
          </w:p>
        </w:tc>
        <w:tc>
          <w:tcPr>
            <w:tcW w:w="815"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816" w:type="dxa"/>
          </w:tcPr>
          <w:p w:rsidR="009E0059" w:rsidRPr="00F721DE" w:rsidRDefault="009E0059" w:rsidP="009A6F14">
            <w:pPr>
              <w:widowControl w:val="0"/>
              <w:tabs>
                <w:tab w:val="num" w:pos="0"/>
              </w:tabs>
              <w:autoSpaceDE w:val="0"/>
              <w:autoSpaceDN w:val="0"/>
              <w:adjustRightInd w:val="0"/>
              <w:jc w:val="center"/>
              <w:rPr>
                <w:bCs/>
                <w:highlight w:val="cyan"/>
              </w:rPr>
            </w:pPr>
          </w:p>
        </w:tc>
        <w:tc>
          <w:tcPr>
            <w:tcW w:w="821"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4002" w:type="dxa"/>
            <w:vMerge/>
          </w:tcPr>
          <w:p w:rsidR="009E0059" w:rsidRPr="009E0059" w:rsidRDefault="009E0059" w:rsidP="00B6294E">
            <w:pPr>
              <w:widowControl w:val="0"/>
              <w:tabs>
                <w:tab w:val="left" w:pos="1701"/>
              </w:tabs>
              <w:autoSpaceDE w:val="0"/>
              <w:autoSpaceDN w:val="0"/>
              <w:adjustRightInd w:val="0"/>
              <w:rPr>
                <w:i/>
                <w:highlight w:val="yellow"/>
              </w:rPr>
            </w:pPr>
          </w:p>
        </w:tc>
      </w:tr>
      <w:tr w:rsidR="009E0059" w:rsidRPr="006168DD" w:rsidTr="00FA2451">
        <w:tc>
          <w:tcPr>
            <w:tcW w:w="1701" w:type="dxa"/>
            <w:vMerge/>
          </w:tcPr>
          <w:p w:rsidR="009E0059" w:rsidRPr="000B4139" w:rsidRDefault="009E0059" w:rsidP="00B6294E">
            <w:pPr>
              <w:widowControl w:val="0"/>
              <w:tabs>
                <w:tab w:val="left" w:pos="1701"/>
              </w:tabs>
              <w:autoSpaceDE w:val="0"/>
              <w:autoSpaceDN w:val="0"/>
              <w:adjustRightInd w:val="0"/>
              <w:rPr>
                <w:highlight w:val="cyan"/>
              </w:rPr>
            </w:pPr>
          </w:p>
        </w:tc>
        <w:tc>
          <w:tcPr>
            <w:tcW w:w="5953" w:type="dxa"/>
          </w:tcPr>
          <w:p w:rsidR="009E0059" w:rsidRDefault="009E0059" w:rsidP="003F6F55">
            <w:pPr>
              <w:rPr>
                <w:highlight w:val="cyan"/>
              </w:rPr>
            </w:pPr>
            <w:r>
              <w:rPr>
                <w:highlight w:val="cyan"/>
              </w:rPr>
              <w:t>Практическое занятие №1.2</w:t>
            </w:r>
          </w:p>
          <w:p w:rsidR="009E0059" w:rsidRPr="009E0059" w:rsidRDefault="009E0059" w:rsidP="003F6F55">
            <w:pPr>
              <w:rPr>
                <w:highlight w:val="cyan"/>
              </w:rPr>
            </w:pPr>
            <w:r>
              <w:rPr>
                <w:highlight w:val="cyan"/>
              </w:rPr>
              <w:t>Предмет и объект этнолингвистики. Задачи и ме</w:t>
            </w:r>
            <w:r w:rsidRPr="009E0059">
              <w:rPr>
                <w:highlight w:val="cyan"/>
              </w:rPr>
              <w:t>тоды этнолингвистики</w:t>
            </w:r>
          </w:p>
        </w:tc>
        <w:tc>
          <w:tcPr>
            <w:tcW w:w="815" w:type="dxa"/>
          </w:tcPr>
          <w:p w:rsidR="009E0059" w:rsidRPr="00F721DE" w:rsidRDefault="009E0059" w:rsidP="003F6F55">
            <w:pPr>
              <w:widowControl w:val="0"/>
              <w:tabs>
                <w:tab w:val="left" w:pos="1701"/>
              </w:tabs>
              <w:autoSpaceDE w:val="0"/>
              <w:autoSpaceDN w:val="0"/>
              <w:adjustRightInd w:val="0"/>
              <w:jc w:val="center"/>
              <w:rPr>
                <w:highlight w:val="cyan"/>
              </w:rPr>
            </w:pPr>
          </w:p>
        </w:tc>
        <w:tc>
          <w:tcPr>
            <w:tcW w:w="815" w:type="dxa"/>
          </w:tcPr>
          <w:p w:rsidR="009E0059" w:rsidRPr="00F721DE" w:rsidRDefault="00F4238F" w:rsidP="003F6F55">
            <w:pPr>
              <w:widowControl w:val="0"/>
              <w:tabs>
                <w:tab w:val="left" w:pos="1701"/>
              </w:tabs>
              <w:autoSpaceDE w:val="0"/>
              <w:autoSpaceDN w:val="0"/>
              <w:adjustRightInd w:val="0"/>
              <w:jc w:val="center"/>
              <w:rPr>
                <w:highlight w:val="cyan"/>
              </w:rPr>
            </w:pPr>
            <w:r>
              <w:rPr>
                <w:highlight w:val="cyan"/>
              </w:rPr>
              <w:t>5</w:t>
            </w:r>
          </w:p>
        </w:tc>
        <w:tc>
          <w:tcPr>
            <w:tcW w:w="815"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816" w:type="dxa"/>
          </w:tcPr>
          <w:p w:rsidR="009E0059" w:rsidRPr="00F721DE" w:rsidRDefault="009E0059" w:rsidP="009A6F14">
            <w:pPr>
              <w:widowControl w:val="0"/>
              <w:tabs>
                <w:tab w:val="num" w:pos="0"/>
              </w:tabs>
              <w:autoSpaceDE w:val="0"/>
              <w:autoSpaceDN w:val="0"/>
              <w:adjustRightInd w:val="0"/>
              <w:jc w:val="center"/>
              <w:rPr>
                <w:bCs/>
                <w:highlight w:val="cyan"/>
              </w:rPr>
            </w:pPr>
          </w:p>
        </w:tc>
        <w:tc>
          <w:tcPr>
            <w:tcW w:w="821"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4002" w:type="dxa"/>
            <w:vMerge/>
          </w:tcPr>
          <w:p w:rsidR="009E0059" w:rsidRPr="009E0059" w:rsidRDefault="009E0059" w:rsidP="00B6294E">
            <w:pPr>
              <w:widowControl w:val="0"/>
              <w:tabs>
                <w:tab w:val="left" w:pos="1701"/>
              </w:tabs>
              <w:autoSpaceDE w:val="0"/>
              <w:autoSpaceDN w:val="0"/>
              <w:adjustRightInd w:val="0"/>
              <w:rPr>
                <w:i/>
                <w:highlight w:val="yellow"/>
              </w:rPr>
            </w:pPr>
          </w:p>
        </w:tc>
      </w:tr>
      <w:tr w:rsidR="009E0059" w:rsidRPr="006168DD" w:rsidTr="00FA2451">
        <w:tc>
          <w:tcPr>
            <w:tcW w:w="1701" w:type="dxa"/>
            <w:vMerge/>
          </w:tcPr>
          <w:p w:rsidR="009E0059" w:rsidRPr="000B4139" w:rsidRDefault="009E0059" w:rsidP="00B6294E">
            <w:pPr>
              <w:widowControl w:val="0"/>
              <w:tabs>
                <w:tab w:val="left" w:pos="1701"/>
              </w:tabs>
              <w:autoSpaceDE w:val="0"/>
              <w:autoSpaceDN w:val="0"/>
              <w:adjustRightInd w:val="0"/>
              <w:rPr>
                <w:highlight w:val="cyan"/>
              </w:rPr>
            </w:pPr>
          </w:p>
        </w:tc>
        <w:tc>
          <w:tcPr>
            <w:tcW w:w="5953" w:type="dxa"/>
          </w:tcPr>
          <w:p w:rsidR="009E0059" w:rsidRDefault="009E0059" w:rsidP="003F6F55">
            <w:pPr>
              <w:rPr>
                <w:highlight w:val="cyan"/>
              </w:rPr>
            </w:pPr>
            <w:r>
              <w:rPr>
                <w:highlight w:val="cyan"/>
              </w:rPr>
              <w:t>Тема 1.3</w:t>
            </w:r>
          </w:p>
          <w:p w:rsidR="009E0059" w:rsidRPr="009E0059" w:rsidRDefault="009E0059" w:rsidP="003F6F55">
            <w:pPr>
              <w:rPr>
                <w:highlight w:val="cyan"/>
              </w:rPr>
            </w:pPr>
            <w:r w:rsidRPr="009E0059">
              <w:rPr>
                <w:highlight w:val="cyan"/>
              </w:rPr>
              <w:t>Этнолингвистика и анропологическая лингвистика. Региональная этнолингвистика</w:t>
            </w:r>
          </w:p>
        </w:tc>
        <w:tc>
          <w:tcPr>
            <w:tcW w:w="815" w:type="dxa"/>
          </w:tcPr>
          <w:p w:rsidR="009E0059" w:rsidRPr="00F721DE" w:rsidRDefault="00F4238F" w:rsidP="003F6F55">
            <w:pPr>
              <w:widowControl w:val="0"/>
              <w:tabs>
                <w:tab w:val="left" w:pos="1701"/>
              </w:tabs>
              <w:autoSpaceDE w:val="0"/>
              <w:autoSpaceDN w:val="0"/>
              <w:adjustRightInd w:val="0"/>
              <w:jc w:val="center"/>
              <w:rPr>
                <w:highlight w:val="cyan"/>
              </w:rPr>
            </w:pPr>
            <w:r>
              <w:rPr>
                <w:highlight w:val="cyan"/>
              </w:rPr>
              <w:t>2</w:t>
            </w:r>
          </w:p>
        </w:tc>
        <w:tc>
          <w:tcPr>
            <w:tcW w:w="815" w:type="dxa"/>
          </w:tcPr>
          <w:p w:rsidR="009E0059" w:rsidRPr="00F721DE" w:rsidRDefault="009E0059" w:rsidP="003F6F55">
            <w:pPr>
              <w:widowControl w:val="0"/>
              <w:tabs>
                <w:tab w:val="left" w:pos="1701"/>
              </w:tabs>
              <w:autoSpaceDE w:val="0"/>
              <w:autoSpaceDN w:val="0"/>
              <w:adjustRightInd w:val="0"/>
              <w:jc w:val="center"/>
              <w:rPr>
                <w:highlight w:val="cyan"/>
              </w:rPr>
            </w:pPr>
          </w:p>
        </w:tc>
        <w:tc>
          <w:tcPr>
            <w:tcW w:w="815"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816" w:type="dxa"/>
          </w:tcPr>
          <w:p w:rsidR="009E0059" w:rsidRPr="00F721DE" w:rsidRDefault="009E0059" w:rsidP="009A6F14">
            <w:pPr>
              <w:widowControl w:val="0"/>
              <w:tabs>
                <w:tab w:val="num" w:pos="0"/>
              </w:tabs>
              <w:autoSpaceDE w:val="0"/>
              <w:autoSpaceDN w:val="0"/>
              <w:adjustRightInd w:val="0"/>
              <w:jc w:val="center"/>
              <w:rPr>
                <w:bCs/>
                <w:highlight w:val="cyan"/>
              </w:rPr>
            </w:pPr>
          </w:p>
        </w:tc>
        <w:tc>
          <w:tcPr>
            <w:tcW w:w="821" w:type="dxa"/>
          </w:tcPr>
          <w:p w:rsidR="009E0059" w:rsidRPr="00F721DE" w:rsidRDefault="009E0059" w:rsidP="009A6F14">
            <w:pPr>
              <w:widowControl w:val="0"/>
              <w:tabs>
                <w:tab w:val="left" w:pos="1701"/>
              </w:tabs>
              <w:autoSpaceDE w:val="0"/>
              <w:autoSpaceDN w:val="0"/>
              <w:adjustRightInd w:val="0"/>
              <w:jc w:val="center"/>
              <w:rPr>
                <w:highlight w:val="cyan"/>
              </w:rPr>
            </w:pPr>
          </w:p>
        </w:tc>
        <w:tc>
          <w:tcPr>
            <w:tcW w:w="4002" w:type="dxa"/>
            <w:vMerge/>
          </w:tcPr>
          <w:p w:rsidR="009E0059" w:rsidRPr="009E0059" w:rsidRDefault="009E0059" w:rsidP="00B6294E">
            <w:pPr>
              <w:widowControl w:val="0"/>
              <w:tabs>
                <w:tab w:val="left" w:pos="1701"/>
              </w:tabs>
              <w:autoSpaceDE w:val="0"/>
              <w:autoSpaceDN w:val="0"/>
              <w:adjustRightInd w:val="0"/>
              <w:rPr>
                <w:i/>
                <w:highlight w:val="yellow"/>
              </w:rPr>
            </w:pPr>
          </w:p>
        </w:tc>
      </w:tr>
      <w:tr w:rsidR="009E0059" w:rsidRPr="006168DD" w:rsidTr="00DA36AF">
        <w:trPr>
          <w:trHeight w:val="444"/>
        </w:trPr>
        <w:tc>
          <w:tcPr>
            <w:tcW w:w="1701" w:type="dxa"/>
            <w:vMerge/>
          </w:tcPr>
          <w:p w:rsidR="009E0059" w:rsidRPr="000B4139" w:rsidRDefault="009E0059" w:rsidP="00B6294E">
            <w:pPr>
              <w:widowControl w:val="0"/>
              <w:tabs>
                <w:tab w:val="left" w:pos="1701"/>
              </w:tabs>
              <w:autoSpaceDE w:val="0"/>
              <w:autoSpaceDN w:val="0"/>
              <w:adjustRightInd w:val="0"/>
              <w:rPr>
                <w:highlight w:val="cyan"/>
              </w:rPr>
            </w:pPr>
          </w:p>
        </w:tc>
        <w:tc>
          <w:tcPr>
            <w:tcW w:w="5953" w:type="dxa"/>
          </w:tcPr>
          <w:p w:rsidR="009E0059" w:rsidRPr="009E0059" w:rsidRDefault="009E0059" w:rsidP="003F6F55">
            <w:pPr>
              <w:rPr>
                <w:highlight w:val="cyan"/>
              </w:rPr>
            </w:pPr>
            <w:r w:rsidRPr="009E0059">
              <w:rPr>
                <w:highlight w:val="cyan"/>
              </w:rPr>
              <w:t>Самостоятельная работа №1</w:t>
            </w:r>
            <w:r>
              <w:rPr>
                <w:highlight w:val="cyan"/>
              </w:rPr>
              <w:t>.1</w:t>
            </w:r>
          </w:p>
          <w:p w:rsidR="009E0059" w:rsidRPr="00CE5FE5" w:rsidRDefault="009E0059" w:rsidP="00DA36AF">
            <w:pPr>
              <w:rPr>
                <w:highlight w:val="yellow"/>
              </w:rPr>
            </w:pPr>
            <w:r w:rsidRPr="009E0059">
              <w:rPr>
                <w:highlight w:val="cyan"/>
              </w:rPr>
              <w:t xml:space="preserve">Люблинская школа </w:t>
            </w:r>
            <w:r>
              <w:rPr>
                <w:highlight w:val="cyan"/>
              </w:rPr>
              <w:t>сте</w:t>
            </w:r>
            <w:r w:rsidRPr="009E0059">
              <w:rPr>
                <w:highlight w:val="cyan"/>
              </w:rPr>
              <w:t>реотипов</w:t>
            </w:r>
            <w:r>
              <w:rPr>
                <w:highlight w:val="cyan"/>
              </w:rPr>
              <w:t xml:space="preserve"> народной культу</w:t>
            </w:r>
            <w:r w:rsidRPr="009E0059">
              <w:rPr>
                <w:highlight w:val="cyan"/>
              </w:rPr>
              <w:t>ры</w:t>
            </w:r>
          </w:p>
        </w:tc>
        <w:tc>
          <w:tcPr>
            <w:tcW w:w="815" w:type="dxa"/>
          </w:tcPr>
          <w:p w:rsidR="009E0059" w:rsidRPr="00F721DE" w:rsidRDefault="009E0059" w:rsidP="003F6F55">
            <w:pPr>
              <w:widowControl w:val="0"/>
              <w:tabs>
                <w:tab w:val="left" w:pos="1701"/>
              </w:tabs>
              <w:autoSpaceDE w:val="0"/>
              <w:autoSpaceDN w:val="0"/>
              <w:adjustRightInd w:val="0"/>
              <w:jc w:val="center"/>
              <w:rPr>
                <w:highlight w:val="cyan"/>
              </w:rPr>
            </w:pPr>
          </w:p>
        </w:tc>
        <w:tc>
          <w:tcPr>
            <w:tcW w:w="815" w:type="dxa"/>
          </w:tcPr>
          <w:p w:rsidR="009E0059" w:rsidRPr="00F721DE" w:rsidRDefault="009E0059" w:rsidP="003F6F55">
            <w:pPr>
              <w:widowControl w:val="0"/>
              <w:tabs>
                <w:tab w:val="left" w:pos="1701"/>
              </w:tabs>
              <w:autoSpaceDE w:val="0"/>
              <w:autoSpaceDN w:val="0"/>
              <w:adjustRightInd w:val="0"/>
              <w:jc w:val="center"/>
              <w:rPr>
                <w:highlight w:val="cyan"/>
              </w:rPr>
            </w:pPr>
          </w:p>
        </w:tc>
        <w:tc>
          <w:tcPr>
            <w:tcW w:w="815" w:type="dxa"/>
          </w:tcPr>
          <w:p w:rsidR="009E0059" w:rsidRPr="00F721DE" w:rsidRDefault="009E0059" w:rsidP="009A6F14">
            <w:pPr>
              <w:widowControl w:val="0"/>
              <w:tabs>
                <w:tab w:val="left" w:pos="1701"/>
              </w:tabs>
              <w:autoSpaceDE w:val="0"/>
              <w:autoSpaceDN w:val="0"/>
              <w:adjustRightInd w:val="0"/>
              <w:jc w:val="center"/>
              <w:rPr>
                <w:i/>
                <w:highlight w:val="cyan"/>
              </w:rPr>
            </w:pPr>
          </w:p>
        </w:tc>
        <w:tc>
          <w:tcPr>
            <w:tcW w:w="816" w:type="dxa"/>
          </w:tcPr>
          <w:p w:rsidR="009E0059" w:rsidRPr="00F721DE" w:rsidRDefault="009E0059" w:rsidP="009A6F14">
            <w:pPr>
              <w:widowControl w:val="0"/>
              <w:tabs>
                <w:tab w:val="num" w:pos="0"/>
              </w:tabs>
              <w:autoSpaceDE w:val="0"/>
              <w:autoSpaceDN w:val="0"/>
              <w:adjustRightInd w:val="0"/>
              <w:jc w:val="center"/>
              <w:rPr>
                <w:bCs/>
                <w:highlight w:val="cyan"/>
              </w:rPr>
            </w:pPr>
          </w:p>
        </w:tc>
        <w:tc>
          <w:tcPr>
            <w:tcW w:w="821" w:type="dxa"/>
          </w:tcPr>
          <w:p w:rsidR="009E0059" w:rsidRPr="00BC6CBC" w:rsidRDefault="00BC6CBC" w:rsidP="009A6F14">
            <w:pPr>
              <w:widowControl w:val="0"/>
              <w:tabs>
                <w:tab w:val="left" w:pos="1701"/>
              </w:tabs>
              <w:autoSpaceDE w:val="0"/>
              <w:autoSpaceDN w:val="0"/>
              <w:adjustRightInd w:val="0"/>
              <w:jc w:val="center"/>
              <w:rPr>
                <w:highlight w:val="cyan"/>
                <w:lang w:val="en-US"/>
              </w:rPr>
            </w:pPr>
            <w:r>
              <w:rPr>
                <w:highlight w:val="cyan"/>
                <w:lang w:val="en-US"/>
              </w:rPr>
              <w:t>13</w:t>
            </w:r>
          </w:p>
        </w:tc>
        <w:tc>
          <w:tcPr>
            <w:tcW w:w="4002" w:type="dxa"/>
            <w:vMerge/>
          </w:tcPr>
          <w:p w:rsidR="009E0059" w:rsidRPr="009E0059" w:rsidRDefault="009E0059" w:rsidP="00B6294E">
            <w:pPr>
              <w:widowControl w:val="0"/>
              <w:tabs>
                <w:tab w:val="left" w:pos="1701"/>
              </w:tabs>
              <w:autoSpaceDE w:val="0"/>
              <w:autoSpaceDN w:val="0"/>
              <w:adjustRightInd w:val="0"/>
              <w:rPr>
                <w:i/>
                <w:highlight w:val="yellow"/>
              </w:rPr>
            </w:pPr>
          </w:p>
        </w:tc>
      </w:tr>
      <w:tr w:rsidR="009E0059" w:rsidRPr="006168DD" w:rsidTr="00DA36AF">
        <w:trPr>
          <w:trHeight w:val="444"/>
        </w:trPr>
        <w:tc>
          <w:tcPr>
            <w:tcW w:w="1701" w:type="dxa"/>
            <w:vMerge/>
          </w:tcPr>
          <w:p w:rsidR="009E0059" w:rsidRPr="000B4139" w:rsidRDefault="009E0059" w:rsidP="00B6294E">
            <w:pPr>
              <w:widowControl w:val="0"/>
              <w:tabs>
                <w:tab w:val="left" w:pos="1701"/>
              </w:tabs>
              <w:autoSpaceDE w:val="0"/>
              <w:autoSpaceDN w:val="0"/>
              <w:adjustRightInd w:val="0"/>
              <w:rPr>
                <w:highlight w:val="cyan"/>
              </w:rPr>
            </w:pPr>
          </w:p>
        </w:tc>
        <w:tc>
          <w:tcPr>
            <w:tcW w:w="5953" w:type="dxa"/>
          </w:tcPr>
          <w:p w:rsidR="009E0059" w:rsidRDefault="009E0059" w:rsidP="003F6F55">
            <w:pPr>
              <w:rPr>
                <w:highlight w:val="cyan"/>
              </w:rPr>
            </w:pPr>
            <w:r w:rsidRPr="009E0059">
              <w:rPr>
                <w:highlight w:val="cyan"/>
              </w:rPr>
              <w:t>Самостоятельная работа №1</w:t>
            </w:r>
            <w:r>
              <w:rPr>
                <w:highlight w:val="cyan"/>
              </w:rPr>
              <w:t>.2</w:t>
            </w:r>
          </w:p>
          <w:p w:rsidR="009E0059" w:rsidRPr="009E0059" w:rsidRDefault="009E0059" w:rsidP="003F6F55">
            <w:pPr>
              <w:rPr>
                <w:highlight w:val="cyan"/>
              </w:rPr>
            </w:pPr>
            <w:r>
              <w:rPr>
                <w:highlight w:val="cyan"/>
              </w:rPr>
              <w:t>Этнолингвистика в Гер</w:t>
            </w:r>
            <w:r w:rsidRPr="009E0059">
              <w:rPr>
                <w:highlight w:val="cyan"/>
              </w:rPr>
              <w:t>мании, Франции и США. Язык и культура</w:t>
            </w:r>
          </w:p>
        </w:tc>
        <w:tc>
          <w:tcPr>
            <w:tcW w:w="815" w:type="dxa"/>
          </w:tcPr>
          <w:p w:rsidR="009E0059" w:rsidRPr="00F721DE" w:rsidRDefault="009E0059" w:rsidP="003F6F55">
            <w:pPr>
              <w:widowControl w:val="0"/>
              <w:tabs>
                <w:tab w:val="left" w:pos="1701"/>
              </w:tabs>
              <w:autoSpaceDE w:val="0"/>
              <w:autoSpaceDN w:val="0"/>
              <w:adjustRightInd w:val="0"/>
              <w:jc w:val="center"/>
              <w:rPr>
                <w:highlight w:val="cyan"/>
              </w:rPr>
            </w:pPr>
          </w:p>
        </w:tc>
        <w:tc>
          <w:tcPr>
            <w:tcW w:w="815" w:type="dxa"/>
          </w:tcPr>
          <w:p w:rsidR="009E0059" w:rsidRPr="00F721DE" w:rsidRDefault="009E0059" w:rsidP="003F6F55">
            <w:pPr>
              <w:widowControl w:val="0"/>
              <w:tabs>
                <w:tab w:val="left" w:pos="1701"/>
              </w:tabs>
              <w:autoSpaceDE w:val="0"/>
              <w:autoSpaceDN w:val="0"/>
              <w:adjustRightInd w:val="0"/>
              <w:jc w:val="center"/>
              <w:rPr>
                <w:highlight w:val="cyan"/>
              </w:rPr>
            </w:pPr>
          </w:p>
        </w:tc>
        <w:tc>
          <w:tcPr>
            <w:tcW w:w="815" w:type="dxa"/>
          </w:tcPr>
          <w:p w:rsidR="009E0059" w:rsidRPr="00F721DE" w:rsidRDefault="009E0059" w:rsidP="009A6F14">
            <w:pPr>
              <w:widowControl w:val="0"/>
              <w:tabs>
                <w:tab w:val="left" w:pos="1701"/>
              </w:tabs>
              <w:autoSpaceDE w:val="0"/>
              <w:autoSpaceDN w:val="0"/>
              <w:adjustRightInd w:val="0"/>
              <w:jc w:val="center"/>
              <w:rPr>
                <w:i/>
                <w:highlight w:val="cyan"/>
              </w:rPr>
            </w:pPr>
          </w:p>
        </w:tc>
        <w:tc>
          <w:tcPr>
            <w:tcW w:w="816" w:type="dxa"/>
          </w:tcPr>
          <w:p w:rsidR="009E0059" w:rsidRPr="00F721DE" w:rsidRDefault="009E0059" w:rsidP="009A6F14">
            <w:pPr>
              <w:widowControl w:val="0"/>
              <w:tabs>
                <w:tab w:val="num" w:pos="0"/>
              </w:tabs>
              <w:autoSpaceDE w:val="0"/>
              <w:autoSpaceDN w:val="0"/>
              <w:adjustRightInd w:val="0"/>
              <w:jc w:val="center"/>
              <w:rPr>
                <w:bCs/>
                <w:highlight w:val="cyan"/>
              </w:rPr>
            </w:pPr>
          </w:p>
        </w:tc>
        <w:tc>
          <w:tcPr>
            <w:tcW w:w="821" w:type="dxa"/>
          </w:tcPr>
          <w:p w:rsidR="009E0059" w:rsidRPr="00BC6CBC" w:rsidRDefault="00BC6CBC" w:rsidP="009A6F14">
            <w:pPr>
              <w:widowControl w:val="0"/>
              <w:tabs>
                <w:tab w:val="left" w:pos="1701"/>
              </w:tabs>
              <w:autoSpaceDE w:val="0"/>
              <w:autoSpaceDN w:val="0"/>
              <w:adjustRightInd w:val="0"/>
              <w:jc w:val="center"/>
              <w:rPr>
                <w:highlight w:val="cyan"/>
                <w:lang w:val="en-US"/>
              </w:rPr>
            </w:pPr>
            <w:r>
              <w:rPr>
                <w:highlight w:val="cyan"/>
                <w:lang w:val="en-US"/>
              </w:rPr>
              <w:t>14</w:t>
            </w:r>
          </w:p>
        </w:tc>
        <w:tc>
          <w:tcPr>
            <w:tcW w:w="4002" w:type="dxa"/>
            <w:vMerge/>
          </w:tcPr>
          <w:p w:rsidR="009E0059" w:rsidRPr="009E0059" w:rsidRDefault="009E0059" w:rsidP="00B6294E">
            <w:pPr>
              <w:widowControl w:val="0"/>
              <w:tabs>
                <w:tab w:val="left" w:pos="1701"/>
              </w:tabs>
              <w:autoSpaceDE w:val="0"/>
              <w:autoSpaceDN w:val="0"/>
              <w:adjustRightInd w:val="0"/>
              <w:rPr>
                <w:i/>
                <w:highlight w:val="yellow"/>
              </w:rPr>
            </w:pPr>
          </w:p>
        </w:tc>
      </w:tr>
      <w:tr w:rsidR="00803D56" w:rsidRPr="006168DD" w:rsidTr="00FA2451">
        <w:tc>
          <w:tcPr>
            <w:tcW w:w="1701" w:type="dxa"/>
            <w:vMerge w:val="restart"/>
          </w:tcPr>
          <w:p w:rsidR="00803D56" w:rsidRPr="000B4139" w:rsidRDefault="000B4139" w:rsidP="000B3D16">
            <w:pPr>
              <w:pStyle w:val="pboth"/>
              <w:spacing w:before="0" w:beforeAutospacing="0" w:after="0" w:afterAutospacing="0"/>
              <w:rPr>
                <w:sz w:val="22"/>
                <w:szCs w:val="22"/>
                <w:highlight w:val="cyan"/>
              </w:rPr>
            </w:pPr>
            <w:r w:rsidRPr="000B4139">
              <w:rPr>
                <w:sz w:val="22"/>
                <w:szCs w:val="22"/>
                <w:highlight w:val="cyan"/>
              </w:rPr>
              <w:t>П</w:t>
            </w:r>
            <w:r w:rsidR="00B8685A" w:rsidRPr="000B4139">
              <w:rPr>
                <w:sz w:val="22"/>
                <w:szCs w:val="22"/>
                <w:highlight w:val="cyan"/>
              </w:rPr>
              <w:t>К-1</w:t>
            </w:r>
          </w:p>
          <w:p w:rsidR="00803D56" w:rsidRPr="000B4139" w:rsidRDefault="000B4139" w:rsidP="000B3D16">
            <w:pPr>
              <w:autoSpaceDE w:val="0"/>
              <w:autoSpaceDN w:val="0"/>
              <w:adjustRightInd w:val="0"/>
              <w:rPr>
                <w:rStyle w:val="fontstyle01"/>
                <w:rFonts w:ascii="Times New Roman" w:hAnsi="Times New Roman"/>
                <w:sz w:val="22"/>
                <w:szCs w:val="22"/>
                <w:highlight w:val="cyan"/>
              </w:rPr>
            </w:pPr>
            <w:r w:rsidRPr="000B4139">
              <w:rPr>
                <w:rStyle w:val="fontstyle01"/>
                <w:rFonts w:ascii="Times New Roman" w:hAnsi="Times New Roman"/>
                <w:sz w:val="22"/>
                <w:szCs w:val="22"/>
                <w:highlight w:val="cyan"/>
              </w:rPr>
              <w:t>ИД-П</w:t>
            </w:r>
            <w:r w:rsidR="00B8685A" w:rsidRPr="000B4139">
              <w:rPr>
                <w:rStyle w:val="fontstyle01"/>
                <w:rFonts w:ascii="Times New Roman" w:hAnsi="Times New Roman"/>
                <w:sz w:val="22"/>
                <w:szCs w:val="22"/>
                <w:highlight w:val="cyan"/>
              </w:rPr>
              <w:t>К-1.4</w:t>
            </w:r>
            <w:r w:rsidR="00803D56" w:rsidRPr="000B4139">
              <w:rPr>
                <w:rStyle w:val="fontstyle01"/>
                <w:rFonts w:ascii="Times New Roman" w:hAnsi="Times New Roman"/>
                <w:sz w:val="22"/>
                <w:szCs w:val="22"/>
                <w:highlight w:val="cyan"/>
              </w:rPr>
              <w:t xml:space="preserve"> </w:t>
            </w:r>
          </w:p>
          <w:p w:rsidR="00803D56" w:rsidRPr="000B4139" w:rsidRDefault="00803D56" w:rsidP="000B3D16">
            <w:pPr>
              <w:pStyle w:val="pboth"/>
              <w:spacing w:before="0" w:beforeAutospacing="0" w:after="0" w:afterAutospacing="0"/>
              <w:rPr>
                <w:sz w:val="22"/>
                <w:szCs w:val="22"/>
                <w:highlight w:val="cyan"/>
              </w:rPr>
            </w:pPr>
          </w:p>
          <w:p w:rsidR="00803D56" w:rsidRPr="000B4139" w:rsidRDefault="00803D56" w:rsidP="003F6F55">
            <w:pPr>
              <w:autoSpaceDE w:val="0"/>
              <w:autoSpaceDN w:val="0"/>
              <w:adjustRightInd w:val="0"/>
              <w:rPr>
                <w:rStyle w:val="fontstyle01"/>
                <w:rFonts w:ascii="Times New Roman" w:hAnsi="Times New Roman"/>
                <w:i/>
                <w:sz w:val="22"/>
                <w:szCs w:val="22"/>
                <w:highlight w:val="cyan"/>
              </w:rPr>
            </w:pPr>
          </w:p>
          <w:p w:rsidR="00803D56" w:rsidRPr="000B4139" w:rsidRDefault="00803D56" w:rsidP="003F6F55">
            <w:pPr>
              <w:autoSpaceDE w:val="0"/>
              <w:autoSpaceDN w:val="0"/>
              <w:adjustRightInd w:val="0"/>
              <w:rPr>
                <w:rStyle w:val="fontstyle01"/>
                <w:rFonts w:ascii="Times New Roman" w:hAnsi="Times New Roman"/>
                <w:i/>
                <w:sz w:val="22"/>
                <w:szCs w:val="22"/>
                <w:highlight w:val="cyan"/>
              </w:rPr>
            </w:pPr>
          </w:p>
          <w:p w:rsidR="00803D56" w:rsidRPr="000B4139" w:rsidRDefault="00803D56" w:rsidP="003F6F55">
            <w:pPr>
              <w:pStyle w:val="pboth"/>
              <w:spacing w:before="0" w:beforeAutospacing="0" w:after="0" w:afterAutospacing="0"/>
              <w:rPr>
                <w:i/>
                <w:sz w:val="22"/>
                <w:szCs w:val="22"/>
                <w:highlight w:val="cyan"/>
              </w:rPr>
            </w:pPr>
          </w:p>
          <w:p w:rsidR="00803D56" w:rsidRPr="000B4139" w:rsidRDefault="00803D56" w:rsidP="003F6F55">
            <w:pPr>
              <w:widowControl w:val="0"/>
              <w:tabs>
                <w:tab w:val="left" w:pos="1701"/>
              </w:tabs>
              <w:autoSpaceDE w:val="0"/>
              <w:autoSpaceDN w:val="0"/>
              <w:adjustRightInd w:val="0"/>
              <w:rPr>
                <w:rFonts w:cs="Arial"/>
                <w:sz w:val="18"/>
                <w:szCs w:val="18"/>
                <w:highlight w:val="cyan"/>
              </w:rPr>
            </w:pPr>
          </w:p>
        </w:tc>
        <w:tc>
          <w:tcPr>
            <w:tcW w:w="5953" w:type="dxa"/>
          </w:tcPr>
          <w:p w:rsidR="00803D56" w:rsidRPr="00CE5FE5" w:rsidRDefault="00803D56" w:rsidP="00CB74E0">
            <w:pPr>
              <w:rPr>
                <w:b/>
                <w:i/>
                <w:highlight w:val="yellow"/>
              </w:rPr>
            </w:pPr>
            <w:r w:rsidRPr="00CB74E0">
              <w:rPr>
                <w:b/>
                <w:highlight w:val="cyan"/>
              </w:rPr>
              <w:t xml:space="preserve">Раздел </w:t>
            </w:r>
            <w:r w:rsidRPr="00CB74E0">
              <w:rPr>
                <w:b/>
                <w:highlight w:val="cyan"/>
                <w:lang w:val="en-US"/>
              </w:rPr>
              <w:t>II</w:t>
            </w:r>
            <w:r w:rsidRPr="00CB74E0">
              <w:rPr>
                <w:b/>
                <w:highlight w:val="cyan"/>
              </w:rPr>
              <w:t xml:space="preserve">. </w:t>
            </w:r>
            <w:r w:rsidR="00CB74E0" w:rsidRPr="00CB74E0">
              <w:rPr>
                <w:b/>
                <w:highlight w:val="cyan"/>
              </w:rPr>
              <w:t>Славянская этнолингвистика</w:t>
            </w:r>
          </w:p>
        </w:tc>
        <w:tc>
          <w:tcPr>
            <w:tcW w:w="815" w:type="dxa"/>
          </w:tcPr>
          <w:p w:rsidR="00803D56" w:rsidRPr="00F721DE" w:rsidRDefault="00F4238F" w:rsidP="003F6F55">
            <w:pPr>
              <w:widowControl w:val="0"/>
              <w:tabs>
                <w:tab w:val="left" w:pos="1701"/>
              </w:tabs>
              <w:autoSpaceDE w:val="0"/>
              <w:autoSpaceDN w:val="0"/>
              <w:adjustRightInd w:val="0"/>
              <w:jc w:val="center"/>
              <w:rPr>
                <w:b/>
                <w:highlight w:val="cyan"/>
              </w:rPr>
            </w:pPr>
            <w:r>
              <w:rPr>
                <w:b/>
                <w:highlight w:val="cyan"/>
              </w:rPr>
              <w:t>2</w:t>
            </w:r>
          </w:p>
        </w:tc>
        <w:tc>
          <w:tcPr>
            <w:tcW w:w="815" w:type="dxa"/>
          </w:tcPr>
          <w:p w:rsidR="00803D56" w:rsidRPr="00F721DE" w:rsidRDefault="00F4238F" w:rsidP="003F6F55">
            <w:pPr>
              <w:widowControl w:val="0"/>
              <w:tabs>
                <w:tab w:val="left" w:pos="1701"/>
              </w:tabs>
              <w:autoSpaceDE w:val="0"/>
              <w:autoSpaceDN w:val="0"/>
              <w:adjustRightInd w:val="0"/>
              <w:jc w:val="center"/>
              <w:rPr>
                <w:b/>
                <w:highlight w:val="cyan"/>
              </w:rPr>
            </w:pPr>
            <w:r>
              <w:rPr>
                <w:b/>
                <w:highlight w:val="cyan"/>
              </w:rPr>
              <w:t>4</w:t>
            </w:r>
          </w:p>
        </w:tc>
        <w:tc>
          <w:tcPr>
            <w:tcW w:w="815" w:type="dxa"/>
          </w:tcPr>
          <w:p w:rsidR="00803D56" w:rsidRPr="00BC6CBC" w:rsidRDefault="00F4238F" w:rsidP="009A6F14">
            <w:pPr>
              <w:widowControl w:val="0"/>
              <w:tabs>
                <w:tab w:val="left" w:pos="1701"/>
              </w:tabs>
              <w:autoSpaceDE w:val="0"/>
              <w:autoSpaceDN w:val="0"/>
              <w:adjustRightInd w:val="0"/>
              <w:jc w:val="center"/>
              <w:rPr>
                <w:b/>
                <w:highlight w:val="cyan"/>
                <w:lang w:val="en-US"/>
              </w:rPr>
            </w:pPr>
            <w:r w:rsidRPr="00BC6CBC">
              <w:rPr>
                <w:b/>
                <w:highlight w:val="cyan"/>
                <w:lang w:val="en-US"/>
              </w:rPr>
              <w:t>x</w:t>
            </w:r>
          </w:p>
        </w:tc>
        <w:tc>
          <w:tcPr>
            <w:tcW w:w="816" w:type="dxa"/>
          </w:tcPr>
          <w:p w:rsidR="00803D56" w:rsidRPr="00BC6CBC" w:rsidRDefault="00F4238F" w:rsidP="009A6F14">
            <w:pPr>
              <w:widowControl w:val="0"/>
              <w:tabs>
                <w:tab w:val="num" w:pos="0"/>
              </w:tabs>
              <w:autoSpaceDE w:val="0"/>
              <w:autoSpaceDN w:val="0"/>
              <w:adjustRightInd w:val="0"/>
              <w:jc w:val="center"/>
              <w:rPr>
                <w:b/>
                <w:bCs/>
                <w:highlight w:val="cyan"/>
                <w:lang w:val="en-US"/>
              </w:rPr>
            </w:pPr>
            <w:r w:rsidRPr="00BC6CBC">
              <w:rPr>
                <w:b/>
                <w:bCs/>
                <w:highlight w:val="cyan"/>
                <w:lang w:val="en-US"/>
              </w:rPr>
              <w:t>x</w:t>
            </w:r>
          </w:p>
        </w:tc>
        <w:tc>
          <w:tcPr>
            <w:tcW w:w="821" w:type="dxa"/>
          </w:tcPr>
          <w:p w:rsidR="00803D56" w:rsidRPr="00BC6CBC" w:rsidRDefault="00BC6CBC" w:rsidP="009A6F14">
            <w:pPr>
              <w:widowControl w:val="0"/>
              <w:tabs>
                <w:tab w:val="left" w:pos="1701"/>
              </w:tabs>
              <w:autoSpaceDE w:val="0"/>
              <w:autoSpaceDN w:val="0"/>
              <w:adjustRightInd w:val="0"/>
              <w:jc w:val="center"/>
              <w:rPr>
                <w:b/>
                <w:highlight w:val="cyan"/>
                <w:lang w:val="en-US"/>
              </w:rPr>
            </w:pPr>
            <w:r>
              <w:rPr>
                <w:b/>
                <w:highlight w:val="cyan"/>
                <w:lang w:val="en-US"/>
              </w:rPr>
              <w:t>x</w:t>
            </w:r>
          </w:p>
        </w:tc>
        <w:tc>
          <w:tcPr>
            <w:tcW w:w="4002" w:type="dxa"/>
            <w:vMerge w:val="restart"/>
          </w:tcPr>
          <w:p w:rsidR="00CB74E0" w:rsidRPr="00CB74E0" w:rsidRDefault="00CB74E0" w:rsidP="00CB74E0">
            <w:pPr>
              <w:widowControl w:val="0"/>
              <w:tabs>
                <w:tab w:val="left" w:pos="1701"/>
              </w:tabs>
              <w:autoSpaceDE w:val="0"/>
              <w:autoSpaceDN w:val="0"/>
              <w:adjustRightInd w:val="0"/>
              <w:rPr>
                <w:highlight w:val="cyan"/>
              </w:rPr>
            </w:pPr>
            <w:r w:rsidRPr="00CB74E0">
              <w:rPr>
                <w:highlight w:val="cyan"/>
              </w:rPr>
              <w:t>реферат;</w:t>
            </w:r>
          </w:p>
          <w:p w:rsidR="00803D56" w:rsidRPr="009E0059" w:rsidRDefault="00CB74E0" w:rsidP="00CB74E0">
            <w:pPr>
              <w:widowControl w:val="0"/>
              <w:tabs>
                <w:tab w:val="left" w:pos="1701"/>
              </w:tabs>
              <w:autoSpaceDE w:val="0"/>
              <w:autoSpaceDN w:val="0"/>
              <w:adjustRightInd w:val="0"/>
              <w:rPr>
                <w:highlight w:val="yellow"/>
              </w:rPr>
            </w:pPr>
            <w:r w:rsidRPr="00CB74E0">
              <w:rPr>
                <w:highlight w:val="cyan"/>
              </w:rPr>
              <w:t>устный доклад и презентация</w:t>
            </w:r>
          </w:p>
        </w:tc>
      </w:tr>
      <w:tr w:rsidR="00803D56" w:rsidRPr="006168DD" w:rsidTr="00FA2451">
        <w:tc>
          <w:tcPr>
            <w:tcW w:w="1701" w:type="dxa"/>
            <w:vMerge/>
          </w:tcPr>
          <w:p w:rsidR="00803D56" w:rsidRPr="00AB3A22" w:rsidRDefault="00803D56" w:rsidP="00B6294E">
            <w:pPr>
              <w:widowControl w:val="0"/>
              <w:tabs>
                <w:tab w:val="left" w:pos="1701"/>
              </w:tabs>
              <w:autoSpaceDE w:val="0"/>
              <w:autoSpaceDN w:val="0"/>
              <w:adjustRightInd w:val="0"/>
              <w:rPr>
                <w:highlight w:val="yellow"/>
              </w:rPr>
            </w:pPr>
          </w:p>
        </w:tc>
        <w:tc>
          <w:tcPr>
            <w:tcW w:w="5953" w:type="dxa"/>
          </w:tcPr>
          <w:p w:rsidR="00803D56" w:rsidRPr="00CB74E0" w:rsidRDefault="004A218F" w:rsidP="003F6F55">
            <w:pPr>
              <w:rPr>
                <w:highlight w:val="cyan"/>
              </w:rPr>
            </w:pPr>
            <w:r>
              <w:rPr>
                <w:highlight w:val="cyan"/>
              </w:rPr>
              <w:t>Тема 2</w:t>
            </w:r>
          </w:p>
          <w:p w:rsidR="00803D56" w:rsidRPr="00CB74E0" w:rsidRDefault="00CB74E0" w:rsidP="00B6294E">
            <w:pPr>
              <w:rPr>
                <w:highlight w:val="cyan"/>
              </w:rPr>
            </w:pPr>
            <w:r w:rsidRPr="00CB74E0">
              <w:rPr>
                <w:highlight w:val="cyan"/>
              </w:rPr>
              <w:t>Этнолингвистика в славянских странах</w:t>
            </w:r>
          </w:p>
        </w:tc>
        <w:tc>
          <w:tcPr>
            <w:tcW w:w="815" w:type="dxa"/>
          </w:tcPr>
          <w:p w:rsidR="00803D56" w:rsidRPr="00F721DE" w:rsidRDefault="00F4238F" w:rsidP="003F6F55">
            <w:pPr>
              <w:widowControl w:val="0"/>
              <w:tabs>
                <w:tab w:val="left" w:pos="1701"/>
              </w:tabs>
              <w:autoSpaceDE w:val="0"/>
              <w:autoSpaceDN w:val="0"/>
              <w:adjustRightInd w:val="0"/>
              <w:jc w:val="center"/>
              <w:rPr>
                <w:highlight w:val="cyan"/>
              </w:rPr>
            </w:pPr>
            <w:r>
              <w:rPr>
                <w:highlight w:val="cyan"/>
              </w:rPr>
              <w:t>2</w:t>
            </w:r>
          </w:p>
        </w:tc>
        <w:tc>
          <w:tcPr>
            <w:tcW w:w="815" w:type="dxa"/>
          </w:tcPr>
          <w:p w:rsidR="00803D56" w:rsidRPr="00F721DE" w:rsidRDefault="00803D56" w:rsidP="003F6F55">
            <w:pPr>
              <w:widowControl w:val="0"/>
              <w:tabs>
                <w:tab w:val="left" w:pos="1701"/>
              </w:tabs>
              <w:autoSpaceDE w:val="0"/>
              <w:autoSpaceDN w:val="0"/>
              <w:adjustRightInd w:val="0"/>
              <w:jc w:val="center"/>
              <w:rPr>
                <w:highlight w:val="cyan"/>
              </w:rPr>
            </w:pPr>
          </w:p>
        </w:tc>
        <w:tc>
          <w:tcPr>
            <w:tcW w:w="815" w:type="dxa"/>
          </w:tcPr>
          <w:p w:rsidR="00803D56" w:rsidRPr="00F721DE" w:rsidRDefault="00803D56" w:rsidP="009A6F14">
            <w:pPr>
              <w:widowControl w:val="0"/>
              <w:tabs>
                <w:tab w:val="left" w:pos="1701"/>
              </w:tabs>
              <w:autoSpaceDE w:val="0"/>
              <w:autoSpaceDN w:val="0"/>
              <w:adjustRightInd w:val="0"/>
              <w:jc w:val="center"/>
              <w:rPr>
                <w:i/>
                <w:highlight w:val="cyan"/>
              </w:rPr>
            </w:pPr>
          </w:p>
        </w:tc>
        <w:tc>
          <w:tcPr>
            <w:tcW w:w="816" w:type="dxa"/>
          </w:tcPr>
          <w:p w:rsidR="00803D56" w:rsidRPr="00F721DE" w:rsidRDefault="00803D56" w:rsidP="009A6F14">
            <w:pPr>
              <w:widowControl w:val="0"/>
              <w:tabs>
                <w:tab w:val="num" w:pos="0"/>
              </w:tabs>
              <w:autoSpaceDE w:val="0"/>
              <w:autoSpaceDN w:val="0"/>
              <w:adjustRightInd w:val="0"/>
              <w:jc w:val="center"/>
              <w:rPr>
                <w:bCs/>
                <w:highlight w:val="cyan"/>
              </w:rPr>
            </w:pPr>
          </w:p>
        </w:tc>
        <w:tc>
          <w:tcPr>
            <w:tcW w:w="821" w:type="dxa"/>
          </w:tcPr>
          <w:p w:rsidR="00803D56" w:rsidRPr="00F721DE" w:rsidRDefault="00803D56" w:rsidP="009A6F14">
            <w:pPr>
              <w:widowControl w:val="0"/>
              <w:tabs>
                <w:tab w:val="left" w:pos="1701"/>
              </w:tabs>
              <w:autoSpaceDE w:val="0"/>
              <w:autoSpaceDN w:val="0"/>
              <w:adjustRightInd w:val="0"/>
              <w:jc w:val="center"/>
              <w:rPr>
                <w:highlight w:val="cyan"/>
              </w:rPr>
            </w:pPr>
          </w:p>
        </w:tc>
        <w:tc>
          <w:tcPr>
            <w:tcW w:w="4002" w:type="dxa"/>
            <w:vMerge/>
          </w:tcPr>
          <w:p w:rsidR="00803D56" w:rsidRPr="00AB3A22" w:rsidRDefault="00803D56" w:rsidP="00B6294E">
            <w:pPr>
              <w:widowControl w:val="0"/>
              <w:tabs>
                <w:tab w:val="left" w:pos="1701"/>
              </w:tabs>
              <w:autoSpaceDE w:val="0"/>
              <w:autoSpaceDN w:val="0"/>
              <w:adjustRightInd w:val="0"/>
              <w:rPr>
                <w:highlight w:val="yellow"/>
              </w:rPr>
            </w:pPr>
          </w:p>
        </w:tc>
      </w:tr>
      <w:tr w:rsidR="00803D56" w:rsidRPr="006168DD" w:rsidTr="00FA2451">
        <w:tc>
          <w:tcPr>
            <w:tcW w:w="1701" w:type="dxa"/>
            <w:vMerge/>
          </w:tcPr>
          <w:p w:rsidR="00803D56" w:rsidRPr="00AB3A22" w:rsidRDefault="00803D56" w:rsidP="00B6294E">
            <w:pPr>
              <w:widowControl w:val="0"/>
              <w:tabs>
                <w:tab w:val="left" w:pos="1701"/>
              </w:tabs>
              <w:autoSpaceDE w:val="0"/>
              <w:autoSpaceDN w:val="0"/>
              <w:adjustRightInd w:val="0"/>
              <w:rPr>
                <w:highlight w:val="yellow"/>
              </w:rPr>
            </w:pPr>
          </w:p>
        </w:tc>
        <w:tc>
          <w:tcPr>
            <w:tcW w:w="5953" w:type="dxa"/>
          </w:tcPr>
          <w:p w:rsidR="00803D56" w:rsidRPr="00CB74E0" w:rsidRDefault="00CB74E0" w:rsidP="003F6F55">
            <w:pPr>
              <w:rPr>
                <w:highlight w:val="cyan"/>
              </w:rPr>
            </w:pPr>
            <w:r>
              <w:rPr>
                <w:highlight w:val="cyan"/>
              </w:rPr>
              <w:t>Практическое занятие № 2</w:t>
            </w:r>
          </w:p>
          <w:p w:rsidR="00803D56" w:rsidRPr="00CB74E0" w:rsidRDefault="00CB74E0" w:rsidP="00177475">
            <w:pPr>
              <w:rPr>
                <w:b/>
                <w:highlight w:val="cyan"/>
              </w:rPr>
            </w:pPr>
            <w:r w:rsidRPr="00CB74E0">
              <w:rPr>
                <w:highlight w:val="cyan"/>
              </w:rPr>
              <w:t>Язычество древних славян. О словаре «Славянские древности»</w:t>
            </w:r>
          </w:p>
        </w:tc>
        <w:tc>
          <w:tcPr>
            <w:tcW w:w="815" w:type="dxa"/>
          </w:tcPr>
          <w:p w:rsidR="00803D56" w:rsidRPr="00F721DE" w:rsidRDefault="00803D56" w:rsidP="003F6F55">
            <w:pPr>
              <w:widowControl w:val="0"/>
              <w:tabs>
                <w:tab w:val="left" w:pos="1701"/>
              </w:tabs>
              <w:autoSpaceDE w:val="0"/>
              <w:autoSpaceDN w:val="0"/>
              <w:adjustRightInd w:val="0"/>
              <w:jc w:val="center"/>
              <w:rPr>
                <w:highlight w:val="cyan"/>
              </w:rPr>
            </w:pPr>
          </w:p>
        </w:tc>
        <w:tc>
          <w:tcPr>
            <w:tcW w:w="815" w:type="dxa"/>
          </w:tcPr>
          <w:p w:rsidR="00803D56" w:rsidRPr="00F721DE" w:rsidRDefault="00F4238F" w:rsidP="003F6F55">
            <w:pPr>
              <w:widowControl w:val="0"/>
              <w:tabs>
                <w:tab w:val="left" w:pos="1701"/>
              </w:tabs>
              <w:autoSpaceDE w:val="0"/>
              <w:autoSpaceDN w:val="0"/>
              <w:adjustRightInd w:val="0"/>
              <w:jc w:val="center"/>
              <w:rPr>
                <w:highlight w:val="cyan"/>
              </w:rPr>
            </w:pPr>
            <w:r>
              <w:rPr>
                <w:highlight w:val="cyan"/>
              </w:rPr>
              <w:t>4</w:t>
            </w:r>
          </w:p>
        </w:tc>
        <w:tc>
          <w:tcPr>
            <w:tcW w:w="815" w:type="dxa"/>
          </w:tcPr>
          <w:p w:rsidR="00803D56" w:rsidRPr="00F721DE" w:rsidRDefault="00803D56" w:rsidP="009A6F14">
            <w:pPr>
              <w:widowControl w:val="0"/>
              <w:tabs>
                <w:tab w:val="left" w:pos="1701"/>
              </w:tabs>
              <w:autoSpaceDE w:val="0"/>
              <w:autoSpaceDN w:val="0"/>
              <w:adjustRightInd w:val="0"/>
              <w:jc w:val="center"/>
              <w:rPr>
                <w:i/>
                <w:highlight w:val="cyan"/>
              </w:rPr>
            </w:pPr>
          </w:p>
        </w:tc>
        <w:tc>
          <w:tcPr>
            <w:tcW w:w="816" w:type="dxa"/>
          </w:tcPr>
          <w:p w:rsidR="00803D56" w:rsidRPr="00F721DE" w:rsidRDefault="00803D56" w:rsidP="009A6F14">
            <w:pPr>
              <w:widowControl w:val="0"/>
              <w:tabs>
                <w:tab w:val="num" w:pos="0"/>
              </w:tabs>
              <w:autoSpaceDE w:val="0"/>
              <w:autoSpaceDN w:val="0"/>
              <w:adjustRightInd w:val="0"/>
              <w:jc w:val="center"/>
              <w:rPr>
                <w:bCs/>
                <w:highlight w:val="cyan"/>
              </w:rPr>
            </w:pPr>
          </w:p>
        </w:tc>
        <w:tc>
          <w:tcPr>
            <w:tcW w:w="821" w:type="dxa"/>
          </w:tcPr>
          <w:p w:rsidR="00803D56" w:rsidRPr="00F721DE" w:rsidRDefault="00803D56" w:rsidP="009A6F14">
            <w:pPr>
              <w:widowControl w:val="0"/>
              <w:tabs>
                <w:tab w:val="left" w:pos="1701"/>
              </w:tabs>
              <w:autoSpaceDE w:val="0"/>
              <w:autoSpaceDN w:val="0"/>
              <w:adjustRightInd w:val="0"/>
              <w:jc w:val="center"/>
              <w:rPr>
                <w:highlight w:val="cyan"/>
              </w:rPr>
            </w:pPr>
          </w:p>
        </w:tc>
        <w:tc>
          <w:tcPr>
            <w:tcW w:w="4002" w:type="dxa"/>
            <w:vMerge/>
          </w:tcPr>
          <w:p w:rsidR="00803D56" w:rsidRPr="00AB3A22" w:rsidRDefault="00803D56" w:rsidP="00B6294E">
            <w:pPr>
              <w:widowControl w:val="0"/>
              <w:tabs>
                <w:tab w:val="left" w:pos="1701"/>
              </w:tabs>
              <w:autoSpaceDE w:val="0"/>
              <w:autoSpaceDN w:val="0"/>
              <w:adjustRightInd w:val="0"/>
              <w:rPr>
                <w:highlight w:val="yellow"/>
              </w:rPr>
            </w:pPr>
          </w:p>
        </w:tc>
      </w:tr>
      <w:tr w:rsidR="000B4139" w:rsidRPr="006168DD" w:rsidTr="00FA2451">
        <w:tc>
          <w:tcPr>
            <w:tcW w:w="1701" w:type="dxa"/>
            <w:vMerge w:val="restart"/>
          </w:tcPr>
          <w:p w:rsidR="000B4139" w:rsidRPr="000B4139" w:rsidRDefault="000B4139" w:rsidP="000B4139">
            <w:pPr>
              <w:pStyle w:val="pboth"/>
              <w:spacing w:before="0" w:beforeAutospacing="0" w:after="0" w:afterAutospacing="0"/>
              <w:rPr>
                <w:highlight w:val="cyan"/>
              </w:rPr>
            </w:pPr>
            <w:r w:rsidRPr="000B4139">
              <w:rPr>
                <w:sz w:val="22"/>
                <w:szCs w:val="22"/>
                <w:highlight w:val="cyan"/>
              </w:rPr>
              <w:lastRenderedPageBreak/>
              <w:t>ПК-2</w:t>
            </w:r>
            <w:r w:rsidRPr="000B4139">
              <w:rPr>
                <w:highlight w:val="cyan"/>
              </w:rPr>
              <w:t xml:space="preserve"> </w:t>
            </w:r>
          </w:p>
          <w:p w:rsidR="000B4139" w:rsidRPr="000B4139" w:rsidRDefault="000B4139" w:rsidP="000B4139">
            <w:pPr>
              <w:autoSpaceDE w:val="0"/>
              <w:autoSpaceDN w:val="0"/>
              <w:adjustRightInd w:val="0"/>
              <w:rPr>
                <w:rStyle w:val="fontstyle01"/>
                <w:rFonts w:ascii="Times New Roman" w:hAnsi="Times New Roman"/>
                <w:sz w:val="22"/>
                <w:szCs w:val="22"/>
                <w:highlight w:val="cyan"/>
              </w:rPr>
            </w:pPr>
            <w:r w:rsidRPr="000B4139">
              <w:rPr>
                <w:rStyle w:val="fontstyle01"/>
                <w:rFonts w:ascii="Times New Roman" w:hAnsi="Times New Roman"/>
                <w:sz w:val="22"/>
                <w:szCs w:val="22"/>
                <w:highlight w:val="cyan"/>
              </w:rPr>
              <w:t xml:space="preserve">ИД-ПК-2.2 </w:t>
            </w:r>
          </w:p>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Pr="00AF66F3" w:rsidRDefault="000B4139" w:rsidP="00AF66F3">
            <w:pPr>
              <w:rPr>
                <w:b/>
              </w:rPr>
            </w:pPr>
            <w:r w:rsidRPr="00AF66F3">
              <w:rPr>
                <w:b/>
                <w:highlight w:val="cyan"/>
              </w:rPr>
              <w:t xml:space="preserve">Раздел </w:t>
            </w:r>
            <w:r w:rsidRPr="00AF66F3">
              <w:rPr>
                <w:b/>
                <w:highlight w:val="cyan"/>
                <w:lang w:val="en-US"/>
              </w:rPr>
              <w:t>III</w:t>
            </w:r>
            <w:r w:rsidRPr="00AF66F3">
              <w:rPr>
                <w:b/>
                <w:highlight w:val="cyan"/>
              </w:rPr>
              <w:t xml:space="preserve">. </w:t>
            </w:r>
            <w:r>
              <w:rPr>
                <w:b/>
                <w:highlight w:val="cyan"/>
              </w:rPr>
              <w:t>Актуальные проблемы этно</w:t>
            </w:r>
            <w:r w:rsidRPr="00AF66F3">
              <w:rPr>
                <w:b/>
                <w:highlight w:val="cyan"/>
              </w:rPr>
              <w:t>лингвистики и этнокультуры</w:t>
            </w:r>
          </w:p>
        </w:tc>
        <w:tc>
          <w:tcPr>
            <w:tcW w:w="815" w:type="dxa"/>
          </w:tcPr>
          <w:p w:rsidR="000B4139" w:rsidRPr="00F4238F" w:rsidRDefault="00F4238F" w:rsidP="003F6F55">
            <w:pPr>
              <w:widowControl w:val="0"/>
              <w:tabs>
                <w:tab w:val="left" w:pos="1701"/>
              </w:tabs>
              <w:autoSpaceDE w:val="0"/>
              <w:autoSpaceDN w:val="0"/>
              <w:adjustRightInd w:val="0"/>
              <w:jc w:val="center"/>
              <w:rPr>
                <w:b/>
                <w:highlight w:val="cyan"/>
              </w:rPr>
            </w:pPr>
            <w:r>
              <w:rPr>
                <w:b/>
                <w:highlight w:val="cyan"/>
              </w:rPr>
              <w:t>5</w:t>
            </w:r>
          </w:p>
        </w:tc>
        <w:tc>
          <w:tcPr>
            <w:tcW w:w="815" w:type="dxa"/>
          </w:tcPr>
          <w:p w:rsidR="000B4139" w:rsidRPr="00F4238F" w:rsidRDefault="00F4238F" w:rsidP="003F6F55">
            <w:pPr>
              <w:widowControl w:val="0"/>
              <w:tabs>
                <w:tab w:val="left" w:pos="1701"/>
              </w:tabs>
              <w:autoSpaceDE w:val="0"/>
              <w:autoSpaceDN w:val="0"/>
              <w:adjustRightInd w:val="0"/>
              <w:jc w:val="center"/>
              <w:rPr>
                <w:b/>
                <w:highlight w:val="cyan"/>
              </w:rPr>
            </w:pPr>
            <w:r>
              <w:rPr>
                <w:b/>
                <w:highlight w:val="cyan"/>
              </w:rPr>
              <w:t>12</w:t>
            </w:r>
          </w:p>
        </w:tc>
        <w:tc>
          <w:tcPr>
            <w:tcW w:w="815" w:type="dxa"/>
          </w:tcPr>
          <w:p w:rsidR="000B4139" w:rsidRPr="00F4238F" w:rsidRDefault="00F4238F" w:rsidP="009A6F14">
            <w:pPr>
              <w:widowControl w:val="0"/>
              <w:tabs>
                <w:tab w:val="left" w:pos="1701"/>
              </w:tabs>
              <w:autoSpaceDE w:val="0"/>
              <w:autoSpaceDN w:val="0"/>
              <w:adjustRightInd w:val="0"/>
              <w:jc w:val="center"/>
              <w:rPr>
                <w:b/>
                <w:highlight w:val="cyan"/>
                <w:lang w:val="en-US"/>
              </w:rPr>
            </w:pPr>
            <w:r w:rsidRPr="00F4238F">
              <w:rPr>
                <w:b/>
                <w:highlight w:val="cyan"/>
                <w:lang w:val="en-US"/>
              </w:rPr>
              <w:t>x</w:t>
            </w:r>
          </w:p>
        </w:tc>
        <w:tc>
          <w:tcPr>
            <w:tcW w:w="816" w:type="dxa"/>
          </w:tcPr>
          <w:p w:rsidR="000B4139" w:rsidRPr="00F4238F" w:rsidRDefault="00F4238F" w:rsidP="009A6F14">
            <w:pPr>
              <w:widowControl w:val="0"/>
              <w:tabs>
                <w:tab w:val="num" w:pos="0"/>
              </w:tabs>
              <w:autoSpaceDE w:val="0"/>
              <w:autoSpaceDN w:val="0"/>
              <w:adjustRightInd w:val="0"/>
              <w:jc w:val="center"/>
              <w:rPr>
                <w:b/>
                <w:bCs/>
                <w:highlight w:val="cyan"/>
                <w:lang w:val="en-US"/>
              </w:rPr>
            </w:pPr>
            <w:r>
              <w:rPr>
                <w:b/>
                <w:bCs/>
                <w:highlight w:val="cyan"/>
                <w:lang w:val="en-US"/>
              </w:rPr>
              <w:t>x</w:t>
            </w:r>
          </w:p>
        </w:tc>
        <w:tc>
          <w:tcPr>
            <w:tcW w:w="821" w:type="dxa"/>
          </w:tcPr>
          <w:p w:rsidR="000B4139" w:rsidRPr="00BC6CBC" w:rsidRDefault="00BC6CBC" w:rsidP="009A6F14">
            <w:pPr>
              <w:widowControl w:val="0"/>
              <w:tabs>
                <w:tab w:val="left" w:pos="1701"/>
              </w:tabs>
              <w:autoSpaceDE w:val="0"/>
              <w:autoSpaceDN w:val="0"/>
              <w:adjustRightInd w:val="0"/>
              <w:jc w:val="center"/>
              <w:rPr>
                <w:b/>
                <w:highlight w:val="cyan"/>
                <w:lang w:val="en-US"/>
              </w:rPr>
            </w:pPr>
            <w:r>
              <w:rPr>
                <w:b/>
                <w:highlight w:val="cyan"/>
                <w:lang w:val="en-US"/>
              </w:rPr>
              <w:t>42</w:t>
            </w:r>
          </w:p>
        </w:tc>
        <w:tc>
          <w:tcPr>
            <w:tcW w:w="4002" w:type="dxa"/>
            <w:vMerge w:val="restart"/>
          </w:tcPr>
          <w:p w:rsidR="000B4139" w:rsidRPr="00132CF5" w:rsidRDefault="000B4139" w:rsidP="00842C83">
            <w:pPr>
              <w:widowControl w:val="0"/>
              <w:tabs>
                <w:tab w:val="left" w:pos="1701"/>
              </w:tabs>
              <w:autoSpaceDE w:val="0"/>
              <w:autoSpaceDN w:val="0"/>
              <w:adjustRightInd w:val="0"/>
              <w:rPr>
                <w:highlight w:val="cyan"/>
              </w:rPr>
            </w:pPr>
            <w:r w:rsidRPr="00132CF5">
              <w:rPr>
                <w:highlight w:val="cyan"/>
              </w:rPr>
              <w:t>индивидуальные задания;</w:t>
            </w:r>
          </w:p>
          <w:p w:rsidR="000B4139" w:rsidRPr="00CB74E0" w:rsidRDefault="000B4139" w:rsidP="00842C83">
            <w:pPr>
              <w:widowControl w:val="0"/>
              <w:tabs>
                <w:tab w:val="left" w:pos="1701"/>
              </w:tabs>
              <w:autoSpaceDE w:val="0"/>
              <w:autoSpaceDN w:val="0"/>
              <w:adjustRightInd w:val="0"/>
              <w:rPr>
                <w:highlight w:val="cyan"/>
              </w:rPr>
            </w:pPr>
            <w:r w:rsidRPr="00CB74E0">
              <w:rPr>
                <w:highlight w:val="cyan"/>
              </w:rPr>
              <w:t>реферат</w:t>
            </w:r>
          </w:p>
          <w:p w:rsidR="000B4139" w:rsidRPr="009E0059" w:rsidRDefault="000B4139" w:rsidP="00842C83">
            <w:pPr>
              <w:widowControl w:val="0"/>
              <w:tabs>
                <w:tab w:val="left" w:pos="1701"/>
              </w:tabs>
              <w:autoSpaceDE w:val="0"/>
              <w:autoSpaceDN w:val="0"/>
              <w:adjustRightInd w:val="0"/>
              <w:rPr>
                <w:highlight w:val="yellow"/>
              </w:rPr>
            </w:pPr>
          </w:p>
        </w:tc>
      </w:tr>
      <w:tr w:rsidR="000B4139" w:rsidRPr="006168DD" w:rsidTr="00FA2451">
        <w:tc>
          <w:tcPr>
            <w:tcW w:w="1701" w:type="dxa"/>
            <w:vMerge/>
          </w:tcPr>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Default="000B4139" w:rsidP="003F6F55">
            <w:pPr>
              <w:rPr>
                <w:highlight w:val="cyan"/>
              </w:rPr>
            </w:pPr>
            <w:r>
              <w:rPr>
                <w:highlight w:val="cyan"/>
              </w:rPr>
              <w:t>Тема 3.1</w:t>
            </w:r>
          </w:p>
          <w:p w:rsidR="000B4139" w:rsidRPr="00AF66F3" w:rsidRDefault="000B4139" w:rsidP="003F6F55">
            <w:pPr>
              <w:rPr>
                <w:highlight w:val="cyan"/>
              </w:rPr>
            </w:pPr>
            <w:r w:rsidRPr="00AF66F3">
              <w:rPr>
                <w:highlight w:val="cyan"/>
              </w:rPr>
              <w:t>Проблемы реконструкции древнеславянской духовной культуры</w:t>
            </w:r>
          </w:p>
        </w:tc>
        <w:tc>
          <w:tcPr>
            <w:tcW w:w="815" w:type="dxa"/>
          </w:tcPr>
          <w:p w:rsidR="000B4139" w:rsidRPr="00F721DE" w:rsidRDefault="00F4238F" w:rsidP="003F6F55">
            <w:pPr>
              <w:widowControl w:val="0"/>
              <w:tabs>
                <w:tab w:val="left" w:pos="1701"/>
              </w:tabs>
              <w:autoSpaceDE w:val="0"/>
              <w:autoSpaceDN w:val="0"/>
              <w:adjustRightInd w:val="0"/>
              <w:jc w:val="center"/>
              <w:rPr>
                <w:highlight w:val="cyan"/>
              </w:rPr>
            </w:pPr>
            <w:r>
              <w:rPr>
                <w:highlight w:val="cyan"/>
              </w:rPr>
              <w:t>2</w:t>
            </w: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0B4139" w:rsidP="009A6F14">
            <w:pPr>
              <w:widowControl w:val="0"/>
              <w:tabs>
                <w:tab w:val="left" w:pos="1701"/>
              </w:tabs>
              <w:autoSpaceDE w:val="0"/>
              <w:autoSpaceDN w:val="0"/>
              <w:adjustRightInd w:val="0"/>
              <w:jc w:val="center"/>
              <w:rPr>
                <w:i/>
                <w:highlight w:val="cyan"/>
              </w:rPr>
            </w:pPr>
          </w:p>
        </w:tc>
        <w:tc>
          <w:tcPr>
            <w:tcW w:w="816" w:type="dxa"/>
          </w:tcPr>
          <w:p w:rsidR="000B4139" w:rsidRPr="00F721DE" w:rsidRDefault="000B4139" w:rsidP="009A6F14">
            <w:pPr>
              <w:widowControl w:val="0"/>
              <w:tabs>
                <w:tab w:val="num" w:pos="0"/>
              </w:tabs>
              <w:autoSpaceDE w:val="0"/>
              <w:autoSpaceDN w:val="0"/>
              <w:adjustRightInd w:val="0"/>
              <w:jc w:val="center"/>
              <w:rPr>
                <w:bCs/>
                <w:highlight w:val="cyan"/>
              </w:rPr>
            </w:pPr>
          </w:p>
        </w:tc>
        <w:tc>
          <w:tcPr>
            <w:tcW w:w="821" w:type="dxa"/>
          </w:tcPr>
          <w:p w:rsidR="000B4139" w:rsidRPr="00F721DE" w:rsidRDefault="000B4139" w:rsidP="009A6F14">
            <w:pPr>
              <w:widowControl w:val="0"/>
              <w:tabs>
                <w:tab w:val="left" w:pos="1701"/>
              </w:tabs>
              <w:autoSpaceDE w:val="0"/>
              <w:autoSpaceDN w:val="0"/>
              <w:adjustRightInd w:val="0"/>
              <w:jc w:val="center"/>
              <w:rPr>
                <w:highlight w:val="cyan"/>
              </w:rPr>
            </w:pPr>
          </w:p>
        </w:tc>
        <w:tc>
          <w:tcPr>
            <w:tcW w:w="4002" w:type="dxa"/>
            <w:vMerge/>
          </w:tcPr>
          <w:p w:rsidR="000B4139" w:rsidRPr="00AB3A22" w:rsidRDefault="000B4139" w:rsidP="00B6294E">
            <w:pPr>
              <w:widowControl w:val="0"/>
              <w:tabs>
                <w:tab w:val="left" w:pos="1701"/>
              </w:tabs>
              <w:autoSpaceDE w:val="0"/>
              <w:autoSpaceDN w:val="0"/>
              <w:adjustRightInd w:val="0"/>
              <w:rPr>
                <w:highlight w:val="yellow"/>
              </w:rPr>
            </w:pPr>
          </w:p>
        </w:tc>
      </w:tr>
      <w:tr w:rsidR="000B4139" w:rsidRPr="006168DD" w:rsidTr="00FA2451">
        <w:tc>
          <w:tcPr>
            <w:tcW w:w="1701" w:type="dxa"/>
            <w:vMerge/>
          </w:tcPr>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Pr="00AF66F3" w:rsidRDefault="000B4139" w:rsidP="003F6F55">
            <w:pPr>
              <w:rPr>
                <w:highlight w:val="cyan"/>
              </w:rPr>
            </w:pPr>
            <w:r w:rsidRPr="00AF66F3">
              <w:rPr>
                <w:highlight w:val="cyan"/>
              </w:rPr>
              <w:t>Практическ</w:t>
            </w:r>
            <w:r w:rsidR="00BC6CBC">
              <w:rPr>
                <w:highlight w:val="cyan"/>
              </w:rPr>
              <w:t xml:space="preserve">ое занятие </w:t>
            </w:r>
            <w:r w:rsidRPr="00AF66F3">
              <w:rPr>
                <w:highlight w:val="cyan"/>
              </w:rPr>
              <w:t>№ 3.1</w:t>
            </w:r>
          </w:p>
          <w:p w:rsidR="000B4139" w:rsidRDefault="000B4139" w:rsidP="003F6F55">
            <w:pPr>
              <w:rPr>
                <w:highlight w:val="cyan"/>
              </w:rPr>
            </w:pPr>
            <w:r w:rsidRPr="00AF66F3">
              <w:rPr>
                <w:highlight w:val="cyan"/>
              </w:rPr>
              <w:t>Символический язык действий</w:t>
            </w: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F4238F" w:rsidP="003F6F55">
            <w:pPr>
              <w:widowControl w:val="0"/>
              <w:tabs>
                <w:tab w:val="left" w:pos="1701"/>
              </w:tabs>
              <w:autoSpaceDE w:val="0"/>
              <w:autoSpaceDN w:val="0"/>
              <w:adjustRightInd w:val="0"/>
              <w:jc w:val="center"/>
              <w:rPr>
                <w:highlight w:val="cyan"/>
              </w:rPr>
            </w:pPr>
            <w:r>
              <w:rPr>
                <w:highlight w:val="cyan"/>
              </w:rPr>
              <w:t>4</w:t>
            </w:r>
          </w:p>
        </w:tc>
        <w:tc>
          <w:tcPr>
            <w:tcW w:w="815" w:type="dxa"/>
          </w:tcPr>
          <w:p w:rsidR="000B4139" w:rsidRPr="00F721DE" w:rsidRDefault="000B4139" w:rsidP="009A6F14">
            <w:pPr>
              <w:widowControl w:val="0"/>
              <w:tabs>
                <w:tab w:val="left" w:pos="1701"/>
              </w:tabs>
              <w:autoSpaceDE w:val="0"/>
              <w:autoSpaceDN w:val="0"/>
              <w:adjustRightInd w:val="0"/>
              <w:jc w:val="center"/>
              <w:rPr>
                <w:i/>
                <w:highlight w:val="cyan"/>
              </w:rPr>
            </w:pPr>
          </w:p>
        </w:tc>
        <w:tc>
          <w:tcPr>
            <w:tcW w:w="816" w:type="dxa"/>
          </w:tcPr>
          <w:p w:rsidR="000B4139" w:rsidRPr="00F721DE" w:rsidRDefault="000B4139" w:rsidP="009A6F14">
            <w:pPr>
              <w:widowControl w:val="0"/>
              <w:tabs>
                <w:tab w:val="num" w:pos="0"/>
              </w:tabs>
              <w:autoSpaceDE w:val="0"/>
              <w:autoSpaceDN w:val="0"/>
              <w:adjustRightInd w:val="0"/>
              <w:jc w:val="center"/>
              <w:rPr>
                <w:bCs/>
                <w:highlight w:val="cyan"/>
              </w:rPr>
            </w:pPr>
          </w:p>
        </w:tc>
        <w:tc>
          <w:tcPr>
            <w:tcW w:w="821" w:type="dxa"/>
          </w:tcPr>
          <w:p w:rsidR="000B4139" w:rsidRPr="00F721DE" w:rsidRDefault="000B4139" w:rsidP="009A6F14">
            <w:pPr>
              <w:widowControl w:val="0"/>
              <w:tabs>
                <w:tab w:val="left" w:pos="1701"/>
              </w:tabs>
              <w:autoSpaceDE w:val="0"/>
              <w:autoSpaceDN w:val="0"/>
              <w:adjustRightInd w:val="0"/>
              <w:jc w:val="center"/>
              <w:rPr>
                <w:highlight w:val="cyan"/>
              </w:rPr>
            </w:pPr>
          </w:p>
        </w:tc>
        <w:tc>
          <w:tcPr>
            <w:tcW w:w="4002" w:type="dxa"/>
            <w:vMerge/>
          </w:tcPr>
          <w:p w:rsidR="000B4139" w:rsidRPr="00AB3A22" w:rsidRDefault="000B4139" w:rsidP="00B6294E">
            <w:pPr>
              <w:widowControl w:val="0"/>
              <w:tabs>
                <w:tab w:val="left" w:pos="1701"/>
              </w:tabs>
              <w:autoSpaceDE w:val="0"/>
              <w:autoSpaceDN w:val="0"/>
              <w:adjustRightInd w:val="0"/>
              <w:rPr>
                <w:highlight w:val="yellow"/>
              </w:rPr>
            </w:pPr>
          </w:p>
        </w:tc>
      </w:tr>
      <w:tr w:rsidR="000B4139" w:rsidRPr="006168DD" w:rsidTr="00FA2451">
        <w:tc>
          <w:tcPr>
            <w:tcW w:w="1701" w:type="dxa"/>
            <w:vMerge/>
          </w:tcPr>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Default="000B4139" w:rsidP="003F6F55">
            <w:pPr>
              <w:rPr>
                <w:highlight w:val="cyan"/>
              </w:rPr>
            </w:pPr>
            <w:r>
              <w:rPr>
                <w:highlight w:val="cyan"/>
              </w:rPr>
              <w:t>Тема 3.2</w:t>
            </w:r>
          </w:p>
          <w:p w:rsidR="000B4139" w:rsidRPr="00AF66F3" w:rsidRDefault="000B4139" w:rsidP="00911F08">
            <w:pPr>
              <w:rPr>
                <w:highlight w:val="cyan"/>
              </w:rPr>
            </w:pPr>
            <w:r w:rsidRPr="00AF66F3">
              <w:rPr>
                <w:highlight w:val="cyan"/>
              </w:rPr>
              <w:t xml:space="preserve">Географическое пространство культуры. Коды культуры и культурные </w:t>
            </w:r>
            <w:r w:rsidR="00911F08">
              <w:rPr>
                <w:highlight w:val="cyan"/>
              </w:rPr>
              <w:t>концепты. Предметные оппозиции</w:t>
            </w:r>
          </w:p>
        </w:tc>
        <w:tc>
          <w:tcPr>
            <w:tcW w:w="815" w:type="dxa"/>
          </w:tcPr>
          <w:p w:rsidR="000B4139" w:rsidRPr="00F721DE" w:rsidRDefault="00F4238F" w:rsidP="003F6F55">
            <w:pPr>
              <w:widowControl w:val="0"/>
              <w:tabs>
                <w:tab w:val="left" w:pos="1701"/>
              </w:tabs>
              <w:autoSpaceDE w:val="0"/>
              <w:autoSpaceDN w:val="0"/>
              <w:adjustRightInd w:val="0"/>
              <w:jc w:val="center"/>
              <w:rPr>
                <w:highlight w:val="cyan"/>
              </w:rPr>
            </w:pPr>
            <w:r>
              <w:rPr>
                <w:highlight w:val="cyan"/>
              </w:rPr>
              <w:t>2</w:t>
            </w: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0B4139" w:rsidP="009A6F14">
            <w:pPr>
              <w:widowControl w:val="0"/>
              <w:tabs>
                <w:tab w:val="left" w:pos="1701"/>
              </w:tabs>
              <w:autoSpaceDE w:val="0"/>
              <w:autoSpaceDN w:val="0"/>
              <w:adjustRightInd w:val="0"/>
              <w:jc w:val="center"/>
              <w:rPr>
                <w:i/>
                <w:highlight w:val="cyan"/>
              </w:rPr>
            </w:pPr>
          </w:p>
        </w:tc>
        <w:tc>
          <w:tcPr>
            <w:tcW w:w="816" w:type="dxa"/>
          </w:tcPr>
          <w:p w:rsidR="000B4139" w:rsidRPr="00F721DE" w:rsidRDefault="000B4139" w:rsidP="009A6F14">
            <w:pPr>
              <w:widowControl w:val="0"/>
              <w:tabs>
                <w:tab w:val="num" w:pos="0"/>
              </w:tabs>
              <w:autoSpaceDE w:val="0"/>
              <w:autoSpaceDN w:val="0"/>
              <w:adjustRightInd w:val="0"/>
              <w:jc w:val="center"/>
              <w:rPr>
                <w:bCs/>
                <w:highlight w:val="cyan"/>
              </w:rPr>
            </w:pPr>
          </w:p>
        </w:tc>
        <w:tc>
          <w:tcPr>
            <w:tcW w:w="821" w:type="dxa"/>
          </w:tcPr>
          <w:p w:rsidR="000B4139" w:rsidRPr="00F721DE" w:rsidRDefault="000B4139" w:rsidP="009A6F14">
            <w:pPr>
              <w:widowControl w:val="0"/>
              <w:tabs>
                <w:tab w:val="left" w:pos="1701"/>
              </w:tabs>
              <w:autoSpaceDE w:val="0"/>
              <w:autoSpaceDN w:val="0"/>
              <w:adjustRightInd w:val="0"/>
              <w:jc w:val="center"/>
              <w:rPr>
                <w:highlight w:val="cyan"/>
              </w:rPr>
            </w:pPr>
          </w:p>
        </w:tc>
        <w:tc>
          <w:tcPr>
            <w:tcW w:w="4002" w:type="dxa"/>
            <w:vMerge/>
          </w:tcPr>
          <w:p w:rsidR="000B4139" w:rsidRPr="00AB3A22" w:rsidRDefault="000B4139" w:rsidP="00B6294E">
            <w:pPr>
              <w:widowControl w:val="0"/>
              <w:tabs>
                <w:tab w:val="left" w:pos="1701"/>
              </w:tabs>
              <w:autoSpaceDE w:val="0"/>
              <w:autoSpaceDN w:val="0"/>
              <w:adjustRightInd w:val="0"/>
              <w:rPr>
                <w:highlight w:val="yellow"/>
              </w:rPr>
            </w:pPr>
          </w:p>
        </w:tc>
      </w:tr>
      <w:tr w:rsidR="000B4139" w:rsidRPr="006168DD" w:rsidTr="00FA2451">
        <w:tc>
          <w:tcPr>
            <w:tcW w:w="1701" w:type="dxa"/>
            <w:vMerge/>
          </w:tcPr>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Default="000B4139" w:rsidP="003F6F55">
            <w:pPr>
              <w:rPr>
                <w:highlight w:val="cyan"/>
              </w:rPr>
            </w:pPr>
            <w:r>
              <w:rPr>
                <w:highlight w:val="cyan"/>
              </w:rPr>
              <w:t>Самостоятельная работа № 3.1</w:t>
            </w:r>
          </w:p>
          <w:p w:rsidR="000B4139" w:rsidRPr="00AF66F3" w:rsidRDefault="000B4139" w:rsidP="003F6F55">
            <w:pPr>
              <w:rPr>
                <w:highlight w:val="cyan"/>
              </w:rPr>
            </w:pPr>
            <w:r w:rsidRPr="00AF66F3">
              <w:rPr>
                <w:highlight w:val="cyan"/>
              </w:rPr>
              <w:t>Вторичная функция обрядового символа </w:t>
            </w: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0B4139" w:rsidP="009A6F14">
            <w:pPr>
              <w:widowControl w:val="0"/>
              <w:tabs>
                <w:tab w:val="left" w:pos="1701"/>
              </w:tabs>
              <w:autoSpaceDE w:val="0"/>
              <w:autoSpaceDN w:val="0"/>
              <w:adjustRightInd w:val="0"/>
              <w:jc w:val="center"/>
              <w:rPr>
                <w:i/>
                <w:highlight w:val="cyan"/>
              </w:rPr>
            </w:pPr>
          </w:p>
        </w:tc>
        <w:tc>
          <w:tcPr>
            <w:tcW w:w="816" w:type="dxa"/>
          </w:tcPr>
          <w:p w:rsidR="000B4139" w:rsidRPr="00F721DE" w:rsidRDefault="000B4139" w:rsidP="009A6F14">
            <w:pPr>
              <w:widowControl w:val="0"/>
              <w:tabs>
                <w:tab w:val="num" w:pos="0"/>
              </w:tabs>
              <w:autoSpaceDE w:val="0"/>
              <w:autoSpaceDN w:val="0"/>
              <w:adjustRightInd w:val="0"/>
              <w:jc w:val="center"/>
              <w:rPr>
                <w:bCs/>
                <w:highlight w:val="cyan"/>
              </w:rPr>
            </w:pPr>
          </w:p>
        </w:tc>
        <w:tc>
          <w:tcPr>
            <w:tcW w:w="821" w:type="dxa"/>
          </w:tcPr>
          <w:p w:rsidR="000B4139" w:rsidRPr="00BC6CBC" w:rsidRDefault="00BC6CBC" w:rsidP="009A6F14">
            <w:pPr>
              <w:widowControl w:val="0"/>
              <w:tabs>
                <w:tab w:val="left" w:pos="1701"/>
              </w:tabs>
              <w:autoSpaceDE w:val="0"/>
              <w:autoSpaceDN w:val="0"/>
              <w:adjustRightInd w:val="0"/>
              <w:jc w:val="center"/>
              <w:rPr>
                <w:highlight w:val="cyan"/>
                <w:lang w:val="en-US"/>
              </w:rPr>
            </w:pPr>
            <w:r>
              <w:rPr>
                <w:highlight w:val="cyan"/>
                <w:lang w:val="en-US"/>
              </w:rPr>
              <w:t>14</w:t>
            </w:r>
          </w:p>
        </w:tc>
        <w:tc>
          <w:tcPr>
            <w:tcW w:w="4002" w:type="dxa"/>
            <w:vMerge/>
          </w:tcPr>
          <w:p w:rsidR="000B4139" w:rsidRPr="00AB3A22" w:rsidRDefault="000B4139" w:rsidP="00B6294E">
            <w:pPr>
              <w:widowControl w:val="0"/>
              <w:tabs>
                <w:tab w:val="left" w:pos="1701"/>
              </w:tabs>
              <w:autoSpaceDE w:val="0"/>
              <w:autoSpaceDN w:val="0"/>
              <w:adjustRightInd w:val="0"/>
              <w:rPr>
                <w:highlight w:val="yellow"/>
              </w:rPr>
            </w:pPr>
          </w:p>
        </w:tc>
      </w:tr>
      <w:tr w:rsidR="000B4139" w:rsidRPr="006168DD" w:rsidTr="00FA2451">
        <w:tc>
          <w:tcPr>
            <w:tcW w:w="1701" w:type="dxa"/>
            <w:vMerge/>
          </w:tcPr>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Default="000B4139" w:rsidP="003F6F55">
            <w:pPr>
              <w:rPr>
                <w:highlight w:val="cyan"/>
              </w:rPr>
            </w:pPr>
            <w:r>
              <w:rPr>
                <w:highlight w:val="cyan"/>
              </w:rPr>
              <w:t>Практическ</w:t>
            </w:r>
            <w:r w:rsidR="00BC6CBC">
              <w:rPr>
                <w:highlight w:val="cyan"/>
              </w:rPr>
              <w:t xml:space="preserve">ое занятие </w:t>
            </w:r>
            <w:r>
              <w:rPr>
                <w:highlight w:val="cyan"/>
              </w:rPr>
              <w:t>№ 3.2</w:t>
            </w:r>
          </w:p>
          <w:p w:rsidR="000B4139" w:rsidRDefault="000B4139" w:rsidP="003F6F55">
            <w:pPr>
              <w:rPr>
                <w:highlight w:val="cyan"/>
              </w:rPr>
            </w:pPr>
            <w:r w:rsidRPr="00AF66F3">
              <w:rPr>
                <w:highlight w:val="cyan"/>
              </w:rPr>
              <w:t>Терминология обрядов и верований как источник реконструкции древней духовной культуры</w:t>
            </w: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F4238F" w:rsidP="003F6F55">
            <w:pPr>
              <w:widowControl w:val="0"/>
              <w:tabs>
                <w:tab w:val="left" w:pos="1701"/>
              </w:tabs>
              <w:autoSpaceDE w:val="0"/>
              <w:autoSpaceDN w:val="0"/>
              <w:adjustRightInd w:val="0"/>
              <w:jc w:val="center"/>
              <w:rPr>
                <w:highlight w:val="cyan"/>
              </w:rPr>
            </w:pPr>
            <w:r>
              <w:rPr>
                <w:highlight w:val="cyan"/>
              </w:rPr>
              <w:t>4</w:t>
            </w:r>
          </w:p>
        </w:tc>
        <w:tc>
          <w:tcPr>
            <w:tcW w:w="815" w:type="dxa"/>
          </w:tcPr>
          <w:p w:rsidR="000B4139" w:rsidRPr="00F721DE" w:rsidRDefault="000B4139" w:rsidP="009A6F14">
            <w:pPr>
              <w:widowControl w:val="0"/>
              <w:tabs>
                <w:tab w:val="left" w:pos="1701"/>
              </w:tabs>
              <w:autoSpaceDE w:val="0"/>
              <w:autoSpaceDN w:val="0"/>
              <w:adjustRightInd w:val="0"/>
              <w:jc w:val="center"/>
              <w:rPr>
                <w:i/>
                <w:highlight w:val="cyan"/>
              </w:rPr>
            </w:pPr>
          </w:p>
        </w:tc>
        <w:tc>
          <w:tcPr>
            <w:tcW w:w="816" w:type="dxa"/>
          </w:tcPr>
          <w:p w:rsidR="000B4139" w:rsidRPr="00F721DE" w:rsidRDefault="000B4139" w:rsidP="009A6F14">
            <w:pPr>
              <w:widowControl w:val="0"/>
              <w:tabs>
                <w:tab w:val="num" w:pos="0"/>
              </w:tabs>
              <w:autoSpaceDE w:val="0"/>
              <w:autoSpaceDN w:val="0"/>
              <w:adjustRightInd w:val="0"/>
              <w:jc w:val="center"/>
              <w:rPr>
                <w:bCs/>
                <w:highlight w:val="cyan"/>
              </w:rPr>
            </w:pPr>
          </w:p>
        </w:tc>
        <w:tc>
          <w:tcPr>
            <w:tcW w:w="821" w:type="dxa"/>
          </w:tcPr>
          <w:p w:rsidR="000B4139" w:rsidRPr="00F721DE" w:rsidRDefault="000B4139" w:rsidP="009A6F14">
            <w:pPr>
              <w:widowControl w:val="0"/>
              <w:tabs>
                <w:tab w:val="left" w:pos="1701"/>
              </w:tabs>
              <w:autoSpaceDE w:val="0"/>
              <w:autoSpaceDN w:val="0"/>
              <w:adjustRightInd w:val="0"/>
              <w:jc w:val="center"/>
              <w:rPr>
                <w:highlight w:val="cyan"/>
              </w:rPr>
            </w:pPr>
          </w:p>
        </w:tc>
        <w:tc>
          <w:tcPr>
            <w:tcW w:w="4002" w:type="dxa"/>
            <w:vMerge/>
          </w:tcPr>
          <w:p w:rsidR="000B4139" w:rsidRPr="00AB3A22" w:rsidRDefault="000B4139" w:rsidP="00B6294E">
            <w:pPr>
              <w:widowControl w:val="0"/>
              <w:tabs>
                <w:tab w:val="left" w:pos="1701"/>
              </w:tabs>
              <w:autoSpaceDE w:val="0"/>
              <w:autoSpaceDN w:val="0"/>
              <w:adjustRightInd w:val="0"/>
              <w:rPr>
                <w:highlight w:val="yellow"/>
              </w:rPr>
            </w:pPr>
          </w:p>
        </w:tc>
      </w:tr>
      <w:tr w:rsidR="000B4139" w:rsidRPr="006168DD" w:rsidTr="00FA2451">
        <w:tc>
          <w:tcPr>
            <w:tcW w:w="1701" w:type="dxa"/>
            <w:vMerge/>
          </w:tcPr>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Default="000B4139" w:rsidP="003F6F55">
            <w:pPr>
              <w:rPr>
                <w:highlight w:val="cyan"/>
              </w:rPr>
            </w:pPr>
            <w:r>
              <w:rPr>
                <w:highlight w:val="cyan"/>
              </w:rPr>
              <w:t>Тема 3.3.</w:t>
            </w:r>
          </w:p>
          <w:p w:rsidR="000B4139" w:rsidRPr="00AF66F3" w:rsidRDefault="000B4139" w:rsidP="003F6F55">
            <w:pPr>
              <w:rPr>
                <w:highlight w:val="cyan"/>
              </w:rPr>
            </w:pPr>
            <w:r w:rsidRPr="00AF66F3">
              <w:rPr>
                <w:highlight w:val="cyan"/>
              </w:rPr>
              <w:t>Функции. Категория признака в символическом языке культуры</w:t>
            </w:r>
          </w:p>
        </w:tc>
        <w:tc>
          <w:tcPr>
            <w:tcW w:w="815" w:type="dxa"/>
          </w:tcPr>
          <w:p w:rsidR="000B4139" w:rsidRPr="00F721DE" w:rsidRDefault="00F4238F" w:rsidP="003F6F55">
            <w:pPr>
              <w:widowControl w:val="0"/>
              <w:tabs>
                <w:tab w:val="left" w:pos="1701"/>
              </w:tabs>
              <w:autoSpaceDE w:val="0"/>
              <w:autoSpaceDN w:val="0"/>
              <w:adjustRightInd w:val="0"/>
              <w:jc w:val="center"/>
              <w:rPr>
                <w:highlight w:val="cyan"/>
              </w:rPr>
            </w:pPr>
            <w:r>
              <w:rPr>
                <w:highlight w:val="cyan"/>
              </w:rPr>
              <w:t>1</w:t>
            </w: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0B4139" w:rsidP="009A6F14">
            <w:pPr>
              <w:widowControl w:val="0"/>
              <w:tabs>
                <w:tab w:val="left" w:pos="1701"/>
              </w:tabs>
              <w:autoSpaceDE w:val="0"/>
              <w:autoSpaceDN w:val="0"/>
              <w:adjustRightInd w:val="0"/>
              <w:jc w:val="center"/>
              <w:rPr>
                <w:i/>
                <w:highlight w:val="cyan"/>
              </w:rPr>
            </w:pPr>
          </w:p>
        </w:tc>
        <w:tc>
          <w:tcPr>
            <w:tcW w:w="816" w:type="dxa"/>
          </w:tcPr>
          <w:p w:rsidR="000B4139" w:rsidRPr="00F721DE" w:rsidRDefault="000B4139" w:rsidP="009A6F14">
            <w:pPr>
              <w:widowControl w:val="0"/>
              <w:tabs>
                <w:tab w:val="num" w:pos="0"/>
              </w:tabs>
              <w:autoSpaceDE w:val="0"/>
              <w:autoSpaceDN w:val="0"/>
              <w:adjustRightInd w:val="0"/>
              <w:jc w:val="center"/>
              <w:rPr>
                <w:bCs/>
                <w:highlight w:val="cyan"/>
              </w:rPr>
            </w:pPr>
          </w:p>
        </w:tc>
        <w:tc>
          <w:tcPr>
            <w:tcW w:w="821" w:type="dxa"/>
          </w:tcPr>
          <w:p w:rsidR="000B4139" w:rsidRPr="00F721DE" w:rsidRDefault="000B4139" w:rsidP="009A6F14">
            <w:pPr>
              <w:widowControl w:val="0"/>
              <w:tabs>
                <w:tab w:val="left" w:pos="1701"/>
              </w:tabs>
              <w:autoSpaceDE w:val="0"/>
              <w:autoSpaceDN w:val="0"/>
              <w:adjustRightInd w:val="0"/>
              <w:jc w:val="center"/>
              <w:rPr>
                <w:highlight w:val="cyan"/>
              </w:rPr>
            </w:pPr>
          </w:p>
        </w:tc>
        <w:tc>
          <w:tcPr>
            <w:tcW w:w="4002" w:type="dxa"/>
            <w:vMerge/>
          </w:tcPr>
          <w:p w:rsidR="000B4139" w:rsidRPr="00AB3A22" w:rsidRDefault="000B4139" w:rsidP="00B6294E">
            <w:pPr>
              <w:widowControl w:val="0"/>
              <w:tabs>
                <w:tab w:val="left" w:pos="1701"/>
              </w:tabs>
              <w:autoSpaceDE w:val="0"/>
              <w:autoSpaceDN w:val="0"/>
              <w:adjustRightInd w:val="0"/>
              <w:rPr>
                <w:highlight w:val="yellow"/>
              </w:rPr>
            </w:pPr>
          </w:p>
        </w:tc>
      </w:tr>
      <w:tr w:rsidR="000B4139" w:rsidRPr="006168DD" w:rsidTr="00FA2451">
        <w:tc>
          <w:tcPr>
            <w:tcW w:w="1701" w:type="dxa"/>
            <w:vMerge/>
          </w:tcPr>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Default="000B4139" w:rsidP="003F6F55">
            <w:pPr>
              <w:rPr>
                <w:highlight w:val="cyan"/>
              </w:rPr>
            </w:pPr>
            <w:r>
              <w:rPr>
                <w:highlight w:val="cyan"/>
              </w:rPr>
              <w:t>Практическ</w:t>
            </w:r>
            <w:r w:rsidR="00BC6CBC">
              <w:rPr>
                <w:highlight w:val="cyan"/>
              </w:rPr>
              <w:t xml:space="preserve">ое занятие </w:t>
            </w:r>
            <w:r>
              <w:rPr>
                <w:highlight w:val="cyan"/>
              </w:rPr>
              <w:t>№3.3</w:t>
            </w:r>
          </w:p>
          <w:p w:rsidR="000B4139" w:rsidRPr="00302666" w:rsidRDefault="000B4139" w:rsidP="003F6F55">
            <w:pPr>
              <w:rPr>
                <w:highlight w:val="cyan"/>
              </w:rPr>
            </w:pPr>
            <w:r w:rsidRPr="00302666">
              <w:rPr>
                <w:highlight w:val="cyan"/>
              </w:rPr>
              <w:t>Народная этимология и этимологическая магия </w:t>
            </w: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F4238F" w:rsidP="003F6F55">
            <w:pPr>
              <w:widowControl w:val="0"/>
              <w:tabs>
                <w:tab w:val="left" w:pos="1701"/>
              </w:tabs>
              <w:autoSpaceDE w:val="0"/>
              <w:autoSpaceDN w:val="0"/>
              <w:adjustRightInd w:val="0"/>
              <w:jc w:val="center"/>
              <w:rPr>
                <w:highlight w:val="cyan"/>
              </w:rPr>
            </w:pPr>
            <w:r>
              <w:rPr>
                <w:highlight w:val="cyan"/>
              </w:rPr>
              <w:t>4</w:t>
            </w:r>
          </w:p>
        </w:tc>
        <w:tc>
          <w:tcPr>
            <w:tcW w:w="815" w:type="dxa"/>
          </w:tcPr>
          <w:p w:rsidR="000B4139" w:rsidRPr="00F721DE" w:rsidRDefault="000B4139" w:rsidP="009A6F14">
            <w:pPr>
              <w:widowControl w:val="0"/>
              <w:tabs>
                <w:tab w:val="left" w:pos="1701"/>
              </w:tabs>
              <w:autoSpaceDE w:val="0"/>
              <w:autoSpaceDN w:val="0"/>
              <w:adjustRightInd w:val="0"/>
              <w:jc w:val="center"/>
              <w:rPr>
                <w:i/>
                <w:highlight w:val="cyan"/>
              </w:rPr>
            </w:pPr>
          </w:p>
        </w:tc>
        <w:tc>
          <w:tcPr>
            <w:tcW w:w="816" w:type="dxa"/>
          </w:tcPr>
          <w:p w:rsidR="000B4139" w:rsidRPr="00F721DE" w:rsidRDefault="000B4139" w:rsidP="009A6F14">
            <w:pPr>
              <w:widowControl w:val="0"/>
              <w:tabs>
                <w:tab w:val="num" w:pos="0"/>
              </w:tabs>
              <w:autoSpaceDE w:val="0"/>
              <w:autoSpaceDN w:val="0"/>
              <w:adjustRightInd w:val="0"/>
              <w:jc w:val="center"/>
              <w:rPr>
                <w:bCs/>
                <w:highlight w:val="cyan"/>
              </w:rPr>
            </w:pPr>
          </w:p>
        </w:tc>
        <w:tc>
          <w:tcPr>
            <w:tcW w:w="821" w:type="dxa"/>
          </w:tcPr>
          <w:p w:rsidR="000B4139" w:rsidRPr="00F721DE" w:rsidRDefault="000B4139" w:rsidP="009A6F14">
            <w:pPr>
              <w:widowControl w:val="0"/>
              <w:tabs>
                <w:tab w:val="left" w:pos="1701"/>
              </w:tabs>
              <w:autoSpaceDE w:val="0"/>
              <w:autoSpaceDN w:val="0"/>
              <w:adjustRightInd w:val="0"/>
              <w:jc w:val="center"/>
              <w:rPr>
                <w:highlight w:val="cyan"/>
              </w:rPr>
            </w:pPr>
          </w:p>
        </w:tc>
        <w:tc>
          <w:tcPr>
            <w:tcW w:w="4002" w:type="dxa"/>
            <w:vMerge/>
          </w:tcPr>
          <w:p w:rsidR="000B4139" w:rsidRPr="00AB3A22" w:rsidRDefault="000B4139" w:rsidP="00B6294E">
            <w:pPr>
              <w:widowControl w:val="0"/>
              <w:tabs>
                <w:tab w:val="left" w:pos="1701"/>
              </w:tabs>
              <w:autoSpaceDE w:val="0"/>
              <w:autoSpaceDN w:val="0"/>
              <w:adjustRightInd w:val="0"/>
              <w:rPr>
                <w:highlight w:val="yellow"/>
              </w:rPr>
            </w:pPr>
          </w:p>
        </w:tc>
      </w:tr>
      <w:tr w:rsidR="000B4139" w:rsidRPr="006168DD" w:rsidTr="00FA2451">
        <w:tc>
          <w:tcPr>
            <w:tcW w:w="1701" w:type="dxa"/>
            <w:vMerge/>
          </w:tcPr>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Default="000B4139" w:rsidP="003F6F55">
            <w:pPr>
              <w:rPr>
                <w:highlight w:val="cyan"/>
              </w:rPr>
            </w:pPr>
            <w:r>
              <w:rPr>
                <w:highlight w:val="cyan"/>
              </w:rPr>
              <w:t>Самостоятельная работа № 3.2</w:t>
            </w:r>
          </w:p>
          <w:p w:rsidR="000B4139" w:rsidRPr="0024121D" w:rsidRDefault="000B4139" w:rsidP="003F6F55">
            <w:pPr>
              <w:rPr>
                <w:highlight w:val="cyan"/>
              </w:rPr>
            </w:pPr>
            <w:r w:rsidRPr="0024121D">
              <w:rPr>
                <w:highlight w:val="cyan"/>
              </w:rPr>
              <w:t>Вербальные ритуалы в народной культуре </w:t>
            </w: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0B4139" w:rsidP="009A6F14">
            <w:pPr>
              <w:widowControl w:val="0"/>
              <w:tabs>
                <w:tab w:val="left" w:pos="1701"/>
              </w:tabs>
              <w:autoSpaceDE w:val="0"/>
              <w:autoSpaceDN w:val="0"/>
              <w:adjustRightInd w:val="0"/>
              <w:jc w:val="center"/>
              <w:rPr>
                <w:i/>
                <w:highlight w:val="cyan"/>
              </w:rPr>
            </w:pPr>
          </w:p>
        </w:tc>
        <w:tc>
          <w:tcPr>
            <w:tcW w:w="816" w:type="dxa"/>
          </w:tcPr>
          <w:p w:rsidR="000B4139" w:rsidRPr="00F721DE" w:rsidRDefault="000B4139" w:rsidP="009A6F14">
            <w:pPr>
              <w:widowControl w:val="0"/>
              <w:tabs>
                <w:tab w:val="num" w:pos="0"/>
              </w:tabs>
              <w:autoSpaceDE w:val="0"/>
              <w:autoSpaceDN w:val="0"/>
              <w:adjustRightInd w:val="0"/>
              <w:jc w:val="center"/>
              <w:rPr>
                <w:bCs/>
                <w:highlight w:val="cyan"/>
              </w:rPr>
            </w:pPr>
          </w:p>
        </w:tc>
        <w:tc>
          <w:tcPr>
            <w:tcW w:w="821" w:type="dxa"/>
          </w:tcPr>
          <w:p w:rsidR="000B4139" w:rsidRPr="00BC6CBC" w:rsidRDefault="00BC6CBC" w:rsidP="009A6F14">
            <w:pPr>
              <w:widowControl w:val="0"/>
              <w:tabs>
                <w:tab w:val="left" w:pos="1701"/>
              </w:tabs>
              <w:autoSpaceDE w:val="0"/>
              <w:autoSpaceDN w:val="0"/>
              <w:adjustRightInd w:val="0"/>
              <w:jc w:val="center"/>
              <w:rPr>
                <w:highlight w:val="cyan"/>
                <w:lang w:val="en-US"/>
              </w:rPr>
            </w:pPr>
            <w:r>
              <w:rPr>
                <w:highlight w:val="cyan"/>
                <w:lang w:val="en-US"/>
              </w:rPr>
              <w:t>14</w:t>
            </w:r>
          </w:p>
        </w:tc>
        <w:tc>
          <w:tcPr>
            <w:tcW w:w="4002" w:type="dxa"/>
            <w:vMerge/>
          </w:tcPr>
          <w:p w:rsidR="000B4139" w:rsidRPr="00AB3A22" w:rsidRDefault="000B4139" w:rsidP="00B6294E">
            <w:pPr>
              <w:widowControl w:val="0"/>
              <w:tabs>
                <w:tab w:val="left" w:pos="1701"/>
              </w:tabs>
              <w:autoSpaceDE w:val="0"/>
              <w:autoSpaceDN w:val="0"/>
              <w:adjustRightInd w:val="0"/>
              <w:rPr>
                <w:highlight w:val="yellow"/>
              </w:rPr>
            </w:pPr>
          </w:p>
        </w:tc>
      </w:tr>
      <w:tr w:rsidR="000B4139" w:rsidRPr="006168DD" w:rsidTr="00FA2451">
        <w:tc>
          <w:tcPr>
            <w:tcW w:w="1701" w:type="dxa"/>
            <w:vMerge/>
          </w:tcPr>
          <w:p w:rsidR="000B4139" w:rsidRPr="00AB3A22" w:rsidRDefault="000B4139" w:rsidP="00B6294E">
            <w:pPr>
              <w:widowControl w:val="0"/>
              <w:tabs>
                <w:tab w:val="left" w:pos="1701"/>
              </w:tabs>
              <w:autoSpaceDE w:val="0"/>
              <w:autoSpaceDN w:val="0"/>
              <w:adjustRightInd w:val="0"/>
              <w:rPr>
                <w:highlight w:val="yellow"/>
              </w:rPr>
            </w:pPr>
          </w:p>
        </w:tc>
        <w:tc>
          <w:tcPr>
            <w:tcW w:w="5953" w:type="dxa"/>
          </w:tcPr>
          <w:p w:rsidR="000B4139" w:rsidRDefault="000B4139" w:rsidP="0024121D">
            <w:pPr>
              <w:rPr>
                <w:highlight w:val="cyan"/>
              </w:rPr>
            </w:pPr>
            <w:r>
              <w:rPr>
                <w:highlight w:val="cyan"/>
              </w:rPr>
              <w:t>Самостоятельная работа № 3.3</w:t>
            </w:r>
          </w:p>
          <w:p w:rsidR="000B4139" w:rsidRPr="0024121D" w:rsidRDefault="000B4139" w:rsidP="0024121D">
            <w:pPr>
              <w:rPr>
                <w:highlight w:val="cyan"/>
              </w:rPr>
            </w:pPr>
            <w:r w:rsidRPr="0024121D">
              <w:rPr>
                <w:highlight w:val="cyan"/>
              </w:rPr>
              <w:t>Фольклор и этнолингвистика</w:t>
            </w: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0B4139" w:rsidP="003F6F55">
            <w:pPr>
              <w:widowControl w:val="0"/>
              <w:tabs>
                <w:tab w:val="left" w:pos="1701"/>
              </w:tabs>
              <w:autoSpaceDE w:val="0"/>
              <w:autoSpaceDN w:val="0"/>
              <w:adjustRightInd w:val="0"/>
              <w:jc w:val="center"/>
              <w:rPr>
                <w:highlight w:val="cyan"/>
              </w:rPr>
            </w:pPr>
          </w:p>
        </w:tc>
        <w:tc>
          <w:tcPr>
            <w:tcW w:w="815" w:type="dxa"/>
          </w:tcPr>
          <w:p w:rsidR="000B4139" w:rsidRPr="00F721DE" w:rsidRDefault="000B4139" w:rsidP="009A6F14">
            <w:pPr>
              <w:widowControl w:val="0"/>
              <w:tabs>
                <w:tab w:val="left" w:pos="1701"/>
              </w:tabs>
              <w:autoSpaceDE w:val="0"/>
              <w:autoSpaceDN w:val="0"/>
              <w:adjustRightInd w:val="0"/>
              <w:jc w:val="center"/>
              <w:rPr>
                <w:i/>
                <w:highlight w:val="cyan"/>
              </w:rPr>
            </w:pPr>
          </w:p>
        </w:tc>
        <w:tc>
          <w:tcPr>
            <w:tcW w:w="816" w:type="dxa"/>
          </w:tcPr>
          <w:p w:rsidR="000B4139" w:rsidRPr="00F721DE" w:rsidRDefault="000B4139" w:rsidP="009A6F14">
            <w:pPr>
              <w:widowControl w:val="0"/>
              <w:tabs>
                <w:tab w:val="num" w:pos="0"/>
              </w:tabs>
              <w:autoSpaceDE w:val="0"/>
              <w:autoSpaceDN w:val="0"/>
              <w:adjustRightInd w:val="0"/>
              <w:jc w:val="center"/>
              <w:rPr>
                <w:bCs/>
                <w:highlight w:val="cyan"/>
              </w:rPr>
            </w:pPr>
          </w:p>
        </w:tc>
        <w:tc>
          <w:tcPr>
            <w:tcW w:w="821" w:type="dxa"/>
          </w:tcPr>
          <w:p w:rsidR="000B4139" w:rsidRPr="00BC6CBC" w:rsidRDefault="00BC6CBC" w:rsidP="009A6F14">
            <w:pPr>
              <w:widowControl w:val="0"/>
              <w:tabs>
                <w:tab w:val="left" w:pos="1701"/>
              </w:tabs>
              <w:autoSpaceDE w:val="0"/>
              <w:autoSpaceDN w:val="0"/>
              <w:adjustRightInd w:val="0"/>
              <w:jc w:val="center"/>
              <w:rPr>
                <w:highlight w:val="cyan"/>
                <w:lang w:val="en-US"/>
              </w:rPr>
            </w:pPr>
            <w:r>
              <w:rPr>
                <w:highlight w:val="cyan"/>
                <w:lang w:val="en-US"/>
              </w:rPr>
              <w:t>14</w:t>
            </w:r>
          </w:p>
        </w:tc>
        <w:tc>
          <w:tcPr>
            <w:tcW w:w="4002" w:type="dxa"/>
            <w:vMerge/>
          </w:tcPr>
          <w:p w:rsidR="000B4139" w:rsidRPr="00AB3A22" w:rsidRDefault="000B4139" w:rsidP="00B6294E">
            <w:pPr>
              <w:widowControl w:val="0"/>
              <w:tabs>
                <w:tab w:val="left" w:pos="1701"/>
              </w:tabs>
              <w:autoSpaceDE w:val="0"/>
              <w:autoSpaceDN w:val="0"/>
              <w:adjustRightInd w:val="0"/>
              <w:rPr>
                <w:highlight w:val="yellow"/>
              </w:rPr>
            </w:pPr>
          </w:p>
        </w:tc>
      </w:tr>
      <w:tr w:rsidR="000B4139" w:rsidRPr="006168DD" w:rsidTr="00FA2451">
        <w:tc>
          <w:tcPr>
            <w:tcW w:w="1701" w:type="dxa"/>
          </w:tcPr>
          <w:p w:rsidR="000B4139" w:rsidRPr="00AF66F3" w:rsidRDefault="000B4139" w:rsidP="00B6294E">
            <w:pPr>
              <w:widowControl w:val="0"/>
              <w:tabs>
                <w:tab w:val="left" w:pos="1701"/>
              </w:tabs>
              <w:autoSpaceDE w:val="0"/>
              <w:autoSpaceDN w:val="0"/>
              <w:adjustRightInd w:val="0"/>
              <w:jc w:val="center"/>
              <w:rPr>
                <w:rFonts w:cs="Arial"/>
                <w:b/>
                <w:sz w:val="18"/>
                <w:szCs w:val="18"/>
                <w:highlight w:val="yellow"/>
              </w:rPr>
            </w:pPr>
          </w:p>
        </w:tc>
        <w:tc>
          <w:tcPr>
            <w:tcW w:w="5953" w:type="dxa"/>
          </w:tcPr>
          <w:p w:rsidR="000B4139" w:rsidRPr="00D53C8E" w:rsidRDefault="000B4139" w:rsidP="00B6294E">
            <w:pPr>
              <w:rPr>
                <w:highlight w:val="yellow"/>
              </w:rPr>
            </w:pPr>
            <w:r>
              <w:rPr>
                <w:highlight w:val="yellow"/>
              </w:rPr>
              <w:t>Зачет</w:t>
            </w:r>
          </w:p>
        </w:tc>
        <w:tc>
          <w:tcPr>
            <w:tcW w:w="815" w:type="dxa"/>
          </w:tcPr>
          <w:p w:rsidR="000B4139" w:rsidRPr="00AB3A22" w:rsidRDefault="000B4139" w:rsidP="009A6F14">
            <w:pPr>
              <w:widowControl w:val="0"/>
              <w:tabs>
                <w:tab w:val="left" w:pos="1701"/>
              </w:tabs>
              <w:autoSpaceDE w:val="0"/>
              <w:autoSpaceDN w:val="0"/>
              <w:adjustRightInd w:val="0"/>
              <w:jc w:val="center"/>
              <w:rPr>
                <w:highlight w:val="yellow"/>
              </w:rPr>
            </w:pPr>
            <w:r w:rsidRPr="00AB3A22">
              <w:rPr>
                <w:highlight w:val="yellow"/>
              </w:rPr>
              <w:t>х</w:t>
            </w:r>
          </w:p>
        </w:tc>
        <w:tc>
          <w:tcPr>
            <w:tcW w:w="815" w:type="dxa"/>
          </w:tcPr>
          <w:p w:rsidR="000B4139" w:rsidRPr="00AB3A22" w:rsidRDefault="000B4139" w:rsidP="009A6F14">
            <w:pPr>
              <w:widowControl w:val="0"/>
              <w:tabs>
                <w:tab w:val="left" w:pos="1701"/>
              </w:tabs>
              <w:autoSpaceDE w:val="0"/>
              <w:autoSpaceDN w:val="0"/>
              <w:adjustRightInd w:val="0"/>
              <w:jc w:val="center"/>
              <w:rPr>
                <w:highlight w:val="yellow"/>
              </w:rPr>
            </w:pPr>
            <w:r w:rsidRPr="00AB3A22">
              <w:rPr>
                <w:highlight w:val="yellow"/>
              </w:rPr>
              <w:t>х</w:t>
            </w:r>
          </w:p>
        </w:tc>
        <w:tc>
          <w:tcPr>
            <w:tcW w:w="815" w:type="dxa"/>
          </w:tcPr>
          <w:p w:rsidR="000B4139" w:rsidRPr="00AB3A22" w:rsidRDefault="000B4139" w:rsidP="009A6F14">
            <w:pPr>
              <w:widowControl w:val="0"/>
              <w:tabs>
                <w:tab w:val="left" w:pos="1701"/>
              </w:tabs>
              <w:autoSpaceDE w:val="0"/>
              <w:autoSpaceDN w:val="0"/>
              <w:adjustRightInd w:val="0"/>
              <w:jc w:val="center"/>
              <w:rPr>
                <w:highlight w:val="yellow"/>
              </w:rPr>
            </w:pPr>
            <w:r w:rsidRPr="00AB3A22">
              <w:rPr>
                <w:highlight w:val="yellow"/>
              </w:rPr>
              <w:t>х</w:t>
            </w:r>
          </w:p>
        </w:tc>
        <w:tc>
          <w:tcPr>
            <w:tcW w:w="816" w:type="dxa"/>
          </w:tcPr>
          <w:p w:rsidR="000B4139" w:rsidRPr="00AB3A22" w:rsidRDefault="000B4139" w:rsidP="009A6F14">
            <w:pPr>
              <w:widowControl w:val="0"/>
              <w:tabs>
                <w:tab w:val="left" w:pos="1701"/>
              </w:tabs>
              <w:autoSpaceDE w:val="0"/>
              <w:autoSpaceDN w:val="0"/>
              <w:adjustRightInd w:val="0"/>
              <w:jc w:val="center"/>
              <w:rPr>
                <w:highlight w:val="yellow"/>
              </w:rPr>
            </w:pPr>
            <w:r w:rsidRPr="00AB3A22">
              <w:rPr>
                <w:highlight w:val="yellow"/>
              </w:rPr>
              <w:t>х</w:t>
            </w:r>
          </w:p>
        </w:tc>
        <w:tc>
          <w:tcPr>
            <w:tcW w:w="821" w:type="dxa"/>
          </w:tcPr>
          <w:p w:rsidR="000B4139" w:rsidRPr="00AB3A22" w:rsidRDefault="000B4139" w:rsidP="003F6F55">
            <w:pPr>
              <w:widowControl w:val="0"/>
              <w:tabs>
                <w:tab w:val="left" w:pos="1701"/>
              </w:tabs>
              <w:autoSpaceDE w:val="0"/>
              <w:autoSpaceDN w:val="0"/>
              <w:adjustRightInd w:val="0"/>
              <w:jc w:val="center"/>
              <w:rPr>
                <w:b/>
                <w:highlight w:val="yellow"/>
              </w:rPr>
            </w:pPr>
            <w:r w:rsidRPr="00AB3A22">
              <w:rPr>
                <w:highlight w:val="yellow"/>
              </w:rPr>
              <w:t>х</w:t>
            </w:r>
          </w:p>
        </w:tc>
        <w:tc>
          <w:tcPr>
            <w:tcW w:w="4002" w:type="dxa"/>
            <w:shd w:val="clear" w:color="auto" w:fill="auto"/>
          </w:tcPr>
          <w:p w:rsidR="000B4139" w:rsidRPr="00AB3A22" w:rsidRDefault="000B4139" w:rsidP="00842C83">
            <w:pPr>
              <w:widowControl w:val="0"/>
              <w:tabs>
                <w:tab w:val="left" w:pos="1701"/>
              </w:tabs>
              <w:autoSpaceDE w:val="0"/>
              <w:autoSpaceDN w:val="0"/>
              <w:adjustRightInd w:val="0"/>
              <w:rPr>
                <w:highlight w:val="yellow"/>
              </w:rPr>
            </w:pPr>
          </w:p>
        </w:tc>
      </w:tr>
      <w:tr w:rsidR="000B4139" w:rsidRPr="006168DD" w:rsidTr="00FA2451">
        <w:tc>
          <w:tcPr>
            <w:tcW w:w="1701" w:type="dxa"/>
          </w:tcPr>
          <w:p w:rsidR="000B4139" w:rsidRPr="00AB3A22" w:rsidRDefault="000B4139" w:rsidP="00B6294E">
            <w:pPr>
              <w:widowControl w:val="0"/>
              <w:tabs>
                <w:tab w:val="left" w:pos="1701"/>
              </w:tabs>
              <w:autoSpaceDE w:val="0"/>
              <w:autoSpaceDN w:val="0"/>
              <w:adjustRightInd w:val="0"/>
              <w:jc w:val="center"/>
              <w:rPr>
                <w:rFonts w:cs="Arial"/>
                <w:b/>
                <w:sz w:val="18"/>
                <w:szCs w:val="18"/>
                <w:highlight w:val="yellow"/>
              </w:rPr>
            </w:pPr>
          </w:p>
        </w:tc>
        <w:tc>
          <w:tcPr>
            <w:tcW w:w="5953" w:type="dxa"/>
          </w:tcPr>
          <w:p w:rsidR="000B4139" w:rsidRPr="000B3D16" w:rsidRDefault="000B4139" w:rsidP="00CE5FE5">
            <w:pPr>
              <w:widowControl w:val="0"/>
              <w:tabs>
                <w:tab w:val="left" w:pos="1701"/>
              </w:tabs>
              <w:autoSpaceDE w:val="0"/>
              <w:autoSpaceDN w:val="0"/>
              <w:adjustRightInd w:val="0"/>
              <w:jc w:val="right"/>
              <w:rPr>
                <w:highlight w:val="cyan"/>
              </w:rPr>
            </w:pPr>
            <w:r w:rsidRPr="000B3D16">
              <w:rPr>
                <w:b/>
                <w:highlight w:val="cyan"/>
              </w:rPr>
              <w:t xml:space="preserve">ИТОГО за </w:t>
            </w:r>
            <w:r>
              <w:rPr>
                <w:b/>
                <w:highlight w:val="cyan"/>
              </w:rPr>
              <w:t>седьмой</w:t>
            </w:r>
            <w:r w:rsidRPr="000B3D16">
              <w:rPr>
                <w:b/>
                <w:highlight w:val="cyan"/>
              </w:rPr>
              <w:t xml:space="preserve"> семестр</w:t>
            </w:r>
          </w:p>
        </w:tc>
        <w:tc>
          <w:tcPr>
            <w:tcW w:w="815" w:type="dxa"/>
          </w:tcPr>
          <w:p w:rsidR="000B4139" w:rsidRPr="000B3D16" w:rsidRDefault="000B4139" w:rsidP="003F6F55">
            <w:pPr>
              <w:widowControl w:val="0"/>
              <w:tabs>
                <w:tab w:val="left" w:pos="1701"/>
              </w:tabs>
              <w:autoSpaceDE w:val="0"/>
              <w:autoSpaceDN w:val="0"/>
              <w:adjustRightInd w:val="0"/>
              <w:jc w:val="center"/>
              <w:rPr>
                <w:b/>
                <w:highlight w:val="cyan"/>
              </w:rPr>
            </w:pPr>
            <w:r w:rsidRPr="000B3D16">
              <w:rPr>
                <w:b/>
                <w:highlight w:val="cyan"/>
              </w:rPr>
              <w:t>13</w:t>
            </w:r>
          </w:p>
        </w:tc>
        <w:tc>
          <w:tcPr>
            <w:tcW w:w="815" w:type="dxa"/>
          </w:tcPr>
          <w:p w:rsidR="000B4139" w:rsidRPr="000B3D16" w:rsidRDefault="000B4139" w:rsidP="003F6F55">
            <w:pPr>
              <w:widowControl w:val="0"/>
              <w:tabs>
                <w:tab w:val="left" w:pos="1701"/>
              </w:tabs>
              <w:autoSpaceDE w:val="0"/>
              <w:autoSpaceDN w:val="0"/>
              <w:adjustRightInd w:val="0"/>
              <w:jc w:val="center"/>
              <w:rPr>
                <w:b/>
                <w:highlight w:val="cyan"/>
              </w:rPr>
            </w:pPr>
            <w:r w:rsidRPr="000B3D16">
              <w:rPr>
                <w:b/>
                <w:highlight w:val="cyan"/>
              </w:rPr>
              <w:t>26</w:t>
            </w:r>
          </w:p>
        </w:tc>
        <w:tc>
          <w:tcPr>
            <w:tcW w:w="815" w:type="dxa"/>
          </w:tcPr>
          <w:p w:rsidR="000B4139" w:rsidRPr="000B3D16" w:rsidRDefault="000B4139" w:rsidP="009A6F14">
            <w:pPr>
              <w:widowControl w:val="0"/>
              <w:tabs>
                <w:tab w:val="left" w:pos="1701"/>
              </w:tabs>
              <w:autoSpaceDE w:val="0"/>
              <w:autoSpaceDN w:val="0"/>
              <w:adjustRightInd w:val="0"/>
              <w:jc w:val="center"/>
              <w:rPr>
                <w:b/>
                <w:i/>
                <w:highlight w:val="cyan"/>
              </w:rPr>
            </w:pPr>
          </w:p>
        </w:tc>
        <w:tc>
          <w:tcPr>
            <w:tcW w:w="816" w:type="dxa"/>
          </w:tcPr>
          <w:p w:rsidR="000B4139" w:rsidRPr="000B3D16" w:rsidRDefault="000B4139" w:rsidP="009A6F14">
            <w:pPr>
              <w:widowControl w:val="0"/>
              <w:tabs>
                <w:tab w:val="left" w:pos="1701"/>
              </w:tabs>
              <w:autoSpaceDE w:val="0"/>
              <w:autoSpaceDN w:val="0"/>
              <w:adjustRightInd w:val="0"/>
              <w:jc w:val="center"/>
              <w:rPr>
                <w:b/>
                <w:highlight w:val="cyan"/>
              </w:rPr>
            </w:pPr>
          </w:p>
        </w:tc>
        <w:tc>
          <w:tcPr>
            <w:tcW w:w="821" w:type="dxa"/>
          </w:tcPr>
          <w:p w:rsidR="000B4139" w:rsidRPr="000B3D16" w:rsidRDefault="000B4139" w:rsidP="003F6F55">
            <w:pPr>
              <w:widowControl w:val="0"/>
              <w:tabs>
                <w:tab w:val="left" w:pos="1701"/>
              </w:tabs>
              <w:autoSpaceDE w:val="0"/>
              <w:autoSpaceDN w:val="0"/>
              <w:adjustRightInd w:val="0"/>
              <w:jc w:val="center"/>
              <w:rPr>
                <w:b/>
                <w:highlight w:val="cyan"/>
              </w:rPr>
            </w:pPr>
            <w:r w:rsidRPr="000B3D16">
              <w:rPr>
                <w:b/>
                <w:highlight w:val="cyan"/>
              </w:rPr>
              <w:t>69</w:t>
            </w:r>
          </w:p>
        </w:tc>
        <w:tc>
          <w:tcPr>
            <w:tcW w:w="4002" w:type="dxa"/>
          </w:tcPr>
          <w:p w:rsidR="000B4139" w:rsidRPr="00AB3A22" w:rsidRDefault="000B4139" w:rsidP="00B6294E">
            <w:pPr>
              <w:widowControl w:val="0"/>
              <w:tabs>
                <w:tab w:val="left" w:pos="1701"/>
              </w:tabs>
              <w:autoSpaceDE w:val="0"/>
              <w:autoSpaceDN w:val="0"/>
              <w:adjustRightInd w:val="0"/>
              <w:rPr>
                <w:b/>
                <w:highlight w:val="yellow"/>
              </w:rPr>
            </w:pPr>
          </w:p>
        </w:tc>
      </w:tr>
    </w:tbl>
    <w:p w:rsidR="004D2D12" w:rsidRPr="00D965B9" w:rsidRDefault="004D2D12" w:rsidP="00B3400A">
      <w:pPr>
        <w:pStyle w:val="2"/>
        <w:rPr>
          <w:i/>
        </w:rPr>
      </w:pPr>
      <w:r w:rsidRPr="00D965B9">
        <w:lastRenderedPageBreak/>
        <w:t xml:space="preserve">Структура </w:t>
      </w:r>
      <w:r w:rsidR="009B4BCD">
        <w:t>учебной дисциплины</w:t>
      </w:r>
      <w:r w:rsidRPr="00D965B9">
        <w:t xml:space="preserve"> для обучающихся по разделам и темам дисциплины (заочная форма обучения)</w:t>
      </w:r>
      <w:r w:rsidR="00155673" w:rsidRPr="00D965B9">
        <w:t>:</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875471" w:rsidRPr="0047081A" w:rsidTr="003F6F55">
        <w:trPr>
          <w:tblHeader/>
        </w:trPr>
        <w:tc>
          <w:tcPr>
            <w:tcW w:w="1700" w:type="dxa"/>
            <w:vMerge w:val="restart"/>
            <w:shd w:val="clear" w:color="auto" w:fill="DBE5F1" w:themeFill="accent1" w:themeFillTint="33"/>
          </w:tcPr>
          <w:p w:rsidR="00875471" w:rsidRPr="006168DD" w:rsidRDefault="00875471" w:rsidP="00E161EA">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rsidR="00875471" w:rsidRPr="006168DD" w:rsidRDefault="00557E09" w:rsidP="004411AF">
            <w:pPr>
              <w:widowControl w:val="0"/>
              <w:tabs>
                <w:tab w:val="left" w:pos="1701"/>
              </w:tabs>
              <w:autoSpaceDE w:val="0"/>
              <w:autoSpaceDN w:val="0"/>
              <w:adjustRightInd w:val="0"/>
              <w:ind w:left="-57" w:right="-57"/>
              <w:jc w:val="center"/>
              <w:rPr>
                <w:b/>
                <w:sz w:val="18"/>
                <w:szCs w:val="18"/>
              </w:rPr>
            </w:pPr>
            <w:r>
              <w:rPr>
                <w:b/>
                <w:noProof/>
                <w:sz w:val="18"/>
                <w:szCs w:val="18"/>
                <w:lang w:eastAsia="en-US"/>
              </w:rPr>
              <w:t>код</w:t>
            </w:r>
            <w:r w:rsidR="004411AF">
              <w:rPr>
                <w:b/>
                <w:noProof/>
                <w:sz w:val="18"/>
                <w:szCs w:val="18"/>
                <w:lang w:eastAsia="en-US"/>
              </w:rPr>
              <w:t>ы</w:t>
            </w:r>
            <w:r>
              <w:rPr>
                <w:b/>
                <w:noProof/>
                <w:sz w:val="18"/>
                <w:szCs w:val="18"/>
                <w:lang w:eastAsia="en-US"/>
              </w:rPr>
              <w:t xml:space="preserve"> формируем</w:t>
            </w:r>
            <w:r w:rsidR="00117B28">
              <w:rPr>
                <w:b/>
                <w:noProof/>
                <w:sz w:val="18"/>
                <w:szCs w:val="18"/>
                <w:lang w:eastAsia="en-US"/>
              </w:rPr>
              <w:t>ых</w:t>
            </w:r>
            <w:r>
              <w:rPr>
                <w:b/>
                <w:noProof/>
                <w:sz w:val="18"/>
                <w:szCs w:val="18"/>
                <w:lang w:eastAsia="en-US"/>
              </w:rPr>
              <w:t xml:space="preserve"> компетенци</w:t>
            </w:r>
            <w:r w:rsidR="00117B28">
              <w:rPr>
                <w:b/>
                <w:noProof/>
                <w:sz w:val="18"/>
                <w:szCs w:val="18"/>
                <w:lang w:eastAsia="en-US"/>
              </w:rPr>
              <w:t>й</w:t>
            </w:r>
            <w:r w:rsidR="00875471" w:rsidRPr="006168DD">
              <w:rPr>
                <w:b/>
                <w:noProof/>
                <w:sz w:val="18"/>
                <w:szCs w:val="18"/>
                <w:lang w:eastAsia="en-US"/>
              </w:rPr>
              <w:t xml:space="preserve"> и индикатор</w:t>
            </w:r>
            <w:r w:rsidR="00875471">
              <w:rPr>
                <w:b/>
                <w:noProof/>
                <w:sz w:val="18"/>
                <w:szCs w:val="18"/>
                <w:lang w:eastAsia="en-US"/>
              </w:rPr>
              <w:t xml:space="preserve">ов </w:t>
            </w:r>
            <w:r w:rsidR="00875471" w:rsidRPr="006168DD">
              <w:rPr>
                <w:b/>
                <w:noProof/>
                <w:sz w:val="18"/>
                <w:szCs w:val="18"/>
                <w:lang w:eastAsia="en-US"/>
              </w:rPr>
              <w:t>достижения компетенций</w:t>
            </w:r>
          </w:p>
        </w:tc>
        <w:tc>
          <w:tcPr>
            <w:tcW w:w="5954" w:type="dxa"/>
            <w:vMerge w:val="restart"/>
            <w:shd w:val="clear" w:color="auto" w:fill="DBE5F1" w:themeFill="accent1" w:themeFillTint="33"/>
            <w:vAlign w:val="center"/>
          </w:tcPr>
          <w:p w:rsidR="00875471" w:rsidRDefault="00875471" w:rsidP="00E161E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rsidR="00875471" w:rsidRDefault="009F2B41" w:rsidP="00E161EA">
            <w:pPr>
              <w:widowControl w:val="0"/>
              <w:tabs>
                <w:tab w:val="left" w:pos="1701"/>
              </w:tabs>
              <w:autoSpaceDE w:val="0"/>
              <w:autoSpaceDN w:val="0"/>
              <w:adjustRightInd w:val="0"/>
              <w:jc w:val="center"/>
              <w:rPr>
                <w:b/>
                <w:sz w:val="18"/>
                <w:szCs w:val="18"/>
              </w:rPr>
            </w:pPr>
            <w:r>
              <w:rPr>
                <w:b/>
                <w:sz w:val="18"/>
                <w:szCs w:val="18"/>
              </w:rPr>
              <w:t xml:space="preserve">виды </w:t>
            </w:r>
            <w:r w:rsidR="00875471">
              <w:rPr>
                <w:b/>
                <w:sz w:val="18"/>
                <w:szCs w:val="18"/>
              </w:rPr>
              <w:t>самостоятельн</w:t>
            </w:r>
            <w:r>
              <w:rPr>
                <w:b/>
                <w:sz w:val="18"/>
                <w:szCs w:val="18"/>
              </w:rPr>
              <w:t>ой</w:t>
            </w:r>
            <w:r w:rsidR="00875471">
              <w:rPr>
                <w:b/>
                <w:sz w:val="18"/>
                <w:szCs w:val="18"/>
              </w:rPr>
              <w:t xml:space="preserve"> работ</w:t>
            </w:r>
            <w:r>
              <w:rPr>
                <w:b/>
                <w:sz w:val="18"/>
                <w:szCs w:val="18"/>
              </w:rPr>
              <w:t>ы</w:t>
            </w:r>
            <w:r w:rsidR="00875471">
              <w:rPr>
                <w:b/>
                <w:sz w:val="18"/>
                <w:szCs w:val="18"/>
              </w:rPr>
              <w:t xml:space="preserve"> обучающегося;</w:t>
            </w:r>
          </w:p>
          <w:p w:rsidR="00875471" w:rsidRPr="006168DD" w:rsidRDefault="00875471" w:rsidP="004411AF">
            <w:pPr>
              <w:widowControl w:val="0"/>
              <w:tabs>
                <w:tab w:val="left" w:pos="1701"/>
              </w:tabs>
              <w:autoSpaceDE w:val="0"/>
              <w:autoSpaceDN w:val="0"/>
              <w:adjustRightInd w:val="0"/>
              <w:jc w:val="center"/>
              <w:rPr>
                <w:b/>
                <w:sz w:val="18"/>
                <w:szCs w:val="18"/>
              </w:rPr>
            </w:pPr>
            <w:r>
              <w:rPr>
                <w:b/>
                <w:sz w:val="18"/>
                <w:szCs w:val="18"/>
              </w:rPr>
              <w:t>форма промежуточной аттестации</w:t>
            </w:r>
          </w:p>
        </w:tc>
        <w:tc>
          <w:tcPr>
            <w:tcW w:w="3261" w:type="dxa"/>
            <w:gridSpan w:val="7"/>
            <w:shd w:val="clear" w:color="auto" w:fill="DBE5F1" w:themeFill="accent1" w:themeFillTint="33"/>
            <w:vAlign w:val="center"/>
          </w:tcPr>
          <w:p w:rsidR="00875471" w:rsidRPr="00DC26C0" w:rsidRDefault="00875471" w:rsidP="00E161EA">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51" w:type="dxa"/>
            <w:gridSpan w:val="2"/>
            <w:vMerge w:val="restart"/>
            <w:shd w:val="clear" w:color="auto" w:fill="DBE5F1" w:themeFill="accent1" w:themeFillTint="33"/>
            <w:textDirection w:val="btLr"/>
          </w:tcPr>
          <w:p w:rsidR="00875471" w:rsidRPr="00DC26C0" w:rsidRDefault="00875471" w:rsidP="00E161EA">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72" w:type="dxa"/>
            <w:vMerge w:val="restart"/>
            <w:shd w:val="clear" w:color="auto" w:fill="DBE5F1" w:themeFill="accent1" w:themeFillTint="33"/>
            <w:vAlign w:val="center"/>
          </w:tcPr>
          <w:p w:rsidR="00625686" w:rsidRDefault="00625686" w:rsidP="00625686">
            <w:pPr>
              <w:jc w:val="center"/>
              <w:rPr>
                <w:b/>
                <w:sz w:val="20"/>
                <w:szCs w:val="20"/>
              </w:rPr>
            </w:pPr>
            <w:r>
              <w:rPr>
                <w:b/>
                <w:sz w:val="20"/>
                <w:szCs w:val="20"/>
              </w:rPr>
              <w:t>Виды и формы контрольных мероприятий</w:t>
            </w:r>
            <w:r w:rsidR="00ED696E">
              <w:rPr>
                <w:b/>
                <w:sz w:val="20"/>
                <w:szCs w:val="20"/>
              </w:rPr>
              <w:t>,</w:t>
            </w:r>
            <w:r>
              <w:rPr>
                <w:b/>
                <w:sz w:val="20"/>
                <w:szCs w:val="20"/>
              </w:rPr>
              <w:t xml:space="preserve"> обеспечивающие по совокупности текущий контроль</w:t>
            </w:r>
            <w:r w:rsidRPr="0047081A">
              <w:rPr>
                <w:b/>
                <w:sz w:val="20"/>
                <w:szCs w:val="20"/>
              </w:rPr>
              <w:t xml:space="preserve"> успеваемости</w:t>
            </w:r>
            <w:r w:rsidR="00A567FD">
              <w:rPr>
                <w:b/>
                <w:sz w:val="20"/>
                <w:szCs w:val="20"/>
              </w:rPr>
              <w:t>, включая контроль самостоятельной работы обучающегося</w:t>
            </w:r>
            <w:r>
              <w:rPr>
                <w:b/>
                <w:sz w:val="20"/>
                <w:szCs w:val="20"/>
              </w:rPr>
              <w:t>;</w:t>
            </w:r>
          </w:p>
          <w:p w:rsidR="00875471" w:rsidRPr="0047081A" w:rsidRDefault="00625686" w:rsidP="00625686">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875471" w:rsidRPr="006168DD" w:rsidTr="003F6F55">
        <w:trPr>
          <w:tblHeader/>
        </w:trPr>
        <w:tc>
          <w:tcPr>
            <w:tcW w:w="1700" w:type="dxa"/>
            <w:vMerge/>
            <w:shd w:val="clear" w:color="auto" w:fill="DBE5F1" w:themeFill="accent1" w:themeFillTint="33"/>
          </w:tcPr>
          <w:p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rsidR="00875471" w:rsidRPr="006168DD"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rsidR="00875471" w:rsidRPr="00DC26C0" w:rsidRDefault="00B846D2" w:rsidP="00E161EA">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866CF6" w:rsidRPr="00DC26C0">
              <w:rPr>
                <w:b/>
                <w:sz w:val="18"/>
                <w:szCs w:val="18"/>
              </w:rPr>
              <w:t>онтактная работа</w:t>
            </w:r>
          </w:p>
        </w:tc>
        <w:tc>
          <w:tcPr>
            <w:tcW w:w="851" w:type="dxa"/>
            <w:gridSpan w:val="2"/>
            <w:vMerge/>
            <w:shd w:val="clear" w:color="auto" w:fill="DBE5F1" w:themeFill="accent1" w:themeFillTint="33"/>
          </w:tcPr>
          <w:p w:rsidR="00875471" w:rsidRPr="00DC26C0"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168DD" w:rsidTr="003F6F55">
        <w:trPr>
          <w:cantSplit/>
          <w:trHeight w:val="1474"/>
          <w:tblHeader/>
        </w:trPr>
        <w:tc>
          <w:tcPr>
            <w:tcW w:w="1700" w:type="dxa"/>
            <w:vMerge/>
            <w:shd w:val="clear" w:color="auto" w:fill="DBE5F1" w:themeFill="accent1" w:themeFillTint="33"/>
          </w:tcPr>
          <w:p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rsidR="00A57354" w:rsidRPr="006168DD"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gridSpan w:val="2"/>
            <w:shd w:val="clear" w:color="auto" w:fill="DBE5F1" w:themeFill="accent1" w:themeFillTint="33"/>
            <w:textDirection w:val="btLr"/>
            <w:vAlign w:val="center"/>
          </w:tcPr>
          <w:p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gridSpan w:val="2"/>
            <w:shd w:val="clear" w:color="auto" w:fill="DBE5F1" w:themeFill="accent1" w:themeFillTint="33"/>
            <w:textDirection w:val="btLr"/>
            <w:vAlign w:val="center"/>
          </w:tcPr>
          <w:p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gridSpan w:val="2"/>
            <w:shd w:val="clear" w:color="auto" w:fill="DBE5F1" w:themeFill="accent1" w:themeFillTint="33"/>
            <w:textDirection w:val="btLr"/>
            <w:vAlign w:val="center"/>
          </w:tcPr>
          <w:p w:rsidR="00A57354" w:rsidRPr="00DC26C0" w:rsidRDefault="00A57354" w:rsidP="000A1091">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51" w:type="dxa"/>
            <w:gridSpan w:val="2"/>
            <w:vMerge/>
            <w:shd w:val="clear" w:color="auto" w:fill="DBE5F1" w:themeFill="accent1" w:themeFillTint="33"/>
            <w:textDirection w:val="btLr"/>
            <w:vAlign w:val="center"/>
          </w:tcPr>
          <w:p w:rsidR="00A57354" w:rsidRPr="00DC26C0"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r>
      <w:tr w:rsidR="00875471" w:rsidRPr="00A06CF3" w:rsidTr="003F6F55">
        <w:trPr>
          <w:trHeight w:val="227"/>
        </w:trPr>
        <w:tc>
          <w:tcPr>
            <w:tcW w:w="1700" w:type="dxa"/>
            <w:shd w:val="clear" w:color="auto" w:fill="EAF1DD" w:themeFill="accent3" w:themeFillTint="33"/>
            <w:vAlign w:val="center"/>
          </w:tcPr>
          <w:p w:rsidR="00875471" w:rsidRPr="007F67CF" w:rsidRDefault="00875471" w:rsidP="00E161EA">
            <w:pPr>
              <w:widowControl w:val="0"/>
              <w:tabs>
                <w:tab w:val="left" w:pos="1701"/>
              </w:tabs>
              <w:autoSpaceDE w:val="0"/>
              <w:autoSpaceDN w:val="0"/>
              <w:adjustRightInd w:val="0"/>
              <w:rPr>
                <w:i/>
              </w:rPr>
            </w:pPr>
          </w:p>
        </w:tc>
        <w:tc>
          <w:tcPr>
            <w:tcW w:w="14038" w:type="dxa"/>
            <w:gridSpan w:val="11"/>
            <w:shd w:val="clear" w:color="auto" w:fill="EAF1DD" w:themeFill="accent3" w:themeFillTint="33"/>
            <w:vAlign w:val="center"/>
          </w:tcPr>
          <w:p w:rsidR="00875471" w:rsidRPr="00A06CF3" w:rsidRDefault="00875471" w:rsidP="00E161EA">
            <w:pPr>
              <w:widowControl w:val="0"/>
              <w:tabs>
                <w:tab w:val="left" w:pos="1701"/>
              </w:tabs>
              <w:autoSpaceDE w:val="0"/>
              <w:autoSpaceDN w:val="0"/>
              <w:adjustRightInd w:val="0"/>
              <w:rPr>
                <w:b/>
                <w:i/>
              </w:rPr>
            </w:pPr>
          </w:p>
        </w:tc>
      </w:tr>
      <w:tr w:rsidR="002B070A" w:rsidRPr="00A06CF3" w:rsidTr="003F6F55">
        <w:trPr>
          <w:trHeight w:val="227"/>
        </w:trPr>
        <w:tc>
          <w:tcPr>
            <w:tcW w:w="1700" w:type="dxa"/>
            <w:vMerge w:val="restart"/>
            <w:shd w:val="clear" w:color="auto" w:fill="auto"/>
          </w:tcPr>
          <w:p w:rsidR="002B070A" w:rsidRPr="00AB3A22" w:rsidRDefault="002B070A" w:rsidP="003C50C6">
            <w:pPr>
              <w:widowControl w:val="0"/>
              <w:tabs>
                <w:tab w:val="left" w:pos="1701"/>
              </w:tabs>
              <w:autoSpaceDE w:val="0"/>
              <w:autoSpaceDN w:val="0"/>
              <w:adjustRightInd w:val="0"/>
              <w:rPr>
                <w:rFonts w:cs="Arial"/>
                <w:sz w:val="18"/>
                <w:szCs w:val="18"/>
                <w:highlight w:val="yellow"/>
              </w:rPr>
            </w:pPr>
          </w:p>
        </w:tc>
        <w:tc>
          <w:tcPr>
            <w:tcW w:w="5954" w:type="dxa"/>
            <w:shd w:val="clear" w:color="auto" w:fill="auto"/>
          </w:tcPr>
          <w:p w:rsidR="002B070A" w:rsidRPr="00DF3C1E" w:rsidRDefault="002B070A" w:rsidP="003F6F55">
            <w:pPr>
              <w:rPr>
                <w:b/>
              </w:rPr>
            </w:pPr>
          </w:p>
        </w:tc>
        <w:tc>
          <w:tcPr>
            <w:tcW w:w="822" w:type="dxa"/>
            <w:gridSpan w:val="2"/>
            <w:shd w:val="clear" w:color="auto" w:fill="auto"/>
            <w:vAlign w:val="center"/>
          </w:tcPr>
          <w:p w:rsidR="002B070A" w:rsidRPr="00803D56" w:rsidRDefault="002B070A" w:rsidP="003F6F55">
            <w:pPr>
              <w:widowControl w:val="0"/>
              <w:tabs>
                <w:tab w:val="left" w:pos="1701"/>
              </w:tabs>
              <w:autoSpaceDE w:val="0"/>
              <w:autoSpaceDN w:val="0"/>
              <w:adjustRightInd w:val="0"/>
              <w:jc w:val="center"/>
              <w:rPr>
                <w:b/>
                <w:highlight w:val="cyan"/>
              </w:rPr>
            </w:pPr>
          </w:p>
        </w:tc>
        <w:tc>
          <w:tcPr>
            <w:tcW w:w="822" w:type="dxa"/>
            <w:gridSpan w:val="2"/>
            <w:shd w:val="clear" w:color="auto" w:fill="auto"/>
            <w:vAlign w:val="center"/>
          </w:tcPr>
          <w:p w:rsidR="002B070A" w:rsidRPr="00803D56" w:rsidRDefault="002B070A" w:rsidP="003F6F55">
            <w:pPr>
              <w:widowControl w:val="0"/>
              <w:tabs>
                <w:tab w:val="left" w:pos="1701"/>
              </w:tabs>
              <w:autoSpaceDE w:val="0"/>
              <w:autoSpaceDN w:val="0"/>
              <w:adjustRightInd w:val="0"/>
              <w:jc w:val="center"/>
              <w:rPr>
                <w:b/>
                <w:highlight w:val="cyan"/>
              </w:rPr>
            </w:pPr>
          </w:p>
        </w:tc>
        <w:tc>
          <w:tcPr>
            <w:tcW w:w="823" w:type="dxa"/>
            <w:gridSpan w:val="2"/>
            <w:shd w:val="clear" w:color="auto" w:fill="auto"/>
            <w:vAlign w:val="center"/>
          </w:tcPr>
          <w:p w:rsidR="002B070A" w:rsidRPr="00803D56" w:rsidRDefault="002B070A" w:rsidP="003F6F55">
            <w:pPr>
              <w:widowControl w:val="0"/>
              <w:tabs>
                <w:tab w:val="left" w:pos="1701"/>
              </w:tabs>
              <w:autoSpaceDE w:val="0"/>
              <w:autoSpaceDN w:val="0"/>
              <w:adjustRightInd w:val="0"/>
              <w:jc w:val="center"/>
              <w:rPr>
                <w:b/>
                <w:highlight w:val="cyan"/>
              </w:rPr>
            </w:pPr>
          </w:p>
        </w:tc>
        <w:tc>
          <w:tcPr>
            <w:tcW w:w="822" w:type="dxa"/>
            <w:gridSpan w:val="2"/>
            <w:shd w:val="clear" w:color="auto" w:fill="auto"/>
            <w:vAlign w:val="center"/>
          </w:tcPr>
          <w:p w:rsidR="002B070A" w:rsidRPr="00803D56" w:rsidRDefault="002B070A" w:rsidP="003F6F55">
            <w:pPr>
              <w:widowControl w:val="0"/>
              <w:tabs>
                <w:tab w:val="left" w:pos="1701"/>
              </w:tabs>
              <w:autoSpaceDE w:val="0"/>
              <w:autoSpaceDN w:val="0"/>
              <w:adjustRightInd w:val="0"/>
              <w:jc w:val="center"/>
              <w:rPr>
                <w:b/>
                <w:highlight w:val="cyan"/>
              </w:rPr>
            </w:pPr>
          </w:p>
        </w:tc>
        <w:tc>
          <w:tcPr>
            <w:tcW w:w="823" w:type="dxa"/>
            <w:shd w:val="clear" w:color="auto" w:fill="auto"/>
            <w:vAlign w:val="center"/>
          </w:tcPr>
          <w:p w:rsidR="002B070A" w:rsidRPr="00803D56" w:rsidRDefault="002B070A" w:rsidP="003F6F55">
            <w:pPr>
              <w:widowControl w:val="0"/>
              <w:tabs>
                <w:tab w:val="left" w:pos="1701"/>
              </w:tabs>
              <w:autoSpaceDE w:val="0"/>
              <w:autoSpaceDN w:val="0"/>
              <w:adjustRightInd w:val="0"/>
              <w:jc w:val="center"/>
              <w:rPr>
                <w:b/>
                <w:highlight w:val="cyan"/>
              </w:rPr>
            </w:pPr>
          </w:p>
        </w:tc>
        <w:tc>
          <w:tcPr>
            <w:tcW w:w="3972" w:type="dxa"/>
            <w:vMerge w:val="restart"/>
            <w:shd w:val="clear" w:color="auto" w:fill="auto"/>
          </w:tcPr>
          <w:p w:rsidR="00160818" w:rsidRPr="00F721DE" w:rsidRDefault="00160818" w:rsidP="003C50C6">
            <w:pPr>
              <w:widowControl w:val="0"/>
              <w:tabs>
                <w:tab w:val="left" w:pos="1701"/>
              </w:tabs>
              <w:autoSpaceDE w:val="0"/>
              <w:autoSpaceDN w:val="0"/>
              <w:adjustRightInd w:val="0"/>
            </w:pPr>
          </w:p>
        </w:tc>
      </w:tr>
      <w:tr w:rsidR="002B070A" w:rsidRPr="00A06CF3" w:rsidTr="003F6F55">
        <w:trPr>
          <w:trHeight w:val="227"/>
        </w:trPr>
        <w:tc>
          <w:tcPr>
            <w:tcW w:w="1700" w:type="dxa"/>
            <w:vMerge/>
            <w:shd w:val="clear" w:color="auto" w:fill="auto"/>
          </w:tcPr>
          <w:p w:rsidR="002B070A" w:rsidRDefault="002B070A" w:rsidP="003F6F55">
            <w:pPr>
              <w:widowControl w:val="0"/>
              <w:tabs>
                <w:tab w:val="left" w:pos="1701"/>
              </w:tabs>
              <w:autoSpaceDE w:val="0"/>
              <w:autoSpaceDN w:val="0"/>
              <w:adjustRightInd w:val="0"/>
            </w:pPr>
          </w:p>
        </w:tc>
        <w:tc>
          <w:tcPr>
            <w:tcW w:w="5954" w:type="dxa"/>
            <w:shd w:val="clear" w:color="auto" w:fill="auto"/>
          </w:tcPr>
          <w:p w:rsidR="002B070A" w:rsidRPr="00DA36AF" w:rsidRDefault="002B070A" w:rsidP="003C50C6">
            <w:pPr>
              <w:rPr>
                <w:highlight w:val="yellow"/>
              </w:rPr>
            </w:pPr>
          </w:p>
        </w:tc>
        <w:tc>
          <w:tcPr>
            <w:tcW w:w="822" w:type="dxa"/>
            <w:gridSpan w:val="2"/>
            <w:shd w:val="clear" w:color="auto" w:fill="auto"/>
            <w:vAlign w:val="center"/>
          </w:tcPr>
          <w:p w:rsidR="002B070A" w:rsidRPr="00803D56" w:rsidRDefault="002B070A" w:rsidP="003F6F55">
            <w:pPr>
              <w:widowControl w:val="0"/>
              <w:tabs>
                <w:tab w:val="left" w:pos="1701"/>
              </w:tabs>
              <w:autoSpaceDE w:val="0"/>
              <w:autoSpaceDN w:val="0"/>
              <w:adjustRightInd w:val="0"/>
              <w:jc w:val="center"/>
              <w:rPr>
                <w:highlight w:val="cyan"/>
              </w:rPr>
            </w:pPr>
          </w:p>
        </w:tc>
        <w:tc>
          <w:tcPr>
            <w:tcW w:w="822" w:type="dxa"/>
            <w:gridSpan w:val="2"/>
            <w:shd w:val="clear" w:color="auto" w:fill="auto"/>
            <w:vAlign w:val="center"/>
          </w:tcPr>
          <w:p w:rsidR="002B070A" w:rsidRPr="00803D56" w:rsidRDefault="002B070A" w:rsidP="003F6F55">
            <w:pPr>
              <w:widowControl w:val="0"/>
              <w:tabs>
                <w:tab w:val="left" w:pos="1701"/>
              </w:tabs>
              <w:autoSpaceDE w:val="0"/>
              <w:autoSpaceDN w:val="0"/>
              <w:adjustRightInd w:val="0"/>
              <w:jc w:val="center"/>
              <w:rPr>
                <w:b/>
                <w:highlight w:val="cyan"/>
              </w:rPr>
            </w:pPr>
          </w:p>
        </w:tc>
        <w:tc>
          <w:tcPr>
            <w:tcW w:w="823" w:type="dxa"/>
            <w:gridSpan w:val="2"/>
            <w:shd w:val="clear" w:color="auto" w:fill="auto"/>
            <w:vAlign w:val="center"/>
          </w:tcPr>
          <w:p w:rsidR="002B070A" w:rsidRPr="00803D56" w:rsidRDefault="002B070A" w:rsidP="003F6F55">
            <w:pPr>
              <w:widowControl w:val="0"/>
              <w:tabs>
                <w:tab w:val="left" w:pos="1701"/>
              </w:tabs>
              <w:autoSpaceDE w:val="0"/>
              <w:autoSpaceDN w:val="0"/>
              <w:adjustRightInd w:val="0"/>
              <w:jc w:val="center"/>
              <w:rPr>
                <w:b/>
                <w:highlight w:val="cyan"/>
              </w:rPr>
            </w:pPr>
          </w:p>
        </w:tc>
        <w:tc>
          <w:tcPr>
            <w:tcW w:w="822" w:type="dxa"/>
            <w:gridSpan w:val="2"/>
            <w:shd w:val="clear" w:color="auto" w:fill="auto"/>
            <w:vAlign w:val="center"/>
          </w:tcPr>
          <w:p w:rsidR="002B070A" w:rsidRPr="00803D56" w:rsidRDefault="002B070A" w:rsidP="003F6F55">
            <w:pPr>
              <w:widowControl w:val="0"/>
              <w:tabs>
                <w:tab w:val="left" w:pos="1701"/>
              </w:tabs>
              <w:autoSpaceDE w:val="0"/>
              <w:autoSpaceDN w:val="0"/>
              <w:adjustRightInd w:val="0"/>
              <w:jc w:val="center"/>
              <w:rPr>
                <w:b/>
                <w:highlight w:val="cyan"/>
              </w:rPr>
            </w:pPr>
          </w:p>
        </w:tc>
        <w:tc>
          <w:tcPr>
            <w:tcW w:w="823" w:type="dxa"/>
            <w:shd w:val="clear" w:color="auto" w:fill="auto"/>
            <w:vAlign w:val="center"/>
          </w:tcPr>
          <w:p w:rsidR="002B070A" w:rsidRPr="00803D56" w:rsidRDefault="002B070A" w:rsidP="003F6F55">
            <w:pPr>
              <w:widowControl w:val="0"/>
              <w:tabs>
                <w:tab w:val="left" w:pos="1701"/>
              </w:tabs>
              <w:autoSpaceDE w:val="0"/>
              <w:autoSpaceDN w:val="0"/>
              <w:adjustRightInd w:val="0"/>
              <w:jc w:val="center"/>
              <w:rPr>
                <w:b/>
                <w:highlight w:val="cyan"/>
              </w:rPr>
            </w:pPr>
          </w:p>
        </w:tc>
        <w:tc>
          <w:tcPr>
            <w:tcW w:w="3972" w:type="dxa"/>
            <w:vMerge/>
            <w:shd w:val="clear" w:color="auto" w:fill="auto"/>
          </w:tcPr>
          <w:p w:rsidR="002B070A" w:rsidRPr="00A06CF3" w:rsidRDefault="002B070A" w:rsidP="003F6F55">
            <w:pPr>
              <w:widowControl w:val="0"/>
              <w:tabs>
                <w:tab w:val="left" w:pos="1701"/>
              </w:tabs>
              <w:autoSpaceDE w:val="0"/>
              <w:autoSpaceDN w:val="0"/>
              <w:adjustRightInd w:val="0"/>
              <w:rPr>
                <w:b/>
                <w:i/>
              </w:rPr>
            </w:pPr>
          </w:p>
        </w:tc>
      </w:tr>
    </w:tbl>
    <w:p w:rsidR="00EB5B08" w:rsidRPr="00DD6033" w:rsidRDefault="00EB5B08" w:rsidP="0083476C">
      <w:pPr>
        <w:pStyle w:val="af0"/>
        <w:numPr>
          <w:ilvl w:val="3"/>
          <w:numId w:val="7"/>
        </w:numPr>
        <w:jc w:val="both"/>
        <w:rPr>
          <w:i/>
        </w:rPr>
      </w:pPr>
    </w:p>
    <w:p w:rsidR="009A51EF" w:rsidRPr="00D965B9" w:rsidRDefault="009A51EF" w:rsidP="00875471">
      <w:pPr>
        <w:pStyle w:val="af0"/>
        <w:ind w:left="709"/>
        <w:jc w:val="both"/>
        <w:rPr>
          <w:i/>
        </w:rPr>
      </w:pPr>
    </w:p>
    <w:p w:rsidR="00D965B9" w:rsidRPr="00D965B9" w:rsidRDefault="00D965B9" w:rsidP="0083476C">
      <w:pPr>
        <w:pStyle w:val="af0"/>
        <w:numPr>
          <w:ilvl w:val="3"/>
          <w:numId w:val="7"/>
        </w:numPr>
        <w:jc w:val="both"/>
        <w:rPr>
          <w:i/>
        </w:rPr>
      </w:pPr>
    </w:p>
    <w:p w:rsidR="00D965B9" w:rsidRDefault="00D965B9" w:rsidP="0083476C">
      <w:pPr>
        <w:pStyle w:val="af0"/>
        <w:numPr>
          <w:ilvl w:val="1"/>
          <w:numId w:val="7"/>
        </w:numPr>
        <w:jc w:val="both"/>
        <w:rPr>
          <w:i/>
        </w:rPr>
        <w:sectPr w:rsidR="00D965B9" w:rsidSect="00BF492E">
          <w:pgSz w:w="16838" w:h="11906" w:orient="landscape" w:code="9"/>
          <w:pgMar w:top="1701" w:right="851" w:bottom="567" w:left="1134" w:header="1134" w:footer="709" w:gutter="0"/>
          <w:cols w:space="708"/>
          <w:titlePg/>
          <w:docGrid w:linePitch="360"/>
        </w:sectPr>
      </w:pPr>
    </w:p>
    <w:p w:rsidR="00F60511" w:rsidRDefault="00F57450" w:rsidP="00F60511">
      <w:pPr>
        <w:pStyle w:val="2"/>
      </w:pPr>
      <w:r>
        <w:lastRenderedPageBreak/>
        <w:t>Краткое с</w:t>
      </w:r>
      <w:r w:rsidR="00F60511" w:rsidRPr="00E36EF2">
        <w:t xml:space="preserve">одержание </w:t>
      </w:r>
      <w:r w:rsidR="009B4BCD" w:rsidRPr="00CB48E8">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975"/>
        <w:gridCol w:w="5672"/>
      </w:tblGrid>
      <w:tr w:rsidR="00CB48E8" w:rsidRPr="000C366F" w:rsidTr="005717FC">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CB48E8" w:rsidRPr="008448CC" w:rsidRDefault="00CB48E8" w:rsidP="005717FC">
            <w:pPr>
              <w:jc w:val="center"/>
            </w:pPr>
            <w:r w:rsidRPr="008448CC">
              <w:rPr>
                <w:b/>
                <w:bCs/>
              </w:rPr>
              <w:t xml:space="preserve">№ </w:t>
            </w:r>
            <w:r>
              <w:rPr>
                <w:b/>
                <w:bCs/>
              </w:rPr>
              <w:t>пп</w:t>
            </w:r>
          </w:p>
        </w:tc>
        <w:tc>
          <w:tcPr>
            <w:tcW w:w="29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CB48E8" w:rsidRPr="008448CC" w:rsidRDefault="00CB48E8" w:rsidP="005717FC">
            <w:pPr>
              <w:jc w:val="center"/>
            </w:pPr>
            <w:r w:rsidRPr="008448CC">
              <w:rPr>
                <w:b/>
                <w:bCs/>
              </w:rPr>
              <w:t>Наименование раздела</w:t>
            </w:r>
            <w:r>
              <w:rPr>
                <w:b/>
                <w:bCs/>
              </w:rPr>
              <w:t xml:space="preserve"> и темы </w:t>
            </w:r>
            <w:r w:rsidRPr="008448CC">
              <w:rPr>
                <w:b/>
                <w:bCs/>
              </w:rPr>
              <w:t>дисциплины</w:t>
            </w:r>
          </w:p>
        </w:tc>
        <w:tc>
          <w:tcPr>
            <w:tcW w:w="5672" w:type="dxa"/>
            <w:tcBorders>
              <w:top w:val="single" w:sz="8" w:space="0" w:color="000000"/>
              <w:left w:val="single" w:sz="8" w:space="0" w:color="000000"/>
              <w:bottom w:val="single" w:sz="8" w:space="0" w:color="000000"/>
            </w:tcBorders>
            <w:shd w:val="clear" w:color="auto" w:fill="DBE5F1" w:themeFill="accent1" w:themeFillTint="33"/>
            <w:vAlign w:val="center"/>
          </w:tcPr>
          <w:p w:rsidR="00CB48E8" w:rsidRDefault="00CB48E8" w:rsidP="005717FC">
            <w:pPr>
              <w:jc w:val="center"/>
              <w:rPr>
                <w:b/>
                <w:bCs/>
              </w:rPr>
            </w:pPr>
            <w:r w:rsidRPr="008448CC">
              <w:rPr>
                <w:b/>
                <w:bCs/>
              </w:rPr>
              <w:t xml:space="preserve">Содержание </w:t>
            </w:r>
            <w:r>
              <w:rPr>
                <w:b/>
                <w:bCs/>
              </w:rPr>
              <w:t>темы (раздела)</w:t>
            </w:r>
          </w:p>
          <w:p w:rsidR="00CB48E8" w:rsidRPr="000C366F" w:rsidRDefault="00CB48E8" w:rsidP="005717FC">
            <w:pPr>
              <w:jc w:val="center"/>
            </w:pPr>
          </w:p>
        </w:tc>
      </w:tr>
      <w:tr w:rsidR="00CB48E8" w:rsidRPr="000C366F" w:rsidTr="005717FC">
        <w:trPr>
          <w:trHeight w:val="269"/>
        </w:trPr>
        <w:tc>
          <w:tcPr>
            <w:tcW w:w="1276" w:type="dxa"/>
            <w:tcBorders>
              <w:top w:val="single" w:sz="8" w:space="0" w:color="000000"/>
              <w:bottom w:val="single" w:sz="8" w:space="0" w:color="000000"/>
              <w:right w:val="single" w:sz="8" w:space="0" w:color="000000"/>
            </w:tcBorders>
          </w:tcPr>
          <w:p w:rsidR="00CB48E8" w:rsidRPr="00BC6CBC" w:rsidRDefault="00CB48E8" w:rsidP="005717FC">
            <w:pPr>
              <w:rPr>
                <w:b/>
                <w:bCs/>
                <w:highlight w:val="yellow"/>
                <w:lang w:val="en-US"/>
              </w:rPr>
            </w:pPr>
            <w:r w:rsidRPr="00BC6CBC">
              <w:rPr>
                <w:b/>
                <w:highlight w:val="cyan"/>
              </w:rPr>
              <w:t xml:space="preserve">Раздел </w:t>
            </w:r>
            <w:r w:rsidRPr="00BC6CBC">
              <w:rPr>
                <w:b/>
                <w:highlight w:val="cyan"/>
                <w:lang w:val="en-US"/>
              </w:rPr>
              <w:t>I</w:t>
            </w:r>
          </w:p>
        </w:tc>
        <w:tc>
          <w:tcPr>
            <w:tcW w:w="8647" w:type="dxa"/>
            <w:gridSpan w:val="2"/>
            <w:tcBorders>
              <w:top w:val="single" w:sz="8" w:space="0" w:color="000000"/>
              <w:left w:val="single" w:sz="8" w:space="0" w:color="000000"/>
              <w:bottom w:val="single" w:sz="8" w:space="0" w:color="000000"/>
            </w:tcBorders>
          </w:tcPr>
          <w:p w:rsidR="00CB48E8" w:rsidRPr="00BC6CBC" w:rsidRDefault="00BC6CBC" w:rsidP="005717FC">
            <w:pPr>
              <w:rPr>
                <w:b/>
                <w:bCs/>
                <w:highlight w:val="yellow"/>
              </w:rPr>
            </w:pPr>
            <w:r w:rsidRPr="009E0059">
              <w:rPr>
                <w:b/>
                <w:bCs/>
                <w:highlight w:val="cyan"/>
              </w:rPr>
              <w:t>Основы этнолингвистики и этнокультуры</w:t>
            </w:r>
          </w:p>
        </w:tc>
      </w:tr>
      <w:tr w:rsidR="00CB48E8" w:rsidRPr="005C17FD" w:rsidTr="005717FC">
        <w:trPr>
          <w:trHeight w:val="269"/>
        </w:trPr>
        <w:tc>
          <w:tcPr>
            <w:tcW w:w="1276" w:type="dxa"/>
            <w:tcBorders>
              <w:top w:val="single" w:sz="8" w:space="0" w:color="000000"/>
              <w:bottom w:val="single" w:sz="8" w:space="0" w:color="000000"/>
              <w:right w:val="single" w:sz="8" w:space="0" w:color="000000"/>
            </w:tcBorders>
          </w:tcPr>
          <w:p w:rsidR="00CB48E8" w:rsidRPr="00BC6CBC" w:rsidRDefault="00CB48E8" w:rsidP="005717FC">
            <w:pPr>
              <w:rPr>
                <w:bCs/>
                <w:highlight w:val="cyan"/>
              </w:rPr>
            </w:pPr>
            <w:r w:rsidRPr="00BC6CBC">
              <w:rPr>
                <w:bCs/>
                <w:highlight w:val="cyan"/>
              </w:rPr>
              <w:t>Тема 1.1</w:t>
            </w:r>
          </w:p>
        </w:tc>
        <w:tc>
          <w:tcPr>
            <w:tcW w:w="2975" w:type="dxa"/>
            <w:tcBorders>
              <w:top w:val="single" w:sz="8" w:space="0" w:color="000000"/>
              <w:left w:val="single" w:sz="8" w:space="0" w:color="000000"/>
              <w:bottom w:val="single" w:sz="8" w:space="0" w:color="000000"/>
            </w:tcBorders>
          </w:tcPr>
          <w:p w:rsidR="00CB48E8" w:rsidRPr="00BC6CBC" w:rsidRDefault="00BC6CBC" w:rsidP="002B070A">
            <w:pPr>
              <w:rPr>
                <w:highlight w:val="yellow"/>
              </w:rPr>
            </w:pPr>
            <w:r w:rsidRPr="00AF66F3">
              <w:rPr>
                <w:highlight w:val="cyan"/>
              </w:rPr>
              <w:t>Проблемы реконструкции древнеславянской духовной культуры</w:t>
            </w:r>
          </w:p>
        </w:tc>
        <w:tc>
          <w:tcPr>
            <w:tcW w:w="5672" w:type="dxa"/>
            <w:tcBorders>
              <w:top w:val="single" w:sz="8" w:space="0" w:color="000000"/>
              <w:left w:val="single" w:sz="8" w:space="0" w:color="000000"/>
              <w:bottom w:val="single" w:sz="8" w:space="0" w:color="000000"/>
            </w:tcBorders>
          </w:tcPr>
          <w:p w:rsidR="00CB48E8" w:rsidRPr="00BC6CBC" w:rsidRDefault="00EF358D" w:rsidP="00EF358D">
            <w:pPr>
              <w:jc w:val="both"/>
              <w:rPr>
                <w:bCs/>
                <w:highlight w:val="yellow"/>
              </w:rPr>
            </w:pPr>
            <w:r w:rsidRPr="00EF358D">
              <w:rPr>
                <w:bCs/>
                <w:highlight w:val="cyan"/>
              </w:rPr>
              <w:t>Проблемы и задачи реконструкции славянской духовной культуры</w:t>
            </w:r>
            <w:r>
              <w:rPr>
                <w:bCs/>
                <w:highlight w:val="cyan"/>
              </w:rPr>
              <w:t>. Этногенез славян. Праславянское историческое</w:t>
            </w:r>
            <w:r w:rsidRPr="00EF358D">
              <w:rPr>
                <w:bCs/>
                <w:highlight w:val="cyan"/>
              </w:rPr>
              <w:t xml:space="preserve"> (территория, материальная культура, социальная структура, хозяйственная </w:t>
            </w:r>
            <w:r>
              <w:rPr>
                <w:bCs/>
                <w:highlight w:val="cyan"/>
              </w:rPr>
              <w:t>деятельность и т. п.) и языковое прошлое</w:t>
            </w:r>
            <w:r w:rsidRPr="00EF358D">
              <w:rPr>
                <w:bCs/>
                <w:highlight w:val="cyan"/>
              </w:rPr>
              <w:t xml:space="preserve">. </w:t>
            </w:r>
            <w:r>
              <w:rPr>
                <w:bCs/>
                <w:highlight w:val="cyan"/>
              </w:rPr>
              <w:t>Определение славянской прародины. Восстановление</w:t>
            </w:r>
            <w:r w:rsidRPr="00EF358D">
              <w:rPr>
                <w:bCs/>
                <w:highlight w:val="cyan"/>
              </w:rPr>
              <w:t xml:space="preserve"> системы и элементов праславянского языка или прасл</w:t>
            </w:r>
            <w:r>
              <w:rPr>
                <w:bCs/>
                <w:highlight w:val="cyan"/>
              </w:rPr>
              <w:t xml:space="preserve">авянской материальной культуры. </w:t>
            </w:r>
          </w:p>
        </w:tc>
      </w:tr>
      <w:tr w:rsidR="00CB48E8" w:rsidRPr="00532A00" w:rsidTr="005717FC">
        <w:trPr>
          <w:trHeight w:val="269"/>
        </w:trPr>
        <w:tc>
          <w:tcPr>
            <w:tcW w:w="1276" w:type="dxa"/>
            <w:tcBorders>
              <w:top w:val="single" w:sz="8" w:space="0" w:color="000000"/>
              <w:bottom w:val="single" w:sz="8" w:space="0" w:color="000000"/>
              <w:right w:val="single" w:sz="8" w:space="0" w:color="000000"/>
            </w:tcBorders>
          </w:tcPr>
          <w:p w:rsidR="00CB48E8" w:rsidRPr="00BC6CBC" w:rsidRDefault="00BC6CBC" w:rsidP="005717FC">
            <w:pPr>
              <w:rPr>
                <w:bCs/>
                <w:highlight w:val="cyan"/>
              </w:rPr>
            </w:pPr>
            <w:r w:rsidRPr="00BC6CBC">
              <w:rPr>
                <w:bCs/>
                <w:highlight w:val="cyan"/>
              </w:rPr>
              <w:t>Тема 1.2</w:t>
            </w:r>
          </w:p>
        </w:tc>
        <w:tc>
          <w:tcPr>
            <w:tcW w:w="2975" w:type="dxa"/>
            <w:tcBorders>
              <w:top w:val="single" w:sz="8" w:space="0" w:color="000000"/>
              <w:left w:val="single" w:sz="8" w:space="0" w:color="000000"/>
              <w:bottom w:val="single" w:sz="8" w:space="0" w:color="000000"/>
              <w:right w:val="single" w:sz="8" w:space="0" w:color="000000"/>
            </w:tcBorders>
          </w:tcPr>
          <w:p w:rsidR="00CB48E8" w:rsidRPr="00BC6CBC" w:rsidRDefault="00BC6CBC" w:rsidP="005717FC">
            <w:pPr>
              <w:rPr>
                <w:highlight w:val="yellow"/>
              </w:rPr>
            </w:pPr>
            <w:r>
              <w:rPr>
                <w:highlight w:val="cyan"/>
              </w:rPr>
              <w:t>Этнолингвистика в меж</w:t>
            </w:r>
            <w:r w:rsidRPr="009E0059">
              <w:rPr>
                <w:highlight w:val="cyan"/>
              </w:rPr>
              <w:t>дународном понимании</w:t>
            </w:r>
          </w:p>
        </w:tc>
        <w:tc>
          <w:tcPr>
            <w:tcW w:w="5672" w:type="dxa"/>
            <w:tcBorders>
              <w:top w:val="single" w:sz="8" w:space="0" w:color="000000"/>
              <w:left w:val="single" w:sz="8" w:space="0" w:color="000000"/>
              <w:bottom w:val="single" w:sz="8" w:space="0" w:color="000000"/>
            </w:tcBorders>
          </w:tcPr>
          <w:p w:rsidR="00CB48E8" w:rsidRPr="00BC6CBC" w:rsidRDefault="00EF358D" w:rsidP="007C7ABA">
            <w:pPr>
              <w:jc w:val="both"/>
              <w:rPr>
                <w:bCs/>
                <w:highlight w:val="yellow"/>
              </w:rPr>
            </w:pPr>
            <w:r w:rsidRPr="00EF358D">
              <w:rPr>
                <w:bCs/>
                <w:highlight w:val="cyan"/>
              </w:rPr>
              <w:t>Способы связи языка и культуры. Содержание культурных коммуникаций. Экспансия лингвистических методов в антропологию</w:t>
            </w:r>
            <w:r>
              <w:rPr>
                <w:bCs/>
                <w:highlight w:val="cyan"/>
              </w:rPr>
              <w:t>.</w:t>
            </w:r>
          </w:p>
        </w:tc>
      </w:tr>
      <w:tr w:rsidR="002B070A" w:rsidRPr="00532A00" w:rsidTr="005717FC">
        <w:trPr>
          <w:trHeight w:val="269"/>
        </w:trPr>
        <w:tc>
          <w:tcPr>
            <w:tcW w:w="1276" w:type="dxa"/>
            <w:tcBorders>
              <w:top w:val="single" w:sz="8" w:space="0" w:color="000000"/>
              <w:bottom w:val="single" w:sz="8" w:space="0" w:color="000000"/>
              <w:right w:val="single" w:sz="8" w:space="0" w:color="000000"/>
            </w:tcBorders>
          </w:tcPr>
          <w:p w:rsidR="002B070A" w:rsidRPr="00BC6CBC" w:rsidRDefault="00BC6CBC" w:rsidP="002B070A">
            <w:pPr>
              <w:rPr>
                <w:highlight w:val="yellow"/>
              </w:rPr>
            </w:pPr>
            <w:r w:rsidRPr="00BC6CBC">
              <w:rPr>
                <w:highlight w:val="cyan"/>
              </w:rPr>
              <w:t>Практическое занятие № 1</w:t>
            </w:r>
            <w:r w:rsidRPr="00BC6CBC">
              <w:rPr>
                <w:highlight w:val="cyan"/>
                <w:lang w:val="en-US"/>
              </w:rPr>
              <w:t>.1</w:t>
            </w:r>
          </w:p>
          <w:p w:rsidR="002B070A" w:rsidRPr="00BC6CBC" w:rsidRDefault="002B070A" w:rsidP="005717FC">
            <w:pPr>
              <w:rPr>
                <w:bCs/>
                <w:highlight w:val="yellow"/>
              </w:rPr>
            </w:pPr>
          </w:p>
        </w:tc>
        <w:tc>
          <w:tcPr>
            <w:tcW w:w="2975" w:type="dxa"/>
            <w:tcBorders>
              <w:top w:val="single" w:sz="8" w:space="0" w:color="000000"/>
              <w:left w:val="single" w:sz="8" w:space="0" w:color="000000"/>
              <w:bottom w:val="single" w:sz="8" w:space="0" w:color="000000"/>
              <w:right w:val="single" w:sz="8" w:space="0" w:color="000000"/>
            </w:tcBorders>
          </w:tcPr>
          <w:p w:rsidR="002B070A" w:rsidRPr="00BC6CBC" w:rsidRDefault="00BC6CBC" w:rsidP="002B070A">
            <w:pPr>
              <w:rPr>
                <w:highlight w:val="yellow"/>
              </w:rPr>
            </w:pPr>
            <w:r w:rsidRPr="009E0059">
              <w:rPr>
                <w:highlight w:val="cyan"/>
              </w:rPr>
              <w:t>Возникновение понятия этнолингвистика, его история и направления. Предмет и объект этнолингвистики</w:t>
            </w:r>
          </w:p>
        </w:tc>
        <w:tc>
          <w:tcPr>
            <w:tcW w:w="5672" w:type="dxa"/>
            <w:tcBorders>
              <w:top w:val="single" w:sz="8" w:space="0" w:color="000000"/>
              <w:left w:val="single" w:sz="8" w:space="0" w:color="000000"/>
              <w:bottom w:val="single" w:sz="8" w:space="0" w:color="000000"/>
            </w:tcBorders>
          </w:tcPr>
          <w:p w:rsidR="002B070A" w:rsidRPr="00BC6CBC" w:rsidRDefault="00EF358D" w:rsidP="00EF358D">
            <w:pPr>
              <w:jc w:val="both"/>
              <w:rPr>
                <w:bCs/>
                <w:highlight w:val="yellow"/>
              </w:rPr>
            </w:pPr>
            <w:r w:rsidRPr="00EF358D">
              <w:rPr>
                <w:bCs/>
                <w:highlight w:val="cyan"/>
              </w:rPr>
              <w:t xml:space="preserve">Задачи, предмет и объект этнолингвистики, ее современное состояние и перспективы развития. История развития этнолингвистики как науки. </w:t>
            </w:r>
          </w:p>
        </w:tc>
      </w:tr>
      <w:tr w:rsidR="00BC6CBC" w:rsidRPr="00532A00" w:rsidTr="005717FC">
        <w:trPr>
          <w:trHeight w:val="269"/>
        </w:trPr>
        <w:tc>
          <w:tcPr>
            <w:tcW w:w="1276" w:type="dxa"/>
            <w:tcBorders>
              <w:top w:val="single" w:sz="8" w:space="0" w:color="000000"/>
              <w:bottom w:val="single" w:sz="8" w:space="0" w:color="000000"/>
              <w:right w:val="single" w:sz="8" w:space="0" w:color="000000"/>
            </w:tcBorders>
          </w:tcPr>
          <w:p w:rsidR="00BC6CBC" w:rsidRPr="00BC6CBC" w:rsidRDefault="00BC6CBC" w:rsidP="002B070A">
            <w:pPr>
              <w:rPr>
                <w:highlight w:val="cyan"/>
              </w:rPr>
            </w:pPr>
            <w:r>
              <w:rPr>
                <w:highlight w:val="cyan"/>
              </w:rPr>
              <w:t>Практическое занятие №1.2</w:t>
            </w:r>
          </w:p>
        </w:tc>
        <w:tc>
          <w:tcPr>
            <w:tcW w:w="2975" w:type="dxa"/>
            <w:tcBorders>
              <w:top w:val="single" w:sz="8" w:space="0" w:color="000000"/>
              <w:left w:val="single" w:sz="8" w:space="0" w:color="000000"/>
              <w:bottom w:val="single" w:sz="8" w:space="0" w:color="000000"/>
              <w:right w:val="single" w:sz="8" w:space="0" w:color="000000"/>
            </w:tcBorders>
          </w:tcPr>
          <w:p w:rsidR="00BC6CBC" w:rsidRPr="009E0059" w:rsidRDefault="00BC6CBC" w:rsidP="002B070A">
            <w:pPr>
              <w:rPr>
                <w:highlight w:val="cyan"/>
              </w:rPr>
            </w:pPr>
            <w:r>
              <w:rPr>
                <w:highlight w:val="cyan"/>
              </w:rPr>
              <w:t>Предмет и объект этнолингвистики. Задачи и ме</w:t>
            </w:r>
            <w:r w:rsidRPr="009E0059">
              <w:rPr>
                <w:highlight w:val="cyan"/>
              </w:rPr>
              <w:t>тоды этнолингвистики</w:t>
            </w:r>
          </w:p>
        </w:tc>
        <w:tc>
          <w:tcPr>
            <w:tcW w:w="5672" w:type="dxa"/>
            <w:tcBorders>
              <w:top w:val="single" w:sz="8" w:space="0" w:color="000000"/>
              <w:left w:val="single" w:sz="8" w:space="0" w:color="000000"/>
              <w:bottom w:val="single" w:sz="8" w:space="0" w:color="000000"/>
            </w:tcBorders>
          </w:tcPr>
          <w:p w:rsidR="00BC6CBC" w:rsidRPr="00BC6CBC" w:rsidRDefault="00EF358D" w:rsidP="007C7ABA">
            <w:pPr>
              <w:jc w:val="both"/>
              <w:rPr>
                <w:bCs/>
                <w:highlight w:val="yellow"/>
              </w:rPr>
            </w:pPr>
            <w:r w:rsidRPr="00EF358D">
              <w:rPr>
                <w:bCs/>
                <w:highlight w:val="cyan"/>
              </w:rPr>
              <w:t>Определение пр</w:t>
            </w:r>
            <w:r>
              <w:rPr>
                <w:bCs/>
                <w:highlight w:val="cyan"/>
              </w:rPr>
              <w:t xml:space="preserve">едмета, </w:t>
            </w:r>
            <w:r w:rsidRPr="00EF358D">
              <w:rPr>
                <w:bCs/>
                <w:highlight w:val="cyan"/>
              </w:rPr>
              <w:t>объекта и задач курса через чтение научных работ по этнолингвистике. Применение на практике методов этнолингвистики</w:t>
            </w:r>
            <w:r>
              <w:rPr>
                <w:bCs/>
                <w:highlight w:val="cyan"/>
              </w:rPr>
              <w:t>.</w:t>
            </w:r>
          </w:p>
        </w:tc>
      </w:tr>
      <w:tr w:rsidR="00BC6CBC" w:rsidRPr="00532A00" w:rsidTr="005717FC">
        <w:trPr>
          <w:trHeight w:val="269"/>
        </w:trPr>
        <w:tc>
          <w:tcPr>
            <w:tcW w:w="1276" w:type="dxa"/>
            <w:tcBorders>
              <w:top w:val="single" w:sz="8" w:space="0" w:color="000000"/>
              <w:bottom w:val="single" w:sz="8" w:space="0" w:color="000000"/>
              <w:right w:val="single" w:sz="8" w:space="0" w:color="000000"/>
            </w:tcBorders>
          </w:tcPr>
          <w:p w:rsidR="00BC6CBC" w:rsidRPr="00BC6CBC" w:rsidRDefault="00BC6CBC" w:rsidP="002B070A">
            <w:pPr>
              <w:rPr>
                <w:highlight w:val="cyan"/>
              </w:rPr>
            </w:pPr>
            <w:r>
              <w:rPr>
                <w:highlight w:val="cyan"/>
              </w:rPr>
              <w:t>Тема 1.3</w:t>
            </w:r>
          </w:p>
        </w:tc>
        <w:tc>
          <w:tcPr>
            <w:tcW w:w="2975" w:type="dxa"/>
            <w:tcBorders>
              <w:top w:val="single" w:sz="8" w:space="0" w:color="000000"/>
              <w:left w:val="single" w:sz="8" w:space="0" w:color="000000"/>
              <w:bottom w:val="single" w:sz="8" w:space="0" w:color="000000"/>
              <w:right w:val="single" w:sz="8" w:space="0" w:color="000000"/>
            </w:tcBorders>
          </w:tcPr>
          <w:p w:rsidR="00BC6CBC" w:rsidRPr="009E0059" w:rsidRDefault="00861050" w:rsidP="002B070A">
            <w:pPr>
              <w:rPr>
                <w:highlight w:val="cyan"/>
              </w:rPr>
            </w:pPr>
            <w:r w:rsidRPr="009E0059">
              <w:rPr>
                <w:highlight w:val="cyan"/>
              </w:rPr>
              <w:t>Этнолингвистика и анропологическая лингвистика. Региональная этнолингвистика</w:t>
            </w:r>
          </w:p>
        </w:tc>
        <w:tc>
          <w:tcPr>
            <w:tcW w:w="5672" w:type="dxa"/>
            <w:tcBorders>
              <w:top w:val="single" w:sz="8" w:space="0" w:color="000000"/>
              <w:left w:val="single" w:sz="8" w:space="0" w:color="000000"/>
              <w:bottom w:val="single" w:sz="8" w:space="0" w:color="000000"/>
            </w:tcBorders>
          </w:tcPr>
          <w:p w:rsidR="00BC6CBC" w:rsidRPr="00BC6CBC" w:rsidRDefault="00EF358D" w:rsidP="007C7ABA">
            <w:pPr>
              <w:jc w:val="both"/>
              <w:rPr>
                <w:bCs/>
                <w:highlight w:val="yellow"/>
              </w:rPr>
            </w:pPr>
            <w:r w:rsidRPr="00EF358D">
              <w:rPr>
                <w:bCs/>
                <w:highlight w:val="cyan"/>
              </w:rPr>
              <w:t>Сопоставление этнолингвистики и антропологической лингвистики: сходства и различия.</w:t>
            </w:r>
            <w:r w:rsidRPr="00EF358D">
              <w:rPr>
                <w:highlight w:val="cyan"/>
              </w:rPr>
              <w:t xml:space="preserve"> </w:t>
            </w:r>
            <w:r w:rsidRPr="00EF358D">
              <w:rPr>
                <w:bCs/>
                <w:highlight w:val="cyan"/>
              </w:rPr>
              <w:t>Региональная этнолингвистика как область знания: связь с этнолингвистикой; предмет; объект; методы.</w:t>
            </w:r>
          </w:p>
        </w:tc>
      </w:tr>
      <w:tr w:rsidR="00CB48E8" w:rsidRPr="00532A00" w:rsidTr="005717FC">
        <w:trPr>
          <w:trHeight w:val="269"/>
        </w:trPr>
        <w:tc>
          <w:tcPr>
            <w:tcW w:w="1276" w:type="dxa"/>
            <w:tcBorders>
              <w:top w:val="single" w:sz="8" w:space="0" w:color="000000"/>
              <w:bottom w:val="single" w:sz="8" w:space="0" w:color="000000"/>
              <w:right w:val="single" w:sz="8" w:space="0" w:color="000000"/>
            </w:tcBorders>
          </w:tcPr>
          <w:p w:rsidR="00CB48E8" w:rsidRPr="004A218F" w:rsidRDefault="00CB48E8" w:rsidP="005717FC">
            <w:pPr>
              <w:rPr>
                <w:b/>
                <w:bCs/>
                <w:highlight w:val="cyan"/>
                <w:lang w:val="en-US"/>
              </w:rPr>
            </w:pPr>
            <w:r w:rsidRPr="004A218F">
              <w:rPr>
                <w:b/>
                <w:bCs/>
                <w:highlight w:val="cyan"/>
              </w:rPr>
              <w:t xml:space="preserve">Раздел </w:t>
            </w:r>
            <w:r w:rsidRPr="004A218F">
              <w:rPr>
                <w:b/>
                <w:bCs/>
                <w:highlight w:val="cyan"/>
                <w:lang w:val="en-US"/>
              </w:rPr>
              <w:t>II</w:t>
            </w:r>
          </w:p>
        </w:tc>
        <w:tc>
          <w:tcPr>
            <w:tcW w:w="8647" w:type="dxa"/>
            <w:gridSpan w:val="2"/>
            <w:tcBorders>
              <w:top w:val="single" w:sz="8" w:space="0" w:color="000000"/>
              <w:left w:val="single" w:sz="8" w:space="0" w:color="000000"/>
              <w:bottom w:val="single" w:sz="8" w:space="0" w:color="000000"/>
            </w:tcBorders>
          </w:tcPr>
          <w:p w:rsidR="00CB48E8" w:rsidRPr="00BC6CBC" w:rsidRDefault="004A218F" w:rsidP="005717FC">
            <w:pPr>
              <w:rPr>
                <w:b/>
                <w:bCs/>
                <w:highlight w:val="yellow"/>
              </w:rPr>
            </w:pPr>
            <w:r w:rsidRPr="00CB74E0">
              <w:rPr>
                <w:b/>
                <w:highlight w:val="cyan"/>
              </w:rPr>
              <w:t>Славянская этнолингвистика</w:t>
            </w:r>
          </w:p>
        </w:tc>
      </w:tr>
      <w:tr w:rsidR="00C341A1" w:rsidRPr="00532A00" w:rsidTr="005717FC">
        <w:trPr>
          <w:trHeight w:val="269"/>
        </w:trPr>
        <w:tc>
          <w:tcPr>
            <w:tcW w:w="1276" w:type="dxa"/>
            <w:tcBorders>
              <w:top w:val="single" w:sz="8" w:space="0" w:color="000000"/>
              <w:bottom w:val="single" w:sz="8" w:space="0" w:color="000000"/>
              <w:right w:val="single" w:sz="8" w:space="0" w:color="000000"/>
            </w:tcBorders>
          </w:tcPr>
          <w:p w:rsidR="00C341A1" w:rsidRPr="004A218F" w:rsidRDefault="004A218F" w:rsidP="005717FC">
            <w:pPr>
              <w:rPr>
                <w:bCs/>
                <w:highlight w:val="cyan"/>
              </w:rPr>
            </w:pPr>
            <w:r>
              <w:rPr>
                <w:bCs/>
                <w:highlight w:val="cyan"/>
              </w:rPr>
              <w:t>Тема 2</w:t>
            </w:r>
          </w:p>
        </w:tc>
        <w:tc>
          <w:tcPr>
            <w:tcW w:w="2975" w:type="dxa"/>
            <w:tcBorders>
              <w:top w:val="single" w:sz="8" w:space="0" w:color="000000"/>
              <w:left w:val="single" w:sz="8" w:space="0" w:color="000000"/>
              <w:bottom w:val="single" w:sz="8" w:space="0" w:color="000000"/>
              <w:right w:val="single" w:sz="8" w:space="0" w:color="000000"/>
            </w:tcBorders>
          </w:tcPr>
          <w:p w:rsidR="00C341A1" w:rsidRPr="00BC6CBC" w:rsidRDefault="004A218F" w:rsidP="003C50C6">
            <w:pPr>
              <w:rPr>
                <w:highlight w:val="yellow"/>
              </w:rPr>
            </w:pPr>
            <w:r w:rsidRPr="00CB74E0">
              <w:rPr>
                <w:highlight w:val="cyan"/>
              </w:rPr>
              <w:t>Этнолингвистика в славянских странах</w:t>
            </w:r>
          </w:p>
        </w:tc>
        <w:tc>
          <w:tcPr>
            <w:tcW w:w="5672" w:type="dxa"/>
            <w:tcBorders>
              <w:top w:val="single" w:sz="8" w:space="0" w:color="000000"/>
              <w:left w:val="single" w:sz="8" w:space="0" w:color="000000"/>
              <w:bottom w:val="single" w:sz="8" w:space="0" w:color="000000"/>
            </w:tcBorders>
          </w:tcPr>
          <w:p w:rsidR="00C341A1" w:rsidRPr="00BC6CBC" w:rsidRDefault="00FD4EF4" w:rsidP="00C341A1">
            <w:pPr>
              <w:jc w:val="both"/>
              <w:rPr>
                <w:bCs/>
                <w:highlight w:val="yellow"/>
              </w:rPr>
            </w:pPr>
            <w:r w:rsidRPr="00FD4EF4">
              <w:rPr>
                <w:bCs/>
                <w:highlight w:val="cyan"/>
              </w:rPr>
              <w:t>Особенности этнолингвистических исследований на материале славянских стран. Этнолингвистика  южных славян. Этнолигнвистика восточных славян. Этнолингвистика западных славян.</w:t>
            </w:r>
          </w:p>
        </w:tc>
      </w:tr>
      <w:tr w:rsidR="00C341A1" w:rsidRPr="000C3F5F" w:rsidTr="005717FC">
        <w:trPr>
          <w:trHeight w:val="269"/>
        </w:trPr>
        <w:tc>
          <w:tcPr>
            <w:tcW w:w="1276" w:type="dxa"/>
            <w:tcBorders>
              <w:top w:val="single" w:sz="8" w:space="0" w:color="000000"/>
              <w:bottom w:val="single" w:sz="8" w:space="0" w:color="000000"/>
              <w:right w:val="single" w:sz="8" w:space="0" w:color="000000"/>
            </w:tcBorders>
          </w:tcPr>
          <w:p w:rsidR="00C341A1" w:rsidRPr="00BC6CBC" w:rsidRDefault="004A218F" w:rsidP="004A218F">
            <w:pPr>
              <w:rPr>
                <w:bCs/>
                <w:highlight w:val="yellow"/>
              </w:rPr>
            </w:pPr>
            <w:r w:rsidRPr="004A218F">
              <w:rPr>
                <w:highlight w:val="cyan"/>
              </w:rPr>
              <w:t>Практическое занятие №</w:t>
            </w:r>
            <w:r w:rsidR="00175DF2">
              <w:rPr>
                <w:highlight w:val="cyan"/>
              </w:rPr>
              <w:t xml:space="preserve"> </w:t>
            </w:r>
            <w:r w:rsidRPr="004A218F">
              <w:rPr>
                <w:bCs/>
                <w:highlight w:val="cyan"/>
              </w:rPr>
              <w:t>2</w:t>
            </w:r>
          </w:p>
        </w:tc>
        <w:tc>
          <w:tcPr>
            <w:tcW w:w="2975" w:type="dxa"/>
            <w:tcBorders>
              <w:top w:val="single" w:sz="8" w:space="0" w:color="000000"/>
              <w:left w:val="single" w:sz="8" w:space="0" w:color="000000"/>
              <w:bottom w:val="single" w:sz="8" w:space="0" w:color="000000"/>
              <w:right w:val="single" w:sz="8" w:space="0" w:color="000000"/>
            </w:tcBorders>
          </w:tcPr>
          <w:p w:rsidR="00C341A1" w:rsidRPr="00BC6CBC" w:rsidRDefault="006E3C0D" w:rsidP="003C50C6">
            <w:pPr>
              <w:rPr>
                <w:b/>
                <w:highlight w:val="yellow"/>
              </w:rPr>
            </w:pPr>
            <w:r w:rsidRPr="00CB74E0">
              <w:rPr>
                <w:highlight w:val="cyan"/>
              </w:rPr>
              <w:t>Язычество древних славян. О словаре «Славянские древности»</w:t>
            </w:r>
          </w:p>
        </w:tc>
        <w:tc>
          <w:tcPr>
            <w:tcW w:w="5672" w:type="dxa"/>
            <w:tcBorders>
              <w:top w:val="single" w:sz="8" w:space="0" w:color="000000"/>
              <w:left w:val="single" w:sz="8" w:space="0" w:color="000000"/>
              <w:bottom w:val="single" w:sz="8" w:space="0" w:color="000000"/>
            </w:tcBorders>
          </w:tcPr>
          <w:p w:rsidR="00C341A1" w:rsidRPr="00BC6CBC" w:rsidRDefault="00FD4EF4" w:rsidP="005717FC">
            <w:pPr>
              <w:jc w:val="both"/>
              <w:rPr>
                <w:bCs/>
                <w:highlight w:val="yellow"/>
              </w:rPr>
            </w:pPr>
            <w:r w:rsidRPr="00FD4EF4">
              <w:rPr>
                <w:bCs/>
                <w:highlight w:val="cyan"/>
              </w:rPr>
              <w:t>Иерархии славянских богов, славянские обряды и обереги, устройство мира в языческой картине мира славян. Словарь «Славянские древности»: структура, история и задачи создания.</w:t>
            </w:r>
          </w:p>
        </w:tc>
      </w:tr>
      <w:tr w:rsidR="006E3C0D" w:rsidRPr="000C3F5F" w:rsidTr="00842C83">
        <w:trPr>
          <w:trHeight w:val="269"/>
        </w:trPr>
        <w:tc>
          <w:tcPr>
            <w:tcW w:w="1276" w:type="dxa"/>
            <w:tcBorders>
              <w:top w:val="single" w:sz="8" w:space="0" w:color="000000"/>
              <w:bottom w:val="single" w:sz="8" w:space="0" w:color="000000"/>
              <w:right w:val="single" w:sz="8" w:space="0" w:color="000000"/>
            </w:tcBorders>
          </w:tcPr>
          <w:p w:rsidR="006E3C0D" w:rsidRPr="006E3C0D" w:rsidRDefault="006E3C0D" w:rsidP="005717FC">
            <w:pPr>
              <w:rPr>
                <w:b/>
                <w:bCs/>
                <w:highlight w:val="yellow"/>
                <w:lang w:val="en-US"/>
              </w:rPr>
            </w:pPr>
            <w:r w:rsidRPr="006E3C0D">
              <w:rPr>
                <w:b/>
                <w:bCs/>
                <w:highlight w:val="cyan"/>
              </w:rPr>
              <w:t xml:space="preserve">Раздел </w:t>
            </w:r>
            <w:r w:rsidRPr="006E3C0D">
              <w:rPr>
                <w:b/>
                <w:bCs/>
                <w:highlight w:val="cyan"/>
                <w:lang w:val="en-US"/>
              </w:rPr>
              <w:t>III</w:t>
            </w:r>
          </w:p>
        </w:tc>
        <w:tc>
          <w:tcPr>
            <w:tcW w:w="8647" w:type="dxa"/>
            <w:gridSpan w:val="2"/>
            <w:tcBorders>
              <w:top w:val="single" w:sz="8" w:space="0" w:color="000000"/>
              <w:left w:val="single" w:sz="8" w:space="0" w:color="000000"/>
              <w:bottom w:val="single" w:sz="8" w:space="0" w:color="000000"/>
            </w:tcBorders>
          </w:tcPr>
          <w:p w:rsidR="006E3C0D" w:rsidRPr="00BC6CBC" w:rsidRDefault="006E3C0D" w:rsidP="005717FC">
            <w:pPr>
              <w:jc w:val="both"/>
              <w:rPr>
                <w:bCs/>
                <w:highlight w:val="yellow"/>
              </w:rPr>
            </w:pPr>
            <w:r>
              <w:rPr>
                <w:b/>
                <w:highlight w:val="cyan"/>
              </w:rPr>
              <w:t>Актуальные проблемы этно</w:t>
            </w:r>
            <w:r w:rsidRPr="00AF66F3">
              <w:rPr>
                <w:b/>
                <w:highlight w:val="cyan"/>
              </w:rPr>
              <w:t>лингвистики и этнокультуры</w:t>
            </w:r>
          </w:p>
        </w:tc>
      </w:tr>
      <w:tr w:rsidR="00160818" w:rsidRPr="000C3F5F" w:rsidTr="005717FC">
        <w:trPr>
          <w:trHeight w:val="269"/>
        </w:trPr>
        <w:tc>
          <w:tcPr>
            <w:tcW w:w="1276" w:type="dxa"/>
            <w:tcBorders>
              <w:top w:val="single" w:sz="8" w:space="0" w:color="000000"/>
              <w:bottom w:val="single" w:sz="8" w:space="0" w:color="000000"/>
              <w:right w:val="single" w:sz="8" w:space="0" w:color="000000"/>
            </w:tcBorders>
          </w:tcPr>
          <w:p w:rsidR="00160818" w:rsidRPr="00175DF2" w:rsidRDefault="00175DF2" w:rsidP="005717FC">
            <w:pPr>
              <w:rPr>
                <w:bCs/>
                <w:highlight w:val="yellow"/>
              </w:rPr>
            </w:pPr>
            <w:r w:rsidRPr="00175DF2">
              <w:rPr>
                <w:bCs/>
                <w:highlight w:val="cyan"/>
              </w:rPr>
              <w:t>Тема 3.1</w:t>
            </w:r>
          </w:p>
        </w:tc>
        <w:tc>
          <w:tcPr>
            <w:tcW w:w="2975" w:type="dxa"/>
            <w:tcBorders>
              <w:top w:val="single" w:sz="8" w:space="0" w:color="000000"/>
              <w:left w:val="single" w:sz="8" w:space="0" w:color="000000"/>
              <w:bottom w:val="single" w:sz="8" w:space="0" w:color="000000"/>
              <w:right w:val="single" w:sz="8" w:space="0" w:color="000000"/>
            </w:tcBorders>
          </w:tcPr>
          <w:p w:rsidR="00160818" w:rsidRPr="00BC6CBC" w:rsidRDefault="00175DF2" w:rsidP="003C50C6">
            <w:pPr>
              <w:rPr>
                <w:highlight w:val="yellow"/>
              </w:rPr>
            </w:pPr>
            <w:r w:rsidRPr="00AF66F3">
              <w:rPr>
                <w:highlight w:val="cyan"/>
              </w:rPr>
              <w:t>Проблемы реконструкции древнеславянской духовной культуры</w:t>
            </w:r>
          </w:p>
        </w:tc>
        <w:tc>
          <w:tcPr>
            <w:tcW w:w="5672" w:type="dxa"/>
            <w:tcBorders>
              <w:top w:val="single" w:sz="8" w:space="0" w:color="000000"/>
              <w:left w:val="single" w:sz="8" w:space="0" w:color="000000"/>
              <w:bottom w:val="single" w:sz="8" w:space="0" w:color="000000"/>
            </w:tcBorders>
          </w:tcPr>
          <w:p w:rsidR="00160818" w:rsidRPr="00BC6CBC" w:rsidRDefault="00814F8D" w:rsidP="005717FC">
            <w:pPr>
              <w:jc w:val="both"/>
              <w:rPr>
                <w:bCs/>
                <w:highlight w:val="yellow"/>
              </w:rPr>
            </w:pPr>
            <w:r w:rsidRPr="00EF358D">
              <w:rPr>
                <w:bCs/>
                <w:highlight w:val="cyan"/>
              </w:rPr>
              <w:t>Проблемы и задачи реконструкции славянской духовной культуры</w:t>
            </w:r>
            <w:r>
              <w:rPr>
                <w:bCs/>
                <w:highlight w:val="cyan"/>
              </w:rPr>
              <w:t>. Этногенез славян. Праславянское историческое</w:t>
            </w:r>
            <w:r w:rsidRPr="00EF358D">
              <w:rPr>
                <w:bCs/>
                <w:highlight w:val="cyan"/>
              </w:rPr>
              <w:t xml:space="preserve"> (территория, материальная культура, социальная структура, хозяйственная </w:t>
            </w:r>
            <w:r>
              <w:rPr>
                <w:bCs/>
                <w:highlight w:val="cyan"/>
              </w:rPr>
              <w:t>деятельность и т. п.) и языковое прошлое</w:t>
            </w:r>
            <w:r w:rsidRPr="00EF358D">
              <w:rPr>
                <w:bCs/>
                <w:highlight w:val="cyan"/>
              </w:rPr>
              <w:t xml:space="preserve">. </w:t>
            </w:r>
            <w:r>
              <w:rPr>
                <w:bCs/>
                <w:highlight w:val="cyan"/>
              </w:rPr>
              <w:t>Определение славянской прародины. Восстановление</w:t>
            </w:r>
            <w:r w:rsidRPr="00EF358D">
              <w:rPr>
                <w:bCs/>
                <w:highlight w:val="cyan"/>
              </w:rPr>
              <w:t xml:space="preserve"> системы и элементов праславянского языка или прасл</w:t>
            </w:r>
            <w:r>
              <w:rPr>
                <w:bCs/>
                <w:highlight w:val="cyan"/>
              </w:rPr>
              <w:t>авянской материальной культуры.</w:t>
            </w:r>
          </w:p>
        </w:tc>
      </w:tr>
      <w:tr w:rsidR="00175DF2" w:rsidRPr="000C3F5F" w:rsidTr="005717FC">
        <w:trPr>
          <w:trHeight w:val="269"/>
        </w:trPr>
        <w:tc>
          <w:tcPr>
            <w:tcW w:w="1276" w:type="dxa"/>
            <w:tcBorders>
              <w:top w:val="single" w:sz="8" w:space="0" w:color="000000"/>
              <w:bottom w:val="single" w:sz="8" w:space="0" w:color="000000"/>
              <w:right w:val="single" w:sz="8" w:space="0" w:color="000000"/>
            </w:tcBorders>
          </w:tcPr>
          <w:p w:rsidR="00175DF2" w:rsidRPr="00175DF2" w:rsidRDefault="00175DF2" w:rsidP="005717FC">
            <w:pPr>
              <w:rPr>
                <w:bCs/>
                <w:highlight w:val="cyan"/>
              </w:rPr>
            </w:pPr>
            <w:r w:rsidRPr="004A218F">
              <w:rPr>
                <w:highlight w:val="cyan"/>
              </w:rPr>
              <w:t>Практическое занятие №</w:t>
            </w:r>
            <w:r>
              <w:rPr>
                <w:highlight w:val="cyan"/>
              </w:rPr>
              <w:t xml:space="preserve"> 3.1</w:t>
            </w:r>
          </w:p>
        </w:tc>
        <w:tc>
          <w:tcPr>
            <w:tcW w:w="2975" w:type="dxa"/>
            <w:tcBorders>
              <w:top w:val="single" w:sz="8" w:space="0" w:color="000000"/>
              <w:left w:val="single" w:sz="8" w:space="0" w:color="000000"/>
              <w:bottom w:val="single" w:sz="8" w:space="0" w:color="000000"/>
              <w:right w:val="single" w:sz="8" w:space="0" w:color="000000"/>
            </w:tcBorders>
          </w:tcPr>
          <w:p w:rsidR="00175DF2" w:rsidRPr="00814F8D" w:rsidRDefault="00727C9E" w:rsidP="003C50C6">
            <w:pPr>
              <w:rPr>
                <w:highlight w:val="cyan"/>
              </w:rPr>
            </w:pPr>
            <w:r w:rsidRPr="00814F8D">
              <w:rPr>
                <w:highlight w:val="cyan"/>
              </w:rPr>
              <w:t>Символический язык действий</w:t>
            </w:r>
          </w:p>
        </w:tc>
        <w:tc>
          <w:tcPr>
            <w:tcW w:w="5672" w:type="dxa"/>
            <w:tcBorders>
              <w:top w:val="single" w:sz="8" w:space="0" w:color="000000"/>
              <w:left w:val="single" w:sz="8" w:space="0" w:color="000000"/>
              <w:bottom w:val="single" w:sz="8" w:space="0" w:color="000000"/>
            </w:tcBorders>
          </w:tcPr>
          <w:p w:rsidR="00175DF2" w:rsidRPr="00814F8D" w:rsidRDefault="00814F8D" w:rsidP="005717FC">
            <w:pPr>
              <w:jc w:val="both"/>
              <w:rPr>
                <w:bCs/>
                <w:highlight w:val="cyan"/>
              </w:rPr>
            </w:pPr>
            <w:r w:rsidRPr="00814F8D">
              <w:rPr>
                <w:bCs/>
                <w:highlight w:val="cyan"/>
              </w:rPr>
              <w:t>Определение терминов «символ» и «символический язык» Описание символического языка действий</w:t>
            </w:r>
            <w:r>
              <w:rPr>
                <w:bCs/>
                <w:highlight w:val="cyan"/>
              </w:rPr>
              <w:t>.</w:t>
            </w:r>
          </w:p>
        </w:tc>
      </w:tr>
      <w:tr w:rsidR="00175DF2" w:rsidRPr="000C3F5F" w:rsidTr="005717FC">
        <w:trPr>
          <w:trHeight w:val="269"/>
        </w:trPr>
        <w:tc>
          <w:tcPr>
            <w:tcW w:w="1276" w:type="dxa"/>
            <w:tcBorders>
              <w:top w:val="single" w:sz="8" w:space="0" w:color="000000"/>
              <w:bottom w:val="single" w:sz="8" w:space="0" w:color="000000"/>
              <w:right w:val="single" w:sz="8" w:space="0" w:color="000000"/>
            </w:tcBorders>
          </w:tcPr>
          <w:p w:rsidR="00175DF2" w:rsidRPr="00175DF2" w:rsidRDefault="00175DF2" w:rsidP="005717FC">
            <w:pPr>
              <w:rPr>
                <w:bCs/>
                <w:highlight w:val="cyan"/>
              </w:rPr>
            </w:pPr>
            <w:r w:rsidRPr="00175DF2">
              <w:rPr>
                <w:bCs/>
                <w:highlight w:val="cyan"/>
              </w:rPr>
              <w:t>Тема 3.</w:t>
            </w:r>
            <w:r>
              <w:rPr>
                <w:bCs/>
                <w:highlight w:val="cyan"/>
              </w:rPr>
              <w:t>2</w:t>
            </w:r>
          </w:p>
        </w:tc>
        <w:tc>
          <w:tcPr>
            <w:tcW w:w="2975" w:type="dxa"/>
            <w:tcBorders>
              <w:top w:val="single" w:sz="8" w:space="0" w:color="000000"/>
              <w:left w:val="single" w:sz="8" w:space="0" w:color="000000"/>
              <w:bottom w:val="single" w:sz="8" w:space="0" w:color="000000"/>
              <w:right w:val="single" w:sz="8" w:space="0" w:color="000000"/>
            </w:tcBorders>
          </w:tcPr>
          <w:p w:rsidR="00175DF2" w:rsidRPr="00AF66F3" w:rsidRDefault="00727C9E" w:rsidP="00814F8D">
            <w:pPr>
              <w:rPr>
                <w:highlight w:val="cyan"/>
              </w:rPr>
            </w:pPr>
            <w:r w:rsidRPr="00AF66F3">
              <w:rPr>
                <w:highlight w:val="cyan"/>
              </w:rPr>
              <w:t xml:space="preserve">Географическое пространство культуры. Коды культуры и культурные концепты. </w:t>
            </w:r>
            <w:r w:rsidRPr="00AF66F3">
              <w:rPr>
                <w:highlight w:val="cyan"/>
              </w:rPr>
              <w:lastRenderedPageBreak/>
              <w:t xml:space="preserve">Предметные оппозиции, их семантическая структура </w:t>
            </w:r>
          </w:p>
        </w:tc>
        <w:tc>
          <w:tcPr>
            <w:tcW w:w="5672" w:type="dxa"/>
            <w:tcBorders>
              <w:top w:val="single" w:sz="8" w:space="0" w:color="000000"/>
              <w:left w:val="single" w:sz="8" w:space="0" w:color="000000"/>
              <w:bottom w:val="single" w:sz="8" w:space="0" w:color="000000"/>
            </w:tcBorders>
          </w:tcPr>
          <w:p w:rsidR="00175DF2" w:rsidRPr="00BC6CBC" w:rsidRDefault="00814F8D" w:rsidP="005717FC">
            <w:pPr>
              <w:jc w:val="both"/>
              <w:rPr>
                <w:bCs/>
                <w:highlight w:val="yellow"/>
              </w:rPr>
            </w:pPr>
            <w:r w:rsidRPr="00911F08">
              <w:rPr>
                <w:bCs/>
                <w:highlight w:val="cyan"/>
              </w:rPr>
              <w:lastRenderedPageBreak/>
              <w:t>Описание географического пространства культуры южных, западных и восточных славян. Общеславянские культурные концепты</w:t>
            </w:r>
            <w:r>
              <w:rPr>
                <w:bCs/>
                <w:highlight w:val="yellow"/>
              </w:rPr>
              <w:t>.</w:t>
            </w:r>
            <w:r w:rsidR="00911F08" w:rsidRPr="00AF66F3">
              <w:rPr>
                <w:highlight w:val="cyan"/>
              </w:rPr>
              <w:t xml:space="preserve"> Предметные оппозиции, их семантическая структура</w:t>
            </w:r>
          </w:p>
        </w:tc>
      </w:tr>
      <w:tr w:rsidR="00175DF2" w:rsidRPr="000C3F5F" w:rsidTr="005717FC">
        <w:trPr>
          <w:trHeight w:val="269"/>
        </w:trPr>
        <w:tc>
          <w:tcPr>
            <w:tcW w:w="1276" w:type="dxa"/>
            <w:tcBorders>
              <w:top w:val="single" w:sz="8" w:space="0" w:color="000000"/>
              <w:bottom w:val="single" w:sz="8" w:space="0" w:color="000000"/>
              <w:right w:val="single" w:sz="8" w:space="0" w:color="000000"/>
            </w:tcBorders>
          </w:tcPr>
          <w:p w:rsidR="00175DF2" w:rsidRPr="00175DF2" w:rsidRDefault="00175DF2" w:rsidP="005717FC">
            <w:pPr>
              <w:rPr>
                <w:bCs/>
                <w:highlight w:val="cyan"/>
              </w:rPr>
            </w:pPr>
            <w:r w:rsidRPr="004A218F">
              <w:rPr>
                <w:highlight w:val="cyan"/>
              </w:rPr>
              <w:lastRenderedPageBreak/>
              <w:t>Практическое занятие №</w:t>
            </w:r>
            <w:r>
              <w:rPr>
                <w:highlight w:val="cyan"/>
              </w:rPr>
              <w:t xml:space="preserve"> 3.2</w:t>
            </w:r>
          </w:p>
        </w:tc>
        <w:tc>
          <w:tcPr>
            <w:tcW w:w="2975" w:type="dxa"/>
            <w:tcBorders>
              <w:top w:val="single" w:sz="8" w:space="0" w:color="000000"/>
              <w:left w:val="single" w:sz="8" w:space="0" w:color="000000"/>
              <w:bottom w:val="single" w:sz="8" w:space="0" w:color="000000"/>
              <w:right w:val="single" w:sz="8" w:space="0" w:color="000000"/>
            </w:tcBorders>
          </w:tcPr>
          <w:p w:rsidR="00175DF2" w:rsidRPr="00AF66F3" w:rsidRDefault="00727C9E" w:rsidP="003C50C6">
            <w:pPr>
              <w:rPr>
                <w:highlight w:val="cyan"/>
              </w:rPr>
            </w:pPr>
            <w:r w:rsidRPr="00AF66F3">
              <w:rPr>
                <w:highlight w:val="cyan"/>
              </w:rPr>
              <w:t>Терминология обрядов и верований как источник реконструкции древней духовной культуры</w:t>
            </w:r>
          </w:p>
        </w:tc>
        <w:tc>
          <w:tcPr>
            <w:tcW w:w="5672" w:type="dxa"/>
            <w:tcBorders>
              <w:top w:val="single" w:sz="8" w:space="0" w:color="000000"/>
              <w:left w:val="single" w:sz="8" w:space="0" w:color="000000"/>
              <w:bottom w:val="single" w:sz="8" w:space="0" w:color="000000"/>
            </w:tcBorders>
          </w:tcPr>
          <w:p w:rsidR="00175DF2" w:rsidRPr="00BC6CBC" w:rsidRDefault="00911F08" w:rsidP="00911F08">
            <w:pPr>
              <w:jc w:val="both"/>
              <w:rPr>
                <w:bCs/>
                <w:highlight w:val="yellow"/>
              </w:rPr>
            </w:pPr>
            <w:r w:rsidRPr="00911F08">
              <w:rPr>
                <w:bCs/>
                <w:highlight w:val="cyan"/>
              </w:rPr>
              <w:t xml:space="preserve">Составление и описание терминологии </w:t>
            </w:r>
            <w:r w:rsidRPr="00AF66F3">
              <w:rPr>
                <w:highlight w:val="cyan"/>
              </w:rPr>
              <w:t>обрядов и верований</w:t>
            </w:r>
            <w:r>
              <w:rPr>
                <w:highlight w:val="cyan"/>
              </w:rPr>
              <w:t xml:space="preserve"> славян, реконструкция на основании собранного материала их древней духовной культуры.</w:t>
            </w:r>
          </w:p>
        </w:tc>
      </w:tr>
      <w:tr w:rsidR="00175DF2" w:rsidRPr="000C3F5F" w:rsidTr="005717FC">
        <w:trPr>
          <w:trHeight w:val="269"/>
        </w:trPr>
        <w:tc>
          <w:tcPr>
            <w:tcW w:w="1276" w:type="dxa"/>
            <w:tcBorders>
              <w:top w:val="single" w:sz="8" w:space="0" w:color="000000"/>
              <w:bottom w:val="single" w:sz="8" w:space="0" w:color="000000"/>
              <w:right w:val="single" w:sz="8" w:space="0" w:color="000000"/>
            </w:tcBorders>
          </w:tcPr>
          <w:p w:rsidR="00175DF2" w:rsidRPr="00175DF2" w:rsidRDefault="00175DF2" w:rsidP="005717FC">
            <w:pPr>
              <w:rPr>
                <w:bCs/>
                <w:highlight w:val="cyan"/>
              </w:rPr>
            </w:pPr>
            <w:r w:rsidRPr="00175DF2">
              <w:rPr>
                <w:bCs/>
                <w:highlight w:val="cyan"/>
              </w:rPr>
              <w:t>Тема 3.</w:t>
            </w:r>
            <w:r>
              <w:rPr>
                <w:bCs/>
                <w:highlight w:val="cyan"/>
              </w:rPr>
              <w:t>3</w:t>
            </w:r>
          </w:p>
        </w:tc>
        <w:tc>
          <w:tcPr>
            <w:tcW w:w="2975" w:type="dxa"/>
            <w:tcBorders>
              <w:top w:val="single" w:sz="8" w:space="0" w:color="000000"/>
              <w:left w:val="single" w:sz="8" w:space="0" w:color="000000"/>
              <w:bottom w:val="single" w:sz="8" w:space="0" w:color="000000"/>
              <w:right w:val="single" w:sz="8" w:space="0" w:color="000000"/>
            </w:tcBorders>
          </w:tcPr>
          <w:p w:rsidR="00175DF2" w:rsidRPr="00AF66F3" w:rsidRDefault="00727C9E" w:rsidP="003C50C6">
            <w:pPr>
              <w:rPr>
                <w:highlight w:val="cyan"/>
              </w:rPr>
            </w:pPr>
            <w:r w:rsidRPr="00AF66F3">
              <w:rPr>
                <w:highlight w:val="cyan"/>
              </w:rPr>
              <w:t>Функции. Категория признака в символическом языке культуры</w:t>
            </w:r>
          </w:p>
        </w:tc>
        <w:tc>
          <w:tcPr>
            <w:tcW w:w="5672" w:type="dxa"/>
            <w:tcBorders>
              <w:top w:val="single" w:sz="8" w:space="0" w:color="000000"/>
              <w:left w:val="single" w:sz="8" w:space="0" w:color="000000"/>
              <w:bottom w:val="single" w:sz="8" w:space="0" w:color="000000"/>
            </w:tcBorders>
          </w:tcPr>
          <w:p w:rsidR="00175DF2" w:rsidRPr="00BC6CBC" w:rsidRDefault="00911F08" w:rsidP="005717FC">
            <w:pPr>
              <w:jc w:val="both"/>
              <w:rPr>
                <w:bCs/>
                <w:highlight w:val="yellow"/>
              </w:rPr>
            </w:pPr>
            <w:r w:rsidRPr="00911F08">
              <w:rPr>
                <w:bCs/>
                <w:highlight w:val="yellow"/>
              </w:rPr>
              <w:t> </w:t>
            </w:r>
            <w:r w:rsidRPr="00911F08">
              <w:rPr>
                <w:bCs/>
                <w:highlight w:val="cyan"/>
              </w:rPr>
              <w:t>Категория признака в символическом языке культуры.</w:t>
            </w:r>
            <w:r w:rsidRPr="00911F08">
              <w:rPr>
                <w:rFonts w:ascii="OpenSans" w:hAnsi="OpenSans"/>
                <w:color w:val="222222"/>
                <w:highlight w:val="cyan"/>
              </w:rPr>
              <w:t xml:space="preserve"> </w:t>
            </w:r>
            <w:r w:rsidRPr="00911F08">
              <w:rPr>
                <w:bCs/>
                <w:highlight w:val="cyan"/>
              </w:rPr>
              <w:t>Вещественные объекты и их свойства в фольклорной картине мира.</w:t>
            </w:r>
            <w:r w:rsidRPr="00911F08">
              <w:rPr>
                <w:rFonts w:ascii="OpenSans" w:hAnsi="OpenSans"/>
                <w:color w:val="222222"/>
                <w:highlight w:val="cyan"/>
              </w:rPr>
              <w:t xml:space="preserve"> </w:t>
            </w:r>
            <w:r w:rsidRPr="00911F08">
              <w:rPr>
                <w:bCs/>
                <w:highlight w:val="cyan"/>
              </w:rPr>
              <w:t>Признак и его культурно-историческая мотивация в старославянском языке (субъектные номинации)</w:t>
            </w:r>
          </w:p>
        </w:tc>
      </w:tr>
      <w:tr w:rsidR="00175DF2" w:rsidRPr="000C3F5F" w:rsidTr="005717FC">
        <w:trPr>
          <w:trHeight w:val="269"/>
        </w:trPr>
        <w:tc>
          <w:tcPr>
            <w:tcW w:w="1276" w:type="dxa"/>
            <w:tcBorders>
              <w:top w:val="single" w:sz="8" w:space="0" w:color="000000"/>
              <w:bottom w:val="single" w:sz="8" w:space="0" w:color="000000"/>
              <w:right w:val="single" w:sz="8" w:space="0" w:color="000000"/>
            </w:tcBorders>
          </w:tcPr>
          <w:p w:rsidR="00175DF2" w:rsidRPr="00175DF2" w:rsidRDefault="00175DF2" w:rsidP="005717FC">
            <w:pPr>
              <w:rPr>
                <w:bCs/>
                <w:highlight w:val="cyan"/>
              </w:rPr>
            </w:pPr>
            <w:r w:rsidRPr="004A218F">
              <w:rPr>
                <w:highlight w:val="cyan"/>
              </w:rPr>
              <w:t>Практическое занятие №</w:t>
            </w:r>
            <w:r>
              <w:rPr>
                <w:highlight w:val="cyan"/>
              </w:rPr>
              <w:t xml:space="preserve"> 3.3</w:t>
            </w:r>
          </w:p>
        </w:tc>
        <w:tc>
          <w:tcPr>
            <w:tcW w:w="2975" w:type="dxa"/>
            <w:tcBorders>
              <w:top w:val="single" w:sz="8" w:space="0" w:color="000000"/>
              <w:left w:val="single" w:sz="8" w:space="0" w:color="000000"/>
              <w:bottom w:val="single" w:sz="8" w:space="0" w:color="000000"/>
              <w:right w:val="single" w:sz="8" w:space="0" w:color="000000"/>
            </w:tcBorders>
          </w:tcPr>
          <w:p w:rsidR="00175DF2" w:rsidRPr="00AF66F3" w:rsidRDefault="00727C9E" w:rsidP="003C50C6">
            <w:pPr>
              <w:rPr>
                <w:highlight w:val="cyan"/>
              </w:rPr>
            </w:pPr>
            <w:r w:rsidRPr="00302666">
              <w:rPr>
                <w:highlight w:val="cyan"/>
              </w:rPr>
              <w:t>Народная этимология и этимологическая магия </w:t>
            </w:r>
          </w:p>
        </w:tc>
        <w:tc>
          <w:tcPr>
            <w:tcW w:w="5672" w:type="dxa"/>
            <w:tcBorders>
              <w:top w:val="single" w:sz="8" w:space="0" w:color="000000"/>
              <w:left w:val="single" w:sz="8" w:space="0" w:color="000000"/>
              <w:bottom w:val="single" w:sz="8" w:space="0" w:color="000000"/>
            </w:tcBorders>
          </w:tcPr>
          <w:p w:rsidR="00175DF2" w:rsidRPr="00BC6CBC" w:rsidRDefault="00911F08" w:rsidP="005717FC">
            <w:pPr>
              <w:jc w:val="both"/>
              <w:rPr>
                <w:bCs/>
                <w:highlight w:val="yellow"/>
              </w:rPr>
            </w:pPr>
            <w:r w:rsidRPr="00911F08">
              <w:rPr>
                <w:bCs/>
                <w:highlight w:val="cyan"/>
              </w:rPr>
              <w:t>В традиционной фольклорной коммуникации народная этимология часто является источником возникновения различных культурных текстов вербальных, акциональных, обрядовых. Н. И. Толстой назвал подобные факты этимологической магией. Например, на основе народной этимологии возникает множество погодных и суеверных примет, в составе которых употребляется имя христианского святого: Посеешь лен на Олену (день святых Константина и Елены) будут длинные льны. В результате семантической аттракции созвучных слов возникает отдельный факт фольклорной культуры, более того, отдельный культурный текст.</w:t>
            </w:r>
          </w:p>
        </w:tc>
      </w:tr>
    </w:tbl>
    <w:p w:rsidR="00CB48E8" w:rsidRPr="00CB48E8" w:rsidRDefault="00CB48E8" w:rsidP="00CB48E8"/>
    <w:p w:rsidR="00F062CE" w:rsidRPr="002B2FC0" w:rsidRDefault="00F062CE" w:rsidP="00F062CE">
      <w:pPr>
        <w:pStyle w:val="2"/>
      </w:pPr>
      <w:r w:rsidRPr="002B2FC0">
        <w:t>Организация самостоятельной работы обучающихся</w:t>
      </w:r>
    </w:p>
    <w:p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rsidR="00F062CE" w:rsidRPr="00CB48E8" w:rsidRDefault="00F062CE" w:rsidP="0083476C">
      <w:pPr>
        <w:pStyle w:val="af0"/>
        <w:numPr>
          <w:ilvl w:val="5"/>
          <w:numId w:val="16"/>
        </w:numPr>
        <w:ind w:left="0" w:firstLine="709"/>
        <w:jc w:val="both"/>
        <w:rPr>
          <w:sz w:val="24"/>
          <w:szCs w:val="24"/>
        </w:rPr>
      </w:pPr>
      <w:r w:rsidRPr="00CB48E8">
        <w:rPr>
          <w:sz w:val="24"/>
          <w:szCs w:val="24"/>
        </w:rPr>
        <w:t>подготовку к лекциям, практическим занятиям, экзаменам;</w:t>
      </w:r>
    </w:p>
    <w:p w:rsidR="00F062CE" w:rsidRPr="00CB48E8" w:rsidRDefault="00F062CE" w:rsidP="0083476C">
      <w:pPr>
        <w:pStyle w:val="af0"/>
        <w:numPr>
          <w:ilvl w:val="5"/>
          <w:numId w:val="16"/>
        </w:numPr>
        <w:ind w:left="0" w:firstLine="709"/>
        <w:jc w:val="both"/>
        <w:rPr>
          <w:sz w:val="24"/>
          <w:szCs w:val="24"/>
        </w:rPr>
      </w:pPr>
      <w:r w:rsidRPr="00CB48E8">
        <w:rPr>
          <w:sz w:val="24"/>
          <w:szCs w:val="24"/>
        </w:rPr>
        <w:t>изучение учебных пособий;</w:t>
      </w:r>
    </w:p>
    <w:p w:rsidR="00F062CE" w:rsidRPr="00CB48E8" w:rsidRDefault="00F062CE" w:rsidP="0083476C">
      <w:pPr>
        <w:pStyle w:val="af0"/>
        <w:numPr>
          <w:ilvl w:val="5"/>
          <w:numId w:val="16"/>
        </w:numPr>
        <w:ind w:left="0" w:firstLine="709"/>
        <w:jc w:val="both"/>
        <w:rPr>
          <w:sz w:val="24"/>
          <w:szCs w:val="24"/>
        </w:rPr>
      </w:pPr>
      <w:r w:rsidRPr="00CB48E8">
        <w:rPr>
          <w:sz w:val="24"/>
          <w:szCs w:val="24"/>
        </w:rPr>
        <w:t>изучение</w:t>
      </w:r>
      <w:r w:rsidR="009B399A" w:rsidRPr="00CB48E8">
        <w:rPr>
          <w:sz w:val="24"/>
          <w:szCs w:val="24"/>
        </w:rPr>
        <w:t xml:space="preserve"> разделов/тем</w:t>
      </w:r>
      <w:r w:rsidRPr="00CB48E8">
        <w:rPr>
          <w:sz w:val="24"/>
          <w:szCs w:val="24"/>
        </w:rPr>
        <w:t>, не выносимых на лекции и практические занятия</w:t>
      </w:r>
      <w:r w:rsidR="009B399A" w:rsidRPr="00CB48E8">
        <w:rPr>
          <w:sz w:val="24"/>
          <w:szCs w:val="24"/>
        </w:rPr>
        <w:t xml:space="preserve"> самостоятельно</w:t>
      </w:r>
      <w:r w:rsidRPr="00CB48E8">
        <w:rPr>
          <w:sz w:val="24"/>
          <w:szCs w:val="24"/>
        </w:rPr>
        <w:t>;</w:t>
      </w:r>
    </w:p>
    <w:p w:rsidR="00F062CE" w:rsidRPr="00CB48E8" w:rsidRDefault="00F062CE" w:rsidP="0083476C">
      <w:pPr>
        <w:pStyle w:val="af0"/>
        <w:numPr>
          <w:ilvl w:val="5"/>
          <w:numId w:val="16"/>
        </w:numPr>
        <w:ind w:left="0" w:firstLine="709"/>
        <w:jc w:val="both"/>
        <w:rPr>
          <w:sz w:val="24"/>
          <w:szCs w:val="24"/>
        </w:rPr>
      </w:pPr>
      <w:r w:rsidRPr="00CB48E8">
        <w:rPr>
          <w:sz w:val="24"/>
          <w:szCs w:val="24"/>
        </w:rPr>
        <w:t>аннотирование монографий, или их отдельных глав, статей;</w:t>
      </w:r>
    </w:p>
    <w:p w:rsidR="00CB48E8" w:rsidRPr="00CB48E8" w:rsidRDefault="00CB48E8" w:rsidP="0083476C">
      <w:pPr>
        <w:pStyle w:val="af0"/>
        <w:numPr>
          <w:ilvl w:val="5"/>
          <w:numId w:val="16"/>
        </w:numPr>
        <w:ind w:left="0" w:firstLine="709"/>
        <w:jc w:val="both"/>
        <w:rPr>
          <w:sz w:val="24"/>
          <w:szCs w:val="24"/>
        </w:rPr>
      </w:pPr>
      <w:r w:rsidRPr="00CB48E8">
        <w:rPr>
          <w:sz w:val="24"/>
          <w:szCs w:val="24"/>
        </w:rPr>
        <w:t>работа над ментальными картами, кластерами, концептуальными таблицами;</w:t>
      </w:r>
    </w:p>
    <w:p w:rsidR="00F062CE" w:rsidRPr="00CB48E8" w:rsidRDefault="00F062CE" w:rsidP="0083476C">
      <w:pPr>
        <w:pStyle w:val="af0"/>
        <w:numPr>
          <w:ilvl w:val="5"/>
          <w:numId w:val="16"/>
        </w:numPr>
        <w:ind w:left="0" w:firstLine="709"/>
        <w:jc w:val="both"/>
        <w:rPr>
          <w:sz w:val="24"/>
          <w:szCs w:val="24"/>
        </w:rPr>
      </w:pPr>
      <w:r w:rsidRPr="00CB48E8">
        <w:rPr>
          <w:sz w:val="24"/>
          <w:szCs w:val="24"/>
        </w:rPr>
        <w:t>конспектирование монографий, или их отдельных глав, статей;</w:t>
      </w:r>
    </w:p>
    <w:p w:rsidR="00F062CE" w:rsidRPr="00CB48E8" w:rsidRDefault="00F062CE" w:rsidP="0083476C">
      <w:pPr>
        <w:pStyle w:val="af0"/>
        <w:numPr>
          <w:ilvl w:val="5"/>
          <w:numId w:val="16"/>
        </w:numPr>
        <w:ind w:left="0" w:firstLine="709"/>
        <w:jc w:val="both"/>
        <w:rPr>
          <w:sz w:val="24"/>
          <w:szCs w:val="24"/>
        </w:rPr>
      </w:pPr>
      <w:r w:rsidRPr="00CB48E8">
        <w:rPr>
          <w:sz w:val="24"/>
          <w:szCs w:val="24"/>
        </w:rPr>
        <w:t>изучение теоретического и практического материала по рекомендованным источникам;</w:t>
      </w:r>
    </w:p>
    <w:p w:rsidR="00F062CE" w:rsidRPr="00CB48E8" w:rsidRDefault="00F062CE" w:rsidP="0083476C">
      <w:pPr>
        <w:pStyle w:val="af0"/>
        <w:numPr>
          <w:ilvl w:val="5"/>
          <w:numId w:val="16"/>
        </w:numPr>
        <w:ind w:left="0" w:firstLine="709"/>
        <w:jc w:val="both"/>
        <w:rPr>
          <w:sz w:val="24"/>
          <w:szCs w:val="24"/>
        </w:rPr>
      </w:pPr>
      <w:r w:rsidRPr="00CB48E8">
        <w:rPr>
          <w:sz w:val="24"/>
          <w:szCs w:val="24"/>
        </w:rPr>
        <w:t>выполнение домашних заданий;</w:t>
      </w:r>
    </w:p>
    <w:p w:rsidR="00F062CE" w:rsidRPr="00CB48E8" w:rsidRDefault="00F062CE" w:rsidP="0083476C">
      <w:pPr>
        <w:pStyle w:val="af0"/>
        <w:numPr>
          <w:ilvl w:val="5"/>
          <w:numId w:val="16"/>
        </w:numPr>
        <w:ind w:left="0" w:firstLine="709"/>
        <w:jc w:val="both"/>
        <w:rPr>
          <w:sz w:val="24"/>
          <w:szCs w:val="24"/>
        </w:rPr>
      </w:pPr>
      <w:r w:rsidRPr="00CB48E8">
        <w:rPr>
          <w:sz w:val="24"/>
          <w:szCs w:val="24"/>
        </w:rPr>
        <w:t>подготовка к коллоквиуму, контрольной работе и т.п.;</w:t>
      </w:r>
    </w:p>
    <w:p w:rsidR="00BD2F50" w:rsidRPr="00CB48E8" w:rsidRDefault="00BD2F50" w:rsidP="0083476C">
      <w:pPr>
        <w:pStyle w:val="af0"/>
        <w:numPr>
          <w:ilvl w:val="5"/>
          <w:numId w:val="16"/>
        </w:numPr>
        <w:ind w:left="0" w:firstLine="709"/>
        <w:jc w:val="both"/>
        <w:rPr>
          <w:sz w:val="24"/>
          <w:szCs w:val="24"/>
        </w:rPr>
      </w:pPr>
      <w:r w:rsidRPr="00CB48E8">
        <w:rPr>
          <w:sz w:val="24"/>
          <w:szCs w:val="24"/>
        </w:rPr>
        <w:lastRenderedPageBreak/>
        <w:t>подготовка к промежуточной аттестации в течение семестра;</w:t>
      </w:r>
    </w:p>
    <w:p w:rsidR="00F062CE" w:rsidRPr="00CB48E8" w:rsidRDefault="00F062CE" w:rsidP="0083476C">
      <w:pPr>
        <w:pStyle w:val="af0"/>
        <w:numPr>
          <w:ilvl w:val="5"/>
          <w:numId w:val="16"/>
        </w:numPr>
        <w:ind w:left="0" w:firstLine="709"/>
        <w:jc w:val="both"/>
        <w:rPr>
          <w:sz w:val="24"/>
          <w:szCs w:val="24"/>
        </w:rPr>
      </w:pPr>
      <w:r w:rsidRPr="00CB48E8">
        <w:rPr>
          <w:sz w:val="24"/>
          <w:szCs w:val="24"/>
        </w:rPr>
        <w:t>создание презентаций по изучаемым темам.</w:t>
      </w:r>
    </w:p>
    <w:p w:rsidR="00F062CE" w:rsidRDefault="00F062CE" w:rsidP="00F062CE">
      <w:pPr>
        <w:ind w:firstLine="709"/>
        <w:jc w:val="both"/>
        <w:rPr>
          <w:sz w:val="24"/>
          <w:szCs w:val="24"/>
        </w:rPr>
      </w:pPr>
    </w:p>
    <w:p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rsidR="00F062CE" w:rsidRPr="00CB48E8" w:rsidRDefault="00F062CE" w:rsidP="0083476C">
      <w:pPr>
        <w:pStyle w:val="af0"/>
        <w:numPr>
          <w:ilvl w:val="5"/>
          <w:numId w:val="16"/>
        </w:numPr>
        <w:ind w:left="0" w:firstLine="709"/>
        <w:jc w:val="both"/>
        <w:rPr>
          <w:sz w:val="24"/>
          <w:szCs w:val="24"/>
        </w:rPr>
      </w:pPr>
      <w:r w:rsidRPr="00CB48E8">
        <w:rPr>
          <w:sz w:val="24"/>
          <w:szCs w:val="24"/>
        </w:rPr>
        <w:t>проведение индивидуальных и групповых консультаций по отдельным темам/разделам дисциплины;</w:t>
      </w:r>
    </w:p>
    <w:p w:rsidR="00F062CE" w:rsidRPr="00CB48E8" w:rsidRDefault="00F062CE" w:rsidP="0083476C">
      <w:pPr>
        <w:pStyle w:val="af0"/>
        <w:numPr>
          <w:ilvl w:val="5"/>
          <w:numId w:val="16"/>
        </w:numPr>
        <w:ind w:left="0" w:firstLine="709"/>
        <w:jc w:val="both"/>
        <w:rPr>
          <w:sz w:val="24"/>
          <w:szCs w:val="24"/>
        </w:rPr>
      </w:pPr>
      <w:r w:rsidRPr="00CB48E8">
        <w:rPr>
          <w:sz w:val="24"/>
          <w:szCs w:val="24"/>
        </w:rPr>
        <w:t>проведение конс</w:t>
      </w:r>
      <w:r w:rsidR="009B399A" w:rsidRPr="00CB48E8">
        <w:rPr>
          <w:sz w:val="24"/>
          <w:szCs w:val="24"/>
        </w:rPr>
        <w:t>ультаций перед экзаменом по необходимости</w:t>
      </w:r>
      <w:r w:rsidRPr="00CB48E8">
        <w:rPr>
          <w:sz w:val="24"/>
          <w:szCs w:val="24"/>
        </w:rPr>
        <w:t>;</w:t>
      </w:r>
    </w:p>
    <w:p w:rsidR="00F062CE" w:rsidRDefault="00F062CE" w:rsidP="0083476C">
      <w:pPr>
        <w:pStyle w:val="af0"/>
        <w:numPr>
          <w:ilvl w:val="5"/>
          <w:numId w:val="16"/>
        </w:numPr>
        <w:ind w:left="0" w:firstLine="709"/>
        <w:jc w:val="both"/>
        <w:rPr>
          <w:sz w:val="24"/>
          <w:szCs w:val="24"/>
        </w:rPr>
      </w:pPr>
      <w:r w:rsidRPr="00CB48E8">
        <w:rPr>
          <w:sz w:val="24"/>
          <w:szCs w:val="24"/>
        </w:rPr>
        <w:t>консультации по организации самостоятельного изучения отдельных разделов/тем, базовых понятий учебных дисциплин профильного</w:t>
      </w:r>
      <w:r w:rsidR="0010344F" w:rsidRPr="00CB48E8">
        <w:rPr>
          <w:sz w:val="24"/>
          <w:szCs w:val="24"/>
        </w:rPr>
        <w:t>/родственного</w:t>
      </w:r>
      <w:r w:rsidRPr="00CB48E8">
        <w:rPr>
          <w:sz w:val="24"/>
          <w:szCs w:val="24"/>
        </w:rPr>
        <w:t xml:space="preserve"> бакалавриата, которые формировали ОПК и ПК, в целях обеспече</w:t>
      </w:r>
      <w:r w:rsidR="00CB48E8">
        <w:rPr>
          <w:sz w:val="24"/>
          <w:szCs w:val="24"/>
        </w:rPr>
        <w:t>ния преемственности образования.</w:t>
      </w:r>
    </w:p>
    <w:p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8448CC"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9B399A">
            <w:pPr>
              <w:jc w:val="center"/>
              <w:rPr>
                <w:b/>
                <w:sz w:val="20"/>
                <w:szCs w:val="20"/>
              </w:rPr>
            </w:pPr>
            <w:r w:rsidRPr="00DE1A9D">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49648B">
            <w:pPr>
              <w:jc w:val="center"/>
              <w:rPr>
                <w:b/>
                <w:sz w:val="20"/>
                <w:szCs w:val="20"/>
              </w:rPr>
            </w:pPr>
            <w:r w:rsidRPr="00DE1A9D">
              <w:rPr>
                <w:b/>
                <w:bCs/>
                <w:sz w:val="20"/>
                <w:szCs w:val="20"/>
              </w:rPr>
              <w:t xml:space="preserve">Наименование раздела /темы </w:t>
            </w:r>
            <w:r w:rsidRPr="0049648B">
              <w:rPr>
                <w:b/>
                <w:bCs/>
                <w:sz w:val="20"/>
                <w:szCs w:val="20"/>
              </w:rPr>
              <w:t>дисциплины</w:t>
            </w:r>
            <w:r w:rsidRPr="00DE1A9D">
              <w:rPr>
                <w:b/>
                <w:bCs/>
                <w:i/>
                <w:sz w:val="20"/>
                <w:szCs w:val="20"/>
              </w:rPr>
              <w:t>,</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Default="00DE1A9D" w:rsidP="00DE1A9D">
            <w:pPr>
              <w:jc w:val="center"/>
              <w:rPr>
                <w:b/>
                <w:sz w:val="20"/>
                <w:szCs w:val="20"/>
              </w:rPr>
            </w:pPr>
            <w:r w:rsidRPr="00DE1A9D">
              <w:rPr>
                <w:b/>
                <w:sz w:val="20"/>
                <w:szCs w:val="20"/>
              </w:rPr>
              <w:t>Виды и формы контрольных мероприятий</w:t>
            </w:r>
          </w:p>
          <w:p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DE1A9D" w:rsidRDefault="003E6754" w:rsidP="003E6754">
            <w:pPr>
              <w:ind w:left="113" w:right="113"/>
              <w:rPr>
                <w:b/>
                <w:bCs/>
                <w:sz w:val="20"/>
                <w:szCs w:val="20"/>
              </w:rPr>
            </w:pPr>
            <w:r w:rsidRPr="00DE1A9D">
              <w:rPr>
                <w:b/>
                <w:bCs/>
                <w:sz w:val="20"/>
                <w:szCs w:val="20"/>
              </w:rPr>
              <w:t>Трудоемкость, час</w:t>
            </w:r>
          </w:p>
        </w:tc>
      </w:tr>
      <w:tr w:rsidR="00F062CE" w:rsidRPr="00BC0888" w:rsidTr="002B2FC0">
        <w:trPr>
          <w:trHeight w:val="283"/>
        </w:trPr>
        <w:tc>
          <w:tcPr>
            <w:tcW w:w="1276" w:type="dxa"/>
            <w:tcBorders>
              <w:top w:val="single" w:sz="8" w:space="0" w:color="000000"/>
              <w:bottom w:val="single" w:sz="8" w:space="0" w:color="000000"/>
              <w:right w:val="single" w:sz="8" w:space="0" w:color="000000"/>
            </w:tcBorders>
          </w:tcPr>
          <w:p w:rsidR="00F062CE" w:rsidRPr="00BC0888" w:rsidRDefault="00F062CE" w:rsidP="009B399A">
            <w:pPr>
              <w:rPr>
                <w:b/>
                <w:bCs/>
                <w:highlight w:val="yellow"/>
                <w:lang w:val="en-US"/>
              </w:rPr>
            </w:pPr>
            <w:r w:rsidRPr="00BC0888">
              <w:rPr>
                <w:b/>
                <w:highlight w:val="cyan"/>
              </w:rPr>
              <w:t xml:space="preserve">Раздел </w:t>
            </w:r>
            <w:r w:rsidRPr="00BC0888">
              <w:rPr>
                <w:b/>
                <w:highlight w:val="cyan"/>
                <w:lang w:val="en-US"/>
              </w:rPr>
              <w:t>I</w:t>
            </w:r>
          </w:p>
        </w:tc>
        <w:tc>
          <w:tcPr>
            <w:tcW w:w="8647" w:type="dxa"/>
            <w:gridSpan w:val="4"/>
            <w:tcBorders>
              <w:top w:val="single" w:sz="8" w:space="0" w:color="000000"/>
              <w:left w:val="single" w:sz="8" w:space="0" w:color="000000"/>
              <w:bottom w:val="single" w:sz="8" w:space="0" w:color="000000"/>
            </w:tcBorders>
          </w:tcPr>
          <w:p w:rsidR="00F062CE" w:rsidRPr="00BC0888" w:rsidRDefault="00BC0888" w:rsidP="009B399A">
            <w:pPr>
              <w:rPr>
                <w:b/>
                <w:highlight w:val="yellow"/>
              </w:rPr>
            </w:pPr>
            <w:r w:rsidRPr="009E0059">
              <w:rPr>
                <w:b/>
                <w:bCs/>
                <w:highlight w:val="cyan"/>
              </w:rPr>
              <w:t>Основы этнолингвистики и этнокультуры</w:t>
            </w:r>
          </w:p>
        </w:tc>
      </w:tr>
      <w:tr w:rsidR="00DD7FA9" w:rsidRPr="00BC0888" w:rsidTr="00DD7FA9">
        <w:trPr>
          <w:trHeight w:val="1771"/>
        </w:trPr>
        <w:tc>
          <w:tcPr>
            <w:tcW w:w="1276" w:type="dxa"/>
            <w:tcBorders>
              <w:top w:val="single" w:sz="8" w:space="0" w:color="000000"/>
              <w:right w:val="single" w:sz="8" w:space="0" w:color="000000"/>
            </w:tcBorders>
          </w:tcPr>
          <w:p w:rsidR="00DD7FA9" w:rsidRPr="00BC0888" w:rsidRDefault="00DD7FA9" w:rsidP="00DD7FA9">
            <w:pPr>
              <w:rPr>
                <w:highlight w:val="cyan"/>
              </w:rPr>
            </w:pPr>
            <w:r w:rsidRPr="00BC0888">
              <w:rPr>
                <w:highlight w:val="cyan"/>
              </w:rPr>
              <w:t>Самостоятельная работа №1</w:t>
            </w:r>
            <w:r w:rsidR="00BC0888" w:rsidRPr="00BC0888">
              <w:rPr>
                <w:highlight w:val="cyan"/>
                <w:lang w:val="en-US"/>
              </w:rPr>
              <w:t>.1</w:t>
            </w:r>
          </w:p>
          <w:p w:rsidR="00DD7FA9" w:rsidRPr="00BC0888" w:rsidRDefault="00DD7FA9" w:rsidP="005717FC">
            <w:pPr>
              <w:rPr>
                <w:bCs/>
                <w:highlight w:val="yellow"/>
              </w:rPr>
            </w:pPr>
          </w:p>
        </w:tc>
        <w:tc>
          <w:tcPr>
            <w:tcW w:w="2410" w:type="dxa"/>
            <w:tcBorders>
              <w:top w:val="single" w:sz="8" w:space="0" w:color="000000"/>
              <w:left w:val="single" w:sz="8" w:space="0" w:color="000000"/>
              <w:right w:val="single" w:sz="4" w:space="0" w:color="auto"/>
            </w:tcBorders>
          </w:tcPr>
          <w:p w:rsidR="00DD7FA9" w:rsidRPr="00BC0888" w:rsidRDefault="00BC0888" w:rsidP="003C50C6">
            <w:pPr>
              <w:rPr>
                <w:highlight w:val="yellow"/>
              </w:rPr>
            </w:pPr>
            <w:r w:rsidRPr="009E0059">
              <w:rPr>
                <w:highlight w:val="cyan"/>
              </w:rPr>
              <w:t xml:space="preserve">Люблинская школа </w:t>
            </w:r>
            <w:r>
              <w:rPr>
                <w:highlight w:val="cyan"/>
              </w:rPr>
              <w:t>сте</w:t>
            </w:r>
            <w:r w:rsidRPr="009E0059">
              <w:rPr>
                <w:highlight w:val="cyan"/>
              </w:rPr>
              <w:t>реотипов</w:t>
            </w:r>
            <w:r>
              <w:rPr>
                <w:highlight w:val="cyan"/>
              </w:rPr>
              <w:t xml:space="preserve"> народной культу</w:t>
            </w:r>
            <w:r w:rsidRPr="009E0059">
              <w:rPr>
                <w:highlight w:val="cyan"/>
              </w:rPr>
              <w:t>ры</w:t>
            </w:r>
          </w:p>
        </w:tc>
        <w:tc>
          <w:tcPr>
            <w:tcW w:w="3827" w:type="dxa"/>
            <w:tcBorders>
              <w:top w:val="single" w:sz="4" w:space="0" w:color="auto"/>
              <w:left w:val="single" w:sz="4" w:space="0" w:color="auto"/>
              <w:bottom w:val="single" w:sz="4" w:space="0" w:color="auto"/>
              <w:right w:val="single" w:sz="4" w:space="0" w:color="auto"/>
            </w:tcBorders>
          </w:tcPr>
          <w:p w:rsidR="00160818" w:rsidRPr="00B02881" w:rsidRDefault="00B02881" w:rsidP="00160818">
            <w:pPr>
              <w:widowControl w:val="0"/>
              <w:tabs>
                <w:tab w:val="left" w:pos="1701"/>
              </w:tabs>
              <w:autoSpaceDE w:val="0"/>
              <w:autoSpaceDN w:val="0"/>
              <w:adjustRightInd w:val="0"/>
              <w:rPr>
                <w:bCs/>
                <w:highlight w:val="yellow"/>
              </w:rPr>
            </w:pPr>
            <w:r>
              <w:rPr>
                <w:bCs/>
                <w:highlight w:val="cyan"/>
              </w:rPr>
              <w:t>р</w:t>
            </w:r>
            <w:r w:rsidRPr="00B02881">
              <w:rPr>
                <w:bCs/>
                <w:highlight w:val="cyan"/>
              </w:rPr>
              <w:t>абота с курсом лекций; учебников, учебных пособий;  дополнительной литературы; конспектирование первоисточников,  ИДЗ</w:t>
            </w:r>
          </w:p>
        </w:tc>
        <w:tc>
          <w:tcPr>
            <w:tcW w:w="1701" w:type="dxa"/>
            <w:tcBorders>
              <w:left w:val="single" w:sz="4" w:space="0" w:color="auto"/>
            </w:tcBorders>
          </w:tcPr>
          <w:p w:rsidR="00B66FAB" w:rsidRPr="00132CF5" w:rsidRDefault="00B66FAB" w:rsidP="00B66FAB">
            <w:pPr>
              <w:widowControl w:val="0"/>
              <w:tabs>
                <w:tab w:val="left" w:pos="1701"/>
              </w:tabs>
              <w:autoSpaceDE w:val="0"/>
              <w:autoSpaceDN w:val="0"/>
              <w:adjustRightInd w:val="0"/>
              <w:rPr>
                <w:highlight w:val="cyan"/>
              </w:rPr>
            </w:pPr>
            <w:r w:rsidRPr="00132CF5">
              <w:rPr>
                <w:highlight w:val="cyan"/>
              </w:rPr>
              <w:t>индивидуальные задания;</w:t>
            </w:r>
          </w:p>
          <w:p w:rsidR="00160818" w:rsidRPr="00BC0888" w:rsidRDefault="00B66FAB" w:rsidP="00B66FAB">
            <w:pPr>
              <w:rPr>
                <w:bCs/>
                <w:highlight w:val="yellow"/>
              </w:rPr>
            </w:pPr>
            <w:r w:rsidRPr="00132CF5">
              <w:rPr>
                <w:highlight w:val="cyan"/>
              </w:rPr>
              <w:t>устный опрос</w:t>
            </w:r>
            <w:r w:rsidRPr="00BC0888">
              <w:rPr>
                <w:bCs/>
                <w:highlight w:val="yellow"/>
              </w:rPr>
              <w:t xml:space="preserve"> </w:t>
            </w:r>
          </w:p>
        </w:tc>
        <w:tc>
          <w:tcPr>
            <w:tcW w:w="709" w:type="dxa"/>
            <w:tcBorders>
              <w:left w:val="single" w:sz="8" w:space="0" w:color="000000"/>
            </w:tcBorders>
          </w:tcPr>
          <w:p w:rsidR="00DD7FA9" w:rsidRPr="00BC0888" w:rsidRDefault="00BC0888" w:rsidP="002B2FC0">
            <w:pPr>
              <w:jc w:val="center"/>
              <w:rPr>
                <w:highlight w:val="yellow"/>
              </w:rPr>
            </w:pPr>
            <w:r w:rsidRPr="00B66FAB">
              <w:rPr>
                <w:highlight w:val="cyan"/>
              </w:rPr>
              <w:t>27</w:t>
            </w:r>
          </w:p>
        </w:tc>
      </w:tr>
      <w:tr w:rsidR="00BC0888" w:rsidRPr="00BC0888" w:rsidTr="00DD7FA9">
        <w:trPr>
          <w:trHeight w:val="1771"/>
        </w:trPr>
        <w:tc>
          <w:tcPr>
            <w:tcW w:w="1276" w:type="dxa"/>
            <w:tcBorders>
              <w:top w:val="single" w:sz="8" w:space="0" w:color="000000"/>
              <w:right w:val="single" w:sz="8" w:space="0" w:color="000000"/>
            </w:tcBorders>
          </w:tcPr>
          <w:p w:rsidR="00BC0888" w:rsidRPr="00BC0888" w:rsidRDefault="00BC0888" w:rsidP="00DD7FA9">
            <w:pPr>
              <w:rPr>
                <w:highlight w:val="cyan"/>
              </w:rPr>
            </w:pPr>
            <w:r w:rsidRPr="00BC0888">
              <w:rPr>
                <w:highlight w:val="cyan"/>
              </w:rPr>
              <w:t>Самостоятельная работа №1</w:t>
            </w:r>
            <w:r w:rsidRPr="00BC0888">
              <w:rPr>
                <w:highlight w:val="cyan"/>
                <w:lang w:val="en-US"/>
              </w:rPr>
              <w:t>.</w:t>
            </w:r>
            <w:r>
              <w:rPr>
                <w:highlight w:val="cyan"/>
              </w:rPr>
              <w:t>2</w:t>
            </w:r>
          </w:p>
        </w:tc>
        <w:tc>
          <w:tcPr>
            <w:tcW w:w="2410" w:type="dxa"/>
            <w:tcBorders>
              <w:top w:val="single" w:sz="8" w:space="0" w:color="000000"/>
              <w:left w:val="single" w:sz="8" w:space="0" w:color="000000"/>
              <w:right w:val="single" w:sz="4" w:space="0" w:color="auto"/>
            </w:tcBorders>
          </w:tcPr>
          <w:p w:rsidR="00BC0888" w:rsidRPr="009E0059" w:rsidRDefault="00BC0888" w:rsidP="003C50C6">
            <w:pPr>
              <w:rPr>
                <w:highlight w:val="cyan"/>
              </w:rPr>
            </w:pPr>
            <w:r>
              <w:rPr>
                <w:highlight w:val="cyan"/>
              </w:rPr>
              <w:t>Этнолингвистика в Гер</w:t>
            </w:r>
            <w:r w:rsidRPr="009E0059">
              <w:rPr>
                <w:highlight w:val="cyan"/>
              </w:rPr>
              <w:t>мании, Франции и США. Язык и культура</w:t>
            </w:r>
          </w:p>
        </w:tc>
        <w:tc>
          <w:tcPr>
            <w:tcW w:w="3827" w:type="dxa"/>
            <w:tcBorders>
              <w:top w:val="single" w:sz="4" w:space="0" w:color="auto"/>
              <w:left w:val="single" w:sz="4" w:space="0" w:color="auto"/>
              <w:bottom w:val="single" w:sz="4" w:space="0" w:color="auto"/>
              <w:right w:val="single" w:sz="4" w:space="0" w:color="auto"/>
            </w:tcBorders>
          </w:tcPr>
          <w:p w:rsidR="00BC0888" w:rsidRPr="00BC0888" w:rsidRDefault="00B02881" w:rsidP="005717FC">
            <w:pPr>
              <w:widowControl w:val="0"/>
              <w:tabs>
                <w:tab w:val="left" w:pos="1701"/>
              </w:tabs>
              <w:autoSpaceDE w:val="0"/>
              <w:autoSpaceDN w:val="0"/>
              <w:adjustRightInd w:val="0"/>
              <w:rPr>
                <w:bCs/>
                <w:highlight w:val="yellow"/>
              </w:rPr>
            </w:pPr>
            <w:r>
              <w:rPr>
                <w:bCs/>
                <w:highlight w:val="cyan"/>
              </w:rPr>
              <w:t>р</w:t>
            </w:r>
            <w:r w:rsidRPr="00B02881">
              <w:rPr>
                <w:bCs/>
                <w:highlight w:val="cyan"/>
              </w:rPr>
              <w:t>абота с курсом лекций; учебников, учебных пособий;  дополнительной литературы; конспектирование первоисточников,  ИДЗ</w:t>
            </w:r>
          </w:p>
        </w:tc>
        <w:tc>
          <w:tcPr>
            <w:tcW w:w="1701" w:type="dxa"/>
            <w:tcBorders>
              <w:left w:val="single" w:sz="4" w:space="0" w:color="auto"/>
            </w:tcBorders>
          </w:tcPr>
          <w:p w:rsidR="00BC0888" w:rsidRPr="00BC0888" w:rsidRDefault="00BC0888" w:rsidP="00125DD5">
            <w:pPr>
              <w:rPr>
                <w:highlight w:val="yellow"/>
              </w:rPr>
            </w:pPr>
          </w:p>
        </w:tc>
        <w:tc>
          <w:tcPr>
            <w:tcW w:w="709" w:type="dxa"/>
            <w:tcBorders>
              <w:left w:val="single" w:sz="8" w:space="0" w:color="000000"/>
            </w:tcBorders>
          </w:tcPr>
          <w:p w:rsidR="00BC0888" w:rsidRPr="00BC0888" w:rsidRDefault="00BC0888" w:rsidP="002B2FC0">
            <w:pPr>
              <w:jc w:val="center"/>
              <w:rPr>
                <w:highlight w:val="yellow"/>
              </w:rPr>
            </w:pPr>
          </w:p>
        </w:tc>
      </w:tr>
      <w:tr w:rsidR="00DD7FA9" w:rsidRPr="00BC0888" w:rsidTr="002B2FC0">
        <w:trPr>
          <w:trHeight w:val="283"/>
        </w:trPr>
        <w:tc>
          <w:tcPr>
            <w:tcW w:w="1276" w:type="dxa"/>
            <w:tcBorders>
              <w:top w:val="single" w:sz="8" w:space="0" w:color="000000"/>
              <w:bottom w:val="single" w:sz="8" w:space="0" w:color="000000"/>
              <w:right w:val="single" w:sz="8" w:space="0" w:color="000000"/>
            </w:tcBorders>
          </w:tcPr>
          <w:p w:rsidR="00DD7FA9" w:rsidRPr="00BC0888" w:rsidRDefault="00DD7FA9" w:rsidP="009B399A">
            <w:pPr>
              <w:rPr>
                <w:bCs/>
                <w:highlight w:val="yellow"/>
                <w:lang w:val="en-US"/>
              </w:rPr>
            </w:pPr>
            <w:r w:rsidRPr="00BC0888">
              <w:rPr>
                <w:b/>
                <w:highlight w:val="cyan"/>
              </w:rPr>
              <w:t xml:space="preserve">Раздел </w:t>
            </w:r>
            <w:r w:rsidRPr="00BC0888">
              <w:rPr>
                <w:b/>
                <w:bCs/>
                <w:highlight w:val="cyan"/>
                <w:lang w:val="en-US"/>
              </w:rPr>
              <w:t>II</w:t>
            </w:r>
            <w:r w:rsidR="00BC0888" w:rsidRPr="00BC0888">
              <w:rPr>
                <w:b/>
                <w:bCs/>
                <w:highlight w:val="cyan"/>
                <w:lang w:val="en-US"/>
              </w:rPr>
              <w:t>I</w:t>
            </w:r>
          </w:p>
        </w:tc>
        <w:tc>
          <w:tcPr>
            <w:tcW w:w="8647" w:type="dxa"/>
            <w:gridSpan w:val="4"/>
            <w:tcBorders>
              <w:top w:val="single" w:sz="8" w:space="0" w:color="000000"/>
              <w:left w:val="single" w:sz="8" w:space="0" w:color="000000"/>
              <w:bottom w:val="single" w:sz="8" w:space="0" w:color="000000"/>
            </w:tcBorders>
          </w:tcPr>
          <w:p w:rsidR="00DD7FA9" w:rsidRPr="00BC0888" w:rsidRDefault="00BC0888" w:rsidP="009B399A">
            <w:pPr>
              <w:rPr>
                <w:highlight w:val="yellow"/>
              </w:rPr>
            </w:pPr>
            <w:r>
              <w:rPr>
                <w:b/>
                <w:highlight w:val="cyan"/>
              </w:rPr>
              <w:t>Актуальные проблемы этно</w:t>
            </w:r>
            <w:r w:rsidRPr="00AF66F3">
              <w:rPr>
                <w:b/>
                <w:highlight w:val="cyan"/>
              </w:rPr>
              <w:t>лингвистики и этнокультуры</w:t>
            </w:r>
          </w:p>
        </w:tc>
      </w:tr>
      <w:tr w:rsidR="00DD7FA9" w:rsidRPr="00BC0888" w:rsidTr="00B66FAB">
        <w:trPr>
          <w:trHeight w:val="1265"/>
        </w:trPr>
        <w:tc>
          <w:tcPr>
            <w:tcW w:w="1276" w:type="dxa"/>
            <w:tcBorders>
              <w:top w:val="single" w:sz="8" w:space="0" w:color="000000"/>
              <w:bottom w:val="single" w:sz="8" w:space="0" w:color="000000"/>
              <w:right w:val="single" w:sz="8" w:space="0" w:color="000000"/>
            </w:tcBorders>
          </w:tcPr>
          <w:p w:rsidR="00DD7FA9" w:rsidRPr="00B66FAB" w:rsidRDefault="00B66FAB" w:rsidP="00DD7FA9">
            <w:pPr>
              <w:rPr>
                <w:highlight w:val="cyan"/>
              </w:rPr>
            </w:pPr>
            <w:r w:rsidRPr="00B66FAB">
              <w:rPr>
                <w:highlight w:val="cyan"/>
              </w:rPr>
              <w:t>Самостоятельная работа №3.1</w:t>
            </w:r>
          </w:p>
          <w:p w:rsidR="00DD7FA9" w:rsidRPr="00BC0888" w:rsidRDefault="00DD7FA9" w:rsidP="005717FC">
            <w:pPr>
              <w:rPr>
                <w:bCs/>
                <w:highlight w:val="yellow"/>
              </w:rPr>
            </w:pPr>
          </w:p>
        </w:tc>
        <w:tc>
          <w:tcPr>
            <w:tcW w:w="2410" w:type="dxa"/>
            <w:tcBorders>
              <w:top w:val="single" w:sz="8" w:space="0" w:color="000000"/>
              <w:left w:val="single" w:sz="8" w:space="0" w:color="000000"/>
              <w:bottom w:val="single" w:sz="8" w:space="0" w:color="000000"/>
              <w:right w:val="single" w:sz="8" w:space="0" w:color="000000"/>
            </w:tcBorders>
          </w:tcPr>
          <w:p w:rsidR="00DD7FA9" w:rsidRPr="00BC0888" w:rsidRDefault="00B66FAB" w:rsidP="003C50C6">
            <w:pPr>
              <w:rPr>
                <w:highlight w:val="yellow"/>
              </w:rPr>
            </w:pPr>
            <w:r w:rsidRPr="00AF66F3">
              <w:rPr>
                <w:highlight w:val="cyan"/>
              </w:rPr>
              <w:t>Вторичная функция обрядового символа </w:t>
            </w:r>
          </w:p>
        </w:tc>
        <w:tc>
          <w:tcPr>
            <w:tcW w:w="3827" w:type="dxa"/>
            <w:tcBorders>
              <w:top w:val="single" w:sz="8" w:space="0" w:color="000000"/>
              <w:left w:val="single" w:sz="8" w:space="0" w:color="000000"/>
              <w:bottom w:val="single" w:sz="8" w:space="0" w:color="000000"/>
            </w:tcBorders>
          </w:tcPr>
          <w:p w:rsidR="00DD7FA9" w:rsidRPr="00BC0888" w:rsidRDefault="00B02881" w:rsidP="00160818">
            <w:pPr>
              <w:jc w:val="both"/>
              <w:rPr>
                <w:highlight w:val="yellow"/>
              </w:rPr>
            </w:pPr>
            <w:r>
              <w:rPr>
                <w:bCs/>
                <w:highlight w:val="cyan"/>
              </w:rPr>
              <w:t>р</w:t>
            </w:r>
            <w:r w:rsidRPr="00B02881">
              <w:rPr>
                <w:bCs/>
                <w:highlight w:val="cyan"/>
              </w:rPr>
              <w:t>абота с курсом лекций; учебников, учебных пособий;  дополнительной литературы; конспектирование первоисточников,  ИДЗ</w:t>
            </w:r>
          </w:p>
        </w:tc>
        <w:tc>
          <w:tcPr>
            <w:tcW w:w="1701" w:type="dxa"/>
            <w:tcBorders>
              <w:top w:val="single" w:sz="8" w:space="0" w:color="000000"/>
              <w:left w:val="single" w:sz="8" w:space="0" w:color="000000"/>
              <w:bottom w:val="single" w:sz="8" w:space="0" w:color="000000"/>
              <w:right w:val="single" w:sz="4" w:space="0" w:color="auto"/>
            </w:tcBorders>
          </w:tcPr>
          <w:p w:rsidR="00456504" w:rsidRPr="00132CF5" w:rsidRDefault="00456504" w:rsidP="00456504">
            <w:pPr>
              <w:widowControl w:val="0"/>
              <w:tabs>
                <w:tab w:val="left" w:pos="1701"/>
              </w:tabs>
              <w:autoSpaceDE w:val="0"/>
              <w:autoSpaceDN w:val="0"/>
              <w:adjustRightInd w:val="0"/>
              <w:rPr>
                <w:highlight w:val="cyan"/>
              </w:rPr>
            </w:pPr>
            <w:r w:rsidRPr="00132CF5">
              <w:rPr>
                <w:highlight w:val="cyan"/>
              </w:rPr>
              <w:t>индивидуальные задания;</w:t>
            </w:r>
          </w:p>
          <w:p w:rsidR="00456504" w:rsidRPr="00CB74E0" w:rsidRDefault="00456504" w:rsidP="00456504">
            <w:pPr>
              <w:widowControl w:val="0"/>
              <w:tabs>
                <w:tab w:val="left" w:pos="1701"/>
              </w:tabs>
              <w:autoSpaceDE w:val="0"/>
              <w:autoSpaceDN w:val="0"/>
              <w:adjustRightInd w:val="0"/>
              <w:rPr>
                <w:highlight w:val="cyan"/>
              </w:rPr>
            </w:pPr>
            <w:r w:rsidRPr="00CB74E0">
              <w:rPr>
                <w:highlight w:val="cyan"/>
              </w:rPr>
              <w:t>реферат</w:t>
            </w:r>
          </w:p>
          <w:p w:rsidR="00DD7FA9" w:rsidRPr="00BC0888" w:rsidRDefault="00DD7FA9" w:rsidP="00160818">
            <w:pPr>
              <w:rPr>
                <w:highlight w:val="yellow"/>
              </w:rPr>
            </w:pPr>
          </w:p>
        </w:tc>
        <w:tc>
          <w:tcPr>
            <w:tcW w:w="709" w:type="dxa"/>
            <w:tcBorders>
              <w:top w:val="single" w:sz="4" w:space="0" w:color="auto"/>
              <w:left w:val="single" w:sz="4" w:space="0" w:color="auto"/>
              <w:bottom w:val="single" w:sz="4" w:space="0" w:color="auto"/>
              <w:right w:val="single" w:sz="4" w:space="0" w:color="auto"/>
            </w:tcBorders>
          </w:tcPr>
          <w:p w:rsidR="00DD7FA9" w:rsidRPr="00BC0888" w:rsidRDefault="00B66FAB" w:rsidP="009B399A">
            <w:pPr>
              <w:rPr>
                <w:highlight w:val="yellow"/>
              </w:rPr>
            </w:pPr>
            <w:r w:rsidRPr="00B66FAB">
              <w:rPr>
                <w:highlight w:val="cyan"/>
              </w:rPr>
              <w:t>42</w:t>
            </w:r>
          </w:p>
        </w:tc>
      </w:tr>
      <w:tr w:rsidR="00B66FAB" w:rsidRPr="00BC0888" w:rsidTr="00B66FAB">
        <w:trPr>
          <w:trHeight w:val="1265"/>
        </w:trPr>
        <w:tc>
          <w:tcPr>
            <w:tcW w:w="1276" w:type="dxa"/>
            <w:tcBorders>
              <w:top w:val="single" w:sz="8" w:space="0" w:color="000000"/>
              <w:bottom w:val="single" w:sz="8" w:space="0" w:color="000000"/>
              <w:right w:val="single" w:sz="8" w:space="0" w:color="000000"/>
            </w:tcBorders>
          </w:tcPr>
          <w:p w:rsidR="00B66FAB" w:rsidRPr="00B66FAB" w:rsidRDefault="00B66FAB" w:rsidP="00DD7FA9">
            <w:pPr>
              <w:rPr>
                <w:highlight w:val="cyan"/>
              </w:rPr>
            </w:pPr>
            <w:r w:rsidRPr="00B66FAB">
              <w:rPr>
                <w:highlight w:val="cyan"/>
              </w:rPr>
              <w:t>Самостоятельная работа №3.</w:t>
            </w:r>
            <w:r>
              <w:rPr>
                <w:highlight w:val="cyan"/>
              </w:rPr>
              <w:t>2</w:t>
            </w:r>
          </w:p>
        </w:tc>
        <w:tc>
          <w:tcPr>
            <w:tcW w:w="2410" w:type="dxa"/>
            <w:tcBorders>
              <w:top w:val="single" w:sz="8" w:space="0" w:color="000000"/>
              <w:left w:val="single" w:sz="8" w:space="0" w:color="000000"/>
              <w:bottom w:val="single" w:sz="8" w:space="0" w:color="000000"/>
              <w:right w:val="single" w:sz="8" w:space="0" w:color="000000"/>
            </w:tcBorders>
          </w:tcPr>
          <w:p w:rsidR="00B66FAB" w:rsidRPr="00AF66F3" w:rsidRDefault="00456504" w:rsidP="003C50C6">
            <w:pPr>
              <w:rPr>
                <w:highlight w:val="cyan"/>
              </w:rPr>
            </w:pPr>
            <w:r w:rsidRPr="0024121D">
              <w:rPr>
                <w:highlight w:val="cyan"/>
              </w:rPr>
              <w:t>Вербальные ритуалы в народной культуре </w:t>
            </w:r>
          </w:p>
        </w:tc>
        <w:tc>
          <w:tcPr>
            <w:tcW w:w="3827" w:type="dxa"/>
            <w:tcBorders>
              <w:top w:val="single" w:sz="8" w:space="0" w:color="000000"/>
              <w:left w:val="single" w:sz="8" w:space="0" w:color="000000"/>
              <w:bottom w:val="single" w:sz="8" w:space="0" w:color="000000"/>
            </w:tcBorders>
          </w:tcPr>
          <w:p w:rsidR="00B66FAB" w:rsidRPr="00BC0888" w:rsidRDefault="00B02881" w:rsidP="00160818">
            <w:pPr>
              <w:jc w:val="both"/>
              <w:rPr>
                <w:highlight w:val="yellow"/>
              </w:rPr>
            </w:pPr>
            <w:r>
              <w:rPr>
                <w:bCs/>
                <w:highlight w:val="cyan"/>
              </w:rPr>
              <w:t>р</w:t>
            </w:r>
            <w:r w:rsidRPr="00B02881">
              <w:rPr>
                <w:bCs/>
                <w:highlight w:val="cyan"/>
              </w:rPr>
              <w:t>абота с курсом лекций; учебников, учебных пособий;  дополнительной литературы; конспектирование первоисточников,  ИДЗ</w:t>
            </w:r>
          </w:p>
        </w:tc>
        <w:tc>
          <w:tcPr>
            <w:tcW w:w="1701" w:type="dxa"/>
            <w:tcBorders>
              <w:top w:val="single" w:sz="8" w:space="0" w:color="000000"/>
              <w:left w:val="single" w:sz="8" w:space="0" w:color="000000"/>
              <w:bottom w:val="single" w:sz="8" w:space="0" w:color="000000"/>
              <w:right w:val="single" w:sz="4" w:space="0" w:color="auto"/>
            </w:tcBorders>
          </w:tcPr>
          <w:p w:rsidR="00B66FAB" w:rsidRPr="00BC0888" w:rsidRDefault="00B66FAB" w:rsidP="00160818">
            <w:pPr>
              <w:widowControl w:val="0"/>
              <w:tabs>
                <w:tab w:val="left" w:pos="1701"/>
              </w:tabs>
              <w:autoSpaceDE w:val="0"/>
              <w:autoSpaceDN w:val="0"/>
              <w:adjustRightInd w:val="0"/>
              <w:rPr>
                <w:highlight w:val="yellow"/>
              </w:rPr>
            </w:pPr>
          </w:p>
        </w:tc>
        <w:tc>
          <w:tcPr>
            <w:tcW w:w="709" w:type="dxa"/>
            <w:tcBorders>
              <w:top w:val="single" w:sz="4" w:space="0" w:color="auto"/>
              <w:left w:val="single" w:sz="4" w:space="0" w:color="auto"/>
              <w:bottom w:val="single" w:sz="4" w:space="0" w:color="auto"/>
              <w:right w:val="single" w:sz="4" w:space="0" w:color="auto"/>
            </w:tcBorders>
          </w:tcPr>
          <w:p w:rsidR="00B66FAB" w:rsidRPr="00B66FAB" w:rsidRDefault="00B66FAB" w:rsidP="009B399A">
            <w:pPr>
              <w:rPr>
                <w:highlight w:val="cyan"/>
              </w:rPr>
            </w:pPr>
          </w:p>
        </w:tc>
      </w:tr>
      <w:tr w:rsidR="00B66FAB" w:rsidRPr="00BC0888" w:rsidTr="00160818">
        <w:trPr>
          <w:trHeight w:val="1265"/>
        </w:trPr>
        <w:tc>
          <w:tcPr>
            <w:tcW w:w="1276" w:type="dxa"/>
            <w:tcBorders>
              <w:top w:val="single" w:sz="8" w:space="0" w:color="000000"/>
              <w:right w:val="single" w:sz="8" w:space="0" w:color="000000"/>
            </w:tcBorders>
          </w:tcPr>
          <w:p w:rsidR="00B66FAB" w:rsidRPr="00B66FAB" w:rsidRDefault="00B66FAB" w:rsidP="00DD7FA9">
            <w:pPr>
              <w:rPr>
                <w:highlight w:val="cyan"/>
              </w:rPr>
            </w:pPr>
            <w:r w:rsidRPr="00B66FAB">
              <w:rPr>
                <w:highlight w:val="cyan"/>
              </w:rPr>
              <w:t>Самостоятельная работа №3.</w:t>
            </w:r>
            <w:r>
              <w:rPr>
                <w:highlight w:val="cyan"/>
              </w:rPr>
              <w:t>3</w:t>
            </w:r>
          </w:p>
        </w:tc>
        <w:tc>
          <w:tcPr>
            <w:tcW w:w="2410" w:type="dxa"/>
            <w:tcBorders>
              <w:top w:val="single" w:sz="8" w:space="0" w:color="000000"/>
              <w:left w:val="single" w:sz="8" w:space="0" w:color="000000"/>
              <w:right w:val="single" w:sz="8" w:space="0" w:color="000000"/>
            </w:tcBorders>
          </w:tcPr>
          <w:p w:rsidR="00B66FAB" w:rsidRPr="00AF66F3" w:rsidRDefault="00456504" w:rsidP="003C50C6">
            <w:pPr>
              <w:rPr>
                <w:highlight w:val="cyan"/>
              </w:rPr>
            </w:pPr>
            <w:r w:rsidRPr="0024121D">
              <w:rPr>
                <w:highlight w:val="cyan"/>
              </w:rPr>
              <w:t>Фольклор и этнолингвистика</w:t>
            </w:r>
          </w:p>
        </w:tc>
        <w:tc>
          <w:tcPr>
            <w:tcW w:w="3827" w:type="dxa"/>
            <w:tcBorders>
              <w:top w:val="single" w:sz="8" w:space="0" w:color="000000"/>
              <w:left w:val="single" w:sz="8" w:space="0" w:color="000000"/>
            </w:tcBorders>
          </w:tcPr>
          <w:p w:rsidR="00B66FAB" w:rsidRPr="00BC0888" w:rsidRDefault="00B02881" w:rsidP="00160818">
            <w:pPr>
              <w:jc w:val="both"/>
              <w:rPr>
                <w:highlight w:val="yellow"/>
              </w:rPr>
            </w:pPr>
            <w:r>
              <w:rPr>
                <w:bCs/>
                <w:highlight w:val="cyan"/>
              </w:rPr>
              <w:t>р</w:t>
            </w:r>
            <w:r w:rsidRPr="00B02881">
              <w:rPr>
                <w:bCs/>
                <w:highlight w:val="cyan"/>
              </w:rPr>
              <w:t>абота с курсом лекций; учебников, учебных пособий;  дополнительной литературы; конспектирование первоисточников,  ИДЗ</w:t>
            </w:r>
          </w:p>
        </w:tc>
        <w:tc>
          <w:tcPr>
            <w:tcW w:w="1701" w:type="dxa"/>
            <w:tcBorders>
              <w:top w:val="single" w:sz="8" w:space="0" w:color="000000"/>
              <w:left w:val="single" w:sz="8" w:space="0" w:color="000000"/>
              <w:right w:val="single" w:sz="4" w:space="0" w:color="auto"/>
            </w:tcBorders>
          </w:tcPr>
          <w:p w:rsidR="00B66FAB" w:rsidRPr="00BC0888" w:rsidRDefault="00B66FAB" w:rsidP="00160818">
            <w:pPr>
              <w:widowControl w:val="0"/>
              <w:tabs>
                <w:tab w:val="left" w:pos="1701"/>
              </w:tabs>
              <w:autoSpaceDE w:val="0"/>
              <w:autoSpaceDN w:val="0"/>
              <w:adjustRightInd w:val="0"/>
              <w:rPr>
                <w:highlight w:val="yellow"/>
              </w:rPr>
            </w:pPr>
          </w:p>
        </w:tc>
        <w:tc>
          <w:tcPr>
            <w:tcW w:w="709" w:type="dxa"/>
            <w:tcBorders>
              <w:top w:val="single" w:sz="4" w:space="0" w:color="auto"/>
              <w:left w:val="single" w:sz="4" w:space="0" w:color="auto"/>
              <w:bottom w:val="single" w:sz="4" w:space="0" w:color="auto"/>
              <w:right w:val="single" w:sz="4" w:space="0" w:color="auto"/>
            </w:tcBorders>
          </w:tcPr>
          <w:p w:rsidR="00B66FAB" w:rsidRPr="00B66FAB" w:rsidRDefault="00B66FAB" w:rsidP="009B399A">
            <w:pPr>
              <w:rPr>
                <w:highlight w:val="cyan"/>
              </w:rPr>
            </w:pPr>
          </w:p>
        </w:tc>
      </w:tr>
    </w:tbl>
    <w:p w:rsidR="00167CC8" w:rsidRPr="002B2FC0" w:rsidRDefault="00783DFD" w:rsidP="00F60511">
      <w:pPr>
        <w:pStyle w:val="2"/>
      </w:pPr>
      <w:r>
        <w:lastRenderedPageBreak/>
        <w:t>Применение</w:t>
      </w:r>
      <w:r w:rsidR="00004E6F" w:rsidRPr="002B2FC0">
        <w:t xml:space="preserve"> электронного обучения, дистанционных образовательных технологий</w:t>
      </w:r>
    </w:p>
    <w:p w:rsidR="00A96462" w:rsidRDefault="00A96462" w:rsidP="00A96462">
      <w:pPr>
        <w:ind w:firstLine="709"/>
        <w:jc w:val="both"/>
        <w:rPr>
          <w:sz w:val="24"/>
          <w:szCs w:val="24"/>
        </w:rPr>
      </w:pPr>
      <w:r w:rsidRPr="00265D29">
        <w:rPr>
          <w:sz w:val="24"/>
          <w:szCs w:val="24"/>
        </w:rPr>
        <w:t xml:space="preserve">Реализация программы </w:t>
      </w:r>
      <w:r w:rsidRPr="00D6643B">
        <w:rPr>
          <w:sz w:val="24"/>
          <w:szCs w:val="24"/>
        </w:rPr>
        <w:t>учебной дисциплины</w:t>
      </w:r>
      <w:r w:rsidRPr="00265D29">
        <w:rPr>
          <w:sz w:val="24"/>
          <w:szCs w:val="24"/>
        </w:rPr>
        <w:t xml:space="preserve"> </w:t>
      </w:r>
      <w:r w:rsidR="00DE1A9D">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sidR="000410E4">
        <w:rPr>
          <w:sz w:val="24"/>
          <w:szCs w:val="24"/>
        </w:rPr>
        <w:t>действующими локальными актами университета.</w:t>
      </w:r>
    </w:p>
    <w:p w:rsidR="000A3B38" w:rsidRPr="00D6643B" w:rsidRDefault="002E0B9A" w:rsidP="00FE0A68">
      <w:pPr>
        <w:ind w:firstLine="709"/>
        <w:jc w:val="both"/>
        <w:rPr>
          <w:sz w:val="24"/>
          <w:szCs w:val="24"/>
        </w:rPr>
      </w:pPr>
      <w:r w:rsidRPr="00D6643B">
        <w:rPr>
          <w:sz w:val="24"/>
          <w:szCs w:val="24"/>
        </w:rPr>
        <w:t>Применяются следующие разновидности реализации программы с использованием ЭО и ДОТ</w:t>
      </w:r>
      <w:r w:rsidR="0068633D" w:rsidRPr="00D6643B">
        <w:rPr>
          <w:sz w:val="24"/>
          <w:szCs w:val="24"/>
        </w:rPr>
        <w:t>.</w:t>
      </w:r>
      <w:r w:rsidR="00FA4E77" w:rsidRPr="00D6643B">
        <w:rPr>
          <w:sz w:val="24"/>
          <w:szCs w:val="24"/>
        </w:rPr>
        <w:t xml:space="preserve"> Возможны сочетания 1 и 2 вариантов.</w:t>
      </w:r>
    </w:p>
    <w:p w:rsidR="00B233A6" w:rsidRPr="00D6643B" w:rsidRDefault="00B233A6" w:rsidP="00FE0A68">
      <w:pPr>
        <w:ind w:firstLine="709"/>
        <w:jc w:val="both"/>
        <w:rPr>
          <w:sz w:val="24"/>
          <w:szCs w:val="24"/>
        </w:rPr>
      </w:pPr>
      <w:r w:rsidRPr="00D6643B">
        <w:rPr>
          <w:sz w:val="24"/>
          <w:szCs w:val="24"/>
        </w:rPr>
        <w:t>Вариант 1</w:t>
      </w:r>
    </w:p>
    <w:p w:rsidR="0068633D" w:rsidRPr="00B233A6" w:rsidRDefault="0068633D" w:rsidP="00FE0A68">
      <w:pPr>
        <w:ind w:firstLine="709"/>
        <w:jc w:val="both"/>
        <w:rPr>
          <w:sz w:val="24"/>
          <w:szCs w:val="24"/>
        </w:rPr>
      </w:pPr>
      <w:r w:rsidRPr="00B233A6">
        <w:rPr>
          <w:sz w:val="24"/>
          <w:szCs w:val="24"/>
        </w:rPr>
        <w:t>В электронную образовательную среду перенесены отдельные виды учебной деятельности:</w:t>
      </w:r>
    </w:p>
    <w:p w:rsidR="000A3B38" w:rsidRDefault="000A3B38" w:rsidP="00FE0A68">
      <w:pPr>
        <w:ind w:firstLine="709"/>
        <w:jc w:val="both"/>
        <w:rPr>
          <w:i/>
          <w:sz w:val="24"/>
          <w:szCs w:val="24"/>
        </w:rPr>
      </w:pPr>
    </w:p>
    <w:p w:rsidR="00EA553C" w:rsidRPr="004C5EB4" w:rsidRDefault="00EA553C" w:rsidP="00FE0A68">
      <w:pPr>
        <w:ind w:firstLine="709"/>
        <w:jc w:val="both"/>
        <w:rPr>
          <w:i/>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rsidTr="00CD0D42">
        <w:trPr>
          <w:trHeight w:val="283"/>
        </w:trPr>
        <w:tc>
          <w:tcPr>
            <w:tcW w:w="2037" w:type="dxa"/>
            <w:shd w:val="clear" w:color="auto" w:fill="DBE5F1" w:themeFill="accent1" w:themeFillTint="33"/>
            <w:vAlign w:val="center"/>
          </w:tcPr>
          <w:p w:rsidR="00A23AF1" w:rsidRPr="00FA7425" w:rsidRDefault="00A23AF1" w:rsidP="00844D5A">
            <w:pPr>
              <w:jc w:val="center"/>
              <w:rPr>
                <w:b/>
              </w:rPr>
            </w:pPr>
            <w:r w:rsidRPr="00FA7425">
              <w:rPr>
                <w:b/>
              </w:rPr>
              <w:t>использование</w:t>
            </w:r>
          </w:p>
          <w:p w:rsidR="00A23AF1" w:rsidRPr="00FA7425" w:rsidRDefault="00A23AF1" w:rsidP="00844D5A">
            <w:pPr>
              <w:jc w:val="center"/>
              <w:rPr>
                <w:b/>
              </w:rPr>
            </w:pPr>
            <w:r w:rsidRPr="00FA7425">
              <w:rPr>
                <w:b/>
              </w:rPr>
              <w:t>ЭО и ДОТ</w:t>
            </w:r>
          </w:p>
        </w:tc>
        <w:tc>
          <w:tcPr>
            <w:tcW w:w="4167" w:type="dxa"/>
            <w:shd w:val="clear" w:color="auto" w:fill="DBE5F1" w:themeFill="accent1" w:themeFillTint="33"/>
            <w:vAlign w:val="center"/>
          </w:tcPr>
          <w:p w:rsidR="00A23AF1" w:rsidRPr="00FA7425" w:rsidRDefault="00E17BF8" w:rsidP="00844D5A">
            <w:pPr>
              <w:jc w:val="center"/>
              <w:rPr>
                <w:b/>
              </w:rPr>
            </w:pPr>
            <w:r>
              <w:rPr>
                <w:b/>
              </w:rPr>
              <w:t>использование ЭО и ДОТ</w:t>
            </w:r>
          </w:p>
        </w:tc>
        <w:tc>
          <w:tcPr>
            <w:tcW w:w="968" w:type="dxa"/>
            <w:shd w:val="clear" w:color="auto" w:fill="DBE5F1" w:themeFill="accent1" w:themeFillTint="33"/>
            <w:vAlign w:val="center"/>
          </w:tcPr>
          <w:p w:rsidR="00A23AF1" w:rsidRPr="00FA7425" w:rsidRDefault="00A23AF1" w:rsidP="00844D5A">
            <w:pPr>
              <w:jc w:val="center"/>
              <w:rPr>
                <w:b/>
              </w:rPr>
            </w:pPr>
            <w:r w:rsidRPr="00FA7425">
              <w:rPr>
                <w:b/>
              </w:rPr>
              <w:t>объем, час</w:t>
            </w:r>
          </w:p>
        </w:tc>
        <w:tc>
          <w:tcPr>
            <w:tcW w:w="2682" w:type="dxa"/>
            <w:shd w:val="clear" w:color="auto" w:fill="DBE5F1" w:themeFill="accent1" w:themeFillTint="33"/>
            <w:vAlign w:val="center"/>
          </w:tcPr>
          <w:p w:rsidR="00A23AF1" w:rsidRPr="00FA7425" w:rsidRDefault="00DD6698" w:rsidP="00A23AF1">
            <w:pPr>
              <w:jc w:val="center"/>
              <w:rPr>
                <w:b/>
              </w:rPr>
            </w:pPr>
            <w:r>
              <w:rPr>
                <w:b/>
              </w:rPr>
              <w:t>включение в учебный процесс</w:t>
            </w:r>
          </w:p>
        </w:tc>
      </w:tr>
      <w:tr w:rsidR="0068633D" w:rsidTr="0068633D">
        <w:trPr>
          <w:trHeight w:val="283"/>
        </w:trPr>
        <w:tc>
          <w:tcPr>
            <w:tcW w:w="2037" w:type="dxa"/>
            <w:vMerge w:val="restart"/>
          </w:tcPr>
          <w:p w:rsidR="0068633D" w:rsidRPr="00FA7425" w:rsidRDefault="0068633D" w:rsidP="000A3B38">
            <w:r w:rsidRPr="00FA7425">
              <w:t>смешанное обучение</w:t>
            </w:r>
          </w:p>
        </w:tc>
        <w:tc>
          <w:tcPr>
            <w:tcW w:w="4167" w:type="dxa"/>
          </w:tcPr>
          <w:p w:rsidR="0068633D" w:rsidRPr="00D6643B" w:rsidRDefault="0068633D" w:rsidP="00D1230F">
            <w:r w:rsidRPr="00D6643B">
              <w:t>лекции</w:t>
            </w:r>
          </w:p>
        </w:tc>
        <w:tc>
          <w:tcPr>
            <w:tcW w:w="968" w:type="dxa"/>
          </w:tcPr>
          <w:p w:rsidR="0068633D" w:rsidRPr="00D6643B" w:rsidRDefault="00D6643B" w:rsidP="00B233A6">
            <w:pPr>
              <w:jc w:val="center"/>
              <w:rPr>
                <w:lang w:val="en-US"/>
              </w:rPr>
            </w:pPr>
            <w:r>
              <w:rPr>
                <w:lang w:val="en-US"/>
              </w:rPr>
              <w:t>17</w:t>
            </w:r>
          </w:p>
        </w:tc>
        <w:tc>
          <w:tcPr>
            <w:tcW w:w="2682" w:type="dxa"/>
            <w:vMerge w:val="restart"/>
          </w:tcPr>
          <w:p w:rsidR="0068633D" w:rsidRPr="00B233A6" w:rsidRDefault="0068633D" w:rsidP="0002356E">
            <w:r w:rsidRPr="00B233A6">
              <w:t xml:space="preserve">в соответствии с расписанием учебных занятий </w:t>
            </w:r>
          </w:p>
        </w:tc>
      </w:tr>
      <w:tr w:rsidR="007E3823" w:rsidTr="0068633D">
        <w:trPr>
          <w:trHeight w:val="283"/>
        </w:trPr>
        <w:tc>
          <w:tcPr>
            <w:tcW w:w="2037" w:type="dxa"/>
            <w:vMerge/>
          </w:tcPr>
          <w:p w:rsidR="00A23AF1" w:rsidRPr="00FA7425" w:rsidRDefault="00A23AF1" w:rsidP="000A3B38"/>
        </w:tc>
        <w:tc>
          <w:tcPr>
            <w:tcW w:w="4167" w:type="dxa"/>
          </w:tcPr>
          <w:p w:rsidR="00A23AF1" w:rsidRPr="00D6643B" w:rsidRDefault="00A23AF1" w:rsidP="000A3B38">
            <w:r w:rsidRPr="00D6643B">
              <w:t>практические занятия</w:t>
            </w:r>
          </w:p>
        </w:tc>
        <w:tc>
          <w:tcPr>
            <w:tcW w:w="968" w:type="dxa"/>
          </w:tcPr>
          <w:p w:rsidR="00A23AF1" w:rsidRPr="007E3823" w:rsidRDefault="00A23AF1" w:rsidP="007E3823">
            <w:pPr>
              <w:jc w:val="center"/>
            </w:pPr>
          </w:p>
        </w:tc>
        <w:tc>
          <w:tcPr>
            <w:tcW w:w="2682" w:type="dxa"/>
            <w:vMerge/>
          </w:tcPr>
          <w:p w:rsidR="00A23AF1" w:rsidRDefault="00A23AF1" w:rsidP="00FE0A68">
            <w:pPr>
              <w:jc w:val="both"/>
              <w:rPr>
                <w:i/>
              </w:rPr>
            </w:pPr>
          </w:p>
        </w:tc>
      </w:tr>
    </w:tbl>
    <w:p w:rsidR="000170AF" w:rsidRDefault="000170AF"/>
    <w:p w:rsidR="00B233A6" w:rsidRPr="00D6643B" w:rsidRDefault="00B233A6" w:rsidP="00636967">
      <w:pPr>
        <w:ind w:firstLine="709"/>
        <w:jc w:val="both"/>
        <w:rPr>
          <w:sz w:val="24"/>
          <w:szCs w:val="24"/>
        </w:rPr>
      </w:pPr>
      <w:r w:rsidRPr="00D6643B">
        <w:rPr>
          <w:sz w:val="24"/>
          <w:szCs w:val="24"/>
        </w:rPr>
        <w:t>Вариант 2</w:t>
      </w:r>
    </w:p>
    <w:p w:rsidR="0068633D" w:rsidRPr="00B233A6" w:rsidRDefault="00B52AE6" w:rsidP="00636967">
      <w:pPr>
        <w:ind w:firstLine="709"/>
        <w:jc w:val="both"/>
        <w:rPr>
          <w:sz w:val="24"/>
          <w:szCs w:val="24"/>
        </w:rPr>
      </w:pPr>
      <w:r w:rsidRPr="00B233A6">
        <w:rPr>
          <w:sz w:val="24"/>
          <w:szCs w:val="24"/>
        </w:rPr>
        <w:t>Учебная деятельность частично проводится на онлайн-платформе за счет применения учебно-методических электронных образова</w:t>
      </w:r>
      <w:r w:rsidR="004C5EB4" w:rsidRPr="00B233A6">
        <w:rPr>
          <w:sz w:val="24"/>
          <w:szCs w:val="24"/>
        </w:rPr>
        <w:t>т</w:t>
      </w:r>
      <w:r w:rsidRPr="00B233A6">
        <w:rPr>
          <w:sz w:val="24"/>
          <w:szCs w:val="24"/>
        </w:rPr>
        <w:t>ельных ресурсов</w:t>
      </w:r>
      <w:r w:rsidR="004C5EB4" w:rsidRPr="00B233A6">
        <w:rPr>
          <w:sz w:val="24"/>
          <w:szCs w:val="24"/>
        </w:rPr>
        <w:t>:</w:t>
      </w:r>
    </w:p>
    <w:p w:rsidR="0068633D" w:rsidRDefault="0068633D"/>
    <w:tbl>
      <w:tblPr>
        <w:tblStyle w:val="a8"/>
        <w:tblW w:w="0" w:type="auto"/>
        <w:tblLook w:val="04A0" w:firstRow="1" w:lastRow="0" w:firstColumn="1" w:lastColumn="0" w:noHBand="0" w:noVBand="1"/>
      </w:tblPr>
      <w:tblGrid>
        <w:gridCol w:w="2037"/>
        <w:gridCol w:w="4167"/>
        <w:gridCol w:w="968"/>
        <w:gridCol w:w="2682"/>
      </w:tblGrid>
      <w:tr w:rsidR="000170AF" w:rsidRPr="00FA7425" w:rsidTr="00CD0D42">
        <w:trPr>
          <w:trHeight w:val="283"/>
        </w:trPr>
        <w:tc>
          <w:tcPr>
            <w:tcW w:w="2037" w:type="dxa"/>
            <w:shd w:val="clear" w:color="auto" w:fill="DBE5F1" w:themeFill="accent1" w:themeFillTint="33"/>
            <w:vAlign w:val="center"/>
          </w:tcPr>
          <w:p w:rsidR="000170AF" w:rsidRPr="00FA7425" w:rsidRDefault="000170AF" w:rsidP="00971DDB">
            <w:pPr>
              <w:jc w:val="center"/>
              <w:rPr>
                <w:b/>
              </w:rPr>
            </w:pPr>
            <w:r w:rsidRPr="00FA7425">
              <w:rPr>
                <w:b/>
              </w:rPr>
              <w:t>использование</w:t>
            </w:r>
          </w:p>
          <w:p w:rsidR="000170AF" w:rsidRPr="00FA7425" w:rsidRDefault="000170AF" w:rsidP="00971DDB">
            <w:pPr>
              <w:jc w:val="center"/>
              <w:rPr>
                <w:b/>
              </w:rPr>
            </w:pPr>
            <w:r w:rsidRPr="00FA7425">
              <w:rPr>
                <w:b/>
              </w:rPr>
              <w:t>ЭО и ДОТ</w:t>
            </w:r>
          </w:p>
        </w:tc>
        <w:tc>
          <w:tcPr>
            <w:tcW w:w="4167" w:type="dxa"/>
            <w:shd w:val="clear" w:color="auto" w:fill="DBE5F1" w:themeFill="accent1" w:themeFillTint="33"/>
            <w:vAlign w:val="center"/>
          </w:tcPr>
          <w:p w:rsidR="000170AF" w:rsidRPr="00FA7425" w:rsidRDefault="00E17BF8" w:rsidP="00971DDB">
            <w:pPr>
              <w:jc w:val="center"/>
              <w:rPr>
                <w:b/>
              </w:rPr>
            </w:pPr>
            <w:r>
              <w:rPr>
                <w:b/>
              </w:rPr>
              <w:t>использование ЭО и ДОТ</w:t>
            </w:r>
          </w:p>
        </w:tc>
        <w:tc>
          <w:tcPr>
            <w:tcW w:w="968" w:type="dxa"/>
            <w:shd w:val="clear" w:color="auto" w:fill="DBE5F1" w:themeFill="accent1" w:themeFillTint="33"/>
            <w:vAlign w:val="center"/>
          </w:tcPr>
          <w:p w:rsidR="000170AF" w:rsidRPr="00FA7425" w:rsidRDefault="000170AF" w:rsidP="00971DDB">
            <w:pPr>
              <w:jc w:val="center"/>
              <w:rPr>
                <w:b/>
              </w:rPr>
            </w:pPr>
            <w:r w:rsidRPr="00FA7425">
              <w:rPr>
                <w:b/>
              </w:rPr>
              <w:t>объем, час</w:t>
            </w:r>
          </w:p>
        </w:tc>
        <w:tc>
          <w:tcPr>
            <w:tcW w:w="2682" w:type="dxa"/>
            <w:shd w:val="clear" w:color="auto" w:fill="DBE5F1" w:themeFill="accent1" w:themeFillTint="33"/>
            <w:vAlign w:val="center"/>
          </w:tcPr>
          <w:p w:rsidR="000170AF" w:rsidRPr="00FA7425" w:rsidRDefault="000170AF" w:rsidP="00971DDB">
            <w:pPr>
              <w:jc w:val="center"/>
              <w:rPr>
                <w:b/>
              </w:rPr>
            </w:pPr>
            <w:r>
              <w:rPr>
                <w:b/>
              </w:rPr>
              <w:t>включение в учебный процесс</w:t>
            </w:r>
          </w:p>
        </w:tc>
      </w:tr>
      <w:tr w:rsidR="009B0261" w:rsidTr="009B0261">
        <w:trPr>
          <w:trHeight w:val="283"/>
        </w:trPr>
        <w:tc>
          <w:tcPr>
            <w:tcW w:w="2037" w:type="dxa"/>
            <w:vMerge w:val="restart"/>
          </w:tcPr>
          <w:p w:rsidR="009B0261" w:rsidRPr="00FA7425" w:rsidRDefault="009B0261" w:rsidP="000A3B38">
            <w:r w:rsidRPr="00FA7425">
              <w:t xml:space="preserve">обучение </w:t>
            </w:r>
          </w:p>
          <w:p w:rsidR="009B0261" w:rsidRPr="00FA7425" w:rsidRDefault="009B0261" w:rsidP="000A3B38">
            <w:r w:rsidRPr="00FA7425">
              <w:t>с веб-поддержкой</w:t>
            </w:r>
          </w:p>
        </w:tc>
        <w:tc>
          <w:tcPr>
            <w:tcW w:w="4167" w:type="dxa"/>
          </w:tcPr>
          <w:p w:rsidR="009B0261" w:rsidRPr="00B233A6" w:rsidRDefault="009B0261" w:rsidP="000A3B38">
            <w:r w:rsidRPr="00B233A6">
              <w:t>учебно-методические электронные образовательные ресурсы университета   1 категории</w:t>
            </w:r>
          </w:p>
        </w:tc>
        <w:tc>
          <w:tcPr>
            <w:tcW w:w="968" w:type="dxa"/>
          </w:tcPr>
          <w:p w:rsidR="009B0261" w:rsidRPr="00D6643B" w:rsidRDefault="00D6643B" w:rsidP="00D6643B">
            <w:pPr>
              <w:jc w:val="center"/>
              <w:rPr>
                <w:lang w:val="en-US"/>
              </w:rPr>
            </w:pPr>
            <w:r>
              <w:rPr>
                <w:lang w:val="en-US"/>
              </w:rPr>
              <w:t>10</w:t>
            </w:r>
          </w:p>
        </w:tc>
        <w:tc>
          <w:tcPr>
            <w:tcW w:w="2682" w:type="dxa"/>
          </w:tcPr>
          <w:p w:rsidR="009B0261" w:rsidRPr="00B233A6" w:rsidRDefault="009B0261" w:rsidP="00FE0A68">
            <w:pPr>
              <w:jc w:val="both"/>
            </w:pPr>
            <w:r w:rsidRPr="00B233A6">
              <w:t>организация самостоятельной работы обучающихся</w:t>
            </w:r>
          </w:p>
        </w:tc>
      </w:tr>
      <w:tr w:rsidR="00AC4C96" w:rsidTr="009B0261">
        <w:trPr>
          <w:trHeight w:val="283"/>
        </w:trPr>
        <w:tc>
          <w:tcPr>
            <w:tcW w:w="2037" w:type="dxa"/>
            <w:vMerge/>
          </w:tcPr>
          <w:p w:rsidR="00AC4C96" w:rsidRPr="00FA7425" w:rsidRDefault="00AC4C96" w:rsidP="000A3B38"/>
        </w:tc>
        <w:tc>
          <w:tcPr>
            <w:tcW w:w="4167" w:type="dxa"/>
          </w:tcPr>
          <w:p w:rsidR="00AC4C96" w:rsidRPr="00B233A6" w:rsidRDefault="00DD6698" w:rsidP="00DD6698">
            <w:r w:rsidRPr="00B233A6">
              <w:t>учебно-методические электронные образовательные ресурсы университета   2 категории</w:t>
            </w:r>
          </w:p>
        </w:tc>
        <w:tc>
          <w:tcPr>
            <w:tcW w:w="968" w:type="dxa"/>
          </w:tcPr>
          <w:p w:rsidR="00AC4C96" w:rsidRPr="00D6643B" w:rsidRDefault="00D6643B" w:rsidP="00D6643B">
            <w:pPr>
              <w:jc w:val="center"/>
              <w:rPr>
                <w:lang w:val="en-US"/>
              </w:rPr>
            </w:pPr>
            <w:r>
              <w:rPr>
                <w:lang w:val="en-US"/>
              </w:rPr>
              <w:t>11</w:t>
            </w:r>
          </w:p>
        </w:tc>
        <w:tc>
          <w:tcPr>
            <w:tcW w:w="2682" w:type="dxa"/>
          </w:tcPr>
          <w:p w:rsidR="00AC4C96" w:rsidRPr="00B233A6" w:rsidRDefault="007E3823" w:rsidP="007E3823">
            <w:r w:rsidRPr="00B233A6">
              <w:t>в соответствии с расписанием текущей/промежуточной аттестации</w:t>
            </w:r>
          </w:p>
        </w:tc>
      </w:tr>
    </w:tbl>
    <w:p w:rsidR="00293136" w:rsidRDefault="00293136"/>
    <w:p w:rsidR="00E36EF2" w:rsidRDefault="00E36EF2" w:rsidP="00E36EF2">
      <w:pPr>
        <w:pStyle w:val="1"/>
        <w:ind w:left="709"/>
        <w:rPr>
          <w:rFonts w:eastAsiaTheme="minorHAnsi"/>
          <w:noProof/>
          <w:szCs w:val="24"/>
          <w:lang w:eastAsia="en-US"/>
        </w:rPr>
        <w:sectPr w:rsidR="00E36EF2"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D6643B">
        <w:rPr>
          <w:rFonts w:eastAsiaTheme="minorHAnsi"/>
          <w:noProof/>
          <w:szCs w:val="24"/>
          <w:lang w:eastAsia="en-US"/>
        </w:rPr>
        <w:t>ДИСЦИПЛИН</w:t>
      </w:r>
      <w:r w:rsidR="00DC09A5" w:rsidRPr="00D6643B">
        <w:rPr>
          <w:rFonts w:eastAsiaTheme="minorHAnsi"/>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rsidTr="002542E5">
        <w:trPr>
          <w:trHeight w:val="369"/>
        </w:trPr>
        <w:tc>
          <w:tcPr>
            <w:tcW w:w="2045" w:type="dxa"/>
            <w:vMerge w:val="restart"/>
            <w:shd w:val="clear" w:color="auto" w:fill="DBE5F1" w:themeFill="accent1" w:themeFillTint="33"/>
          </w:tcPr>
          <w:p w:rsidR="009C78FC" w:rsidRPr="0004716C" w:rsidRDefault="009C78FC" w:rsidP="00D6643B">
            <w:pPr>
              <w:jc w:val="center"/>
              <w:rPr>
                <w:b/>
                <w:sz w:val="21"/>
                <w:szCs w:val="21"/>
              </w:rPr>
            </w:pPr>
            <w:r w:rsidRPr="0004716C">
              <w:rPr>
                <w:b/>
                <w:sz w:val="21"/>
                <w:szCs w:val="21"/>
              </w:rPr>
              <w:t>Уро</w:t>
            </w:r>
            <w:r>
              <w:rPr>
                <w:b/>
                <w:sz w:val="21"/>
                <w:szCs w:val="21"/>
              </w:rPr>
              <w:t>вни сформированности компетенций</w:t>
            </w:r>
          </w:p>
        </w:tc>
        <w:tc>
          <w:tcPr>
            <w:tcW w:w="1726" w:type="dxa"/>
            <w:vMerge w:val="restart"/>
            <w:shd w:val="clear" w:color="auto" w:fill="DBE5F1" w:themeFill="accent1" w:themeFillTint="33"/>
          </w:tcPr>
          <w:p w:rsidR="009C78FC" w:rsidRPr="0004716C" w:rsidRDefault="009C78FC" w:rsidP="00B36FDD">
            <w:pPr>
              <w:jc w:val="center"/>
              <w:rPr>
                <w:b/>
                <w:bCs/>
                <w:iCs/>
                <w:sz w:val="21"/>
                <w:szCs w:val="21"/>
              </w:rPr>
            </w:pPr>
            <w:r w:rsidRPr="0004716C">
              <w:rPr>
                <w:b/>
                <w:bCs/>
                <w:iCs/>
                <w:sz w:val="21"/>
                <w:szCs w:val="21"/>
              </w:rPr>
              <w:t>Итоговое количество баллов</w:t>
            </w:r>
          </w:p>
          <w:p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04716C" w:rsidRDefault="009C78FC" w:rsidP="00B36FDD">
            <w:pPr>
              <w:jc w:val="center"/>
              <w:rPr>
                <w:b/>
                <w:bCs/>
                <w:iCs/>
                <w:sz w:val="21"/>
                <w:szCs w:val="21"/>
              </w:rPr>
            </w:pPr>
            <w:r w:rsidRPr="0004716C">
              <w:rPr>
                <w:b/>
                <w:bCs/>
                <w:iCs/>
                <w:sz w:val="21"/>
                <w:szCs w:val="21"/>
              </w:rPr>
              <w:t>Оценка в пятибалльной системе</w:t>
            </w:r>
          </w:p>
          <w:p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rsidR="009C78FC" w:rsidRPr="0004716C" w:rsidRDefault="009C78FC" w:rsidP="00B36FDD">
            <w:pPr>
              <w:rPr>
                <w:sz w:val="21"/>
                <w:szCs w:val="21"/>
              </w:rPr>
            </w:pPr>
          </w:p>
        </w:tc>
        <w:tc>
          <w:tcPr>
            <w:tcW w:w="9658" w:type="dxa"/>
            <w:gridSpan w:val="3"/>
            <w:shd w:val="clear" w:color="auto" w:fill="DBE5F1" w:themeFill="accent1" w:themeFillTint="33"/>
            <w:vAlign w:val="center"/>
          </w:tcPr>
          <w:p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rsidTr="002542E5">
        <w:trPr>
          <w:trHeight w:val="368"/>
        </w:trPr>
        <w:tc>
          <w:tcPr>
            <w:tcW w:w="2045" w:type="dxa"/>
            <w:vMerge/>
            <w:shd w:val="clear" w:color="auto" w:fill="DBE5F1" w:themeFill="accent1" w:themeFillTint="33"/>
          </w:tcPr>
          <w:p w:rsidR="00590FE2" w:rsidRPr="0004716C" w:rsidRDefault="00590FE2" w:rsidP="00B36FDD">
            <w:pPr>
              <w:jc w:val="center"/>
              <w:rPr>
                <w:b/>
                <w:sz w:val="21"/>
                <w:szCs w:val="21"/>
              </w:rPr>
            </w:pPr>
          </w:p>
        </w:tc>
        <w:tc>
          <w:tcPr>
            <w:tcW w:w="1726" w:type="dxa"/>
            <w:vMerge/>
            <w:shd w:val="clear" w:color="auto" w:fill="DBE5F1" w:themeFill="accent1" w:themeFillTint="33"/>
          </w:tcPr>
          <w:p w:rsidR="00590FE2" w:rsidRPr="0004716C" w:rsidRDefault="00590FE2" w:rsidP="00B36FDD">
            <w:pPr>
              <w:jc w:val="center"/>
              <w:rPr>
                <w:b/>
                <w:bCs/>
                <w:iCs/>
                <w:sz w:val="21"/>
                <w:szCs w:val="21"/>
              </w:rPr>
            </w:pPr>
          </w:p>
        </w:tc>
        <w:tc>
          <w:tcPr>
            <w:tcW w:w="2306" w:type="dxa"/>
            <w:vMerge/>
            <w:shd w:val="clear" w:color="auto" w:fill="DBE5F1" w:themeFill="accent1" w:themeFillTint="33"/>
          </w:tcPr>
          <w:p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rsidR="00D6643B" w:rsidRPr="0004716C" w:rsidRDefault="00590FE2" w:rsidP="00D6643B">
            <w:pPr>
              <w:jc w:val="center"/>
              <w:rPr>
                <w:b/>
                <w:sz w:val="20"/>
                <w:szCs w:val="20"/>
              </w:rPr>
            </w:pPr>
            <w:r w:rsidRPr="0004716C">
              <w:rPr>
                <w:b/>
                <w:sz w:val="20"/>
                <w:szCs w:val="20"/>
              </w:rPr>
              <w:t>универсальн</w:t>
            </w:r>
            <w:r w:rsidR="00D6643B" w:rsidRPr="0004716C">
              <w:rPr>
                <w:b/>
                <w:sz w:val="20"/>
                <w:szCs w:val="20"/>
              </w:rPr>
              <w:t>ой(-ых)</w:t>
            </w:r>
          </w:p>
          <w:p w:rsidR="00590FE2" w:rsidRPr="00D6643B" w:rsidRDefault="00590FE2" w:rsidP="00D6643B">
            <w:pPr>
              <w:jc w:val="center"/>
              <w:rPr>
                <w:b/>
                <w:sz w:val="20"/>
                <w:szCs w:val="20"/>
              </w:rPr>
            </w:pPr>
            <w:r w:rsidRPr="0004716C">
              <w:rPr>
                <w:b/>
                <w:sz w:val="20"/>
                <w:szCs w:val="20"/>
              </w:rPr>
              <w:t>компетенции</w:t>
            </w:r>
            <w:r w:rsidR="00D6643B">
              <w:rPr>
                <w:b/>
                <w:sz w:val="20"/>
                <w:szCs w:val="20"/>
                <w:lang w:val="en-US"/>
              </w:rPr>
              <w:t>(-</w:t>
            </w:r>
            <w:r w:rsidR="00D6643B">
              <w:rPr>
                <w:b/>
                <w:sz w:val="20"/>
                <w:szCs w:val="20"/>
              </w:rPr>
              <w:t>й</w:t>
            </w:r>
            <w:r w:rsidR="00D6643B">
              <w:rPr>
                <w:b/>
                <w:sz w:val="20"/>
                <w:szCs w:val="20"/>
                <w:lang w:val="en-US"/>
              </w:rPr>
              <w:t>)</w:t>
            </w:r>
          </w:p>
        </w:tc>
        <w:tc>
          <w:tcPr>
            <w:tcW w:w="3219" w:type="dxa"/>
            <w:shd w:val="clear" w:color="auto" w:fill="DBE5F1" w:themeFill="accent1" w:themeFillTint="33"/>
            <w:vAlign w:val="center"/>
          </w:tcPr>
          <w:p w:rsidR="00590FE2" w:rsidRPr="008549CC" w:rsidRDefault="00590FE2" w:rsidP="00D6643B">
            <w:pPr>
              <w:jc w:val="center"/>
              <w:rPr>
                <w:b/>
                <w:sz w:val="20"/>
                <w:szCs w:val="20"/>
              </w:rPr>
            </w:pPr>
            <w:r w:rsidRPr="0004716C">
              <w:rPr>
                <w:b/>
                <w:sz w:val="20"/>
                <w:szCs w:val="20"/>
              </w:rPr>
              <w:t>общепрофессиональных</w:t>
            </w:r>
            <w:r w:rsidRPr="008549CC">
              <w:rPr>
                <w:b/>
                <w:sz w:val="20"/>
                <w:szCs w:val="20"/>
              </w:rPr>
              <w:t xml:space="preserve"> компетенций</w:t>
            </w:r>
          </w:p>
        </w:tc>
        <w:tc>
          <w:tcPr>
            <w:tcW w:w="3220" w:type="dxa"/>
            <w:shd w:val="clear" w:color="auto" w:fill="DBE5F1" w:themeFill="accent1" w:themeFillTint="33"/>
            <w:vAlign w:val="center"/>
          </w:tcPr>
          <w:p w:rsidR="00590FE2" w:rsidRPr="0004716C" w:rsidRDefault="00590FE2" w:rsidP="00B36FDD">
            <w:pPr>
              <w:jc w:val="center"/>
              <w:rPr>
                <w:b/>
                <w:sz w:val="20"/>
                <w:szCs w:val="20"/>
              </w:rPr>
            </w:pPr>
            <w:r w:rsidRPr="0004716C">
              <w:rPr>
                <w:b/>
                <w:sz w:val="20"/>
                <w:szCs w:val="20"/>
              </w:rPr>
              <w:t>профессиональной(-ых)</w:t>
            </w:r>
          </w:p>
          <w:p w:rsidR="00590FE2" w:rsidRPr="008549CC" w:rsidRDefault="00590FE2" w:rsidP="00B36FDD">
            <w:pPr>
              <w:jc w:val="center"/>
              <w:rPr>
                <w:b/>
                <w:sz w:val="20"/>
                <w:szCs w:val="20"/>
              </w:rPr>
            </w:pPr>
            <w:r w:rsidRPr="0004716C">
              <w:rPr>
                <w:b/>
                <w:sz w:val="20"/>
                <w:szCs w:val="20"/>
              </w:rPr>
              <w:t>компетенции(-й)</w:t>
            </w:r>
          </w:p>
        </w:tc>
      </w:tr>
      <w:tr w:rsidR="002542E5" w:rsidRPr="0004716C" w:rsidTr="002542E5">
        <w:trPr>
          <w:trHeight w:val="283"/>
          <w:tblHeader/>
        </w:trPr>
        <w:tc>
          <w:tcPr>
            <w:tcW w:w="2045" w:type="dxa"/>
            <w:vMerge/>
            <w:shd w:val="clear" w:color="auto" w:fill="DBE5F1" w:themeFill="accent1" w:themeFillTint="33"/>
          </w:tcPr>
          <w:p w:rsidR="00590FE2" w:rsidRPr="0004716C" w:rsidRDefault="00590FE2" w:rsidP="00B36FDD">
            <w:pPr>
              <w:jc w:val="center"/>
              <w:rPr>
                <w:b/>
              </w:rPr>
            </w:pPr>
          </w:p>
        </w:tc>
        <w:tc>
          <w:tcPr>
            <w:tcW w:w="1726" w:type="dxa"/>
            <w:vMerge/>
            <w:shd w:val="clear" w:color="auto" w:fill="DBE5F1" w:themeFill="accent1" w:themeFillTint="33"/>
          </w:tcPr>
          <w:p w:rsidR="00590FE2" w:rsidRPr="0004716C" w:rsidRDefault="00590FE2" w:rsidP="00B36FDD">
            <w:pPr>
              <w:jc w:val="center"/>
              <w:rPr>
                <w:b/>
                <w:bCs/>
                <w:iCs/>
              </w:rPr>
            </w:pPr>
          </w:p>
        </w:tc>
        <w:tc>
          <w:tcPr>
            <w:tcW w:w="2306" w:type="dxa"/>
            <w:vMerge/>
            <w:shd w:val="clear" w:color="auto" w:fill="DBE5F1" w:themeFill="accent1" w:themeFillTint="33"/>
          </w:tcPr>
          <w:p w:rsidR="00590FE2" w:rsidRPr="0004716C" w:rsidRDefault="00590FE2" w:rsidP="00B36FDD">
            <w:pPr>
              <w:jc w:val="center"/>
              <w:rPr>
                <w:b/>
                <w:bCs/>
                <w:iCs/>
              </w:rPr>
            </w:pPr>
          </w:p>
        </w:tc>
        <w:tc>
          <w:tcPr>
            <w:tcW w:w="3219" w:type="dxa"/>
            <w:shd w:val="clear" w:color="auto" w:fill="DBE5F1" w:themeFill="accent1" w:themeFillTint="33"/>
          </w:tcPr>
          <w:p w:rsidR="00B8685A" w:rsidRPr="0004716C" w:rsidRDefault="00B8685A" w:rsidP="00B36FDD">
            <w:pPr>
              <w:rPr>
                <w:b/>
                <w:sz w:val="20"/>
                <w:szCs w:val="20"/>
              </w:rPr>
            </w:pPr>
          </w:p>
        </w:tc>
        <w:tc>
          <w:tcPr>
            <w:tcW w:w="3219" w:type="dxa"/>
            <w:shd w:val="clear" w:color="auto" w:fill="DBE5F1" w:themeFill="accent1" w:themeFillTint="33"/>
          </w:tcPr>
          <w:p w:rsidR="00590FE2" w:rsidRPr="00D6643B" w:rsidRDefault="00590FE2" w:rsidP="00160818">
            <w:pPr>
              <w:rPr>
                <w:b/>
                <w:sz w:val="20"/>
                <w:szCs w:val="20"/>
                <w:lang w:val="en-US"/>
              </w:rPr>
            </w:pPr>
          </w:p>
        </w:tc>
        <w:tc>
          <w:tcPr>
            <w:tcW w:w="3220" w:type="dxa"/>
            <w:shd w:val="clear" w:color="auto" w:fill="DBE5F1" w:themeFill="accent1" w:themeFillTint="33"/>
          </w:tcPr>
          <w:p w:rsidR="001C6135" w:rsidRDefault="001C6135" w:rsidP="00160818">
            <w:pPr>
              <w:rPr>
                <w:sz w:val="20"/>
                <w:szCs w:val="20"/>
                <w:highlight w:val="cyan"/>
              </w:rPr>
            </w:pPr>
            <w:r>
              <w:rPr>
                <w:sz w:val="20"/>
                <w:szCs w:val="20"/>
                <w:highlight w:val="cyan"/>
              </w:rPr>
              <w:t>ПК-1</w:t>
            </w:r>
          </w:p>
          <w:p w:rsidR="001C6135" w:rsidRDefault="001C6135" w:rsidP="00160818">
            <w:pPr>
              <w:rPr>
                <w:sz w:val="20"/>
                <w:szCs w:val="20"/>
                <w:highlight w:val="cyan"/>
              </w:rPr>
            </w:pPr>
            <w:r>
              <w:rPr>
                <w:sz w:val="20"/>
                <w:szCs w:val="20"/>
                <w:highlight w:val="cyan"/>
              </w:rPr>
              <w:t>ИД-ПК-1.4</w:t>
            </w:r>
          </w:p>
          <w:p w:rsidR="00160818" w:rsidRPr="00160818" w:rsidRDefault="001C6135" w:rsidP="00160818">
            <w:pPr>
              <w:rPr>
                <w:sz w:val="20"/>
                <w:szCs w:val="20"/>
                <w:highlight w:val="cyan"/>
              </w:rPr>
            </w:pPr>
            <w:r>
              <w:rPr>
                <w:sz w:val="20"/>
                <w:szCs w:val="20"/>
                <w:highlight w:val="cyan"/>
              </w:rPr>
              <w:t>ПК-2</w:t>
            </w:r>
          </w:p>
          <w:p w:rsidR="00160818" w:rsidRPr="00160818" w:rsidRDefault="001C6135" w:rsidP="00160818">
            <w:pPr>
              <w:rPr>
                <w:sz w:val="20"/>
                <w:szCs w:val="20"/>
                <w:highlight w:val="cyan"/>
              </w:rPr>
            </w:pPr>
            <w:r>
              <w:rPr>
                <w:sz w:val="20"/>
                <w:szCs w:val="20"/>
                <w:highlight w:val="cyan"/>
              </w:rPr>
              <w:t>ИД-ПК-2</w:t>
            </w:r>
            <w:r w:rsidR="00160818" w:rsidRPr="00160818">
              <w:rPr>
                <w:sz w:val="20"/>
                <w:szCs w:val="20"/>
                <w:highlight w:val="cyan"/>
              </w:rPr>
              <w:t>.2</w:t>
            </w:r>
          </w:p>
          <w:p w:rsidR="00160818" w:rsidRPr="00160818" w:rsidRDefault="00160818" w:rsidP="00160818">
            <w:pPr>
              <w:rPr>
                <w:sz w:val="20"/>
                <w:szCs w:val="20"/>
                <w:highlight w:val="cyan"/>
              </w:rPr>
            </w:pPr>
          </w:p>
          <w:p w:rsidR="00590FE2" w:rsidRPr="0004716C" w:rsidRDefault="00590FE2" w:rsidP="00B8685A">
            <w:pPr>
              <w:rPr>
                <w:b/>
                <w:sz w:val="20"/>
                <w:szCs w:val="20"/>
              </w:rPr>
            </w:pPr>
          </w:p>
        </w:tc>
      </w:tr>
      <w:tr w:rsidR="00160818" w:rsidRPr="001C6135" w:rsidTr="00B8685A">
        <w:trPr>
          <w:trHeight w:val="2889"/>
        </w:trPr>
        <w:tc>
          <w:tcPr>
            <w:tcW w:w="2045" w:type="dxa"/>
          </w:tcPr>
          <w:p w:rsidR="00160818" w:rsidRPr="0004716C" w:rsidRDefault="00160818" w:rsidP="00B36FDD">
            <w:r w:rsidRPr="0004716C">
              <w:t>высокий</w:t>
            </w:r>
          </w:p>
        </w:tc>
        <w:tc>
          <w:tcPr>
            <w:tcW w:w="1726" w:type="dxa"/>
          </w:tcPr>
          <w:p w:rsidR="00160818" w:rsidRPr="0004716C" w:rsidRDefault="00160818" w:rsidP="00B36FDD">
            <w:pPr>
              <w:jc w:val="center"/>
              <w:rPr>
                <w:i/>
                <w:iCs/>
              </w:rPr>
            </w:pPr>
          </w:p>
        </w:tc>
        <w:tc>
          <w:tcPr>
            <w:tcW w:w="2306" w:type="dxa"/>
          </w:tcPr>
          <w:p w:rsidR="00160818" w:rsidRPr="0004716C" w:rsidRDefault="00160818" w:rsidP="00B36FDD">
            <w:pPr>
              <w:rPr>
                <w:iCs/>
              </w:rPr>
            </w:pPr>
            <w:r w:rsidRPr="0004716C">
              <w:rPr>
                <w:iCs/>
              </w:rPr>
              <w:t>отлично</w:t>
            </w:r>
          </w:p>
        </w:tc>
        <w:tc>
          <w:tcPr>
            <w:tcW w:w="3219" w:type="dxa"/>
          </w:tcPr>
          <w:p w:rsidR="00B8685A" w:rsidRPr="00AB3A22" w:rsidRDefault="00B8685A" w:rsidP="00D6643B">
            <w:pPr>
              <w:tabs>
                <w:tab w:val="left" w:pos="176"/>
              </w:tabs>
              <w:contextualSpacing/>
              <w:rPr>
                <w:sz w:val="21"/>
                <w:szCs w:val="21"/>
                <w:highlight w:val="yellow"/>
              </w:rPr>
            </w:pPr>
          </w:p>
        </w:tc>
        <w:tc>
          <w:tcPr>
            <w:tcW w:w="3219" w:type="dxa"/>
          </w:tcPr>
          <w:p w:rsidR="00160818" w:rsidRPr="00AB3A22" w:rsidRDefault="00160818" w:rsidP="00D6643B">
            <w:pPr>
              <w:widowControl w:val="0"/>
              <w:autoSpaceDE w:val="0"/>
              <w:autoSpaceDN w:val="0"/>
              <w:adjustRightInd w:val="0"/>
              <w:jc w:val="both"/>
              <w:rPr>
                <w:iCs/>
                <w:sz w:val="21"/>
                <w:szCs w:val="21"/>
                <w:highlight w:val="yellow"/>
              </w:rPr>
            </w:pPr>
          </w:p>
        </w:tc>
        <w:tc>
          <w:tcPr>
            <w:tcW w:w="3220" w:type="dxa"/>
          </w:tcPr>
          <w:p w:rsidR="00160818" w:rsidRPr="00A32CBF" w:rsidRDefault="00160818" w:rsidP="003C50C6">
            <w:pPr>
              <w:rPr>
                <w:iCs/>
                <w:highlight w:val="cyan"/>
              </w:rPr>
            </w:pPr>
            <w:r w:rsidRPr="00A32CBF">
              <w:rPr>
                <w:iCs/>
                <w:highlight w:val="cyan"/>
              </w:rPr>
              <w:t>Обучающийся:</w:t>
            </w:r>
          </w:p>
          <w:p w:rsidR="00A32CBF" w:rsidRPr="00A32CBF" w:rsidRDefault="00160818" w:rsidP="00A32CBF">
            <w:pPr>
              <w:numPr>
                <w:ilvl w:val="0"/>
                <w:numId w:val="12"/>
              </w:numPr>
              <w:tabs>
                <w:tab w:val="left" w:pos="276"/>
              </w:tabs>
              <w:ind w:left="0" w:firstLine="0"/>
              <w:contextualSpacing/>
              <w:jc w:val="both"/>
              <w:rPr>
                <w:iCs/>
                <w:highlight w:val="cyan"/>
              </w:rPr>
            </w:pPr>
            <w:r w:rsidRPr="00A32CBF">
              <w:rPr>
                <w:iCs/>
                <w:highlight w:val="cyan"/>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w:t>
            </w:r>
            <w:r w:rsidR="00A32CBF" w:rsidRPr="00A32CBF">
              <w:rPr>
                <w:iCs/>
                <w:highlight w:val="cyan"/>
              </w:rPr>
              <w:t>о обосновывает принятые решения;</w:t>
            </w:r>
          </w:p>
          <w:p w:rsidR="00A32CBF" w:rsidRPr="00A32CBF" w:rsidRDefault="00A32CBF" w:rsidP="00A32CBF">
            <w:pPr>
              <w:numPr>
                <w:ilvl w:val="0"/>
                <w:numId w:val="12"/>
              </w:numPr>
              <w:tabs>
                <w:tab w:val="left" w:pos="276"/>
              </w:tabs>
              <w:ind w:left="0" w:firstLine="0"/>
              <w:contextualSpacing/>
              <w:jc w:val="both"/>
              <w:rPr>
                <w:iCs/>
                <w:color w:val="000000" w:themeColor="text1"/>
                <w:highlight w:val="yellow"/>
              </w:rPr>
            </w:pPr>
            <w:r w:rsidRPr="00A32CBF">
              <w:rPr>
                <w:iCs/>
                <w:color w:val="000000" w:themeColor="text1"/>
                <w:highlight w:val="cyan"/>
              </w:rPr>
              <w:t>свободно владеет навыками создания на русском языке грамотных и логически непротиворечивых письменных и устных текстов учебной научной тематики реферативного характера.</w:t>
            </w:r>
          </w:p>
        </w:tc>
      </w:tr>
      <w:tr w:rsidR="00160818" w:rsidRPr="001C6135" w:rsidTr="002542E5">
        <w:trPr>
          <w:trHeight w:val="283"/>
        </w:trPr>
        <w:tc>
          <w:tcPr>
            <w:tcW w:w="2045" w:type="dxa"/>
          </w:tcPr>
          <w:p w:rsidR="00160818" w:rsidRPr="0004716C" w:rsidRDefault="00160818" w:rsidP="00B36FDD">
            <w:r w:rsidRPr="0004716C">
              <w:t>повышенный</w:t>
            </w:r>
          </w:p>
        </w:tc>
        <w:tc>
          <w:tcPr>
            <w:tcW w:w="1726" w:type="dxa"/>
          </w:tcPr>
          <w:p w:rsidR="00160818" w:rsidRPr="0004716C" w:rsidRDefault="00160818" w:rsidP="00B36FDD">
            <w:pPr>
              <w:jc w:val="center"/>
              <w:rPr>
                <w:iCs/>
              </w:rPr>
            </w:pPr>
          </w:p>
        </w:tc>
        <w:tc>
          <w:tcPr>
            <w:tcW w:w="2306" w:type="dxa"/>
          </w:tcPr>
          <w:p w:rsidR="00160818" w:rsidRPr="0004716C" w:rsidRDefault="00160818" w:rsidP="00D6643B">
            <w:pPr>
              <w:rPr>
                <w:iCs/>
              </w:rPr>
            </w:pPr>
            <w:r w:rsidRPr="0004716C">
              <w:rPr>
                <w:iCs/>
              </w:rPr>
              <w:t>хорошо</w:t>
            </w:r>
          </w:p>
          <w:p w:rsidR="00160818" w:rsidRPr="0004716C" w:rsidRDefault="00160818" w:rsidP="00B36FDD">
            <w:pPr>
              <w:rPr>
                <w:iCs/>
              </w:rPr>
            </w:pPr>
          </w:p>
        </w:tc>
        <w:tc>
          <w:tcPr>
            <w:tcW w:w="3219" w:type="dxa"/>
          </w:tcPr>
          <w:p w:rsidR="00B8685A" w:rsidRPr="00AB3A22" w:rsidRDefault="00B8685A" w:rsidP="00D6643B">
            <w:pPr>
              <w:tabs>
                <w:tab w:val="left" w:pos="293"/>
              </w:tabs>
              <w:contextualSpacing/>
              <w:rPr>
                <w:i/>
                <w:iCs/>
                <w:sz w:val="21"/>
                <w:szCs w:val="21"/>
                <w:highlight w:val="yellow"/>
              </w:rPr>
            </w:pPr>
          </w:p>
        </w:tc>
        <w:tc>
          <w:tcPr>
            <w:tcW w:w="3219" w:type="dxa"/>
          </w:tcPr>
          <w:p w:rsidR="00160818" w:rsidRPr="00AB3A22" w:rsidRDefault="00160818" w:rsidP="00194B14">
            <w:pPr>
              <w:tabs>
                <w:tab w:val="left" w:pos="276"/>
              </w:tabs>
              <w:contextualSpacing/>
              <w:jc w:val="both"/>
              <w:rPr>
                <w:iCs/>
                <w:sz w:val="21"/>
                <w:szCs w:val="21"/>
                <w:highlight w:val="yellow"/>
              </w:rPr>
            </w:pPr>
          </w:p>
        </w:tc>
        <w:tc>
          <w:tcPr>
            <w:tcW w:w="3220" w:type="dxa"/>
          </w:tcPr>
          <w:p w:rsidR="00160818" w:rsidRPr="00A32CBF" w:rsidRDefault="00160818" w:rsidP="003C50C6">
            <w:pPr>
              <w:rPr>
                <w:iCs/>
                <w:highlight w:val="cyan"/>
              </w:rPr>
            </w:pPr>
            <w:r w:rsidRPr="00A32CBF">
              <w:rPr>
                <w:iCs/>
                <w:highlight w:val="cyan"/>
              </w:rPr>
              <w:t>Обучающийся:</w:t>
            </w:r>
          </w:p>
          <w:p w:rsidR="00160818" w:rsidRPr="00A32CBF" w:rsidRDefault="00160818" w:rsidP="002459E5">
            <w:pPr>
              <w:tabs>
                <w:tab w:val="left" w:pos="313"/>
              </w:tabs>
              <w:contextualSpacing/>
              <w:jc w:val="both"/>
              <w:rPr>
                <w:iCs/>
                <w:highlight w:val="cyan"/>
              </w:rPr>
            </w:pPr>
            <w:r w:rsidRPr="00A32CBF">
              <w:rPr>
                <w:iCs/>
                <w:highlight w:val="cyan"/>
              </w:rPr>
              <w:t xml:space="preserve">– достаточно подробно, грамотно и по существу </w:t>
            </w:r>
            <w:r w:rsidRPr="00A32CBF">
              <w:rPr>
                <w:iCs/>
                <w:highlight w:val="cyan"/>
              </w:rPr>
              <w:lastRenderedPageBreak/>
              <w:t>излагает изученный материал, приводит и раскрывает в т</w:t>
            </w:r>
            <w:r w:rsidR="002459E5" w:rsidRPr="00A32CBF">
              <w:rPr>
                <w:iCs/>
                <w:highlight w:val="cyan"/>
              </w:rPr>
              <w:t>езисной форме основные понятия;</w:t>
            </w:r>
          </w:p>
          <w:p w:rsidR="00160818" w:rsidRPr="001C6135" w:rsidRDefault="00160818" w:rsidP="00B8685A">
            <w:pPr>
              <w:tabs>
                <w:tab w:val="left" w:pos="313"/>
              </w:tabs>
              <w:contextualSpacing/>
              <w:jc w:val="both"/>
              <w:rPr>
                <w:iCs/>
                <w:highlight w:val="yellow"/>
              </w:rPr>
            </w:pPr>
            <w:r w:rsidRPr="00A32CBF">
              <w:rPr>
                <w:highlight w:val="cyan"/>
              </w:rPr>
              <w:t xml:space="preserve">– аргументирует научную позицию, используя данные </w:t>
            </w:r>
            <w:r w:rsidR="00B8685A" w:rsidRPr="00A32CBF">
              <w:rPr>
                <w:highlight w:val="cyan"/>
              </w:rPr>
              <w:t>анализируемых текстов</w:t>
            </w:r>
          </w:p>
        </w:tc>
      </w:tr>
      <w:tr w:rsidR="00160818" w:rsidRPr="001C6135" w:rsidTr="002542E5">
        <w:trPr>
          <w:trHeight w:val="283"/>
        </w:trPr>
        <w:tc>
          <w:tcPr>
            <w:tcW w:w="2045" w:type="dxa"/>
          </w:tcPr>
          <w:p w:rsidR="00160818" w:rsidRPr="0004716C" w:rsidRDefault="00160818" w:rsidP="00B36FDD">
            <w:r w:rsidRPr="0004716C">
              <w:lastRenderedPageBreak/>
              <w:t>базовый</w:t>
            </w:r>
          </w:p>
        </w:tc>
        <w:tc>
          <w:tcPr>
            <w:tcW w:w="1726" w:type="dxa"/>
          </w:tcPr>
          <w:p w:rsidR="00160818" w:rsidRPr="0004716C" w:rsidRDefault="00160818" w:rsidP="00B36FDD">
            <w:pPr>
              <w:jc w:val="center"/>
              <w:rPr>
                <w:iCs/>
              </w:rPr>
            </w:pPr>
          </w:p>
        </w:tc>
        <w:tc>
          <w:tcPr>
            <w:tcW w:w="2306" w:type="dxa"/>
          </w:tcPr>
          <w:p w:rsidR="00160818" w:rsidRPr="0004716C" w:rsidRDefault="00160818" w:rsidP="00D6643B">
            <w:pPr>
              <w:rPr>
                <w:iCs/>
              </w:rPr>
            </w:pPr>
            <w:r>
              <w:rPr>
                <w:iCs/>
              </w:rPr>
              <w:t>удовлетворительно</w:t>
            </w:r>
          </w:p>
          <w:p w:rsidR="00160818" w:rsidRPr="0004716C" w:rsidRDefault="00160818" w:rsidP="00B36FDD">
            <w:pPr>
              <w:rPr>
                <w:iCs/>
              </w:rPr>
            </w:pPr>
          </w:p>
        </w:tc>
        <w:tc>
          <w:tcPr>
            <w:tcW w:w="3219" w:type="dxa"/>
          </w:tcPr>
          <w:p w:rsidR="00160818" w:rsidRPr="00AB3A22" w:rsidRDefault="00160818" w:rsidP="00B8685A">
            <w:pPr>
              <w:tabs>
                <w:tab w:val="left" w:pos="317"/>
              </w:tabs>
              <w:contextualSpacing/>
              <w:rPr>
                <w:i/>
                <w:sz w:val="21"/>
                <w:szCs w:val="21"/>
                <w:highlight w:val="yellow"/>
              </w:rPr>
            </w:pPr>
          </w:p>
        </w:tc>
        <w:tc>
          <w:tcPr>
            <w:tcW w:w="3219" w:type="dxa"/>
          </w:tcPr>
          <w:p w:rsidR="00160818" w:rsidRPr="00AB3A22" w:rsidRDefault="00160818" w:rsidP="00160818">
            <w:pPr>
              <w:widowControl w:val="0"/>
              <w:tabs>
                <w:tab w:val="left" w:pos="339"/>
              </w:tabs>
              <w:autoSpaceDE w:val="0"/>
              <w:autoSpaceDN w:val="0"/>
              <w:adjustRightInd w:val="0"/>
              <w:contextualSpacing/>
              <w:jc w:val="both"/>
              <w:rPr>
                <w:rFonts w:eastAsiaTheme="minorHAnsi"/>
                <w:i/>
                <w:color w:val="000000"/>
                <w:sz w:val="21"/>
                <w:szCs w:val="21"/>
                <w:highlight w:val="yellow"/>
                <w:lang w:eastAsia="en-US"/>
              </w:rPr>
            </w:pPr>
          </w:p>
        </w:tc>
        <w:tc>
          <w:tcPr>
            <w:tcW w:w="3220" w:type="dxa"/>
          </w:tcPr>
          <w:p w:rsidR="00160818" w:rsidRPr="00A32CBF" w:rsidRDefault="00160818" w:rsidP="003C50C6">
            <w:pPr>
              <w:jc w:val="both"/>
              <w:rPr>
                <w:color w:val="000000" w:themeColor="text1"/>
                <w:highlight w:val="cyan"/>
              </w:rPr>
            </w:pPr>
            <w:r w:rsidRPr="00A32CBF">
              <w:rPr>
                <w:color w:val="000000" w:themeColor="text1"/>
                <w:highlight w:val="cyan"/>
              </w:rPr>
              <w:t>Обучающийся:</w:t>
            </w:r>
          </w:p>
          <w:p w:rsidR="00A32CBF" w:rsidRPr="00A32CBF" w:rsidRDefault="00160818" w:rsidP="00A32CBF">
            <w:pPr>
              <w:numPr>
                <w:ilvl w:val="0"/>
                <w:numId w:val="12"/>
              </w:numPr>
              <w:tabs>
                <w:tab w:val="left" w:pos="308"/>
              </w:tabs>
              <w:ind w:left="0" w:firstLine="0"/>
              <w:contextualSpacing/>
              <w:jc w:val="both"/>
              <w:rPr>
                <w:iCs/>
                <w:color w:val="000000" w:themeColor="text1"/>
                <w:highlight w:val="cyan"/>
              </w:rPr>
            </w:pPr>
            <w:r w:rsidRPr="00A32CBF">
              <w:rPr>
                <w:color w:val="000000" w:themeColor="text1"/>
                <w:highlight w:val="cyan"/>
              </w:rPr>
              <w:t>демонстрирует теоретические знания основного учебного материала дисциплины в объеме, необходимом для дальнейшего освоения ОПОП;</w:t>
            </w:r>
          </w:p>
          <w:p w:rsidR="00A32CBF" w:rsidRPr="00A32CBF" w:rsidRDefault="00A32CBF" w:rsidP="00A32CBF">
            <w:pPr>
              <w:numPr>
                <w:ilvl w:val="0"/>
                <w:numId w:val="12"/>
              </w:numPr>
              <w:tabs>
                <w:tab w:val="left" w:pos="308"/>
              </w:tabs>
              <w:ind w:left="0" w:firstLine="0"/>
              <w:contextualSpacing/>
              <w:jc w:val="both"/>
              <w:rPr>
                <w:iCs/>
                <w:color w:val="000000" w:themeColor="text1"/>
                <w:highlight w:val="cyan"/>
              </w:rPr>
            </w:pPr>
            <w:r w:rsidRPr="00A32CBF">
              <w:rPr>
                <w:color w:val="000000" w:themeColor="text1"/>
                <w:highlight w:val="cyan"/>
              </w:rPr>
              <w:t>недостаточно хорошо пользуется основной справочной литературой, толковыми и нормативными словарями русского языка.</w:t>
            </w:r>
          </w:p>
          <w:p w:rsidR="00160818" w:rsidRPr="00A32CBF" w:rsidRDefault="00160818" w:rsidP="00A32CBF">
            <w:pPr>
              <w:tabs>
                <w:tab w:val="left" w:pos="308"/>
              </w:tabs>
              <w:contextualSpacing/>
              <w:jc w:val="both"/>
              <w:rPr>
                <w:iCs/>
                <w:color w:val="000000" w:themeColor="text1"/>
                <w:highlight w:val="cyan"/>
              </w:rPr>
            </w:pPr>
          </w:p>
        </w:tc>
      </w:tr>
      <w:tr w:rsidR="00160818" w:rsidRPr="00AB3A22" w:rsidTr="002542E5">
        <w:trPr>
          <w:trHeight w:val="283"/>
        </w:trPr>
        <w:tc>
          <w:tcPr>
            <w:tcW w:w="2045" w:type="dxa"/>
          </w:tcPr>
          <w:p w:rsidR="00160818" w:rsidRPr="0004716C" w:rsidRDefault="00160818" w:rsidP="00B36FDD">
            <w:r w:rsidRPr="0004716C">
              <w:t>низкий</w:t>
            </w:r>
          </w:p>
        </w:tc>
        <w:tc>
          <w:tcPr>
            <w:tcW w:w="1726" w:type="dxa"/>
          </w:tcPr>
          <w:p w:rsidR="00160818" w:rsidRPr="0004716C" w:rsidRDefault="00160818" w:rsidP="00B36FDD">
            <w:pPr>
              <w:jc w:val="center"/>
              <w:rPr>
                <w:iCs/>
              </w:rPr>
            </w:pPr>
          </w:p>
        </w:tc>
        <w:tc>
          <w:tcPr>
            <w:tcW w:w="2306" w:type="dxa"/>
          </w:tcPr>
          <w:p w:rsidR="00160818" w:rsidRPr="0004716C" w:rsidRDefault="00160818" w:rsidP="00194B14">
            <w:pPr>
              <w:rPr>
                <w:iCs/>
              </w:rPr>
            </w:pPr>
            <w:r w:rsidRPr="0004716C">
              <w:rPr>
                <w:iCs/>
              </w:rPr>
              <w:t>неудовлетворительно</w:t>
            </w:r>
          </w:p>
          <w:p w:rsidR="00160818" w:rsidRPr="0004716C" w:rsidRDefault="00160818" w:rsidP="00B36FDD">
            <w:pPr>
              <w:rPr>
                <w:iCs/>
              </w:rPr>
            </w:pPr>
          </w:p>
        </w:tc>
        <w:tc>
          <w:tcPr>
            <w:tcW w:w="9658" w:type="dxa"/>
            <w:gridSpan w:val="3"/>
          </w:tcPr>
          <w:p w:rsidR="00160818" w:rsidRPr="002459E5" w:rsidRDefault="00160818" w:rsidP="00194B14">
            <w:pPr>
              <w:rPr>
                <w:iCs/>
                <w:highlight w:val="cyan"/>
              </w:rPr>
            </w:pPr>
            <w:r w:rsidRPr="002459E5">
              <w:rPr>
                <w:iCs/>
                <w:highlight w:val="cyan"/>
              </w:rPr>
              <w:t>Обучающийся:</w:t>
            </w:r>
          </w:p>
          <w:p w:rsidR="00160818" w:rsidRPr="002459E5" w:rsidRDefault="00160818" w:rsidP="0083476C">
            <w:pPr>
              <w:numPr>
                <w:ilvl w:val="0"/>
                <w:numId w:val="12"/>
              </w:numPr>
              <w:tabs>
                <w:tab w:val="left" w:pos="293"/>
              </w:tabs>
              <w:ind w:left="0" w:firstLine="0"/>
              <w:contextualSpacing/>
              <w:rPr>
                <w:b/>
                <w:highlight w:val="cyan"/>
              </w:rPr>
            </w:pPr>
            <w:r w:rsidRPr="002459E5">
              <w:rPr>
                <w:iCs/>
                <w:highlight w:val="cyan"/>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160818" w:rsidRPr="002459E5" w:rsidRDefault="00160818" w:rsidP="0083476C">
            <w:pPr>
              <w:numPr>
                <w:ilvl w:val="0"/>
                <w:numId w:val="12"/>
              </w:numPr>
              <w:tabs>
                <w:tab w:val="left" w:pos="293"/>
              </w:tabs>
              <w:ind w:left="0" w:firstLine="0"/>
              <w:contextualSpacing/>
              <w:jc w:val="both"/>
              <w:rPr>
                <w:b/>
                <w:highlight w:val="cyan"/>
              </w:rPr>
            </w:pPr>
            <w:r w:rsidRPr="002459E5">
              <w:rPr>
                <w:iCs/>
                <w:highlight w:val="cyan"/>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160818" w:rsidRPr="002459E5" w:rsidRDefault="00160818" w:rsidP="00194B14">
            <w:pPr>
              <w:widowControl w:val="0"/>
              <w:autoSpaceDE w:val="0"/>
              <w:autoSpaceDN w:val="0"/>
              <w:adjustRightInd w:val="0"/>
              <w:jc w:val="both"/>
              <w:rPr>
                <w:rFonts w:eastAsia="Calibri"/>
                <w:highlight w:val="cyan"/>
                <w:lang w:eastAsia="en-US"/>
              </w:rPr>
            </w:pPr>
            <w:r w:rsidRPr="002459E5">
              <w:rPr>
                <w:iCs/>
                <w:highlight w:val="cyan"/>
              </w:rPr>
              <w:t xml:space="preserve">– не использует </w:t>
            </w:r>
            <w:r w:rsidRPr="002459E5">
              <w:rPr>
                <w:rFonts w:eastAsia="Calibri"/>
                <w:highlight w:val="cyan"/>
                <w:lang w:eastAsia="en-US"/>
              </w:rPr>
              <w:t xml:space="preserve"> аналитические процедуры при освоении теоретических сведений;</w:t>
            </w:r>
          </w:p>
          <w:p w:rsidR="00160818" w:rsidRPr="002459E5" w:rsidRDefault="00160818" w:rsidP="0083476C">
            <w:pPr>
              <w:numPr>
                <w:ilvl w:val="0"/>
                <w:numId w:val="12"/>
              </w:numPr>
              <w:tabs>
                <w:tab w:val="left" w:pos="293"/>
              </w:tabs>
              <w:ind w:left="0" w:firstLine="0"/>
              <w:contextualSpacing/>
              <w:jc w:val="both"/>
              <w:rPr>
                <w:b/>
                <w:highlight w:val="cyan"/>
              </w:rPr>
            </w:pPr>
            <w:r w:rsidRPr="002459E5">
              <w:rPr>
                <w:highlight w:val="cyan"/>
              </w:rPr>
              <w:t>выполняет задания только по образцу и под руководством преподавателя;</w:t>
            </w:r>
          </w:p>
          <w:p w:rsidR="00160818" w:rsidRPr="00AB3A22" w:rsidRDefault="00160818" w:rsidP="00194B14">
            <w:pPr>
              <w:tabs>
                <w:tab w:val="left" w:pos="267"/>
              </w:tabs>
              <w:contextualSpacing/>
              <w:jc w:val="both"/>
              <w:rPr>
                <w:sz w:val="21"/>
                <w:szCs w:val="21"/>
                <w:highlight w:val="yellow"/>
              </w:rPr>
            </w:pPr>
            <w:r w:rsidRPr="002459E5">
              <w:rPr>
                <w:iCs/>
                <w:highlight w:val="cyan"/>
              </w:rPr>
              <w:t xml:space="preserve">– ответ отражает отсутствие знаний на базовом уровне теоретического и практического материала в объеме, </w:t>
            </w:r>
            <w:r w:rsidRPr="002459E5">
              <w:rPr>
                <w:highlight w:val="cyan"/>
              </w:rPr>
              <w:t>необходимом для дальнейшей учебы.</w:t>
            </w:r>
          </w:p>
        </w:tc>
      </w:tr>
    </w:tbl>
    <w:p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rsidR="001F5596" w:rsidRPr="0021441B" w:rsidRDefault="001F5596" w:rsidP="0083476C">
      <w:pPr>
        <w:pStyle w:val="af0"/>
        <w:numPr>
          <w:ilvl w:val="3"/>
          <w:numId w:val="7"/>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194B14">
        <w:rPr>
          <w:rFonts w:eastAsia="Times New Roman"/>
          <w:bCs/>
          <w:sz w:val="24"/>
          <w:szCs w:val="24"/>
        </w:rPr>
        <w:t>учебной дисциплине</w:t>
      </w:r>
      <w:r w:rsidRPr="00194B14">
        <w:rPr>
          <w:rFonts w:eastAsia="Times New Roman"/>
          <w:bCs/>
          <w:sz w:val="24"/>
          <w:szCs w:val="24"/>
        </w:rPr>
        <w:t xml:space="preserve"> </w:t>
      </w:r>
      <w:r w:rsidR="00194B14">
        <w:rPr>
          <w:rFonts w:eastAsia="Times New Roman"/>
          <w:bCs/>
          <w:sz w:val="24"/>
          <w:szCs w:val="24"/>
        </w:rPr>
        <w:t>«Введение в языкознание»</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rsidTr="0003098C">
        <w:trPr>
          <w:tblHeader/>
        </w:trPr>
        <w:tc>
          <w:tcPr>
            <w:tcW w:w="993" w:type="dxa"/>
            <w:shd w:val="clear" w:color="auto" w:fill="DBE5F1" w:themeFill="accent1" w:themeFillTint="33"/>
            <w:vAlign w:val="center"/>
          </w:tcPr>
          <w:p w:rsidR="003F468B" w:rsidRPr="00D23F40" w:rsidRDefault="0003098C" w:rsidP="009F282F">
            <w:pPr>
              <w:pStyle w:val="af0"/>
              <w:ind w:left="0"/>
              <w:jc w:val="center"/>
              <w:rPr>
                <w:b/>
              </w:rPr>
            </w:pPr>
            <w:r>
              <w:rPr>
                <w:b/>
              </w:rPr>
              <w:t>№ пп</w:t>
            </w:r>
          </w:p>
        </w:tc>
        <w:tc>
          <w:tcPr>
            <w:tcW w:w="3827" w:type="dxa"/>
            <w:shd w:val="clear" w:color="auto" w:fill="DBE5F1" w:themeFill="accent1" w:themeFillTint="33"/>
            <w:vAlign w:val="center"/>
          </w:tcPr>
          <w:p w:rsidR="003F468B" w:rsidRPr="00D23F40" w:rsidRDefault="003F468B" w:rsidP="00194B14">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rsidR="003F468B" w:rsidRPr="00D23F40" w:rsidRDefault="003F468B" w:rsidP="0083476C">
            <w:pPr>
              <w:pStyle w:val="af0"/>
              <w:numPr>
                <w:ilvl w:val="3"/>
                <w:numId w:val="8"/>
              </w:numPr>
              <w:ind w:firstLine="0"/>
              <w:jc w:val="center"/>
              <w:rPr>
                <w:b/>
              </w:rPr>
            </w:pPr>
            <w:r w:rsidRPr="00D23F40">
              <w:rPr>
                <w:b/>
              </w:rPr>
              <w:t>Примеры типовых заданий</w:t>
            </w:r>
          </w:p>
        </w:tc>
      </w:tr>
      <w:tr w:rsidR="00194B14" w:rsidTr="0003098C">
        <w:trPr>
          <w:trHeight w:val="283"/>
        </w:trPr>
        <w:tc>
          <w:tcPr>
            <w:tcW w:w="993" w:type="dxa"/>
          </w:tcPr>
          <w:p w:rsidR="00194B14" w:rsidRPr="00194B14" w:rsidRDefault="00194B14" w:rsidP="005717FC">
            <w:r w:rsidRPr="00194B14">
              <w:t>1.</w:t>
            </w:r>
          </w:p>
        </w:tc>
        <w:tc>
          <w:tcPr>
            <w:tcW w:w="3827" w:type="dxa"/>
          </w:tcPr>
          <w:p w:rsidR="00194B14" w:rsidRPr="00AB3A22" w:rsidRDefault="005846DE" w:rsidP="005846DE">
            <w:pPr>
              <w:jc w:val="both"/>
              <w:rPr>
                <w:highlight w:val="yellow"/>
              </w:rPr>
            </w:pPr>
            <w:r w:rsidRPr="00132CF5">
              <w:rPr>
                <w:highlight w:val="cyan"/>
              </w:rPr>
              <w:t>индивидуальные задания</w:t>
            </w:r>
          </w:p>
        </w:tc>
        <w:tc>
          <w:tcPr>
            <w:tcW w:w="9723" w:type="dxa"/>
          </w:tcPr>
          <w:p w:rsidR="00B37D96" w:rsidRPr="00B37D96" w:rsidRDefault="00B37D96" w:rsidP="00B37D96">
            <w:pPr>
              <w:shd w:val="clear" w:color="auto" w:fill="FFFFFF"/>
              <w:jc w:val="both"/>
              <w:rPr>
                <w:rFonts w:ascii="YS Text" w:eastAsia="Times New Roman" w:hAnsi="YS Text"/>
                <w:color w:val="000000"/>
                <w:sz w:val="23"/>
                <w:szCs w:val="23"/>
                <w:highlight w:val="cyan"/>
              </w:rPr>
            </w:pPr>
            <w:r w:rsidRPr="00B37D96">
              <w:rPr>
                <w:rFonts w:ascii="YS Text" w:eastAsia="Times New Roman" w:hAnsi="YS Text"/>
                <w:color w:val="000000"/>
                <w:sz w:val="23"/>
                <w:szCs w:val="23"/>
                <w:highlight w:val="cyan"/>
              </w:rPr>
              <w:t>1. Составить словарики лингвистических терминов по курсу</w:t>
            </w:r>
          </w:p>
          <w:p w:rsidR="00B37D96" w:rsidRPr="00B37D96" w:rsidRDefault="00B37D96" w:rsidP="00B37D96">
            <w:pPr>
              <w:shd w:val="clear" w:color="auto" w:fill="FFFFFF"/>
              <w:jc w:val="both"/>
              <w:rPr>
                <w:rFonts w:ascii="YS Text" w:eastAsia="Times New Roman" w:hAnsi="YS Text"/>
                <w:color w:val="000000"/>
                <w:sz w:val="23"/>
                <w:szCs w:val="23"/>
                <w:highlight w:val="cyan"/>
              </w:rPr>
            </w:pPr>
            <w:r w:rsidRPr="00B37D96">
              <w:rPr>
                <w:rFonts w:ascii="YS Text" w:eastAsia="Times New Roman" w:hAnsi="YS Text"/>
                <w:color w:val="000000"/>
                <w:sz w:val="23"/>
                <w:szCs w:val="23"/>
                <w:highlight w:val="cyan"/>
              </w:rPr>
              <w:t>2. Найти слова и выражения, которые являются предметом описания в лингвострановедении славянских стран, мифологизированные языковые единицы, обряды и поверья, ритуалы и обычаи, закрепленные в языке, паремиологический, фразеологический фонд языка, эталоны, стереотипы, символы, метафоры и образы, стилистический уклад разных языков, речевое поведение, область речевого этикета.</w:t>
            </w:r>
          </w:p>
          <w:p w:rsidR="00B37D96" w:rsidRPr="00B37D96" w:rsidRDefault="00B37D96" w:rsidP="00B37D96">
            <w:pPr>
              <w:shd w:val="clear" w:color="auto" w:fill="FFFFFF"/>
              <w:jc w:val="both"/>
              <w:rPr>
                <w:rFonts w:ascii="YS Text" w:eastAsia="Times New Roman" w:hAnsi="YS Text"/>
                <w:color w:val="000000"/>
                <w:sz w:val="23"/>
                <w:szCs w:val="23"/>
                <w:highlight w:val="cyan"/>
              </w:rPr>
            </w:pPr>
            <w:r w:rsidRPr="00B37D96">
              <w:rPr>
                <w:rFonts w:ascii="YS Text" w:eastAsia="Times New Roman" w:hAnsi="YS Text"/>
                <w:color w:val="000000"/>
                <w:sz w:val="23"/>
                <w:szCs w:val="23"/>
                <w:highlight w:val="cyan"/>
              </w:rPr>
              <w:t>3. Выписать из словарей значение терминов: культурная сема, культурный фон, культурный концепт, культурный фонд, тип культуры, язык культуры, культурные ценности и установки, лингвокультурема, субкультура, культурная универсалия.</w:t>
            </w:r>
          </w:p>
          <w:p w:rsidR="00A531E9" w:rsidRPr="00B37D96" w:rsidRDefault="00B37D96" w:rsidP="00B37D96">
            <w:pPr>
              <w:shd w:val="clear" w:color="auto" w:fill="FFFFFF"/>
              <w:jc w:val="both"/>
              <w:rPr>
                <w:rFonts w:ascii="YS Text" w:eastAsia="Times New Roman" w:hAnsi="YS Text"/>
                <w:color w:val="000000"/>
                <w:sz w:val="23"/>
                <w:szCs w:val="23"/>
              </w:rPr>
            </w:pPr>
            <w:r w:rsidRPr="00B37D96">
              <w:rPr>
                <w:rFonts w:ascii="YS Text" w:eastAsia="Times New Roman" w:hAnsi="YS Text"/>
                <w:color w:val="000000"/>
                <w:sz w:val="23"/>
                <w:szCs w:val="23"/>
                <w:highlight w:val="cyan"/>
              </w:rPr>
              <w:t>4. Привести примеры языковых реализаций основных категорий этнолингвистики.</w:t>
            </w:r>
          </w:p>
        </w:tc>
      </w:tr>
      <w:tr w:rsidR="00194B14" w:rsidTr="0003098C">
        <w:trPr>
          <w:trHeight w:val="283"/>
        </w:trPr>
        <w:tc>
          <w:tcPr>
            <w:tcW w:w="993" w:type="dxa"/>
          </w:tcPr>
          <w:p w:rsidR="00194B14" w:rsidRPr="00194B14" w:rsidRDefault="00194B14" w:rsidP="005717FC">
            <w:r w:rsidRPr="00194B14">
              <w:t>2..</w:t>
            </w:r>
          </w:p>
        </w:tc>
        <w:tc>
          <w:tcPr>
            <w:tcW w:w="3827" w:type="dxa"/>
          </w:tcPr>
          <w:p w:rsidR="00194B14" w:rsidRPr="00AB3A22" w:rsidRDefault="005846DE" w:rsidP="005846DE">
            <w:pPr>
              <w:rPr>
                <w:highlight w:val="yellow"/>
              </w:rPr>
            </w:pPr>
            <w:r>
              <w:rPr>
                <w:highlight w:val="cyan"/>
              </w:rPr>
              <w:t>устный опрос</w:t>
            </w:r>
          </w:p>
        </w:tc>
        <w:tc>
          <w:tcPr>
            <w:tcW w:w="9723" w:type="dxa"/>
          </w:tcPr>
          <w:p w:rsidR="005846DE" w:rsidRPr="005846DE" w:rsidRDefault="005846DE" w:rsidP="005846DE">
            <w:pPr>
              <w:suppressAutoHyphens/>
              <w:rPr>
                <w:bCs/>
                <w:highlight w:val="cyan"/>
              </w:rPr>
            </w:pPr>
            <w:r w:rsidRPr="005846DE">
              <w:rPr>
                <w:bCs/>
                <w:highlight w:val="cyan"/>
              </w:rPr>
              <w:t>Вопросы для опроса</w:t>
            </w:r>
          </w:p>
          <w:p w:rsidR="005846DE" w:rsidRPr="005846DE" w:rsidRDefault="005846DE" w:rsidP="005846DE">
            <w:pPr>
              <w:numPr>
                <w:ilvl w:val="0"/>
                <w:numId w:val="27"/>
              </w:numPr>
              <w:suppressAutoHyphens/>
              <w:rPr>
                <w:bCs/>
                <w:highlight w:val="cyan"/>
              </w:rPr>
            </w:pPr>
            <w:r w:rsidRPr="005846DE">
              <w:rPr>
                <w:bCs/>
                <w:highlight w:val="cyan"/>
              </w:rPr>
              <w:t>Возникновение понятия «этнолингвистика».</w:t>
            </w:r>
          </w:p>
          <w:p w:rsidR="005846DE" w:rsidRPr="005846DE" w:rsidRDefault="005846DE" w:rsidP="005846DE">
            <w:pPr>
              <w:numPr>
                <w:ilvl w:val="0"/>
                <w:numId w:val="27"/>
              </w:numPr>
              <w:jc w:val="both"/>
              <w:rPr>
                <w:highlight w:val="cyan"/>
              </w:rPr>
            </w:pPr>
            <w:r w:rsidRPr="005846DE">
              <w:rPr>
                <w:highlight w:val="cyan"/>
              </w:rPr>
              <w:t xml:space="preserve">История и направления. </w:t>
            </w:r>
          </w:p>
          <w:p w:rsidR="005846DE" w:rsidRPr="005846DE" w:rsidRDefault="005846DE" w:rsidP="005846DE">
            <w:pPr>
              <w:numPr>
                <w:ilvl w:val="0"/>
                <w:numId w:val="27"/>
              </w:numPr>
              <w:jc w:val="both"/>
              <w:rPr>
                <w:highlight w:val="cyan"/>
              </w:rPr>
            </w:pPr>
            <w:r w:rsidRPr="005846DE">
              <w:rPr>
                <w:highlight w:val="cyan"/>
              </w:rPr>
              <w:t xml:space="preserve">Предмет и объект этнолингвистики. </w:t>
            </w:r>
          </w:p>
          <w:p w:rsidR="005846DE" w:rsidRPr="005846DE" w:rsidRDefault="005846DE" w:rsidP="005846DE">
            <w:pPr>
              <w:numPr>
                <w:ilvl w:val="0"/>
                <w:numId w:val="27"/>
              </w:numPr>
              <w:jc w:val="both"/>
              <w:rPr>
                <w:highlight w:val="cyan"/>
              </w:rPr>
            </w:pPr>
            <w:r w:rsidRPr="005846DE">
              <w:rPr>
                <w:highlight w:val="cyan"/>
              </w:rPr>
              <w:t>Задачи и методы этнолингвистики.</w:t>
            </w:r>
          </w:p>
          <w:p w:rsidR="005846DE" w:rsidRPr="005846DE" w:rsidRDefault="005846DE" w:rsidP="005846DE">
            <w:pPr>
              <w:numPr>
                <w:ilvl w:val="0"/>
                <w:numId w:val="27"/>
              </w:numPr>
              <w:suppressAutoHyphens/>
              <w:jc w:val="both"/>
              <w:rPr>
                <w:highlight w:val="cyan"/>
                <w:lang w:val="x-none" w:eastAsia="x-none"/>
              </w:rPr>
            </w:pPr>
            <w:r w:rsidRPr="005846DE">
              <w:rPr>
                <w:highlight w:val="cyan"/>
                <w:lang w:val="x-none" w:eastAsia="x-none"/>
              </w:rPr>
              <w:t xml:space="preserve">Этнолингвистика и анропологическая лингвистика. </w:t>
            </w:r>
          </w:p>
          <w:p w:rsidR="005846DE" w:rsidRPr="005846DE" w:rsidRDefault="005846DE" w:rsidP="005846DE">
            <w:pPr>
              <w:numPr>
                <w:ilvl w:val="0"/>
                <w:numId w:val="27"/>
              </w:numPr>
              <w:suppressAutoHyphens/>
              <w:jc w:val="both"/>
              <w:rPr>
                <w:highlight w:val="cyan"/>
                <w:lang w:val="x-none" w:eastAsia="x-none"/>
              </w:rPr>
            </w:pPr>
            <w:r w:rsidRPr="005846DE">
              <w:rPr>
                <w:highlight w:val="cyan"/>
                <w:lang w:val="x-none" w:eastAsia="x-none"/>
              </w:rPr>
              <w:t xml:space="preserve">Региональная этнолингвистика. </w:t>
            </w:r>
          </w:p>
          <w:p w:rsidR="005846DE" w:rsidRPr="005846DE" w:rsidRDefault="005846DE" w:rsidP="005846DE">
            <w:pPr>
              <w:numPr>
                <w:ilvl w:val="0"/>
                <w:numId w:val="27"/>
              </w:numPr>
              <w:suppressAutoHyphens/>
              <w:jc w:val="both"/>
              <w:rPr>
                <w:highlight w:val="cyan"/>
                <w:lang w:val="x-none" w:eastAsia="x-none"/>
              </w:rPr>
            </w:pPr>
            <w:r w:rsidRPr="005846DE">
              <w:rPr>
                <w:highlight w:val="cyan"/>
                <w:lang w:val="x-none" w:eastAsia="x-none"/>
              </w:rPr>
              <w:t xml:space="preserve">Московская этнолингвистическая школа. </w:t>
            </w:r>
          </w:p>
          <w:p w:rsidR="00194B14" w:rsidRPr="005846DE" w:rsidRDefault="005846DE" w:rsidP="005846DE">
            <w:pPr>
              <w:numPr>
                <w:ilvl w:val="0"/>
                <w:numId w:val="27"/>
              </w:numPr>
              <w:suppressAutoHyphens/>
              <w:spacing w:after="200"/>
              <w:jc w:val="both"/>
              <w:rPr>
                <w:bCs/>
                <w:lang w:val="x-none" w:eastAsia="x-none"/>
              </w:rPr>
            </w:pPr>
            <w:r w:rsidRPr="005846DE">
              <w:rPr>
                <w:highlight w:val="cyan"/>
                <w:lang w:val="x-none" w:eastAsia="x-none"/>
              </w:rPr>
              <w:t>Люблинская школа стереотипов народной культуры.</w:t>
            </w:r>
          </w:p>
        </w:tc>
      </w:tr>
      <w:tr w:rsidR="00194B14" w:rsidTr="0003098C">
        <w:trPr>
          <w:trHeight w:val="283"/>
        </w:trPr>
        <w:tc>
          <w:tcPr>
            <w:tcW w:w="993" w:type="dxa"/>
          </w:tcPr>
          <w:p w:rsidR="00194B14" w:rsidRPr="00194B14" w:rsidRDefault="00194B14" w:rsidP="005717FC">
            <w:r w:rsidRPr="00194B14">
              <w:t>3.</w:t>
            </w:r>
          </w:p>
        </w:tc>
        <w:tc>
          <w:tcPr>
            <w:tcW w:w="3827" w:type="dxa"/>
          </w:tcPr>
          <w:p w:rsidR="005846DE" w:rsidRPr="00CB74E0" w:rsidRDefault="005846DE" w:rsidP="005846DE">
            <w:pPr>
              <w:widowControl w:val="0"/>
              <w:tabs>
                <w:tab w:val="left" w:pos="1701"/>
              </w:tabs>
              <w:autoSpaceDE w:val="0"/>
              <w:autoSpaceDN w:val="0"/>
              <w:adjustRightInd w:val="0"/>
              <w:rPr>
                <w:highlight w:val="cyan"/>
              </w:rPr>
            </w:pPr>
            <w:r w:rsidRPr="00CB74E0">
              <w:rPr>
                <w:highlight w:val="cyan"/>
              </w:rPr>
              <w:t>реферат;</w:t>
            </w:r>
          </w:p>
          <w:p w:rsidR="00194B14" w:rsidRPr="00AB3A22" w:rsidRDefault="005846DE" w:rsidP="005846DE">
            <w:pPr>
              <w:rPr>
                <w:highlight w:val="yellow"/>
              </w:rPr>
            </w:pPr>
            <w:r w:rsidRPr="00CB74E0">
              <w:rPr>
                <w:highlight w:val="cyan"/>
              </w:rPr>
              <w:t>устный доклад и презентация</w:t>
            </w:r>
          </w:p>
        </w:tc>
        <w:tc>
          <w:tcPr>
            <w:tcW w:w="9723" w:type="dxa"/>
          </w:tcPr>
          <w:p w:rsidR="005846DE" w:rsidRPr="005846DE" w:rsidRDefault="005846DE" w:rsidP="005846DE">
            <w:pPr>
              <w:suppressAutoHyphens/>
              <w:jc w:val="center"/>
              <w:rPr>
                <w:b/>
                <w:highlight w:val="cyan"/>
                <w:lang w:val="x-none" w:eastAsia="x-none"/>
              </w:rPr>
            </w:pPr>
            <w:r w:rsidRPr="005846DE">
              <w:rPr>
                <w:b/>
                <w:highlight w:val="cyan"/>
                <w:lang w:val="x-none" w:eastAsia="x-none"/>
              </w:rPr>
              <w:t>Примерные темы докладов</w:t>
            </w:r>
          </w:p>
          <w:p w:rsidR="005846DE" w:rsidRPr="005846DE" w:rsidRDefault="005846DE" w:rsidP="005846DE">
            <w:pPr>
              <w:ind w:firstLine="709"/>
              <w:contextualSpacing/>
              <w:jc w:val="both"/>
              <w:rPr>
                <w:b/>
                <w:highlight w:val="cyan"/>
                <w:lang w:val="x-none" w:eastAsia="x-none"/>
              </w:rPr>
            </w:pPr>
          </w:p>
          <w:p w:rsidR="005846DE" w:rsidRPr="005846DE" w:rsidRDefault="005846DE" w:rsidP="005846DE">
            <w:pPr>
              <w:numPr>
                <w:ilvl w:val="0"/>
                <w:numId w:val="28"/>
              </w:numPr>
              <w:autoSpaceDE w:val="0"/>
              <w:autoSpaceDN w:val="0"/>
              <w:adjustRightInd w:val="0"/>
              <w:spacing w:line="276" w:lineRule="auto"/>
              <w:rPr>
                <w:highlight w:val="cyan"/>
              </w:rPr>
            </w:pPr>
            <w:r w:rsidRPr="005846DE">
              <w:rPr>
                <w:highlight w:val="cyan"/>
              </w:rPr>
              <w:t>Предметные оппозиции, их семантическая структура и символические  функции.</w:t>
            </w:r>
          </w:p>
          <w:p w:rsidR="005846DE" w:rsidRPr="005846DE" w:rsidRDefault="005846DE" w:rsidP="005846DE">
            <w:pPr>
              <w:numPr>
                <w:ilvl w:val="0"/>
                <w:numId w:val="28"/>
              </w:numPr>
              <w:autoSpaceDE w:val="0"/>
              <w:autoSpaceDN w:val="0"/>
              <w:adjustRightInd w:val="0"/>
              <w:spacing w:line="240" w:lineRule="atLeast"/>
              <w:rPr>
                <w:highlight w:val="cyan"/>
              </w:rPr>
            </w:pPr>
            <w:r w:rsidRPr="005846DE">
              <w:rPr>
                <w:highlight w:val="cyan"/>
              </w:rPr>
              <w:t>Коды культуры и культурные концепты.</w:t>
            </w:r>
          </w:p>
          <w:p w:rsidR="005846DE" w:rsidRPr="005846DE" w:rsidRDefault="005846DE" w:rsidP="005846DE">
            <w:pPr>
              <w:numPr>
                <w:ilvl w:val="0"/>
                <w:numId w:val="28"/>
              </w:numPr>
              <w:autoSpaceDE w:val="0"/>
              <w:autoSpaceDN w:val="0"/>
              <w:adjustRightInd w:val="0"/>
              <w:spacing w:line="240" w:lineRule="atLeast"/>
              <w:rPr>
                <w:rFonts w:eastAsia="TimesNewRomanPS-ItalicMT"/>
                <w:iCs/>
                <w:highlight w:val="cyan"/>
              </w:rPr>
            </w:pPr>
            <w:r w:rsidRPr="005846DE">
              <w:rPr>
                <w:rFonts w:eastAsia="TimesNewRomanPS-ItalicMT"/>
                <w:iCs/>
                <w:highlight w:val="cyan"/>
              </w:rPr>
              <w:t>Категория признака в символическом языке культуры.</w:t>
            </w:r>
          </w:p>
          <w:p w:rsidR="005846DE" w:rsidRPr="005846DE" w:rsidRDefault="005846DE" w:rsidP="005846DE">
            <w:pPr>
              <w:numPr>
                <w:ilvl w:val="0"/>
                <w:numId w:val="28"/>
              </w:numPr>
              <w:autoSpaceDE w:val="0"/>
              <w:autoSpaceDN w:val="0"/>
              <w:adjustRightInd w:val="0"/>
              <w:spacing w:line="240" w:lineRule="atLeast"/>
              <w:rPr>
                <w:highlight w:val="cyan"/>
              </w:rPr>
            </w:pPr>
            <w:r w:rsidRPr="005846DE">
              <w:rPr>
                <w:highlight w:val="cyan"/>
              </w:rPr>
              <w:t xml:space="preserve">Символический язык действий. </w:t>
            </w:r>
          </w:p>
          <w:p w:rsidR="005846DE" w:rsidRPr="005846DE" w:rsidRDefault="005846DE" w:rsidP="005846DE">
            <w:pPr>
              <w:numPr>
                <w:ilvl w:val="0"/>
                <w:numId w:val="28"/>
              </w:numPr>
              <w:autoSpaceDE w:val="0"/>
              <w:autoSpaceDN w:val="0"/>
              <w:adjustRightInd w:val="0"/>
              <w:spacing w:after="200" w:line="240" w:lineRule="atLeast"/>
              <w:rPr>
                <w:highlight w:val="cyan"/>
              </w:rPr>
            </w:pPr>
            <w:r w:rsidRPr="005846DE">
              <w:rPr>
                <w:highlight w:val="cyan"/>
              </w:rPr>
              <w:lastRenderedPageBreak/>
              <w:t>Вторичная функция обрядового символа.</w:t>
            </w:r>
          </w:p>
          <w:p w:rsidR="005846DE" w:rsidRPr="005846DE" w:rsidRDefault="005846DE" w:rsidP="005846DE">
            <w:pPr>
              <w:autoSpaceDE w:val="0"/>
              <w:autoSpaceDN w:val="0"/>
              <w:adjustRightInd w:val="0"/>
              <w:spacing w:line="240" w:lineRule="atLeast"/>
              <w:jc w:val="center"/>
              <w:rPr>
                <w:rFonts w:eastAsia="TimesNewRomanPS-ItalicMT"/>
                <w:b/>
                <w:iCs/>
                <w:highlight w:val="cyan"/>
              </w:rPr>
            </w:pPr>
            <w:r w:rsidRPr="005846DE">
              <w:rPr>
                <w:rFonts w:eastAsia="TimesNewRomanPS-ItalicMT"/>
                <w:b/>
                <w:iCs/>
                <w:highlight w:val="cyan"/>
              </w:rPr>
              <w:t>Примерная тематика рефератов</w:t>
            </w:r>
          </w:p>
          <w:p w:rsidR="005846DE" w:rsidRPr="005846DE" w:rsidRDefault="005846DE" w:rsidP="005846DE">
            <w:pPr>
              <w:numPr>
                <w:ilvl w:val="0"/>
                <w:numId w:val="29"/>
              </w:numPr>
              <w:spacing w:line="240" w:lineRule="exact"/>
              <w:jc w:val="both"/>
              <w:rPr>
                <w:highlight w:val="cyan"/>
              </w:rPr>
            </w:pPr>
            <w:r w:rsidRPr="005846DE">
              <w:rPr>
                <w:highlight w:val="cyan"/>
              </w:rPr>
              <w:t>Вопросы реконструкции славянской духовной культуры в словаре «Славянские древности».</w:t>
            </w:r>
          </w:p>
          <w:p w:rsidR="005846DE" w:rsidRPr="005846DE" w:rsidRDefault="005846DE" w:rsidP="005846DE">
            <w:pPr>
              <w:numPr>
                <w:ilvl w:val="0"/>
                <w:numId w:val="29"/>
              </w:numPr>
              <w:spacing w:line="240" w:lineRule="exact"/>
              <w:jc w:val="both"/>
              <w:rPr>
                <w:highlight w:val="cyan"/>
              </w:rPr>
            </w:pPr>
            <w:r w:rsidRPr="005846DE">
              <w:rPr>
                <w:highlight w:val="cyan"/>
              </w:rPr>
              <w:t>Различия научных школ в этнолингвистике (Россия и зарубежье).</w:t>
            </w:r>
          </w:p>
          <w:p w:rsidR="005846DE" w:rsidRPr="005846DE" w:rsidRDefault="005846DE" w:rsidP="005846DE">
            <w:pPr>
              <w:numPr>
                <w:ilvl w:val="0"/>
                <w:numId w:val="29"/>
              </w:numPr>
              <w:spacing w:line="276" w:lineRule="auto"/>
              <w:jc w:val="both"/>
              <w:rPr>
                <w:bCs/>
                <w:highlight w:val="cyan"/>
              </w:rPr>
            </w:pPr>
            <w:r w:rsidRPr="005846DE">
              <w:rPr>
                <w:bCs/>
                <w:highlight w:val="cyan"/>
              </w:rPr>
              <w:t>Московская этнолингвистическая школа.</w:t>
            </w:r>
          </w:p>
          <w:p w:rsidR="005846DE" w:rsidRPr="005846DE" w:rsidRDefault="005846DE" w:rsidP="005846DE">
            <w:pPr>
              <w:numPr>
                <w:ilvl w:val="0"/>
                <w:numId w:val="29"/>
              </w:numPr>
              <w:spacing w:line="276" w:lineRule="auto"/>
              <w:jc w:val="both"/>
              <w:rPr>
                <w:bCs/>
                <w:highlight w:val="cyan"/>
              </w:rPr>
            </w:pPr>
            <w:r w:rsidRPr="005846DE">
              <w:rPr>
                <w:bCs/>
                <w:highlight w:val="cyan"/>
              </w:rPr>
              <w:t>Концепты и коды народной культуры.</w:t>
            </w:r>
          </w:p>
          <w:p w:rsidR="005846DE" w:rsidRPr="005846DE" w:rsidRDefault="005846DE" w:rsidP="005846DE">
            <w:pPr>
              <w:numPr>
                <w:ilvl w:val="0"/>
                <w:numId w:val="29"/>
              </w:numPr>
              <w:spacing w:after="200" w:line="276" w:lineRule="auto"/>
              <w:jc w:val="both"/>
              <w:rPr>
                <w:bCs/>
                <w:highlight w:val="cyan"/>
              </w:rPr>
            </w:pPr>
            <w:r w:rsidRPr="005846DE">
              <w:rPr>
                <w:bCs/>
                <w:highlight w:val="cyan"/>
              </w:rPr>
              <w:t>Двоеверие в культуре славян. Народное христианство.</w:t>
            </w:r>
          </w:p>
          <w:p w:rsidR="00194B14" w:rsidRPr="00A531E9" w:rsidRDefault="00194B14" w:rsidP="00A531E9">
            <w:pPr>
              <w:tabs>
                <w:tab w:val="left" w:pos="346"/>
              </w:tabs>
              <w:jc w:val="both"/>
              <w:rPr>
                <w:highlight w:val="yellow"/>
              </w:rPr>
            </w:pPr>
          </w:p>
        </w:tc>
      </w:tr>
    </w:tbl>
    <w:p w:rsidR="0036408D" w:rsidRPr="0036408D" w:rsidRDefault="0036408D" w:rsidP="0083476C">
      <w:pPr>
        <w:pStyle w:val="af0"/>
        <w:numPr>
          <w:ilvl w:val="1"/>
          <w:numId w:val="10"/>
        </w:numPr>
        <w:jc w:val="both"/>
        <w:rPr>
          <w:i/>
          <w:vanish/>
        </w:rPr>
      </w:pPr>
    </w:p>
    <w:p w:rsidR="0036408D" w:rsidRPr="0036408D" w:rsidRDefault="0036408D" w:rsidP="0083476C">
      <w:pPr>
        <w:pStyle w:val="af0"/>
        <w:numPr>
          <w:ilvl w:val="1"/>
          <w:numId w:val="10"/>
        </w:numPr>
        <w:jc w:val="both"/>
        <w:rPr>
          <w:i/>
          <w:vanish/>
        </w:rPr>
      </w:pPr>
    </w:p>
    <w:p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314BCA" w:rsidTr="00073075">
        <w:trPr>
          <w:trHeight w:val="754"/>
          <w:tblHeader/>
        </w:trPr>
        <w:tc>
          <w:tcPr>
            <w:tcW w:w="2410" w:type="dxa"/>
            <w:vMerge w:val="restart"/>
            <w:shd w:val="clear" w:color="auto" w:fill="DBE5F1" w:themeFill="accent1" w:themeFillTint="33"/>
          </w:tcPr>
          <w:p w:rsidR="009D5862" w:rsidRPr="004A2281" w:rsidRDefault="009D5862" w:rsidP="005717FC">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rsidR="009D5862" w:rsidRPr="00314BCA" w:rsidRDefault="009D5862" w:rsidP="00375731">
            <w:pPr>
              <w:pStyle w:val="TableParagraph"/>
              <w:ind w:left="872"/>
              <w:rPr>
                <w:b/>
              </w:rPr>
            </w:pPr>
            <w:r w:rsidRPr="00314BCA">
              <w:rPr>
                <w:b/>
              </w:rPr>
              <w:t>Критерии оценивания</w:t>
            </w:r>
          </w:p>
        </w:tc>
        <w:tc>
          <w:tcPr>
            <w:tcW w:w="4111" w:type="dxa"/>
            <w:gridSpan w:val="2"/>
            <w:shd w:val="clear" w:color="auto" w:fill="DBE5F1" w:themeFill="accent1" w:themeFillTint="33"/>
            <w:vAlign w:val="center"/>
          </w:tcPr>
          <w:p w:rsidR="009D5862" w:rsidRPr="00314BCA" w:rsidRDefault="009D5862" w:rsidP="005717FC">
            <w:pPr>
              <w:jc w:val="center"/>
              <w:rPr>
                <w:b/>
              </w:rPr>
            </w:pPr>
            <w:r>
              <w:rPr>
                <w:b/>
              </w:rPr>
              <w:t>Ш</w:t>
            </w:r>
            <w:r w:rsidRPr="00314BCA">
              <w:rPr>
                <w:b/>
              </w:rPr>
              <w:t>калы оценивания</w:t>
            </w:r>
          </w:p>
        </w:tc>
      </w:tr>
      <w:tr w:rsidR="009D5862" w:rsidRPr="00314BCA" w:rsidTr="00073075">
        <w:trPr>
          <w:trHeight w:val="754"/>
          <w:tblHeader/>
        </w:trPr>
        <w:tc>
          <w:tcPr>
            <w:tcW w:w="2410" w:type="dxa"/>
            <w:vMerge/>
            <w:shd w:val="clear" w:color="auto" w:fill="DBE5F1" w:themeFill="accent1" w:themeFillTint="33"/>
          </w:tcPr>
          <w:p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rsidR="009D5862" w:rsidRPr="00314BCA" w:rsidRDefault="009D5862" w:rsidP="00FC1ACA">
            <w:pPr>
              <w:pStyle w:val="TableParagraph"/>
              <w:ind w:left="872"/>
              <w:rPr>
                <w:b/>
              </w:rPr>
            </w:pPr>
          </w:p>
        </w:tc>
        <w:tc>
          <w:tcPr>
            <w:tcW w:w="2055" w:type="dxa"/>
            <w:shd w:val="clear" w:color="auto" w:fill="DBE5F1" w:themeFill="accent1" w:themeFillTint="33"/>
            <w:vAlign w:val="center"/>
          </w:tcPr>
          <w:p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rsidR="009D5862" w:rsidRDefault="009D5862" w:rsidP="0018060A">
            <w:pPr>
              <w:jc w:val="center"/>
              <w:rPr>
                <w:b/>
              </w:rPr>
            </w:pPr>
            <w:r w:rsidRPr="00314BCA">
              <w:rPr>
                <w:b/>
                <w:bCs/>
                <w:iCs/>
                <w:sz w:val="20"/>
                <w:szCs w:val="20"/>
              </w:rPr>
              <w:t>Пятибалльная система</w:t>
            </w:r>
          </w:p>
        </w:tc>
      </w:tr>
      <w:tr w:rsidR="00194B14" w:rsidRPr="00314BCA" w:rsidTr="00073075">
        <w:trPr>
          <w:trHeight w:val="283"/>
        </w:trPr>
        <w:tc>
          <w:tcPr>
            <w:tcW w:w="2410" w:type="dxa"/>
            <w:vMerge w:val="restart"/>
          </w:tcPr>
          <w:p w:rsidR="00194B14" w:rsidRPr="00B37D96" w:rsidRDefault="000208A4" w:rsidP="00B37D96">
            <w:pPr>
              <w:widowControl w:val="0"/>
              <w:tabs>
                <w:tab w:val="left" w:pos="1701"/>
              </w:tabs>
              <w:autoSpaceDE w:val="0"/>
              <w:autoSpaceDN w:val="0"/>
              <w:adjustRightInd w:val="0"/>
              <w:rPr>
                <w:highlight w:val="cyan"/>
              </w:rPr>
            </w:pPr>
            <w:r w:rsidRPr="00132CF5">
              <w:rPr>
                <w:highlight w:val="cyan"/>
              </w:rPr>
              <w:t>индивидуальные задания</w:t>
            </w:r>
          </w:p>
        </w:tc>
        <w:tc>
          <w:tcPr>
            <w:tcW w:w="8080" w:type="dxa"/>
          </w:tcPr>
          <w:p w:rsidR="00194B14" w:rsidRPr="00A531E9" w:rsidRDefault="00B37D96" w:rsidP="00A531E9">
            <w:pPr>
              <w:pStyle w:val="TableParagraph"/>
              <w:tabs>
                <w:tab w:val="left" w:pos="34"/>
                <w:tab w:val="left" w:pos="366"/>
              </w:tabs>
              <w:jc w:val="both"/>
              <w:rPr>
                <w:highlight w:val="cyan"/>
                <w:lang w:val="ru-RU"/>
              </w:rPr>
            </w:pPr>
            <w:r w:rsidRPr="00F8625D">
              <w:rPr>
                <w:highlight w:val="cyan"/>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F8625D">
              <w:rPr>
                <w:spacing w:val="-4"/>
                <w:highlight w:val="cyan"/>
                <w:lang w:val="ru-RU"/>
              </w:rPr>
              <w:t xml:space="preserve">Обучающийся </w:t>
            </w:r>
            <w:r w:rsidRPr="00F8625D">
              <w:rPr>
                <w:highlight w:val="cyan"/>
                <w:lang w:val="ru-RU"/>
              </w:rPr>
              <w:t>показал полный объем знаний, умений</w:t>
            </w:r>
            <w:r w:rsidRPr="00F8625D">
              <w:rPr>
                <w:spacing w:val="-25"/>
                <w:highlight w:val="cyan"/>
                <w:lang w:val="ru-RU"/>
              </w:rPr>
              <w:t xml:space="preserve"> </w:t>
            </w:r>
            <w:r w:rsidRPr="00F8625D">
              <w:rPr>
                <w:highlight w:val="cyan"/>
                <w:lang w:val="ru-RU"/>
              </w:rPr>
              <w:t>в освоении пройденных тем и применение их на</w:t>
            </w:r>
            <w:r w:rsidRPr="00F8625D">
              <w:rPr>
                <w:spacing w:val="-4"/>
                <w:highlight w:val="cyan"/>
                <w:lang w:val="ru-RU"/>
              </w:rPr>
              <w:t xml:space="preserve"> </w:t>
            </w:r>
            <w:r w:rsidRPr="00F8625D">
              <w:rPr>
                <w:highlight w:val="cyan"/>
                <w:lang w:val="ru-RU"/>
              </w:rPr>
              <w:t>практике</w:t>
            </w:r>
            <w:r>
              <w:rPr>
                <w:highlight w:val="cyan"/>
                <w:lang w:val="ru-RU"/>
              </w:rPr>
              <w:t>.</w:t>
            </w:r>
          </w:p>
        </w:tc>
        <w:tc>
          <w:tcPr>
            <w:tcW w:w="2055" w:type="dxa"/>
          </w:tcPr>
          <w:p w:rsidR="00194B14" w:rsidRPr="00194B14" w:rsidRDefault="00194B14" w:rsidP="005717FC">
            <w:pPr>
              <w:jc w:val="center"/>
            </w:pPr>
          </w:p>
        </w:tc>
        <w:tc>
          <w:tcPr>
            <w:tcW w:w="2056" w:type="dxa"/>
          </w:tcPr>
          <w:p w:rsidR="00194B14" w:rsidRPr="00194B14" w:rsidRDefault="00194B14" w:rsidP="005717FC">
            <w:pPr>
              <w:jc w:val="center"/>
            </w:pPr>
            <w:r w:rsidRPr="00194B14">
              <w:t>5</w:t>
            </w:r>
          </w:p>
        </w:tc>
      </w:tr>
      <w:tr w:rsidR="00194B14" w:rsidRPr="00314BCA" w:rsidTr="00073075">
        <w:trPr>
          <w:trHeight w:val="283"/>
        </w:trPr>
        <w:tc>
          <w:tcPr>
            <w:tcW w:w="2410" w:type="dxa"/>
            <w:vMerge/>
          </w:tcPr>
          <w:p w:rsidR="00194B14" w:rsidRPr="00AB3A22" w:rsidRDefault="00194B14" w:rsidP="00FC1ACA">
            <w:pPr>
              <w:pStyle w:val="TableParagraph"/>
              <w:spacing w:before="56"/>
              <w:ind w:left="109"/>
              <w:rPr>
                <w:highlight w:val="yellow"/>
                <w:lang w:val="ru-RU"/>
              </w:rPr>
            </w:pPr>
          </w:p>
        </w:tc>
        <w:tc>
          <w:tcPr>
            <w:tcW w:w="8080" w:type="dxa"/>
          </w:tcPr>
          <w:p w:rsidR="00194B14" w:rsidRPr="00B37D96" w:rsidRDefault="00B37D96" w:rsidP="00A531E9">
            <w:pPr>
              <w:pStyle w:val="TableParagraph"/>
              <w:tabs>
                <w:tab w:val="left" w:pos="34"/>
                <w:tab w:val="left" w:pos="366"/>
              </w:tabs>
              <w:rPr>
                <w:highlight w:val="yellow"/>
                <w:lang w:val="ru-RU"/>
              </w:rPr>
            </w:pPr>
            <w:r w:rsidRPr="00B37D96">
              <w:rPr>
                <w:highlight w:val="cyan"/>
                <w:lang w:val="ru-RU"/>
              </w:rPr>
              <w:t>Работа выполнена полностью,</w:t>
            </w:r>
            <w:r w:rsidRPr="00B37D96">
              <w:rPr>
                <w:spacing w:val="-15"/>
                <w:highlight w:val="cyan"/>
                <w:lang w:val="ru-RU"/>
              </w:rPr>
              <w:t xml:space="preserve">  </w:t>
            </w:r>
            <w:r w:rsidRPr="00B37D96">
              <w:rPr>
                <w:highlight w:val="cyan"/>
                <w:lang w:val="ru-RU"/>
              </w:rPr>
              <w:t>но ответы неподробные.</w:t>
            </w:r>
            <w:r w:rsidRPr="00B37D96">
              <w:rPr>
                <w:spacing w:val="-4"/>
                <w:highlight w:val="cyan"/>
                <w:lang w:val="ru-RU"/>
              </w:rPr>
              <w:t xml:space="preserve"> Обучающийся </w:t>
            </w:r>
            <w:r w:rsidRPr="00B37D96">
              <w:rPr>
                <w:highlight w:val="cyan"/>
                <w:lang w:val="ru-RU"/>
              </w:rPr>
              <w:t>показал полный объем знаний, умений</w:t>
            </w:r>
            <w:r w:rsidRPr="00B37D96">
              <w:rPr>
                <w:spacing w:val="-25"/>
                <w:highlight w:val="cyan"/>
                <w:lang w:val="ru-RU"/>
              </w:rPr>
              <w:t xml:space="preserve"> </w:t>
            </w:r>
            <w:r w:rsidRPr="00B37D96">
              <w:rPr>
                <w:highlight w:val="cyan"/>
                <w:lang w:val="ru-RU"/>
              </w:rPr>
              <w:t>в освоении пройденных тем и применение их на</w:t>
            </w:r>
            <w:r w:rsidRPr="00B37D96">
              <w:rPr>
                <w:spacing w:val="-4"/>
                <w:highlight w:val="cyan"/>
                <w:lang w:val="ru-RU"/>
              </w:rPr>
              <w:t xml:space="preserve"> </w:t>
            </w:r>
            <w:r w:rsidRPr="00B37D96">
              <w:rPr>
                <w:highlight w:val="cyan"/>
                <w:lang w:val="ru-RU"/>
              </w:rPr>
              <w:t>практике.</w:t>
            </w:r>
          </w:p>
        </w:tc>
        <w:tc>
          <w:tcPr>
            <w:tcW w:w="2055" w:type="dxa"/>
          </w:tcPr>
          <w:p w:rsidR="00194B14" w:rsidRPr="00194B14" w:rsidRDefault="00194B14" w:rsidP="00FC1ACA">
            <w:pPr>
              <w:jc w:val="center"/>
            </w:pPr>
          </w:p>
        </w:tc>
        <w:tc>
          <w:tcPr>
            <w:tcW w:w="2056" w:type="dxa"/>
          </w:tcPr>
          <w:p w:rsidR="00194B14" w:rsidRPr="00194B14" w:rsidRDefault="00194B14" w:rsidP="00FC1ACA">
            <w:pPr>
              <w:jc w:val="center"/>
            </w:pPr>
            <w:r w:rsidRPr="00194B14">
              <w:t>4</w:t>
            </w:r>
          </w:p>
        </w:tc>
      </w:tr>
      <w:tr w:rsidR="00194B14" w:rsidRPr="00314BCA" w:rsidTr="00B37D96">
        <w:trPr>
          <w:trHeight w:val="240"/>
        </w:trPr>
        <w:tc>
          <w:tcPr>
            <w:tcW w:w="2410" w:type="dxa"/>
            <w:vMerge/>
          </w:tcPr>
          <w:p w:rsidR="00194B14" w:rsidRPr="00AB3A22" w:rsidRDefault="00194B14" w:rsidP="00FC1ACA">
            <w:pPr>
              <w:pStyle w:val="TableParagraph"/>
              <w:spacing w:before="56"/>
              <w:ind w:left="109"/>
              <w:rPr>
                <w:highlight w:val="yellow"/>
                <w:lang w:val="ru-RU"/>
              </w:rPr>
            </w:pPr>
          </w:p>
        </w:tc>
        <w:tc>
          <w:tcPr>
            <w:tcW w:w="8080" w:type="dxa"/>
          </w:tcPr>
          <w:p w:rsidR="00194B14" w:rsidRPr="00B37D96" w:rsidRDefault="00B37D96" w:rsidP="00A531E9">
            <w:pPr>
              <w:pStyle w:val="TableParagraph"/>
              <w:tabs>
                <w:tab w:val="left" w:pos="34"/>
                <w:tab w:val="left" w:pos="366"/>
              </w:tabs>
              <w:jc w:val="both"/>
              <w:rPr>
                <w:highlight w:val="yellow"/>
                <w:lang w:val="ru-RU"/>
              </w:rPr>
            </w:pPr>
            <w:r w:rsidRPr="00B37D96">
              <w:rPr>
                <w:highlight w:val="cyan"/>
                <w:lang w:val="ru-RU"/>
              </w:rPr>
              <w:t>Обучающийся сделал только половину заданий.</w:t>
            </w:r>
          </w:p>
        </w:tc>
        <w:tc>
          <w:tcPr>
            <w:tcW w:w="2055" w:type="dxa"/>
          </w:tcPr>
          <w:p w:rsidR="00194B14" w:rsidRPr="00194B14" w:rsidRDefault="00194B14" w:rsidP="00FC1ACA">
            <w:pPr>
              <w:jc w:val="center"/>
            </w:pPr>
          </w:p>
        </w:tc>
        <w:tc>
          <w:tcPr>
            <w:tcW w:w="2056" w:type="dxa"/>
          </w:tcPr>
          <w:p w:rsidR="00194B14" w:rsidRPr="005717FC" w:rsidRDefault="00194B14" w:rsidP="00FC1ACA">
            <w:pPr>
              <w:jc w:val="center"/>
              <w:rPr>
                <w:i/>
              </w:rPr>
            </w:pPr>
            <w:r w:rsidRPr="005717FC">
              <w:rPr>
                <w:i/>
              </w:rPr>
              <w:t>3</w:t>
            </w:r>
          </w:p>
        </w:tc>
      </w:tr>
      <w:tr w:rsidR="00194B14" w:rsidRPr="00314BCA" w:rsidTr="00073075">
        <w:trPr>
          <w:trHeight w:val="283"/>
        </w:trPr>
        <w:tc>
          <w:tcPr>
            <w:tcW w:w="2410" w:type="dxa"/>
            <w:vMerge/>
          </w:tcPr>
          <w:p w:rsidR="00194B14" w:rsidRPr="00AB3A22" w:rsidRDefault="00194B14" w:rsidP="00FC1ACA">
            <w:pPr>
              <w:pStyle w:val="TableParagraph"/>
              <w:spacing w:before="56"/>
              <w:ind w:left="109"/>
              <w:rPr>
                <w:highlight w:val="yellow"/>
                <w:lang w:val="ru-RU"/>
              </w:rPr>
            </w:pPr>
          </w:p>
        </w:tc>
        <w:tc>
          <w:tcPr>
            <w:tcW w:w="8080" w:type="dxa"/>
          </w:tcPr>
          <w:p w:rsidR="00194B14" w:rsidRPr="00B37D96" w:rsidRDefault="00B37D96" w:rsidP="00A531E9">
            <w:pPr>
              <w:pStyle w:val="TableParagraph"/>
              <w:tabs>
                <w:tab w:val="left" w:pos="34"/>
                <w:tab w:val="left" w:pos="366"/>
              </w:tabs>
              <w:jc w:val="both"/>
              <w:rPr>
                <w:highlight w:val="yellow"/>
                <w:lang w:val="ru-RU"/>
              </w:rPr>
            </w:pPr>
            <w:r w:rsidRPr="00B37D96">
              <w:rPr>
                <w:highlight w:val="cyan"/>
                <w:lang w:val="ru-RU"/>
              </w:rPr>
              <w:t>Работа не выполнена.</w:t>
            </w:r>
          </w:p>
        </w:tc>
        <w:tc>
          <w:tcPr>
            <w:tcW w:w="2055" w:type="dxa"/>
          </w:tcPr>
          <w:p w:rsidR="00194B14" w:rsidRPr="00194B14" w:rsidRDefault="00194B14" w:rsidP="00FC1ACA">
            <w:pPr>
              <w:jc w:val="center"/>
            </w:pPr>
          </w:p>
        </w:tc>
        <w:tc>
          <w:tcPr>
            <w:tcW w:w="2056" w:type="dxa"/>
          </w:tcPr>
          <w:p w:rsidR="00194B14" w:rsidRPr="005717FC" w:rsidRDefault="00194B14" w:rsidP="00FC1ACA">
            <w:pPr>
              <w:jc w:val="center"/>
            </w:pPr>
            <w:r w:rsidRPr="005717FC">
              <w:t>2</w:t>
            </w:r>
          </w:p>
        </w:tc>
      </w:tr>
      <w:tr w:rsidR="005717FC" w:rsidRPr="00314BCA" w:rsidTr="00073075">
        <w:trPr>
          <w:trHeight w:val="283"/>
        </w:trPr>
        <w:tc>
          <w:tcPr>
            <w:tcW w:w="2410" w:type="dxa"/>
            <w:vMerge w:val="restart"/>
          </w:tcPr>
          <w:p w:rsidR="00F8625D" w:rsidRPr="00AB3A22" w:rsidRDefault="00B37D96" w:rsidP="00B37D96">
            <w:pPr>
              <w:pStyle w:val="TableParagraph"/>
              <w:spacing w:before="56"/>
              <w:rPr>
                <w:highlight w:val="yellow"/>
                <w:lang w:val="ru-RU"/>
              </w:rPr>
            </w:pPr>
            <w:r w:rsidRPr="00B37D96">
              <w:rPr>
                <w:highlight w:val="cyan"/>
                <w:lang w:val="ru-RU"/>
              </w:rPr>
              <w:t>устный опрос</w:t>
            </w:r>
          </w:p>
        </w:tc>
        <w:tc>
          <w:tcPr>
            <w:tcW w:w="8080" w:type="dxa"/>
          </w:tcPr>
          <w:p w:rsidR="005717FC" w:rsidRPr="00F8625D" w:rsidRDefault="00B37D96" w:rsidP="005717FC">
            <w:pPr>
              <w:pStyle w:val="TableParagraph"/>
              <w:tabs>
                <w:tab w:val="left" w:pos="34"/>
                <w:tab w:val="left" w:pos="366"/>
              </w:tabs>
              <w:jc w:val="both"/>
              <w:rPr>
                <w:highlight w:val="cyan"/>
                <w:lang w:val="ru-RU"/>
              </w:rPr>
            </w:pPr>
            <w:r w:rsidRPr="00A531E9">
              <w:rPr>
                <w:highlight w:val="cyan"/>
                <w:lang w:val="ru-RU"/>
              </w:rPr>
              <w:t xml:space="preserve"> Обучающийся продемонстрировал глубокие знания темы, были даны логически последовательные, содержательные, полные, правильные и конкретные ответы на все вопросы.</w:t>
            </w:r>
          </w:p>
        </w:tc>
        <w:tc>
          <w:tcPr>
            <w:tcW w:w="2055" w:type="dxa"/>
          </w:tcPr>
          <w:p w:rsidR="005717FC" w:rsidRPr="008F6748" w:rsidRDefault="005717FC" w:rsidP="005717FC">
            <w:pPr>
              <w:jc w:val="center"/>
              <w:rPr>
                <w:i/>
              </w:rPr>
            </w:pPr>
          </w:p>
        </w:tc>
        <w:tc>
          <w:tcPr>
            <w:tcW w:w="2056" w:type="dxa"/>
          </w:tcPr>
          <w:p w:rsidR="005717FC" w:rsidRPr="005717FC" w:rsidRDefault="005717FC" w:rsidP="005717FC">
            <w:pPr>
              <w:jc w:val="center"/>
            </w:pPr>
            <w:r w:rsidRPr="005717FC">
              <w:t>5</w:t>
            </w:r>
          </w:p>
        </w:tc>
      </w:tr>
      <w:tr w:rsidR="005717FC" w:rsidRPr="00314BCA" w:rsidTr="00073075">
        <w:trPr>
          <w:trHeight w:val="283"/>
        </w:trPr>
        <w:tc>
          <w:tcPr>
            <w:tcW w:w="2410" w:type="dxa"/>
            <w:vMerge/>
          </w:tcPr>
          <w:p w:rsidR="005717FC" w:rsidRPr="00AB3A22" w:rsidRDefault="005717FC" w:rsidP="00FC1ACA">
            <w:pPr>
              <w:pStyle w:val="TableParagraph"/>
              <w:spacing w:before="56"/>
              <w:ind w:left="109"/>
              <w:rPr>
                <w:highlight w:val="yellow"/>
              </w:rPr>
            </w:pPr>
          </w:p>
        </w:tc>
        <w:tc>
          <w:tcPr>
            <w:tcW w:w="8080" w:type="dxa"/>
          </w:tcPr>
          <w:p w:rsidR="005717FC" w:rsidRPr="00B37D96" w:rsidRDefault="00B37D96" w:rsidP="00F8625D">
            <w:pPr>
              <w:pStyle w:val="TableParagraph"/>
              <w:tabs>
                <w:tab w:val="left" w:pos="34"/>
                <w:tab w:val="left" w:pos="366"/>
              </w:tabs>
              <w:rPr>
                <w:highlight w:val="yellow"/>
                <w:lang w:val="ru-RU"/>
              </w:rPr>
            </w:pPr>
            <w:r w:rsidRPr="00B37D96">
              <w:rPr>
                <w:highlight w:val="cyan"/>
                <w:lang w:val="ru-RU"/>
              </w:rPr>
              <w:t>Обучающийся правильно рассуждает, однако, имеются незначительные неточности в датах и терминологии.</w:t>
            </w:r>
          </w:p>
        </w:tc>
        <w:tc>
          <w:tcPr>
            <w:tcW w:w="2055" w:type="dxa"/>
          </w:tcPr>
          <w:p w:rsidR="005717FC" w:rsidRPr="008F6748" w:rsidRDefault="005717FC" w:rsidP="00FC1ACA">
            <w:pPr>
              <w:jc w:val="center"/>
              <w:rPr>
                <w:i/>
              </w:rPr>
            </w:pPr>
          </w:p>
        </w:tc>
        <w:tc>
          <w:tcPr>
            <w:tcW w:w="2056" w:type="dxa"/>
          </w:tcPr>
          <w:p w:rsidR="005717FC" w:rsidRPr="005717FC" w:rsidRDefault="005717FC" w:rsidP="005717FC">
            <w:pPr>
              <w:jc w:val="center"/>
            </w:pPr>
            <w:r w:rsidRPr="005717FC">
              <w:t>4</w:t>
            </w:r>
          </w:p>
        </w:tc>
      </w:tr>
      <w:tr w:rsidR="005717FC" w:rsidRPr="005717FC" w:rsidTr="00073075">
        <w:trPr>
          <w:trHeight w:val="283"/>
        </w:trPr>
        <w:tc>
          <w:tcPr>
            <w:tcW w:w="2410" w:type="dxa"/>
            <w:vMerge/>
          </w:tcPr>
          <w:p w:rsidR="005717FC" w:rsidRPr="00F8625D" w:rsidRDefault="005717FC" w:rsidP="00FC1ACA">
            <w:pPr>
              <w:pStyle w:val="TableParagraph"/>
              <w:spacing w:before="56"/>
              <w:ind w:left="109"/>
              <w:rPr>
                <w:highlight w:val="yellow"/>
                <w:lang w:val="ru-RU"/>
              </w:rPr>
            </w:pPr>
          </w:p>
        </w:tc>
        <w:tc>
          <w:tcPr>
            <w:tcW w:w="8080" w:type="dxa"/>
          </w:tcPr>
          <w:p w:rsidR="005717FC" w:rsidRPr="00B37D96" w:rsidRDefault="00B37D96" w:rsidP="00B37D96">
            <w:pPr>
              <w:pStyle w:val="TableParagraph"/>
              <w:tabs>
                <w:tab w:val="left" w:pos="34"/>
                <w:tab w:val="left" w:pos="366"/>
              </w:tabs>
              <w:rPr>
                <w:highlight w:val="yellow"/>
                <w:lang w:val="ru-RU"/>
              </w:rPr>
            </w:pPr>
            <w:r w:rsidRPr="00B37D96">
              <w:rPr>
                <w:highlight w:val="cyan"/>
                <w:lang w:val="ru-RU"/>
              </w:rPr>
              <w:t xml:space="preserve">Обучающийся слабо ориентируется в материале, в рассуждениях не демонстрирует логику ответа, плохо владеет профессиональной терминологией. </w:t>
            </w:r>
          </w:p>
        </w:tc>
        <w:tc>
          <w:tcPr>
            <w:tcW w:w="2055" w:type="dxa"/>
          </w:tcPr>
          <w:p w:rsidR="005717FC" w:rsidRPr="008F6748" w:rsidRDefault="005717FC" w:rsidP="00FC1ACA">
            <w:pPr>
              <w:jc w:val="center"/>
              <w:rPr>
                <w:i/>
              </w:rPr>
            </w:pPr>
          </w:p>
        </w:tc>
        <w:tc>
          <w:tcPr>
            <w:tcW w:w="2056" w:type="dxa"/>
          </w:tcPr>
          <w:p w:rsidR="005717FC" w:rsidRPr="005717FC" w:rsidRDefault="005717FC" w:rsidP="005717FC">
            <w:pPr>
              <w:jc w:val="center"/>
            </w:pPr>
            <w:r w:rsidRPr="005717FC">
              <w:t>3</w:t>
            </w:r>
          </w:p>
        </w:tc>
      </w:tr>
      <w:tr w:rsidR="00F8625D" w:rsidRPr="005717FC" w:rsidTr="00B37D96">
        <w:trPr>
          <w:trHeight w:val="275"/>
        </w:trPr>
        <w:tc>
          <w:tcPr>
            <w:tcW w:w="2410" w:type="dxa"/>
            <w:vMerge/>
          </w:tcPr>
          <w:p w:rsidR="00F8625D" w:rsidRPr="00F8625D" w:rsidRDefault="00F8625D" w:rsidP="00FC1ACA">
            <w:pPr>
              <w:pStyle w:val="TableParagraph"/>
              <w:spacing w:before="56"/>
              <w:ind w:left="109"/>
              <w:rPr>
                <w:highlight w:val="yellow"/>
                <w:lang w:val="ru-RU"/>
              </w:rPr>
            </w:pPr>
          </w:p>
        </w:tc>
        <w:tc>
          <w:tcPr>
            <w:tcW w:w="8080" w:type="dxa"/>
          </w:tcPr>
          <w:p w:rsidR="00F8625D" w:rsidRPr="00B37D96" w:rsidRDefault="00B37D96" w:rsidP="00FC1ACA">
            <w:pPr>
              <w:pStyle w:val="TableParagraph"/>
              <w:tabs>
                <w:tab w:val="left" w:pos="34"/>
                <w:tab w:val="left" w:pos="366"/>
              </w:tabs>
              <w:rPr>
                <w:highlight w:val="yellow"/>
                <w:lang w:val="ru-RU"/>
              </w:rPr>
            </w:pPr>
            <w:r w:rsidRPr="00B37D96">
              <w:rPr>
                <w:highlight w:val="cyan"/>
                <w:lang w:val="ru-RU"/>
              </w:rPr>
              <w:t>Обучающийся не подготовил реферат и не выступил с докладом.</w:t>
            </w:r>
          </w:p>
        </w:tc>
        <w:tc>
          <w:tcPr>
            <w:tcW w:w="2055" w:type="dxa"/>
          </w:tcPr>
          <w:p w:rsidR="00F8625D" w:rsidRPr="008F6748" w:rsidRDefault="00F8625D" w:rsidP="00F8625D">
            <w:pPr>
              <w:rPr>
                <w:i/>
              </w:rPr>
            </w:pPr>
          </w:p>
        </w:tc>
        <w:tc>
          <w:tcPr>
            <w:tcW w:w="2056" w:type="dxa"/>
          </w:tcPr>
          <w:p w:rsidR="00F8625D" w:rsidRPr="005717FC" w:rsidRDefault="00F8625D" w:rsidP="00F8625D">
            <w:pPr>
              <w:jc w:val="center"/>
            </w:pPr>
            <w:r w:rsidRPr="005717FC">
              <w:t>2</w:t>
            </w:r>
          </w:p>
        </w:tc>
      </w:tr>
      <w:tr w:rsidR="00B37D96" w:rsidRPr="00314BCA" w:rsidTr="00B37D96">
        <w:trPr>
          <w:trHeight w:val="702"/>
        </w:trPr>
        <w:tc>
          <w:tcPr>
            <w:tcW w:w="2410" w:type="dxa"/>
            <w:vMerge w:val="restart"/>
          </w:tcPr>
          <w:p w:rsidR="00B37D96" w:rsidRDefault="00B37D96" w:rsidP="00B37D96">
            <w:pPr>
              <w:pStyle w:val="TableParagraph"/>
              <w:spacing w:before="56"/>
              <w:rPr>
                <w:highlight w:val="yellow"/>
                <w:lang w:val="ru-RU"/>
              </w:rPr>
            </w:pPr>
            <w:r w:rsidRPr="00B37D96">
              <w:rPr>
                <w:highlight w:val="cyan"/>
                <w:lang w:val="ru-RU"/>
              </w:rPr>
              <w:lastRenderedPageBreak/>
              <w:t>реферат; устный доклад и презентация</w:t>
            </w:r>
          </w:p>
          <w:p w:rsidR="00B37D96" w:rsidRPr="00AB3A22" w:rsidRDefault="00B37D96" w:rsidP="00F8625D">
            <w:pPr>
              <w:rPr>
                <w:highlight w:val="yellow"/>
              </w:rPr>
            </w:pPr>
          </w:p>
        </w:tc>
        <w:tc>
          <w:tcPr>
            <w:tcW w:w="8080" w:type="dxa"/>
          </w:tcPr>
          <w:p w:rsidR="00B37D96" w:rsidRPr="00F8625D" w:rsidRDefault="00B37D96" w:rsidP="00842C83">
            <w:pPr>
              <w:pStyle w:val="TableParagraph"/>
              <w:tabs>
                <w:tab w:val="left" w:pos="34"/>
                <w:tab w:val="left" w:pos="366"/>
              </w:tabs>
              <w:jc w:val="both"/>
              <w:rPr>
                <w:highlight w:val="cyan"/>
                <w:lang w:val="ru-RU"/>
              </w:rPr>
            </w:pPr>
            <w:r w:rsidRPr="00A531E9">
              <w:rPr>
                <w:highlight w:val="cyan"/>
                <w:lang w:val="ru-RU"/>
              </w:rPr>
              <w:t xml:space="preserve"> Обучающийся продемонстрировал глубокие знания темы, были даны логически последовательные, содержательные, полные, правильные и конкретные ответы на все вопросы.</w:t>
            </w:r>
          </w:p>
        </w:tc>
        <w:tc>
          <w:tcPr>
            <w:tcW w:w="2055" w:type="dxa"/>
          </w:tcPr>
          <w:p w:rsidR="00B37D96" w:rsidRPr="008F6748" w:rsidRDefault="00B37D96" w:rsidP="00842C83">
            <w:pPr>
              <w:jc w:val="center"/>
              <w:rPr>
                <w:i/>
              </w:rPr>
            </w:pPr>
          </w:p>
        </w:tc>
        <w:tc>
          <w:tcPr>
            <w:tcW w:w="2056" w:type="dxa"/>
          </w:tcPr>
          <w:p w:rsidR="00B37D96" w:rsidRPr="008F6748" w:rsidRDefault="00B37D96" w:rsidP="00A3297D">
            <w:pPr>
              <w:jc w:val="center"/>
              <w:rPr>
                <w:i/>
              </w:rPr>
            </w:pPr>
            <w:r w:rsidRPr="005717FC">
              <w:t>5</w:t>
            </w:r>
          </w:p>
        </w:tc>
      </w:tr>
      <w:tr w:rsidR="00B37D96" w:rsidRPr="00314BCA" w:rsidTr="00842C83">
        <w:trPr>
          <w:trHeight w:val="283"/>
        </w:trPr>
        <w:tc>
          <w:tcPr>
            <w:tcW w:w="2410" w:type="dxa"/>
            <w:vMerge/>
          </w:tcPr>
          <w:p w:rsidR="00B37D96" w:rsidRPr="00AB3A22" w:rsidRDefault="00B37D96" w:rsidP="00FC1ACA">
            <w:pPr>
              <w:rPr>
                <w:i/>
                <w:highlight w:val="yellow"/>
              </w:rPr>
            </w:pPr>
          </w:p>
        </w:tc>
        <w:tc>
          <w:tcPr>
            <w:tcW w:w="8080" w:type="dxa"/>
          </w:tcPr>
          <w:p w:rsidR="00B37D96" w:rsidRPr="00B37D96" w:rsidRDefault="00B37D96" w:rsidP="00B37D96">
            <w:pPr>
              <w:pStyle w:val="TableParagraph"/>
              <w:tabs>
                <w:tab w:val="left" w:pos="34"/>
                <w:tab w:val="left" w:pos="366"/>
              </w:tabs>
              <w:jc w:val="both"/>
              <w:rPr>
                <w:highlight w:val="cyan"/>
                <w:lang w:val="ru-RU"/>
              </w:rPr>
            </w:pPr>
            <w:r w:rsidRPr="00B37D96">
              <w:rPr>
                <w:highlight w:val="cyan"/>
                <w:lang w:val="ru-RU"/>
              </w:rPr>
              <w:t>Обучающийся правильно рассуждает, однако, имеются незначительные неточности в датах и терминологии.</w:t>
            </w:r>
          </w:p>
        </w:tc>
        <w:tc>
          <w:tcPr>
            <w:tcW w:w="2055" w:type="dxa"/>
          </w:tcPr>
          <w:p w:rsidR="00B37D96" w:rsidRPr="008F6748" w:rsidRDefault="00B37D96" w:rsidP="00FC1ACA">
            <w:pPr>
              <w:jc w:val="center"/>
              <w:rPr>
                <w:i/>
              </w:rPr>
            </w:pPr>
          </w:p>
        </w:tc>
        <w:tc>
          <w:tcPr>
            <w:tcW w:w="2056" w:type="dxa"/>
          </w:tcPr>
          <w:p w:rsidR="00B37D96" w:rsidRPr="008F6748" w:rsidRDefault="00B37D96" w:rsidP="00FC1ACA">
            <w:pPr>
              <w:jc w:val="center"/>
              <w:rPr>
                <w:i/>
              </w:rPr>
            </w:pPr>
            <w:r w:rsidRPr="005717FC">
              <w:t>4</w:t>
            </w:r>
          </w:p>
        </w:tc>
      </w:tr>
      <w:tr w:rsidR="00B37D96" w:rsidRPr="00314BCA" w:rsidTr="00842C83">
        <w:trPr>
          <w:trHeight w:val="283"/>
        </w:trPr>
        <w:tc>
          <w:tcPr>
            <w:tcW w:w="2410" w:type="dxa"/>
            <w:vMerge/>
          </w:tcPr>
          <w:p w:rsidR="00B37D96" w:rsidRPr="00AB3A22" w:rsidRDefault="00B37D96" w:rsidP="00FC1ACA">
            <w:pPr>
              <w:rPr>
                <w:i/>
                <w:highlight w:val="yellow"/>
              </w:rPr>
            </w:pPr>
          </w:p>
        </w:tc>
        <w:tc>
          <w:tcPr>
            <w:tcW w:w="8080" w:type="dxa"/>
          </w:tcPr>
          <w:p w:rsidR="00B37D96" w:rsidRPr="00B37D96" w:rsidRDefault="00B37D96" w:rsidP="00B37D96">
            <w:pPr>
              <w:pStyle w:val="TableParagraph"/>
              <w:tabs>
                <w:tab w:val="left" w:pos="34"/>
                <w:tab w:val="left" w:pos="366"/>
              </w:tabs>
              <w:jc w:val="both"/>
              <w:rPr>
                <w:highlight w:val="cyan"/>
                <w:lang w:val="ru-RU"/>
              </w:rPr>
            </w:pPr>
            <w:r w:rsidRPr="00B37D96">
              <w:rPr>
                <w:highlight w:val="cyan"/>
                <w:lang w:val="ru-RU"/>
              </w:rPr>
              <w:t xml:space="preserve">Обучающийся слабо ориентируется в материале, в рассуждениях не демонстрирует логику ответа, плохо владеет профессиональной терминологией. </w:t>
            </w:r>
          </w:p>
        </w:tc>
        <w:tc>
          <w:tcPr>
            <w:tcW w:w="2055" w:type="dxa"/>
          </w:tcPr>
          <w:p w:rsidR="00B37D96" w:rsidRPr="008F6748" w:rsidRDefault="00B37D96" w:rsidP="00FC1ACA">
            <w:pPr>
              <w:jc w:val="center"/>
              <w:rPr>
                <w:i/>
              </w:rPr>
            </w:pPr>
          </w:p>
        </w:tc>
        <w:tc>
          <w:tcPr>
            <w:tcW w:w="2056" w:type="dxa"/>
          </w:tcPr>
          <w:p w:rsidR="00B37D96" w:rsidRPr="008F6748" w:rsidRDefault="00B37D96" w:rsidP="00FC1ACA">
            <w:pPr>
              <w:jc w:val="center"/>
              <w:rPr>
                <w:i/>
              </w:rPr>
            </w:pPr>
            <w:r w:rsidRPr="005717FC">
              <w:t>3</w:t>
            </w:r>
          </w:p>
        </w:tc>
      </w:tr>
      <w:tr w:rsidR="00B37D96" w:rsidRPr="00314BCA" w:rsidTr="00B37D96">
        <w:trPr>
          <w:trHeight w:val="194"/>
        </w:trPr>
        <w:tc>
          <w:tcPr>
            <w:tcW w:w="2410" w:type="dxa"/>
            <w:vMerge/>
            <w:tcBorders>
              <w:bottom w:val="single" w:sz="4" w:space="0" w:color="auto"/>
            </w:tcBorders>
          </w:tcPr>
          <w:p w:rsidR="00B37D96" w:rsidRPr="00AB3A22" w:rsidRDefault="00B37D96" w:rsidP="00FC1ACA">
            <w:pPr>
              <w:rPr>
                <w:i/>
                <w:highlight w:val="yellow"/>
              </w:rPr>
            </w:pPr>
          </w:p>
        </w:tc>
        <w:tc>
          <w:tcPr>
            <w:tcW w:w="8080" w:type="dxa"/>
            <w:tcBorders>
              <w:bottom w:val="single" w:sz="4" w:space="0" w:color="auto"/>
            </w:tcBorders>
          </w:tcPr>
          <w:p w:rsidR="00B37D96" w:rsidRPr="00AB3A22" w:rsidRDefault="00B37D96" w:rsidP="00FC1ACA">
            <w:pPr>
              <w:rPr>
                <w:i/>
                <w:highlight w:val="yellow"/>
              </w:rPr>
            </w:pPr>
            <w:r w:rsidRPr="00B37D96">
              <w:rPr>
                <w:highlight w:val="cyan"/>
              </w:rPr>
              <w:t>Обучающийся не подготовил реферат и не выступил с докладом.</w:t>
            </w:r>
          </w:p>
        </w:tc>
        <w:tc>
          <w:tcPr>
            <w:tcW w:w="2055" w:type="dxa"/>
            <w:tcBorders>
              <w:bottom w:val="single" w:sz="4" w:space="0" w:color="auto"/>
            </w:tcBorders>
          </w:tcPr>
          <w:p w:rsidR="00B37D96" w:rsidRPr="008F6748" w:rsidRDefault="00B37D96" w:rsidP="00FC1ACA">
            <w:pPr>
              <w:jc w:val="center"/>
              <w:rPr>
                <w:i/>
              </w:rPr>
            </w:pPr>
          </w:p>
        </w:tc>
        <w:tc>
          <w:tcPr>
            <w:tcW w:w="2056" w:type="dxa"/>
            <w:tcBorders>
              <w:bottom w:val="single" w:sz="4" w:space="0" w:color="auto"/>
            </w:tcBorders>
          </w:tcPr>
          <w:p w:rsidR="00B37D96" w:rsidRPr="008F6748" w:rsidRDefault="00B37D96" w:rsidP="00FC1ACA">
            <w:pPr>
              <w:jc w:val="center"/>
              <w:rPr>
                <w:i/>
              </w:rPr>
            </w:pPr>
            <w:r w:rsidRPr="005717FC">
              <w:t>2</w:t>
            </w:r>
          </w:p>
        </w:tc>
      </w:tr>
    </w:tbl>
    <w:p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rsidTr="002C4687">
        <w:trPr>
          <w:trHeight w:val="493"/>
        </w:trPr>
        <w:tc>
          <w:tcPr>
            <w:tcW w:w="3261" w:type="dxa"/>
            <w:shd w:val="clear" w:color="auto" w:fill="DBE5F1" w:themeFill="accent1" w:themeFillTint="33"/>
            <w:vAlign w:val="center"/>
          </w:tcPr>
          <w:p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rsidR="002C4687" w:rsidRDefault="002C4687" w:rsidP="002C4687">
            <w:pPr>
              <w:pStyle w:val="af0"/>
              <w:ind w:left="0"/>
              <w:jc w:val="center"/>
              <w:rPr>
                <w:b/>
                <w:bCs/>
              </w:rPr>
            </w:pPr>
            <w:r w:rsidRPr="00A80E2B">
              <w:rPr>
                <w:b/>
                <w:bCs/>
              </w:rPr>
              <w:t>Типовые контрольные задания и иные материалы</w:t>
            </w:r>
          </w:p>
          <w:p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C05B1F" w:rsidTr="002C4687">
        <w:tc>
          <w:tcPr>
            <w:tcW w:w="3261" w:type="dxa"/>
          </w:tcPr>
          <w:p w:rsidR="00C05B1F" w:rsidRPr="00F8625D" w:rsidRDefault="00F8625D" w:rsidP="00A3297D">
            <w:pPr>
              <w:jc w:val="both"/>
              <w:rPr>
                <w:highlight w:val="cyan"/>
              </w:rPr>
            </w:pPr>
            <w:r w:rsidRPr="00F8625D">
              <w:rPr>
                <w:highlight w:val="cyan"/>
              </w:rPr>
              <w:t>Зачет</w:t>
            </w:r>
            <w:r w:rsidR="004739D2">
              <w:rPr>
                <w:highlight w:val="cyan"/>
              </w:rPr>
              <w:t xml:space="preserve"> с оценкой:</w:t>
            </w:r>
          </w:p>
          <w:p w:rsidR="00C05B1F" w:rsidRPr="00AB3A22" w:rsidRDefault="00C05B1F" w:rsidP="00A3297D">
            <w:pPr>
              <w:jc w:val="both"/>
              <w:rPr>
                <w:i/>
                <w:highlight w:val="yellow"/>
              </w:rPr>
            </w:pPr>
            <w:r w:rsidRPr="00F8625D">
              <w:rPr>
                <w:highlight w:val="cyan"/>
              </w:rPr>
              <w:t>в устной форме по билетам</w:t>
            </w:r>
          </w:p>
        </w:tc>
        <w:tc>
          <w:tcPr>
            <w:tcW w:w="11340" w:type="dxa"/>
          </w:tcPr>
          <w:p w:rsidR="004739D2" w:rsidRPr="004739D2" w:rsidRDefault="004739D2" w:rsidP="004739D2">
            <w:pPr>
              <w:numPr>
                <w:ilvl w:val="0"/>
                <w:numId w:val="30"/>
              </w:numPr>
              <w:tabs>
                <w:tab w:val="left" w:pos="312"/>
              </w:tabs>
              <w:spacing w:line="276" w:lineRule="auto"/>
              <w:jc w:val="both"/>
              <w:rPr>
                <w:highlight w:val="cyan"/>
              </w:rPr>
            </w:pPr>
            <w:r w:rsidRPr="004739D2">
              <w:rPr>
                <w:highlight w:val="cyan"/>
              </w:rPr>
              <w:t xml:space="preserve">Основные этапы развития этнолингвистики. Славянская диалектология и этнография в </w:t>
            </w:r>
            <w:r w:rsidRPr="004739D2">
              <w:rPr>
                <w:highlight w:val="cyan"/>
                <w:lang w:val="en-US"/>
              </w:rPr>
              <w:t>XIX</w:t>
            </w:r>
            <w:r w:rsidRPr="004739D2">
              <w:rPr>
                <w:highlight w:val="cyan"/>
              </w:rPr>
              <w:t xml:space="preserve"> веке.</w:t>
            </w:r>
          </w:p>
          <w:p w:rsidR="004739D2" w:rsidRPr="004739D2" w:rsidRDefault="004739D2" w:rsidP="004739D2">
            <w:pPr>
              <w:numPr>
                <w:ilvl w:val="0"/>
                <w:numId w:val="30"/>
              </w:numPr>
              <w:tabs>
                <w:tab w:val="left" w:pos="312"/>
              </w:tabs>
              <w:spacing w:line="276" w:lineRule="auto"/>
              <w:jc w:val="both"/>
              <w:rPr>
                <w:highlight w:val="cyan"/>
              </w:rPr>
            </w:pPr>
            <w:r w:rsidRPr="004739D2">
              <w:rPr>
                <w:highlight w:val="cyan"/>
              </w:rPr>
              <w:t>Понятие культурного диалекта. Работы Н.И. Толстого и его последователей.</w:t>
            </w:r>
          </w:p>
          <w:p w:rsidR="004739D2" w:rsidRPr="004739D2" w:rsidRDefault="004739D2" w:rsidP="004739D2">
            <w:pPr>
              <w:numPr>
                <w:ilvl w:val="0"/>
                <w:numId w:val="30"/>
              </w:numPr>
              <w:tabs>
                <w:tab w:val="left" w:pos="312"/>
              </w:tabs>
              <w:spacing w:line="276" w:lineRule="auto"/>
              <w:jc w:val="both"/>
              <w:rPr>
                <w:highlight w:val="cyan"/>
              </w:rPr>
            </w:pPr>
            <w:r w:rsidRPr="004739D2">
              <w:rPr>
                <w:highlight w:val="cyan"/>
              </w:rPr>
              <w:t>Методы в этнографии и этнолингвистике. Этнографические карты.</w:t>
            </w:r>
          </w:p>
          <w:p w:rsidR="004739D2" w:rsidRPr="004739D2" w:rsidRDefault="004739D2" w:rsidP="004739D2">
            <w:pPr>
              <w:numPr>
                <w:ilvl w:val="0"/>
                <w:numId w:val="30"/>
              </w:numPr>
              <w:tabs>
                <w:tab w:val="left" w:pos="312"/>
              </w:tabs>
              <w:spacing w:line="276" w:lineRule="auto"/>
              <w:jc w:val="both"/>
              <w:rPr>
                <w:highlight w:val="cyan"/>
              </w:rPr>
            </w:pPr>
            <w:r w:rsidRPr="004739D2">
              <w:rPr>
                <w:bCs/>
                <w:highlight w:val="cyan"/>
              </w:rPr>
              <w:t>Специфика этнолингвистики и ее соотношение с другими дисциплинами.</w:t>
            </w:r>
          </w:p>
          <w:p w:rsidR="004739D2" w:rsidRPr="004739D2" w:rsidRDefault="004739D2" w:rsidP="004739D2">
            <w:pPr>
              <w:numPr>
                <w:ilvl w:val="0"/>
                <w:numId w:val="30"/>
              </w:numPr>
              <w:tabs>
                <w:tab w:val="left" w:pos="312"/>
              </w:tabs>
              <w:spacing w:line="276" w:lineRule="auto"/>
              <w:jc w:val="both"/>
              <w:rPr>
                <w:highlight w:val="cyan"/>
              </w:rPr>
            </w:pPr>
            <w:r w:rsidRPr="004739D2">
              <w:rPr>
                <w:bCs/>
                <w:highlight w:val="cyan"/>
              </w:rPr>
              <w:t>Соотношение этнолингвистики и фольклора.</w:t>
            </w:r>
          </w:p>
          <w:p w:rsidR="004739D2" w:rsidRPr="004739D2" w:rsidRDefault="004739D2" w:rsidP="004739D2">
            <w:pPr>
              <w:numPr>
                <w:ilvl w:val="0"/>
                <w:numId w:val="30"/>
              </w:numPr>
              <w:tabs>
                <w:tab w:val="left" w:pos="312"/>
              </w:tabs>
              <w:spacing w:line="276" w:lineRule="auto"/>
              <w:jc w:val="both"/>
              <w:rPr>
                <w:highlight w:val="cyan"/>
              </w:rPr>
            </w:pPr>
            <w:r w:rsidRPr="004739D2">
              <w:rPr>
                <w:highlight w:val="cyan"/>
              </w:rPr>
              <w:t>Этнолингвистика в кругу гуманитарных дисциплин.</w:t>
            </w:r>
          </w:p>
          <w:p w:rsidR="004739D2" w:rsidRPr="004739D2" w:rsidRDefault="004739D2" w:rsidP="004739D2">
            <w:pPr>
              <w:numPr>
                <w:ilvl w:val="0"/>
                <w:numId w:val="30"/>
              </w:numPr>
              <w:tabs>
                <w:tab w:val="left" w:pos="312"/>
              </w:tabs>
              <w:spacing w:line="276" w:lineRule="auto"/>
              <w:jc w:val="both"/>
              <w:rPr>
                <w:highlight w:val="cyan"/>
              </w:rPr>
            </w:pPr>
            <w:r w:rsidRPr="004739D2">
              <w:rPr>
                <w:highlight w:val="cyan"/>
              </w:rPr>
              <w:t>Методы и школы этнолингвистики. Схождения и различия.</w:t>
            </w:r>
          </w:p>
          <w:p w:rsidR="004739D2" w:rsidRPr="004739D2" w:rsidRDefault="004739D2" w:rsidP="004739D2">
            <w:pPr>
              <w:numPr>
                <w:ilvl w:val="0"/>
                <w:numId w:val="30"/>
              </w:numPr>
              <w:tabs>
                <w:tab w:val="left" w:pos="312"/>
              </w:tabs>
              <w:spacing w:line="276" w:lineRule="auto"/>
              <w:jc w:val="both"/>
              <w:rPr>
                <w:highlight w:val="cyan"/>
              </w:rPr>
            </w:pPr>
            <w:r w:rsidRPr="004739D2">
              <w:rPr>
                <w:highlight w:val="cyan"/>
              </w:rPr>
              <w:t>Проблемы реконструкции древнеславянской духовной культуры.</w:t>
            </w:r>
          </w:p>
          <w:p w:rsidR="004739D2" w:rsidRPr="004739D2" w:rsidRDefault="004739D2" w:rsidP="004739D2">
            <w:pPr>
              <w:numPr>
                <w:ilvl w:val="0"/>
                <w:numId w:val="30"/>
              </w:numPr>
              <w:tabs>
                <w:tab w:val="left" w:pos="312"/>
              </w:tabs>
              <w:spacing w:line="276" w:lineRule="auto"/>
              <w:jc w:val="both"/>
              <w:rPr>
                <w:highlight w:val="cyan"/>
              </w:rPr>
            </w:pPr>
            <w:r w:rsidRPr="004739D2">
              <w:rPr>
                <w:highlight w:val="cyan"/>
              </w:rPr>
              <w:t>Язык и культура.</w:t>
            </w:r>
          </w:p>
          <w:p w:rsidR="004739D2" w:rsidRPr="004739D2" w:rsidRDefault="004739D2" w:rsidP="004739D2">
            <w:pPr>
              <w:numPr>
                <w:ilvl w:val="0"/>
                <w:numId w:val="30"/>
              </w:numPr>
              <w:tabs>
                <w:tab w:val="left" w:pos="312"/>
              </w:tabs>
              <w:spacing w:line="276" w:lineRule="auto"/>
              <w:jc w:val="both"/>
              <w:rPr>
                <w:highlight w:val="cyan"/>
              </w:rPr>
            </w:pPr>
            <w:r w:rsidRPr="004739D2">
              <w:rPr>
                <w:highlight w:val="cyan"/>
              </w:rPr>
              <w:t xml:space="preserve"> Язычество древних славян.</w:t>
            </w:r>
          </w:p>
          <w:p w:rsidR="004739D2" w:rsidRPr="004739D2" w:rsidRDefault="004739D2" w:rsidP="004739D2">
            <w:pPr>
              <w:numPr>
                <w:ilvl w:val="0"/>
                <w:numId w:val="30"/>
              </w:numPr>
              <w:tabs>
                <w:tab w:val="left" w:pos="312"/>
              </w:tabs>
              <w:spacing w:line="276" w:lineRule="auto"/>
              <w:jc w:val="both"/>
              <w:rPr>
                <w:highlight w:val="cyan"/>
              </w:rPr>
            </w:pPr>
            <w:r w:rsidRPr="004739D2">
              <w:rPr>
                <w:highlight w:val="cyan"/>
              </w:rPr>
              <w:t xml:space="preserve"> Предметные оппозиции, их семантическая структура и символические функции.</w:t>
            </w:r>
          </w:p>
          <w:p w:rsidR="00C05B1F" w:rsidRPr="004739D2" w:rsidRDefault="004739D2" w:rsidP="00213E40">
            <w:pPr>
              <w:numPr>
                <w:ilvl w:val="0"/>
                <w:numId w:val="30"/>
              </w:numPr>
              <w:tabs>
                <w:tab w:val="left" w:pos="312"/>
              </w:tabs>
              <w:spacing w:line="276" w:lineRule="auto"/>
              <w:jc w:val="both"/>
            </w:pPr>
            <w:r w:rsidRPr="004739D2">
              <w:rPr>
                <w:highlight w:val="cyan"/>
              </w:rPr>
              <w:t xml:space="preserve"> Вербальные ритуалы в народной культуре.</w:t>
            </w:r>
          </w:p>
        </w:tc>
      </w:tr>
    </w:tbl>
    <w:p w:rsidR="009D5862" w:rsidRDefault="009D5862" w:rsidP="009D5862">
      <w:pPr>
        <w:pStyle w:val="2"/>
      </w:pPr>
      <w:r>
        <w:lastRenderedPageBreak/>
        <w:t>Критерии, шкалы оценивания</w:t>
      </w:r>
      <w:r w:rsidRPr="00AE5C0C">
        <w:t xml:space="preserve"> </w:t>
      </w:r>
      <w:r>
        <w:t xml:space="preserve">промежуточной аттестации </w:t>
      </w:r>
      <w:r w:rsidR="009B4BCD">
        <w:t>учебной дисциплины</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rsidTr="002C4687">
        <w:trPr>
          <w:trHeight w:val="521"/>
          <w:tblHeader/>
        </w:trPr>
        <w:tc>
          <w:tcPr>
            <w:tcW w:w="3828" w:type="dxa"/>
            <w:shd w:val="clear" w:color="auto" w:fill="DBE5F1" w:themeFill="accent1" w:themeFillTint="33"/>
            <w:vAlign w:val="center"/>
          </w:tcPr>
          <w:p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rsidR="009D5862" w:rsidRPr="00314BCA" w:rsidRDefault="009D5862" w:rsidP="00A52143">
            <w:pPr>
              <w:pStyle w:val="TableParagraph"/>
              <w:ind w:left="872"/>
              <w:rPr>
                <w:b/>
              </w:rPr>
            </w:pPr>
            <w:r w:rsidRPr="00314BCA">
              <w:rPr>
                <w:b/>
              </w:rPr>
              <w:t>Критерии оценивания</w:t>
            </w:r>
          </w:p>
        </w:tc>
        <w:tc>
          <w:tcPr>
            <w:tcW w:w="3828" w:type="dxa"/>
            <w:gridSpan w:val="2"/>
            <w:shd w:val="clear" w:color="auto" w:fill="DBE5F1" w:themeFill="accent1" w:themeFillTint="33"/>
            <w:vAlign w:val="center"/>
          </w:tcPr>
          <w:p w:rsidR="009D5862" w:rsidRPr="00314BCA" w:rsidRDefault="009D5862" w:rsidP="0049648B">
            <w:pPr>
              <w:jc w:val="center"/>
              <w:rPr>
                <w:b/>
              </w:rPr>
            </w:pPr>
            <w:r>
              <w:rPr>
                <w:b/>
              </w:rPr>
              <w:t>Ш</w:t>
            </w:r>
            <w:r w:rsidRPr="00314BCA">
              <w:rPr>
                <w:b/>
              </w:rPr>
              <w:t>калы оценивания</w:t>
            </w:r>
          </w:p>
        </w:tc>
      </w:tr>
      <w:tr w:rsidR="009D5862" w:rsidRPr="00314BCA" w:rsidTr="00C04154">
        <w:trPr>
          <w:trHeight w:val="557"/>
          <w:tblHeader/>
        </w:trPr>
        <w:tc>
          <w:tcPr>
            <w:tcW w:w="3828" w:type="dxa"/>
            <w:shd w:val="clear" w:color="auto" w:fill="DBE5F1" w:themeFill="accent1" w:themeFillTint="33"/>
          </w:tcPr>
          <w:p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rsidR="009D5862" w:rsidRPr="00314BCA" w:rsidRDefault="009D5862" w:rsidP="00FC1ACA">
            <w:pPr>
              <w:pStyle w:val="TableParagraph"/>
              <w:ind w:left="872"/>
              <w:rPr>
                <w:b/>
              </w:rPr>
            </w:pPr>
          </w:p>
        </w:tc>
        <w:tc>
          <w:tcPr>
            <w:tcW w:w="1772" w:type="dxa"/>
            <w:shd w:val="clear" w:color="auto" w:fill="DBE5F1" w:themeFill="accent1" w:themeFillTint="33"/>
            <w:vAlign w:val="center"/>
          </w:tcPr>
          <w:p w:rsidR="009D5862" w:rsidRDefault="009D5862" w:rsidP="0049648B">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rsidR="009D5862" w:rsidRDefault="009D5862" w:rsidP="0018060A">
            <w:pPr>
              <w:jc w:val="center"/>
              <w:rPr>
                <w:b/>
              </w:rPr>
            </w:pPr>
            <w:r w:rsidRPr="00314BCA">
              <w:rPr>
                <w:b/>
                <w:bCs/>
                <w:iCs/>
                <w:sz w:val="20"/>
                <w:szCs w:val="20"/>
              </w:rPr>
              <w:t>Пятибалльная система</w:t>
            </w:r>
          </w:p>
        </w:tc>
      </w:tr>
      <w:tr w:rsidR="00C05B1F" w:rsidRPr="00314BCA" w:rsidTr="00073075">
        <w:trPr>
          <w:trHeight w:val="283"/>
        </w:trPr>
        <w:tc>
          <w:tcPr>
            <w:tcW w:w="3828" w:type="dxa"/>
            <w:vMerge w:val="restart"/>
          </w:tcPr>
          <w:p w:rsidR="00C05B1F" w:rsidRPr="00C05B1F" w:rsidRDefault="00213E40" w:rsidP="00A3297D">
            <w:r w:rsidRPr="00012729">
              <w:rPr>
                <w:highlight w:val="cyan"/>
              </w:rPr>
              <w:t>Зачет</w:t>
            </w:r>
            <w:r w:rsidR="00012729" w:rsidRPr="00012729">
              <w:rPr>
                <w:highlight w:val="cyan"/>
              </w:rPr>
              <w:t xml:space="preserve"> с оценкой</w:t>
            </w:r>
            <w:r w:rsidR="00012729">
              <w:t>:</w:t>
            </w:r>
          </w:p>
          <w:p w:rsidR="00C05B1F" w:rsidRPr="00C05B1F" w:rsidRDefault="00C05B1F" w:rsidP="00A3297D">
            <w:r w:rsidRPr="00C05B1F">
              <w:t>в устной форме по билетам</w:t>
            </w:r>
          </w:p>
          <w:p w:rsidR="00C05B1F" w:rsidRPr="00C05B1F" w:rsidRDefault="00C05B1F" w:rsidP="00A3297D">
            <w:pPr>
              <w:pStyle w:val="TableParagraph"/>
              <w:tabs>
                <w:tab w:val="left" w:pos="469"/>
              </w:tabs>
              <w:rPr>
                <w:lang w:val="ru-RU"/>
              </w:rPr>
            </w:pPr>
            <w:r w:rsidRPr="00C05B1F">
              <w:rPr>
                <w:lang w:val="ru-RU"/>
              </w:rPr>
              <w:t>Рекомендуется установить распределение баллов по вопросам билета: например</w:t>
            </w:r>
          </w:p>
          <w:p w:rsidR="00C05B1F" w:rsidRPr="00C05B1F" w:rsidRDefault="00213E40" w:rsidP="00A3297D">
            <w:pPr>
              <w:pStyle w:val="TableParagraph"/>
              <w:tabs>
                <w:tab w:val="left" w:pos="469"/>
              </w:tabs>
              <w:rPr>
                <w:lang w:val="ru-RU"/>
              </w:rPr>
            </w:pPr>
            <w:r>
              <w:rPr>
                <w:lang w:val="ru-RU"/>
              </w:rPr>
              <w:t>1-й вопрос: 0 – 10</w:t>
            </w:r>
            <w:r w:rsidR="00C05B1F" w:rsidRPr="00C05B1F">
              <w:rPr>
                <w:lang w:val="ru-RU"/>
              </w:rPr>
              <w:t xml:space="preserve"> баллов</w:t>
            </w:r>
          </w:p>
          <w:p w:rsidR="00C05B1F" w:rsidRPr="00C05B1F" w:rsidRDefault="00213E40" w:rsidP="00A3297D">
            <w:pPr>
              <w:pStyle w:val="TableParagraph"/>
              <w:tabs>
                <w:tab w:val="left" w:pos="469"/>
              </w:tabs>
              <w:rPr>
                <w:lang w:val="ru-RU"/>
              </w:rPr>
            </w:pPr>
            <w:r>
              <w:rPr>
                <w:lang w:val="ru-RU"/>
              </w:rPr>
              <w:t xml:space="preserve">2-й вопрос: 0 – 10 </w:t>
            </w:r>
            <w:r w:rsidR="00C05B1F" w:rsidRPr="00C05B1F">
              <w:rPr>
                <w:lang w:val="ru-RU"/>
              </w:rPr>
              <w:t>баллов</w:t>
            </w:r>
          </w:p>
          <w:p w:rsidR="00C05B1F" w:rsidRPr="00213E40" w:rsidRDefault="00C05B1F" w:rsidP="00A3297D">
            <w:pPr>
              <w:pStyle w:val="TableParagraph"/>
              <w:rPr>
                <w:lang w:val="ru-RU"/>
              </w:rPr>
            </w:pPr>
          </w:p>
        </w:tc>
        <w:tc>
          <w:tcPr>
            <w:tcW w:w="6945" w:type="dxa"/>
          </w:tcPr>
          <w:p w:rsidR="00C05B1F" w:rsidRPr="00C05B1F" w:rsidRDefault="00C05B1F" w:rsidP="00A3297D">
            <w:pPr>
              <w:pStyle w:val="TableParagraph"/>
              <w:tabs>
                <w:tab w:val="left" w:pos="469"/>
              </w:tabs>
              <w:jc w:val="both"/>
              <w:rPr>
                <w:lang w:val="ru-RU"/>
              </w:rPr>
            </w:pPr>
            <w:r w:rsidRPr="00C05B1F">
              <w:rPr>
                <w:lang w:val="ru-RU"/>
              </w:rPr>
              <w:t>Обучающийся:</w:t>
            </w:r>
          </w:p>
          <w:p w:rsidR="00C05B1F" w:rsidRPr="00C05B1F" w:rsidRDefault="00C05B1F" w:rsidP="0083476C">
            <w:pPr>
              <w:pStyle w:val="TableParagraph"/>
              <w:numPr>
                <w:ilvl w:val="0"/>
                <w:numId w:val="13"/>
              </w:numPr>
              <w:tabs>
                <w:tab w:val="left" w:pos="459"/>
              </w:tabs>
              <w:ind w:left="0" w:firstLine="0"/>
              <w:jc w:val="both"/>
              <w:rPr>
                <w:lang w:val="ru-RU"/>
              </w:rPr>
            </w:pPr>
            <w:r w:rsidRPr="00C05B1F">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C05B1F" w:rsidRPr="00C05B1F" w:rsidRDefault="00C05B1F" w:rsidP="0083476C">
            <w:pPr>
              <w:pStyle w:val="TableParagraph"/>
              <w:numPr>
                <w:ilvl w:val="0"/>
                <w:numId w:val="13"/>
              </w:numPr>
              <w:tabs>
                <w:tab w:val="left" w:pos="459"/>
              </w:tabs>
              <w:ind w:left="0" w:firstLine="0"/>
              <w:jc w:val="both"/>
              <w:rPr>
                <w:lang w:val="ru-RU"/>
              </w:rPr>
            </w:pPr>
            <w:r w:rsidRPr="00C05B1F">
              <w:rPr>
                <w:lang w:val="ru-RU"/>
              </w:rPr>
              <w:t>свободно владеет научными понятиями, ведет диалог и вступает в научную дискуссию;</w:t>
            </w:r>
          </w:p>
          <w:p w:rsidR="00C05B1F" w:rsidRPr="00C05B1F" w:rsidRDefault="00C05B1F" w:rsidP="0083476C">
            <w:pPr>
              <w:pStyle w:val="TableParagraph"/>
              <w:numPr>
                <w:ilvl w:val="0"/>
                <w:numId w:val="13"/>
              </w:numPr>
              <w:tabs>
                <w:tab w:val="left" w:pos="459"/>
              </w:tabs>
              <w:ind w:left="0" w:firstLine="0"/>
              <w:jc w:val="both"/>
              <w:rPr>
                <w:lang w:val="ru-RU"/>
              </w:rPr>
            </w:pPr>
            <w:r w:rsidRPr="00C05B1F">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C05B1F" w:rsidRPr="00C05B1F" w:rsidRDefault="00C05B1F" w:rsidP="0083476C">
            <w:pPr>
              <w:pStyle w:val="TableParagraph"/>
              <w:numPr>
                <w:ilvl w:val="0"/>
                <w:numId w:val="13"/>
              </w:numPr>
              <w:tabs>
                <w:tab w:val="left" w:pos="459"/>
              </w:tabs>
              <w:ind w:left="0" w:firstLine="0"/>
              <w:jc w:val="both"/>
              <w:rPr>
                <w:lang w:val="ru-RU"/>
              </w:rPr>
            </w:pPr>
            <w:r w:rsidRPr="00C05B1F">
              <w:rPr>
                <w:lang w:val="ru-RU"/>
              </w:rPr>
              <w:t>логично и доказательно раскрывает проблему, предложенную в билете;</w:t>
            </w:r>
          </w:p>
          <w:p w:rsidR="00C05B1F" w:rsidRPr="00C05B1F" w:rsidRDefault="00C05B1F" w:rsidP="00A3297D">
            <w:pPr>
              <w:pStyle w:val="TableParagraph"/>
              <w:tabs>
                <w:tab w:val="left" w:pos="469"/>
              </w:tabs>
              <w:jc w:val="both"/>
              <w:rPr>
                <w:lang w:val="ru-RU"/>
              </w:rPr>
            </w:pPr>
            <w:r w:rsidRPr="00C05B1F">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C05B1F" w:rsidRPr="001D45D6" w:rsidRDefault="00C05B1F" w:rsidP="00A3297D">
            <w:pPr>
              <w:jc w:val="center"/>
              <w:rPr>
                <w:i/>
              </w:rPr>
            </w:pPr>
          </w:p>
        </w:tc>
        <w:tc>
          <w:tcPr>
            <w:tcW w:w="2056" w:type="dxa"/>
          </w:tcPr>
          <w:p w:rsidR="00C05B1F" w:rsidRPr="0082635B" w:rsidRDefault="00C05B1F" w:rsidP="00A3297D">
            <w:pPr>
              <w:jc w:val="center"/>
              <w:rPr>
                <w:i/>
              </w:rPr>
            </w:pPr>
            <w:r w:rsidRPr="0082635B">
              <w:rPr>
                <w:i/>
              </w:rPr>
              <w:t>5</w:t>
            </w:r>
          </w:p>
        </w:tc>
      </w:tr>
      <w:tr w:rsidR="00C05B1F" w:rsidRPr="00314BCA" w:rsidTr="00073075">
        <w:trPr>
          <w:trHeight w:val="283"/>
        </w:trPr>
        <w:tc>
          <w:tcPr>
            <w:tcW w:w="3828" w:type="dxa"/>
            <w:vMerge/>
          </w:tcPr>
          <w:p w:rsidR="00C05B1F" w:rsidRPr="00C05B1F" w:rsidRDefault="00C05B1F" w:rsidP="00FC1ACA"/>
        </w:tc>
        <w:tc>
          <w:tcPr>
            <w:tcW w:w="6945" w:type="dxa"/>
          </w:tcPr>
          <w:p w:rsidR="00C05B1F" w:rsidRPr="00C05B1F" w:rsidRDefault="00C05B1F" w:rsidP="00A3297D">
            <w:pPr>
              <w:jc w:val="both"/>
            </w:pPr>
            <w:r w:rsidRPr="00C05B1F">
              <w:t>Обучающийся:</w:t>
            </w:r>
          </w:p>
          <w:p w:rsidR="00C05B1F" w:rsidRPr="00C05B1F" w:rsidRDefault="00C05B1F" w:rsidP="0083476C">
            <w:pPr>
              <w:pStyle w:val="af0"/>
              <w:numPr>
                <w:ilvl w:val="0"/>
                <w:numId w:val="14"/>
              </w:numPr>
              <w:tabs>
                <w:tab w:val="left" w:pos="429"/>
              </w:tabs>
              <w:ind w:left="0" w:firstLine="0"/>
              <w:jc w:val="both"/>
            </w:pPr>
            <w:r w:rsidRPr="00C05B1F">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C05B1F" w:rsidRPr="00C05B1F" w:rsidRDefault="00C05B1F" w:rsidP="0083476C">
            <w:pPr>
              <w:pStyle w:val="af0"/>
              <w:numPr>
                <w:ilvl w:val="0"/>
                <w:numId w:val="14"/>
              </w:numPr>
              <w:tabs>
                <w:tab w:val="left" w:pos="429"/>
              </w:tabs>
              <w:ind w:left="0" w:firstLine="0"/>
              <w:jc w:val="both"/>
            </w:pPr>
            <w:r w:rsidRPr="00C05B1F">
              <w:t>недостаточно раскрыта проблема по одному из вопросов билета;</w:t>
            </w:r>
          </w:p>
          <w:p w:rsidR="00C05B1F" w:rsidRPr="00C05B1F" w:rsidRDefault="00C05B1F" w:rsidP="0083476C">
            <w:pPr>
              <w:pStyle w:val="af0"/>
              <w:numPr>
                <w:ilvl w:val="0"/>
                <w:numId w:val="14"/>
              </w:numPr>
              <w:tabs>
                <w:tab w:val="left" w:pos="429"/>
              </w:tabs>
              <w:ind w:left="0" w:firstLine="0"/>
              <w:jc w:val="both"/>
            </w:pPr>
            <w:r w:rsidRPr="00C05B1F">
              <w:t>недостаточно логично построено изложение вопроса;</w:t>
            </w:r>
          </w:p>
          <w:p w:rsidR="00C05B1F" w:rsidRPr="00C05B1F" w:rsidRDefault="00C05B1F" w:rsidP="0083476C">
            <w:pPr>
              <w:pStyle w:val="af0"/>
              <w:numPr>
                <w:ilvl w:val="0"/>
                <w:numId w:val="14"/>
              </w:numPr>
              <w:tabs>
                <w:tab w:val="left" w:pos="429"/>
              </w:tabs>
              <w:ind w:left="0" w:firstLine="0"/>
              <w:jc w:val="both"/>
            </w:pPr>
            <w:r w:rsidRPr="00C05B1F">
              <w:t>успешно выполняет предусмотренные в программе практические задания средней сложности, активно работает с основной литературой,</w:t>
            </w:r>
          </w:p>
          <w:p w:rsidR="00C05B1F" w:rsidRPr="00C05B1F" w:rsidRDefault="00C05B1F" w:rsidP="00C05B1F">
            <w:pPr>
              <w:pStyle w:val="afc"/>
              <w:shd w:val="clear" w:color="auto" w:fill="FFFFFF"/>
              <w:spacing w:before="0" w:beforeAutospacing="0" w:after="0" w:afterAutospacing="0"/>
              <w:jc w:val="both"/>
              <w:rPr>
                <w:rFonts w:ascii="Times New Roman" w:hAnsi="Times New Roman" w:cs="Times New Roman"/>
                <w:color w:val="000000"/>
                <w:sz w:val="22"/>
                <w:szCs w:val="22"/>
              </w:rPr>
            </w:pPr>
            <w:r w:rsidRPr="00C05B1F">
              <w:rPr>
                <w:rFonts w:ascii="Times New Roman" w:hAnsi="Times New Roman" w:cs="Times New Roman"/>
                <w:sz w:val="22"/>
                <w:szCs w:val="22"/>
              </w:rPr>
              <w:t>В ответе раскрыто, в основном, содержание билета, имеются неточности при ответе на дополнительные вопросы.</w:t>
            </w:r>
          </w:p>
        </w:tc>
        <w:tc>
          <w:tcPr>
            <w:tcW w:w="1772" w:type="dxa"/>
          </w:tcPr>
          <w:p w:rsidR="00C05B1F" w:rsidRPr="008F6748" w:rsidRDefault="00C05B1F" w:rsidP="00FC1ACA">
            <w:pPr>
              <w:jc w:val="center"/>
              <w:rPr>
                <w:i/>
              </w:rPr>
            </w:pPr>
          </w:p>
        </w:tc>
        <w:tc>
          <w:tcPr>
            <w:tcW w:w="2056" w:type="dxa"/>
          </w:tcPr>
          <w:p w:rsidR="00C05B1F" w:rsidRPr="0082635B" w:rsidRDefault="00C05B1F" w:rsidP="00FC1ACA">
            <w:pPr>
              <w:jc w:val="center"/>
              <w:rPr>
                <w:i/>
              </w:rPr>
            </w:pPr>
            <w:r w:rsidRPr="0082635B">
              <w:rPr>
                <w:i/>
              </w:rPr>
              <w:t>4</w:t>
            </w:r>
          </w:p>
        </w:tc>
      </w:tr>
      <w:tr w:rsidR="00C05B1F" w:rsidRPr="00314BCA" w:rsidTr="00073075">
        <w:trPr>
          <w:trHeight w:val="283"/>
        </w:trPr>
        <w:tc>
          <w:tcPr>
            <w:tcW w:w="3828" w:type="dxa"/>
            <w:vMerge/>
          </w:tcPr>
          <w:p w:rsidR="00C05B1F" w:rsidRPr="00C05B1F" w:rsidRDefault="00C05B1F" w:rsidP="00FC1ACA"/>
        </w:tc>
        <w:tc>
          <w:tcPr>
            <w:tcW w:w="6945" w:type="dxa"/>
          </w:tcPr>
          <w:p w:rsidR="00C05B1F" w:rsidRPr="00C05B1F" w:rsidRDefault="00C05B1F" w:rsidP="00A3297D">
            <w:pPr>
              <w:jc w:val="both"/>
            </w:pPr>
            <w:r w:rsidRPr="00C05B1F">
              <w:t>Обучающийся:</w:t>
            </w:r>
          </w:p>
          <w:p w:rsidR="00C05B1F" w:rsidRPr="00C05B1F" w:rsidRDefault="00C05B1F" w:rsidP="0083476C">
            <w:pPr>
              <w:pStyle w:val="af0"/>
              <w:numPr>
                <w:ilvl w:val="0"/>
                <w:numId w:val="15"/>
              </w:numPr>
              <w:tabs>
                <w:tab w:val="left" w:pos="444"/>
              </w:tabs>
              <w:ind w:left="0" w:firstLine="0"/>
              <w:jc w:val="both"/>
              <w:rPr>
                <w:rFonts w:eastAsia="Times New Roman"/>
                <w:color w:val="000000"/>
              </w:rPr>
            </w:pPr>
            <w:r w:rsidRPr="00C05B1F">
              <w:t xml:space="preserve">показывает </w:t>
            </w:r>
            <w:r w:rsidRPr="00C05B1F">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rsidR="00C05B1F" w:rsidRPr="00C05B1F" w:rsidRDefault="00C05B1F" w:rsidP="0083476C">
            <w:pPr>
              <w:numPr>
                <w:ilvl w:val="0"/>
                <w:numId w:val="15"/>
              </w:numPr>
              <w:tabs>
                <w:tab w:val="left" w:pos="444"/>
              </w:tabs>
              <w:ind w:left="0" w:firstLine="0"/>
              <w:jc w:val="both"/>
              <w:rPr>
                <w:rFonts w:eastAsia="Times New Roman"/>
                <w:color w:val="000000"/>
              </w:rPr>
            </w:pPr>
            <w:r w:rsidRPr="00C05B1F">
              <w:rPr>
                <w:rFonts w:eastAsia="Times New Roman"/>
                <w:color w:val="000000"/>
              </w:rPr>
              <w:t xml:space="preserve">не может обосновать закономерности и принципы, объяснить </w:t>
            </w:r>
            <w:r w:rsidRPr="00C05B1F">
              <w:rPr>
                <w:rFonts w:eastAsia="Times New Roman"/>
                <w:color w:val="000000"/>
              </w:rPr>
              <w:lastRenderedPageBreak/>
              <w:t>факты, нарушена логика изложения, отсутствует осмысленность представляемого материала, представления о межпредметных связях слабые;</w:t>
            </w:r>
          </w:p>
          <w:p w:rsidR="00C05B1F" w:rsidRPr="00C05B1F" w:rsidRDefault="00C05B1F" w:rsidP="00213E40">
            <w:pPr>
              <w:pStyle w:val="TableParagraph"/>
              <w:tabs>
                <w:tab w:val="left" w:pos="317"/>
              </w:tabs>
              <w:rPr>
                <w:lang w:val="ru-RU"/>
              </w:rPr>
            </w:pPr>
            <w:r w:rsidRPr="00C05B1F">
              <w:rPr>
                <w:rFonts w:eastAsia="Times New Roman"/>
                <w:color w:val="000000"/>
                <w:lang w:val="ru-RU"/>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C05B1F">
              <w:rPr>
                <w:lang w:val="ru-RU"/>
              </w:rPr>
              <w:t xml:space="preserve">. </w:t>
            </w:r>
          </w:p>
        </w:tc>
        <w:tc>
          <w:tcPr>
            <w:tcW w:w="1772" w:type="dxa"/>
          </w:tcPr>
          <w:p w:rsidR="00C05B1F" w:rsidRDefault="00C05B1F" w:rsidP="001D7152">
            <w:pPr>
              <w:pStyle w:val="TableParagraph"/>
              <w:tabs>
                <w:tab w:val="left" w:pos="317"/>
              </w:tabs>
              <w:rPr>
                <w:i/>
                <w:lang w:val="ru-RU"/>
              </w:rPr>
            </w:pPr>
          </w:p>
        </w:tc>
        <w:tc>
          <w:tcPr>
            <w:tcW w:w="2056" w:type="dxa"/>
          </w:tcPr>
          <w:p w:rsidR="00C05B1F" w:rsidRDefault="00C05B1F" w:rsidP="00FC1ACA">
            <w:pPr>
              <w:jc w:val="center"/>
              <w:rPr>
                <w:i/>
              </w:rPr>
            </w:pPr>
            <w:r w:rsidRPr="0082635B">
              <w:rPr>
                <w:i/>
              </w:rPr>
              <w:t>3</w:t>
            </w:r>
          </w:p>
        </w:tc>
      </w:tr>
      <w:tr w:rsidR="00C05B1F" w:rsidRPr="00314BCA" w:rsidTr="00073075">
        <w:trPr>
          <w:trHeight w:val="283"/>
        </w:trPr>
        <w:tc>
          <w:tcPr>
            <w:tcW w:w="3828" w:type="dxa"/>
            <w:vMerge/>
          </w:tcPr>
          <w:p w:rsidR="00C05B1F" w:rsidRDefault="00C05B1F" w:rsidP="00FC1ACA">
            <w:pPr>
              <w:rPr>
                <w:i/>
              </w:rPr>
            </w:pPr>
          </w:p>
        </w:tc>
        <w:tc>
          <w:tcPr>
            <w:tcW w:w="6945" w:type="dxa"/>
          </w:tcPr>
          <w:p w:rsidR="00C05B1F" w:rsidRPr="00C05B1F" w:rsidRDefault="00C05B1F" w:rsidP="00213E40">
            <w:pPr>
              <w:jc w:val="both"/>
            </w:pPr>
            <w:r w:rsidRPr="00C05B1F">
              <w:t>Обучающийся, обнаруживает существенные пробелы в знания</w:t>
            </w:r>
            <w:r w:rsidR="00213E40">
              <w:t xml:space="preserve">х основного учебного материала. </w:t>
            </w:r>
            <w:r w:rsidRPr="00C05B1F">
              <w:t>На большую часть дополнительных вопросов по содержанию экзамена затрудняется дать ответ или не дает верных ответов.</w:t>
            </w:r>
          </w:p>
        </w:tc>
        <w:tc>
          <w:tcPr>
            <w:tcW w:w="1772" w:type="dxa"/>
          </w:tcPr>
          <w:p w:rsidR="00C05B1F" w:rsidRPr="00C05B1F" w:rsidRDefault="00C05B1F" w:rsidP="001D7152">
            <w:pPr>
              <w:pStyle w:val="TableParagraph"/>
              <w:tabs>
                <w:tab w:val="left" w:pos="317"/>
              </w:tabs>
              <w:rPr>
                <w:lang w:val="ru-RU"/>
              </w:rPr>
            </w:pPr>
          </w:p>
        </w:tc>
        <w:tc>
          <w:tcPr>
            <w:tcW w:w="2056" w:type="dxa"/>
          </w:tcPr>
          <w:p w:rsidR="00C05B1F" w:rsidRPr="00C05B1F" w:rsidRDefault="00C05B1F" w:rsidP="00FC1ACA">
            <w:pPr>
              <w:jc w:val="center"/>
            </w:pPr>
            <w:r w:rsidRPr="00C05B1F">
              <w:t>2</w:t>
            </w:r>
          </w:p>
        </w:tc>
      </w:tr>
    </w:tbl>
    <w:p w:rsidR="009D5862" w:rsidRDefault="009D5862" w:rsidP="009D5862">
      <w:pPr>
        <w:pStyle w:val="2"/>
        <w:rPr>
          <w:rFonts w:eastAsiaTheme="minorHAnsi"/>
          <w:lang w:eastAsia="en-US"/>
        </w:rPr>
      </w:pPr>
      <w:r w:rsidRPr="009D5862">
        <w:rPr>
          <w:rFonts w:eastAsiaTheme="minorHAnsi"/>
          <w:lang w:eastAsia="en-US"/>
        </w:rPr>
        <w:t xml:space="preserve">Примерные темы </w:t>
      </w:r>
      <w:r w:rsidRPr="00C05B1F">
        <w:rPr>
          <w:rFonts w:eastAsiaTheme="minorHAnsi"/>
          <w:lang w:eastAsia="en-US"/>
        </w:rPr>
        <w:t>курсовой работы</w:t>
      </w:r>
      <w:r w:rsidRPr="009D5862">
        <w:rPr>
          <w:rFonts w:eastAsiaTheme="minorHAnsi"/>
          <w:lang w:eastAsia="en-US"/>
        </w:rPr>
        <w:t>:</w:t>
      </w:r>
    </w:p>
    <w:p w:rsidR="00C05B1F" w:rsidRPr="00C05B1F" w:rsidRDefault="00C05B1F" w:rsidP="00C05B1F">
      <w:pPr>
        <w:ind w:left="1418" w:firstLine="709"/>
        <w:rPr>
          <w:sz w:val="24"/>
          <w:szCs w:val="24"/>
          <w:lang w:eastAsia="en-US"/>
        </w:rPr>
      </w:pPr>
      <w:r w:rsidRPr="00C05B1F">
        <w:rPr>
          <w:sz w:val="24"/>
          <w:szCs w:val="24"/>
          <w:lang w:eastAsia="en-US"/>
        </w:rPr>
        <w:t xml:space="preserve">По дисциплине </w:t>
      </w:r>
      <w:r w:rsidR="003675A7">
        <w:rPr>
          <w:sz w:val="24"/>
          <w:szCs w:val="24"/>
          <w:lang w:eastAsia="en-US"/>
        </w:rPr>
        <w:t>«</w:t>
      </w:r>
      <w:r w:rsidR="00012729">
        <w:rPr>
          <w:rFonts w:eastAsia="Times New Roman"/>
          <w:sz w:val="24"/>
          <w:szCs w:val="24"/>
          <w:highlight w:val="cyan"/>
        </w:rPr>
        <w:t>Славянская э</w:t>
      </w:r>
      <w:r w:rsidR="00012729" w:rsidRPr="00866A2D">
        <w:rPr>
          <w:rFonts w:eastAsia="Times New Roman"/>
          <w:sz w:val="24"/>
          <w:szCs w:val="24"/>
          <w:highlight w:val="cyan"/>
        </w:rPr>
        <w:t>тнолингвистика</w:t>
      </w:r>
      <w:r w:rsidR="00213E40" w:rsidRPr="00494E1D">
        <w:rPr>
          <w:i/>
          <w:sz w:val="24"/>
          <w:szCs w:val="24"/>
        </w:rPr>
        <w:t>»</w:t>
      </w:r>
      <w:r w:rsidR="00213E40">
        <w:rPr>
          <w:i/>
          <w:sz w:val="24"/>
          <w:szCs w:val="24"/>
        </w:rPr>
        <w:t xml:space="preserve"> </w:t>
      </w:r>
      <w:r w:rsidRPr="00C05B1F">
        <w:rPr>
          <w:sz w:val="24"/>
          <w:szCs w:val="24"/>
          <w:lang w:eastAsia="en-US"/>
        </w:rPr>
        <w:t>курсовая работа не предусмотрена.</w:t>
      </w:r>
    </w:p>
    <w:p w:rsidR="00C05B1F" w:rsidRDefault="00C05B1F" w:rsidP="00C05B1F">
      <w:pPr>
        <w:rPr>
          <w:lang w:eastAsia="en-US"/>
        </w:rPr>
      </w:pPr>
    </w:p>
    <w:p w:rsidR="00C80BE8" w:rsidRPr="008E0F9E" w:rsidRDefault="00C80BE8" w:rsidP="008E0F9E">
      <w:pPr>
        <w:pStyle w:val="2"/>
        <w:rPr>
          <w:i/>
        </w:rPr>
      </w:pPr>
      <w:r>
        <w:t>Критерии, шкалы оценивания</w:t>
      </w:r>
      <w:r w:rsidRPr="00AE5C0C">
        <w:t xml:space="preserve"> </w:t>
      </w:r>
      <w:r w:rsidR="008E0F9E">
        <w:t>курсовой работы</w:t>
      </w:r>
    </w:p>
    <w:tbl>
      <w:tblPr>
        <w:tblStyle w:val="a8"/>
        <w:tblW w:w="14601" w:type="dxa"/>
        <w:tblInd w:w="108" w:type="dxa"/>
        <w:tblLayout w:type="fixed"/>
        <w:tblLook w:val="04A0" w:firstRow="1" w:lastRow="0" w:firstColumn="1" w:lastColumn="0" w:noHBand="0" w:noVBand="1"/>
      </w:tblPr>
      <w:tblGrid>
        <w:gridCol w:w="2835"/>
        <w:gridCol w:w="7938"/>
        <w:gridCol w:w="1772"/>
        <w:gridCol w:w="2056"/>
      </w:tblGrid>
      <w:tr w:rsidR="00A52143" w:rsidRPr="00314BCA" w:rsidTr="00217628">
        <w:trPr>
          <w:trHeight w:val="340"/>
          <w:tblHeader/>
        </w:trPr>
        <w:tc>
          <w:tcPr>
            <w:tcW w:w="2835" w:type="dxa"/>
            <w:vMerge w:val="restart"/>
            <w:shd w:val="clear" w:color="auto" w:fill="DBE5F1" w:themeFill="accent1" w:themeFillTint="33"/>
            <w:vAlign w:val="center"/>
          </w:tcPr>
          <w:p w:rsidR="00A52143" w:rsidRPr="004A2281" w:rsidRDefault="00A52143" w:rsidP="00217628">
            <w:pPr>
              <w:pStyle w:val="TableParagraph"/>
              <w:ind w:right="194"/>
              <w:rPr>
                <w:b/>
                <w:lang w:val="ru-RU"/>
              </w:rPr>
            </w:pPr>
            <w:r w:rsidRPr="001D1854">
              <w:rPr>
                <w:b/>
                <w:lang w:val="ru-RU"/>
              </w:rPr>
              <w:t>Форма промежуточной аттестации</w:t>
            </w:r>
          </w:p>
        </w:tc>
        <w:tc>
          <w:tcPr>
            <w:tcW w:w="7938" w:type="dxa"/>
            <w:vMerge w:val="restart"/>
            <w:shd w:val="clear" w:color="auto" w:fill="DBE5F1" w:themeFill="accent1" w:themeFillTint="33"/>
            <w:vAlign w:val="center"/>
          </w:tcPr>
          <w:p w:rsidR="00A52143" w:rsidRPr="009D5862" w:rsidRDefault="00A52143" w:rsidP="00A52143">
            <w:pPr>
              <w:pStyle w:val="TableParagraph"/>
              <w:rPr>
                <w:b/>
                <w:lang w:val="ru-RU"/>
              </w:rPr>
            </w:pPr>
            <w:r w:rsidRPr="009D5862">
              <w:rPr>
                <w:b/>
                <w:lang w:val="ru-RU"/>
              </w:rPr>
              <w:t>Критерии оценивания</w:t>
            </w:r>
          </w:p>
        </w:tc>
        <w:tc>
          <w:tcPr>
            <w:tcW w:w="3828" w:type="dxa"/>
            <w:gridSpan w:val="2"/>
            <w:shd w:val="clear" w:color="auto" w:fill="DBE5F1" w:themeFill="accent1" w:themeFillTint="33"/>
            <w:vAlign w:val="center"/>
          </w:tcPr>
          <w:p w:rsidR="00A52143" w:rsidRPr="00314BCA" w:rsidRDefault="00A52143" w:rsidP="00C05B1F">
            <w:pPr>
              <w:jc w:val="center"/>
              <w:rPr>
                <w:b/>
              </w:rPr>
            </w:pPr>
            <w:r>
              <w:rPr>
                <w:b/>
              </w:rPr>
              <w:t>Ш</w:t>
            </w:r>
            <w:r w:rsidRPr="00314BCA">
              <w:rPr>
                <w:b/>
              </w:rPr>
              <w:t>калы оценивания</w:t>
            </w:r>
          </w:p>
        </w:tc>
      </w:tr>
      <w:tr w:rsidR="00A52143" w:rsidRPr="00314BCA" w:rsidTr="00217628">
        <w:trPr>
          <w:trHeight w:val="340"/>
          <w:tblHeader/>
        </w:trPr>
        <w:tc>
          <w:tcPr>
            <w:tcW w:w="2835" w:type="dxa"/>
            <w:vMerge/>
            <w:shd w:val="clear" w:color="auto" w:fill="DBE5F1" w:themeFill="accent1" w:themeFillTint="33"/>
          </w:tcPr>
          <w:p w:rsidR="00A52143" w:rsidRPr="004A2281" w:rsidRDefault="00A52143" w:rsidP="00FC1ACA">
            <w:pPr>
              <w:pStyle w:val="TableParagraph"/>
              <w:ind w:left="204" w:right="194" w:firstLine="1"/>
              <w:jc w:val="center"/>
              <w:rPr>
                <w:b/>
                <w:lang w:val="ru-RU"/>
              </w:rPr>
            </w:pPr>
          </w:p>
        </w:tc>
        <w:tc>
          <w:tcPr>
            <w:tcW w:w="7938" w:type="dxa"/>
            <w:vMerge/>
            <w:shd w:val="clear" w:color="auto" w:fill="DBE5F1" w:themeFill="accent1" w:themeFillTint="33"/>
          </w:tcPr>
          <w:p w:rsidR="00A52143" w:rsidRPr="009D5862" w:rsidRDefault="00A52143" w:rsidP="00FC1ACA">
            <w:pPr>
              <w:pStyle w:val="TableParagraph"/>
              <w:ind w:left="872"/>
              <w:rPr>
                <w:b/>
                <w:lang w:val="ru-RU"/>
              </w:rPr>
            </w:pPr>
          </w:p>
        </w:tc>
        <w:tc>
          <w:tcPr>
            <w:tcW w:w="1772" w:type="dxa"/>
            <w:shd w:val="clear" w:color="auto" w:fill="DBE5F1" w:themeFill="accent1" w:themeFillTint="33"/>
          </w:tcPr>
          <w:p w:rsidR="00A52143" w:rsidRPr="001D45D6" w:rsidRDefault="00A52143" w:rsidP="009A1816">
            <w:pPr>
              <w:jc w:val="center"/>
              <w:rPr>
                <w:b/>
              </w:rPr>
            </w:pPr>
            <w:r w:rsidRPr="001D45D6">
              <w:rPr>
                <w:b/>
                <w:bCs/>
                <w:iCs/>
                <w:sz w:val="20"/>
                <w:szCs w:val="20"/>
              </w:rPr>
              <w:t>100-балльная система</w:t>
            </w:r>
          </w:p>
        </w:tc>
        <w:tc>
          <w:tcPr>
            <w:tcW w:w="2056" w:type="dxa"/>
            <w:shd w:val="clear" w:color="auto" w:fill="DBE5F1" w:themeFill="accent1" w:themeFillTint="33"/>
          </w:tcPr>
          <w:p w:rsidR="00A52143" w:rsidRDefault="00A52143" w:rsidP="00FC1ACA">
            <w:pPr>
              <w:jc w:val="center"/>
              <w:rPr>
                <w:b/>
              </w:rPr>
            </w:pPr>
            <w:r w:rsidRPr="00314BCA">
              <w:rPr>
                <w:b/>
                <w:bCs/>
                <w:iCs/>
                <w:sz w:val="20"/>
                <w:szCs w:val="20"/>
              </w:rPr>
              <w:t>Пятибалльная система</w:t>
            </w:r>
          </w:p>
        </w:tc>
      </w:tr>
      <w:tr w:rsidR="000043A7" w:rsidRPr="00314BCA" w:rsidTr="00217628">
        <w:trPr>
          <w:trHeight w:val="283"/>
        </w:trPr>
        <w:tc>
          <w:tcPr>
            <w:tcW w:w="2835" w:type="dxa"/>
            <w:vMerge w:val="restart"/>
          </w:tcPr>
          <w:p w:rsidR="00C80BE8" w:rsidRPr="00A32511" w:rsidRDefault="00C80BE8" w:rsidP="00A32511">
            <w:pPr>
              <w:pStyle w:val="TableParagraph"/>
              <w:rPr>
                <w:i/>
                <w:lang w:val="ru-RU"/>
              </w:rPr>
            </w:pPr>
          </w:p>
        </w:tc>
        <w:tc>
          <w:tcPr>
            <w:tcW w:w="7938" w:type="dxa"/>
          </w:tcPr>
          <w:p w:rsidR="00733976" w:rsidRPr="00733976" w:rsidRDefault="00733976" w:rsidP="00C05B1F">
            <w:pPr>
              <w:pStyle w:val="TableParagraph"/>
              <w:tabs>
                <w:tab w:val="left" w:pos="317"/>
              </w:tabs>
              <w:rPr>
                <w:i/>
                <w:lang w:val="ru-RU"/>
              </w:rPr>
            </w:pPr>
          </w:p>
        </w:tc>
        <w:tc>
          <w:tcPr>
            <w:tcW w:w="1772" w:type="dxa"/>
          </w:tcPr>
          <w:p w:rsidR="00C80BE8" w:rsidRPr="001D45D6" w:rsidRDefault="00C80BE8" w:rsidP="00FC1ACA">
            <w:pPr>
              <w:jc w:val="center"/>
              <w:rPr>
                <w:i/>
              </w:rPr>
            </w:pPr>
          </w:p>
        </w:tc>
        <w:tc>
          <w:tcPr>
            <w:tcW w:w="2056" w:type="dxa"/>
          </w:tcPr>
          <w:p w:rsidR="00C80BE8" w:rsidRPr="0082635B" w:rsidRDefault="00C80BE8" w:rsidP="00FC1ACA">
            <w:pPr>
              <w:jc w:val="center"/>
              <w:rPr>
                <w:i/>
              </w:rPr>
            </w:pPr>
          </w:p>
        </w:tc>
      </w:tr>
      <w:tr w:rsidR="000043A7" w:rsidRPr="00314BCA" w:rsidTr="00217628">
        <w:trPr>
          <w:trHeight w:val="283"/>
        </w:trPr>
        <w:tc>
          <w:tcPr>
            <w:tcW w:w="2835" w:type="dxa"/>
            <w:vMerge/>
          </w:tcPr>
          <w:p w:rsidR="00C80BE8" w:rsidRPr="0082635B" w:rsidRDefault="00C80BE8" w:rsidP="00FC1ACA">
            <w:pPr>
              <w:rPr>
                <w:i/>
              </w:rPr>
            </w:pPr>
          </w:p>
        </w:tc>
        <w:tc>
          <w:tcPr>
            <w:tcW w:w="7938" w:type="dxa"/>
          </w:tcPr>
          <w:p w:rsidR="000E4102" w:rsidRPr="00C05B1F" w:rsidRDefault="000E4102" w:rsidP="00C05B1F">
            <w:pPr>
              <w:tabs>
                <w:tab w:val="left" w:pos="317"/>
              </w:tabs>
              <w:rPr>
                <w:i/>
              </w:rPr>
            </w:pPr>
          </w:p>
        </w:tc>
        <w:tc>
          <w:tcPr>
            <w:tcW w:w="1772" w:type="dxa"/>
          </w:tcPr>
          <w:p w:rsidR="00C80BE8" w:rsidRPr="001D45D6" w:rsidRDefault="00C80BE8" w:rsidP="00FC1ACA">
            <w:pPr>
              <w:jc w:val="center"/>
              <w:rPr>
                <w:i/>
              </w:rPr>
            </w:pPr>
          </w:p>
        </w:tc>
        <w:tc>
          <w:tcPr>
            <w:tcW w:w="2056" w:type="dxa"/>
          </w:tcPr>
          <w:p w:rsidR="00C80BE8" w:rsidRPr="0082635B" w:rsidRDefault="00C80BE8" w:rsidP="00FC1ACA">
            <w:pPr>
              <w:jc w:val="center"/>
              <w:rPr>
                <w:i/>
              </w:rPr>
            </w:pPr>
          </w:p>
        </w:tc>
      </w:tr>
      <w:tr w:rsidR="000043A7" w:rsidRPr="00314BCA" w:rsidTr="00217628">
        <w:trPr>
          <w:trHeight w:val="283"/>
        </w:trPr>
        <w:tc>
          <w:tcPr>
            <w:tcW w:w="2835" w:type="dxa"/>
            <w:vMerge/>
          </w:tcPr>
          <w:p w:rsidR="00C80BE8" w:rsidRPr="0082635B" w:rsidRDefault="00C80BE8" w:rsidP="00FC1ACA">
            <w:pPr>
              <w:rPr>
                <w:i/>
              </w:rPr>
            </w:pPr>
          </w:p>
        </w:tc>
        <w:tc>
          <w:tcPr>
            <w:tcW w:w="7938" w:type="dxa"/>
          </w:tcPr>
          <w:p w:rsidR="00421B5F" w:rsidRPr="00C05B1F" w:rsidRDefault="00421B5F" w:rsidP="00C05B1F">
            <w:pPr>
              <w:tabs>
                <w:tab w:val="left" w:pos="369"/>
              </w:tabs>
              <w:rPr>
                <w:i/>
              </w:rPr>
            </w:pPr>
          </w:p>
        </w:tc>
        <w:tc>
          <w:tcPr>
            <w:tcW w:w="1772" w:type="dxa"/>
          </w:tcPr>
          <w:p w:rsidR="00C80BE8" w:rsidRPr="001D45D6" w:rsidRDefault="00C80BE8" w:rsidP="00FC1ACA">
            <w:pPr>
              <w:jc w:val="center"/>
              <w:rPr>
                <w:i/>
              </w:rPr>
            </w:pPr>
          </w:p>
        </w:tc>
        <w:tc>
          <w:tcPr>
            <w:tcW w:w="2056" w:type="dxa"/>
          </w:tcPr>
          <w:p w:rsidR="00C80BE8" w:rsidRPr="0082635B" w:rsidRDefault="00C80BE8" w:rsidP="00FC1ACA">
            <w:pPr>
              <w:jc w:val="center"/>
              <w:rPr>
                <w:i/>
              </w:rPr>
            </w:pPr>
          </w:p>
        </w:tc>
      </w:tr>
      <w:tr w:rsidR="000043A7" w:rsidRPr="00314BCA" w:rsidTr="00217628">
        <w:trPr>
          <w:trHeight w:val="283"/>
        </w:trPr>
        <w:tc>
          <w:tcPr>
            <w:tcW w:w="2835" w:type="dxa"/>
            <w:vMerge/>
          </w:tcPr>
          <w:p w:rsidR="00C80BE8" w:rsidRPr="0082635B" w:rsidRDefault="00C80BE8" w:rsidP="00FC1ACA">
            <w:pPr>
              <w:rPr>
                <w:i/>
              </w:rPr>
            </w:pPr>
          </w:p>
        </w:tc>
        <w:tc>
          <w:tcPr>
            <w:tcW w:w="7938" w:type="dxa"/>
          </w:tcPr>
          <w:p w:rsidR="00002658" w:rsidRPr="00C05B1F" w:rsidRDefault="00002658" w:rsidP="00C05B1F">
            <w:pPr>
              <w:tabs>
                <w:tab w:val="left" w:pos="324"/>
              </w:tabs>
              <w:rPr>
                <w:i/>
              </w:rPr>
            </w:pPr>
          </w:p>
        </w:tc>
        <w:tc>
          <w:tcPr>
            <w:tcW w:w="1772" w:type="dxa"/>
          </w:tcPr>
          <w:p w:rsidR="00C80BE8" w:rsidRPr="001D45D6" w:rsidRDefault="00C80BE8" w:rsidP="00FC1ACA">
            <w:pPr>
              <w:jc w:val="center"/>
              <w:rPr>
                <w:i/>
              </w:rPr>
            </w:pPr>
          </w:p>
        </w:tc>
        <w:tc>
          <w:tcPr>
            <w:tcW w:w="2056" w:type="dxa"/>
          </w:tcPr>
          <w:p w:rsidR="00C80BE8" w:rsidRPr="0082635B" w:rsidRDefault="00C80BE8" w:rsidP="00FC1ACA">
            <w:pPr>
              <w:jc w:val="center"/>
              <w:rPr>
                <w:i/>
              </w:rPr>
            </w:pPr>
          </w:p>
        </w:tc>
      </w:tr>
    </w:tbl>
    <w:p w:rsidR="006D0117" w:rsidRPr="006D0117" w:rsidRDefault="006D0117" w:rsidP="006D0117"/>
    <w:p w:rsidR="0074391A" w:rsidRPr="0074391A" w:rsidRDefault="0074391A" w:rsidP="0074391A"/>
    <w:p w:rsidR="0074391A" w:rsidRPr="0074391A" w:rsidRDefault="0074391A" w:rsidP="0074391A"/>
    <w:p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rsidTr="00154655">
        <w:trPr>
          <w:trHeight w:val="340"/>
        </w:trPr>
        <w:tc>
          <w:tcPr>
            <w:tcW w:w="3686" w:type="dxa"/>
            <w:shd w:val="clear" w:color="auto" w:fill="DBE5F1" w:themeFill="accent1" w:themeFillTint="33"/>
          </w:tcPr>
          <w:p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rsidR="00154655" w:rsidRPr="008448CC" w:rsidRDefault="00154655" w:rsidP="005459AF">
            <w:pPr>
              <w:jc w:val="center"/>
              <w:rPr>
                <w:b/>
                <w:iCs/>
              </w:rPr>
            </w:pPr>
            <w:r>
              <w:rPr>
                <w:b/>
                <w:bCs/>
                <w:iCs/>
              </w:rPr>
              <w:t>Пятибалльная система</w:t>
            </w:r>
          </w:p>
        </w:tc>
      </w:tr>
      <w:tr w:rsidR="00154655" w:rsidRPr="008448CC" w:rsidTr="00012729">
        <w:trPr>
          <w:trHeight w:val="299"/>
        </w:trPr>
        <w:tc>
          <w:tcPr>
            <w:tcW w:w="3686" w:type="dxa"/>
          </w:tcPr>
          <w:p w:rsidR="00154655" w:rsidRPr="003C50C6" w:rsidRDefault="00154655" w:rsidP="00C05B1F">
            <w:pPr>
              <w:rPr>
                <w:bCs/>
                <w:i/>
                <w:highlight w:val="cyan"/>
              </w:rPr>
            </w:pPr>
            <w:r w:rsidRPr="003C50C6">
              <w:rPr>
                <w:bCs/>
                <w:iCs/>
                <w:highlight w:val="cyan"/>
              </w:rPr>
              <w:t xml:space="preserve">Текущий контроль: </w:t>
            </w:r>
          </w:p>
        </w:tc>
        <w:tc>
          <w:tcPr>
            <w:tcW w:w="2835" w:type="dxa"/>
          </w:tcPr>
          <w:p w:rsidR="00154655" w:rsidRPr="003C50C6" w:rsidRDefault="00154655" w:rsidP="005459AF">
            <w:pPr>
              <w:rPr>
                <w:bCs/>
                <w:i/>
                <w:highlight w:val="cyan"/>
              </w:rPr>
            </w:pPr>
          </w:p>
        </w:tc>
        <w:tc>
          <w:tcPr>
            <w:tcW w:w="3118" w:type="dxa"/>
          </w:tcPr>
          <w:p w:rsidR="00154655" w:rsidRPr="003C50C6" w:rsidRDefault="00154655" w:rsidP="005459AF">
            <w:pPr>
              <w:rPr>
                <w:bCs/>
                <w:i/>
                <w:highlight w:val="cyan"/>
              </w:rPr>
            </w:pPr>
          </w:p>
        </w:tc>
      </w:tr>
      <w:tr w:rsidR="00154655" w:rsidRPr="008448CC" w:rsidTr="00FC1ACA">
        <w:trPr>
          <w:trHeight w:val="286"/>
        </w:trPr>
        <w:tc>
          <w:tcPr>
            <w:tcW w:w="3686" w:type="dxa"/>
          </w:tcPr>
          <w:p w:rsidR="00154655" w:rsidRPr="003C50C6" w:rsidRDefault="00213E40" w:rsidP="00012729">
            <w:pPr>
              <w:rPr>
                <w:bCs/>
                <w:highlight w:val="cyan"/>
              </w:rPr>
            </w:pPr>
            <w:r w:rsidRPr="003C50C6">
              <w:rPr>
                <w:bCs/>
                <w:highlight w:val="cyan"/>
              </w:rPr>
              <w:t xml:space="preserve"> - </w:t>
            </w:r>
            <w:r w:rsidR="00012729">
              <w:rPr>
                <w:bCs/>
                <w:highlight w:val="cyan"/>
              </w:rPr>
              <w:t>индивидуальное задание</w:t>
            </w:r>
          </w:p>
        </w:tc>
        <w:tc>
          <w:tcPr>
            <w:tcW w:w="2835" w:type="dxa"/>
          </w:tcPr>
          <w:p w:rsidR="00154655" w:rsidRPr="003C50C6" w:rsidRDefault="00154655" w:rsidP="00C05B1F">
            <w:pPr>
              <w:jc w:val="center"/>
              <w:rPr>
                <w:bCs/>
                <w:highlight w:val="cyan"/>
              </w:rPr>
            </w:pPr>
            <w:r w:rsidRPr="003C50C6">
              <w:rPr>
                <w:bCs/>
                <w:highlight w:val="cyan"/>
              </w:rPr>
              <w:t xml:space="preserve">0 - </w:t>
            </w:r>
            <w:r w:rsidR="00213E40" w:rsidRPr="003C50C6">
              <w:rPr>
                <w:bCs/>
                <w:highlight w:val="cyan"/>
              </w:rPr>
              <w:t>1</w:t>
            </w:r>
            <w:r w:rsidR="006C6DF4" w:rsidRPr="003C50C6">
              <w:rPr>
                <w:bCs/>
                <w:highlight w:val="cyan"/>
              </w:rPr>
              <w:t>5</w:t>
            </w:r>
            <w:r w:rsidRPr="003C50C6">
              <w:rPr>
                <w:bCs/>
                <w:highlight w:val="cyan"/>
              </w:rPr>
              <w:t xml:space="preserve"> баллов</w:t>
            </w:r>
          </w:p>
        </w:tc>
        <w:tc>
          <w:tcPr>
            <w:tcW w:w="3118" w:type="dxa"/>
          </w:tcPr>
          <w:p w:rsidR="00154655" w:rsidRPr="003C50C6" w:rsidRDefault="00E35C0D" w:rsidP="00C05B1F">
            <w:pPr>
              <w:jc w:val="center"/>
              <w:rPr>
                <w:bCs/>
                <w:highlight w:val="cyan"/>
              </w:rPr>
            </w:pPr>
            <w:r w:rsidRPr="003C50C6">
              <w:rPr>
                <w:bCs/>
                <w:highlight w:val="cyan"/>
              </w:rPr>
              <w:t>2 – 5 или зачтено/не зачтено</w:t>
            </w:r>
          </w:p>
        </w:tc>
      </w:tr>
      <w:tr w:rsidR="006C6DF4" w:rsidRPr="008448CC" w:rsidTr="00FC1ACA">
        <w:trPr>
          <w:trHeight w:val="286"/>
        </w:trPr>
        <w:tc>
          <w:tcPr>
            <w:tcW w:w="3686" w:type="dxa"/>
          </w:tcPr>
          <w:p w:rsidR="006C6DF4" w:rsidRPr="003C50C6" w:rsidRDefault="006C6DF4" w:rsidP="00012729">
            <w:pPr>
              <w:rPr>
                <w:bCs/>
                <w:highlight w:val="cyan"/>
              </w:rPr>
            </w:pPr>
            <w:r w:rsidRPr="003C50C6">
              <w:rPr>
                <w:bCs/>
                <w:highlight w:val="cyan"/>
              </w:rPr>
              <w:t xml:space="preserve">- </w:t>
            </w:r>
            <w:r w:rsidR="00C05B1F" w:rsidRPr="003C50C6">
              <w:rPr>
                <w:bCs/>
                <w:highlight w:val="cyan"/>
              </w:rPr>
              <w:t> </w:t>
            </w:r>
            <w:r w:rsidR="00012729">
              <w:rPr>
                <w:bCs/>
                <w:highlight w:val="cyan"/>
              </w:rPr>
              <w:t>устный опрос</w:t>
            </w:r>
          </w:p>
        </w:tc>
        <w:tc>
          <w:tcPr>
            <w:tcW w:w="2835" w:type="dxa"/>
          </w:tcPr>
          <w:p w:rsidR="006C6DF4" w:rsidRPr="003C50C6" w:rsidRDefault="006C6DF4" w:rsidP="006C6DF4">
            <w:pPr>
              <w:jc w:val="center"/>
              <w:rPr>
                <w:bCs/>
                <w:highlight w:val="cyan"/>
              </w:rPr>
            </w:pPr>
            <w:r w:rsidRPr="003C50C6">
              <w:rPr>
                <w:bCs/>
                <w:highlight w:val="cyan"/>
              </w:rPr>
              <w:t>0 - 15 баллов</w:t>
            </w:r>
          </w:p>
        </w:tc>
        <w:tc>
          <w:tcPr>
            <w:tcW w:w="3118" w:type="dxa"/>
          </w:tcPr>
          <w:p w:rsidR="006C6DF4" w:rsidRPr="003C50C6" w:rsidRDefault="00E35C0D" w:rsidP="00E35C0D">
            <w:pPr>
              <w:jc w:val="center"/>
              <w:rPr>
                <w:bCs/>
                <w:highlight w:val="cyan"/>
              </w:rPr>
            </w:pPr>
            <w:r w:rsidRPr="003C50C6">
              <w:rPr>
                <w:bCs/>
                <w:highlight w:val="cyan"/>
              </w:rPr>
              <w:t>2 – 5 или зачтено/не зачтено</w:t>
            </w:r>
          </w:p>
        </w:tc>
      </w:tr>
      <w:tr w:rsidR="00154655" w:rsidRPr="008448CC" w:rsidTr="00FC1ACA">
        <w:trPr>
          <w:trHeight w:val="214"/>
        </w:trPr>
        <w:tc>
          <w:tcPr>
            <w:tcW w:w="3686" w:type="dxa"/>
          </w:tcPr>
          <w:p w:rsidR="00154655" w:rsidRPr="00012729" w:rsidRDefault="00154655" w:rsidP="00012729">
            <w:pPr>
              <w:pStyle w:val="TableParagraph"/>
              <w:spacing w:before="56"/>
              <w:rPr>
                <w:highlight w:val="yellow"/>
                <w:lang w:val="ru-RU"/>
              </w:rPr>
            </w:pPr>
            <w:r w:rsidRPr="00012729">
              <w:rPr>
                <w:bCs/>
                <w:highlight w:val="cyan"/>
                <w:lang w:val="ru-RU"/>
              </w:rPr>
              <w:t xml:space="preserve"> - </w:t>
            </w:r>
            <w:r w:rsidR="00012729" w:rsidRPr="00B37D96">
              <w:rPr>
                <w:highlight w:val="cyan"/>
                <w:lang w:val="ru-RU"/>
              </w:rPr>
              <w:t>реферат; устный доклад и презентация</w:t>
            </w:r>
          </w:p>
        </w:tc>
        <w:tc>
          <w:tcPr>
            <w:tcW w:w="2835" w:type="dxa"/>
          </w:tcPr>
          <w:p w:rsidR="00154655" w:rsidRPr="003C50C6" w:rsidRDefault="00213E40" w:rsidP="006C6DF4">
            <w:pPr>
              <w:jc w:val="center"/>
              <w:rPr>
                <w:bCs/>
                <w:highlight w:val="cyan"/>
              </w:rPr>
            </w:pPr>
            <w:r w:rsidRPr="003C50C6">
              <w:rPr>
                <w:bCs/>
                <w:highlight w:val="cyan"/>
              </w:rPr>
              <w:t>0 - 50</w:t>
            </w:r>
            <w:r w:rsidR="00154655" w:rsidRPr="003C50C6">
              <w:rPr>
                <w:bCs/>
                <w:highlight w:val="cyan"/>
              </w:rPr>
              <w:t xml:space="preserve"> баллов</w:t>
            </w:r>
          </w:p>
        </w:tc>
        <w:tc>
          <w:tcPr>
            <w:tcW w:w="3118" w:type="dxa"/>
          </w:tcPr>
          <w:p w:rsidR="00154655" w:rsidRPr="003C50C6" w:rsidRDefault="00E35C0D" w:rsidP="00E35C0D">
            <w:pPr>
              <w:jc w:val="center"/>
              <w:rPr>
                <w:bCs/>
                <w:highlight w:val="cyan"/>
              </w:rPr>
            </w:pPr>
            <w:r w:rsidRPr="003C50C6">
              <w:rPr>
                <w:bCs/>
                <w:highlight w:val="cyan"/>
              </w:rPr>
              <w:t>2 – 5 или зачтено/не зачтено</w:t>
            </w:r>
          </w:p>
        </w:tc>
      </w:tr>
      <w:tr w:rsidR="0043086E" w:rsidRPr="008448CC" w:rsidTr="005D388C">
        <w:tc>
          <w:tcPr>
            <w:tcW w:w="3686" w:type="dxa"/>
          </w:tcPr>
          <w:p w:rsidR="0043086E" w:rsidRPr="003C50C6" w:rsidRDefault="0043086E" w:rsidP="005459AF">
            <w:pPr>
              <w:rPr>
                <w:bCs/>
                <w:iCs/>
                <w:highlight w:val="cyan"/>
              </w:rPr>
            </w:pPr>
            <w:r w:rsidRPr="003C50C6">
              <w:rPr>
                <w:bCs/>
                <w:iCs/>
                <w:highlight w:val="cyan"/>
              </w:rPr>
              <w:t xml:space="preserve">Промежуточная аттестация </w:t>
            </w:r>
          </w:p>
          <w:p w:rsidR="0043086E" w:rsidRPr="003C50C6" w:rsidRDefault="00A32CBF" w:rsidP="00C05B1F">
            <w:pPr>
              <w:rPr>
                <w:bCs/>
                <w:highlight w:val="cyan"/>
              </w:rPr>
            </w:pPr>
            <w:r w:rsidRPr="003C50C6">
              <w:rPr>
                <w:bCs/>
                <w:highlight w:val="cyan"/>
              </w:rPr>
              <w:t>З</w:t>
            </w:r>
            <w:r w:rsidR="00213E40" w:rsidRPr="003C50C6">
              <w:rPr>
                <w:bCs/>
                <w:highlight w:val="cyan"/>
              </w:rPr>
              <w:t>ачет</w:t>
            </w:r>
            <w:r>
              <w:rPr>
                <w:bCs/>
                <w:highlight w:val="cyan"/>
              </w:rPr>
              <w:t xml:space="preserve"> с оценкой</w:t>
            </w:r>
          </w:p>
        </w:tc>
        <w:tc>
          <w:tcPr>
            <w:tcW w:w="2835" w:type="dxa"/>
          </w:tcPr>
          <w:p w:rsidR="0043086E" w:rsidRPr="003C50C6" w:rsidRDefault="005D388C" w:rsidP="00E84E6D">
            <w:pPr>
              <w:jc w:val="center"/>
              <w:rPr>
                <w:bCs/>
                <w:highlight w:val="cyan"/>
              </w:rPr>
            </w:pPr>
            <w:r w:rsidRPr="003C50C6">
              <w:rPr>
                <w:bCs/>
                <w:highlight w:val="cyan"/>
              </w:rPr>
              <w:t xml:space="preserve">0 </w:t>
            </w:r>
            <w:r w:rsidR="00213E40" w:rsidRPr="003C50C6">
              <w:rPr>
                <w:bCs/>
                <w:highlight w:val="cyan"/>
              </w:rPr>
              <w:t xml:space="preserve">– 20 </w:t>
            </w:r>
            <w:r w:rsidR="0043086E" w:rsidRPr="003C50C6">
              <w:rPr>
                <w:bCs/>
                <w:highlight w:val="cyan"/>
              </w:rPr>
              <w:t>баллов</w:t>
            </w:r>
          </w:p>
        </w:tc>
        <w:tc>
          <w:tcPr>
            <w:tcW w:w="3118" w:type="dxa"/>
            <w:vMerge w:val="restart"/>
          </w:tcPr>
          <w:p w:rsidR="00605E97" w:rsidRPr="00605E97" w:rsidRDefault="00605E97" w:rsidP="00605E97">
            <w:pPr>
              <w:rPr>
                <w:bCs/>
                <w:highlight w:val="cyan"/>
              </w:rPr>
            </w:pPr>
            <w:r w:rsidRPr="00605E97">
              <w:rPr>
                <w:bCs/>
                <w:highlight w:val="cyan"/>
              </w:rPr>
              <w:t>отлично</w:t>
            </w:r>
          </w:p>
          <w:p w:rsidR="00605E97" w:rsidRPr="00605E97" w:rsidRDefault="00605E97" w:rsidP="00605E97">
            <w:pPr>
              <w:rPr>
                <w:bCs/>
                <w:highlight w:val="cyan"/>
              </w:rPr>
            </w:pPr>
            <w:r w:rsidRPr="00605E97">
              <w:rPr>
                <w:bCs/>
                <w:highlight w:val="cyan"/>
              </w:rPr>
              <w:t>хорошо</w:t>
            </w:r>
          </w:p>
          <w:p w:rsidR="00605E97" w:rsidRPr="00605E97" w:rsidRDefault="00605E97" w:rsidP="00605E97">
            <w:pPr>
              <w:rPr>
                <w:bCs/>
                <w:highlight w:val="cyan"/>
              </w:rPr>
            </w:pPr>
            <w:r w:rsidRPr="00605E97">
              <w:rPr>
                <w:bCs/>
                <w:highlight w:val="cyan"/>
              </w:rPr>
              <w:t>удовлетворительно</w:t>
            </w:r>
          </w:p>
          <w:p w:rsidR="00605E97" w:rsidRPr="00605E97" w:rsidRDefault="00605E97" w:rsidP="00605E97">
            <w:pPr>
              <w:rPr>
                <w:bCs/>
                <w:highlight w:val="cyan"/>
              </w:rPr>
            </w:pPr>
            <w:r w:rsidRPr="00605E97">
              <w:rPr>
                <w:bCs/>
                <w:highlight w:val="cyan"/>
              </w:rPr>
              <w:t>неудовлетворительно</w:t>
            </w:r>
          </w:p>
          <w:p w:rsidR="00605E97" w:rsidRPr="00605E97" w:rsidRDefault="00605E97" w:rsidP="00605E97">
            <w:pPr>
              <w:rPr>
                <w:bCs/>
                <w:highlight w:val="cyan"/>
              </w:rPr>
            </w:pPr>
            <w:r w:rsidRPr="00605E97">
              <w:rPr>
                <w:bCs/>
                <w:highlight w:val="cyan"/>
              </w:rPr>
              <w:t>зачтено</w:t>
            </w:r>
          </w:p>
          <w:p w:rsidR="0043086E" w:rsidRPr="003C50C6" w:rsidRDefault="00605E97" w:rsidP="00605E97">
            <w:pPr>
              <w:rPr>
                <w:bCs/>
                <w:highlight w:val="cyan"/>
              </w:rPr>
            </w:pPr>
            <w:r w:rsidRPr="00605E97">
              <w:rPr>
                <w:bCs/>
                <w:highlight w:val="cyan"/>
              </w:rPr>
              <w:t>не зачтено</w:t>
            </w:r>
          </w:p>
        </w:tc>
      </w:tr>
      <w:tr w:rsidR="0043086E" w:rsidRPr="008448CC" w:rsidTr="005D388C">
        <w:tc>
          <w:tcPr>
            <w:tcW w:w="3686" w:type="dxa"/>
          </w:tcPr>
          <w:p w:rsidR="0043086E" w:rsidRPr="008448CC" w:rsidRDefault="0043086E" w:rsidP="005459AF">
            <w:pPr>
              <w:rPr>
                <w:bCs/>
                <w:i/>
              </w:rPr>
            </w:pPr>
            <w:r w:rsidRPr="008448CC">
              <w:rPr>
                <w:b/>
                <w:iCs/>
              </w:rPr>
              <w:t>Итого за семестр</w:t>
            </w:r>
            <w:r w:rsidR="00C05B1F">
              <w:rPr>
                <w:bCs/>
                <w:i/>
              </w:rPr>
              <w:t xml:space="preserve"> </w:t>
            </w:r>
          </w:p>
          <w:p w:rsidR="0043086E" w:rsidRPr="00C05B1F" w:rsidRDefault="00213E40" w:rsidP="005459AF">
            <w:pPr>
              <w:rPr>
                <w:bCs/>
                <w:iCs/>
              </w:rPr>
            </w:pPr>
            <w:r>
              <w:rPr>
                <w:bCs/>
              </w:rPr>
              <w:t>зачет</w:t>
            </w:r>
          </w:p>
        </w:tc>
        <w:tc>
          <w:tcPr>
            <w:tcW w:w="2835" w:type="dxa"/>
          </w:tcPr>
          <w:p w:rsidR="0043086E" w:rsidRPr="00C05B1F" w:rsidRDefault="005D388C" w:rsidP="005459AF">
            <w:pPr>
              <w:jc w:val="center"/>
              <w:rPr>
                <w:bCs/>
              </w:rPr>
            </w:pPr>
            <w:r w:rsidRPr="00C05B1F">
              <w:rPr>
                <w:bCs/>
              </w:rPr>
              <w:t xml:space="preserve">0 - </w:t>
            </w:r>
            <w:r w:rsidR="0043086E" w:rsidRPr="00C05B1F">
              <w:rPr>
                <w:bCs/>
              </w:rPr>
              <w:t>100 баллов</w:t>
            </w:r>
          </w:p>
        </w:tc>
        <w:tc>
          <w:tcPr>
            <w:tcW w:w="3118" w:type="dxa"/>
            <w:vMerge/>
          </w:tcPr>
          <w:p w:rsidR="0043086E" w:rsidRPr="008448CC" w:rsidRDefault="0043086E" w:rsidP="005459AF">
            <w:pPr>
              <w:rPr>
                <w:bCs/>
                <w:i/>
              </w:rPr>
            </w:pPr>
          </w:p>
        </w:tc>
      </w:tr>
    </w:tbl>
    <w:p w:rsidR="00936AAE" w:rsidRPr="000E023F" w:rsidRDefault="00936AAE" w:rsidP="0083476C">
      <w:pPr>
        <w:pStyle w:val="af0"/>
        <w:numPr>
          <w:ilvl w:val="3"/>
          <w:numId w:val="10"/>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rsidTr="00B258B7">
        <w:trPr>
          <w:trHeight w:val="233"/>
        </w:trPr>
        <w:tc>
          <w:tcPr>
            <w:tcW w:w="1667" w:type="pct"/>
            <w:vMerge w:val="restart"/>
            <w:shd w:val="clear" w:color="auto" w:fill="DBE5F1" w:themeFill="accent1" w:themeFillTint="33"/>
          </w:tcPr>
          <w:p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rsidR="006B31F2" w:rsidRPr="000E023F" w:rsidRDefault="006B31F2" w:rsidP="005459AF">
            <w:pPr>
              <w:jc w:val="center"/>
              <w:rPr>
                <w:b/>
                <w:iCs/>
              </w:rPr>
            </w:pPr>
            <w:r>
              <w:rPr>
                <w:b/>
                <w:bCs/>
                <w:iCs/>
              </w:rPr>
              <w:t>пятибалльная система</w:t>
            </w:r>
          </w:p>
        </w:tc>
      </w:tr>
      <w:tr w:rsidR="006B31F2" w:rsidRPr="008448CC" w:rsidTr="00B258B7">
        <w:trPr>
          <w:trHeight w:val="233"/>
        </w:trPr>
        <w:tc>
          <w:tcPr>
            <w:tcW w:w="1667" w:type="pct"/>
            <w:vMerge/>
            <w:shd w:val="clear" w:color="auto" w:fill="DBE5F1" w:themeFill="accent1" w:themeFillTint="33"/>
            <w:vAlign w:val="center"/>
          </w:tcPr>
          <w:p w:rsidR="006B31F2" w:rsidRPr="000E023F" w:rsidRDefault="006B31F2" w:rsidP="005459AF">
            <w:pPr>
              <w:jc w:val="center"/>
              <w:rPr>
                <w:b/>
                <w:iCs/>
              </w:rPr>
            </w:pPr>
          </w:p>
        </w:tc>
        <w:tc>
          <w:tcPr>
            <w:tcW w:w="1667" w:type="pct"/>
            <w:shd w:val="clear" w:color="auto" w:fill="DBE5F1" w:themeFill="accent1" w:themeFillTint="33"/>
            <w:vAlign w:val="center"/>
          </w:tcPr>
          <w:p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rsidR="006B31F2" w:rsidRDefault="006B31F2" w:rsidP="005459AF">
            <w:pPr>
              <w:jc w:val="center"/>
              <w:rPr>
                <w:b/>
                <w:bCs/>
                <w:iCs/>
              </w:rPr>
            </w:pPr>
            <w:r>
              <w:rPr>
                <w:b/>
                <w:bCs/>
                <w:iCs/>
              </w:rPr>
              <w:t>зачет</w:t>
            </w:r>
          </w:p>
        </w:tc>
      </w:tr>
      <w:tr w:rsidR="00936AAE" w:rsidRPr="008448CC" w:rsidTr="00E92852">
        <w:trPr>
          <w:trHeight w:val="517"/>
        </w:trPr>
        <w:tc>
          <w:tcPr>
            <w:tcW w:w="1667" w:type="pct"/>
            <w:vAlign w:val="center"/>
          </w:tcPr>
          <w:p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rsidR="00936AAE" w:rsidRDefault="00936AAE" w:rsidP="005459AF">
            <w:pPr>
              <w:rPr>
                <w:iCs/>
              </w:rPr>
            </w:pPr>
            <w:r w:rsidRPr="008448CC">
              <w:rPr>
                <w:iCs/>
              </w:rPr>
              <w:t>отлично</w:t>
            </w:r>
          </w:p>
          <w:p w:rsidR="00936AAE" w:rsidRPr="008448CC" w:rsidRDefault="00936AAE" w:rsidP="005459AF">
            <w:pPr>
              <w:rPr>
                <w:iCs/>
              </w:rPr>
            </w:pPr>
            <w:r>
              <w:rPr>
                <w:iCs/>
              </w:rPr>
              <w:t>зачтено (отлично)</w:t>
            </w:r>
          </w:p>
        </w:tc>
        <w:tc>
          <w:tcPr>
            <w:tcW w:w="1666" w:type="pct"/>
            <w:vMerge w:val="restart"/>
            <w:shd w:val="clear" w:color="auto" w:fill="auto"/>
            <w:vAlign w:val="center"/>
          </w:tcPr>
          <w:p w:rsidR="00936AAE" w:rsidRPr="008448CC" w:rsidRDefault="00936AAE" w:rsidP="005459AF">
            <w:pPr>
              <w:rPr>
                <w:iCs/>
              </w:rPr>
            </w:pPr>
          </w:p>
          <w:p w:rsidR="00936AAE" w:rsidRPr="008448CC" w:rsidRDefault="00936AAE" w:rsidP="005459AF">
            <w:pPr>
              <w:rPr>
                <w:iCs/>
              </w:rPr>
            </w:pPr>
            <w:r w:rsidRPr="008448CC">
              <w:rPr>
                <w:iCs/>
              </w:rPr>
              <w:t>зачтено</w:t>
            </w:r>
          </w:p>
          <w:p w:rsidR="00936AAE" w:rsidRPr="008448CC" w:rsidRDefault="00936AAE" w:rsidP="005459AF">
            <w:pPr>
              <w:rPr>
                <w:iCs/>
              </w:rPr>
            </w:pPr>
          </w:p>
        </w:tc>
      </w:tr>
      <w:tr w:rsidR="00936AAE" w:rsidRPr="008448CC" w:rsidTr="00E92852">
        <w:trPr>
          <w:trHeight w:val="154"/>
        </w:trPr>
        <w:tc>
          <w:tcPr>
            <w:tcW w:w="1667" w:type="pct"/>
            <w:shd w:val="clear" w:color="auto" w:fill="auto"/>
            <w:vAlign w:val="center"/>
          </w:tcPr>
          <w:p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rsidR="00936AAE" w:rsidRDefault="00936AAE" w:rsidP="005459AF">
            <w:pPr>
              <w:rPr>
                <w:iCs/>
              </w:rPr>
            </w:pPr>
            <w:r w:rsidRPr="008448CC">
              <w:rPr>
                <w:iCs/>
              </w:rPr>
              <w:t>хорошо</w:t>
            </w:r>
          </w:p>
          <w:p w:rsidR="00936AAE" w:rsidRPr="008448CC" w:rsidRDefault="00936AAE" w:rsidP="005459AF">
            <w:pPr>
              <w:rPr>
                <w:iCs/>
              </w:rPr>
            </w:pPr>
            <w:r>
              <w:rPr>
                <w:iCs/>
              </w:rPr>
              <w:t>зачтено (хорошо)</w:t>
            </w:r>
          </w:p>
        </w:tc>
        <w:tc>
          <w:tcPr>
            <w:tcW w:w="1666" w:type="pct"/>
            <w:vMerge/>
            <w:shd w:val="clear" w:color="auto" w:fill="auto"/>
            <w:vAlign w:val="center"/>
          </w:tcPr>
          <w:p w:rsidR="00936AAE" w:rsidRPr="008448CC" w:rsidRDefault="00936AAE" w:rsidP="005459AF">
            <w:pPr>
              <w:rPr>
                <w:iCs/>
                <w:lang w:val="en-US"/>
              </w:rPr>
            </w:pPr>
          </w:p>
        </w:tc>
      </w:tr>
      <w:tr w:rsidR="00936AAE" w:rsidRPr="008448CC" w:rsidTr="00E92852">
        <w:trPr>
          <w:trHeight w:val="525"/>
        </w:trPr>
        <w:tc>
          <w:tcPr>
            <w:tcW w:w="1667" w:type="pct"/>
            <w:shd w:val="clear" w:color="auto" w:fill="auto"/>
            <w:vAlign w:val="center"/>
          </w:tcPr>
          <w:p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rsidR="00936AAE" w:rsidRDefault="00936AAE" w:rsidP="005459AF">
            <w:pPr>
              <w:rPr>
                <w:iCs/>
              </w:rPr>
            </w:pPr>
            <w:r w:rsidRPr="008448CC">
              <w:rPr>
                <w:iCs/>
              </w:rPr>
              <w:t>удовлетворительно</w:t>
            </w:r>
          </w:p>
          <w:p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rsidR="00936AAE" w:rsidRPr="008448CC" w:rsidRDefault="00936AAE" w:rsidP="005459AF">
            <w:pPr>
              <w:rPr>
                <w:iCs/>
                <w:lang w:val="en-US"/>
              </w:rPr>
            </w:pPr>
          </w:p>
        </w:tc>
      </w:tr>
      <w:tr w:rsidR="00936AAE" w:rsidRPr="008448CC" w:rsidTr="00E92852">
        <w:trPr>
          <w:trHeight w:val="533"/>
        </w:trPr>
        <w:tc>
          <w:tcPr>
            <w:tcW w:w="1667" w:type="pct"/>
            <w:vAlign w:val="center"/>
          </w:tcPr>
          <w:p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rsidR="00936AAE" w:rsidRPr="008448CC" w:rsidRDefault="00936AAE" w:rsidP="005459AF">
            <w:pPr>
              <w:rPr>
                <w:iCs/>
              </w:rPr>
            </w:pPr>
            <w:r w:rsidRPr="008448CC">
              <w:rPr>
                <w:iCs/>
              </w:rPr>
              <w:t>неудовлетворительно</w:t>
            </w:r>
          </w:p>
        </w:tc>
        <w:tc>
          <w:tcPr>
            <w:tcW w:w="1666" w:type="pct"/>
            <w:shd w:val="clear" w:color="auto" w:fill="auto"/>
            <w:vAlign w:val="center"/>
          </w:tcPr>
          <w:p w:rsidR="00936AAE" w:rsidRPr="008448CC" w:rsidRDefault="00936AAE" w:rsidP="005459AF">
            <w:pPr>
              <w:rPr>
                <w:iCs/>
              </w:rPr>
            </w:pPr>
            <w:r w:rsidRPr="008448CC">
              <w:rPr>
                <w:iCs/>
              </w:rPr>
              <w:t>не зачтено</w:t>
            </w:r>
          </w:p>
        </w:tc>
      </w:tr>
    </w:tbl>
    <w:p w:rsidR="00FF102D" w:rsidRPr="00EE7E9E" w:rsidRDefault="006252E4" w:rsidP="00B3400A">
      <w:pPr>
        <w:pStyle w:val="1"/>
        <w:rPr>
          <w:i/>
        </w:rPr>
      </w:pPr>
      <w:r w:rsidRPr="00111C6E">
        <w:t>ОБРАЗОВАТЕЛЬНЫЕ ТЕХНОЛОГИИ</w:t>
      </w:r>
    </w:p>
    <w:p w:rsidR="00FF102D" w:rsidRPr="00DE200A" w:rsidRDefault="00FF102D" w:rsidP="0083476C">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rsidR="00E717BB" w:rsidRPr="00E717BB" w:rsidRDefault="00E717BB" w:rsidP="0083476C">
      <w:pPr>
        <w:pStyle w:val="af0"/>
        <w:numPr>
          <w:ilvl w:val="2"/>
          <w:numId w:val="10"/>
        </w:numPr>
        <w:jc w:val="both"/>
      </w:pPr>
      <w:r w:rsidRPr="00E717BB">
        <w:rPr>
          <w:sz w:val="24"/>
          <w:szCs w:val="24"/>
        </w:rPr>
        <w:t>проблемная лекция;</w:t>
      </w:r>
    </w:p>
    <w:p w:rsidR="00E717BB" w:rsidRPr="00E717BB" w:rsidRDefault="00E717BB" w:rsidP="0083476C">
      <w:pPr>
        <w:pStyle w:val="af0"/>
        <w:numPr>
          <w:ilvl w:val="2"/>
          <w:numId w:val="10"/>
        </w:numPr>
        <w:jc w:val="both"/>
        <w:rPr>
          <w:sz w:val="24"/>
          <w:szCs w:val="24"/>
        </w:rPr>
      </w:pPr>
      <w:r w:rsidRPr="00E717BB">
        <w:rPr>
          <w:sz w:val="24"/>
          <w:szCs w:val="24"/>
        </w:rPr>
        <w:t>проведение интерактивных лекций;</w:t>
      </w:r>
    </w:p>
    <w:p w:rsidR="00E717BB" w:rsidRPr="00E717BB" w:rsidRDefault="00E717BB" w:rsidP="0083476C">
      <w:pPr>
        <w:pStyle w:val="af0"/>
        <w:numPr>
          <w:ilvl w:val="2"/>
          <w:numId w:val="10"/>
        </w:numPr>
        <w:jc w:val="both"/>
      </w:pPr>
      <w:r w:rsidRPr="00E717BB">
        <w:rPr>
          <w:sz w:val="24"/>
          <w:szCs w:val="24"/>
        </w:rPr>
        <w:t>поиск и обработка информации с использованием сети Интернет;</w:t>
      </w:r>
    </w:p>
    <w:p w:rsidR="00E717BB" w:rsidRPr="00E717BB" w:rsidRDefault="00E717BB" w:rsidP="0083476C">
      <w:pPr>
        <w:pStyle w:val="af0"/>
        <w:numPr>
          <w:ilvl w:val="2"/>
          <w:numId w:val="10"/>
        </w:numPr>
        <w:jc w:val="both"/>
      </w:pPr>
      <w:r w:rsidRPr="00E717BB">
        <w:rPr>
          <w:sz w:val="24"/>
          <w:szCs w:val="24"/>
        </w:rPr>
        <w:t>дистанционные образовательные технологии;</w:t>
      </w:r>
    </w:p>
    <w:p w:rsidR="00E717BB" w:rsidRPr="00E717BB" w:rsidRDefault="00E717BB" w:rsidP="0083476C">
      <w:pPr>
        <w:pStyle w:val="af0"/>
        <w:numPr>
          <w:ilvl w:val="2"/>
          <w:numId w:val="10"/>
        </w:numPr>
        <w:jc w:val="both"/>
      </w:pPr>
      <w:r w:rsidRPr="00E717BB">
        <w:rPr>
          <w:sz w:val="24"/>
          <w:szCs w:val="24"/>
        </w:rPr>
        <w:t>применение электронного обучения;</w:t>
      </w:r>
    </w:p>
    <w:p w:rsidR="00E717BB" w:rsidRPr="00E717BB" w:rsidRDefault="00E717BB" w:rsidP="0083476C">
      <w:pPr>
        <w:pStyle w:val="af0"/>
        <w:numPr>
          <w:ilvl w:val="2"/>
          <w:numId w:val="10"/>
        </w:numPr>
        <w:jc w:val="both"/>
      </w:pPr>
      <w:r w:rsidRPr="00E717BB">
        <w:rPr>
          <w:color w:val="000000"/>
          <w:sz w:val="24"/>
          <w:szCs w:val="24"/>
        </w:rPr>
        <w:t>использование на лекционных занятиях видеоматериалов и наглядных</w:t>
      </w:r>
    </w:p>
    <w:p w:rsidR="00E717BB" w:rsidRPr="00E717BB" w:rsidRDefault="00E717BB" w:rsidP="00E717BB">
      <w:pPr>
        <w:pStyle w:val="af0"/>
        <w:ind w:left="709"/>
        <w:jc w:val="both"/>
      </w:pPr>
      <w:r>
        <w:rPr>
          <w:color w:val="000000"/>
          <w:sz w:val="24"/>
          <w:szCs w:val="24"/>
        </w:rPr>
        <w:t xml:space="preserve">           </w:t>
      </w:r>
      <w:r w:rsidRPr="00E717BB">
        <w:rPr>
          <w:color w:val="000000"/>
          <w:sz w:val="24"/>
          <w:szCs w:val="24"/>
        </w:rPr>
        <w:t>пособий</w:t>
      </w:r>
      <w:r w:rsidRPr="00E717BB">
        <w:rPr>
          <w:sz w:val="24"/>
          <w:szCs w:val="24"/>
        </w:rPr>
        <w:t>;</w:t>
      </w:r>
    </w:p>
    <w:p w:rsidR="00E717BB" w:rsidRPr="00E717BB" w:rsidRDefault="00E717BB" w:rsidP="0083476C">
      <w:pPr>
        <w:pStyle w:val="af0"/>
        <w:numPr>
          <w:ilvl w:val="2"/>
          <w:numId w:val="10"/>
        </w:numPr>
        <w:jc w:val="both"/>
        <w:rPr>
          <w:sz w:val="24"/>
          <w:szCs w:val="24"/>
        </w:rPr>
      </w:pPr>
      <w:r w:rsidRPr="00E717BB">
        <w:rPr>
          <w:sz w:val="24"/>
          <w:szCs w:val="24"/>
        </w:rPr>
        <w:t>самостоятельная работа в системе компьютерного тестирования;</w:t>
      </w:r>
    </w:p>
    <w:p w:rsidR="00E717BB" w:rsidRPr="00E717BB" w:rsidRDefault="00E717BB" w:rsidP="0083476C">
      <w:pPr>
        <w:pStyle w:val="af0"/>
        <w:numPr>
          <w:ilvl w:val="2"/>
          <w:numId w:val="10"/>
        </w:numPr>
        <w:jc w:val="both"/>
        <w:rPr>
          <w:sz w:val="24"/>
          <w:szCs w:val="24"/>
        </w:rPr>
      </w:pPr>
      <w:r w:rsidRPr="00E717BB">
        <w:rPr>
          <w:sz w:val="24"/>
          <w:szCs w:val="24"/>
        </w:rPr>
        <w:t>дискуссия;</w:t>
      </w:r>
    </w:p>
    <w:p w:rsidR="00E717BB" w:rsidRPr="00E717BB" w:rsidRDefault="00E717BB" w:rsidP="0083476C">
      <w:pPr>
        <w:pStyle w:val="af0"/>
        <w:numPr>
          <w:ilvl w:val="2"/>
          <w:numId w:val="10"/>
        </w:numPr>
        <w:jc w:val="both"/>
        <w:rPr>
          <w:sz w:val="24"/>
          <w:szCs w:val="24"/>
        </w:rPr>
      </w:pPr>
      <w:r w:rsidRPr="00E717BB">
        <w:rPr>
          <w:sz w:val="24"/>
          <w:szCs w:val="24"/>
        </w:rPr>
        <w:t>интерактивный тренажер (блиц-опрос);</w:t>
      </w:r>
    </w:p>
    <w:p w:rsidR="00E717BB" w:rsidRPr="00E717BB" w:rsidRDefault="00E717BB" w:rsidP="0083476C">
      <w:pPr>
        <w:pStyle w:val="af0"/>
        <w:numPr>
          <w:ilvl w:val="2"/>
          <w:numId w:val="10"/>
        </w:numPr>
        <w:jc w:val="both"/>
      </w:pPr>
      <w:r w:rsidRPr="00E717BB">
        <w:rPr>
          <w:sz w:val="24"/>
          <w:szCs w:val="24"/>
        </w:rPr>
        <w:t>технология проблемного обучения.</w:t>
      </w:r>
    </w:p>
    <w:p w:rsidR="00E717BB" w:rsidRPr="00E717BB" w:rsidRDefault="00E717BB" w:rsidP="0083476C">
      <w:pPr>
        <w:pStyle w:val="af0"/>
        <w:numPr>
          <w:ilvl w:val="2"/>
          <w:numId w:val="10"/>
        </w:numPr>
        <w:jc w:val="both"/>
        <w:rPr>
          <w:sz w:val="24"/>
          <w:szCs w:val="24"/>
        </w:rPr>
      </w:pPr>
      <w:r w:rsidRPr="00E717BB">
        <w:rPr>
          <w:sz w:val="24"/>
          <w:szCs w:val="24"/>
        </w:rPr>
        <w:t>обучение в сотрудничестве (командная, групповая работа).</w:t>
      </w:r>
    </w:p>
    <w:p w:rsidR="00E717BB" w:rsidRPr="00C05B1F" w:rsidRDefault="00E717BB" w:rsidP="00E717BB">
      <w:pPr>
        <w:pStyle w:val="af0"/>
        <w:ind w:left="709"/>
        <w:jc w:val="both"/>
        <w:rPr>
          <w:sz w:val="24"/>
          <w:szCs w:val="24"/>
        </w:rPr>
      </w:pPr>
    </w:p>
    <w:p w:rsidR="001338ED" w:rsidRPr="00DE200A" w:rsidRDefault="001338ED" w:rsidP="00C05B1F">
      <w:pPr>
        <w:pStyle w:val="af0"/>
        <w:ind w:left="709"/>
        <w:jc w:val="both"/>
        <w:rPr>
          <w:i/>
        </w:rPr>
      </w:pPr>
    </w:p>
    <w:p w:rsidR="00006674" w:rsidRDefault="00006674" w:rsidP="00B3400A">
      <w:pPr>
        <w:pStyle w:val="1"/>
      </w:pPr>
      <w:r w:rsidRPr="00006674">
        <w:lastRenderedPageBreak/>
        <w:t>О</w:t>
      </w:r>
      <w:r w:rsidR="00081DDC">
        <w:t>РГАНИЗАЦИЯ</w:t>
      </w:r>
      <w:r w:rsidRPr="00006674">
        <w:t xml:space="preserve"> ОБРАЗОВАТЕЛЬНОГО ПРОЦЕССА ДЛЯ ЛИЦ С ОГРАНИЧЕННЫМИ ВОЗМОЖНОСТЯМИ ЗДОРОВЬЯ</w:t>
      </w:r>
    </w:p>
    <w:p w:rsidR="00C713DB" w:rsidRPr="00513BCC" w:rsidRDefault="00C713DB" w:rsidP="0083476C">
      <w:pPr>
        <w:pStyle w:val="af0"/>
        <w:numPr>
          <w:ilvl w:val="3"/>
          <w:numId w:val="10"/>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rsidR="00AF515F" w:rsidRPr="00513BCC" w:rsidRDefault="00AF515F" w:rsidP="0083476C">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513BCC" w:rsidRDefault="00C23B07" w:rsidP="0083476C">
      <w:pPr>
        <w:pStyle w:val="af0"/>
        <w:numPr>
          <w:ilvl w:val="3"/>
          <w:numId w:val="10"/>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rsidR="00C713DB" w:rsidRPr="00513BCC" w:rsidRDefault="00970085" w:rsidP="0083476C">
      <w:pPr>
        <w:pStyle w:val="af0"/>
        <w:numPr>
          <w:ilvl w:val="3"/>
          <w:numId w:val="10"/>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103BEB" w:rsidRDefault="00C713DB" w:rsidP="0083476C">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A30D4B" w:rsidRDefault="00C713DB" w:rsidP="0083476C">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rsidR="00513BCC" w:rsidRPr="00E717BB" w:rsidRDefault="00006674" w:rsidP="0083476C">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E717BB" w:rsidRPr="005D073F" w:rsidRDefault="00E717BB" w:rsidP="0083476C">
      <w:pPr>
        <w:pStyle w:val="af0"/>
        <w:numPr>
          <w:ilvl w:val="3"/>
          <w:numId w:val="10"/>
        </w:numPr>
        <w:jc w:val="both"/>
        <w:rPr>
          <w:b/>
          <w:sz w:val="24"/>
          <w:szCs w:val="24"/>
        </w:rPr>
      </w:pPr>
    </w:p>
    <w:p w:rsidR="00E717BB" w:rsidRPr="00E035C2" w:rsidRDefault="00E717BB" w:rsidP="00E717BB">
      <w:pPr>
        <w:pStyle w:val="1"/>
        <w:rPr>
          <w:i/>
        </w:rPr>
      </w:pPr>
      <w:bookmarkStart w:id="15" w:name="_Toc63854045"/>
      <w:r w:rsidRPr="00DE72E7">
        <w:t>ПРАКТИЧЕСКАЯ ПОДГОТОВКА</w:t>
      </w:r>
      <w:bookmarkEnd w:id="15"/>
    </w:p>
    <w:p w:rsidR="00E717BB" w:rsidRPr="00E717BB" w:rsidRDefault="00E717BB" w:rsidP="0083476C">
      <w:pPr>
        <w:pStyle w:val="af0"/>
        <w:numPr>
          <w:ilvl w:val="3"/>
          <w:numId w:val="10"/>
        </w:numPr>
        <w:spacing w:before="120" w:after="120"/>
        <w:jc w:val="both"/>
        <w:rPr>
          <w:sz w:val="24"/>
          <w:szCs w:val="24"/>
        </w:rPr>
      </w:pPr>
      <w:r w:rsidRPr="008B3178">
        <w:rPr>
          <w:sz w:val="24"/>
          <w:szCs w:val="24"/>
        </w:rPr>
        <w:t xml:space="preserve">Практическая подготовка в рамках учебной дисциплины реализуется при </w:t>
      </w:r>
      <w:r w:rsidRPr="008B3178">
        <w:rPr>
          <w:rFonts w:eastAsiaTheme="minorHAnsi"/>
          <w:w w:val="105"/>
          <w:sz w:val="24"/>
          <w:szCs w:val="24"/>
        </w:rPr>
        <w:t>проведении отдельных занятий лекционного типа, которые предусматривают передачу учебной информации обучающимся, необходимой для последующего выполнения практической работы,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7F3D0E" w:rsidRPr="00AF0CEE" w:rsidRDefault="007F3D0E" w:rsidP="00B3400A">
      <w:pPr>
        <w:pStyle w:val="1"/>
      </w:pPr>
      <w:r w:rsidRPr="00BC2BA8">
        <w:t>МАТЕРИАЛЬНО-ТЕХНИЧЕСКОЕ</w:t>
      </w:r>
      <w:r w:rsidR="00D01F0C">
        <w:t xml:space="preserve"> ОБЕСПЕЧЕНИЕ </w:t>
      </w:r>
      <w:r w:rsidR="00D01F0C" w:rsidRPr="00D01F0C">
        <w:rPr>
          <w:i/>
        </w:rPr>
        <w:t xml:space="preserve">ДИСЦИПЛИНЫ </w:t>
      </w:r>
    </w:p>
    <w:p w:rsidR="00D01F0C" w:rsidRPr="00566E12" w:rsidRDefault="00D01F0C" w:rsidP="0083476C">
      <w:pPr>
        <w:pStyle w:val="af0"/>
        <w:numPr>
          <w:ilvl w:val="3"/>
          <w:numId w:val="11"/>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717BB">
        <w:rPr>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rsidTr="00497306">
        <w:trPr>
          <w:tblHeader/>
        </w:trPr>
        <w:tc>
          <w:tcPr>
            <w:tcW w:w="4786" w:type="dxa"/>
            <w:shd w:val="clear" w:color="auto" w:fill="DBE5F1" w:themeFill="accent1" w:themeFillTint="33"/>
            <w:vAlign w:val="center"/>
          </w:tcPr>
          <w:p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rsidTr="00497306">
        <w:trPr>
          <w:trHeight w:val="340"/>
        </w:trPr>
        <w:tc>
          <w:tcPr>
            <w:tcW w:w="9854" w:type="dxa"/>
            <w:gridSpan w:val="2"/>
            <w:shd w:val="clear" w:color="auto" w:fill="EAF1DD" w:themeFill="accent3" w:themeFillTint="33"/>
            <w:vAlign w:val="center"/>
          </w:tcPr>
          <w:p w:rsidR="00F71998" w:rsidRPr="0003559F" w:rsidRDefault="00E717BB" w:rsidP="00F71998">
            <w:pPr>
              <w:rPr>
                <w:i/>
              </w:rPr>
            </w:pPr>
            <w:r>
              <w:rPr>
                <w:rFonts w:eastAsia="Calibri"/>
                <w:b/>
                <w:i/>
                <w:sz w:val="24"/>
                <w:szCs w:val="24"/>
                <w:lang w:eastAsia="en-US"/>
              </w:rPr>
              <w:t>129337</w:t>
            </w:r>
            <w:r w:rsidRPr="0021251B">
              <w:rPr>
                <w:rFonts w:eastAsia="Calibri"/>
                <w:b/>
                <w:i/>
                <w:sz w:val="24"/>
                <w:szCs w:val="24"/>
                <w:lang w:eastAsia="en-US"/>
              </w:rPr>
              <w:t xml:space="preserve">, г. Москва, </w:t>
            </w:r>
            <w:r>
              <w:rPr>
                <w:rFonts w:eastAsia="Calibri"/>
                <w:b/>
                <w:i/>
                <w:sz w:val="24"/>
                <w:szCs w:val="24"/>
                <w:lang w:eastAsia="en-US"/>
              </w:rPr>
              <w:t>Хибинский проезд, дом 6</w:t>
            </w:r>
          </w:p>
        </w:tc>
      </w:tr>
      <w:tr w:rsidR="00CB4B44" w:rsidRPr="0021251B" w:rsidTr="00A3297D">
        <w:tc>
          <w:tcPr>
            <w:tcW w:w="4786" w:type="dxa"/>
          </w:tcPr>
          <w:p w:rsidR="00CB4B44" w:rsidRPr="00CB4B44" w:rsidRDefault="00CB4B44" w:rsidP="00CB4B44">
            <w:pPr>
              <w:jc w:val="both"/>
            </w:pPr>
            <w:r w:rsidRPr="00CB4B44">
              <w:lastRenderedPageBreak/>
              <w:t>Аудитория №302</w:t>
            </w:r>
            <w:r>
              <w:t xml:space="preserve"> –</w:t>
            </w:r>
            <w:r w:rsidRPr="00CB4B44">
              <w:t xml:space="preserve"> </w:t>
            </w:r>
            <w:r w:rsidRPr="00CB4B44">
              <w:rPr>
                <w:sz w:val="20"/>
                <w:szCs w:val="20"/>
              </w:rPr>
              <w:t>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068" w:type="dxa"/>
            <w:vAlign w:val="center"/>
          </w:tcPr>
          <w:p w:rsidR="00CB4B44" w:rsidRPr="00CB4B44" w:rsidRDefault="00CB4B44" w:rsidP="0083476C">
            <w:pPr>
              <w:numPr>
                <w:ilvl w:val="0"/>
                <w:numId w:val="25"/>
              </w:numPr>
              <w:ind w:left="317"/>
              <w:jc w:val="both"/>
              <w:rPr>
                <w:sz w:val="20"/>
                <w:szCs w:val="20"/>
              </w:rPr>
            </w:pPr>
            <w:r w:rsidRPr="00CB4B44">
              <w:rPr>
                <w:sz w:val="20"/>
                <w:szCs w:val="20"/>
              </w:rPr>
              <w:t>комплект учебной мебели,  меловая доска;</w:t>
            </w:r>
          </w:p>
          <w:p w:rsidR="00CB4B44" w:rsidRPr="00CB4B44" w:rsidRDefault="00CB4B44" w:rsidP="0083476C">
            <w:pPr>
              <w:numPr>
                <w:ilvl w:val="0"/>
                <w:numId w:val="25"/>
              </w:numPr>
              <w:ind w:left="317"/>
              <w:jc w:val="both"/>
              <w:rPr>
                <w:sz w:val="20"/>
                <w:szCs w:val="20"/>
              </w:rPr>
            </w:pPr>
            <w:r w:rsidRPr="00CB4B44">
              <w:rPr>
                <w:sz w:val="20"/>
                <w:szCs w:val="20"/>
              </w:rPr>
              <w:t xml:space="preserve">технические средства обучения, служащие для представления учебной информации аудитории;  </w:t>
            </w:r>
          </w:p>
          <w:p w:rsidR="00CB4B44" w:rsidRPr="00CB4B44" w:rsidRDefault="00CB4B44" w:rsidP="0083476C">
            <w:pPr>
              <w:numPr>
                <w:ilvl w:val="0"/>
                <w:numId w:val="25"/>
              </w:numPr>
              <w:ind w:left="317"/>
              <w:jc w:val="both"/>
              <w:rPr>
                <w:sz w:val="20"/>
                <w:szCs w:val="20"/>
              </w:rPr>
            </w:pPr>
            <w:r w:rsidRPr="00CB4B44">
              <w:rPr>
                <w:sz w:val="20"/>
                <w:szCs w:val="20"/>
              </w:rPr>
              <w:t>проектор, экран настенный, проекционный столик;</w:t>
            </w:r>
          </w:p>
          <w:p w:rsidR="00CB4B44" w:rsidRPr="00CB4B44" w:rsidRDefault="00CB4B44" w:rsidP="0083476C">
            <w:pPr>
              <w:numPr>
                <w:ilvl w:val="0"/>
                <w:numId w:val="25"/>
              </w:numPr>
              <w:ind w:left="317"/>
              <w:jc w:val="both"/>
              <w:rPr>
                <w:sz w:val="20"/>
                <w:szCs w:val="20"/>
              </w:rPr>
            </w:pPr>
            <w:r w:rsidRPr="00CB4B44">
              <w:rPr>
                <w:sz w:val="20"/>
                <w:szCs w:val="20"/>
              </w:rPr>
              <w:t xml:space="preserve">1 персональный компьютер; </w:t>
            </w:r>
          </w:p>
          <w:p w:rsidR="00CB4B44" w:rsidRPr="00CB4B44" w:rsidRDefault="00CB4B44" w:rsidP="00A3297D">
            <w:pPr>
              <w:ind w:left="317"/>
              <w:jc w:val="both"/>
              <w:rPr>
                <w:sz w:val="20"/>
                <w:szCs w:val="20"/>
              </w:rPr>
            </w:pPr>
            <w:r w:rsidRPr="00CB4B44">
              <w:rPr>
                <w:sz w:val="20"/>
                <w:szCs w:val="20"/>
              </w:rPr>
              <w:t xml:space="preserve">лицензионное программное обеспечение: Microsoft® Windows® XP Professional Russian Upgrade/Software Assurance Pack Academic OPEN No Level, артикул Е85-00638; лицензия  №18582213 от 30.12.2004 (бессрочная корпоративная академическая лицензия); </w:t>
            </w:r>
            <w:r w:rsidRPr="00CB4B44">
              <w:rPr>
                <w:sz w:val="20"/>
                <w:szCs w:val="20"/>
                <w:lang w:val="en-US"/>
              </w:rPr>
              <w:t>Microsoft</w:t>
            </w:r>
            <w:r w:rsidRPr="00CB4B44">
              <w:rPr>
                <w:sz w:val="20"/>
                <w:szCs w:val="20"/>
              </w:rPr>
              <w:t xml:space="preserve">® </w:t>
            </w:r>
            <w:r w:rsidRPr="00CB4B44">
              <w:rPr>
                <w:sz w:val="20"/>
                <w:szCs w:val="20"/>
                <w:lang w:val="en-US"/>
              </w:rPr>
              <w:t>Office</w:t>
            </w:r>
            <w:r w:rsidRPr="00CB4B44">
              <w:rPr>
                <w:sz w:val="20"/>
                <w:szCs w:val="20"/>
              </w:rPr>
              <w:t xml:space="preserve"> </w:t>
            </w:r>
            <w:r w:rsidRPr="00CB4B44">
              <w:rPr>
                <w:sz w:val="20"/>
                <w:szCs w:val="20"/>
                <w:lang w:val="en-US"/>
              </w:rPr>
              <w:t>Professional</w:t>
            </w:r>
            <w:r w:rsidRPr="00CB4B44">
              <w:rPr>
                <w:sz w:val="20"/>
                <w:szCs w:val="20"/>
              </w:rPr>
              <w:t xml:space="preserve"> </w:t>
            </w:r>
            <w:r w:rsidRPr="00CB4B44">
              <w:rPr>
                <w:sz w:val="20"/>
                <w:szCs w:val="20"/>
                <w:lang w:val="en-US"/>
              </w:rPr>
              <w:t>Win</w:t>
            </w:r>
            <w:r w:rsidRPr="00CB4B44">
              <w:rPr>
                <w:sz w:val="20"/>
                <w:szCs w:val="20"/>
              </w:rPr>
              <w:t xml:space="preserve"> 32 </w:t>
            </w:r>
            <w:r w:rsidRPr="00CB4B44">
              <w:rPr>
                <w:sz w:val="20"/>
                <w:szCs w:val="20"/>
                <w:lang w:val="en-US"/>
              </w:rPr>
              <w:t>Russian</w:t>
            </w:r>
            <w:r w:rsidRPr="00CB4B44">
              <w:rPr>
                <w:sz w:val="20"/>
                <w:szCs w:val="20"/>
              </w:rPr>
              <w:t xml:space="preserve"> </w:t>
            </w:r>
            <w:r w:rsidRPr="00CB4B44">
              <w:rPr>
                <w:sz w:val="20"/>
                <w:szCs w:val="20"/>
                <w:lang w:val="en-US"/>
              </w:rPr>
              <w:t>License</w:t>
            </w:r>
            <w:r w:rsidRPr="00CB4B44">
              <w:rPr>
                <w:sz w:val="20"/>
                <w:szCs w:val="20"/>
              </w:rPr>
              <w:t>/</w:t>
            </w:r>
            <w:r w:rsidRPr="00CB4B44">
              <w:rPr>
                <w:sz w:val="20"/>
                <w:szCs w:val="20"/>
                <w:lang w:val="en-US"/>
              </w:rPr>
              <w:t>Software</w:t>
            </w:r>
            <w:r w:rsidRPr="00CB4B44">
              <w:rPr>
                <w:sz w:val="20"/>
                <w:szCs w:val="20"/>
              </w:rPr>
              <w:t xml:space="preserve"> </w:t>
            </w:r>
            <w:r w:rsidRPr="00CB4B44">
              <w:rPr>
                <w:sz w:val="20"/>
                <w:szCs w:val="20"/>
                <w:lang w:val="en-US"/>
              </w:rPr>
              <w:t>Assurance</w:t>
            </w:r>
            <w:r w:rsidRPr="00CB4B44">
              <w:rPr>
                <w:sz w:val="20"/>
                <w:szCs w:val="20"/>
              </w:rPr>
              <w:t xml:space="preserve"> </w:t>
            </w:r>
            <w:r w:rsidRPr="00CB4B44">
              <w:rPr>
                <w:sz w:val="20"/>
                <w:szCs w:val="20"/>
                <w:lang w:val="en-US"/>
              </w:rPr>
              <w:t>Pack</w:t>
            </w:r>
            <w:r w:rsidRPr="00CB4B44">
              <w:rPr>
                <w:sz w:val="20"/>
                <w:szCs w:val="20"/>
              </w:rPr>
              <w:t xml:space="preserve"> </w:t>
            </w:r>
            <w:r w:rsidRPr="00CB4B44">
              <w:rPr>
                <w:sz w:val="20"/>
                <w:szCs w:val="20"/>
                <w:lang w:val="en-US"/>
              </w:rPr>
              <w:t>Academic</w:t>
            </w:r>
            <w:r w:rsidRPr="00CB4B44">
              <w:rPr>
                <w:sz w:val="20"/>
                <w:szCs w:val="20"/>
              </w:rPr>
              <w:t xml:space="preserve"> </w:t>
            </w:r>
            <w:r w:rsidRPr="00CB4B44">
              <w:rPr>
                <w:sz w:val="20"/>
                <w:szCs w:val="20"/>
                <w:lang w:val="en-US"/>
              </w:rPr>
              <w:t>OPEN</w:t>
            </w:r>
            <w:r w:rsidRPr="00CB4B44">
              <w:rPr>
                <w:sz w:val="20"/>
                <w:szCs w:val="20"/>
              </w:rPr>
              <w:t xml:space="preserve"> </w:t>
            </w:r>
            <w:r w:rsidRPr="00CB4B44">
              <w:rPr>
                <w:sz w:val="20"/>
                <w:szCs w:val="20"/>
                <w:lang w:val="en-US"/>
              </w:rPr>
              <w:t>No</w:t>
            </w:r>
            <w:r w:rsidRPr="00CB4B44">
              <w:rPr>
                <w:sz w:val="20"/>
                <w:szCs w:val="20"/>
              </w:rPr>
              <w:t xml:space="preserve"> </w:t>
            </w:r>
            <w:r w:rsidRPr="00CB4B44">
              <w:rPr>
                <w:sz w:val="20"/>
                <w:szCs w:val="20"/>
                <w:lang w:val="en-US"/>
              </w:rPr>
              <w:t>Level</w:t>
            </w:r>
            <w:r w:rsidRPr="00CB4B44">
              <w:rPr>
                <w:sz w:val="20"/>
                <w:szCs w:val="20"/>
              </w:rPr>
              <w:t>, артикул 269-05620; лицензия №18582213 от 30.12.2004 (бессрочная корпоративная академическая лицензия).</w:t>
            </w:r>
          </w:p>
        </w:tc>
      </w:tr>
      <w:tr w:rsidR="0031558F" w:rsidRPr="0021251B" w:rsidTr="006F41A5">
        <w:tc>
          <w:tcPr>
            <w:tcW w:w="4786" w:type="dxa"/>
            <w:shd w:val="clear" w:color="auto" w:fill="DBE5F1" w:themeFill="accent1" w:themeFillTint="33"/>
            <w:vAlign w:val="center"/>
          </w:tcPr>
          <w:p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CB4B44" w:rsidRPr="0021251B" w:rsidTr="00497306">
        <w:tc>
          <w:tcPr>
            <w:tcW w:w="4786" w:type="dxa"/>
          </w:tcPr>
          <w:p w:rsidR="00CB4B44" w:rsidRPr="00CB4B44" w:rsidRDefault="00CB4B44" w:rsidP="00A3297D">
            <w:pPr>
              <w:autoSpaceDE w:val="0"/>
              <w:autoSpaceDN w:val="0"/>
              <w:adjustRightInd w:val="0"/>
              <w:jc w:val="both"/>
              <w:rPr>
                <w:sz w:val="20"/>
                <w:szCs w:val="20"/>
              </w:rPr>
            </w:pPr>
            <w:r>
              <w:rPr>
                <w:sz w:val="20"/>
                <w:szCs w:val="20"/>
              </w:rPr>
              <w:t xml:space="preserve">Аудитория №1-8 – </w:t>
            </w:r>
            <w:r w:rsidRPr="00CB4B44">
              <w:rPr>
                <w:sz w:val="20"/>
                <w:szCs w:val="20"/>
              </w:rPr>
              <w:t xml:space="preserve">для самостоятельной работы: </w:t>
            </w:r>
          </w:p>
          <w:p w:rsidR="00CB4B44" w:rsidRPr="00CB4B44" w:rsidRDefault="00CB4B44" w:rsidP="00A3297D">
            <w:pPr>
              <w:autoSpaceDE w:val="0"/>
              <w:autoSpaceDN w:val="0"/>
              <w:adjustRightInd w:val="0"/>
              <w:jc w:val="both"/>
              <w:rPr>
                <w:sz w:val="20"/>
                <w:szCs w:val="20"/>
              </w:rPr>
            </w:pPr>
            <w:r w:rsidRPr="00CB4B44">
              <w:rPr>
                <w:sz w:val="20"/>
                <w:szCs w:val="20"/>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CB4B44" w:rsidRPr="00CB4B44" w:rsidRDefault="00CB4B44" w:rsidP="00A3297D">
            <w:pPr>
              <w:autoSpaceDE w:val="0"/>
              <w:autoSpaceDN w:val="0"/>
              <w:adjustRightInd w:val="0"/>
              <w:jc w:val="both"/>
              <w:rPr>
                <w:sz w:val="20"/>
                <w:szCs w:val="20"/>
              </w:rPr>
            </w:pPr>
            <w:r w:rsidRPr="00CB4B44">
              <w:rPr>
                <w:sz w:val="20"/>
                <w:szCs w:val="20"/>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p w:rsidR="00CB4B44" w:rsidRPr="00CB4B44" w:rsidRDefault="00CB4B44" w:rsidP="00A3297D">
            <w:pPr>
              <w:rPr>
                <w:b/>
                <w:bCs/>
                <w:color w:val="000000"/>
              </w:rPr>
            </w:pPr>
            <w:r w:rsidRPr="00CB4B44">
              <w:rPr>
                <w:sz w:val="20"/>
                <w:szCs w:val="20"/>
              </w:rPr>
              <w:t>–научно-образовательная лаборатория с условиями для выполнения заданий в программе  Adobe Creative Cloud 2018 all Apps.</w:t>
            </w:r>
          </w:p>
        </w:tc>
        <w:tc>
          <w:tcPr>
            <w:tcW w:w="5068" w:type="dxa"/>
          </w:tcPr>
          <w:p w:rsidR="00CB4B44" w:rsidRPr="00CB4B44" w:rsidRDefault="00CB4B44" w:rsidP="0083476C">
            <w:pPr>
              <w:numPr>
                <w:ilvl w:val="0"/>
                <w:numId w:val="20"/>
              </w:numPr>
              <w:ind w:left="317"/>
              <w:jc w:val="both"/>
              <w:rPr>
                <w:rFonts w:eastAsia="Calibri"/>
                <w:sz w:val="20"/>
                <w:szCs w:val="20"/>
                <w:lang w:eastAsia="en-US"/>
              </w:rPr>
            </w:pPr>
            <w:r w:rsidRPr="00CB4B44">
              <w:rPr>
                <w:rFonts w:eastAsia="Calibri"/>
                <w:sz w:val="20"/>
                <w:szCs w:val="20"/>
                <w:lang w:eastAsia="en-US"/>
              </w:rPr>
              <w:t xml:space="preserve">11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 </w:t>
            </w:r>
          </w:p>
          <w:p w:rsidR="00CB4B44" w:rsidRPr="00CB4B44" w:rsidRDefault="00CB4B44" w:rsidP="0083476C">
            <w:pPr>
              <w:numPr>
                <w:ilvl w:val="0"/>
                <w:numId w:val="20"/>
              </w:numPr>
              <w:ind w:left="317"/>
              <w:contextualSpacing/>
              <w:jc w:val="both"/>
              <w:rPr>
                <w:rFonts w:eastAsia="Calibri"/>
                <w:sz w:val="20"/>
                <w:szCs w:val="20"/>
                <w:lang w:eastAsia="en-US"/>
              </w:rPr>
            </w:pPr>
            <w:r w:rsidRPr="00CB4B44">
              <w:rPr>
                <w:rFonts w:eastAsia="Calibri"/>
                <w:sz w:val="20"/>
                <w:szCs w:val="20"/>
                <w:lang w:eastAsia="en-US"/>
              </w:rPr>
              <w:t xml:space="preserve">Комплект учебной мебели,  меловая доска. </w:t>
            </w:r>
          </w:p>
          <w:p w:rsidR="00CB4B44" w:rsidRPr="00CB4B44" w:rsidRDefault="00CB4B44" w:rsidP="0083476C">
            <w:pPr>
              <w:numPr>
                <w:ilvl w:val="0"/>
                <w:numId w:val="20"/>
              </w:numPr>
              <w:ind w:left="317"/>
              <w:jc w:val="both"/>
              <w:rPr>
                <w:rFonts w:eastAsia="Calibri"/>
                <w:sz w:val="20"/>
                <w:szCs w:val="20"/>
                <w:lang w:eastAsia="en-US"/>
              </w:rPr>
            </w:pPr>
            <w:r w:rsidRPr="00CB4B44">
              <w:rPr>
                <w:rFonts w:eastAsia="Calibri"/>
                <w:sz w:val="20"/>
                <w:szCs w:val="20"/>
                <w:lang w:eastAsia="en-US"/>
              </w:rPr>
              <w:t>технические средства обучения, служащие для представления учебной информации большой аудитории;</w:t>
            </w:r>
          </w:p>
          <w:p w:rsidR="00CB4B44" w:rsidRPr="00CB4B44" w:rsidRDefault="00CB4B44" w:rsidP="0083476C">
            <w:pPr>
              <w:numPr>
                <w:ilvl w:val="0"/>
                <w:numId w:val="20"/>
              </w:numPr>
              <w:ind w:left="317"/>
              <w:jc w:val="both"/>
              <w:rPr>
                <w:rFonts w:eastAsia="Calibri"/>
                <w:sz w:val="20"/>
                <w:szCs w:val="20"/>
                <w:lang w:eastAsia="en-US"/>
              </w:rPr>
            </w:pPr>
            <w:r w:rsidRPr="00CB4B44">
              <w:rPr>
                <w:rFonts w:eastAsia="Calibri"/>
                <w:sz w:val="20"/>
                <w:szCs w:val="20"/>
                <w:lang w:eastAsia="en-US"/>
              </w:rPr>
              <w:t xml:space="preserve">экран,  компьютер, проектор, колонки; </w:t>
            </w:r>
          </w:p>
          <w:p w:rsidR="00CB4B44" w:rsidRPr="00CB4B44" w:rsidRDefault="00CB4B44" w:rsidP="00A3297D">
            <w:pPr>
              <w:jc w:val="both"/>
              <w:rPr>
                <w:b/>
                <w:bCs/>
                <w:color w:val="000000"/>
                <w:sz w:val="20"/>
                <w:szCs w:val="20"/>
              </w:rPr>
            </w:pPr>
            <w:r w:rsidRPr="00CB4B44">
              <w:rPr>
                <w:sz w:val="20"/>
                <w:szCs w:val="20"/>
              </w:rPr>
              <w:t xml:space="preserve">лицензионное программное обеспечение: MS Windows 7   Professional 32/64 bit (лицензионное); Acrobat Reader (свободно распространяемое); WINRAR  (условно свободно распространяемое);  </w:t>
            </w:r>
            <w:r w:rsidRPr="00CB4B44">
              <w:rPr>
                <w:sz w:val="20"/>
                <w:szCs w:val="20"/>
                <w:lang w:val="en-US"/>
              </w:rPr>
              <w:t>MS</w:t>
            </w:r>
            <w:r w:rsidRPr="00CB4B44">
              <w:rPr>
                <w:sz w:val="20"/>
                <w:szCs w:val="20"/>
              </w:rPr>
              <w:t xml:space="preserve"> </w:t>
            </w:r>
            <w:r w:rsidRPr="00CB4B44">
              <w:rPr>
                <w:sz w:val="20"/>
                <w:szCs w:val="20"/>
                <w:lang w:val="en-US"/>
              </w:rPr>
              <w:t>Office</w:t>
            </w:r>
            <w:r w:rsidRPr="00CB4B44">
              <w:rPr>
                <w:sz w:val="20"/>
                <w:szCs w:val="20"/>
              </w:rPr>
              <w:t xml:space="preserve">   </w:t>
            </w:r>
            <w:r w:rsidRPr="00CB4B44">
              <w:rPr>
                <w:sz w:val="20"/>
                <w:szCs w:val="20"/>
                <w:lang w:val="en-US"/>
              </w:rPr>
              <w:t>Professional</w:t>
            </w:r>
            <w:r w:rsidRPr="00CB4B44">
              <w:rPr>
                <w:sz w:val="20"/>
                <w:szCs w:val="20"/>
              </w:rPr>
              <w:t xml:space="preserve"> </w:t>
            </w:r>
            <w:r w:rsidRPr="00CB4B44">
              <w:rPr>
                <w:sz w:val="20"/>
                <w:szCs w:val="20"/>
                <w:lang w:val="en-US"/>
              </w:rPr>
              <w:t>Plus</w:t>
            </w:r>
            <w:r w:rsidRPr="00CB4B44">
              <w:rPr>
                <w:sz w:val="20"/>
                <w:szCs w:val="20"/>
              </w:rPr>
              <w:t xml:space="preserve"> 2010  (</w:t>
            </w:r>
            <w:r w:rsidRPr="00CB4B44">
              <w:rPr>
                <w:sz w:val="20"/>
                <w:szCs w:val="20"/>
                <w:lang w:val="en-US"/>
              </w:rPr>
              <w:t>Word</w:t>
            </w:r>
            <w:r w:rsidRPr="00CB4B44">
              <w:rPr>
                <w:sz w:val="20"/>
                <w:szCs w:val="20"/>
              </w:rPr>
              <w:t xml:space="preserve">, </w:t>
            </w:r>
            <w:r w:rsidRPr="00CB4B44">
              <w:rPr>
                <w:sz w:val="20"/>
                <w:szCs w:val="20"/>
                <w:lang w:val="en-US"/>
              </w:rPr>
              <w:t>Excel</w:t>
            </w:r>
            <w:r w:rsidRPr="00CB4B44">
              <w:rPr>
                <w:sz w:val="20"/>
                <w:szCs w:val="20"/>
              </w:rPr>
              <w:t xml:space="preserve">, </w:t>
            </w:r>
            <w:r w:rsidRPr="00CB4B44">
              <w:rPr>
                <w:sz w:val="20"/>
                <w:szCs w:val="20"/>
                <w:lang w:val="en-US"/>
              </w:rPr>
              <w:t>Access</w:t>
            </w:r>
            <w:r w:rsidRPr="00CB4B44">
              <w:rPr>
                <w:sz w:val="20"/>
                <w:szCs w:val="20"/>
              </w:rPr>
              <w:t xml:space="preserve"> и т.д.) 32/64 </w:t>
            </w:r>
            <w:r w:rsidRPr="00CB4B44">
              <w:rPr>
                <w:sz w:val="20"/>
                <w:szCs w:val="20"/>
                <w:lang w:val="en-US"/>
              </w:rPr>
              <w:t>bit</w:t>
            </w:r>
            <w:r w:rsidRPr="00CB4B44">
              <w:rPr>
                <w:sz w:val="20"/>
                <w:szCs w:val="20"/>
              </w:rPr>
              <w:t xml:space="preserve"> (лицензионное); Microsoft® Office Professional Plus 2007 Russian Academic OPEN No Level, артикул 79Р-00039; лицензия  №43021137 от 15.11.2007 (бессрочная корпоративная академическая лицензия).</w:t>
            </w:r>
          </w:p>
        </w:tc>
      </w:tr>
      <w:tr w:rsidR="00CB4B44" w:rsidRPr="0021251B" w:rsidTr="00497306">
        <w:tc>
          <w:tcPr>
            <w:tcW w:w="4786" w:type="dxa"/>
          </w:tcPr>
          <w:p w:rsidR="00CB4B44" w:rsidRPr="00CB4B44" w:rsidRDefault="00CB4B44" w:rsidP="00A3297D">
            <w:pPr>
              <w:autoSpaceDE w:val="0"/>
              <w:autoSpaceDN w:val="0"/>
              <w:adjustRightInd w:val="0"/>
              <w:jc w:val="both"/>
              <w:rPr>
                <w:sz w:val="20"/>
                <w:szCs w:val="20"/>
              </w:rPr>
            </w:pPr>
            <w:r w:rsidRPr="00CB4B44">
              <w:rPr>
                <w:sz w:val="20"/>
                <w:szCs w:val="20"/>
              </w:rPr>
              <w:t>Аудитория №105 – для самостоятельной работы :</w:t>
            </w:r>
          </w:p>
          <w:p w:rsidR="00CB4B44" w:rsidRPr="00CB4B44" w:rsidRDefault="00CB4B44" w:rsidP="00A3297D">
            <w:pPr>
              <w:autoSpaceDE w:val="0"/>
              <w:autoSpaceDN w:val="0"/>
              <w:adjustRightInd w:val="0"/>
              <w:jc w:val="both"/>
              <w:rPr>
                <w:sz w:val="20"/>
                <w:szCs w:val="20"/>
              </w:rPr>
            </w:pPr>
            <w:r w:rsidRPr="00CB4B44">
              <w:rPr>
                <w:sz w:val="20"/>
                <w:szCs w:val="20"/>
              </w:rPr>
              <w:t>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5068" w:type="dxa"/>
          </w:tcPr>
          <w:p w:rsidR="00CB4B44" w:rsidRPr="00CB4B44" w:rsidRDefault="00CB4B44" w:rsidP="0083476C">
            <w:pPr>
              <w:numPr>
                <w:ilvl w:val="0"/>
                <w:numId w:val="21"/>
              </w:numPr>
              <w:ind w:left="317"/>
              <w:jc w:val="both"/>
              <w:rPr>
                <w:rFonts w:eastAsia="Calibri"/>
                <w:b/>
                <w:sz w:val="20"/>
                <w:szCs w:val="20"/>
                <w:lang w:eastAsia="en-US"/>
              </w:rPr>
            </w:pPr>
            <w:r w:rsidRPr="00CB4B44">
              <w:rPr>
                <w:rFonts w:eastAsia="Calibri"/>
                <w:sz w:val="20"/>
                <w:szCs w:val="20"/>
                <w:lang w:eastAsia="en-US"/>
              </w:rPr>
              <w:t xml:space="preserve">Комплект учебной мебели,  </w:t>
            </w:r>
          </w:p>
          <w:p w:rsidR="00CB4B44" w:rsidRPr="00CB4B44" w:rsidRDefault="00CB4B44" w:rsidP="0083476C">
            <w:pPr>
              <w:numPr>
                <w:ilvl w:val="0"/>
                <w:numId w:val="21"/>
              </w:numPr>
              <w:ind w:left="317"/>
              <w:jc w:val="both"/>
              <w:rPr>
                <w:rFonts w:eastAsia="Calibri"/>
                <w:b/>
                <w:sz w:val="20"/>
                <w:szCs w:val="20"/>
                <w:lang w:eastAsia="en-US"/>
              </w:rPr>
            </w:pPr>
            <w:r w:rsidRPr="00CB4B44">
              <w:rPr>
                <w:rFonts w:eastAsia="Calibri"/>
                <w:sz w:val="20"/>
                <w:szCs w:val="20"/>
                <w:lang w:eastAsia="en-US"/>
              </w:rPr>
              <w:t>4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rsidR="00CB4B44" w:rsidRPr="00CB4B44" w:rsidRDefault="00CB4B44" w:rsidP="00A3297D">
            <w:pPr>
              <w:ind w:left="33"/>
              <w:jc w:val="both"/>
              <w:rPr>
                <w:rFonts w:eastAsia="Calibri"/>
                <w:sz w:val="20"/>
                <w:szCs w:val="20"/>
                <w:lang w:eastAsia="en-US"/>
              </w:rPr>
            </w:pPr>
            <w:r w:rsidRPr="00CB4B44">
              <w:rPr>
                <w:rFonts w:eastAsia="Calibri"/>
                <w:sz w:val="20"/>
                <w:szCs w:val="20"/>
                <w:lang w:eastAsia="en-US"/>
              </w:rPr>
              <w:t xml:space="preserve">лицензионное программное обеспечение: Microsoft® Windows® XP Professional Russian Upgrade/Software Assurance Pack Academic OPEN No Level, артикул Е85-00638; лицензия №18582213 от 30.12.2004 (бессрочная корпоративная академическая лицензия); </w:t>
            </w:r>
            <w:r w:rsidRPr="00CB4B44">
              <w:rPr>
                <w:rFonts w:eastAsia="Calibri"/>
                <w:sz w:val="20"/>
                <w:szCs w:val="20"/>
                <w:lang w:val="en-US" w:eastAsia="en-US"/>
              </w:rPr>
              <w:t>Microsoft</w:t>
            </w:r>
            <w:r w:rsidRPr="00CB4B44">
              <w:rPr>
                <w:rFonts w:eastAsia="Calibri"/>
                <w:sz w:val="20"/>
                <w:szCs w:val="20"/>
                <w:lang w:eastAsia="en-US"/>
              </w:rPr>
              <w:t xml:space="preserve">® </w:t>
            </w:r>
            <w:r w:rsidRPr="00CB4B44">
              <w:rPr>
                <w:rFonts w:eastAsia="Calibri"/>
                <w:sz w:val="20"/>
                <w:szCs w:val="20"/>
                <w:lang w:val="en-US" w:eastAsia="en-US"/>
              </w:rPr>
              <w:t>Office</w:t>
            </w:r>
            <w:r w:rsidRPr="00CB4B44">
              <w:rPr>
                <w:rFonts w:eastAsia="Calibri"/>
                <w:sz w:val="20"/>
                <w:szCs w:val="20"/>
                <w:lang w:eastAsia="en-US"/>
              </w:rPr>
              <w:t xml:space="preserve"> </w:t>
            </w:r>
            <w:r w:rsidRPr="00CB4B44">
              <w:rPr>
                <w:rFonts w:eastAsia="Calibri"/>
                <w:sz w:val="20"/>
                <w:szCs w:val="20"/>
                <w:lang w:val="en-US" w:eastAsia="en-US"/>
              </w:rPr>
              <w:t>Professional</w:t>
            </w:r>
            <w:r w:rsidRPr="00CB4B44">
              <w:rPr>
                <w:rFonts w:eastAsia="Calibri"/>
                <w:sz w:val="20"/>
                <w:szCs w:val="20"/>
                <w:lang w:eastAsia="en-US"/>
              </w:rPr>
              <w:t xml:space="preserve"> </w:t>
            </w:r>
            <w:r w:rsidRPr="00CB4B44">
              <w:rPr>
                <w:rFonts w:eastAsia="Calibri"/>
                <w:sz w:val="20"/>
                <w:szCs w:val="20"/>
                <w:lang w:val="en-US" w:eastAsia="en-US"/>
              </w:rPr>
              <w:t>Win</w:t>
            </w:r>
            <w:r w:rsidRPr="00CB4B44">
              <w:rPr>
                <w:rFonts w:eastAsia="Calibri"/>
                <w:sz w:val="20"/>
                <w:szCs w:val="20"/>
                <w:lang w:eastAsia="en-US"/>
              </w:rPr>
              <w:t xml:space="preserve"> 32 </w:t>
            </w:r>
            <w:r w:rsidRPr="00CB4B44">
              <w:rPr>
                <w:rFonts w:eastAsia="Calibri"/>
                <w:sz w:val="20"/>
                <w:szCs w:val="20"/>
                <w:lang w:val="en-US" w:eastAsia="en-US"/>
              </w:rPr>
              <w:t>Russian</w:t>
            </w:r>
            <w:r w:rsidRPr="00CB4B44">
              <w:rPr>
                <w:rFonts w:eastAsia="Calibri"/>
                <w:sz w:val="20"/>
                <w:szCs w:val="20"/>
                <w:lang w:eastAsia="en-US"/>
              </w:rPr>
              <w:t xml:space="preserve"> </w:t>
            </w:r>
            <w:r w:rsidRPr="00CB4B44">
              <w:rPr>
                <w:rFonts w:eastAsia="Calibri"/>
                <w:sz w:val="20"/>
                <w:szCs w:val="20"/>
                <w:lang w:val="en-US" w:eastAsia="en-US"/>
              </w:rPr>
              <w:t>License</w:t>
            </w:r>
            <w:r w:rsidRPr="00CB4B44">
              <w:rPr>
                <w:rFonts w:eastAsia="Calibri"/>
                <w:sz w:val="20"/>
                <w:szCs w:val="20"/>
                <w:lang w:eastAsia="en-US"/>
              </w:rPr>
              <w:t>/</w:t>
            </w:r>
            <w:r w:rsidRPr="00CB4B44">
              <w:rPr>
                <w:rFonts w:eastAsia="Calibri"/>
                <w:sz w:val="20"/>
                <w:szCs w:val="20"/>
                <w:lang w:val="en-US" w:eastAsia="en-US"/>
              </w:rPr>
              <w:t>Software</w:t>
            </w:r>
            <w:r w:rsidRPr="00CB4B44">
              <w:rPr>
                <w:rFonts w:eastAsia="Calibri"/>
                <w:sz w:val="20"/>
                <w:szCs w:val="20"/>
                <w:lang w:eastAsia="en-US"/>
              </w:rPr>
              <w:t xml:space="preserve"> </w:t>
            </w:r>
            <w:r w:rsidRPr="00CB4B44">
              <w:rPr>
                <w:rFonts w:eastAsia="Calibri"/>
                <w:sz w:val="20"/>
                <w:szCs w:val="20"/>
                <w:lang w:val="en-US" w:eastAsia="en-US"/>
              </w:rPr>
              <w:t>Assurance</w:t>
            </w:r>
            <w:r w:rsidRPr="00CB4B44">
              <w:rPr>
                <w:rFonts w:eastAsia="Calibri"/>
                <w:sz w:val="20"/>
                <w:szCs w:val="20"/>
                <w:lang w:eastAsia="en-US"/>
              </w:rPr>
              <w:t xml:space="preserve"> </w:t>
            </w:r>
            <w:r w:rsidRPr="00CB4B44">
              <w:rPr>
                <w:rFonts w:eastAsia="Calibri"/>
                <w:sz w:val="20"/>
                <w:szCs w:val="20"/>
                <w:lang w:val="en-US" w:eastAsia="en-US"/>
              </w:rPr>
              <w:t>Pack</w:t>
            </w:r>
            <w:r w:rsidRPr="00CB4B44">
              <w:rPr>
                <w:rFonts w:eastAsia="Calibri"/>
                <w:sz w:val="20"/>
                <w:szCs w:val="20"/>
                <w:lang w:eastAsia="en-US"/>
              </w:rPr>
              <w:t xml:space="preserve"> </w:t>
            </w:r>
            <w:r w:rsidRPr="00CB4B44">
              <w:rPr>
                <w:rFonts w:eastAsia="Calibri"/>
                <w:sz w:val="20"/>
                <w:szCs w:val="20"/>
                <w:lang w:val="en-US" w:eastAsia="en-US"/>
              </w:rPr>
              <w:t>Academic</w:t>
            </w:r>
            <w:r w:rsidRPr="00CB4B44">
              <w:rPr>
                <w:rFonts w:eastAsia="Calibri"/>
                <w:sz w:val="20"/>
                <w:szCs w:val="20"/>
                <w:lang w:eastAsia="en-US"/>
              </w:rPr>
              <w:t xml:space="preserve"> </w:t>
            </w:r>
            <w:r w:rsidRPr="00CB4B44">
              <w:rPr>
                <w:rFonts w:eastAsia="Calibri"/>
                <w:sz w:val="20"/>
                <w:szCs w:val="20"/>
                <w:lang w:val="en-US" w:eastAsia="en-US"/>
              </w:rPr>
              <w:t>OPEN</w:t>
            </w:r>
            <w:r w:rsidRPr="00CB4B44">
              <w:rPr>
                <w:rFonts w:eastAsia="Calibri"/>
                <w:sz w:val="20"/>
                <w:szCs w:val="20"/>
                <w:lang w:eastAsia="en-US"/>
              </w:rPr>
              <w:t xml:space="preserve"> </w:t>
            </w:r>
            <w:r w:rsidRPr="00CB4B44">
              <w:rPr>
                <w:rFonts w:eastAsia="Calibri"/>
                <w:sz w:val="20"/>
                <w:szCs w:val="20"/>
                <w:lang w:val="en-US" w:eastAsia="en-US"/>
              </w:rPr>
              <w:t>No</w:t>
            </w:r>
            <w:r w:rsidRPr="00CB4B44">
              <w:rPr>
                <w:rFonts w:eastAsia="Calibri"/>
                <w:sz w:val="20"/>
                <w:szCs w:val="20"/>
                <w:lang w:eastAsia="en-US"/>
              </w:rPr>
              <w:t xml:space="preserve"> </w:t>
            </w:r>
            <w:r w:rsidRPr="00CB4B44">
              <w:rPr>
                <w:rFonts w:eastAsia="Calibri"/>
                <w:sz w:val="20"/>
                <w:szCs w:val="20"/>
                <w:lang w:val="en-US" w:eastAsia="en-US"/>
              </w:rPr>
              <w:t>Level</w:t>
            </w:r>
            <w:r w:rsidRPr="00CB4B44">
              <w:rPr>
                <w:rFonts w:eastAsia="Calibri"/>
                <w:sz w:val="20"/>
                <w:szCs w:val="20"/>
                <w:lang w:eastAsia="en-US"/>
              </w:rPr>
              <w:t>, артикул 269-05620; лицензия  № 18582213 от 30.12.2004 (бессрочная корпоративная академическая лицензия); WINRAR (условно свободно распространяемое).</w:t>
            </w:r>
          </w:p>
        </w:tc>
      </w:tr>
    </w:tbl>
    <w:p w:rsidR="00E7127C" w:rsidRPr="00E7127C" w:rsidRDefault="00E7127C" w:rsidP="0083476C">
      <w:pPr>
        <w:pStyle w:val="af0"/>
        <w:numPr>
          <w:ilvl w:val="3"/>
          <w:numId w:val="11"/>
        </w:numPr>
        <w:spacing w:before="120" w:after="120"/>
        <w:jc w:val="both"/>
        <w:rPr>
          <w:sz w:val="24"/>
          <w:szCs w:val="24"/>
        </w:rPr>
      </w:pPr>
      <w:r>
        <w:rPr>
          <w:iCs/>
          <w:sz w:val="24"/>
          <w:szCs w:val="24"/>
        </w:rPr>
        <w:t xml:space="preserve">Материально-техническое обеспечение </w:t>
      </w:r>
      <w:r w:rsidR="00895F96" w:rsidRPr="00CB4B44">
        <w:rPr>
          <w:iCs/>
          <w:sz w:val="24"/>
          <w:szCs w:val="24"/>
        </w:rPr>
        <w:t>учебной</w:t>
      </w:r>
      <w:r w:rsidR="00895F96">
        <w:rPr>
          <w:iCs/>
          <w:sz w:val="24"/>
          <w:szCs w:val="24"/>
        </w:rPr>
        <w:t xml:space="preserve"> </w:t>
      </w:r>
      <w:r w:rsidRPr="00E717BB">
        <w:rPr>
          <w:iCs/>
          <w:sz w:val="24"/>
          <w:szCs w:val="24"/>
        </w:rPr>
        <w:t xml:space="preserve">дисциплины </w:t>
      </w:r>
      <w:r>
        <w:rPr>
          <w:iCs/>
          <w:sz w:val="24"/>
          <w:szCs w:val="24"/>
        </w:rPr>
        <w:t>при обучении с использованием электронного обучения и дистанционных образовательных технологий</w:t>
      </w:r>
      <w:r w:rsidR="00AE49FE">
        <w:rPr>
          <w:iCs/>
          <w:sz w:val="24"/>
          <w:szCs w:val="24"/>
        </w:rPr>
        <w:t>.</w:t>
      </w:r>
    </w:p>
    <w:p w:rsidR="00E7127C" w:rsidRPr="00566E12" w:rsidRDefault="00E7127C" w:rsidP="0083476C">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Tr="00323147">
        <w:trPr>
          <w:trHeight w:val="340"/>
        </w:trPr>
        <w:tc>
          <w:tcPr>
            <w:tcW w:w="2836"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rsidTr="00497306">
        <w:tc>
          <w:tcPr>
            <w:tcW w:w="2836" w:type="dxa"/>
            <w:vMerge w:val="restart"/>
          </w:tcPr>
          <w:p w:rsidR="00497306" w:rsidRPr="00497306" w:rsidRDefault="004C3286" w:rsidP="00497306">
            <w:pPr>
              <w:pStyle w:val="af0"/>
              <w:ind w:left="0"/>
              <w:rPr>
                <w:iCs/>
              </w:rPr>
            </w:pPr>
            <w:r>
              <w:rPr>
                <w:iCs/>
              </w:rPr>
              <w:t>Персональный</w:t>
            </w:r>
            <w:r w:rsidR="00497306" w:rsidRPr="00497306">
              <w:rPr>
                <w:iCs/>
              </w:rPr>
              <w:t xml:space="preserve"> компьютер/ </w:t>
            </w:r>
            <w:r w:rsidR="00497306" w:rsidRPr="00497306">
              <w:rPr>
                <w:iCs/>
              </w:rPr>
              <w:lastRenderedPageBreak/>
              <w:t>ноутбук/планшет,</w:t>
            </w:r>
          </w:p>
          <w:p w:rsidR="00497306" w:rsidRPr="00497306" w:rsidRDefault="00497306" w:rsidP="00497306">
            <w:pPr>
              <w:pStyle w:val="af0"/>
              <w:ind w:left="0"/>
              <w:rPr>
                <w:iCs/>
              </w:rPr>
            </w:pPr>
            <w:r w:rsidRPr="00497306">
              <w:rPr>
                <w:iCs/>
              </w:rPr>
              <w:t>камера,</w:t>
            </w:r>
          </w:p>
          <w:p w:rsidR="00497306" w:rsidRPr="00497306" w:rsidRDefault="00497306" w:rsidP="00497306">
            <w:pPr>
              <w:pStyle w:val="af0"/>
              <w:ind w:left="0"/>
              <w:rPr>
                <w:iCs/>
              </w:rPr>
            </w:pPr>
            <w:r w:rsidRPr="00497306">
              <w:rPr>
                <w:iCs/>
              </w:rPr>
              <w:t xml:space="preserve">микрофон, </w:t>
            </w:r>
          </w:p>
          <w:p w:rsidR="00497306" w:rsidRPr="00497306" w:rsidRDefault="00497306" w:rsidP="00497306">
            <w:pPr>
              <w:pStyle w:val="af0"/>
              <w:ind w:left="0"/>
              <w:rPr>
                <w:iCs/>
              </w:rPr>
            </w:pPr>
            <w:r w:rsidRPr="00497306">
              <w:rPr>
                <w:iCs/>
              </w:rPr>
              <w:t xml:space="preserve">динамики, </w:t>
            </w:r>
          </w:p>
          <w:p w:rsidR="00497306" w:rsidRPr="00497306" w:rsidRDefault="00497306" w:rsidP="00497306">
            <w:pPr>
              <w:pStyle w:val="af0"/>
              <w:ind w:left="0"/>
              <w:rPr>
                <w:iCs/>
              </w:rPr>
            </w:pPr>
            <w:r w:rsidRPr="00497306">
              <w:rPr>
                <w:iCs/>
              </w:rPr>
              <w:t>доступ в сеть Интернет</w:t>
            </w:r>
          </w:p>
        </w:tc>
        <w:tc>
          <w:tcPr>
            <w:tcW w:w="2551" w:type="dxa"/>
          </w:tcPr>
          <w:p w:rsidR="00497306" w:rsidRPr="00497306" w:rsidRDefault="004C3286" w:rsidP="00497306">
            <w:pPr>
              <w:pStyle w:val="af0"/>
              <w:ind w:left="0"/>
              <w:rPr>
                <w:iCs/>
              </w:rPr>
            </w:pPr>
            <w:r>
              <w:rPr>
                <w:iCs/>
              </w:rPr>
              <w:lastRenderedPageBreak/>
              <w:t>Веб</w:t>
            </w:r>
            <w:r w:rsidR="00497306" w:rsidRPr="00497306">
              <w:rPr>
                <w:iCs/>
              </w:rPr>
              <w:t>-браузер</w:t>
            </w:r>
          </w:p>
        </w:tc>
        <w:tc>
          <w:tcPr>
            <w:tcW w:w="4501" w:type="dxa"/>
          </w:tcPr>
          <w:p w:rsidR="00497306" w:rsidRPr="004C3286" w:rsidRDefault="00497306" w:rsidP="00497306">
            <w:pPr>
              <w:pStyle w:val="af0"/>
              <w:ind w:left="0"/>
              <w:rPr>
                <w:iCs/>
              </w:rPr>
            </w:pPr>
            <w:r>
              <w:rPr>
                <w:iCs/>
              </w:rPr>
              <w:t xml:space="preserve">Версия программного обеспечения не ниже: </w:t>
            </w:r>
            <w:r>
              <w:rPr>
                <w:iCs/>
                <w:lang w:val="en-US"/>
              </w:rPr>
              <w:lastRenderedPageBreak/>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Веб</w:t>
            </w:r>
            <w:r w:rsidR="00497306" w:rsidRPr="00497306">
              <w:rPr>
                <w:iCs/>
              </w:rPr>
              <w:t>-камера</w:t>
            </w:r>
          </w:p>
        </w:tc>
        <w:tc>
          <w:tcPr>
            <w:tcW w:w="4501" w:type="dxa"/>
          </w:tcPr>
          <w:p w:rsidR="00497306" w:rsidRPr="00497306" w:rsidRDefault="004C3286" w:rsidP="00497306">
            <w:pPr>
              <w:pStyle w:val="af0"/>
              <w:ind w:left="0"/>
              <w:rPr>
                <w:iCs/>
              </w:rPr>
            </w:pPr>
            <w:r>
              <w:rPr>
                <w:iCs/>
              </w:rPr>
              <w:t>640х480, 15 кадров/с</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М</w:t>
            </w:r>
            <w:r w:rsidR="00497306" w:rsidRPr="00497306">
              <w:rPr>
                <w:iCs/>
              </w:rPr>
              <w:t>икрофон</w:t>
            </w:r>
          </w:p>
        </w:tc>
        <w:tc>
          <w:tcPr>
            <w:tcW w:w="4501" w:type="dxa"/>
          </w:tcPr>
          <w:p w:rsidR="00497306" w:rsidRPr="00497306" w:rsidRDefault="004C3286" w:rsidP="00497306">
            <w:pPr>
              <w:pStyle w:val="af0"/>
              <w:ind w:left="0"/>
              <w:rPr>
                <w:iCs/>
              </w:rPr>
            </w:pPr>
            <w:r>
              <w:rPr>
                <w:iCs/>
              </w:rPr>
              <w:t>любой</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rsidR="00497306" w:rsidRPr="00497306" w:rsidRDefault="004C3286" w:rsidP="00497306">
            <w:pPr>
              <w:pStyle w:val="af0"/>
              <w:ind w:left="0"/>
              <w:rPr>
                <w:iCs/>
              </w:rPr>
            </w:pPr>
            <w:r>
              <w:rPr>
                <w:iCs/>
              </w:rPr>
              <w:t>любые</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rsidR="00497306" w:rsidRPr="00497306" w:rsidRDefault="004C3286" w:rsidP="00497306">
            <w:pPr>
              <w:pStyle w:val="af0"/>
              <w:ind w:left="0"/>
              <w:rPr>
                <w:iCs/>
              </w:rPr>
            </w:pPr>
            <w:r>
              <w:rPr>
                <w:iCs/>
              </w:rPr>
              <w:t>Постоянная скорость не менее 192 кБит/с</w:t>
            </w:r>
          </w:p>
        </w:tc>
      </w:tr>
    </w:tbl>
    <w:p w:rsidR="00497306" w:rsidRDefault="00497306" w:rsidP="00497306">
      <w:pPr>
        <w:pStyle w:val="af0"/>
        <w:rPr>
          <w:iCs/>
          <w:sz w:val="24"/>
          <w:szCs w:val="24"/>
        </w:rPr>
      </w:pPr>
    </w:p>
    <w:p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497306" w:rsidRPr="00497306" w:rsidRDefault="00497306" w:rsidP="00497306">
      <w:pPr>
        <w:spacing w:before="120" w:after="120"/>
        <w:ind w:left="710"/>
        <w:jc w:val="both"/>
        <w:rPr>
          <w:i/>
          <w:iCs/>
          <w:sz w:val="24"/>
          <w:szCs w:val="24"/>
        </w:rPr>
      </w:pPr>
    </w:p>
    <w:p w:rsidR="00497306" w:rsidRDefault="00497306" w:rsidP="0083476C">
      <w:pPr>
        <w:pStyle w:val="af0"/>
        <w:numPr>
          <w:ilvl w:val="1"/>
          <w:numId w:val="11"/>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rsidR="007F3D0E"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r w:rsidR="0000484B">
        <w:t xml:space="preserve">УЧЕБНОГО </w:t>
      </w:r>
    </w:p>
    <w:tbl>
      <w:tblPr>
        <w:tblW w:w="15735" w:type="dxa"/>
        <w:tblInd w:w="-459" w:type="dxa"/>
        <w:tblLayout w:type="fixed"/>
        <w:tblLook w:val="04A0" w:firstRow="1" w:lastRow="0" w:firstColumn="1" w:lastColumn="0" w:noHBand="0" w:noVBand="1"/>
      </w:tblPr>
      <w:tblGrid>
        <w:gridCol w:w="709"/>
        <w:gridCol w:w="1976"/>
        <w:gridCol w:w="3127"/>
        <w:gridCol w:w="1505"/>
        <w:gridCol w:w="54"/>
        <w:gridCol w:w="1985"/>
        <w:gridCol w:w="1130"/>
        <w:gridCol w:w="3406"/>
        <w:gridCol w:w="1843"/>
      </w:tblGrid>
      <w:tr w:rsidR="00CB4B44" w:rsidRPr="0021251B" w:rsidTr="00A3297D">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21251B" w:rsidRDefault="00CB4B44" w:rsidP="00A3297D">
            <w:pPr>
              <w:suppressAutoHyphens/>
              <w:spacing w:line="100" w:lineRule="atLeast"/>
              <w:jc w:val="both"/>
              <w:rPr>
                <w:b/>
                <w:bCs/>
                <w:sz w:val="24"/>
                <w:szCs w:val="24"/>
                <w:lang w:eastAsia="ar-SA"/>
              </w:rPr>
            </w:pPr>
            <w:r w:rsidRPr="0021251B">
              <w:rPr>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21251B" w:rsidRDefault="00CB4B44" w:rsidP="00A3297D">
            <w:pPr>
              <w:suppressAutoHyphens/>
              <w:spacing w:line="100" w:lineRule="atLeast"/>
              <w:jc w:val="both"/>
              <w:rPr>
                <w:b/>
                <w:bCs/>
                <w:sz w:val="24"/>
                <w:szCs w:val="24"/>
                <w:lang w:eastAsia="ar-SA"/>
              </w:rPr>
            </w:pPr>
            <w:r w:rsidRPr="0021251B">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21251B" w:rsidRDefault="00CB4B44" w:rsidP="00A3297D">
            <w:pPr>
              <w:suppressAutoHyphens/>
              <w:spacing w:line="100" w:lineRule="atLeast"/>
              <w:jc w:val="both"/>
              <w:rPr>
                <w:b/>
                <w:bCs/>
                <w:sz w:val="24"/>
                <w:szCs w:val="24"/>
                <w:lang w:eastAsia="ar-SA"/>
              </w:rPr>
            </w:pPr>
            <w:r w:rsidRPr="0021251B">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21251B" w:rsidRDefault="00CB4B44" w:rsidP="00A3297D">
            <w:pPr>
              <w:suppressAutoHyphens/>
              <w:spacing w:line="100" w:lineRule="atLeast"/>
              <w:rPr>
                <w:b/>
                <w:bCs/>
                <w:sz w:val="24"/>
                <w:szCs w:val="24"/>
                <w:lang w:eastAsia="ar-SA"/>
              </w:rPr>
            </w:pPr>
            <w:r w:rsidRPr="0021251B">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21251B" w:rsidRDefault="00CB4B44" w:rsidP="00A3297D">
            <w:pPr>
              <w:suppressAutoHyphens/>
              <w:spacing w:line="100" w:lineRule="atLeast"/>
              <w:jc w:val="both"/>
              <w:rPr>
                <w:b/>
                <w:bCs/>
                <w:sz w:val="24"/>
                <w:szCs w:val="24"/>
                <w:lang w:eastAsia="ar-SA"/>
              </w:rPr>
            </w:pPr>
            <w:r w:rsidRPr="0021251B">
              <w:rPr>
                <w:b/>
                <w:bCs/>
                <w:sz w:val="24"/>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21251B" w:rsidRDefault="00CB4B44" w:rsidP="00A3297D">
            <w:pPr>
              <w:suppressAutoHyphens/>
              <w:spacing w:line="100" w:lineRule="atLeast"/>
              <w:jc w:val="both"/>
              <w:rPr>
                <w:b/>
                <w:bCs/>
                <w:sz w:val="24"/>
                <w:szCs w:val="24"/>
                <w:lang w:eastAsia="ar-SA"/>
              </w:rPr>
            </w:pPr>
            <w:r w:rsidRPr="0021251B">
              <w:rPr>
                <w:b/>
                <w:bCs/>
                <w:sz w:val="24"/>
                <w:szCs w:val="24"/>
                <w:lang w:eastAsia="ar-SA"/>
              </w:rPr>
              <w:t>Год</w:t>
            </w:r>
          </w:p>
          <w:p w:rsidR="00CB4B44" w:rsidRPr="0021251B" w:rsidRDefault="00CB4B44" w:rsidP="00A3297D">
            <w:pPr>
              <w:suppressAutoHyphens/>
              <w:spacing w:line="100" w:lineRule="atLeast"/>
              <w:jc w:val="both"/>
              <w:rPr>
                <w:b/>
                <w:bCs/>
                <w:sz w:val="24"/>
                <w:szCs w:val="24"/>
                <w:lang w:eastAsia="ar-SA"/>
              </w:rPr>
            </w:pPr>
            <w:r w:rsidRPr="0021251B">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21251B" w:rsidRDefault="00CB4B44" w:rsidP="00A3297D">
            <w:pPr>
              <w:suppressAutoHyphens/>
              <w:spacing w:line="100" w:lineRule="atLeast"/>
              <w:jc w:val="both"/>
              <w:rPr>
                <w:b/>
                <w:bCs/>
                <w:sz w:val="24"/>
                <w:szCs w:val="24"/>
                <w:lang w:eastAsia="ar-SA"/>
              </w:rPr>
            </w:pPr>
            <w:r w:rsidRPr="0021251B">
              <w:rPr>
                <w:b/>
                <w:bCs/>
                <w:sz w:val="24"/>
                <w:szCs w:val="24"/>
                <w:lang w:eastAsia="ar-SA"/>
              </w:rPr>
              <w:t xml:space="preserve">Адрес сайта ЭБС </w:t>
            </w:r>
          </w:p>
          <w:p w:rsidR="00CB4B44" w:rsidRPr="0021251B" w:rsidRDefault="00CB4B44" w:rsidP="00E873C3">
            <w:pPr>
              <w:suppressAutoHyphens/>
              <w:spacing w:line="100" w:lineRule="atLeast"/>
              <w:jc w:val="both"/>
              <w:rPr>
                <w:b/>
                <w:bCs/>
                <w:sz w:val="24"/>
                <w:szCs w:val="24"/>
                <w:lang w:eastAsia="ar-SA"/>
              </w:rPr>
            </w:pPr>
            <w:r w:rsidRPr="0021251B">
              <w:rPr>
                <w:b/>
                <w:bCs/>
                <w:sz w:val="24"/>
                <w:szCs w:val="24"/>
                <w:lang w:eastAsia="ar-SA"/>
              </w:rPr>
              <w:t>или электронного ресурса</w:t>
            </w:r>
            <w:r>
              <w:rPr>
                <w:b/>
                <w:bCs/>
                <w:sz w:val="24"/>
                <w:szCs w:val="24"/>
                <w:lang w:eastAsia="ar-SA"/>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CB4B44" w:rsidRPr="0021251B" w:rsidRDefault="00CB4B44" w:rsidP="00A3297D">
            <w:pPr>
              <w:suppressAutoHyphens/>
              <w:spacing w:line="100" w:lineRule="atLeast"/>
              <w:jc w:val="both"/>
              <w:rPr>
                <w:sz w:val="24"/>
                <w:szCs w:val="24"/>
                <w:lang w:eastAsia="ar-SA"/>
              </w:rPr>
            </w:pPr>
            <w:r w:rsidRPr="0021251B">
              <w:rPr>
                <w:b/>
                <w:bCs/>
                <w:sz w:val="24"/>
                <w:szCs w:val="24"/>
                <w:lang w:eastAsia="ar-SA"/>
              </w:rPr>
              <w:t xml:space="preserve">Количество экземпляров в библиотеке Университета </w:t>
            </w:r>
          </w:p>
        </w:tc>
      </w:tr>
      <w:tr w:rsidR="00CB4B44" w:rsidRPr="0021251B" w:rsidTr="00A3297D">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B4B44" w:rsidRPr="0021251B" w:rsidRDefault="00CB4B44" w:rsidP="00A3297D">
            <w:pPr>
              <w:suppressAutoHyphens/>
              <w:spacing w:line="100" w:lineRule="atLeast"/>
              <w:rPr>
                <w:sz w:val="24"/>
                <w:szCs w:val="24"/>
                <w:lang w:eastAsia="ar-SA"/>
              </w:rPr>
            </w:pPr>
            <w:r>
              <w:rPr>
                <w:sz w:val="24"/>
                <w:szCs w:val="24"/>
                <w:lang w:eastAsia="ar-SA"/>
              </w:rPr>
              <w:t>10</w:t>
            </w:r>
            <w:r w:rsidRPr="0021251B">
              <w:rPr>
                <w:sz w:val="24"/>
                <w:szCs w:val="24"/>
                <w:lang w:eastAsia="ar-SA"/>
              </w:rPr>
              <w:t>.1 Основная литература, в том числе электронные издания</w:t>
            </w:r>
          </w:p>
        </w:tc>
      </w:tr>
      <w:tr w:rsidR="002D3ECE" w:rsidRPr="0021251B" w:rsidTr="002D3ECE">
        <w:tc>
          <w:tcPr>
            <w:tcW w:w="709" w:type="dxa"/>
            <w:tcBorders>
              <w:top w:val="single" w:sz="4" w:space="0" w:color="000000"/>
              <w:left w:val="single" w:sz="4" w:space="0" w:color="000000"/>
              <w:bottom w:val="single" w:sz="4" w:space="0" w:color="000000"/>
              <w:right w:val="nil"/>
            </w:tcBorders>
            <w:shd w:val="clear" w:color="auto" w:fill="FFFFFF"/>
            <w:hideMark/>
          </w:tcPr>
          <w:p w:rsidR="002D3ECE" w:rsidRPr="005D249D" w:rsidRDefault="002D3ECE" w:rsidP="00A3297D">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2D3ECE" w:rsidRPr="002D3ECE" w:rsidRDefault="002D3ECE" w:rsidP="002D3ECE">
            <w:pPr>
              <w:jc w:val="center"/>
              <w:rPr>
                <w:sz w:val="20"/>
                <w:szCs w:val="20"/>
                <w:highlight w:val="cyan"/>
              </w:rPr>
            </w:pPr>
            <w:r w:rsidRPr="002D3ECE">
              <w:rPr>
                <w:bCs/>
                <w:sz w:val="20"/>
                <w:szCs w:val="20"/>
                <w:highlight w:val="cyan"/>
                <w:shd w:val="clear" w:color="auto" w:fill="FFFFFF"/>
              </w:rPr>
              <w:t>Перехвальская, Е.В.</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2D3ECE" w:rsidRPr="002D3ECE" w:rsidRDefault="002D3ECE" w:rsidP="002D3ECE">
            <w:pPr>
              <w:shd w:val="clear" w:color="auto" w:fill="FFFFFF"/>
              <w:jc w:val="center"/>
              <w:rPr>
                <w:sz w:val="20"/>
                <w:szCs w:val="20"/>
                <w:highlight w:val="cyan"/>
              </w:rPr>
            </w:pPr>
            <w:r w:rsidRPr="002D3ECE">
              <w:rPr>
                <w:sz w:val="20"/>
                <w:szCs w:val="20"/>
                <w:highlight w:val="cyan"/>
              </w:rPr>
              <w:t>Этнолингвистика</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2D3ECE" w:rsidRPr="002D3ECE" w:rsidRDefault="002D3ECE" w:rsidP="002D3ECE">
            <w:pPr>
              <w:jc w:val="center"/>
              <w:rPr>
                <w:sz w:val="20"/>
                <w:szCs w:val="20"/>
                <w:highlight w:val="cyan"/>
              </w:rPr>
            </w:pPr>
            <w:r w:rsidRPr="002D3ECE">
              <w:rPr>
                <w:sz w:val="20"/>
                <w:szCs w:val="20"/>
                <w:highlight w:val="cyan"/>
              </w:rPr>
              <w:t>Учебник</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hideMark/>
          </w:tcPr>
          <w:p w:rsidR="002D3ECE" w:rsidRPr="002D3ECE" w:rsidRDefault="002D3ECE" w:rsidP="002D3ECE">
            <w:pPr>
              <w:jc w:val="center"/>
              <w:rPr>
                <w:sz w:val="20"/>
                <w:szCs w:val="20"/>
                <w:highlight w:val="cyan"/>
              </w:rPr>
            </w:pPr>
            <w:r w:rsidRPr="002D3ECE">
              <w:rPr>
                <w:sz w:val="20"/>
                <w:szCs w:val="20"/>
                <w:highlight w:val="cyan"/>
              </w:rPr>
              <w:t>М. : Юрайт</w:t>
            </w:r>
          </w:p>
        </w:tc>
        <w:tc>
          <w:tcPr>
            <w:tcW w:w="1130" w:type="dxa"/>
            <w:tcBorders>
              <w:top w:val="single" w:sz="4" w:space="0" w:color="000000"/>
              <w:left w:val="single" w:sz="4" w:space="0" w:color="000000"/>
              <w:bottom w:val="single" w:sz="4" w:space="0" w:color="000000"/>
              <w:right w:val="nil"/>
            </w:tcBorders>
            <w:shd w:val="clear" w:color="auto" w:fill="FFFFFF"/>
            <w:vAlign w:val="center"/>
            <w:hideMark/>
          </w:tcPr>
          <w:p w:rsidR="002D3ECE" w:rsidRPr="002D3ECE" w:rsidRDefault="002D3ECE" w:rsidP="002D3ECE">
            <w:pPr>
              <w:jc w:val="center"/>
              <w:rPr>
                <w:sz w:val="20"/>
                <w:szCs w:val="20"/>
                <w:highlight w:val="cyan"/>
              </w:rPr>
            </w:pPr>
            <w:r w:rsidRPr="002D3ECE">
              <w:rPr>
                <w:sz w:val="20"/>
                <w:szCs w:val="20"/>
                <w:highlight w:val="cyan"/>
              </w:rPr>
              <w:t>2016</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2D3ECE" w:rsidRPr="002D3ECE" w:rsidRDefault="002D3ECE" w:rsidP="002D3ECE">
            <w:pPr>
              <w:jc w:val="center"/>
              <w:rPr>
                <w:sz w:val="20"/>
                <w:szCs w:val="20"/>
                <w:highlight w:val="cyan"/>
              </w:rPr>
            </w:pPr>
            <w:r w:rsidRPr="002D3ECE">
              <w:rPr>
                <w:sz w:val="20"/>
                <w:szCs w:val="20"/>
                <w:highlight w:val="cy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ECE" w:rsidRPr="002D3ECE" w:rsidRDefault="002D3ECE" w:rsidP="002D3ECE">
            <w:pPr>
              <w:jc w:val="center"/>
              <w:rPr>
                <w:sz w:val="20"/>
                <w:szCs w:val="20"/>
                <w:highlight w:val="cyan"/>
              </w:rPr>
            </w:pPr>
            <w:r w:rsidRPr="002D3ECE">
              <w:rPr>
                <w:sz w:val="20"/>
                <w:szCs w:val="20"/>
                <w:highlight w:val="cyan"/>
              </w:rPr>
              <w:t>1</w:t>
            </w:r>
          </w:p>
        </w:tc>
      </w:tr>
      <w:tr w:rsidR="002D3ECE" w:rsidRPr="0021251B" w:rsidTr="002D3ECE">
        <w:tc>
          <w:tcPr>
            <w:tcW w:w="709" w:type="dxa"/>
            <w:tcBorders>
              <w:top w:val="single" w:sz="4" w:space="0" w:color="000000"/>
              <w:left w:val="single" w:sz="4" w:space="0" w:color="000000"/>
              <w:bottom w:val="single" w:sz="4" w:space="0" w:color="000000"/>
              <w:right w:val="nil"/>
            </w:tcBorders>
            <w:shd w:val="clear" w:color="auto" w:fill="FFFFFF"/>
            <w:hideMark/>
          </w:tcPr>
          <w:p w:rsidR="002D3ECE" w:rsidRPr="005D249D" w:rsidRDefault="002D3ECE" w:rsidP="00A3297D">
            <w:pPr>
              <w:suppressAutoHyphens/>
              <w:spacing w:line="100" w:lineRule="atLeast"/>
              <w:jc w:val="both"/>
              <w:rPr>
                <w:color w:val="000000"/>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2D3ECE" w:rsidRPr="002D3ECE" w:rsidRDefault="002D3ECE" w:rsidP="002D3ECE">
            <w:pPr>
              <w:jc w:val="center"/>
              <w:rPr>
                <w:sz w:val="20"/>
                <w:szCs w:val="20"/>
                <w:highlight w:val="cyan"/>
              </w:rPr>
            </w:pPr>
            <w:r w:rsidRPr="002D3ECE">
              <w:rPr>
                <w:sz w:val="20"/>
                <w:szCs w:val="20"/>
                <w:highlight w:val="cyan"/>
                <w:shd w:val="clear" w:color="auto" w:fill="FFFFFF"/>
              </w:rPr>
              <w:t>Санникова, И.И.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2D3ECE" w:rsidRPr="002D3ECE" w:rsidRDefault="002D3ECE" w:rsidP="002D3ECE">
            <w:pPr>
              <w:jc w:val="center"/>
              <w:rPr>
                <w:sz w:val="20"/>
                <w:szCs w:val="20"/>
                <w:highlight w:val="cyan"/>
              </w:rPr>
            </w:pPr>
            <w:r w:rsidRPr="002D3ECE">
              <w:rPr>
                <w:bCs/>
                <w:sz w:val="20"/>
                <w:szCs w:val="20"/>
                <w:highlight w:val="cyan"/>
                <w:shd w:val="clear" w:color="auto" w:fill="FFFFFF"/>
              </w:rPr>
              <w:t>Этнолингвистика</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2D3ECE" w:rsidRPr="002D3ECE" w:rsidRDefault="002D3ECE" w:rsidP="002D3ECE">
            <w:pPr>
              <w:jc w:val="center"/>
              <w:rPr>
                <w:sz w:val="20"/>
                <w:szCs w:val="20"/>
                <w:highlight w:val="cyan"/>
              </w:rPr>
            </w:pPr>
            <w:r w:rsidRPr="002D3ECE">
              <w:rPr>
                <w:sz w:val="20"/>
                <w:szCs w:val="20"/>
                <w:highlight w:val="cyan"/>
                <w:shd w:val="clear" w:color="auto" w:fill="FFFFFF"/>
              </w:rPr>
              <w:t>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rsidR="002D3ECE" w:rsidRPr="002D3ECE" w:rsidRDefault="002D3ECE" w:rsidP="002D3ECE">
            <w:pPr>
              <w:jc w:val="center"/>
              <w:rPr>
                <w:sz w:val="20"/>
                <w:szCs w:val="20"/>
                <w:highlight w:val="cyan"/>
              </w:rPr>
            </w:pPr>
            <w:r w:rsidRPr="002D3ECE">
              <w:rPr>
                <w:sz w:val="20"/>
                <w:szCs w:val="20"/>
                <w:highlight w:val="cyan"/>
                <w:shd w:val="clear" w:color="auto" w:fill="FFFFFF"/>
              </w:rPr>
              <w:t>М.: ФЛИНТА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2D3ECE" w:rsidRPr="002D3ECE" w:rsidRDefault="002D3ECE" w:rsidP="002D3ECE">
            <w:pPr>
              <w:jc w:val="center"/>
              <w:rPr>
                <w:sz w:val="20"/>
                <w:szCs w:val="20"/>
                <w:highlight w:val="cyan"/>
              </w:rPr>
            </w:pPr>
            <w:r w:rsidRPr="002D3ECE">
              <w:rPr>
                <w:sz w:val="20"/>
                <w:szCs w:val="20"/>
                <w:highlight w:val="cyan"/>
              </w:rPr>
              <w:t>2015</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2D3ECE" w:rsidRPr="002D3ECE" w:rsidRDefault="002D3ECE" w:rsidP="002D3ECE">
            <w:pPr>
              <w:jc w:val="center"/>
              <w:rPr>
                <w:sz w:val="20"/>
                <w:szCs w:val="20"/>
                <w:highlight w:val="cyan"/>
              </w:rPr>
            </w:pPr>
            <w:r w:rsidRPr="002D3ECE">
              <w:rPr>
                <w:color w:val="555555"/>
                <w:sz w:val="20"/>
                <w:szCs w:val="20"/>
                <w:highlight w:val="cyan"/>
                <w:shd w:val="clear" w:color="auto" w:fill="FFFFFF"/>
              </w:rPr>
              <w:t>http://znanium.com/catalog/product/1036749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ECE" w:rsidRPr="002D3ECE" w:rsidRDefault="002D3ECE" w:rsidP="002D3ECE">
            <w:pPr>
              <w:jc w:val="center"/>
              <w:rPr>
                <w:sz w:val="20"/>
                <w:szCs w:val="20"/>
                <w:highlight w:val="cyan"/>
              </w:rPr>
            </w:pPr>
            <w:r w:rsidRPr="002D3ECE">
              <w:rPr>
                <w:sz w:val="20"/>
                <w:szCs w:val="20"/>
                <w:highlight w:val="cyan"/>
              </w:rPr>
              <w:t>–</w:t>
            </w:r>
          </w:p>
        </w:tc>
      </w:tr>
      <w:tr w:rsidR="002D3ECE" w:rsidRPr="0021251B" w:rsidTr="002D3ECE">
        <w:tc>
          <w:tcPr>
            <w:tcW w:w="709" w:type="dxa"/>
            <w:tcBorders>
              <w:top w:val="single" w:sz="4" w:space="0" w:color="000000"/>
              <w:left w:val="single" w:sz="4" w:space="0" w:color="000000"/>
              <w:bottom w:val="single" w:sz="4" w:space="0" w:color="000000"/>
              <w:right w:val="nil"/>
            </w:tcBorders>
            <w:shd w:val="clear" w:color="auto" w:fill="FFFFFF"/>
          </w:tcPr>
          <w:p w:rsidR="002D3ECE" w:rsidRPr="005D249D" w:rsidRDefault="002D3ECE" w:rsidP="00A3297D">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2D3ECE" w:rsidRPr="009E354F" w:rsidRDefault="002D3ECE" w:rsidP="002D3ECE">
            <w:pPr>
              <w:jc w:val="center"/>
              <w:rPr>
                <w:sz w:val="20"/>
                <w:szCs w:val="20"/>
                <w:highlight w:val="cyan"/>
              </w:rPr>
            </w:pPr>
            <w:r w:rsidRPr="009E354F">
              <w:rPr>
                <w:sz w:val="20"/>
                <w:szCs w:val="20"/>
                <w:highlight w:val="cyan"/>
                <w:shd w:val="clear" w:color="auto" w:fill="FFFFFF"/>
              </w:rPr>
              <w:t>Бартминьский Е.</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2D3ECE" w:rsidRPr="009E354F" w:rsidRDefault="002D3ECE" w:rsidP="002D3ECE">
            <w:pPr>
              <w:jc w:val="center"/>
              <w:rPr>
                <w:sz w:val="20"/>
                <w:szCs w:val="20"/>
                <w:highlight w:val="cyan"/>
              </w:rPr>
            </w:pPr>
            <w:r w:rsidRPr="009E354F">
              <w:rPr>
                <w:sz w:val="20"/>
                <w:szCs w:val="20"/>
                <w:highlight w:val="cyan"/>
              </w:rPr>
              <w:t>Языковой образ мира: очерки по этнолингвистике</w:t>
            </w:r>
          </w:p>
          <w:p w:rsidR="002D3ECE" w:rsidRPr="009E354F" w:rsidRDefault="002D3ECE" w:rsidP="002D3ECE">
            <w:pPr>
              <w:jc w:val="center"/>
              <w:rPr>
                <w:sz w:val="20"/>
                <w:szCs w:val="20"/>
                <w:highlight w:val="cyan"/>
              </w:rPr>
            </w:pP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2D3ECE" w:rsidRPr="009E354F" w:rsidRDefault="002D3ECE" w:rsidP="002D3ECE">
            <w:pPr>
              <w:jc w:val="center"/>
              <w:rPr>
                <w:sz w:val="20"/>
                <w:szCs w:val="20"/>
                <w:highlight w:val="cyan"/>
              </w:rPr>
            </w:pPr>
            <w:r w:rsidRPr="009E354F">
              <w:rPr>
                <w:sz w:val="20"/>
                <w:szCs w:val="20"/>
                <w:highlight w:val="cyan"/>
              </w:rPr>
              <w:t>Сборник статей</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rsidR="002D3ECE" w:rsidRPr="009E354F" w:rsidRDefault="002D3ECE" w:rsidP="002D3ECE">
            <w:pPr>
              <w:jc w:val="center"/>
              <w:rPr>
                <w:sz w:val="20"/>
                <w:szCs w:val="20"/>
                <w:highlight w:val="cyan"/>
              </w:rPr>
            </w:pPr>
            <w:r w:rsidRPr="009E354F">
              <w:rPr>
                <w:sz w:val="20"/>
                <w:szCs w:val="20"/>
                <w:highlight w:val="cyan"/>
              </w:rPr>
              <w:t>М.: Индрик</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2D3ECE" w:rsidRPr="009E354F" w:rsidRDefault="002D3ECE" w:rsidP="002D3ECE">
            <w:pPr>
              <w:jc w:val="center"/>
              <w:rPr>
                <w:sz w:val="20"/>
                <w:szCs w:val="20"/>
                <w:highlight w:val="cyan"/>
              </w:rPr>
            </w:pPr>
            <w:r w:rsidRPr="009E354F">
              <w:rPr>
                <w:sz w:val="20"/>
                <w:szCs w:val="20"/>
                <w:highlight w:val="cyan"/>
              </w:rPr>
              <w:t>2005</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2D3ECE" w:rsidRPr="009E354F" w:rsidRDefault="00D876AC" w:rsidP="002D3ECE">
            <w:pPr>
              <w:jc w:val="center"/>
              <w:rPr>
                <w:sz w:val="20"/>
                <w:szCs w:val="20"/>
                <w:highlight w:val="cyan"/>
              </w:rPr>
            </w:pPr>
            <w:hyperlink r:id="rId17" w:history="1">
              <w:r w:rsidR="002D3ECE" w:rsidRPr="009E354F">
                <w:rPr>
                  <w:rStyle w:val="af3"/>
                  <w:sz w:val="20"/>
                  <w:szCs w:val="20"/>
                  <w:highlight w:val="cyan"/>
                </w:rPr>
                <w:t>https://нэб.рф/catalog/000199_000009_002821062/</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ECE" w:rsidRPr="009E354F" w:rsidRDefault="002D3ECE" w:rsidP="002D3ECE">
            <w:pPr>
              <w:jc w:val="center"/>
              <w:rPr>
                <w:sz w:val="20"/>
                <w:szCs w:val="20"/>
                <w:highlight w:val="cyan"/>
              </w:rPr>
            </w:pPr>
            <w:r w:rsidRPr="009E354F">
              <w:rPr>
                <w:sz w:val="20"/>
                <w:szCs w:val="20"/>
                <w:highlight w:val="cyan"/>
              </w:rPr>
              <w:t>–</w:t>
            </w:r>
          </w:p>
        </w:tc>
      </w:tr>
      <w:tr w:rsidR="002D3ECE" w:rsidRPr="0021251B" w:rsidTr="00A3297D">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D3ECE" w:rsidRPr="00605E97" w:rsidRDefault="002D3ECE" w:rsidP="00A3297D">
            <w:pPr>
              <w:suppressAutoHyphens/>
              <w:spacing w:line="100" w:lineRule="atLeast"/>
              <w:rPr>
                <w:b/>
                <w:sz w:val="24"/>
                <w:szCs w:val="24"/>
                <w:highlight w:val="yellow"/>
                <w:lang w:eastAsia="ar-SA"/>
              </w:rPr>
            </w:pPr>
            <w:r w:rsidRPr="009E354F">
              <w:rPr>
                <w:sz w:val="24"/>
                <w:szCs w:val="24"/>
                <w:highlight w:val="cyan"/>
                <w:lang w:eastAsia="ar-SA"/>
              </w:rPr>
              <w:t xml:space="preserve">10.2 Дополнительная литература, в том числе электронные издания </w:t>
            </w:r>
          </w:p>
        </w:tc>
      </w:tr>
      <w:tr w:rsidR="009E354F" w:rsidRPr="0021251B" w:rsidTr="00A0766C">
        <w:tc>
          <w:tcPr>
            <w:tcW w:w="709" w:type="dxa"/>
            <w:tcBorders>
              <w:top w:val="single" w:sz="4" w:space="0" w:color="000000"/>
              <w:left w:val="single" w:sz="4" w:space="0" w:color="000000"/>
              <w:bottom w:val="single" w:sz="4" w:space="0" w:color="000000"/>
              <w:right w:val="nil"/>
            </w:tcBorders>
            <w:shd w:val="clear" w:color="auto" w:fill="FFFFFF"/>
            <w:hideMark/>
          </w:tcPr>
          <w:p w:rsidR="009E354F" w:rsidRPr="005D249D" w:rsidRDefault="009E354F" w:rsidP="00A3297D">
            <w:pPr>
              <w:suppressAutoHyphens/>
              <w:spacing w:line="100" w:lineRule="atLeast"/>
              <w:jc w:val="both"/>
              <w:rPr>
                <w:sz w:val="24"/>
                <w:szCs w:val="24"/>
                <w:lang w:eastAsia="ar-SA"/>
              </w:rPr>
            </w:pPr>
            <w:r w:rsidRPr="005D249D">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9E354F" w:rsidRPr="009E354F" w:rsidRDefault="009E354F" w:rsidP="006822A6">
            <w:pPr>
              <w:jc w:val="center"/>
              <w:rPr>
                <w:sz w:val="20"/>
                <w:szCs w:val="20"/>
                <w:highlight w:val="cyan"/>
              </w:rPr>
            </w:pPr>
            <w:r w:rsidRPr="009E354F">
              <w:rPr>
                <w:sz w:val="20"/>
                <w:szCs w:val="20"/>
                <w:highlight w:val="cyan"/>
              </w:rPr>
              <w:t>Забылин М.</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widowControl w:val="0"/>
              <w:jc w:val="center"/>
              <w:rPr>
                <w:sz w:val="20"/>
                <w:szCs w:val="20"/>
                <w:highlight w:val="cyan"/>
              </w:rPr>
            </w:pPr>
            <w:r w:rsidRPr="009E354F">
              <w:rPr>
                <w:bCs/>
                <w:sz w:val="20"/>
                <w:szCs w:val="20"/>
                <w:highlight w:val="cyan"/>
                <w:shd w:val="clear" w:color="auto" w:fill="FFFFFF"/>
              </w:rPr>
              <w:t>Русский народ, его</w:t>
            </w:r>
            <w:r w:rsidRPr="009E354F">
              <w:rPr>
                <w:sz w:val="20"/>
                <w:szCs w:val="20"/>
                <w:highlight w:val="cyan"/>
                <w:shd w:val="clear" w:color="auto" w:fill="FFFFFF"/>
              </w:rPr>
              <w:t> обычаи, обряды, суеверия и поэзия. Собр. М. Забылиным</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jc w:val="center"/>
              <w:rPr>
                <w:sz w:val="20"/>
                <w:szCs w:val="20"/>
                <w:highlight w:val="cyan"/>
              </w:rPr>
            </w:pPr>
            <w:r w:rsidRPr="009E354F">
              <w:rPr>
                <w:sz w:val="20"/>
                <w:szCs w:val="20"/>
                <w:highlight w:val="cyan"/>
              </w:rPr>
              <w:t>Хрестоматия</w:t>
            </w:r>
          </w:p>
        </w:tc>
        <w:tc>
          <w:tcPr>
            <w:tcW w:w="1985" w:type="dxa"/>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jc w:val="center"/>
              <w:rPr>
                <w:sz w:val="20"/>
                <w:szCs w:val="20"/>
                <w:highlight w:val="cyan"/>
              </w:rPr>
            </w:pPr>
            <w:r w:rsidRPr="009E354F">
              <w:rPr>
                <w:sz w:val="20"/>
                <w:szCs w:val="20"/>
                <w:highlight w:val="cyan"/>
                <w:shd w:val="clear" w:color="auto" w:fill="FFFFFF"/>
              </w:rPr>
              <w:t>М. : Книга Принтшоп</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jc w:val="center"/>
              <w:rPr>
                <w:sz w:val="20"/>
                <w:szCs w:val="20"/>
                <w:highlight w:val="cyan"/>
              </w:rPr>
            </w:pPr>
            <w:r w:rsidRPr="009E354F">
              <w:rPr>
                <w:sz w:val="20"/>
                <w:szCs w:val="20"/>
                <w:highlight w:val="cyan"/>
              </w:rPr>
              <w:t>1990</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widowControl w:val="0"/>
              <w:jc w:val="center"/>
              <w:rPr>
                <w:sz w:val="20"/>
                <w:szCs w:val="20"/>
                <w:highlight w:val="cyan"/>
              </w:rPr>
            </w:pPr>
            <w:r w:rsidRPr="009E354F">
              <w:rPr>
                <w:sz w:val="20"/>
                <w:szCs w:val="20"/>
                <w:highlight w:val="cy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354F" w:rsidRPr="009E354F" w:rsidRDefault="009E354F" w:rsidP="006822A6">
            <w:pPr>
              <w:suppressAutoHyphens/>
              <w:spacing w:line="100" w:lineRule="atLeast"/>
              <w:jc w:val="center"/>
              <w:rPr>
                <w:sz w:val="20"/>
                <w:szCs w:val="20"/>
                <w:highlight w:val="cyan"/>
                <w:lang w:eastAsia="ar-SA"/>
              </w:rPr>
            </w:pPr>
          </w:p>
          <w:p w:rsidR="009E354F" w:rsidRPr="009E354F" w:rsidRDefault="009E354F" w:rsidP="006822A6">
            <w:pPr>
              <w:jc w:val="center"/>
              <w:rPr>
                <w:sz w:val="20"/>
                <w:szCs w:val="20"/>
                <w:highlight w:val="cyan"/>
                <w:lang w:eastAsia="ar-SA"/>
              </w:rPr>
            </w:pPr>
            <w:r w:rsidRPr="009E354F">
              <w:rPr>
                <w:sz w:val="20"/>
                <w:szCs w:val="20"/>
                <w:highlight w:val="cyan"/>
                <w:lang w:eastAsia="ar-SA"/>
              </w:rPr>
              <w:t>1</w:t>
            </w:r>
          </w:p>
        </w:tc>
      </w:tr>
      <w:tr w:rsidR="009E354F" w:rsidRPr="0021251B" w:rsidTr="00A0766C">
        <w:tc>
          <w:tcPr>
            <w:tcW w:w="709" w:type="dxa"/>
            <w:tcBorders>
              <w:top w:val="single" w:sz="4" w:space="0" w:color="000000"/>
              <w:left w:val="single" w:sz="4" w:space="0" w:color="000000"/>
              <w:bottom w:val="single" w:sz="4" w:space="0" w:color="000000"/>
              <w:right w:val="nil"/>
            </w:tcBorders>
            <w:shd w:val="clear" w:color="auto" w:fill="FFFFFF"/>
          </w:tcPr>
          <w:p w:rsidR="009E354F" w:rsidRPr="005D249D" w:rsidRDefault="009E354F" w:rsidP="00A3297D">
            <w:pPr>
              <w:suppressAutoHyphens/>
              <w:spacing w:line="100" w:lineRule="atLeast"/>
              <w:jc w:val="both"/>
              <w:rPr>
                <w:iCs/>
                <w:sz w:val="24"/>
                <w:szCs w:val="24"/>
                <w:lang w:eastAsia="ar-SA"/>
              </w:rPr>
            </w:pPr>
            <w:r>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jc w:val="center"/>
              <w:rPr>
                <w:sz w:val="20"/>
                <w:szCs w:val="20"/>
                <w:highlight w:val="cyan"/>
              </w:rPr>
            </w:pPr>
            <w:r w:rsidRPr="009E354F">
              <w:rPr>
                <w:sz w:val="20"/>
                <w:szCs w:val="20"/>
                <w:highlight w:val="cyan"/>
                <w:shd w:val="clear" w:color="auto" w:fill="FFFFFF"/>
              </w:rPr>
              <w:t>Леонтьева, Т.В.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widowControl w:val="0"/>
              <w:jc w:val="center"/>
              <w:rPr>
                <w:sz w:val="20"/>
                <w:szCs w:val="20"/>
                <w:highlight w:val="cyan"/>
              </w:rPr>
            </w:pPr>
            <w:r w:rsidRPr="009E354F">
              <w:rPr>
                <w:bCs/>
                <w:sz w:val="20"/>
                <w:szCs w:val="20"/>
                <w:highlight w:val="cyan"/>
                <w:shd w:val="clear" w:color="auto" w:fill="FFFFFF"/>
              </w:rPr>
              <w:t>Обычай в русском языке : слово и понятие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jc w:val="center"/>
              <w:rPr>
                <w:sz w:val="20"/>
                <w:szCs w:val="20"/>
                <w:highlight w:val="cyan"/>
              </w:rPr>
            </w:pPr>
            <w:r w:rsidRPr="009E354F">
              <w:rPr>
                <w:sz w:val="20"/>
                <w:szCs w:val="20"/>
                <w:highlight w:val="cyan"/>
              </w:rPr>
              <w:t>Монография</w:t>
            </w:r>
          </w:p>
        </w:tc>
        <w:tc>
          <w:tcPr>
            <w:tcW w:w="1985" w:type="dxa"/>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jc w:val="center"/>
              <w:rPr>
                <w:sz w:val="20"/>
                <w:szCs w:val="20"/>
                <w:highlight w:val="cyan"/>
              </w:rPr>
            </w:pPr>
            <w:r w:rsidRPr="009E354F">
              <w:rPr>
                <w:sz w:val="20"/>
                <w:szCs w:val="20"/>
                <w:highlight w:val="cyan"/>
                <w:shd w:val="clear" w:color="auto" w:fill="FFFFFF"/>
              </w:rPr>
              <w:t>М.: ФЛИНТА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jc w:val="center"/>
              <w:rPr>
                <w:sz w:val="20"/>
                <w:szCs w:val="20"/>
                <w:highlight w:val="cyan"/>
              </w:rPr>
            </w:pPr>
            <w:r w:rsidRPr="009E354F">
              <w:rPr>
                <w:sz w:val="20"/>
                <w:szCs w:val="20"/>
                <w:highlight w:val="cyan"/>
              </w:rPr>
              <w:t>2015</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9E354F" w:rsidRPr="009E354F" w:rsidRDefault="009E354F" w:rsidP="006822A6">
            <w:pPr>
              <w:widowControl w:val="0"/>
              <w:jc w:val="center"/>
              <w:rPr>
                <w:sz w:val="20"/>
                <w:szCs w:val="20"/>
                <w:highlight w:val="cyan"/>
              </w:rPr>
            </w:pPr>
            <w:r w:rsidRPr="009E354F">
              <w:rPr>
                <w:color w:val="555555"/>
                <w:sz w:val="20"/>
                <w:szCs w:val="20"/>
                <w:highlight w:val="cyan"/>
                <w:shd w:val="clear" w:color="auto" w:fill="FFFFFF"/>
              </w:rPr>
              <w:t>http://znanium.com/catalog/product/1035978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354F" w:rsidRPr="009E354F" w:rsidRDefault="009E354F" w:rsidP="006822A6">
            <w:pPr>
              <w:suppressAutoHyphens/>
              <w:spacing w:line="100" w:lineRule="atLeast"/>
              <w:jc w:val="center"/>
              <w:rPr>
                <w:sz w:val="20"/>
                <w:szCs w:val="20"/>
                <w:highlight w:val="cyan"/>
                <w:lang w:eastAsia="ar-SA"/>
              </w:rPr>
            </w:pPr>
            <w:r w:rsidRPr="009E354F">
              <w:rPr>
                <w:sz w:val="20"/>
                <w:szCs w:val="20"/>
                <w:highlight w:val="cyan"/>
                <w:lang w:eastAsia="ar-SA"/>
              </w:rPr>
              <w:t>–</w:t>
            </w:r>
          </w:p>
        </w:tc>
      </w:tr>
      <w:tr w:rsidR="009E354F" w:rsidRPr="0021251B" w:rsidTr="00A3297D">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9E354F" w:rsidRPr="0021251B" w:rsidRDefault="009E354F" w:rsidP="0049648B">
            <w:pPr>
              <w:suppressAutoHyphens/>
              <w:spacing w:line="276" w:lineRule="auto"/>
              <w:rPr>
                <w:sz w:val="24"/>
                <w:szCs w:val="24"/>
                <w:lang w:eastAsia="en-US"/>
              </w:rPr>
            </w:pPr>
            <w:r w:rsidRPr="0024371F">
              <w:rPr>
                <w:bCs/>
                <w:sz w:val="24"/>
                <w:szCs w:val="24"/>
                <w:highlight w:val="yellow"/>
                <w:lang w:eastAsia="en-US"/>
              </w:rPr>
              <w:t>10.3 Методические материалы</w:t>
            </w:r>
            <w:r w:rsidRPr="0024371F">
              <w:rPr>
                <w:sz w:val="24"/>
                <w:szCs w:val="24"/>
                <w:highlight w:val="yellow"/>
                <w:lang w:eastAsia="en-US"/>
              </w:rPr>
              <w:t xml:space="preserve"> (указания, рекомендации по освоению дисциплины авторов РГУ им. А. Н. Косыгина)</w:t>
            </w:r>
          </w:p>
        </w:tc>
      </w:tr>
      <w:tr w:rsidR="009E354F" w:rsidRPr="0021251B" w:rsidTr="0024371F">
        <w:tc>
          <w:tcPr>
            <w:tcW w:w="709" w:type="dxa"/>
            <w:tcBorders>
              <w:top w:val="single" w:sz="4" w:space="0" w:color="000000"/>
              <w:left w:val="single" w:sz="4" w:space="0" w:color="000000"/>
              <w:bottom w:val="single" w:sz="4" w:space="0" w:color="000000"/>
              <w:right w:val="nil"/>
            </w:tcBorders>
            <w:shd w:val="clear" w:color="auto" w:fill="FFFFFF"/>
            <w:hideMark/>
          </w:tcPr>
          <w:p w:rsidR="009E354F" w:rsidRPr="005D249D" w:rsidRDefault="009E354F" w:rsidP="00A3297D">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9E354F" w:rsidRPr="001E5106" w:rsidRDefault="009E354F" w:rsidP="00A3297D">
            <w:pPr>
              <w:suppressAutoHyphens/>
              <w:spacing w:line="100" w:lineRule="atLeast"/>
              <w:ind w:firstLine="25"/>
              <w:rPr>
                <w:i/>
                <w:sz w:val="20"/>
                <w:szCs w:val="20"/>
                <w:lang w:eastAsia="ar-SA"/>
              </w:rPr>
            </w:pP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9E354F" w:rsidRPr="001E5106" w:rsidRDefault="009E354F" w:rsidP="00A3297D">
            <w:pPr>
              <w:suppressAutoHyphens/>
              <w:spacing w:line="100" w:lineRule="atLeast"/>
              <w:rPr>
                <w:i/>
                <w:sz w:val="20"/>
                <w:szCs w:val="20"/>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9E354F" w:rsidRPr="001E5106" w:rsidRDefault="009E354F" w:rsidP="00A3297D">
            <w:pPr>
              <w:suppressAutoHyphens/>
              <w:spacing w:line="100" w:lineRule="atLeast"/>
              <w:jc w:val="center"/>
              <w:rPr>
                <w:i/>
                <w:sz w:val="20"/>
                <w:szCs w:val="20"/>
                <w:lang w:eastAsia="ar-SA"/>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rsidR="009E354F" w:rsidRPr="001E5106" w:rsidRDefault="009E354F" w:rsidP="00A3297D">
            <w:pPr>
              <w:suppressAutoHyphens/>
              <w:spacing w:line="100" w:lineRule="atLeast"/>
              <w:rPr>
                <w:i/>
                <w:sz w:val="20"/>
                <w:szCs w:val="20"/>
                <w:lang w:eastAsia="ar-SA"/>
              </w:rPr>
            </w:pP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9E354F" w:rsidRPr="001E5106" w:rsidRDefault="009E354F" w:rsidP="00A3297D">
            <w:pPr>
              <w:suppressAutoHyphens/>
              <w:spacing w:line="100" w:lineRule="atLeast"/>
              <w:jc w:val="center"/>
              <w:rPr>
                <w:i/>
                <w:sz w:val="20"/>
                <w:szCs w:val="20"/>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E354F" w:rsidRPr="001E5106" w:rsidRDefault="009E354F" w:rsidP="00A3297D">
            <w:pPr>
              <w:suppressAutoHyphens/>
              <w:spacing w:line="100" w:lineRule="atLeast"/>
              <w:jc w:val="center"/>
              <w:rPr>
                <w:i/>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E354F" w:rsidRPr="001E5106" w:rsidRDefault="009E354F" w:rsidP="00A3297D">
            <w:pPr>
              <w:suppressAutoHyphens/>
              <w:spacing w:line="100" w:lineRule="atLeast"/>
              <w:jc w:val="center"/>
              <w:rPr>
                <w:sz w:val="20"/>
                <w:szCs w:val="20"/>
                <w:lang w:eastAsia="ar-SA"/>
              </w:rPr>
            </w:pPr>
          </w:p>
        </w:tc>
      </w:tr>
    </w:tbl>
    <w:p w:rsidR="00CB4B44" w:rsidRPr="00145166" w:rsidRDefault="00CB4B44" w:rsidP="0083476C">
      <w:pPr>
        <w:pStyle w:val="af0"/>
        <w:numPr>
          <w:ilvl w:val="3"/>
          <w:numId w:val="11"/>
        </w:numPr>
        <w:spacing w:before="120" w:after="120"/>
        <w:jc w:val="both"/>
        <w:rPr>
          <w:sz w:val="24"/>
          <w:szCs w:val="24"/>
        </w:rPr>
      </w:pPr>
    </w:p>
    <w:p w:rsidR="00CB4B44" w:rsidRDefault="00CB4B44" w:rsidP="00CB4B44"/>
    <w:p w:rsidR="00CB4B44" w:rsidRDefault="00CB4B44" w:rsidP="00CB4B44"/>
    <w:p w:rsidR="00CB4B44" w:rsidRDefault="00CB4B44" w:rsidP="00CB4B44"/>
    <w:p w:rsidR="00CB4B44" w:rsidRDefault="00CB4B44" w:rsidP="00CB4B44"/>
    <w:p w:rsidR="00CB4B44" w:rsidRPr="00CB4B44" w:rsidRDefault="00CB4B44" w:rsidP="00CB4B44"/>
    <w:p w:rsidR="005B1EAF" w:rsidRPr="00145166" w:rsidRDefault="005B1EAF" w:rsidP="0083476C">
      <w:pPr>
        <w:pStyle w:val="af0"/>
        <w:numPr>
          <w:ilvl w:val="3"/>
          <w:numId w:val="11"/>
        </w:numPr>
        <w:spacing w:before="120" w:after="120"/>
        <w:jc w:val="both"/>
        <w:rPr>
          <w:sz w:val="24"/>
          <w:szCs w:val="24"/>
        </w:rPr>
      </w:pPr>
    </w:p>
    <w:p w:rsidR="00145166" w:rsidRDefault="00145166" w:rsidP="0083476C">
      <w:pPr>
        <w:pStyle w:val="af0"/>
        <w:numPr>
          <w:ilvl w:val="3"/>
          <w:numId w:val="11"/>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rsidR="00BF7122" w:rsidRPr="00145166" w:rsidRDefault="00BF7122" w:rsidP="00BF7122">
      <w:pPr>
        <w:pStyle w:val="2"/>
        <w:ind w:left="851"/>
        <w:rPr>
          <w:rFonts w:eastAsiaTheme="minorEastAsia"/>
        </w:rPr>
      </w:pPr>
      <w:bookmarkStart w:id="16" w:name="_Toc63854050"/>
      <w:r w:rsidRPr="00145166">
        <w:rPr>
          <w:rFonts w:eastAsia="Arial Unicode MS"/>
        </w:rPr>
        <w:t xml:space="preserve">Ресурсы электронной библиотеки, </w:t>
      </w:r>
      <w:r w:rsidRPr="00145166">
        <w:rPr>
          <w:rFonts w:eastAsia="Arial Unicode MS"/>
          <w:lang w:eastAsia="ar-SA"/>
        </w:rPr>
        <w:t>информационно-справочные системы и профессиональные базы данных:</w:t>
      </w:r>
      <w:bookmarkEnd w:id="16"/>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BF7122" w:rsidRPr="00B63599" w:rsidTr="00A3297D">
        <w:trPr>
          <w:trHeight w:val="356"/>
          <w:tblHeader/>
        </w:trPr>
        <w:tc>
          <w:tcPr>
            <w:tcW w:w="851" w:type="dxa"/>
            <w:shd w:val="clear" w:color="auto" w:fill="DBE5F1" w:themeFill="accent1" w:themeFillTint="33"/>
          </w:tcPr>
          <w:p w:rsidR="00BF7122" w:rsidRPr="005338F1" w:rsidRDefault="00BF7122" w:rsidP="00A3297D">
            <w:pPr>
              <w:jc w:val="center"/>
              <w:rPr>
                <w:b/>
                <w:sz w:val="24"/>
                <w:szCs w:val="24"/>
              </w:rPr>
            </w:pPr>
            <w:r w:rsidRPr="005338F1">
              <w:rPr>
                <w:b/>
                <w:sz w:val="24"/>
                <w:szCs w:val="24"/>
              </w:rPr>
              <w:t>№ пп</w:t>
            </w:r>
          </w:p>
        </w:tc>
        <w:tc>
          <w:tcPr>
            <w:tcW w:w="8930" w:type="dxa"/>
            <w:shd w:val="clear" w:color="auto" w:fill="DBE5F1" w:themeFill="accent1" w:themeFillTint="33"/>
          </w:tcPr>
          <w:p w:rsidR="00BF7122" w:rsidRPr="005338F1" w:rsidRDefault="00BF7122" w:rsidP="00A3297D">
            <w:pPr>
              <w:rPr>
                <w:b/>
                <w:sz w:val="24"/>
                <w:szCs w:val="24"/>
              </w:rPr>
            </w:pPr>
            <w:r>
              <w:rPr>
                <w:b/>
              </w:rPr>
              <w:t>Электронные учебные издания, электронные образовательные ресурсы</w:t>
            </w:r>
          </w:p>
        </w:tc>
      </w:tr>
      <w:tr w:rsidR="00BF7122" w:rsidRPr="00B63599"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F35A98" w:rsidRDefault="00BF7122" w:rsidP="00A3297D">
            <w:pPr>
              <w:pStyle w:val="af4"/>
              <w:ind w:left="34"/>
              <w:jc w:val="left"/>
              <w:rPr>
                <w:rFonts w:cs="Times New Roman"/>
                <w:b w:val="0"/>
                <w:i/>
                <w:caps/>
              </w:rPr>
            </w:pPr>
            <w:r w:rsidRPr="00F35A98">
              <w:rPr>
                <w:rFonts w:cs="Times New Roman"/>
                <w:b w:val="0"/>
                <w:i/>
              </w:rPr>
              <w:t xml:space="preserve">ЭБС «Лань» </w:t>
            </w:r>
            <w:hyperlink r:id="rId18" w:history="1">
              <w:r w:rsidRPr="00F35A98">
                <w:rPr>
                  <w:rStyle w:val="af3"/>
                  <w:rFonts w:cs="Times New Roman"/>
                  <w:b w:val="0"/>
                  <w:i/>
                </w:rPr>
                <w:t>http://</w:t>
              </w:r>
              <w:r w:rsidRPr="00F35A98">
                <w:rPr>
                  <w:rStyle w:val="af3"/>
                  <w:rFonts w:cs="Times New Roman"/>
                  <w:b w:val="0"/>
                  <w:i/>
                  <w:lang w:val="en-US"/>
                </w:rPr>
                <w:t>www</w:t>
              </w:r>
              <w:r w:rsidRPr="00F35A98">
                <w:rPr>
                  <w:rStyle w:val="af3"/>
                  <w:rFonts w:cs="Times New Roman"/>
                  <w:b w:val="0"/>
                  <w:i/>
                </w:rPr>
                <w:t>.</w:t>
              </w:r>
              <w:r w:rsidRPr="00F35A98">
                <w:rPr>
                  <w:rStyle w:val="af3"/>
                  <w:rFonts w:cs="Times New Roman"/>
                  <w:b w:val="0"/>
                  <w:i/>
                  <w:lang w:val="en-US"/>
                </w:rPr>
                <w:t>e</w:t>
              </w:r>
              <w:r w:rsidRPr="00F35A98">
                <w:rPr>
                  <w:rStyle w:val="af3"/>
                  <w:rFonts w:cs="Times New Roman"/>
                  <w:b w:val="0"/>
                  <w:i/>
                </w:rPr>
                <w:t>.</w:t>
              </w:r>
              <w:r w:rsidRPr="00F35A98">
                <w:rPr>
                  <w:rStyle w:val="af3"/>
                  <w:rFonts w:cs="Times New Roman"/>
                  <w:b w:val="0"/>
                  <w:i/>
                  <w:lang w:val="en-US"/>
                </w:rPr>
                <w:t>lanbook</w:t>
              </w:r>
              <w:r w:rsidRPr="00F35A98">
                <w:rPr>
                  <w:rStyle w:val="af3"/>
                  <w:rFonts w:cs="Times New Roman"/>
                  <w:b w:val="0"/>
                  <w:i/>
                </w:rPr>
                <w:t>.</w:t>
              </w:r>
              <w:r w:rsidRPr="00F35A98">
                <w:rPr>
                  <w:rStyle w:val="af3"/>
                  <w:rFonts w:cs="Times New Roman"/>
                  <w:b w:val="0"/>
                  <w:i/>
                  <w:lang w:val="en-US"/>
                </w:rPr>
                <w:t>com</w:t>
              </w:r>
              <w:r w:rsidRPr="00F35A98">
                <w:rPr>
                  <w:rStyle w:val="af3"/>
                  <w:rFonts w:cs="Times New Roman"/>
                  <w:b w:val="0"/>
                  <w:i/>
                </w:rPr>
                <w:t>/</w:t>
              </w:r>
            </w:hyperlink>
          </w:p>
        </w:tc>
      </w:tr>
      <w:tr w:rsidR="00BF7122" w:rsidRPr="00B63599"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F35A98" w:rsidRDefault="00BF7122" w:rsidP="00A3297D">
            <w:pPr>
              <w:ind w:left="34"/>
              <w:rPr>
                <w:i/>
                <w:sz w:val="24"/>
                <w:szCs w:val="24"/>
              </w:rPr>
            </w:pPr>
            <w:r w:rsidRPr="00F35A98">
              <w:rPr>
                <w:i/>
                <w:sz w:val="24"/>
                <w:szCs w:val="24"/>
              </w:rPr>
              <w:t>«</w:t>
            </w:r>
            <w:r w:rsidRPr="00F35A98">
              <w:rPr>
                <w:i/>
                <w:sz w:val="24"/>
                <w:szCs w:val="24"/>
                <w:lang w:val="en-US"/>
              </w:rPr>
              <w:t>Znanium</w:t>
            </w:r>
            <w:r w:rsidRPr="00F35A98">
              <w:rPr>
                <w:i/>
                <w:sz w:val="24"/>
                <w:szCs w:val="24"/>
              </w:rPr>
              <w:t>.</w:t>
            </w:r>
            <w:r w:rsidRPr="00F35A98">
              <w:rPr>
                <w:i/>
                <w:sz w:val="24"/>
                <w:szCs w:val="24"/>
                <w:lang w:val="en-US"/>
              </w:rPr>
              <w:t>com</w:t>
            </w:r>
            <w:r w:rsidRPr="00F35A98">
              <w:rPr>
                <w:i/>
                <w:sz w:val="24"/>
                <w:szCs w:val="24"/>
              </w:rPr>
              <w:t>» научно-издательского центра «Инфра-М»</w:t>
            </w:r>
          </w:p>
          <w:p w:rsidR="00BF7122" w:rsidRPr="00F35A98" w:rsidRDefault="00D876AC" w:rsidP="00A3297D">
            <w:pPr>
              <w:pStyle w:val="af4"/>
              <w:ind w:left="34"/>
              <w:jc w:val="left"/>
              <w:rPr>
                <w:rFonts w:cs="Times New Roman"/>
                <w:b w:val="0"/>
                <w:i/>
              </w:rPr>
            </w:pPr>
            <w:hyperlink r:id="rId19" w:history="1">
              <w:r w:rsidR="00BF7122" w:rsidRPr="00F35A98">
                <w:rPr>
                  <w:rStyle w:val="af3"/>
                  <w:rFonts w:cs="Times New Roman"/>
                  <w:b w:val="0"/>
                  <w:i/>
                  <w:lang w:val="en-US"/>
                </w:rPr>
                <w:t>http</w:t>
              </w:r>
              <w:r w:rsidR="00BF7122" w:rsidRPr="00F35A98">
                <w:rPr>
                  <w:rStyle w:val="af3"/>
                  <w:rFonts w:cs="Times New Roman"/>
                  <w:b w:val="0"/>
                  <w:i/>
                </w:rPr>
                <w:t>://</w:t>
              </w:r>
              <w:r w:rsidR="00BF7122" w:rsidRPr="00F35A98">
                <w:rPr>
                  <w:rStyle w:val="af3"/>
                  <w:rFonts w:cs="Times New Roman"/>
                  <w:b w:val="0"/>
                  <w:i/>
                  <w:lang w:val="en-US"/>
                </w:rPr>
                <w:t>znanium</w:t>
              </w:r>
              <w:r w:rsidR="00BF7122" w:rsidRPr="00F35A98">
                <w:rPr>
                  <w:rStyle w:val="af3"/>
                  <w:rFonts w:cs="Times New Roman"/>
                  <w:b w:val="0"/>
                  <w:i/>
                </w:rPr>
                <w:t>.</w:t>
              </w:r>
              <w:r w:rsidR="00BF7122" w:rsidRPr="00F35A98">
                <w:rPr>
                  <w:rStyle w:val="af3"/>
                  <w:rFonts w:cs="Times New Roman"/>
                  <w:b w:val="0"/>
                  <w:i/>
                  <w:lang w:val="en-US"/>
                </w:rPr>
                <w:t>com</w:t>
              </w:r>
              <w:r w:rsidR="00BF7122" w:rsidRPr="00F35A98">
                <w:rPr>
                  <w:rStyle w:val="af3"/>
                  <w:rFonts w:cs="Times New Roman"/>
                  <w:b w:val="0"/>
                  <w:i/>
                </w:rPr>
                <w:t>/</w:t>
              </w:r>
            </w:hyperlink>
            <w:r w:rsidR="00BF7122">
              <w:rPr>
                <w:rFonts w:cs="Times New Roman"/>
                <w:b w:val="0"/>
                <w:i/>
              </w:rPr>
              <w:t xml:space="preserve"> </w:t>
            </w:r>
          </w:p>
        </w:tc>
      </w:tr>
      <w:tr w:rsidR="00BF7122" w:rsidRPr="00B63599"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F35A98" w:rsidRDefault="00BF7122" w:rsidP="00A3297D">
            <w:pPr>
              <w:ind w:left="34"/>
              <w:rPr>
                <w:i/>
                <w:sz w:val="24"/>
                <w:szCs w:val="24"/>
              </w:rPr>
            </w:pPr>
            <w:r w:rsidRPr="00F35A98">
              <w:rPr>
                <w:i/>
                <w:sz w:val="24"/>
                <w:szCs w:val="24"/>
              </w:rPr>
              <w:t>Электронные издания «РГУ им. А.Н. Косыгина» на платформе ЭБС «</w:t>
            </w:r>
            <w:r w:rsidRPr="00F35A98">
              <w:rPr>
                <w:i/>
                <w:sz w:val="24"/>
                <w:szCs w:val="24"/>
                <w:lang w:val="en-US"/>
              </w:rPr>
              <w:t>Znanium</w:t>
            </w:r>
            <w:r w:rsidRPr="00F35A98">
              <w:rPr>
                <w:i/>
                <w:sz w:val="24"/>
                <w:szCs w:val="24"/>
              </w:rPr>
              <w:t>.</w:t>
            </w:r>
            <w:r w:rsidRPr="00F35A98">
              <w:rPr>
                <w:i/>
                <w:sz w:val="24"/>
                <w:szCs w:val="24"/>
                <w:lang w:val="en-US"/>
              </w:rPr>
              <w:t>com</w:t>
            </w:r>
            <w:r w:rsidRPr="00F35A98">
              <w:rPr>
                <w:i/>
                <w:sz w:val="24"/>
                <w:szCs w:val="24"/>
              </w:rPr>
              <w:t xml:space="preserve">» </w:t>
            </w:r>
            <w:hyperlink r:id="rId20" w:history="1">
              <w:r w:rsidRPr="00F35A98">
                <w:rPr>
                  <w:rStyle w:val="af3"/>
                  <w:i/>
                  <w:sz w:val="24"/>
                  <w:szCs w:val="24"/>
                  <w:lang w:val="en-US"/>
                </w:rPr>
                <w:t>http</w:t>
              </w:r>
              <w:r w:rsidRPr="00F35A98">
                <w:rPr>
                  <w:rStyle w:val="af3"/>
                  <w:i/>
                  <w:sz w:val="24"/>
                  <w:szCs w:val="24"/>
                </w:rPr>
                <w:t>://</w:t>
              </w:r>
              <w:r w:rsidRPr="00F35A98">
                <w:rPr>
                  <w:rStyle w:val="af3"/>
                  <w:i/>
                  <w:sz w:val="24"/>
                  <w:szCs w:val="24"/>
                  <w:lang w:val="en-US"/>
                </w:rPr>
                <w:t>znanium</w:t>
              </w:r>
              <w:r w:rsidRPr="00F35A98">
                <w:rPr>
                  <w:rStyle w:val="af3"/>
                  <w:i/>
                  <w:sz w:val="24"/>
                  <w:szCs w:val="24"/>
                </w:rPr>
                <w:t>.</w:t>
              </w:r>
              <w:r w:rsidRPr="00F35A98">
                <w:rPr>
                  <w:rStyle w:val="af3"/>
                  <w:i/>
                  <w:sz w:val="24"/>
                  <w:szCs w:val="24"/>
                  <w:lang w:val="en-US"/>
                </w:rPr>
                <w:t>com</w:t>
              </w:r>
              <w:r w:rsidRPr="00F35A98">
                <w:rPr>
                  <w:rStyle w:val="af3"/>
                  <w:i/>
                  <w:sz w:val="24"/>
                  <w:szCs w:val="24"/>
                </w:rPr>
                <w:t>/</w:t>
              </w:r>
            </w:hyperlink>
          </w:p>
        </w:tc>
      </w:tr>
      <w:tr w:rsidR="00BF7122" w:rsidRPr="005C00A4"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8F6CDE" w:rsidRDefault="00BF7122" w:rsidP="00A3297D">
            <w:pPr>
              <w:tabs>
                <w:tab w:val="left" w:pos="6549"/>
              </w:tabs>
              <w:rPr>
                <w:sz w:val="24"/>
                <w:szCs w:val="24"/>
              </w:rPr>
            </w:pPr>
            <w:r w:rsidRPr="008F6CDE">
              <w:rPr>
                <w:i/>
                <w:sz w:val="24"/>
                <w:szCs w:val="24"/>
                <w:lang w:eastAsia="ar-SA"/>
              </w:rPr>
              <w:t>ЭБС ЮРАЙТ издательского центра «ЮРАЙТ»</w:t>
            </w:r>
            <w:r w:rsidRPr="008F6CDE">
              <w:rPr>
                <w:b/>
                <w:i/>
                <w:sz w:val="24"/>
                <w:szCs w:val="24"/>
                <w:lang w:eastAsia="ar-SA"/>
              </w:rPr>
              <w:t xml:space="preserve"> </w:t>
            </w:r>
            <w:hyperlink r:id="rId21" w:history="1">
              <w:r w:rsidRPr="008F6CDE">
                <w:rPr>
                  <w:color w:val="0000FF"/>
                  <w:sz w:val="24"/>
                  <w:szCs w:val="24"/>
                  <w:u w:val="single"/>
                  <w:lang w:eastAsia="ar-SA"/>
                </w:rPr>
                <w:t>https://biblio-online.ru</w:t>
              </w:r>
              <w:r w:rsidRPr="008F6CDE">
                <w:rPr>
                  <w:i/>
                  <w:color w:val="0000FF"/>
                  <w:sz w:val="24"/>
                  <w:szCs w:val="24"/>
                  <w:u w:val="single"/>
                  <w:lang w:eastAsia="ar-SA"/>
                </w:rPr>
                <w:t>/</w:t>
              </w:r>
            </w:hyperlink>
          </w:p>
        </w:tc>
      </w:tr>
      <w:tr w:rsidR="00BF7122" w:rsidRPr="005C00A4" w:rsidTr="00BF7122">
        <w:trPr>
          <w:trHeight w:val="340"/>
        </w:trPr>
        <w:tc>
          <w:tcPr>
            <w:tcW w:w="851" w:type="dxa"/>
            <w:shd w:val="clear" w:color="auto" w:fill="DBE5F1" w:themeFill="accent1" w:themeFillTint="33"/>
          </w:tcPr>
          <w:p w:rsidR="00BF7122" w:rsidRPr="00BF7122" w:rsidRDefault="00BF7122" w:rsidP="00BF7122">
            <w:pPr>
              <w:ind w:left="113"/>
              <w:jc w:val="center"/>
              <w:rPr>
                <w:sz w:val="24"/>
                <w:szCs w:val="24"/>
              </w:rPr>
            </w:pPr>
          </w:p>
        </w:tc>
        <w:tc>
          <w:tcPr>
            <w:tcW w:w="8930" w:type="dxa"/>
            <w:shd w:val="clear" w:color="auto" w:fill="DBE5F1" w:themeFill="accent1" w:themeFillTint="33"/>
          </w:tcPr>
          <w:p w:rsidR="00BF7122" w:rsidRPr="008F6CDE" w:rsidRDefault="00BF7122" w:rsidP="00BF7122">
            <w:pPr>
              <w:tabs>
                <w:tab w:val="left" w:pos="6549"/>
              </w:tabs>
              <w:rPr>
                <w:i/>
                <w:sz w:val="24"/>
                <w:szCs w:val="24"/>
              </w:rPr>
            </w:pPr>
            <w:r w:rsidRPr="00C244D8">
              <w:rPr>
                <w:b/>
              </w:rPr>
              <w:t>Профессиональные базы данных, информационные справочные системы</w:t>
            </w:r>
          </w:p>
        </w:tc>
      </w:tr>
      <w:tr w:rsidR="00BF7122" w:rsidRPr="005C00A4"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8F6CDE" w:rsidRDefault="00BF7122" w:rsidP="00A3297D">
            <w:pPr>
              <w:tabs>
                <w:tab w:val="left" w:pos="6549"/>
              </w:tabs>
              <w:rPr>
                <w:i/>
                <w:sz w:val="24"/>
                <w:szCs w:val="24"/>
                <w:lang w:eastAsia="ar-SA"/>
              </w:rPr>
            </w:pPr>
            <w:r w:rsidRPr="008F6CDE">
              <w:rPr>
                <w:i/>
                <w:sz w:val="24"/>
                <w:szCs w:val="24"/>
              </w:rPr>
              <w:t xml:space="preserve">Реферативная база данных «Web of Science» </w:t>
            </w:r>
            <w:hyperlink r:id="rId22" w:tgtFrame="_blank" w:history="1">
              <w:r w:rsidRPr="008F6CDE">
                <w:rPr>
                  <w:bCs/>
                  <w:i/>
                  <w:color w:val="0000FF"/>
                  <w:sz w:val="24"/>
                  <w:szCs w:val="24"/>
                  <w:u w:val="single"/>
                </w:rPr>
                <w:t>http://webofknowledge.com/</w:t>
              </w:r>
            </w:hyperlink>
          </w:p>
        </w:tc>
      </w:tr>
      <w:tr w:rsidR="00BF7122" w:rsidRPr="005C00A4"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8F6CDE" w:rsidRDefault="00BF7122" w:rsidP="00A3297D">
            <w:pPr>
              <w:tabs>
                <w:tab w:val="left" w:pos="6549"/>
              </w:tabs>
              <w:rPr>
                <w:i/>
                <w:sz w:val="24"/>
                <w:szCs w:val="24"/>
                <w:lang w:eastAsia="ar-SA"/>
              </w:rPr>
            </w:pPr>
            <w:r w:rsidRPr="008F6CDE">
              <w:rPr>
                <w:i/>
                <w:sz w:val="24"/>
                <w:szCs w:val="24"/>
              </w:rPr>
              <w:t xml:space="preserve">Реферативная база данных «Scopus» </w:t>
            </w:r>
            <w:hyperlink r:id="rId23" w:tgtFrame="_blank" w:history="1">
              <w:r w:rsidRPr="008F6CDE">
                <w:rPr>
                  <w:bCs/>
                  <w:i/>
                  <w:color w:val="0000FF"/>
                  <w:sz w:val="24"/>
                  <w:szCs w:val="24"/>
                  <w:u w:val="single"/>
                </w:rPr>
                <w:t>http://www.scopus.com/</w:t>
              </w:r>
            </w:hyperlink>
          </w:p>
        </w:tc>
      </w:tr>
      <w:tr w:rsidR="00BF7122" w:rsidRPr="005C00A4"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8F6CDE" w:rsidRDefault="00BF7122" w:rsidP="00A3297D">
            <w:pPr>
              <w:tabs>
                <w:tab w:val="left" w:pos="6549"/>
              </w:tabs>
              <w:rPr>
                <w:i/>
                <w:sz w:val="24"/>
                <w:szCs w:val="24"/>
                <w:lang w:eastAsia="ar-SA"/>
              </w:rPr>
            </w:pPr>
            <w:r w:rsidRPr="008F6CDE">
              <w:rPr>
                <w:i/>
                <w:sz w:val="24"/>
                <w:szCs w:val="24"/>
              </w:rPr>
              <w:t xml:space="preserve">Патентная база данных компании «QUESTEL – ORBIT»  </w:t>
            </w:r>
            <w:hyperlink r:id="rId24" w:anchor="PatentEasySearchPage" w:history="1">
              <w:r w:rsidRPr="008F6CDE">
                <w:rPr>
                  <w:bCs/>
                  <w:i/>
                  <w:color w:val="0000FF"/>
                  <w:sz w:val="24"/>
                  <w:szCs w:val="24"/>
                  <w:u w:val="single"/>
                </w:rPr>
                <w:t>https://www37.orbit.com/#PatentEasySearchPage</w:t>
              </w:r>
            </w:hyperlink>
          </w:p>
        </w:tc>
      </w:tr>
      <w:tr w:rsidR="00BF7122" w:rsidRPr="005C00A4"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8F6CDE" w:rsidRDefault="00BF7122" w:rsidP="00A3297D">
            <w:pPr>
              <w:tabs>
                <w:tab w:val="left" w:pos="6549"/>
              </w:tabs>
              <w:rPr>
                <w:i/>
                <w:sz w:val="24"/>
                <w:szCs w:val="24"/>
                <w:lang w:eastAsia="ar-SA"/>
              </w:rPr>
            </w:pPr>
            <w:r w:rsidRPr="008F6CDE">
              <w:rPr>
                <w:i/>
                <w:sz w:val="24"/>
                <w:szCs w:val="24"/>
              </w:rPr>
              <w:t xml:space="preserve">Электронные ресурсы издательства «SPRINGERNATURE» </w:t>
            </w:r>
            <w:hyperlink r:id="rId25" w:tgtFrame="_blank" w:history="1">
              <w:r w:rsidRPr="008F6CDE">
                <w:rPr>
                  <w:bCs/>
                  <w:i/>
                  <w:color w:val="0000FF"/>
                  <w:sz w:val="24"/>
                  <w:szCs w:val="24"/>
                  <w:u w:val="single"/>
                </w:rPr>
                <w:t>http://www.springernature.com/gp/librarians</w:t>
              </w:r>
            </w:hyperlink>
          </w:p>
        </w:tc>
      </w:tr>
      <w:tr w:rsidR="00BF7122" w:rsidRPr="005C00A4"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8F6CDE" w:rsidRDefault="00BF7122" w:rsidP="00A3297D">
            <w:pPr>
              <w:tabs>
                <w:tab w:val="left" w:pos="6549"/>
              </w:tabs>
              <w:rPr>
                <w:i/>
                <w:sz w:val="24"/>
                <w:szCs w:val="24"/>
                <w:lang w:eastAsia="ar-SA"/>
              </w:rPr>
            </w:pPr>
            <w:r w:rsidRPr="008F6CDE">
              <w:rPr>
                <w:i/>
                <w:sz w:val="24"/>
                <w:szCs w:val="24"/>
              </w:rPr>
              <w:t xml:space="preserve">ООО «ИВИС» </w:t>
            </w:r>
            <w:hyperlink r:id="rId26" w:tgtFrame="_blank" w:history="1">
              <w:r w:rsidRPr="008F6CDE">
                <w:rPr>
                  <w:bCs/>
                  <w:i/>
                  <w:color w:val="0000FF"/>
                  <w:sz w:val="24"/>
                  <w:szCs w:val="24"/>
                  <w:u w:val="single"/>
                </w:rPr>
                <w:t>http://dlib.eastview.com/</w:t>
              </w:r>
            </w:hyperlink>
          </w:p>
        </w:tc>
      </w:tr>
      <w:tr w:rsidR="00BF7122" w:rsidRPr="005C00A4"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8F6CDE" w:rsidRDefault="00BF7122" w:rsidP="00A3297D">
            <w:pPr>
              <w:tabs>
                <w:tab w:val="left" w:pos="6549"/>
              </w:tabs>
              <w:rPr>
                <w:i/>
                <w:sz w:val="24"/>
                <w:szCs w:val="24"/>
                <w:lang w:eastAsia="ar-SA"/>
              </w:rPr>
            </w:pPr>
            <w:r w:rsidRPr="008F6CDE">
              <w:rPr>
                <w:i/>
                <w:sz w:val="24"/>
                <w:szCs w:val="24"/>
              </w:rPr>
              <w:t xml:space="preserve">Научная электронная библиотека «eLIBRARY.RU» </w:t>
            </w:r>
            <w:hyperlink r:id="rId27" w:tgtFrame="_blank" w:history="1">
              <w:r w:rsidRPr="008F6CDE">
                <w:rPr>
                  <w:bCs/>
                  <w:i/>
                  <w:color w:val="0000FF"/>
                  <w:sz w:val="24"/>
                  <w:szCs w:val="24"/>
                  <w:u w:val="single"/>
                </w:rPr>
                <w:t>http://www.elibrary.ru/</w:t>
              </w:r>
            </w:hyperlink>
          </w:p>
        </w:tc>
      </w:tr>
      <w:tr w:rsidR="00BF7122" w:rsidRPr="005C00A4"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8F6CDE" w:rsidRDefault="00BF7122" w:rsidP="00A3297D">
            <w:pPr>
              <w:tabs>
                <w:tab w:val="left" w:pos="6549"/>
              </w:tabs>
              <w:rPr>
                <w:i/>
                <w:sz w:val="24"/>
                <w:szCs w:val="24"/>
                <w:lang w:eastAsia="ar-SA"/>
              </w:rPr>
            </w:pPr>
            <w:r w:rsidRPr="008F6CDE">
              <w:rPr>
                <w:i/>
                <w:sz w:val="24"/>
                <w:szCs w:val="24"/>
              </w:rPr>
              <w:t xml:space="preserve">ООО «Национальная электронная библиотека»  («НЭБ») </w:t>
            </w:r>
            <w:hyperlink r:id="rId28" w:tgtFrame="_blank" w:history="1">
              <w:r w:rsidRPr="008F6CDE">
                <w:rPr>
                  <w:bCs/>
                  <w:i/>
                  <w:color w:val="0000FF"/>
                  <w:sz w:val="24"/>
                  <w:szCs w:val="24"/>
                  <w:u w:val="single"/>
                </w:rPr>
                <w:t>http://нэб.рф/</w:t>
              </w:r>
            </w:hyperlink>
            <w:r w:rsidRPr="008F6CDE">
              <w:rPr>
                <w:i/>
                <w:sz w:val="24"/>
                <w:szCs w:val="24"/>
              </w:rPr>
              <w:t xml:space="preserve">  </w:t>
            </w:r>
          </w:p>
        </w:tc>
      </w:tr>
      <w:tr w:rsidR="00BF7122" w:rsidRPr="005C00A4" w:rsidTr="00A3297D">
        <w:trPr>
          <w:trHeight w:val="340"/>
        </w:trPr>
        <w:tc>
          <w:tcPr>
            <w:tcW w:w="851" w:type="dxa"/>
          </w:tcPr>
          <w:p w:rsidR="00BF7122" w:rsidRPr="000827DB" w:rsidRDefault="00BF7122" w:rsidP="0083476C">
            <w:pPr>
              <w:pStyle w:val="af0"/>
              <w:numPr>
                <w:ilvl w:val="0"/>
                <w:numId w:val="6"/>
              </w:numPr>
              <w:ind w:left="113" w:firstLine="0"/>
              <w:jc w:val="center"/>
              <w:rPr>
                <w:sz w:val="24"/>
                <w:szCs w:val="24"/>
              </w:rPr>
            </w:pPr>
          </w:p>
        </w:tc>
        <w:tc>
          <w:tcPr>
            <w:tcW w:w="8930" w:type="dxa"/>
          </w:tcPr>
          <w:p w:rsidR="00BF7122" w:rsidRPr="008F6CDE" w:rsidRDefault="00BF7122" w:rsidP="00A3297D">
            <w:pPr>
              <w:tabs>
                <w:tab w:val="left" w:pos="6549"/>
              </w:tabs>
              <w:rPr>
                <w:i/>
                <w:sz w:val="24"/>
                <w:szCs w:val="24"/>
              </w:rPr>
            </w:pPr>
            <w:r w:rsidRPr="008F6CDE">
              <w:rPr>
                <w:bCs/>
                <w:i/>
                <w:sz w:val="24"/>
                <w:szCs w:val="24"/>
                <w:lang w:eastAsia="ar-SA"/>
              </w:rPr>
              <w:t>«НЭИКОН»</w:t>
            </w:r>
            <w:r w:rsidRPr="008F6CDE">
              <w:rPr>
                <w:i/>
                <w:sz w:val="24"/>
                <w:szCs w:val="24"/>
                <w:lang w:val="en-US" w:eastAsia="ar-SA"/>
              </w:rPr>
              <w:t> </w:t>
            </w:r>
            <w:r w:rsidRPr="008F6CDE">
              <w:rPr>
                <w:i/>
                <w:sz w:val="24"/>
                <w:szCs w:val="24"/>
                <w:lang w:eastAsia="ar-SA"/>
              </w:rPr>
              <w:t xml:space="preserve"> </w:t>
            </w:r>
            <w:hyperlink r:id="rId29" w:history="1">
              <w:r w:rsidRPr="008F6CDE">
                <w:rPr>
                  <w:bCs/>
                  <w:i/>
                  <w:color w:val="0000FF"/>
                  <w:sz w:val="24"/>
                  <w:szCs w:val="24"/>
                  <w:u w:val="single"/>
                  <w:lang w:eastAsia="ar-SA"/>
                </w:rPr>
                <w:t>https://neicon.ru/ru</w:t>
              </w:r>
            </w:hyperlink>
          </w:p>
        </w:tc>
      </w:tr>
    </w:tbl>
    <w:p w:rsidR="00BF7122" w:rsidRPr="002243A9" w:rsidRDefault="00BF7122" w:rsidP="00BF7122">
      <w:pPr>
        <w:pStyle w:val="2"/>
        <w:ind w:left="851"/>
      </w:pPr>
      <w:bookmarkStart w:id="17" w:name="_Toc63854051"/>
      <w:r w:rsidRPr="002243A9">
        <w:t>Перечень лицензионного программного обеспечения</w:t>
      </w:r>
      <w:bookmarkEnd w:id="17"/>
      <w:r w:rsidRPr="002243A9">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BF7122" w:rsidRPr="0021251B" w:rsidTr="00A3297D">
        <w:trPr>
          <w:tblHeader/>
        </w:trPr>
        <w:tc>
          <w:tcPr>
            <w:tcW w:w="851" w:type="dxa"/>
            <w:shd w:val="clear" w:color="auto" w:fill="DBE5F1" w:themeFill="accent1" w:themeFillTint="33"/>
          </w:tcPr>
          <w:p w:rsidR="00BF7122" w:rsidRPr="0021251B" w:rsidRDefault="00BF7122" w:rsidP="00A3297D">
            <w:pPr>
              <w:jc w:val="both"/>
              <w:rPr>
                <w:b/>
                <w:sz w:val="24"/>
                <w:szCs w:val="24"/>
              </w:rPr>
            </w:pPr>
            <w:r w:rsidRPr="0021251B">
              <w:rPr>
                <w:b/>
                <w:sz w:val="24"/>
                <w:szCs w:val="24"/>
              </w:rPr>
              <w:t>№</w:t>
            </w:r>
            <w:r>
              <w:rPr>
                <w:b/>
                <w:sz w:val="24"/>
                <w:szCs w:val="24"/>
              </w:rPr>
              <w:t xml:space="preserve"> п</w:t>
            </w:r>
            <w:r w:rsidRPr="0021251B">
              <w:rPr>
                <w:b/>
                <w:sz w:val="24"/>
                <w:szCs w:val="24"/>
              </w:rPr>
              <w:t>п</w:t>
            </w:r>
          </w:p>
        </w:tc>
        <w:tc>
          <w:tcPr>
            <w:tcW w:w="4953" w:type="dxa"/>
            <w:shd w:val="clear" w:color="auto" w:fill="DBE5F1" w:themeFill="accent1" w:themeFillTint="33"/>
          </w:tcPr>
          <w:p w:rsidR="00BF7122" w:rsidRPr="0021251B" w:rsidRDefault="00BF7122" w:rsidP="00A3297D">
            <w:pPr>
              <w:rPr>
                <w:b/>
                <w:sz w:val="24"/>
                <w:szCs w:val="24"/>
              </w:rPr>
            </w:pPr>
            <w:r w:rsidRPr="0021251B">
              <w:rPr>
                <w:b/>
                <w:sz w:val="24"/>
                <w:szCs w:val="24"/>
              </w:rPr>
              <w:t>Наименование лицензионного программного обеспечения</w:t>
            </w:r>
          </w:p>
        </w:tc>
        <w:tc>
          <w:tcPr>
            <w:tcW w:w="3977" w:type="dxa"/>
            <w:shd w:val="clear" w:color="auto" w:fill="DBE5F1" w:themeFill="accent1" w:themeFillTint="33"/>
          </w:tcPr>
          <w:p w:rsidR="00BF7122" w:rsidRPr="0021251B" w:rsidRDefault="00BF7122" w:rsidP="00A3297D">
            <w:pPr>
              <w:rPr>
                <w:b/>
                <w:sz w:val="24"/>
                <w:szCs w:val="24"/>
                <w:lang w:val="en-US"/>
              </w:rPr>
            </w:pPr>
            <w:r w:rsidRPr="0021251B">
              <w:rPr>
                <w:b/>
                <w:sz w:val="24"/>
                <w:szCs w:val="24"/>
              </w:rPr>
              <w:t>Реквизиты подтверждающего документа</w:t>
            </w:r>
          </w:p>
        </w:tc>
      </w:tr>
      <w:tr w:rsidR="00BF7122" w:rsidRPr="0021251B" w:rsidTr="00A3297D">
        <w:tc>
          <w:tcPr>
            <w:tcW w:w="851" w:type="dxa"/>
          </w:tcPr>
          <w:p w:rsidR="00BF7122" w:rsidRPr="005338F1" w:rsidRDefault="00BF7122" w:rsidP="0083476C">
            <w:pPr>
              <w:pStyle w:val="af0"/>
              <w:numPr>
                <w:ilvl w:val="0"/>
                <w:numId w:val="9"/>
              </w:numPr>
              <w:ind w:left="170" w:firstLine="0"/>
              <w:jc w:val="both"/>
              <w:rPr>
                <w:sz w:val="24"/>
                <w:szCs w:val="24"/>
              </w:rPr>
            </w:pPr>
          </w:p>
        </w:tc>
        <w:tc>
          <w:tcPr>
            <w:tcW w:w="4953" w:type="dxa"/>
          </w:tcPr>
          <w:p w:rsidR="00BF7122" w:rsidRPr="0021251B" w:rsidRDefault="00BF7122" w:rsidP="00A3297D">
            <w:pPr>
              <w:pStyle w:val="afe"/>
              <w:jc w:val="both"/>
              <w:rPr>
                <w:rFonts w:ascii="Times New Roman" w:hAnsi="Times New Roman"/>
                <w:i/>
                <w:sz w:val="24"/>
                <w:szCs w:val="24"/>
                <w:lang w:val="en-US"/>
              </w:rPr>
            </w:pPr>
            <w:r w:rsidRPr="0021251B">
              <w:rPr>
                <w:rFonts w:ascii="Times New Roman" w:hAnsi="Times New Roman"/>
                <w:i/>
                <w:color w:val="000000"/>
                <w:sz w:val="24"/>
                <w:szCs w:val="24"/>
                <w:lang w:val="en-US"/>
              </w:rPr>
              <w:t>Windows 10 Pro, MS Office 2019</w:t>
            </w:r>
            <w:r>
              <w:rPr>
                <w:rFonts w:ascii="Times New Roman" w:hAnsi="Times New Roman"/>
                <w:i/>
                <w:color w:val="000000"/>
                <w:sz w:val="24"/>
                <w:szCs w:val="24"/>
                <w:lang w:val="en-US"/>
              </w:rPr>
              <w:t xml:space="preserve"> </w:t>
            </w:r>
          </w:p>
        </w:tc>
        <w:tc>
          <w:tcPr>
            <w:tcW w:w="3977" w:type="dxa"/>
          </w:tcPr>
          <w:p w:rsidR="00BF7122" w:rsidRPr="0021251B" w:rsidRDefault="00BF7122" w:rsidP="00A3297D">
            <w:pPr>
              <w:rPr>
                <w:i/>
                <w:sz w:val="24"/>
                <w:szCs w:val="24"/>
                <w:lang w:val="en-US"/>
              </w:rPr>
            </w:pPr>
            <w:r w:rsidRPr="0021251B">
              <w:rPr>
                <w:i/>
                <w:sz w:val="24"/>
                <w:szCs w:val="24"/>
              </w:rPr>
              <w:t>контракт</w:t>
            </w:r>
            <w:r w:rsidRPr="0021251B">
              <w:rPr>
                <w:i/>
                <w:sz w:val="24"/>
                <w:szCs w:val="24"/>
                <w:lang w:val="en-US"/>
              </w:rPr>
              <w:t xml:space="preserve"> № 18-</w:t>
            </w:r>
            <w:r w:rsidRPr="0021251B">
              <w:rPr>
                <w:i/>
                <w:sz w:val="24"/>
                <w:szCs w:val="24"/>
              </w:rPr>
              <w:t>ЭА</w:t>
            </w:r>
            <w:r w:rsidRPr="0021251B">
              <w:rPr>
                <w:i/>
                <w:sz w:val="24"/>
                <w:szCs w:val="24"/>
                <w:lang w:val="en-US"/>
              </w:rPr>
              <w:t xml:space="preserve">-44-19 </w:t>
            </w:r>
            <w:r w:rsidRPr="0021251B">
              <w:rPr>
                <w:i/>
                <w:sz w:val="24"/>
                <w:szCs w:val="24"/>
              </w:rPr>
              <w:t>от</w:t>
            </w:r>
            <w:r w:rsidRPr="0021251B">
              <w:rPr>
                <w:i/>
                <w:sz w:val="24"/>
                <w:szCs w:val="24"/>
                <w:lang w:val="en-US"/>
              </w:rPr>
              <w:t xml:space="preserve"> 20.05.2019</w:t>
            </w:r>
          </w:p>
        </w:tc>
      </w:tr>
      <w:tr w:rsidR="00BF7122" w:rsidRPr="0021251B" w:rsidTr="00A3297D">
        <w:tc>
          <w:tcPr>
            <w:tcW w:w="851" w:type="dxa"/>
          </w:tcPr>
          <w:p w:rsidR="00BF7122" w:rsidRPr="005338F1" w:rsidRDefault="00BF7122" w:rsidP="0083476C">
            <w:pPr>
              <w:pStyle w:val="af0"/>
              <w:numPr>
                <w:ilvl w:val="0"/>
                <w:numId w:val="9"/>
              </w:numPr>
              <w:ind w:left="170" w:firstLine="0"/>
              <w:jc w:val="both"/>
              <w:rPr>
                <w:color w:val="000000"/>
                <w:sz w:val="24"/>
                <w:szCs w:val="24"/>
              </w:rPr>
            </w:pPr>
          </w:p>
        </w:tc>
        <w:tc>
          <w:tcPr>
            <w:tcW w:w="4953" w:type="dxa"/>
          </w:tcPr>
          <w:p w:rsidR="00BF7122" w:rsidRPr="0021251B" w:rsidRDefault="00BF7122" w:rsidP="00A3297D">
            <w:pPr>
              <w:pStyle w:val="afe"/>
              <w:jc w:val="both"/>
              <w:rPr>
                <w:rFonts w:ascii="Times New Roman" w:hAnsi="Times New Roman"/>
                <w:i/>
                <w:sz w:val="24"/>
                <w:szCs w:val="24"/>
                <w:lang w:val="en-US"/>
              </w:rPr>
            </w:pPr>
            <w:r w:rsidRPr="0021251B">
              <w:rPr>
                <w:rFonts w:ascii="Times New Roman" w:hAnsi="Times New Roman"/>
                <w:i/>
                <w:color w:val="000000"/>
                <w:sz w:val="24"/>
                <w:szCs w:val="24"/>
                <w:lang w:val="en-US"/>
              </w:rPr>
              <w:t>CorelDRAW Graphics Suite 2018</w:t>
            </w:r>
            <w:r>
              <w:rPr>
                <w:rFonts w:ascii="Times New Roman" w:hAnsi="Times New Roman"/>
                <w:i/>
                <w:color w:val="000000"/>
                <w:sz w:val="24"/>
                <w:szCs w:val="24"/>
                <w:lang w:val="en-US"/>
              </w:rPr>
              <w:t xml:space="preserve"> </w:t>
            </w:r>
          </w:p>
        </w:tc>
        <w:tc>
          <w:tcPr>
            <w:tcW w:w="3977" w:type="dxa"/>
          </w:tcPr>
          <w:p w:rsidR="00BF7122" w:rsidRPr="0021251B" w:rsidRDefault="00BF7122" w:rsidP="00A3297D">
            <w:pPr>
              <w:rPr>
                <w:i/>
                <w:sz w:val="24"/>
                <w:szCs w:val="24"/>
                <w:lang w:val="en-US"/>
              </w:rPr>
            </w:pPr>
            <w:r w:rsidRPr="0021251B">
              <w:rPr>
                <w:i/>
                <w:sz w:val="24"/>
                <w:szCs w:val="24"/>
              </w:rPr>
              <w:t>контракт</w:t>
            </w:r>
            <w:r w:rsidRPr="0021251B">
              <w:rPr>
                <w:i/>
                <w:sz w:val="24"/>
                <w:szCs w:val="24"/>
                <w:lang w:val="en-US"/>
              </w:rPr>
              <w:t xml:space="preserve"> № 18-</w:t>
            </w:r>
            <w:r w:rsidRPr="0021251B">
              <w:rPr>
                <w:i/>
                <w:sz w:val="24"/>
                <w:szCs w:val="24"/>
              </w:rPr>
              <w:t>ЭА</w:t>
            </w:r>
            <w:r w:rsidRPr="0021251B">
              <w:rPr>
                <w:i/>
                <w:sz w:val="24"/>
                <w:szCs w:val="24"/>
                <w:lang w:val="en-US"/>
              </w:rPr>
              <w:t xml:space="preserve">-44-19 </w:t>
            </w:r>
            <w:r w:rsidRPr="0021251B">
              <w:rPr>
                <w:i/>
                <w:sz w:val="24"/>
                <w:szCs w:val="24"/>
              </w:rPr>
              <w:t>от</w:t>
            </w:r>
            <w:r w:rsidRPr="0021251B">
              <w:rPr>
                <w:i/>
                <w:sz w:val="24"/>
                <w:szCs w:val="24"/>
                <w:lang w:val="en-US"/>
              </w:rPr>
              <w:t xml:space="preserve"> 20.05.2019</w:t>
            </w:r>
          </w:p>
        </w:tc>
      </w:tr>
      <w:tr w:rsidR="00BF7122" w:rsidRPr="0021251B" w:rsidTr="00A3297D">
        <w:tc>
          <w:tcPr>
            <w:tcW w:w="851" w:type="dxa"/>
          </w:tcPr>
          <w:p w:rsidR="00BF7122" w:rsidRPr="005338F1" w:rsidRDefault="00BF7122" w:rsidP="0083476C">
            <w:pPr>
              <w:pStyle w:val="af0"/>
              <w:numPr>
                <w:ilvl w:val="0"/>
                <w:numId w:val="9"/>
              </w:numPr>
              <w:ind w:left="170" w:firstLine="0"/>
              <w:jc w:val="both"/>
              <w:rPr>
                <w:color w:val="000000"/>
                <w:sz w:val="24"/>
                <w:szCs w:val="24"/>
              </w:rPr>
            </w:pPr>
          </w:p>
        </w:tc>
        <w:tc>
          <w:tcPr>
            <w:tcW w:w="4953" w:type="dxa"/>
          </w:tcPr>
          <w:p w:rsidR="00BF7122" w:rsidRPr="0021251B" w:rsidRDefault="00BF7122" w:rsidP="00A3297D">
            <w:pPr>
              <w:jc w:val="both"/>
              <w:rPr>
                <w:i/>
                <w:color w:val="000000"/>
                <w:sz w:val="24"/>
                <w:szCs w:val="24"/>
                <w:lang w:val="en-US"/>
              </w:rPr>
            </w:pPr>
            <w:r w:rsidRPr="0021251B">
              <w:rPr>
                <w:i/>
                <w:color w:val="000000"/>
                <w:sz w:val="24"/>
                <w:szCs w:val="24"/>
                <w:lang w:val="en-US"/>
              </w:rPr>
              <w:t>Adobe Creative Cloud</w:t>
            </w:r>
            <w:r>
              <w:rPr>
                <w:i/>
                <w:color w:val="000000"/>
                <w:sz w:val="24"/>
                <w:szCs w:val="24"/>
                <w:lang w:val="en-US"/>
              </w:rPr>
              <w:t xml:space="preserve"> </w:t>
            </w:r>
            <w:r w:rsidRPr="0021251B">
              <w:rPr>
                <w:i/>
                <w:color w:val="000000"/>
                <w:sz w:val="24"/>
                <w:szCs w:val="24"/>
                <w:lang w:val="en-US"/>
              </w:rPr>
              <w:t>2018 all Apps (Photoshop, Lightroom, Illustrator, InDesign, XD, Premiere Pro, Acrobat Pro, Lightroom Classic,</w:t>
            </w:r>
            <w:r>
              <w:rPr>
                <w:i/>
                <w:color w:val="000000"/>
                <w:sz w:val="24"/>
                <w:szCs w:val="24"/>
                <w:lang w:val="en-US"/>
              </w:rPr>
              <w:t xml:space="preserve"> </w:t>
            </w:r>
            <w:r w:rsidRPr="0021251B">
              <w:rPr>
                <w:i/>
                <w:color w:val="000000"/>
                <w:sz w:val="24"/>
                <w:szCs w:val="24"/>
                <w:lang w:val="en-US"/>
              </w:rPr>
              <w:t>Bridge, Spark, Media Encoder, InCopy, Story Plus, Muse</w:t>
            </w:r>
            <w:r>
              <w:rPr>
                <w:i/>
                <w:color w:val="000000"/>
                <w:sz w:val="24"/>
                <w:szCs w:val="24"/>
                <w:lang w:val="en-US"/>
              </w:rPr>
              <w:t xml:space="preserve"> </w:t>
            </w:r>
            <w:r w:rsidRPr="0021251B">
              <w:rPr>
                <w:i/>
                <w:color w:val="000000"/>
                <w:sz w:val="24"/>
                <w:szCs w:val="24"/>
              </w:rPr>
              <w:t>и</w:t>
            </w:r>
            <w:r w:rsidRPr="0021251B">
              <w:rPr>
                <w:i/>
                <w:color w:val="000000"/>
                <w:sz w:val="24"/>
                <w:szCs w:val="24"/>
                <w:lang w:val="en-US"/>
              </w:rPr>
              <w:t xml:space="preserve"> </w:t>
            </w:r>
            <w:r w:rsidRPr="0021251B">
              <w:rPr>
                <w:i/>
                <w:color w:val="000000"/>
                <w:sz w:val="24"/>
                <w:szCs w:val="24"/>
              </w:rPr>
              <w:t>др</w:t>
            </w:r>
            <w:r w:rsidRPr="0021251B">
              <w:rPr>
                <w:i/>
                <w:color w:val="000000"/>
                <w:sz w:val="24"/>
                <w:szCs w:val="24"/>
                <w:lang w:val="en-US"/>
              </w:rPr>
              <w:t xml:space="preserve">.) </w:t>
            </w:r>
          </w:p>
        </w:tc>
        <w:tc>
          <w:tcPr>
            <w:tcW w:w="3977" w:type="dxa"/>
          </w:tcPr>
          <w:p w:rsidR="00BF7122" w:rsidRPr="0021251B" w:rsidRDefault="00BF7122" w:rsidP="00A3297D">
            <w:pPr>
              <w:rPr>
                <w:i/>
                <w:sz w:val="24"/>
                <w:szCs w:val="24"/>
                <w:lang w:val="en-US"/>
              </w:rPr>
            </w:pPr>
            <w:r w:rsidRPr="0021251B">
              <w:rPr>
                <w:i/>
                <w:sz w:val="24"/>
                <w:szCs w:val="24"/>
              </w:rPr>
              <w:t>контракт</w:t>
            </w:r>
            <w:r w:rsidRPr="0021251B">
              <w:rPr>
                <w:i/>
                <w:sz w:val="24"/>
                <w:szCs w:val="24"/>
                <w:lang w:val="en-US"/>
              </w:rPr>
              <w:t xml:space="preserve"> № 18-</w:t>
            </w:r>
            <w:r w:rsidRPr="0021251B">
              <w:rPr>
                <w:i/>
                <w:sz w:val="24"/>
                <w:szCs w:val="24"/>
              </w:rPr>
              <w:t>ЭА</w:t>
            </w:r>
            <w:r w:rsidRPr="0021251B">
              <w:rPr>
                <w:i/>
                <w:sz w:val="24"/>
                <w:szCs w:val="24"/>
                <w:lang w:val="en-US"/>
              </w:rPr>
              <w:t xml:space="preserve">-44-19 </w:t>
            </w:r>
            <w:r w:rsidRPr="0021251B">
              <w:rPr>
                <w:i/>
                <w:sz w:val="24"/>
                <w:szCs w:val="24"/>
              </w:rPr>
              <w:t>от</w:t>
            </w:r>
            <w:r w:rsidRPr="0021251B">
              <w:rPr>
                <w:i/>
                <w:sz w:val="24"/>
                <w:szCs w:val="24"/>
                <w:lang w:val="en-US"/>
              </w:rPr>
              <w:t xml:space="preserve"> 20.05.2019</w:t>
            </w:r>
          </w:p>
        </w:tc>
      </w:tr>
    </w:tbl>
    <w:p w:rsidR="00BF7122" w:rsidRPr="005D249D" w:rsidRDefault="00BF7122" w:rsidP="00BF7122">
      <w:pPr>
        <w:spacing w:before="120" w:after="120"/>
        <w:ind w:left="709"/>
        <w:jc w:val="both"/>
        <w:rPr>
          <w:sz w:val="24"/>
          <w:szCs w:val="24"/>
        </w:rPr>
        <w:sectPr w:rsidR="00BF7122" w:rsidRPr="005D249D" w:rsidSect="00BF492E">
          <w:pgSz w:w="11906" w:h="16838" w:code="9"/>
          <w:pgMar w:top="1134" w:right="567" w:bottom="1134" w:left="1701" w:header="709" w:footer="709" w:gutter="0"/>
          <w:cols w:space="708"/>
          <w:titlePg/>
          <w:docGrid w:linePitch="360"/>
        </w:sectPr>
      </w:pPr>
    </w:p>
    <w:p w:rsidR="007F3D0E" w:rsidRPr="005338F1" w:rsidRDefault="007F3D0E" w:rsidP="0083476C">
      <w:pPr>
        <w:pStyle w:val="af0"/>
        <w:numPr>
          <w:ilvl w:val="3"/>
          <w:numId w:val="11"/>
        </w:numPr>
        <w:spacing w:before="120" w:after="120"/>
        <w:jc w:val="both"/>
      </w:pPr>
    </w:p>
    <w:p w:rsidR="004925D7" w:rsidRPr="004925D7" w:rsidRDefault="004925D7" w:rsidP="00F5486D">
      <w:pPr>
        <w:pStyle w:val="3"/>
      </w:pPr>
      <w:bookmarkStart w:id="18" w:name="_Toc62039712"/>
      <w:r w:rsidRPr="004925D7">
        <w:t>ЛИСТ УЧЕТА ОБНОВЛЕНИЙ РАБОЧЕЙ ПРОГРАММЫ</w:t>
      </w:r>
      <w:bookmarkEnd w:id="18"/>
      <w:r w:rsidRPr="004925D7">
        <w:t xml:space="preserve"> </w:t>
      </w:r>
      <w:r w:rsidR="009B4BCD">
        <w:t>УЧЕБНОЙ ДИСЦИПЛИНЫ</w:t>
      </w:r>
    </w:p>
    <w:p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sidR="0049648B">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rsidTr="0019484F">
        <w:tc>
          <w:tcPr>
            <w:tcW w:w="817"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rsidR="0019484F" w:rsidRDefault="0019484F" w:rsidP="00B6294E">
            <w:pPr>
              <w:jc w:val="center"/>
              <w:rPr>
                <w:rFonts w:eastAsia="Times New Roman"/>
                <w:b/>
              </w:rPr>
            </w:pPr>
            <w:r>
              <w:rPr>
                <w:rFonts w:eastAsia="Times New Roman"/>
                <w:b/>
              </w:rPr>
              <w:t xml:space="preserve">характер изменений/обновлений </w:t>
            </w:r>
          </w:p>
          <w:p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rsidR="0019484F" w:rsidRPr="009F02B2" w:rsidRDefault="0019484F" w:rsidP="00B6294E">
            <w:pPr>
              <w:jc w:val="center"/>
              <w:rPr>
                <w:rFonts w:eastAsia="Times New Roman"/>
                <w:b/>
              </w:rPr>
            </w:pPr>
            <w:r w:rsidRPr="009F02B2">
              <w:rPr>
                <w:rFonts w:eastAsia="Times New Roman"/>
                <w:b/>
              </w:rPr>
              <w:t>кафедры</w:t>
            </w: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bl>
    <w:p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6AC" w:rsidRDefault="00D876AC" w:rsidP="005E3840">
      <w:r>
        <w:separator/>
      </w:r>
    </w:p>
  </w:endnote>
  <w:endnote w:type="continuationSeparator" w:id="0">
    <w:p w:rsidR="00D876AC" w:rsidRDefault="00D876AC"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OpenSans">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TimesNewRomanPS-Italic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3" w:rsidRDefault="00842C83">
    <w:pPr>
      <w:pStyle w:val="ae"/>
      <w:jc w:val="right"/>
    </w:pPr>
  </w:p>
  <w:p w:rsidR="00842C83" w:rsidRDefault="00842C83">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3" w:rsidRDefault="00842C83"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42C83" w:rsidRDefault="00842C83" w:rsidP="00282D88">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3" w:rsidRDefault="00842C83">
    <w:pPr>
      <w:pStyle w:val="ae"/>
      <w:jc w:val="right"/>
    </w:pPr>
  </w:p>
  <w:p w:rsidR="00842C83" w:rsidRDefault="00842C83">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3" w:rsidRDefault="00842C83">
    <w:pPr>
      <w:pStyle w:val="ae"/>
      <w:jc w:val="right"/>
    </w:pPr>
  </w:p>
  <w:p w:rsidR="00842C83" w:rsidRDefault="00842C8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6AC" w:rsidRDefault="00D876AC" w:rsidP="005E3840">
      <w:r>
        <w:separator/>
      </w:r>
    </w:p>
  </w:footnote>
  <w:footnote w:type="continuationSeparator" w:id="0">
    <w:p w:rsidR="00D876AC" w:rsidRDefault="00D876AC" w:rsidP="005E3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46657"/>
      <w:docPartObj>
        <w:docPartGallery w:val="Page Numbers (Top of Page)"/>
        <w:docPartUnique/>
      </w:docPartObj>
    </w:sdtPr>
    <w:sdtEndPr/>
    <w:sdtContent>
      <w:p w:rsidR="00842C83" w:rsidRDefault="00842C83">
        <w:pPr>
          <w:pStyle w:val="ac"/>
          <w:jc w:val="center"/>
        </w:pPr>
        <w:r>
          <w:fldChar w:fldCharType="begin"/>
        </w:r>
        <w:r>
          <w:instrText xml:space="preserve"> PAGE   \* MERGEFORMAT </w:instrText>
        </w:r>
        <w:r>
          <w:fldChar w:fldCharType="separate"/>
        </w:r>
        <w:r w:rsidR="00C22801">
          <w:rPr>
            <w:noProof/>
          </w:rPr>
          <w:t>1</w:t>
        </w:r>
        <w:r>
          <w:rPr>
            <w:noProof/>
          </w:rPr>
          <w:fldChar w:fldCharType="end"/>
        </w:r>
      </w:p>
    </w:sdtContent>
  </w:sdt>
  <w:p w:rsidR="00842C83" w:rsidRDefault="00842C83">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23750"/>
      <w:docPartObj>
        <w:docPartGallery w:val="Page Numbers (Top of Page)"/>
        <w:docPartUnique/>
      </w:docPartObj>
    </w:sdtPr>
    <w:sdtEndPr/>
    <w:sdtContent>
      <w:p w:rsidR="00842C83" w:rsidRDefault="00842C83">
        <w:pPr>
          <w:pStyle w:val="ac"/>
          <w:jc w:val="center"/>
        </w:pPr>
        <w:r>
          <w:t>6</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3" w:rsidRDefault="00842C83">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3" w:rsidRDefault="00842C83">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47954"/>
      <w:docPartObj>
        <w:docPartGallery w:val="Page Numbers (Top of Page)"/>
        <w:docPartUnique/>
      </w:docPartObj>
    </w:sdtPr>
    <w:sdtEndPr/>
    <w:sdtContent>
      <w:p w:rsidR="00842C83" w:rsidRDefault="00842C83">
        <w:pPr>
          <w:pStyle w:val="ac"/>
          <w:jc w:val="center"/>
        </w:pPr>
        <w:r>
          <w:fldChar w:fldCharType="begin"/>
        </w:r>
        <w:r>
          <w:instrText xml:space="preserve"> PAGE   \* MERGEFORMAT </w:instrText>
        </w:r>
        <w:r>
          <w:fldChar w:fldCharType="separate"/>
        </w:r>
        <w:r w:rsidR="00C22801">
          <w:rPr>
            <w:noProof/>
          </w:rPr>
          <w:t>18</w:t>
        </w:r>
        <w:r>
          <w:rPr>
            <w:noProof/>
          </w:rPr>
          <w:fldChar w:fldCharType="end"/>
        </w:r>
      </w:p>
    </w:sdtContent>
  </w:sdt>
  <w:p w:rsidR="00842C83" w:rsidRDefault="00842C8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2FB751D"/>
    <w:multiLevelType w:val="hybridMultilevel"/>
    <w:tmpl w:val="70E0CD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4D6445"/>
    <w:multiLevelType w:val="hybridMultilevel"/>
    <w:tmpl w:val="09626F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FB3114"/>
    <w:multiLevelType w:val="hybridMultilevel"/>
    <w:tmpl w:val="2424F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273142"/>
    <w:multiLevelType w:val="hybridMultilevel"/>
    <w:tmpl w:val="9642D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F21531"/>
    <w:multiLevelType w:val="hybridMultilevel"/>
    <w:tmpl w:val="67D84A7A"/>
    <w:lvl w:ilvl="0" w:tplc="0419000D">
      <w:start w:val="1"/>
      <w:numFmt w:val="bullet"/>
      <w:lvlText w:val=""/>
      <w:lvlJc w:val="left"/>
      <w:pPr>
        <w:ind w:left="1915" w:hanging="360"/>
      </w:pPr>
      <w:rPr>
        <w:rFonts w:ascii="Wingdings" w:hAnsi="Wingdings"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16" w15:restartNumberingAfterBreak="0">
    <w:nsid w:val="36FC3146"/>
    <w:multiLevelType w:val="hybridMultilevel"/>
    <w:tmpl w:val="EA52FD70"/>
    <w:lvl w:ilvl="0" w:tplc="0419000D">
      <w:start w:val="1"/>
      <w:numFmt w:val="bullet"/>
      <w:lvlText w:val=""/>
      <w:lvlJc w:val="left"/>
      <w:pPr>
        <w:ind w:left="2078" w:hanging="360"/>
      </w:pPr>
      <w:rPr>
        <w:rFonts w:ascii="Wingdings" w:hAnsi="Wingdings" w:hint="default"/>
      </w:rPr>
    </w:lvl>
    <w:lvl w:ilvl="1" w:tplc="04190003" w:tentative="1">
      <w:start w:val="1"/>
      <w:numFmt w:val="bullet"/>
      <w:lvlText w:val="o"/>
      <w:lvlJc w:val="left"/>
      <w:pPr>
        <w:ind w:left="2798" w:hanging="360"/>
      </w:pPr>
      <w:rPr>
        <w:rFonts w:ascii="Courier New" w:hAnsi="Courier New" w:cs="Courier New" w:hint="default"/>
      </w:rPr>
    </w:lvl>
    <w:lvl w:ilvl="2" w:tplc="04190005" w:tentative="1">
      <w:start w:val="1"/>
      <w:numFmt w:val="bullet"/>
      <w:lvlText w:val=""/>
      <w:lvlJc w:val="left"/>
      <w:pPr>
        <w:ind w:left="3518" w:hanging="360"/>
      </w:pPr>
      <w:rPr>
        <w:rFonts w:ascii="Wingdings" w:hAnsi="Wingdings" w:hint="default"/>
      </w:rPr>
    </w:lvl>
    <w:lvl w:ilvl="3" w:tplc="04190001" w:tentative="1">
      <w:start w:val="1"/>
      <w:numFmt w:val="bullet"/>
      <w:lvlText w:val=""/>
      <w:lvlJc w:val="left"/>
      <w:pPr>
        <w:ind w:left="4238" w:hanging="360"/>
      </w:pPr>
      <w:rPr>
        <w:rFonts w:ascii="Symbol" w:hAnsi="Symbol" w:hint="default"/>
      </w:rPr>
    </w:lvl>
    <w:lvl w:ilvl="4" w:tplc="04190003" w:tentative="1">
      <w:start w:val="1"/>
      <w:numFmt w:val="bullet"/>
      <w:lvlText w:val="o"/>
      <w:lvlJc w:val="left"/>
      <w:pPr>
        <w:ind w:left="4958" w:hanging="360"/>
      </w:pPr>
      <w:rPr>
        <w:rFonts w:ascii="Courier New" w:hAnsi="Courier New" w:cs="Courier New" w:hint="default"/>
      </w:rPr>
    </w:lvl>
    <w:lvl w:ilvl="5" w:tplc="04190005" w:tentative="1">
      <w:start w:val="1"/>
      <w:numFmt w:val="bullet"/>
      <w:lvlText w:val=""/>
      <w:lvlJc w:val="left"/>
      <w:pPr>
        <w:ind w:left="5678" w:hanging="360"/>
      </w:pPr>
      <w:rPr>
        <w:rFonts w:ascii="Wingdings" w:hAnsi="Wingdings" w:hint="default"/>
      </w:rPr>
    </w:lvl>
    <w:lvl w:ilvl="6" w:tplc="04190001" w:tentative="1">
      <w:start w:val="1"/>
      <w:numFmt w:val="bullet"/>
      <w:lvlText w:val=""/>
      <w:lvlJc w:val="left"/>
      <w:pPr>
        <w:ind w:left="6398" w:hanging="360"/>
      </w:pPr>
      <w:rPr>
        <w:rFonts w:ascii="Symbol" w:hAnsi="Symbol" w:hint="default"/>
      </w:rPr>
    </w:lvl>
    <w:lvl w:ilvl="7" w:tplc="04190003" w:tentative="1">
      <w:start w:val="1"/>
      <w:numFmt w:val="bullet"/>
      <w:lvlText w:val="o"/>
      <w:lvlJc w:val="left"/>
      <w:pPr>
        <w:ind w:left="7118" w:hanging="360"/>
      </w:pPr>
      <w:rPr>
        <w:rFonts w:ascii="Courier New" w:hAnsi="Courier New" w:cs="Courier New" w:hint="default"/>
      </w:rPr>
    </w:lvl>
    <w:lvl w:ilvl="8" w:tplc="04190005" w:tentative="1">
      <w:start w:val="1"/>
      <w:numFmt w:val="bullet"/>
      <w:lvlText w:val=""/>
      <w:lvlJc w:val="left"/>
      <w:pPr>
        <w:ind w:left="7838" w:hanging="360"/>
      </w:pPr>
      <w:rPr>
        <w:rFonts w:ascii="Wingdings" w:hAnsi="Wingdings" w:hint="default"/>
      </w:rPr>
    </w:lvl>
  </w:abstractNum>
  <w:abstractNum w:abstractNumId="17" w15:restartNumberingAfterBreak="0">
    <w:nsid w:val="3A3366FB"/>
    <w:multiLevelType w:val="hybridMultilevel"/>
    <w:tmpl w:val="C8E8F624"/>
    <w:lvl w:ilvl="0" w:tplc="0419000F">
      <w:start w:val="1"/>
      <w:numFmt w:val="decimal"/>
      <w:lvlText w:val="%1."/>
      <w:lvlJc w:val="left"/>
      <w:pPr>
        <w:tabs>
          <w:tab w:val="num" w:pos="720"/>
        </w:tabs>
        <w:ind w:left="720" w:hanging="360"/>
      </w:pPr>
      <w:rPr>
        <w:rFonts w:cs="Times New Roman" w:hint="default"/>
      </w:rPr>
    </w:lvl>
    <w:lvl w:ilvl="1" w:tplc="BA5AA6F6">
      <w:start w:val="1"/>
      <w:numFmt w:val="upperLetter"/>
      <w:lvlText w:val="%2."/>
      <w:lvlJc w:val="left"/>
      <w:pPr>
        <w:tabs>
          <w:tab w:val="num" w:pos="1605"/>
        </w:tabs>
        <w:ind w:left="1605" w:hanging="525"/>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066A1"/>
    <w:multiLevelType w:val="hybridMultilevel"/>
    <w:tmpl w:val="FC3C4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875816"/>
    <w:multiLevelType w:val="hybridMultilevel"/>
    <w:tmpl w:val="0FCC7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5030FB0"/>
    <w:multiLevelType w:val="hybridMultilevel"/>
    <w:tmpl w:val="10BC70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3B3EF4"/>
    <w:multiLevelType w:val="hybridMultilevel"/>
    <w:tmpl w:val="C2D4D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030299"/>
    <w:multiLevelType w:val="hybridMultilevel"/>
    <w:tmpl w:val="9DCAD2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9" w15:restartNumberingAfterBreak="0">
    <w:nsid w:val="6E8B1EBA"/>
    <w:multiLevelType w:val="hybridMultilevel"/>
    <w:tmpl w:val="E7845696"/>
    <w:lvl w:ilvl="0" w:tplc="0419000D">
      <w:start w:val="1"/>
      <w:numFmt w:val="bullet"/>
      <w:lvlText w:val=""/>
      <w:lvlJc w:val="left"/>
      <w:pPr>
        <w:ind w:left="2242" w:hanging="360"/>
      </w:pPr>
      <w:rPr>
        <w:rFonts w:ascii="Wingdings" w:hAnsi="Wingdings" w:hint="default"/>
      </w:rPr>
    </w:lvl>
    <w:lvl w:ilvl="1" w:tplc="04190003" w:tentative="1">
      <w:start w:val="1"/>
      <w:numFmt w:val="bullet"/>
      <w:lvlText w:val="o"/>
      <w:lvlJc w:val="left"/>
      <w:pPr>
        <w:ind w:left="2962" w:hanging="360"/>
      </w:pPr>
      <w:rPr>
        <w:rFonts w:ascii="Courier New" w:hAnsi="Courier New" w:cs="Courier New" w:hint="default"/>
      </w:rPr>
    </w:lvl>
    <w:lvl w:ilvl="2" w:tplc="04190005" w:tentative="1">
      <w:start w:val="1"/>
      <w:numFmt w:val="bullet"/>
      <w:lvlText w:val=""/>
      <w:lvlJc w:val="left"/>
      <w:pPr>
        <w:ind w:left="3682" w:hanging="360"/>
      </w:pPr>
      <w:rPr>
        <w:rFonts w:ascii="Wingdings" w:hAnsi="Wingdings" w:hint="default"/>
      </w:rPr>
    </w:lvl>
    <w:lvl w:ilvl="3" w:tplc="04190001" w:tentative="1">
      <w:start w:val="1"/>
      <w:numFmt w:val="bullet"/>
      <w:lvlText w:val=""/>
      <w:lvlJc w:val="left"/>
      <w:pPr>
        <w:ind w:left="4402" w:hanging="360"/>
      </w:pPr>
      <w:rPr>
        <w:rFonts w:ascii="Symbol" w:hAnsi="Symbol" w:hint="default"/>
      </w:rPr>
    </w:lvl>
    <w:lvl w:ilvl="4" w:tplc="04190003" w:tentative="1">
      <w:start w:val="1"/>
      <w:numFmt w:val="bullet"/>
      <w:lvlText w:val="o"/>
      <w:lvlJc w:val="left"/>
      <w:pPr>
        <w:ind w:left="5122" w:hanging="360"/>
      </w:pPr>
      <w:rPr>
        <w:rFonts w:ascii="Courier New" w:hAnsi="Courier New" w:cs="Courier New" w:hint="default"/>
      </w:rPr>
    </w:lvl>
    <w:lvl w:ilvl="5" w:tplc="04190005" w:tentative="1">
      <w:start w:val="1"/>
      <w:numFmt w:val="bullet"/>
      <w:lvlText w:val=""/>
      <w:lvlJc w:val="left"/>
      <w:pPr>
        <w:ind w:left="5842" w:hanging="360"/>
      </w:pPr>
      <w:rPr>
        <w:rFonts w:ascii="Wingdings" w:hAnsi="Wingdings" w:hint="default"/>
      </w:rPr>
    </w:lvl>
    <w:lvl w:ilvl="6" w:tplc="04190001" w:tentative="1">
      <w:start w:val="1"/>
      <w:numFmt w:val="bullet"/>
      <w:lvlText w:val=""/>
      <w:lvlJc w:val="left"/>
      <w:pPr>
        <w:ind w:left="6562" w:hanging="360"/>
      </w:pPr>
      <w:rPr>
        <w:rFonts w:ascii="Symbol" w:hAnsi="Symbol" w:hint="default"/>
      </w:rPr>
    </w:lvl>
    <w:lvl w:ilvl="7" w:tplc="04190003" w:tentative="1">
      <w:start w:val="1"/>
      <w:numFmt w:val="bullet"/>
      <w:lvlText w:val="o"/>
      <w:lvlJc w:val="left"/>
      <w:pPr>
        <w:ind w:left="7282" w:hanging="360"/>
      </w:pPr>
      <w:rPr>
        <w:rFonts w:ascii="Courier New" w:hAnsi="Courier New" w:cs="Courier New" w:hint="default"/>
      </w:rPr>
    </w:lvl>
    <w:lvl w:ilvl="8" w:tplc="04190005" w:tentative="1">
      <w:start w:val="1"/>
      <w:numFmt w:val="bullet"/>
      <w:lvlText w:val=""/>
      <w:lvlJc w:val="left"/>
      <w:pPr>
        <w:ind w:left="8002" w:hanging="360"/>
      </w:pPr>
      <w:rPr>
        <w:rFonts w:ascii="Wingdings" w:hAnsi="Wingdings" w:hint="default"/>
      </w:rPr>
    </w:lvl>
  </w:abstractNum>
  <w:abstractNum w:abstractNumId="30"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3"/>
  </w:num>
  <w:num w:numId="5">
    <w:abstractNumId w:val="27"/>
  </w:num>
  <w:num w:numId="6">
    <w:abstractNumId w:val="32"/>
  </w:num>
  <w:num w:numId="7">
    <w:abstractNumId w:val="13"/>
  </w:num>
  <w:num w:numId="8">
    <w:abstractNumId w:val="7"/>
  </w:num>
  <w:num w:numId="9">
    <w:abstractNumId w:val="12"/>
  </w:num>
  <w:num w:numId="10">
    <w:abstractNumId w:val="24"/>
  </w:num>
  <w:num w:numId="11">
    <w:abstractNumId w:val="30"/>
  </w:num>
  <w:num w:numId="12">
    <w:abstractNumId w:val="10"/>
  </w:num>
  <w:num w:numId="13">
    <w:abstractNumId w:val="5"/>
  </w:num>
  <w:num w:numId="14">
    <w:abstractNumId w:val="14"/>
  </w:num>
  <w:num w:numId="15">
    <w:abstractNumId w:val="20"/>
  </w:num>
  <w:num w:numId="16">
    <w:abstractNumId w:val="9"/>
  </w:num>
  <w:num w:numId="17">
    <w:abstractNumId w:val="4"/>
  </w:num>
  <w:num w:numId="18">
    <w:abstractNumId w:val="26"/>
  </w:num>
  <w:num w:numId="19">
    <w:abstractNumId w:val="8"/>
  </w:num>
  <w:num w:numId="20">
    <w:abstractNumId w:val="31"/>
  </w:num>
  <w:num w:numId="21">
    <w:abstractNumId w:val="25"/>
  </w:num>
  <w:num w:numId="22">
    <w:abstractNumId w:val="15"/>
  </w:num>
  <w:num w:numId="23">
    <w:abstractNumId w:val="29"/>
  </w:num>
  <w:num w:numId="24">
    <w:abstractNumId w:val="16"/>
  </w:num>
  <w:num w:numId="25">
    <w:abstractNumId w:val="19"/>
  </w:num>
  <w:num w:numId="26">
    <w:abstractNumId w:val="2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2729"/>
    <w:rsid w:val="00014159"/>
    <w:rsid w:val="000162B5"/>
    <w:rsid w:val="00016A41"/>
    <w:rsid w:val="000170AF"/>
    <w:rsid w:val="000201F8"/>
    <w:rsid w:val="000208A4"/>
    <w:rsid w:val="00020A75"/>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1F70"/>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3D16"/>
    <w:rsid w:val="000B4139"/>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307E"/>
    <w:rsid w:val="00114450"/>
    <w:rsid w:val="00115123"/>
    <w:rsid w:val="00116168"/>
    <w:rsid w:val="00116E23"/>
    <w:rsid w:val="00117284"/>
    <w:rsid w:val="00117B28"/>
    <w:rsid w:val="0012098B"/>
    <w:rsid w:val="00120C25"/>
    <w:rsid w:val="00120CC4"/>
    <w:rsid w:val="00121879"/>
    <w:rsid w:val="00121E30"/>
    <w:rsid w:val="00123E7C"/>
    <w:rsid w:val="001254EE"/>
    <w:rsid w:val="00125DD5"/>
    <w:rsid w:val="00127577"/>
    <w:rsid w:val="00127B2B"/>
    <w:rsid w:val="001302A7"/>
    <w:rsid w:val="00130419"/>
    <w:rsid w:val="00132838"/>
    <w:rsid w:val="00132CF5"/>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73"/>
    <w:rsid w:val="001556D0"/>
    <w:rsid w:val="0015677D"/>
    <w:rsid w:val="0015779F"/>
    <w:rsid w:val="00160818"/>
    <w:rsid w:val="00160ECB"/>
    <w:rsid w:val="0016181F"/>
    <w:rsid w:val="00163265"/>
    <w:rsid w:val="001632F9"/>
    <w:rsid w:val="001646A9"/>
    <w:rsid w:val="00167CC8"/>
    <w:rsid w:val="0017354A"/>
    <w:rsid w:val="00173A5B"/>
    <w:rsid w:val="00173E99"/>
    <w:rsid w:val="00174CDF"/>
    <w:rsid w:val="00175B38"/>
    <w:rsid w:val="00175DF2"/>
    <w:rsid w:val="0017646F"/>
    <w:rsid w:val="00177475"/>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4B14"/>
    <w:rsid w:val="00195C40"/>
    <w:rsid w:val="001971EC"/>
    <w:rsid w:val="001A0047"/>
    <w:rsid w:val="001A2BE5"/>
    <w:rsid w:val="001A31E8"/>
    <w:rsid w:val="001A4376"/>
    <w:rsid w:val="001A5461"/>
    <w:rsid w:val="001A60D0"/>
    <w:rsid w:val="001A68D1"/>
    <w:rsid w:val="001A6E12"/>
    <w:rsid w:val="001B10D8"/>
    <w:rsid w:val="001B179C"/>
    <w:rsid w:val="001B17FB"/>
    <w:rsid w:val="001B1AFE"/>
    <w:rsid w:val="001B35E1"/>
    <w:rsid w:val="001B5028"/>
    <w:rsid w:val="001B66C2"/>
    <w:rsid w:val="001B7083"/>
    <w:rsid w:val="001C0088"/>
    <w:rsid w:val="001C0802"/>
    <w:rsid w:val="001C14F4"/>
    <w:rsid w:val="001C1B2E"/>
    <w:rsid w:val="001C1CBB"/>
    <w:rsid w:val="001C35F4"/>
    <w:rsid w:val="001C4044"/>
    <w:rsid w:val="001C6135"/>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3E40"/>
    <w:rsid w:val="0021441B"/>
    <w:rsid w:val="0021730B"/>
    <w:rsid w:val="00217628"/>
    <w:rsid w:val="00220DAF"/>
    <w:rsid w:val="00223147"/>
    <w:rsid w:val="002238E0"/>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121D"/>
    <w:rsid w:val="0024338C"/>
    <w:rsid w:val="0024371F"/>
    <w:rsid w:val="00243BFC"/>
    <w:rsid w:val="00243F80"/>
    <w:rsid w:val="002451C0"/>
    <w:rsid w:val="002459E5"/>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70A"/>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3ECE"/>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666"/>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675A7"/>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0BA5"/>
    <w:rsid w:val="003C1D7D"/>
    <w:rsid w:val="003C1F06"/>
    <w:rsid w:val="003C337E"/>
    <w:rsid w:val="003C3571"/>
    <w:rsid w:val="003C502E"/>
    <w:rsid w:val="003C50C6"/>
    <w:rsid w:val="003C57C1"/>
    <w:rsid w:val="003C6072"/>
    <w:rsid w:val="003C6CFC"/>
    <w:rsid w:val="003C79B5"/>
    <w:rsid w:val="003D08B3"/>
    <w:rsid w:val="003D0C3A"/>
    <w:rsid w:val="003D10C2"/>
    <w:rsid w:val="003D298F"/>
    <w:rsid w:val="003D4A89"/>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6F55"/>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218"/>
    <w:rsid w:val="0042287B"/>
    <w:rsid w:val="00422A7E"/>
    <w:rsid w:val="0042319C"/>
    <w:rsid w:val="00423395"/>
    <w:rsid w:val="004239DF"/>
    <w:rsid w:val="00426E04"/>
    <w:rsid w:val="004274DC"/>
    <w:rsid w:val="0043086E"/>
    <w:rsid w:val="0043299F"/>
    <w:rsid w:val="00435C89"/>
    <w:rsid w:val="00435F4B"/>
    <w:rsid w:val="00440FD6"/>
    <w:rsid w:val="004411AF"/>
    <w:rsid w:val="004429B5"/>
    <w:rsid w:val="00442B02"/>
    <w:rsid w:val="00443558"/>
    <w:rsid w:val="00443DE3"/>
    <w:rsid w:val="00445A35"/>
    <w:rsid w:val="00446766"/>
    <w:rsid w:val="00446CF8"/>
    <w:rsid w:val="00450044"/>
    <w:rsid w:val="0045027F"/>
    <w:rsid w:val="00450BF3"/>
    <w:rsid w:val="00453D8F"/>
    <w:rsid w:val="00453DD7"/>
    <w:rsid w:val="00453FDA"/>
    <w:rsid w:val="00454986"/>
    <w:rsid w:val="0045635D"/>
    <w:rsid w:val="00456504"/>
    <w:rsid w:val="004568C1"/>
    <w:rsid w:val="00460137"/>
    <w:rsid w:val="0046093D"/>
    <w:rsid w:val="0046779E"/>
    <w:rsid w:val="0047081A"/>
    <w:rsid w:val="00472575"/>
    <w:rsid w:val="00472EF9"/>
    <w:rsid w:val="004739D2"/>
    <w:rsid w:val="00474605"/>
    <w:rsid w:val="00482000"/>
    <w:rsid w:val="00482483"/>
    <w:rsid w:val="00483338"/>
    <w:rsid w:val="004836A1"/>
    <w:rsid w:val="004856A7"/>
    <w:rsid w:val="004925D7"/>
    <w:rsid w:val="004927C8"/>
    <w:rsid w:val="00494E1D"/>
    <w:rsid w:val="00494E33"/>
    <w:rsid w:val="00495850"/>
    <w:rsid w:val="00495E9B"/>
    <w:rsid w:val="0049648B"/>
    <w:rsid w:val="00496CB5"/>
    <w:rsid w:val="0049710A"/>
    <w:rsid w:val="00497306"/>
    <w:rsid w:val="004A14B5"/>
    <w:rsid w:val="004A218F"/>
    <w:rsid w:val="004A2281"/>
    <w:rsid w:val="004A2798"/>
    <w:rsid w:val="004A2DB0"/>
    <w:rsid w:val="004A2F24"/>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68DE"/>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572F"/>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57E09"/>
    <w:rsid w:val="00560461"/>
    <w:rsid w:val="00561171"/>
    <w:rsid w:val="0056180C"/>
    <w:rsid w:val="0056260E"/>
    <w:rsid w:val="00563BAD"/>
    <w:rsid w:val="005651E1"/>
    <w:rsid w:val="00565D23"/>
    <w:rsid w:val="005661D8"/>
    <w:rsid w:val="00566BD8"/>
    <w:rsid w:val="00566E12"/>
    <w:rsid w:val="005713AB"/>
    <w:rsid w:val="005717FC"/>
    <w:rsid w:val="00574A34"/>
    <w:rsid w:val="00576E78"/>
    <w:rsid w:val="005776C0"/>
    <w:rsid w:val="00580243"/>
    <w:rsid w:val="00580E26"/>
    <w:rsid w:val="00580E46"/>
    <w:rsid w:val="005814C4"/>
    <w:rsid w:val="00581794"/>
    <w:rsid w:val="00583448"/>
    <w:rsid w:val="005839FF"/>
    <w:rsid w:val="005842EC"/>
    <w:rsid w:val="005846DE"/>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4629"/>
    <w:rsid w:val="005C6508"/>
    <w:rsid w:val="005D073F"/>
    <w:rsid w:val="005D086E"/>
    <w:rsid w:val="005D1959"/>
    <w:rsid w:val="005D1AF1"/>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5E97"/>
    <w:rsid w:val="00606D64"/>
    <w:rsid w:val="0060726C"/>
    <w:rsid w:val="00607ED7"/>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593A"/>
    <w:rsid w:val="0067655E"/>
    <w:rsid w:val="00677D7D"/>
    <w:rsid w:val="0068572B"/>
    <w:rsid w:val="00685E2A"/>
    <w:rsid w:val="0068633D"/>
    <w:rsid w:val="00687295"/>
    <w:rsid w:val="006877E5"/>
    <w:rsid w:val="006877F1"/>
    <w:rsid w:val="00687B56"/>
    <w:rsid w:val="00690AFC"/>
    <w:rsid w:val="00692393"/>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3C0D"/>
    <w:rsid w:val="006E459A"/>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27C9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7EF"/>
    <w:rsid w:val="007B1E0B"/>
    <w:rsid w:val="007B21C3"/>
    <w:rsid w:val="007B2EAC"/>
    <w:rsid w:val="007B37B3"/>
    <w:rsid w:val="007B449A"/>
    <w:rsid w:val="007C0926"/>
    <w:rsid w:val="007C2334"/>
    <w:rsid w:val="007C297E"/>
    <w:rsid w:val="007C3227"/>
    <w:rsid w:val="007C3897"/>
    <w:rsid w:val="007C7ABA"/>
    <w:rsid w:val="007D232E"/>
    <w:rsid w:val="007D2876"/>
    <w:rsid w:val="007D4E23"/>
    <w:rsid w:val="007D6C0D"/>
    <w:rsid w:val="007E088E"/>
    <w:rsid w:val="007E0B73"/>
    <w:rsid w:val="007E18CB"/>
    <w:rsid w:val="007E1DAD"/>
    <w:rsid w:val="007E3823"/>
    <w:rsid w:val="007E69D9"/>
    <w:rsid w:val="007F005C"/>
    <w:rsid w:val="007F03CE"/>
    <w:rsid w:val="007F095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3D56"/>
    <w:rsid w:val="00807407"/>
    <w:rsid w:val="008079CB"/>
    <w:rsid w:val="00807BB4"/>
    <w:rsid w:val="00807E3D"/>
    <w:rsid w:val="008105B7"/>
    <w:rsid w:val="0081126D"/>
    <w:rsid w:val="00811C2F"/>
    <w:rsid w:val="0081201B"/>
    <w:rsid w:val="00812B92"/>
    <w:rsid w:val="00812DC5"/>
    <w:rsid w:val="00814F8D"/>
    <w:rsid w:val="0081597B"/>
    <w:rsid w:val="00817ACD"/>
    <w:rsid w:val="00821987"/>
    <w:rsid w:val="0082314D"/>
    <w:rsid w:val="0082635B"/>
    <w:rsid w:val="008266E4"/>
    <w:rsid w:val="00826AC6"/>
    <w:rsid w:val="00827597"/>
    <w:rsid w:val="008277DF"/>
    <w:rsid w:val="00827F79"/>
    <w:rsid w:val="008309E9"/>
    <w:rsid w:val="00834670"/>
    <w:rsid w:val="0083476C"/>
    <w:rsid w:val="00834D96"/>
    <w:rsid w:val="00835934"/>
    <w:rsid w:val="0083777A"/>
    <w:rsid w:val="00842087"/>
    <w:rsid w:val="00842B21"/>
    <w:rsid w:val="00842C83"/>
    <w:rsid w:val="00843D70"/>
    <w:rsid w:val="00844574"/>
    <w:rsid w:val="00844D5A"/>
    <w:rsid w:val="00845325"/>
    <w:rsid w:val="00845AC7"/>
    <w:rsid w:val="00846B51"/>
    <w:rsid w:val="0084702C"/>
    <w:rsid w:val="008547D1"/>
    <w:rsid w:val="008606A6"/>
    <w:rsid w:val="00861050"/>
    <w:rsid w:val="00861BB0"/>
    <w:rsid w:val="00861C5B"/>
    <w:rsid w:val="00864324"/>
    <w:rsid w:val="00865677"/>
    <w:rsid w:val="00865A79"/>
    <w:rsid w:val="00865FCB"/>
    <w:rsid w:val="00866A2D"/>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738"/>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AC2"/>
    <w:rsid w:val="00900D1F"/>
    <w:rsid w:val="00900F1C"/>
    <w:rsid w:val="00901646"/>
    <w:rsid w:val="0090205F"/>
    <w:rsid w:val="00902DBC"/>
    <w:rsid w:val="00903668"/>
    <w:rsid w:val="00905BB9"/>
    <w:rsid w:val="009105BD"/>
    <w:rsid w:val="00911F08"/>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165"/>
    <w:rsid w:val="0095251C"/>
    <w:rsid w:val="009527A3"/>
    <w:rsid w:val="00955562"/>
    <w:rsid w:val="00955CAD"/>
    <w:rsid w:val="00955F11"/>
    <w:rsid w:val="009569E4"/>
    <w:rsid w:val="009600EE"/>
    <w:rsid w:val="00960934"/>
    <w:rsid w:val="00961201"/>
    <w:rsid w:val="00963DA6"/>
    <w:rsid w:val="009644FD"/>
    <w:rsid w:val="009646D9"/>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4650"/>
    <w:rsid w:val="00987351"/>
    <w:rsid w:val="00987F65"/>
    <w:rsid w:val="00990910"/>
    <w:rsid w:val="009917D4"/>
    <w:rsid w:val="009924B7"/>
    <w:rsid w:val="00993C45"/>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0059"/>
    <w:rsid w:val="009E1F66"/>
    <w:rsid w:val="009E354F"/>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297D"/>
    <w:rsid w:val="00A32CBF"/>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1E9"/>
    <w:rsid w:val="00A537E6"/>
    <w:rsid w:val="00A53B3D"/>
    <w:rsid w:val="00A53C09"/>
    <w:rsid w:val="00A553FA"/>
    <w:rsid w:val="00A55483"/>
    <w:rsid w:val="00A55E81"/>
    <w:rsid w:val="00A567FD"/>
    <w:rsid w:val="00A57354"/>
    <w:rsid w:val="00A5761E"/>
    <w:rsid w:val="00A61F9A"/>
    <w:rsid w:val="00A653FF"/>
    <w:rsid w:val="00A66893"/>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1E21"/>
    <w:rsid w:val="00AB3A22"/>
    <w:rsid w:val="00AB5719"/>
    <w:rsid w:val="00AB5FD8"/>
    <w:rsid w:val="00AC0A0B"/>
    <w:rsid w:val="00AC0F5F"/>
    <w:rsid w:val="00AC3042"/>
    <w:rsid w:val="00AC36C6"/>
    <w:rsid w:val="00AC4C96"/>
    <w:rsid w:val="00AC4E73"/>
    <w:rsid w:val="00AC5614"/>
    <w:rsid w:val="00AC5A72"/>
    <w:rsid w:val="00AC5B22"/>
    <w:rsid w:val="00AC5D94"/>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6F3"/>
    <w:rsid w:val="00AF6BCA"/>
    <w:rsid w:val="00AF7553"/>
    <w:rsid w:val="00B0029D"/>
    <w:rsid w:val="00B00330"/>
    <w:rsid w:val="00B02881"/>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0DAD"/>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37D96"/>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8F2"/>
    <w:rsid w:val="00B54C56"/>
    <w:rsid w:val="00B54DA1"/>
    <w:rsid w:val="00B55496"/>
    <w:rsid w:val="00B55500"/>
    <w:rsid w:val="00B56718"/>
    <w:rsid w:val="00B569AA"/>
    <w:rsid w:val="00B57C2F"/>
    <w:rsid w:val="00B57CDE"/>
    <w:rsid w:val="00B60152"/>
    <w:rsid w:val="00B610D6"/>
    <w:rsid w:val="00B612BA"/>
    <w:rsid w:val="00B6180A"/>
    <w:rsid w:val="00B61D4D"/>
    <w:rsid w:val="00B61DE2"/>
    <w:rsid w:val="00B62145"/>
    <w:rsid w:val="00B6294E"/>
    <w:rsid w:val="00B634A6"/>
    <w:rsid w:val="00B63599"/>
    <w:rsid w:val="00B66418"/>
    <w:rsid w:val="00B66FAB"/>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5373"/>
    <w:rsid w:val="00B86649"/>
    <w:rsid w:val="00B8685A"/>
    <w:rsid w:val="00B878F8"/>
    <w:rsid w:val="00B9052A"/>
    <w:rsid w:val="00B95704"/>
    <w:rsid w:val="00B96945"/>
    <w:rsid w:val="00BA0010"/>
    <w:rsid w:val="00BA1520"/>
    <w:rsid w:val="00BA1941"/>
    <w:rsid w:val="00BA2129"/>
    <w:rsid w:val="00BA2B03"/>
    <w:rsid w:val="00BA33EE"/>
    <w:rsid w:val="00BB07B6"/>
    <w:rsid w:val="00BB099C"/>
    <w:rsid w:val="00BB0F37"/>
    <w:rsid w:val="00BB322E"/>
    <w:rsid w:val="00BB3DB4"/>
    <w:rsid w:val="00BB420C"/>
    <w:rsid w:val="00BB59E0"/>
    <w:rsid w:val="00BB7C78"/>
    <w:rsid w:val="00BC03E9"/>
    <w:rsid w:val="00BC0888"/>
    <w:rsid w:val="00BC21B1"/>
    <w:rsid w:val="00BC2675"/>
    <w:rsid w:val="00BC2BA8"/>
    <w:rsid w:val="00BC2FCE"/>
    <w:rsid w:val="00BC564D"/>
    <w:rsid w:val="00BC6CBC"/>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122"/>
    <w:rsid w:val="00BF7A20"/>
    <w:rsid w:val="00C00C49"/>
    <w:rsid w:val="00C01C77"/>
    <w:rsid w:val="00C04154"/>
    <w:rsid w:val="00C04758"/>
    <w:rsid w:val="00C05B1F"/>
    <w:rsid w:val="00C062E9"/>
    <w:rsid w:val="00C13E7D"/>
    <w:rsid w:val="00C1458F"/>
    <w:rsid w:val="00C15428"/>
    <w:rsid w:val="00C154B6"/>
    <w:rsid w:val="00C15B4C"/>
    <w:rsid w:val="00C171F5"/>
    <w:rsid w:val="00C22801"/>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1A1"/>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700"/>
    <w:rsid w:val="00CA2EF0"/>
    <w:rsid w:val="00CA318A"/>
    <w:rsid w:val="00CA3F83"/>
    <w:rsid w:val="00CA63DD"/>
    <w:rsid w:val="00CA6B3B"/>
    <w:rsid w:val="00CA6BBE"/>
    <w:rsid w:val="00CB0B27"/>
    <w:rsid w:val="00CB206E"/>
    <w:rsid w:val="00CB2793"/>
    <w:rsid w:val="00CB2FBA"/>
    <w:rsid w:val="00CB3091"/>
    <w:rsid w:val="00CB48E8"/>
    <w:rsid w:val="00CB4B44"/>
    <w:rsid w:val="00CB4BC3"/>
    <w:rsid w:val="00CB5168"/>
    <w:rsid w:val="00CB6782"/>
    <w:rsid w:val="00CB6A20"/>
    <w:rsid w:val="00CB74E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E5FE5"/>
    <w:rsid w:val="00CF04F4"/>
    <w:rsid w:val="00CF085D"/>
    <w:rsid w:val="00CF1CB6"/>
    <w:rsid w:val="00CF518A"/>
    <w:rsid w:val="00CF54A9"/>
    <w:rsid w:val="00CF5EB6"/>
    <w:rsid w:val="00D01194"/>
    <w:rsid w:val="00D01F0C"/>
    <w:rsid w:val="00D02230"/>
    <w:rsid w:val="00D0247A"/>
    <w:rsid w:val="00D02A29"/>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4DC8"/>
    <w:rsid w:val="00D27775"/>
    <w:rsid w:val="00D3089A"/>
    <w:rsid w:val="00D332F8"/>
    <w:rsid w:val="00D33327"/>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3C8E"/>
    <w:rsid w:val="00D54B66"/>
    <w:rsid w:val="00D5517D"/>
    <w:rsid w:val="00D552C8"/>
    <w:rsid w:val="00D56234"/>
    <w:rsid w:val="00D574ED"/>
    <w:rsid w:val="00D60D34"/>
    <w:rsid w:val="00D611C9"/>
    <w:rsid w:val="00D611E9"/>
    <w:rsid w:val="00D61A49"/>
    <w:rsid w:val="00D62C75"/>
    <w:rsid w:val="00D631CE"/>
    <w:rsid w:val="00D64E13"/>
    <w:rsid w:val="00D65D91"/>
    <w:rsid w:val="00D6643B"/>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876AC"/>
    <w:rsid w:val="00D900B5"/>
    <w:rsid w:val="00D93AA9"/>
    <w:rsid w:val="00D94484"/>
    <w:rsid w:val="00D94486"/>
    <w:rsid w:val="00D94EF7"/>
    <w:rsid w:val="00D965B9"/>
    <w:rsid w:val="00D97D6F"/>
    <w:rsid w:val="00DA07EA"/>
    <w:rsid w:val="00DA08AD"/>
    <w:rsid w:val="00DA0DEE"/>
    <w:rsid w:val="00DA212F"/>
    <w:rsid w:val="00DA301F"/>
    <w:rsid w:val="00DA3317"/>
    <w:rsid w:val="00DA36AF"/>
    <w:rsid w:val="00DA5696"/>
    <w:rsid w:val="00DA732B"/>
    <w:rsid w:val="00DB021B"/>
    <w:rsid w:val="00DB0942"/>
    <w:rsid w:val="00DB39AA"/>
    <w:rsid w:val="00DB5F3F"/>
    <w:rsid w:val="00DB72DA"/>
    <w:rsid w:val="00DC09A5"/>
    <w:rsid w:val="00DC1095"/>
    <w:rsid w:val="00DC1EC7"/>
    <w:rsid w:val="00DC26C0"/>
    <w:rsid w:val="00DC3669"/>
    <w:rsid w:val="00DC5579"/>
    <w:rsid w:val="00DC6FB3"/>
    <w:rsid w:val="00DC7035"/>
    <w:rsid w:val="00DD05CD"/>
    <w:rsid w:val="00DD0F8F"/>
    <w:rsid w:val="00DD17B5"/>
    <w:rsid w:val="00DD3DB6"/>
    <w:rsid w:val="00DD4879"/>
    <w:rsid w:val="00DD4BC7"/>
    <w:rsid w:val="00DD5543"/>
    <w:rsid w:val="00DD6033"/>
    <w:rsid w:val="00DD60AE"/>
    <w:rsid w:val="00DD6698"/>
    <w:rsid w:val="00DD6ECE"/>
    <w:rsid w:val="00DD751C"/>
    <w:rsid w:val="00DD7FA9"/>
    <w:rsid w:val="00DE0078"/>
    <w:rsid w:val="00DE022A"/>
    <w:rsid w:val="00DE1590"/>
    <w:rsid w:val="00DE1A9D"/>
    <w:rsid w:val="00DE200A"/>
    <w:rsid w:val="00DE2818"/>
    <w:rsid w:val="00DE37E0"/>
    <w:rsid w:val="00DE5CE9"/>
    <w:rsid w:val="00DE6C4A"/>
    <w:rsid w:val="00DE710A"/>
    <w:rsid w:val="00DE72E7"/>
    <w:rsid w:val="00DE7532"/>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1283"/>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5BF5"/>
    <w:rsid w:val="00E66821"/>
    <w:rsid w:val="00E705FF"/>
    <w:rsid w:val="00E706D5"/>
    <w:rsid w:val="00E70E53"/>
    <w:rsid w:val="00E7127C"/>
    <w:rsid w:val="00E717BB"/>
    <w:rsid w:val="00E72653"/>
    <w:rsid w:val="00E726EF"/>
    <w:rsid w:val="00E72E84"/>
    <w:rsid w:val="00E73D6A"/>
    <w:rsid w:val="00E73FB6"/>
    <w:rsid w:val="00E7493A"/>
    <w:rsid w:val="00E75791"/>
    <w:rsid w:val="00E77B34"/>
    <w:rsid w:val="00E804AE"/>
    <w:rsid w:val="00E8108F"/>
    <w:rsid w:val="00E82501"/>
    <w:rsid w:val="00E82E96"/>
    <w:rsid w:val="00E83238"/>
    <w:rsid w:val="00E83EB2"/>
    <w:rsid w:val="00E84E6D"/>
    <w:rsid w:val="00E86C59"/>
    <w:rsid w:val="00E873C3"/>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53C"/>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A04"/>
    <w:rsid w:val="00EF2F64"/>
    <w:rsid w:val="00EF358D"/>
    <w:rsid w:val="00F00C35"/>
    <w:rsid w:val="00F00F3A"/>
    <w:rsid w:val="00F03EB1"/>
    <w:rsid w:val="00F03FF2"/>
    <w:rsid w:val="00F049E9"/>
    <w:rsid w:val="00F062CE"/>
    <w:rsid w:val="00F062E1"/>
    <w:rsid w:val="00F1088C"/>
    <w:rsid w:val="00F12036"/>
    <w:rsid w:val="00F152E6"/>
    <w:rsid w:val="00F153AC"/>
    <w:rsid w:val="00F15802"/>
    <w:rsid w:val="00F15ABA"/>
    <w:rsid w:val="00F17917"/>
    <w:rsid w:val="00F2114C"/>
    <w:rsid w:val="00F21C8E"/>
    <w:rsid w:val="00F24448"/>
    <w:rsid w:val="00F24B8A"/>
    <w:rsid w:val="00F25D79"/>
    <w:rsid w:val="00F2702F"/>
    <w:rsid w:val="00F3025C"/>
    <w:rsid w:val="00F31254"/>
    <w:rsid w:val="00F32329"/>
    <w:rsid w:val="00F32688"/>
    <w:rsid w:val="00F33B6E"/>
    <w:rsid w:val="00F35A98"/>
    <w:rsid w:val="00F36573"/>
    <w:rsid w:val="00F37708"/>
    <w:rsid w:val="00F409C8"/>
    <w:rsid w:val="00F4238F"/>
    <w:rsid w:val="00F42A44"/>
    <w:rsid w:val="00F43DA2"/>
    <w:rsid w:val="00F44FC5"/>
    <w:rsid w:val="00F45326"/>
    <w:rsid w:val="00F45549"/>
    <w:rsid w:val="00F465BB"/>
    <w:rsid w:val="00F479AB"/>
    <w:rsid w:val="00F47D5C"/>
    <w:rsid w:val="00F47EB2"/>
    <w:rsid w:val="00F505AB"/>
    <w:rsid w:val="00F520FB"/>
    <w:rsid w:val="00F52DA5"/>
    <w:rsid w:val="00F53EFE"/>
    <w:rsid w:val="00F5486D"/>
    <w:rsid w:val="00F5622B"/>
    <w:rsid w:val="00F5678D"/>
    <w:rsid w:val="00F57450"/>
    <w:rsid w:val="00F57F64"/>
    <w:rsid w:val="00F60511"/>
    <w:rsid w:val="00F61708"/>
    <w:rsid w:val="00F6290B"/>
    <w:rsid w:val="00F63A74"/>
    <w:rsid w:val="00F64D04"/>
    <w:rsid w:val="00F71670"/>
    <w:rsid w:val="00F71751"/>
    <w:rsid w:val="00F71998"/>
    <w:rsid w:val="00F720E9"/>
    <w:rsid w:val="00F721DE"/>
    <w:rsid w:val="00F73CED"/>
    <w:rsid w:val="00F74710"/>
    <w:rsid w:val="00F74ABC"/>
    <w:rsid w:val="00F74E72"/>
    <w:rsid w:val="00F75D1E"/>
    <w:rsid w:val="00F77093"/>
    <w:rsid w:val="00F77E81"/>
    <w:rsid w:val="00F80886"/>
    <w:rsid w:val="00F81F44"/>
    <w:rsid w:val="00F8235F"/>
    <w:rsid w:val="00F824F1"/>
    <w:rsid w:val="00F82D4C"/>
    <w:rsid w:val="00F84DC0"/>
    <w:rsid w:val="00F8625D"/>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4EF4"/>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51F9"/>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3711587-1EBA-492F-B5BA-67A1FA58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13924996">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 w:id="2076077539">
          <w:marLeft w:val="0"/>
          <w:marRight w:val="0"/>
          <w:marTop w:val="0"/>
          <w:marBottom w:val="0"/>
          <w:divBdr>
            <w:top w:val="none" w:sz="0" w:space="0" w:color="auto"/>
            <w:left w:val="none" w:sz="0" w:space="0" w:color="auto"/>
            <w:bottom w:val="none" w:sz="0" w:space="0" w:color="auto"/>
            <w:right w:val="none" w:sz="0" w:space="0" w:color="auto"/>
          </w:divBdr>
        </w:div>
      </w:divsChild>
    </w:div>
    <w:div w:id="60755777">
      <w:bodyDiv w:val="1"/>
      <w:marLeft w:val="0"/>
      <w:marRight w:val="0"/>
      <w:marTop w:val="0"/>
      <w:marBottom w:val="0"/>
      <w:divBdr>
        <w:top w:val="none" w:sz="0" w:space="0" w:color="auto"/>
        <w:left w:val="none" w:sz="0" w:space="0" w:color="auto"/>
        <w:bottom w:val="none" w:sz="0" w:space="0" w:color="auto"/>
        <w:right w:val="none" w:sz="0" w:space="0" w:color="auto"/>
      </w:divBdr>
    </w:div>
    <w:div w:id="73206604">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23109904">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698890733">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sChild>
    </w:div>
    <w:div w:id="1084376148">
      <w:bodyDiv w:val="1"/>
      <w:marLeft w:val="0"/>
      <w:marRight w:val="0"/>
      <w:marTop w:val="0"/>
      <w:marBottom w:val="0"/>
      <w:divBdr>
        <w:top w:val="none" w:sz="0" w:space="0" w:color="auto"/>
        <w:left w:val="none" w:sz="0" w:space="0" w:color="auto"/>
        <w:bottom w:val="none" w:sz="0" w:space="0" w:color="auto"/>
        <w:right w:val="none" w:sz="0" w:space="0" w:color="auto"/>
      </w:divBdr>
    </w:div>
    <w:div w:id="1165323211">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79650857">
      <w:bodyDiv w:val="1"/>
      <w:marLeft w:val="0"/>
      <w:marRight w:val="0"/>
      <w:marTop w:val="0"/>
      <w:marBottom w:val="0"/>
      <w:divBdr>
        <w:top w:val="none" w:sz="0" w:space="0" w:color="auto"/>
        <w:left w:val="none" w:sz="0" w:space="0" w:color="auto"/>
        <w:bottom w:val="none" w:sz="0" w:space="0" w:color="auto"/>
        <w:right w:val="none" w:sz="0" w:space="0" w:color="auto"/>
      </w:divBdr>
    </w:div>
    <w:div w:id="1793791172">
      <w:bodyDiv w:val="1"/>
      <w:marLeft w:val="0"/>
      <w:marRight w:val="0"/>
      <w:marTop w:val="0"/>
      <w:marBottom w:val="0"/>
      <w:divBdr>
        <w:top w:val="none" w:sz="0" w:space="0" w:color="auto"/>
        <w:left w:val="none" w:sz="0" w:space="0" w:color="auto"/>
        <w:bottom w:val="none" w:sz="0" w:space="0" w:color="auto"/>
        <w:right w:val="none" w:sz="0" w:space="0" w:color="auto"/>
      </w:divBdr>
    </w:div>
    <w:div w:id="1910455005">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944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e.lanbook.com/" TargetMode="External"/><Relationship Id="rId26" Type="http://schemas.openxmlformats.org/officeDocument/2006/relationships/hyperlink" Target="http://dlib.eastview.com/" TargetMode="External"/><Relationship Id="rId3" Type="http://schemas.openxmlformats.org/officeDocument/2006/relationships/styles" Target="styles.xml"/><Relationship Id="rId21" Type="http://schemas.openxmlformats.org/officeDocument/2006/relationships/hyperlink" Target="https://biblio-online.ru/"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1085;&#1101;&#1073;.&#1088;&#1092;/catalog/000199_000009_002821062/" TargetMode="External"/><Relationship Id="rId25" Type="http://schemas.openxmlformats.org/officeDocument/2006/relationships/hyperlink" Target="http://www.springernature.com/gp/librarian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znanium.com/" TargetMode="External"/><Relationship Id="rId29" Type="http://schemas.openxmlformats.org/officeDocument/2006/relationships/hyperlink" Target="https://neicon.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37.orbit.com/"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scopus.com/" TargetMode="External"/><Relationship Id="rId28" Type="http://schemas.openxmlformats.org/officeDocument/2006/relationships/hyperlink" Target="http://xn--90ax2c.xn--p1ai/" TargetMode="External"/><Relationship Id="rId10" Type="http://schemas.openxmlformats.org/officeDocument/2006/relationships/header" Target="header2.xml"/><Relationship Id="rId19" Type="http://schemas.openxmlformats.org/officeDocument/2006/relationships/hyperlink" Target="http://znanium.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ebofknowledge.com/" TargetMode="External"/><Relationship Id="rId27" Type="http://schemas.openxmlformats.org/officeDocument/2006/relationships/hyperlink" Target="http://www.elibrar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A1BD-035A-436E-B923-1A2DAF2F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5941</Words>
  <Characters>33868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311_1</dc:creator>
  <cp:keywords/>
  <dc:description/>
  <cp:lastModifiedBy>Irina</cp:lastModifiedBy>
  <cp:revision>3</cp:revision>
  <cp:lastPrinted>2022-03-12T20:38:00Z</cp:lastPrinted>
  <dcterms:created xsi:type="dcterms:W3CDTF">2022-04-14T19:49:00Z</dcterms:created>
  <dcterms:modified xsi:type="dcterms:W3CDTF">2022-04-14T19:49:00Z</dcterms:modified>
</cp:coreProperties>
</file>