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8D" w:rsidRPr="0010099E" w:rsidRDefault="00927C8D" w:rsidP="00927C8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698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C8D" w:rsidRDefault="00927C8D" w:rsidP="00927C8D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532.2pt;margin-top:-18pt;width:218.4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927C8D" w:rsidRDefault="00927C8D" w:rsidP="00927C8D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46.35pt;margin-top:161.8pt;width:.9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428.6pt;margin-top:452pt;width:.7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731.7pt;margin-top:452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429.05pt;margin-top:452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732.2pt;margin-top:452pt;width:.7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952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C8D" w:rsidRDefault="00927C8D" w:rsidP="00927C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719.95pt;margin-top:480.1pt;width:29.25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927C8D" w:rsidRDefault="00927C8D" w:rsidP="00927C8D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М</w:t>
      </w:r>
      <w:r w:rsidRPr="0010099E">
        <w:rPr>
          <w:sz w:val="28"/>
          <w:szCs w:val="28"/>
        </w:rPr>
        <w:t>ИНОБРНАУКИ РОССИИ</w:t>
      </w:r>
    </w:p>
    <w:p w:rsidR="00927C8D" w:rsidRPr="00DC111D" w:rsidRDefault="00927C8D" w:rsidP="00927C8D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927C8D" w:rsidRPr="00DC111D" w:rsidRDefault="00927C8D" w:rsidP="00927C8D">
      <w:pPr>
        <w:jc w:val="center"/>
      </w:pPr>
      <w:r w:rsidRPr="00DC111D">
        <w:t>высшего  образования</w:t>
      </w:r>
    </w:p>
    <w:p w:rsidR="00927C8D" w:rsidRDefault="00927C8D" w:rsidP="00927C8D">
      <w:pPr>
        <w:jc w:val="center"/>
      </w:pPr>
      <w:r w:rsidRPr="00DC111D">
        <w:t>«Российский государственный университет им. А.Н. Косыгина</w:t>
      </w:r>
    </w:p>
    <w:p w:rsidR="00927C8D" w:rsidRPr="00DC111D" w:rsidRDefault="00927C8D" w:rsidP="00927C8D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Искусство)</w:t>
      </w:r>
      <w:r w:rsidRPr="00DC111D">
        <w:t>»</w:t>
      </w:r>
      <w:proofErr w:type="gramEnd"/>
    </w:p>
    <w:p w:rsidR="00927C8D" w:rsidRDefault="00927C8D" w:rsidP="00927C8D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3"/>
        <w:gridCol w:w="4568"/>
      </w:tblGrid>
      <w:tr w:rsidR="00927C8D" w:rsidRPr="00B72CDC" w:rsidTr="002653E0">
        <w:tc>
          <w:tcPr>
            <w:tcW w:w="5003" w:type="dxa"/>
            <w:vAlign w:val="center"/>
          </w:tcPr>
          <w:p w:rsidR="00927C8D" w:rsidRPr="00B72CDC" w:rsidRDefault="00927C8D" w:rsidP="002653E0"/>
        </w:tc>
        <w:tc>
          <w:tcPr>
            <w:tcW w:w="4568" w:type="dxa"/>
            <w:vAlign w:val="center"/>
          </w:tcPr>
          <w:p w:rsidR="00927C8D" w:rsidRPr="0028428A" w:rsidRDefault="00927C8D" w:rsidP="002653E0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927C8D" w:rsidRPr="00B72CDC" w:rsidTr="002653E0">
        <w:trPr>
          <w:trHeight w:val="429"/>
        </w:trPr>
        <w:tc>
          <w:tcPr>
            <w:tcW w:w="5003" w:type="dxa"/>
            <w:vAlign w:val="center"/>
          </w:tcPr>
          <w:p w:rsidR="00927C8D" w:rsidRPr="00B72CDC" w:rsidRDefault="00927C8D" w:rsidP="002653E0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927C8D" w:rsidRDefault="00927C8D" w:rsidP="002653E0">
            <w:r>
              <w:t xml:space="preserve">Проректор </w:t>
            </w:r>
          </w:p>
          <w:p w:rsidR="00927C8D" w:rsidRPr="00B72CDC" w:rsidRDefault="00927C8D" w:rsidP="002653E0">
            <w:r>
              <w:t>по учебно-методической</w:t>
            </w:r>
            <w:r w:rsidRPr="00B72CDC">
              <w:t xml:space="preserve"> работе </w:t>
            </w:r>
          </w:p>
          <w:p w:rsidR="00927C8D" w:rsidRPr="00B72CDC" w:rsidRDefault="00927C8D" w:rsidP="002653E0">
            <w:r>
              <w:t xml:space="preserve">_____________________ С.Г. 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927C8D" w:rsidRPr="00B72CDC" w:rsidTr="002653E0">
        <w:trPr>
          <w:trHeight w:val="404"/>
        </w:trPr>
        <w:tc>
          <w:tcPr>
            <w:tcW w:w="5003" w:type="dxa"/>
            <w:vAlign w:val="center"/>
          </w:tcPr>
          <w:p w:rsidR="00927C8D" w:rsidRPr="00B72CDC" w:rsidRDefault="00927C8D" w:rsidP="002653E0"/>
        </w:tc>
        <w:tc>
          <w:tcPr>
            <w:tcW w:w="4568" w:type="dxa"/>
            <w:vAlign w:val="center"/>
          </w:tcPr>
          <w:p w:rsidR="00927C8D" w:rsidRPr="00B72CDC" w:rsidRDefault="00927C8D" w:rsidP="002653E0">
            <w:r w:rsidRPr="00E61411">
              <w:t xml:space="preserve">«28» </w:t>
            </w:r>
            <w:r w:rsidRPr="00E61411">
              <w:rPr>
                <w:u w:val="single"/>
              </w:rPr>
              <w:t xml:space="preserve">        июня       </w:t>
            </w:r>
            <w:r w:rsidRPr="00E61411">
              <w:t xml:space="preserve"> 2018 г.</w:t>
            </w:r>
          </w:p>
        </w:tc>
      </w:tr>
    </w:tbl>
    <w:p w:rsidR="00927C8D" w:rsidRDefault="00927C8D" w:rsidP="00927C8D">
      <w:pPr>
        <w:tabs>
          <w:tab w:val="right" w:leader="underscore" w:pos="8505"/>
        </w:tabs>
        <w:rPr>
          <w:b/>
          <w:bCs/>
        </w:rPr>
      </w:pPr>
    </w:p>
    <w:p w:rsidR="00927C8D" w:rsidRDefault="00927C8D" w:rsidP="00927C8D">
      <w:pPr>
        <w:tabs>
          <w:tab w:val="right" w:leader="underscore" w:pos="8505"/>
        </w:tabs>
        <w:rPr>
          <w:b/>
          <w:bCs/>
        </w:rPr>
      </w:pPr>
    </w:p>
    <w:p w:rsidR="00927C8D" w:rsidRDefault="00927C8D" w:rsidP="00927C8D">
      <w:pPr>
        <w:tabs>
          <w:tab w:val="right" w:leader="underscore" w:pos="8505"/>
        </w:tabs>
        <w:rPr>
          <w:b/>
          <w:bCs/>
        </w:rPr>
      </w:pPr>
    </w:p>
    <w:p w:rsidR="00927C8D" w:rsidRPr="0015599E" w:rsidRDefault="00927C8D" w:rsidP="00927C8D">
      <w:pPr>
        <w:tabs>
          <w:tab w:val="left" w:pos="3828"/>
          <w:tab w:val="right" w:leader="underscore" w:pos="9356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927C8D" w:rsidRDefault="00927C8D" w:rsidP="00927C8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927C8D" w:rsidRPr="00191D78" w:rsidRDefault="00927C8D" w:rsidP="00927C8D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СЛАВЯНСКИХ ЛИТЕРАТУР</w:t>
      </w:r>
    </w:p>
    <w:p w:rsidR="00927C8D" w:rsidRDefault="00927C8D" w:rsidP="00927C8D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927C8D" w:rsidRDefault="00927C8D" w:rsidP="00927C8D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927C8D" w:rsidRPr="00A3162C" w:rsidRDefault="00927C8D" w:rsidP="00927C8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927C8D" w:rsidRPr="00A3162C" w:rsidRDefault="00927C8D" w:rsidP="00927C8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927C8D" w:rsidRDefault="00927C8D" w:rsidP="00927C8D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>
        <w:rPr>
          <w:b/>
          <w:bCs/>
          <w:sz w:val="22"/>
          <w:szCs w:val="22"/>
        </w:rPr>
        <w:t xml:space="preserve">                </w:t>
      </w:r>
      <w:proofErr w:type="gramStart"/>
      <w:r w:rsidRPr="00E31CDB">
        <w:rPr>
          <w:b/>
          <w:bCs/>
          <w:i/>
          <w:sz w:val="22"/>
          <w:szCs w:val="22"/>
        </w:rPr>
        <w:t>академический</w:t>
      </w:r>
      <w:proofErr w:type="gramEnd"/>
      <w:r w:rsidRPr="00E31CDB">
        <w:rPr>
          <w:b/>
          <w:bCs/>
          <w:i/>
          <w:sz w:val="22"/>
          <w:szCs w:val="22"/>
        </w:rPr>
        <w:t xml:space="preserve"> </w:t>
      </w:r>
      <w:proofErr w:type="spellStart"/>
      <w:r w:rsidRPr="00E31CDB">
        <w:rPr>
          <w:b/>
          <w:bCs/>
          <w:i/>
          <w:sz w:val="22"/>
          <w:szCs w:val="22"/>
        </w:rPr>
        <w:t>бакалавриат</w:t>
      </w:r>
      <w:proofErr w:type="spellEnd"/>
      <w:r w:rsidRPr="00A3162C">
        <w:rPr>
          <w:bCs/>
          <w:i/>
          <w:sz w:val="18"/>
          <w:szCs w:val="18"/>
        </w:rPr>
        <w:t xml:space="preserve"> </w:t>
      </w:r>
    </w:p>
    <w:p w:rsidR="00927C8D" w:rsidRDefault="00927C8D" w:rsidP="00927C8D">
      <w:pPr>
        <w:tabs>
          <w:tab w:val="right" w:leader="underscore" w:pos="8505"/>
        </w:tabs>
        <w:rPr>
          <w:b/>
          <w:bCs/>
          <w:sz w:val="22"/>
          <w:szCs w:val="22"/>
        </w:rPr>
      </w:pPr>
    </w:p>
    <w:p w:rsidR="00927C8D" w:rsidRPr="00F64AAC" w:rsidRDefault="00927C8D" w:rsidP="00927C8D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 xml:space="preserve">/специальность  45.03.01 Филология </w:t>
      </w:r>
      <w:r w:rsidRPr="00F64AAC">
        <w:rPr>
          <w:b/>
          <w:bCs/>
          <w:sz w:val="22"/>
          <w:szCs w:val="22"/>
        </w:rPr>
        <w:t xml:space="preserve"> </w:t>
      </w:r>
    </w:p>
    <w:p w:rsidR="00927C8D" w:rsidRDefault="00927C8D" w:rsidP="00927C8D">
      <w:pPr>
        <w:tabs>
          <w:tab w:val="right" w:leader="underscore" w:pos="8505"/>
        </w:tabs>
        <w:rPr>
          <w:b/>
          <w:bCs/>
        </w:rPr>
      </w:pPr>
    </w:p>
    <w:p w:rsidR="00927C8D" w:rsidRDefault="00927C8D" w:rsidP="00927C8D">
      <w:pPr>
        <w:tabs>
          <w:tab w:val="right" w:leader="underscore" w:pos="8505"/>
        </w:tabs>
        <w:rPr>
          <w:b/>
          <w:bCs/>
          <w:i/>
        </w:rPr>
      </w:pPr>
      <w:r w:rsidRPr="00417EBB">
        <w:rPr>
          <w:b/>
          <w:bCs/>
        </w:rPr>
        <w:t>Профиль</w:t>
      </w:r>
      <w:r>
        <w:rPr>
          <w:b/>
          <w:bCs/>
        </w:rPr>
        <w:t xml:space="preserve">/специализация                   </w:t>
      </w:r>
      <w:r w:rsidRPr="00E31CDB">
        <w:rPr>
          <w:b/>
          <w:bCs/>
          <w:i/>
        </w:rPr>
        <w:t xml:space="preserve">Отечественная филология </w:t>
      </w:r>
    </w:p>
    <w:p w:rsidR="00927C8D" w:rsidRPr="00E31CDB" w:rsidRDefault="00927C8D" w:rsidP="00927C8D">
      <w:pPr>
        <w:tabs>
          <w:tab w:val="right" w:leader="underscore" w:pos="8505"/>
        </w:tabs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                   </w:t>
      </w:r>
      <w:r w:rsidRPr="001B6936">
        <w:rPr>
          <w:b/>
          <w:bCs/>
          <w:i/>
        </w:rPr>
        <w:t>(русский язык и литература)</w:t>
      </w:r>
      <w:r w:rsidRPr="00E31CDB">
        <w:rPr>
          <w:b/>
          <w:bCs/>
          <w:i/>
        </w:rPr>
        <w:t xml:space="preserve">  </w:t>
      </w:r>
    </w:p>
    <w:p w:rsidR="00927C8D" w:rsidRDefault="00927C8D" w:rsidP="00927C8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927C8D" w:rsidRDefault="00927C8D" w:rsidP="00927C8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Формы обучения                                 </w:t>
      </w:r>
      <w:proofErr w:type="gramStart"/>
      <w:r w:rsidR="007B3BE7">
        <w:rPr>
          <w:b/>
          <w:bCs/>
        </w:rPr>
        <w:t>за</w:t>
      </w:r>
      <w:bookmarkStart w:id="0" w:name="_GoBack"/>
      <w:bookmarkEnd w:id="0"/>
      <w:r w:rsidRPr="00E31CDB">
        <w:rPr>
          <w:b/>
          <w:bCs/>
          <w:i/>
        </w:rPr>
        <w:t>очная</w:t>
      </w:r>
      <w:proofErr w:type="gramEnd"/>
    </w:p>
    <w:p w:rsidR="00927C8D" w:rsidRDefault="00927C8D" w:rsidP="00927C8D">
      <w:pPr>
        <w:tabs>
          <w:tab w:val="right" w:leader="underscore" w:pos="8505"/>
        </w:tabs>
        <w:rPr>
          <w:b/>
          <w:bCs/>
        </w:rPr>
      </w:pPr>
    </w:p>
    <w:p w:rsidR="00927C8D" w:rsidRDefault="00927C8D" w:rsidP="00927C8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927C8D" w:rsidRDefault="00927C8D" w:rsidP="00927C8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>
        <w:rPr>
          <w:bCs/>
          <w:i/>
        </w:rPr>
        <w:t xml:space="preserve">             </w:t>
      </w:r>
      <w:r w:rsidRPr="00E31CDB">
        <w:rPr>
          <w:b/>
          <w:bCs/>
          <w:i/>
        </w:rPr>
        <w:t>4 года</w:t>
      </w:r>
      <w:r>
        <w:rPr>
          <w:b/>
          <w:bCs/>
        </w:rPr>
        <w:t xml:space="preserve">  </w:t>
      </w:r>
    </w:p>
    <w:p w:rsidR="00927C8D" w:rsidRPr="00087D04" w:rsidRDefault="00927C8D" w:rsidP="00927C8D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927C8D" w:rsidRPr="00E31CDB" w:rsidRDefault="00927C8D" w:rsidP="00927C8D">
      <w:pPr>
        <w:tabs>
          <w:tab w:val="right" w:leader="underscore" w:pos="8505"/>
        </w:tabs>
        <w:jc w:val="both"/>
        <w:rPr>
          <w:b/>
          <w:bCs/>
          <w:i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                </w:t>
      </w:r>
      <w:r w:rsidRPr="00E31CDB">
        <w:rPr>
          <w:b/>
          <w:bCs/>
          <w:i/>
        </w:rPr>
        <w:t>Институт славянской культуры</w:t>
      </w:r>
    </w:p>
    <w:p w:rsidR="00927C8D" w:rsidRDefault="00927C8D" w:rsidP="00927C8D">
      <w:pPr>
        <w:tabs>
          <w:tab w:val="right" w:leader="underscore" w:pos="8505"/>
        </w:tabs>
        <w:rPr>
          <w:b/>
          <w:bCs/>
        </w:rPr>
      </w:pPr>
    </w:p>
    <w:p w:rsidR="00927C8D" w:rsidRPr="00E31CDB" w:rsidRDefault="00927C8D" w:rsidP="00927C8D">
      <w:pPr>
        <w:tabs>
          <w:tab w:val="right" w:leader="underscore" w:pos="8505"/>
        </w:tabs>
        <w:rPr>
          <w:b/>
          <w:bCs/>
          <w:i/>
        </w:rPr>
      </w:pPr>
      <w:r>
        <w:rPr>
          <w:b/>
          <w:bCs/>
        </w:rPr>
        <w:t xml:space="preserve">Кафедра                                                </w:t>
      </w:r>
      <w:r>
        <w:rPr>
          <w:b/>
          <w:bCs/>
          <w:i/>
        </w:rPr>
        <w:t>о</w:t>
      </w:r>
      <w:r w:rsidRPr="00E31CDB">
        <w:rPr>
          <w:b/>
          <w:bCs/>
          <w:i/>
        </w:rPr>
        <w:t>бщей и славянской филологии</w:t>
      </w:r>
    </w:p>
    <w:p w:rsidR="00927C8D" w:rsidRDefault="00927C8D" w:rsidP="00927C8D">
      <w:pPr>
        <w:tabs>
          <w:tab w:val="right" w:leader="underscore" w:pos="8505"/>
        </w:tabs>
        <w:rPr>
          <w:b/>
          <w:bCs/>
        </w:rPr>
      </w:pPr>
    </w:p>
    <w:p w:rsidR="00927C8D" w:rsidRDefault="00927C8D" w:rsidP="00927C8D">
      <w:pPr>
        <w:tabs>
          <w:tab w:val="right" w:leader="underscore" w:pos="8505"/>
        </w:tabs>
        <w:rPr>
          <w:b/>
          <w:bCs/>
        </w:rPr>
      </w:pPr>
    </w:p>
    <w:p w:rsidR="00927C8D" w:rsidRDefault="00927C8D" w:rsidP="00927C8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927C8D" w:rsidRPr="0064291D" w:rsidRDefault="00927C8D" w:rsidP="00927C8D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927C8D" w:rsidRPr="0064291D" w:rsidRDefault="00927C8D" w:rsidP="00927C8D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 </w:t>
      </w:r>
    </w:p>
    <w:p w:rsidR="00927C8D" w:rsidRPr="0064291D" w:rsidRDefault="00927C8D" w:rsidP="00927C8D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927C8D" w:rsidRDefault="00927C8D" w:rsidP="00927C8D">
      <w:pPr>
        <w:tabs>
          <w:tab w:val="right" w:leader="underscore" w:pos="8505"/>
        </w:tabs>
        <w:rPr>
          <w:b/>
          <w:bCs/>
        </w:rPr>
      </w:pPr>
    </w:p>
    <w:p w:rsidR="00927C8D" w:rsidRDefault="00927C8D" w:rsidP="00927C8D">
      <w:pPr>
        <w:tabs>
          <w:tab w:val="right" w:leader="underscore" w:pos="8505"/>
        </w:tabs>
        <w:rPr>
          <w:b/>
          <w:bCs/>
        </w:rPr>
      </w:pPr>
    </w:p>
    <w:p w:rsidR="00927C8D" w:rsidRDefault="00927C8D" w:rsidP="00927C8D">
      <w:pPr>
        <w:tabs>
          <w:tab w:val="right" w:leader="underscore" w:pos="8505"/>
        </w:tabs>
        <w:jc w:val="center"/>
        <w:rPr>
          <w:b/>
          <w:bCs/>
        </w:rPr>
      </w:pPr>
    </w:p>
    <w:p w:rsidR="00927C8D" w:rsidRDefault="00927C8D" w:rsidP="00927C8D">
      <w:pPr>
        <w:tabs>
          <w:tab w:val="right" w:leader="underscore" w:pos="8505"/>
        </w:tabs>
        <w:jc w:val="center"/>
        <w:rPr>
          <w:b/>
          <w:bCs/>
        </w:rPr>
      </w:pPr>
    </w:p>
    <w:p w:rsidR="00927C8D" w:rsidRDefault="00927C8D" w:rsidP="00927C8D">
      <w:pPr>
        <w:tabs>
          <w:tab w:val="right" w:leader="underscore" w:pos="8505"/>
        </w:tabs>
        <w:jc w:val="center"/>
        <w:rPr>
          <w:b/>
          <w:bCs/>
        </w:rPr>
      </w:pPr>
    </w:p>
    <w:p w:rsidR="00927C8D" w:rsidRDefault="00927C8D" w:rsidP="00927C8D">
      <w:pPr>
        <w:tabs>
          <w:tab w:val="right" w:leader="underscore" w:pos="8505"/>
        </w:tabs>
        <w:jc w:val="center"/>
        <w:rPr>
          <w:b/>
          <w:bCs/>
        </w:rPr>
      </w:pPr>
    </w:p>
    <w:p w:rsidR="00927C8D" w:rsidRDefault="00927C8D" w:rsidP="00927C8D">
      <w:pPr>
        <w:tabs>
          <w:tab w:val="right" w:leader="underscore" w:pos="8505"/>
        </w:tabs>
        <w:jc w:val="center"/>
        <w:rPr>
          <w:b/>
          <w:bCs/>
        </w:rPr>
      </w:pPr>
    </w:p>
    <w:p w:rsidR="00927C8D" w:rsidRDefault="00927C8D" w:rsidP="00927C8D">
      <w:pPr>
        <w:tabs>
          <w:tab w:val="right" w:leader="underscore" w:pos="8505"/>
        </w:tabs>
        <w:jc w:val="center"/>
        <w:rPr>
          <w:b/>
          <w:bCs/>
        </w:rPr>
      </w:pPr>
    </w:p>
    <w:p w:rsidR="00927C8D" w:rsidRDefault="00927C8D" w:rsidP="00927C8D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 г.</w:t>
      </w:r>
    </w:p>
    <w:p w:rsidR="00927C8D" w:rsidRDefault="00927C8D" w:rsidP="00927C8D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br w:type="page"/>
      </w:r>
      <w:r w:rsidRPr="00B72CDC">
        <w:lastRenderedPageBreak/>
        <w:t>При разработке рабочей программы учебной дисциплины в основу положены:</w:t>
      </w:r>
    </w:p>
    <w:p w:rsidR="00927C8D" w:rsidRDefault="00927C8D" w:rsidP="00927C8D">
      <w:pPr>
        <w:tabs>
          <w:tab w:val="right" w:leader="underscore" w:pos="8505"/>
        </w:tabs>
        <w:jc w:val="both"/>
        <w:rPr>
          <w:b/>
          <w:bCs/>
        </w:rPr>
      </w:pPr>
    </w:p>
    <w:p w:rsidR="00927C8D" w:rsidRDefault="00927C8D" w:rsidP="00927C8D">
      <w:pPr>
        <w:tabs>
          <w:tab w:val="right" w:leader="underscore" w:pos="8505"/>
        </w:tabs>
        <w:jc w:val="both"/>
      </w:pPr>
      <w:bookmarkStart w:id="1" w:name="_Toc264543519"/>
      <w:bookmarkStart w:id="2" w:name="_Toc264543477"/>
      <w:r>
        <w:t xml:space="preserve">1) ФГОС ВО по направлению подготовки/специальности 45.03.01 Филология,  </w:t>
      </w:r>
      <w:bookmarkEnd w:id="1"/>
      <w:bookmarkEnd w:id="2"/>
      <w:proofErr w:type="gramStart"/>
      <w:r>
        <w:t>утвержденный</w:t>
      </w:r>
      <w:proofErr w:type="gramEnd"/>
      <w:r>
        <w:t xml:space="preserve"> приказом Министерства образования и науки РФ «07» августа 2014 г.,  № 947</w:t>
      </w:r>
      <w:bookmarkStart w:id="3" w:name="_Toc264543520"/>
      <w:bookmarkStart w:id="4" w:name="_Toc264543478"/>
      <w:r>
        <w:t>.</w:t>
      </w:r>
    </w:p>
    <w:p w:rsidR="00927C8D" w:rsidRDefault="00927C8D" w:rsidP="00927C8D">
      <w:pPr>
        <w:jc w:val="both"/>
      </w:pPr>
    </w:p>
    <w:p w:rsidR="00927C8D" w:rsidRDefault="00927C8D" w:rsidP="00927C8D">
      <w:pPr>
        <w:jc w:val="both"/>
        <w:rPr>
          <w:i/>
          <w:sz w:val="20"/>
          <w:szCs w:val="20"/>
        </w:rPr>
      </w:pPr>
      <w:r>
        <w:t>2) Основная профессиональная образовательная программа (далее – ОПОП) по</w:t>
      </w:r>
      <w:bookmarkEnd w:id="3"/>
      <w:bookmarkEnd w:id="4"/>
      <w:r>
        <w:t xml:space="preserve"> направлению подготовки 45.03.01 Филология для профиля Отечественная филология (русский язык и литература),</w:t>
      </w:r>
      <w:r>
        <w:rPr>
          <w:i/>
          <w:sz w:val="20"/>
          <w:szCs w:val="20"/>
        </w:rPr>
        <w:t xml:space="preserve"> </w:t>
      </w:r>
      <w:r>
        <w:t>утвержденная Ученым советом университета</w:t>
      </w:r>
      <w:r>
        <w:rPr>
          <w:sz w:val="20"/>
          <w:szCs w:val="20"/>
        </w:rPr>
        <w:t xml:space="preserve"> </w:t>
      </w:r>
      <w:r w:rsidRPr="00E61411">
        <w:t>«28» июня 2018</w:t>
      </w:r>
      <w:r>
        <w:t> </w:t>
      </w:r>
      <w:r w:rsidRPr="00E61411">
        <w:t>г</w:t>
      </w:r>
      <w:r>
        <w:t>.</w:t>
      </w:r>
      <w:r w:rsidRPr="00E61411">
        <w:t>, протокол № 8.</w:t>
      </w:r>
      <w:r>
        <w:rPr>
          <w:i/>
          <w:sz w:val="20"/>
          <w:szCs w:val="20"/>
        </w:rPr>
        <w:t xml:space="preserve">   </w:t>
      </w:r>
    </w:p>
    <w:p w:rsidR="00927C8D" w:rsidRDefault="00927C8D" w:rsidP="00927C8D">
      <w:pPr>
        <w:ind w:firstLine="709"/>
        <w:jc w:val="both"/>
        <w:rPr>
          <w:b/>
        </w:rPr>
      </w:pPr>
    </w:p>
    <w:p w:rsidR="00927C8D" w:rsidRDefault="00927C8D" w:rsidP="00927C8D">
      <w:pPr>
        <w:ind w:firstLine="709"/>
        <w:jc w:val="both"/>
        <w:rPr>
          <w:b/>
        </w:rPr>
      </w:pPr>
    </w:p>
    <w:p w:rsidR="00927C8D" w:rsidRDefault="00927C8D" w:rsidP="00927C8D">
      <w:pPr>
        <w:ind w:firstLine="709"/>
        <w:jc w:val="both"/>
        <w:rPr>
          <w:b/>
        </w:rPr>
      </w:pPr>
      <w:r>
        <w:rPr>
          <w:b/>
        </w:rPr>
        <w:t>Разработчик:</w:t>
      </w:r>
    </w:p>
    <w:p w:rsidR="00927C8D" w:rsidRDefault="00927C8D" w:rsidP="00927C8D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222"/>
        <w:gridCol w:w="2096"/>
        <w:gridCol w:w="974"/>
        <w:gridCol w:w="3848"/>
      </w:tblGrid>
      <w:tr w:rsidR="00927C8D" w:rsidTr="002653E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7C8D" w:rsidRPr="00875B22" w:rsidRDefault="00927C8D" w:rsidP="002653E0">
            <w:pPr>
              <w:jc w:val="center"/>
            </w:pPr>
            <w:r>
              <w:t>старший 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C8D" w:rsidRPr="00875B22" w:rsidRDefault="00927C8D" w:rsidP="002653E0">
            <w:pPr>
              <w:jc w:val="center"/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7C8D" w:rsidRPr="00875B22" w:rsidRDefault="00927C8D" w:rsidP="002653E0">
            <w:pPr>
              <w:jc w:val="center"/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C8D" w:rsidRPr="00875B22" w:rsidRDefault="00927C8D" w:rsidP="002653E0">
            <w:pPr>
              <w:jc w:val="center"/>
            </w:pPr>
          </w:p>
        </w:tc>
        <w:tc>
          <w:tcPr>
            <w:tcW w:w="20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7C8D" w:rsidRPr="00875B22" w:rsidRDefault="00927C8D" w:rsidP="002653E0">
            <w:r>
              <w:t xml:space="preserve">Е.Н. </w:t>
            </w:r>
            <w:proofErr w:type="spellStart"/>
            <w:r>
              <w:t>Овчинникова</w:t>
            </w:r>
            <w:proofErr w:type="spellEnd"/>
            <w:r w:rsidRPr="00875B22">
              <w:t xml:space="preserve"> </w:t>
            </w:r>
          </w:p>
        </w:tc>
      </w:tr>
      <w:tr w:rsidR="00927C8D" w:rsidTr="002653E0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7C8D" w:rsidRDefault="00927C8D" w:rsidP="002653E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C8D" w:rsidRDefault="00927C8D" w:rsidP="002653E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7C8D" w:rsidRDefault="00927C8D" w:rsidP="002653E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C8D" w:rsidRDefault="00927C8D" w:rsidP="002653E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7C8D" w:rsidRDefault="00927C8D" w:rsidP="002653E0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927C8D" w:rsidRDefault="00927C8D" w:rsidP="00927C8D">
      <w:pPr>
        <w:ind w:firstLine="709"/>
        <w:jc w:val="both"/>
      </w:pPr>
    </w:p>
    <w:p w:rsidR="00927C8D" w:rsidRDefault="00927C8D" w:rsidP="00927C8D">
      <w:pPr>
        <w:ind w:firstLine="709"/>
        <w:jc w:val="both"/>
      </w:pPr>
    </w:p>
    <w:p w:rsidR="00927C8D" w:rsidRDefault="00927C8D" w:rsidP="00927C8D">
      <w:pPr>
        <w:jc w:val="both"/>
        <w:rPr>
          <w:b/>
        </w:rPr>
      </w:pPr>
      <w:r>
        <w:t>Рабочая программа учебной дисциплины рассмотрена и утверждена на заседании кафедры общей и славянской филологии  «25» мая 2018 г.,  протокол № 5.</w:t>
      </w:r>
    </w:p>
    <w:p w:rsidR="00927C8D" w:rsidRPr="00B72CDC" w:rsidRDefault="00927C8D" w:rsidP="00927C8D">
      <w:pPr>
        <w:ind w:firstLine="709"/>
        <w:jc w:val="both"/>
      </w:pPr>
    </w:p>
    <w:p w:rsidR="00927C8D" w:rsidRDefault="00927C8D" w:rsidP="00927C8D">
      <w:pPr>
        <w:ind w:firstLine="709"/>
        <w:jc w:val="both"/>
        <w:rPr>
          <w:b/>
        </w:rPr>
      </w:pPr>
      <w:bookmarkStart w:id="5" w:name="_Toc264543481"/>
      <w:bookmarkStart w:id="6" w:name="_Toc264543523"/>
    </w:p>
    <w:p w:rsidR="00927C8D" w:rsidRDefault="00927C8D" w:rsidP="00927C8D">
      <w:pPr>
        <w:ind w:firstLine="709"/>
        <w:jc w:val="both"/>
        <w:rPr>
          <w:b/>
        </w:rPr>
      </w:pPr>
    </w:p>
    <w:p w:rsidR="00927C8D" w:rsidRDefault="00927C8D" w:rsidP="00927C8D">
      <w:pPr>
        <w:ind w:firstLine="709"/>
        <w:jc w:val="both"/>
        <w:rPr>
          <w:b/>
        </w:rPr>
      </w:pPr>
    </w:p>
    <w:p w:rsidR="00927C8D" w:rsidRDefault="00927C8D" w:rsidP="00927C8D">
      <w:pPr>
        <w:ind w:firstLine="709"/>
        <w:jc w:val="both"/>
        <w:rPr>
          <w:b/>
        </w:rPr>
      </w:pPr>
    </w:p>
    <w:bookmarkEnd w:id="5"/>
    <w:bookmarkEnd w:id="6"/>
    <w:p w:rsidR="00927C8D" w:rsidRDefault="00927C8D" w:rsidP="00927C8D">
      <w:pPr>
        <w:ind w:firstLine="709"/>
        <w:jc w:val="both"/>
        <w:rPr>
          <w:b/>
        </w:rPr>
      </w:pPr>
      <w:r>
        <w:rPr>
          <w:b/>
        </w:rPr>
        <w:t xml:space="preserve">Руководитель ОПОП             ______________                   (Е.С. </w:t>
      </w:r>
      <w:proofErr w:type="spellStart"/>
      <w:r>
        <w:rPr>
          <w:b/>
        </w:rPr>
        <w:t>Узенева</w:t>
      </w:r>
      <w:proofErr w:type="spellEnd"/>
      <w:r>
        <w:rPr>
          <w:b/>
        </w:rPr>
        <w:t>)</w:t>
      </w:r>
    </w:p>
    <w:p w:rsidR="00927C8D" w:rsidRPr="005A5B67" w:rsidRDefault="00927C8D" w:rsidP="00927C8D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927C8D" w:rsidRDefault="00927C8D" w:rsidP="00927C8D">
      <w:pPr>
        <w:ind w:firstLine="709"/>
        <w:jc w:val="both"/>
        <w:rPr>
          <w:b/>
        </w:rPr>
      </w:pPr>
    </w:p>
    <w:p w:rsidR="00927C8D" w:rsidRDefault="00927C8D" w:rsidP="00927C8D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______________                    (Е.С. </w:t>
      </w:r>
      <w:proofErr w:type="spellStart"/>
      <w:r>
        <w:rPr>
          <w:b/>
        </w:rPr>
        <w:t>Узенева</w:t>
      </w:r>
      <w:proofErr w:type="spellEnd"/>
      <w:r w:rsidRPr="00375A8F">
        <w:rPr>
          <w:b/>
        </w:rPr>
        <w:t>)</w:t>
      </w:r>
    </w:p>
    <w:p w:rsidR="00927C8D" w:rsidRDefault="00927C8D" w:rsidP="00927C8D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927C8D" w:rsidRPr="003D4CA4" w:rsidRDefault="00927C8D" w:rsidP="00927C8D">
      <w:pPr>
        <w:ind w:firstLine="709"/>
        <w:jc w:val="both"/>
      </w:pPr>
    </w:p>
    <w:p w:rsidR="00927C8D" w:rsidRPr="00063073" w:rsidRDefault="00927C8D" w:rsidP="00927C8D">
      <w:pPr>
        <w:ind w:firstLine="709"/>
        <w:jc w:val="both"/>
        <w:rPr>
          <w:color w:val="FF0000"/>
        </w:rPr>
      </w:pPr>
      <w:bookmarkStart w:id="7" w:name="_Toc264543483"/>
      <w:bookmarkStart w:id="8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</w:t>
      </w:r>
      <w:r w:rsidRPr="00BB7171">
        <w:rPr>
          <w:b/>
        </w:rPr>
        <w:t>(</w:t>
      </w:r>
      <w:r w:rsidRPr="00375A8F">
        <w:rPr>
          <w:b/>
        </w:rPr>
        <w:t>М.В.</w:t>
      </w:r>
      <w:r>
        <w:rPr>
          <w:b/>
        </w:rPr>
        <w:t xml:space="preserve"> </w:t>
      </w:r>
      <w:r w:rsidRPr="00375A8F">
        <w:rPr>
          <w:b/>
        </w:rPr>
        <w:t>Юдин)</w:t>
      </w:r>
      <w:r>
        <w:t xml:space="preserve">   </w:t>
      </w:r>
      <w:bookmarkEnd w:id="7"/>
      <w:bookmarkEnd w:id="8"/>
    </w:p>
    <w:p w:rsidR="00927C8D" w:rsidRPr="00A21BFA" w:rsidRDefault="00927C8D" w:rsidP="00927C8D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       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927C8D" w:rsidRDefault="00927C8D" w:rsidP="00927C8D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  <w:r>
        <w:t xml:space="preserve">                                                                                                </w:t>
      </w:r>
      <w:r w:rsidRPr="00BB7171">
        <w:t>____________20_____г.</w:t>
      </w:r>
      <w:r>
        <w:rPr>
          <w:b/>
        </w:rPr>
        <w:t xml:space="preserve">                                                                   </w:t>
      </w: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tabs>
          <w:tab w:val="left" w:pos="708"/>
        </w:tabs>
        <w:ind w:firstLine="709"/>
        <w:jc w:val="both"/>
        <w:rPr>
          <w:b/>
        </w:rPr>
      </w:pPr>
    </w:p>
    <w:p w:rsidR="00927C8D" w:rsidRDefault="00927C8D" w:rsidP="00927C8D">
      <w:pPr>
        <w:ind w:firstLine="709"/>
        <w:jc w:val="both"/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  <w:r>
        <w:t xml:space="preserve"> </w:t>
      </w:r>
    </w:p>
    <w:p w:rsidR="00927C8D" w:rsidRDefault="00927C8D" w:rsidP="00927C8D">
      <w:pPr>
        <w:ind w:firstLine="709"/>
        <w:jc w:val="both"/>
      </w:pPr>
    </w:p>
    <w:p w:rsidR="00927C8D" w:rsidRDefault="00927C8D" w:rsidP="00927C8D">
      <w:pPr>
        <w:jc w:val="both"/>
        <w:rPr>
          <w:i/>
          <w:sz w:val="22"/>
          <w:szCs w:val="22"/>
        </w:rPr>
      </w:pPr>
      <w:r>
        <w:t xml:space="preserve">Дисциплина </w:t>
      </w:r>
      <w:r w:rsidRPr="00CF54CF">
        <w:rPr>
          <w:b/>
          <w:i/>
        </w:rPr>
        <w:t>История славянских литератур</w:t>
      </w:r>
      <w:r w:rsidRPr="00ED3431">
        <w:t xml:space="preserve"> включена в </w:t>
      </w:r>
      <w:r>
        <w:t>вариативную</w:t>
      </w:r>
      <w:r w:rsidRPr="00ED3431">
        <w:t xml:space="preserve"> часть Блока 1</w:t>
      </w:r>
      <w:r>
        <w:t>.</w:t>
      </w:r>
    </w:p>
    <w:p w:rsidR="00927C8D" w:rsidRPr="00ED3431" w:rsidRDefault="00927C8D" w:rsidP="00927C8D">
      <w:pPr>
        <w:jc w:val="both"/>
        <w:rPr>
          <w:i/>
          <w:sz w:val="22"/>
          <w:szCs w:val="22"/>
        </w:rPr>
      </w:pPr>
    </w:p>
    <w:p w:rsidR="00927C8D" w:rsidRPr="009525FC" w:rsidRDefault="00927C8D" w:rsidP="00927C8D">
      <w:pPr>
        <w:ind w:firstLine="709"/>
        <w:jc w:val="both"/>
        <w:rPr>
          <w:i/>
          <w:sz w:val="22"/>
          <w:szCs w:val="22"/>
        </w:rPr>
      </w:pPr>
    </w:p>
    <w:p w:rsidR="00927C8D" w:rsidRDefault="00927C8D" w:rsidP="00927C8D">
      <w:pPr>
        <w:ind w:firstLine="709"/>
        <w:rPr>
          <w:i/>
        </w:rPr>
      </w:pPr>
      <w:r w:rsidRPr="00F54686">
        <w:rPr>
          <w:b/>
        </w:rPr>
        <w:t>3</w:t>
      </w:r>
      <w:r w:rsidRPr="00C958D3">
        <w:rPr>
          <w:b/>
        </w:rPr>
        <w:t>.</w:t>
      </w:r>
      <w:r>
        <w:rPr>
          <w:b/>
        </w:rPr>
        <w:t xml:space="preserve"> </w:t>
      </w:r>
      <w:proofErr w:type="gramStart"/>
      <w:r w:rsidRPr="00C958D3">
        <w:rPr>
          <w:b/>
        </w:rPr>
        <w:t xml:space="preserve">КОМПЕТЕНЦИИ </w:t>
      </w:r>
      <w:r>
        <w:rPr>
          <w:b/>
        </w:rPr>
        <w:t>ОБУЧАЮЩЕГОСЯ</w:t>
      </w:r>
      <w:r w:rsidRPr="00C958D3">
        <w:rPr>
          <w:b/>
        </w:rPr>
        <w:t>, ФОРМИРУЕМЫЕ В РЕЗУЛЬТАТЕ</w:t>
      </w:r>
      <w:r>
        <w:rPr>
          <w:b/>
        </w:rPr>
        <w:t xml:space="preserve"> </w:t>
      </w:r>
      <w:r w:rsidRPr="00C958D3">
        <w:rPr>
          <w:b/>
        </w:rPr>
        <w:t>ОСВОЕНИЯ  ДИСЦИПЛИНЫ</w:t>
      </w:r>
      <w:proofErr w:type="gramEnd"/>
    </w:p>
    <w:p w:rsidR="00927C8D" w:rsidRPr="007D2C3F" w:rsidRDefault="00927C8D" w:rsidP="00927C8D">
      <w:pPr>
        <w:ind w:firstLine="709"/>
        <w:jc w:val="right"/>
        <w:rPr>
          <w:b/>
        </w:rPr>
      </w:pPr>
      <w:r w:rsidRPr="007D2C3F">
        <w:rPr>
          <w:b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1"/>
      </w:tblGrid>
      <w:tr w:rsidR="00927C8D" w:rsidRPr="00D148FE" w:rsidTr="002653E0">
        <w:trPr>
          <w:jc w:val="center"/>
        </w:trPr>
        <w:tc>
          <w:tcPr>
            <w:tcW w:w="1780" w:type="dxa"/>
            <w:vAlign w:val="center"/>
          </w:tcPr>
          <w:p w:rsidR="00927C8D" w:rsidRPr="00D148FE" w:rsidRDefault="00927C8D" w:rsidP="002653E0">
            <w:pPr>
              <w:jc w:val="center"/>
              <w:rPr>
                <w:b/>
              </w:rPr>
            </w:pPr>
            <w:r w:rsidRPr="00D148FE">
              <w:rPr>
                <w:b/>
              </w:rPr>
              <w:t>Код компетенции</w:t>
            </w:r>
          </w:p>
        </w:tc>
        <w:tc>
          <w:tcPr>
            <w:tcW w:w="7791" w:type="dxa"/>
            <w:vAlign w:val="center"/>
          </w:tcPr>
          <w:p w:rsidR="00927C8D" w:rsidRPr="00D148FE" w:rsidRDefault="00927C8D" w:rsidP="002653E0">
            <w:pPr>
              <w:jc w:val="center"/>
              <w:rPr>
                <w:b/>
              </w:rPr>
            </w:pPr>
            <w:r w:rsidRPr="00D148FE">
              <w:rPr>
                <w:b/>
              </w:rPr>
              <w:t>Содержание компетенции</w:t>
            </w:r>
          </w:p>
        </w:tc>
      </w:tr>
      <w:tr w:rsidR="00927C8D" w:rsidTr="002653E0">
        <w:trPr>
          <w:jc w:val="center"/>
        </w:trPr>
        <w:tc>
          <w:tcPr>
            <w:tcW w:w="1780" w:type="dxa"/>
            <w:vAlign w:val="center"/>
          </w:tcPr>
          <w:p w:rsidR="00927C8D" w:rsidRPr="00927C8D" w:rsidRDefault="00927C8D" w:rsidP="002653E0">
            <w:pPr>
              <w:jc w:val="center"/>
              <w:rPr>
                <w:b/>
              </w:rPr>
            </w:pPr>
            <w:r w:rsidRPr="00927C8D">
              <w:rPr>
                <w:b/>
              </w:rPr>
              <w:t>ОПК-1</w:t>
            </w:r>
          </w:p>
        </w:tc>
        <w:tc>
          <w:tcPr>
            <w:tcW w:w="7791" w:type="dxa"/>
            <w:vAlign w:val="center"/>
          </w:tcPr>
          <w:p w:rsidR="00927C8D" w:rsidRPr="00CF54CF" w:rsidRDefault="00927C8D" w:rsidP="002653E0">
            <w:pPr>
              <w:rPr>
                <w:sz w:val="22"/>
              </w:rPr>
            </w:pPr>
            <w:r w:rsidRPr="00CF54CF">
              <w:rPr>
                <w:sz w:val="22"/>
              </w:rPr>
              <w:t>способность демонстрировать представление об истории, современном состоянии и перспективах развития филологии в целом и ее конкретной (профильной) области</w:t>
            </w:r>
          </w:p>
        </w:tc>
      </w:tr>
      <w:tr w:rsidR="00927C8D" w:rsidTr="002653E0">
        <w:trPr>
          <w:jc w:val="center"/>
        </w:trPr>
        <w:tc>
          <w:tcPr>
            <w:tcW w:w="1780" w:type="dxa"/>
            <w:vAlign w:val="center"/>
          </w:tcPr>
          <w:p w:rsidR="00927C8D" w:rsidRPr="00927C8D" w:rsidRDefault="00927C8D" w:rsidP="002653E0">
            <w:pPr>
              <w:jc w:val="center"/>
              <w:rPr>
                <w:b/>
              </w:rPr>
            </w:pPr>
            <w:r w:rsidRPr="00927C8D">
              <w:rPr>
                <w:b/>
              </w:rPr>
              <w:t>ПК-1</w:t>
            </w:r>
          </w:p>
        </w:tc>
        <w:tc>
          <w:tcPr>
            <w:tcW w:w="7791" w:type="dxa"/>
            <w:vAlign w:val="center"/>
          </w:tcPr>
          <w:p w:rsidR="00927C8D" w:rsidRPr="00CF54CF" w:rsidRDefault="00927C8D" w:rsidP="002653E0">
            <w:pPr>
              <w:rPr>
                <w:sz w:val="22"/>
              </w:rPr>
            </w:pPr>
            <w:r w:rsidRPr="00CF54CF">
              <w:rPr>
                <w:sz w:val="22"/>
              </w:rPr>
              <w:t>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</w:tbl>
    <w:p w:rsidR="00927C8D" w:rsidRDefault="00927C8D" w:rsidP="00927C8D">
      <w:pPr>
        <w:ind w:firstLine="709"/>
        <w:jc w:val="both"/>
        <w:rPr>
          <w:b/>
          <w:bCs/>
        </w:rPr>
      </w:pPr>
    </w:p>
    <w:p w:rsidR="00927C8D" w:rsidRDefault="00927C8D" w:rsidP="00927C8D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927C8D" w:rsidRDefault="00927C8D" w:rsidP="00927C8D">
      <w:pPr>
        <w:jc w:val="both"/>
        <w:rPr>
          <w:b/>
          <w:bCs/>
        </w:rPr>
      </w:pPr>
    </w:p>
    <w:p w:rsidR="00927C8D" w:rsidRPr="00F20B64" w:rsidRDefault="00927C8D" w:rsidP="00927C8D">
      <w:pPr>
        <w:jc w:val="both"/>
        <w:rPr>
          <w:b/>
          <w:bCs/>
        </w:rPr>
      </w:pPr>
      <w:r>
        <w:rPr>
          <w:b/>
          <w:bCs/>
        </w:rPr>
        <w:t xml:space="preserve">3.1 Структура учебной дисциплины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формы обучения</w:t>
      </w:r>
    </w:p>
    <w:p w:rsidR="00927C8D" w:rsidRPr="00FC72AD" w:rsidRDefault="00927C8D" w:rsidP="00927C8D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6"/>
        <w:gridCol w:w="2677"/>
        <w:gridCol w:w="998"/>
        <w:gridCol w:w="997"/>
        <w:gridCol w:w="997"/>
        <w:gridCol w:w="997"/>
        <w:gridCol w:w="1067"/>
      </w:tblGrid>
      <w:tr w:rsidR="00927C8D" w:rsidRPr="007026B2" w:rsidTr="002653E0">
        <w:trPr>
          <w:jc w:val="center"/>
        </w:trPr>
        <w:tc>
          <w:tcPr>
            <w:tcW w:w="4751" w:type="dxa"/>
            <w:gridSpan w:val="2"/>
            <w:vMerge w:val="restart"/>
          </w:tcPr>
          <w:p w:rsidR="00927C8D" w:rsidRPr="00E94CC0" w:rsidRDefault="00927C8D" w:rsidP="002653E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927C8D" w:rsidRPr="00E94CC0" w:rsidRDefault="00927C8D" w:rsidP="002653E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4205" w:type="dxa"/>
            <w:gridSpan w:val="4"/>
          </w:tcPr>
          <w:p w:rsidR="00927C8D" w:rsidRPr="00E94CC0" w:rsidRDefault="00927C8D" w:rsidP="002653E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126" w:type="dxa"/>
            <w:vMerge w:val="restart"/>
          </w:tcPr>
          <w:p w:rsidR="00927C8D" w:rsidRPr="00E94CC0" w:rsidRDefault="00927C8D" w:rsidP="002653E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927C8D" w:rsidRPr="007026B2" w:rsidTr="002653E0">
        <w:trPr>
          <w:jc w:val="center"/>
        </w:trPr>
        <w:tc>
          <w:tcPr>
            <w:tcW w:w="4751" w:type="dxa"/>
            <w:gridSpan w:val="2"/>
            <w:vMerge/>
          </w:tcPr>
          <w:p w:rsidR="00927C8D" w:rsidRPr="00E94CC0" w:rsidRDefault="00927C8D" w:rsidP="002653E0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052" w:type="dxa"/>
            <w:vAlign w:val="center"/>
          </w:tcPr>
          <w:p w:rsidR="00927C8D" w:rsidRDefault="00927C8D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927C8D" w:rsidRDefault="00927C8D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:rsidR="00927C8D" w:rsidRPr="00E94CC0" w:rsidRDefault="00927C8D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E94CC0" w:rsidRDefault="00927C8D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1" w:type="dxa"/>
            <w:vAlign w:val="center"/>
          </w:tcPr>
          <w:p w:rsidR="00927C8D" w:rsidRPr="00E94CC0" w:rsidRDefault="00927C8D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1" w:type="dxa"/>
            <w:vAlign w:val="center"/>
          </w:tcPr>
          <w:p w:rsidR="00927C8D" w:rsidRPr="00E94CC0" w:rsidRDefault="00927C8D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vMerge/>
          </w:tcPr>
          <w:p w:rsidR="00927C8D" w:rsidRPr="007026B2" w:rsidRDefault="00927C8D" w:rsidP="002653E0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927C8D" w:rsidRPr="007026B2" w:rsidTr="002653E0">
        <w:trPr>
          <w:jc w:val="center"/>
        </w:trPr>
        <w:tc>
          <w:tcPr>
            <w:tcW w:w="4751" w:type="dxa"/>
            <w:gridSpan w:val="2"/>
          </w:tcPr>
          <w:p w:rsidR="00927C8D" w:rsidRPr="00E94CC0" w:rsidRDefault="00927C8D" w:rsidP="002653E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052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27C8D" w:rsidRPr="007026B2" w:rsidTr="002653E0">
        <w:trPr>
          <w:jc w:val="center"/>
        </w:trPr>
        <w:tc>
          <w:tcPr>
            <w:tcW w:w="4751" w:type="dxa"/>
            <w:gridSpan w:val="2"/>
          </w:tcPr>
          <w:p w:rsidR="00927C8D" w:rsidRPr="00E94CC0" w:rsidRDefault="00927C8D" w:rsidP="002653E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052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927C8D" w:rsidRPr="007026B2" w:rsidTr="002653E0">
        <w:trPr>
          <w:jc w:val="center"/>
        </w:trPr>
        <w:tc>
          <w:tcPr>
            <w:tcW w:w="4751" w:type="dxa"/>
            <w:gridSpan w:val="2"/>
          </w:tcPr>
          <w:p w:rsidR="00927C8D" w:rsidRPr="00E94CC0" w:rsidRDefault="00927C8D" w:rsidP="002653E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052" w:type="dxa"/>
            <w:vAlign w:val="center"/>
          </w:tcPr>
          <w:p w:rsidR="00927C8D" w:rsidRPr="00E94CC0" w:rsidRDefault="002162FA" w:rsidP="002653E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51" w:type="dxa"/>
            <w:vAlign w:val="center"/>
          </w:tcPr>
          <w:p w:rsidR="00927C8D" w:rsidRPr="00E94CC0" w:rsidRDefault="00927C8D" w:rsidP="002653E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:rsidR="00927C8D" w:rsidRPr="00E94CC0" w:rsidRDefault="00927C8D" w:rsidP="002653E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:rsidR="00927C8D" w:rsidRPr="00E94CC0" w:rsidRDefault="00927C8D" w:rsidP="002653E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:rsidR="00927C8D" w:rsidRPr="00E94CC0" w:rsidRDefault="002162FA" w:rsidP="002653E0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927C8D" w:rsidRPr="007026B2" w:rsidTr="002653E0">
        <w:trPr>
          <w:jc w:val="center"/>
        </w:trPr>
        <w:tc>
          <w:tcPr>
            <w:tcW w:w="1898" w:type="dxa"/>
            <w:vMerge w:val="restart"/>
          </w:tcPr>
          <w:p w:rsidR="00927C8D" w:rsidRPr="00E94CC0" w:rsidRDefault="00927C8D" w:rsidP="002653E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853" w:type="dxa"/>
          </w:tcPr>
          <w:p w:rsidR="00927C8D" w:rsidRPr="00E94CC0" w:rsidRDefault="00927C8D" w:rsidP="002653E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052" w:type="dxa"/>
            <w:vAlign w:val="center"/>
          </w:tcPr>
          <w:p w:rsidR="00927C8D" w:rsidRPr="005F721C" w:rsidRDefault="002162FA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27C8D" w:rsidRPr="005F721C" w:rsidRDefault="002162FA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927C8D" w:rsidRPr="007026B2" w:rsidTr="002653E0">
        <w:trPr>
          <w:jc w:val="center"/>
        </w:trPr>
        <w:tc>
          <w:tcPr>
            <w:tcW w:w="1898" w:type="dxa"/>
            <w:vMerge/>
          </w:tcPr>
          <w:p w:rsidR="00927C8D" w:rsidRPr="00E94CC0" w:rsidRDefault="00927C8D" w:rsidP="002653E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853" w:type="dxa"/>
          </w:tcPr>
          <w:p w:rsidR="00927C8D" w:rsidRPr="00E94CC0" w:rsidRDefault="00927C8D" w:rsidP="002653E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052" w:type="dxa"/>
            <w:vAlign w:val="center"/>
          </w:tcPr>
          <w:p w:rsidR="00927C8D" w:rsidRPr="005F721C" w:rsidRDefault="002162FA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27C8D" w:rsidRPr="005F721C" w:rsidRDefault="002162FA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927C8D" w:rsidRPr="007026B2" w:rsidTr="002653E0">
        <w:trPr>
          <w:jc w:val="center"/>
        </w:trPr>
        <w:tc>
          <w:tcPr>
            <w:tcW w:w="1898" w:type="dxa"/>
            <w:vMerge/>
          </w:tcPr>
          <w:p w:rsidR="00927C8D" w:rsidRPr="00E94CC0" w:rsidRDefault="00927C8D" w:rsidP="002653E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853" w:type="dxa"/>
          </w:tcPr>
          <w:p w:rsidR="00927C8D" w:rsidRPr="00B20B6C" w:rsidRDefault="00927C8D" w:rsidP="002653E0">
            <w:r w:rsidRPr="00B20B6C">
              <w:t xml:space="preserve">Семинарские занятия (С) </w:t>
            </w:r>
          </w:p>
        </w:tc>
        <w:tc>
          <w:tcPr>
            <w:tcW w:w="1052" w:type="dxa"/>
            <w:vAlign w:val="center"/>
          </w:tcPr>
          <w:p w:rsidR="00927C8D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</w:tr>
      <w:tr w:rsidR="00927C8D" w:rsidRPr="007026B2" w:rsidTr="002653E0">
        <w:trPr>
          <w:jc w:val="center"/>
        </w:trPr>
        <w:tc>
          <w:tcPr>
            <w:tcW w:w="1898" w:type="dxa"/>
            <w:vMerge/>
          </w:tcPr>
          <w:p w:rsidR="00927C8D" w:rsidRPr="00E94CC0" w:rsidRDefault="00927C8D" w:rsidP="002653E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853" w:type="dxa"/>
          </w:tcPr>
          <w:p w:rsidR="00927C8D" w:rsidRPr="00B20B6C" w:rsidRDefault="00927C8D" w:rsidP="002653E0">
            <w:r w:rsidRPr="00B20B6C">
              <w:t>Лабораторные работы (ЛР)</w:t>
            </w:r>
          </w:p>
        </w:tc>
        <w:tc>
          <w:tcPr>
            <w:tcW w:w="1052" w:type="dxa"/>
            <w:vAlign w:val="center"/>
          </w:tcPr>
          <w:p w:rsidR="00927C8D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</w:tr>
      <w:tr w:rsidR="00927C8D" w:rsidRPr="007026B2" w:rsidTr="002653E0">
        <w:trPr>
          <w:jc w:val="center"/>
        </w:trPr>
        <w:tc>
          <w:tcPr>
            <w:tcW w:w="1898" w:type="dxa"/>
            <w:vMerge/>
          </w:tcPr>
          <w:p w:rsidR="00927C8D" w:rsidRPr="00E94CC0" w:rsidRDefault="00927C8D" w:rsidP="002653E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853" w:type="dxa"/>
          </w:tcPr>
          <w:p w:rsidR="00927C8D" w:rsidRPr="00B20B6C" w:rsidRDefault="00927C8D" w:rsidP="002653E0">
            <w:r w:rsidRPr="00B20B6C">
              <w:t>Индивидуальные занятия (</w:t>
            </w:r>
            <w:proofErr w:type="gramStart"/>
            <w:r w:rsidRPr="00B20B6C">
              <w:t>ИЗ</w:t>
            </w:r>
            <w:proofErr w:type="gramEnd"/>
            <w:r w:rsidRPr="00B20B6C">
              <w:t>)</w:t>
            </w:r>
          </w:p>
        </w:tc>
        <w:tc>
          <w:tcPr>
            <w:tcW w:w="1052" w:type="dxa"/>
            <w:vAlign w:val="center"/>
          </w:tcPr>
          <w:p w:rsidR="00927C8D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</w:tr>
      <w:tr w:rsidR="00927C8D" w:rsidRPr="007026B2" w:rsidTr="002653E0">
        <w:trPr>
          <w:jc w:val="center"/>
        </w:trPr>
        <w:tc>
          <w:tcPr>
            <w:tcW w:w="4751" w:type="dxa"/>
            <w:gridSpan w:val="2"/>
          </w:tcPr>
          <w:p w:rsidR="00927C8D" w:rsidRPr="00E94CC0" w:rsidRDefault="00927C8D" w:rsidP="002653E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052" w:type="dxa"/>
            <w:vAlign w:val="center"/>
          </w:tcPr>
          <w:p w:rsidR="00927C8D" w:rsidRPr="005F721C" w:rsidRDefault="002162FA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27C8D" w:rsidRPr="005F721C" w:rsidRDefault="002162FA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</w:tr>
      <w:tr w:rsidR="00927C8D" w:rsidRPr="007026B2" w:rsidTr="002653E0">
        <w:trPr>
          <w:jc w:val="center"/>
        </w:trPr>
        <w:tc>
          <w:tcPr>
            <w:tcW w:w="4751" w:type="dxa"/>
            <w:gridSpan w:val="2"/>
          </w:tcPr>
          <w:p w:rsidR="00927C8D" w:rsidRPr="00E94CC0" w:rsidRDefault="00927C8D" w:rsidP="002653E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052" w:type="dxa"/>
          </w:tcPr>
          <w:p w:rsidR="00927C8D" w:rsidRPr="005F721C" w:rsidRDefault="002162FA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51" w:type="dxa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</w:tcPr>
          <w:p w:rsidR="00927C8D" w:rsidRPr="005F721C" w:rsidRDefault="002162FA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927C8D" w:rsidRPr="007026B2" w:rsidTr="002653E0">
        <w:trPr>
          <w:jc w:val="center"/>
        </w:trPr>
        <w:tc>
          <w:tcPr>
            <w:tcW w:w="10082" w:type="dxa"/>
            <w:gridSpan w:val="7"/>
          </w:tcPr>
          <w:p w:rsidR="00927C8D" w:rsidRPr="00E94CC0" w:rsidRDefault="00927C8D" w:rsidP="002653E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927C8D" w:rsidRPr="007026B2" w:rsidTr="002653E0">
        <w:trPr>
          <w:jc w:val="center"/>
        </w:trPr>
        <w:tc>
          <w:tcPr>
            <w:tcW w:w="1898" w:type="dxa"/>
          </w:tcPr>
          <w:p w:rsidR="00927C8D" w:rsidRPr="00E94CC0" w:rsidRDefault="00927C8D" w:rsidP="002653E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853" w:type="dxa"/>
          </w:tcPr>
          <w:p w:rsidR="00927C8D" w:rsidRPr="00E94CC0" w:rsidRDefault="00927C8D" w:rsidP="002653E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052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</w:tr>
      <w:tr w:rsidR="00927C8D" w:rsidRPr="007026B2" w:rsidTr="002653E0">
        <w:trPr>
          <w:jc w:val="center"/>
        </w:trPr>
        <w:tc>
          <w:tcPr>
            <w:tcW w:w="1898" w:type="dxa"/>
          </w:tcPr>
          <w:p w:rsidR="00927C8D" w:rsidRPr="005F721C" w:rsidRDefault="00927C8D" w:rsidP="002653E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853" w:type="dxa"/>
          </w:tcPr>
          <w:p w:rsidR="00927C8D" w:rsidRPr="00E94CC0" w:rsidRDefault="00927C8D" w:rsidP="002653E0">
            <w:pPr>
              <w:pStyle w:val="Default"/>
              <w:ind w:left="-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1052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</w:tr>
      <w:tr w:rsidR="00927C8D" w:rsidRPr="007026B2" w:rsidTr="002653E0">
        <w:trPr>
          <w:jc w:val="center"/>
        </w:trPr>
        <w:tc>
          <w:tcPr>
            <w:tcW w:w="1898" w:type="dxa"/>
          </w:tcPr>
          <w:p w:rsidR="00927C8D" w:rsidRPr="005F721C" w:rsidRDefault="00927C8D" w:rsidP="002653E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853" w:type="dxa"/>
          </w:tcPr>
          <w:p w:rsidR="00927C8D" w:rsidRPr="00E94CC0" w:rsidRDefault="00927C8D" w:rsidP="002653E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Экзамен (экз.)</w:t>
            </w:r>
          </w:p>
        </w:tc>
        <w:tc>
          <w:tcPr>
            <w:tcW w:w="1052" w:type="dxa"/>
            <w:vAlign w:val="center"/>
          </w:tcPr>
          <w:p w:rsidR="00927C8D" w:rsidRPr="00BB7171" w:rsidRDefault="00927C8D" w:rsidP="002653E0">
            <w:pPr>
              <w:pStyle w:val="Default"/>
              <w:ind w:hanging="48"/>
              <w:jc w:val="center"/>
              <w:rPr>
                <w:bCs/>
                <w:lang w:val="en-US"/>
              </w:rPr>
            </w:pPr>
            <w:r w:rsidRPr="00BB7171">
              <w:rPr>
                <w:bCs/>
                <w:lang w:val="en-US"/>
              </w:rPr>
              <w:t>+</w:t>
            </w:r>
          </w:p>
        </w:tc>
        <w:tc>
          <w:tcPr>
            <w:tcW w:w="1051" w:type="dxa"/>
            <w:vAlign w:val="center"/>
          </w:tcPr>
          <w:p w:rsidR="00927C8D" w:rsidRPr="00BB7171" w:rsidRDefault="00927C8D" w:rsidP="002653E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51" w:type="dxa"/>
            <w:vAlign w:val="center"/>
          </w:tcPr>
          <w:p w:rsidR="00927C8D" w:rsidRPr="00BB7171" w:rsidRDefault="00927C8D" w:rsidP="002653E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51" w:type="dxa"/>
            <w:vAlign w:val="center"/>
          </w:tcPr>
          <w:p w:rsidR="00927C8D" w:rsidRPr="00BB7171" w:rsidRDefault="00927C8D" w:rsidP="002653E0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126" w:type="dxa"/>
            <w:vAlign w:val="center"/>
          </w:tcPr>
          <w:p w:rsidR="00927C8D" w:rsidRPr="00BB7171" w:rsidRDefault="00927C8D" w:rsidP="002653E0">
            <w:pPr>
              <w:pStyle w:val="Default"/>
              <w:ind w:hanging="4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+</w:t>
            </w:r>
          </w:p>
        </w:tc>
      </w:tr>
      <w:tr w:rsidR="00927C8D" w:rsidRPr="007026B2" w:rsidTr="002653E0">
        <w:trPr>
          <w:trHeight w:val="431"/>
          <w:jc w:val="center"/>
        </w:trPr>
        <w:tc>
          <w:tcPr>
            <w:tcW w:w="1898" w:type="dxa"/>
          </w:tcPr>
          <w:p w:rsidR="00927C8D" w:rsidRPr="005F721C" w:rsidRDefault="00927C8D" w:rsidP="002653E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853" w:type="dxa"/>
          </w:tcPr>
          <w:p w:rsidR="00927C8D" w:rsidRDefault="00927C8D" w:rsidP="002653E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работа/</w:t>
            </w:r>
            <w:proofErr w:type="gramStart"/>
            <w:r>
              <w:rPr>
                <w:bCs/>
                <w:sz w:val="22"/>
                <w:szCs w:val="22"/>
              </w:rPr>
              <w:t>Курсовой</w:t>
            </w:r>
            <w:proofErr w:type="gramEnd"/>
          </w:p>
          <w:p w:rsidR="00927C8D" w:rsidRPr="00E94CC0" w:rsidRDefault="00927C8D" w:rsidP="002653E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</w:t>
            </w:r>
          </w:p>
        </w:tc>
        <w:tc>
          <w:tcPr>
            <w:tcW w:w="1052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27C8D" w:rsidRPr="005F721C" w:rsidRDefault="00927C8D" w:rsidP="002653E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</w:t>
            </w:r>
          </w:p>
        </w:tc>
      </w:tr>
    </w:tbl>
    <w:p w:rsidR="00927C8D" w:rsidRDefault="00927C8D" w:rsidP="00927C8D">
      <w:pPr>
        <w:pStyle w:val="Default"/>
        <w:jc w:val="both"/>
        <w:rPr>
          <w:b/>
          <w:bCs/>
          <w:lang w:val="en-US"/>
        </w:rPr>
      </w:pPr>
    </w:p>
    <w:p w:rsidR="00927C8D" w:rsidRDefault="00927C8D" w:rsidP="00927C8D">
      <w:pPr>
        <w:ind w:firstLine="709"/>
        <w:jc w:val="both"/>
        <w:rPr>
          <w:i/>
          <w:sz w:val="22"/>
          <w:szCs w:val="22"/>
        </w:rPr>
      </w:pPr>
    </w:p>
    <w:p w:rsidR="00927C8D" w:rsidRDefault="00927C8D" w:rsidP="00927C8D">
      <w:r w:rsidRPr="003C6F6D">
        <w:t xml:space="preserve"> </w:t>
      </w:r>
    </w:p>
    <w:p w:rsidR="00927C8D" w:rsidRDefault="00927C8D" w:rsidP="00927C8D">
      <w:pPr>
        <w:ind w:firstLine="709"/>
        <w:jc w:val="both"/>
        <w:rPr>
          <w:b/>
          <w:bCs/>
        </w:rPr>
        <w:sectPr w:rsidR="00927C8D" w:rsidSect="00A93904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7C8D" w:rsidRPr="00203D4A" w:rsidRDefault="00927C8D" w:rsidP="00927C8D">
      <w:pPr>
        <w:tabs>
          <w:tab w:val="right" w:leader="underscore" w:pos="9639"/>
        </w:tabs>
        <w:jc w:val="both"/>
        <w:rPr>
          <w:b/>
          <w:bCs/>
        </w:rPr>
      </w:pPr>
      <w:r w:rsidRPr="00203D4A">
        <w:rPr>
          <w:b/>
          <w:bCs/>
        </w:rPr>
        <w:lastRenderedPageBreak/>
        <w:t xml:space="preserve">4. СОДЕРЖАНИЕ РАЗДЕЛОВ УЧЕБНОЙ ДИСЦИПЛИНЫ </w:t>
      </w:r>
    </w:p>
    <w:p w:rsidR="00927C8D" w:rsidRPr="00CF54CF" w:rsidRDefault="00927C8D" w:rsidP="00927C8D">
      <w:pPr>
        <w:tabs>
          <w:tab w:val="right" w:leader="underscore" w:pos="9639"/>
        </w:tabs>
        <w:ind w:firstLine="709"/>
        <w:jc w:val="right"/>
        <w:rPr>
          <w:b/>
          <w:bCs/>
          <w:sz w:val="20"/>
        </w:rPr>
      </w:pPr>
      <w:r w:rsidRPr="00CF54CF">
        <w:rPr>
          <w:b/>
          <w:bCs/>
          <w:sz w:val="20"/>
        </w:rPr>
        <w:t>Таблица 3</w:t>
      </w: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3492"/>
        <w:gridCol w:w="567"/>
        <w:gridCol w:w="2835"/>
        <w:gridCol w:w="709"/>
        <w:gridCol w:w="2178"/>
        <w:gridCol w:w="708"/>
        <w:gridCol w:w="709"/>
        <w:gridCol w:w="1973"/>
      </w:tblGrid>
      <w:tr w:rsidR="00927C8D" w:rsidRPr="00D148FE" w:rsidTr="002653E0">
        <w:trPr>
          <w:jc w:val="center"/>
        </w:trPr>
        <w:tc>
          <w:tcPr>
            <w:tcW w:w="1438" w:type="dxa"/>
            <w:vMerge w:val="restart"/>
            <w:vAlign w:val="center"/>
          </w:tcPr>
          <w:p w:rsidR="00927C8D" w:rsidRPr="00D148FE" w:rsidRDefault="00927C8D" w:rsidP="002653E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4059" w:type="dxa"/>
            <w:gridSpan w:val="2"/>
            <w:vAlign w:val="center"/>
          </w:tcPr>
          <w:p w:rsidR="00927C8D" w:rsidRPr="00D148FE" w:rsidRDefault="00927C8D" w:rsidP="002653E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3544" w:type="dxa"/>
            <w:gridSpan w:val="2"/>
            <w:vAlign w:val="center"/>
          </w:tcPr>
          <w:p w:rsidR="00927C8D" w:rsidRPr="00D148FE" w:rsidRDefault="00927C8D" w:rsidP="002653E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практических (семинарских) заня</w:t>
            </w:r>
            <w:r>
              <w:rPr>
                <w:b/>
                <w:bCs/>
              </w:rPr>
              <w:t>тий</w:t>
            </w:r>
          </w:p>
        </w:tc>
        <w:tc>
          <w:tcPr>
            <w:tcW w:w="2886" w:type="dxa"/>
            <w:gridSpan w:val="2"/>
            <w:vAlign w:val="center"/>
          </w:tcPr>
          <w:p w:rsidR="00927C8D" w:rsidRPr="00D148FE" w:rsidRDefault="00927C8D" w:rsidP="002653E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лабораторных ра</w:t>
            </w:r>
            <w:r>
              <w:rPr>
                <w:b/>
                <w:bCs/>
              </w:rPr>
              <w:t>бот</w:t>
            </w:r>
          </w:p>
        </w:tc>
        <w:tc>
          <w:tcPr>
            <w:tcW w:w="709" w:type="dxa"/>
            <w:vMerge w:val="restart"/>
            <w:textDirection w:val="btLr"/>
          </w:tcPr>
          <w:p w:rsidR="00927C8D" w:rsidRDefault="00927C8D" w:rsidP="002653E0">
            <w:pPr>
              <w:ind w:right="113" w:hanging="15"/>
              <w:jc w:val="center"/>
              <w:rPr>
                <w:b/>
              </w:rPr>
            </w:pPr>
            <w:r>
              <w:rPr>
                <w:b/>
              </w:rPr>
              <w:t>Итого по учебному плану</w:t>
            </w:r>
          </w:p>
        </w:tc>
        <w:tc>
          <w:tcPr>
            <w:tcW w:w="1973" w:type="dxa"/>
            <w:vMerge w:val="restart"/>
            <w:vAlign w:val="center"/>
          </w:tcPr>
          <w:p w:rsidR="00927C8D" w:rsidRPr="00D148FE" w:rsidRDefault="00927C8D" w:rsidP="002653E0">
            <w:pPr>
              <w:ind w:hanging="15"/>
              <w:jc w:val="center"/>
              <w:rPr>
                <w:b/>
                <w:bCs/>
              </w:rPr>
            </w:pPr>
            <w:r>
              <w:rPr>
                <w:b/>
              </w:rPr>
              <w:t>О</w:t>
            </w:r>
            <w:r w:rsidRPr="00D148FE">
              <w:rPr>
                <w:b/>
              </w:rPr>
              <w:t>це</w:t>
            </w:r>
            <w:r>
              <w:rPr>
                <w:b/>
              </w:rPr>
              <w:t>ночные</w:t>
            </w:r>
            <w:r w:rsidRPr="00D148FE">
              <w:rPr>
                <w:b/>
              </w:rPr>
              <w:t xml:space="preserve"> средств</w:t>
            </w:r>
            <w:r>
              <w:rPr>
                <w:b/>
              </w:rPr>
              <w:t>а</w:t>
            </w:r>
          </w:p>
        </w:tc>
      </w:tr>
      <w:tr w:rsidR="00927C8D" w:rsidRPr="00D148FE" w:rsidTr="002653E0">
        <w:trPr>
          <w:cantSplit/>
          <w:trHeight w:val="1895"/>
          <w:jc w:val="center"/>
        </w:trPr>
        <w:tc>
          <w:tcPr>
            <w:tcW w:w="1438" w:type="dxa"/>
            <w:vMerge/>
            <w:vAlign w:val="center"/>
          </w:tcPr>
          <w:p w:rsidR="00927C8D" w:rsidRPr="00D148FE" w:rsidRDefault="00927C8D" w:rsidP="002653E0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3492" w:type="dxa"/>
            <w:vAlign w:val="center"/>
          </w:tcPr>
          <w:p w:rsidR="00927C8D" w:rsidRPr="00D148FE" w:rsidRDefault="00927C8D" w:rsidP="002653E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и тема </w:t>
            </w: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927C8D" w:rsidRPr="00D148FE" w:rsidRDefault="00927C8D" w:rsidP="002653E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927C8D" w:rsidRPr="00D148FE" w:rsidRDefault="00927C8D" w:rsidP="002653E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927C8D" w:rsidRPr="00D148FE" w:rsidRDefault="00927C8D" w:rsidP="002653E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2178" w:type="dxa"/>
            <w:vAlign w:val="center"/>
          </w:tcPr>
          <w:p w:rsidR="00927C8D" w:rsidRPr="00D148FE" w:rsidRDefault="00927C8D" w:rsidP="002653E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№ и тема лабораторной работы</w:t>
            </w:r>
          </w:p>
        </w:tc>
        <w:tc>
          <w:tcPr>
            <w:tcW w:w="708" w:type="dxa"/>
            <w:textDirection w:val="btLr"/>
            <w:vAlign w:val="center"/>
          </w:tcPr>
          <w:p w:rsidR="00927C8D" w:rsidRPr="00D148FE" w:rsidRDefault="00927C8D" w:rsidP="002653E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709" w:type="dxa"/>
            <w:vMerge/>
          </w:tcPr>
          <w:p w:rsidR="00927C8D" w:rsidRPr="00D148FE" w:rsidRDefault="00927C8D" w:rsidP="002653E0">
            <w:pPr>
              <w:ind w:hanging="15"/>
              <w:jc w:val="both"/>
              <w:rPr>
                <w:b/>
              </w:rPr>
            </w:pPr>
          </w:p>
        </w:tc>
        <w:tc>
          <w:tcPr>
            <w:tcW w:w="1973" w:type="dxa"/>
            <w:vMerge/>
            <w:vAlign w:val="center"/>
          </w:tcPr>
          <w:p w:rsidR="00927C8D" w:rsidRPr="00D148FE" w:rsidRDefault="00927C8D" w:rsidP="002653E0">
            <w:pPr>
              <w:ind w:hanging="15"/>
              <w:jc w:val="both"/>
              <w:rPr>
                <w:b/>
              </w:rPr>
            </w:pPr>
          </w:p>
        </w:tc>
      </w:tr>
      <w:tr w:rsidR="00927C8D" w:rsidRPr="00D148FE" w:rsidTr="002653E0">
        <w:trPr>
          <w:jc w:val="center"/>
        </w:trPr>
        <w:tc>
          <w:tcPr>
            <w:tcW w:w="14609" w:type="dxa"/>
            <w:gridSpan w:val="9"/>
            <w:vAlign w:val="center"/>
          </w:tcPr>
          <w:p w:rsidR="00927C8D" w:rsidRPr="00D148FE" w:rsidRDefault="00927C8D" w:rsidP="002653E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№ семестра</w:t>
            </w:r>
            <w:r>
              <w:rPr>
                <w:b/>
                <w:bCs/>
              </w:rPr>
              <w:t xml:space="preserve"> 3</w:t>
            </w:r>
          </w:p>
        </w:tc>
      </w:tr>
      <w:tr w:rsidR="00927C8D" w:rsidRPr="00D148FE" w:rsidTr="002162FA">
        <w:trPr>
          <w:jc w:val="center"/>
        </w:trPr>
        <w:tc>
          <w:tcPr>
            <w:tcW w:w="1438" w:type="dxa"/>
          </w:tcPr>
          <w:p w:rsidR="00927C8D" w:rsidRPr="00CF54CF" w:rsidRDefault="00927C8D" w:rsidP="002653E0">
            <w:pPr>
              <w:tabs>
                <w:tab w:val="right" w:leader="underscore" w:pos="9639"/>
              </w:tabs>
              <w:rPr>
                <w:b/>
                <w:bCs/>
                <w:i/>
              </w:rPr>
            </w:pPr>
            <w:r w:rsidRPr="00CF54CF">
              <w:rPr>
                <w:b/>
                <w:bCs/>
                <w:i/>
              </w:rPr>
              <w:t xml:space="preserve">Раздел 1. </w:t>
            </w:r>
          </w:p>
          <w:p w:rsidR="00927C8D" w:rsidRPr="00CF54CF" w:rsidRDefault="00927C8D" w:rsidP="002653E0">
            <w:pPr>
              <w:tabs>
                <w:tab w:val="right" w:leader="underscore" w:pos="9639"/>
              </w:tabs>
              <w:rPr>
                <w:bCs/>
                <w:i/>
              </w:rPr>
            </w:pPr>
            <w:r w:rsidRPr="00CF54CF">
              <w:rPr>
                <w:b/>
                <w:bCs/>
                <w:i/>
              </w:rPr>
              <w:t>Введение</w:t>
            </w:r>
            <w:r w:rsidRPr="00CF54CF">
              <w:rPr>
                <w:bCs/>
                <w:i/>
              </w:rPr>
              <w:t xml:space="preserve"> </w:t>
            </w:r>
          </w:p>
        </w:tc>
        <w:tc>
          <w:tcPr>
            <w:tcW w:w="3492" w:type="dxa"/>
            <w:vAlign w:val="center"/>
          </w:tcPr>
          <w:p w:rsidR="00927C8D" w:rsidRPr="00CF54CF" w:rsidRDefault="00927C8D" w:rsidP="002653E0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CF54CF">
              <w:rPr>
                <w:bCs/>
                <w:i/>
              </w:rPr>
              <w:t xml:space="preserve">Цели и задачи курса. Современное состояние славянских народов. Политическая карта Европы и славянские государства. </w:t>
            </w:r>
          </w:p>
        </w:tc>
        <w:tc>
          <w:tcPr>
            <w:tcW w:w="567" w:type="dxa"/>
            <w:vAlign w:val="center"/>
          </w:tcPr>
          <w:p w:rsidR="00927C8D" w:rsidRPr="00CF54CF" w:rsidRDefault="00927C8D" w:rsidP="002653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 w:rsidRPr="00CF54CF">
              <w:rPr>
                <w:bCs/>
                <w:i/>
              </w:rPr>
              <w:t>2</w:t>
            </w:r>
          </w:p>
        </w:tc>
        <w:tc>
          <w:tcPr>
            <w:tcW w:w="2835" w:type="dxa"/>
          </w:tcPr>
          <w:p w:rsidR="00927C8D" w:rsidRPr="00CF54CF" w:rsidRDefault="00927C8D" w:rsidP="002653E0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  <w:r w:rsidRPr="00CF54CF">
              <w:rPr>
                <w:bCs/>
                <w:i/>
              </w:rPr>
              <w:t>Необходимости изучения славянского мира, крупнейшие славистические центры.</w:t>
            </w:r>
          </w:p>
        </w:tc>
        <w:tc>
          <w:tcPr>
            <w:tcW w:w="709" w:type="dxa"/>
            <w:vAlign w:val="center"/>
          </w:tcPr>
          <w:p w:rsidR="00927C8D" w:rsidRPr="00CF54CF" w:rsidRDefault="00927C8D" w:rsidP="002653E0">
            <w:pPr>
              <w:rPr>
                <w:i/>
              </w:rPr>
            </w:pPr>
            <w:r w:rsidRPr="00CF54CF">
              <w:rPr>
                <w:i/>
              </w:rPr>
              <w:t>2</w:t>
            </w:r>
          </w:p>
        </w:tc>
        <w:tc>
          <w:tcPr>
            <w:tcW w:w="2178" w:type="dxa"/>
            <w:vAlign w:val="center"/>
          </w:tcPr>
          <w:p w:rsidR="00927C8D" w:rsidRPr="009525FC" w:rsidRDefault="00927C8D" w:rsidP="002653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927C8D" w:rsidRDefault="00927C8D" w:rsidP="002653E0"/>
        </w:tc>
        <w:tc>
          <w:tcPr>
            <w:tcW w:w="709" w:type="dxa"/>
            <w:vAlign w:val="center"/>
          </w:tcPr>
          <w:p w:rsidR="00927C8D" w:rsidRDefault="00927C8D" w:rsidP="002162F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73" w:type="dxa"/>
            <w:vMerge w:val="restart"/>
          </w:tcPr>
          <w:p w:rsidR="00927C8D" w:rsidRPr="00203D4A" w:rsidRDefault="00927C8D" w:rsidP="00927C8D">
            <w:pPr>
              <w:jc w:val="both"/>
              <w:rPr>
                <w:b/>
                <w:sz w:val="20"/>
                <w:szCs w:val="20"/>
              </w:rPr>
            </w:pPr>
            <w:r w:rsidRPr="00203D4A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927C8D" w:rsidRDefault="00927C8D" w:rsidP="00927C8D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опрос</w:t>
            </w:r>
          </w:p>
          <w:p w:rsidR="00927C8D" w:rsidRDefault="00927C8D" w:rsidP="00927C8D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реферат</w:t>
            </w:r>
          </w:p>
          <w:p w:rsidR="00927C8D" w:rsidRDefault="00927C8D" w:rsidP="00927C8D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собеседование</w:t>
            </w:r>
          </w:p>
          <w:p w:rsidR="00927C8D" w:rsidRDefault="00927C8D" w:rsidP="00927C8D">
            <w:pPr>
              <w:jc w:val="both"/>
              <w:rPr>
                <w:i/>
                <w:sz w:val="20"/>
                <w:szCs w:val="20"/>
              </w:rPr>
            </w:pPr>
          </w:p>
          <w:p w:rsidR="00927C8D" w:rsidRPr="00203D4A" w:rsidRDefault="00927C8D" w:rsidP="00927C8D">
            <w:pPr>
              <w:jc w:val="both"/>
              <w:rPr>
                <w:b/>
                <w:sz w:val="20"/>
                <w:szCs w:val="20"/>
              </w:rPr>
            </w:pPr>
            <w:r w:rsidRPr="00203D4A">
              <w:rPr>
                <w:b/>
                <w:sz w:val="20"/>
                <w:szCs w:val="20"/>
              </w:rPr>
              <w:t>Промежуточная аттестация:</w:t>
            </w:r>
          </w:p>
          <w:p w:rsidR="00927C8D" w:rsidRPr="00FB1598" w:rsidRDefault="00927C8D" w:rsidP="00927C8D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i/>
                <w:sz w:val="20"/>
                <w:szCs w:val="20"/>
              </w:rPr>
              <w:t>экзамен (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>)</w:t>
            </w:r>
          </w:p>
        </w:tc>
      </w:tr>
      <w:tr w:rsidR="00927C8D" w:rsidRPr="00D148FE" w:rsidTr="002162FA">
        <w:trPr>
          <w:jc w:val="center"/>
        </w:trPr>
        <w:tc>
          <w:tcPr>
            <w:tcW w:w="1438" w:type="dxa"/>
            <w:vMerge w:val="restart"/>
            <w:vAlign w:val="center"/>
          </w:tcPr>
          <w:p w:rsidR="00927C8D" w:rsidRPr="00CF54CF" w:rsidRDefault="00927C8D" w:rsidP="002653E0">
            <w:pPr>
              <w:tabs>
                <w:tab w:val="right" w:leader="underscore" w:pos="9639"/>
              </w:tabs>
              <w:rPr>
                <w:b/>
                <w:bCs/>
                <w:i/>
              </w:rPr>
            </w:pPr>
            <w:r w:rsidRPr="00CF54CF">
              <w:rPr>
                <w:b/>
                <w:bCs/>
                <w:i/>
              </w:rPr>
              <w:t>Раздел 2.</w:t>
            </w:r>
          </w:p>
          <w:p w:rsidR="00927C8D" w:rsidRPr="00CF54CF" w:rsidRDefault="00927C8D" w:rsidP="002653E0">
            <w:pPr>
              <w:tabs>
                <w:tab w:val="right" w:leader="underscore" w:pos="9639"/>
              </w:tabs>
              <w:rPr>
                <w:bCs/>
                <w:i/>
              </w:rPr>
            </w:pPr>
            <w:r w:rsidRPr="00CF54CF">
              <w:rPr>
                <w:b/>
                <w:bCs/>
                <w:i/>
              </w:rPr>
              <w:t xml:space="preserve"> Славянские литературы в эпоху Средневековья</w:t>
            </w:r>
          </w:p>
        </w:tc>
        <w:tc>
          <w:tcPr>
            <w:tcW w:w="3492" w:type="dxa"/>
          </w:tcPr>
          <w:p w:rsidR="00927C8D" w:rsidRPr="00CF54CF" w:rsidRDefault="00927C8D" w:rsidP="002653E0">
            <w:pPr>
              <w:tabs>
                <w:tab w:val="right" w:leader="underscore" w:pos="9639"/>
              </w:tabs>
              <w:rPr>
                <w:i/>
              </w:rPr>
            </w:pPr>
            <w:r w:rsidRPr="00CF54CF">
              <w:rPr>
                <w:i/>
              </w:rPr>
              <w:t xml:space="preserve">Истоки и возникновение славянских литератур. </w:t>
            </w:r>
          </w:p>
        </w:tc>
        <w:tc>
          <w:tcPr>
            <w:tcW w:w="567" w:type="dxa"/>
            <w:vAlign w:val="center"/>
          </w:tcPr>
          <w:p w:rsidR="00927C8D" w:rsidRPr="00CF54CF" w:rsidRDefault="002162FA" w:rsidP="002653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835" w:type="dxa"/>
          </w:tcPr>
          <w:p w:rsidR="00927C8D" w:rsidRPr="00CF54CF" w:rsidRDefault="00927C8D" w:rsidP="002653E0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  <w:r w:rsidRPr="00CF54CF">
              <w:rPr>
                <w:i/>
              </w:rPr>
              <w:t xml:space="preserve">Славянский фольклор и его соотношение с литературой в первые века ее развития.  </w:t>
            </w:r>
          </w:p>
        </w:tc>
        <w:tc>
          <w:tcPr>
            <w:tcW w:w="709" w:type="dxa"/>
            <w:vAlign w:val="center"/>
          </w:tcPr>
          <w:p w:rsidR="00927C8D" w:rsidRPr="00CF54CF" w:rsidRDefault="002162FA" w:rsidP="002653E0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78" w:type="dxa"/>
            <w:vAlign w:val="center"/>
          </w:tcPr>
          <w:p w:rsidR="00927C8D" w:rsidRPr="00952DEF" w:rsidRDefault="00927C8D" w:rsidP="002653E0">
            <w:pPr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927C8D" w:rsidRPr="003318E5" w:rsidRDefault="00927C8D" w:rsidP="002653E0">
            <w:pPr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927C8D" w:rsidRPr="003636AF" w:rsidRDefault="002162FA" w:rsidP="002162F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73" w:type="dxa"/>
            <w:vMerge/>
            <w:vAlign w:val="center"/>
          </w:tcPr>
          <w:p w:rsidR="00927C8D" w:rsidRPr="00322AEB" w:rsidRDefault="00927C8D" w:rsidP="002653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927C8D" w:rsidRPr="00D148FE" w:rsidTr="002162FA">
        <w:trPr>
          <w:jc w:val="center"/>
        </w:trPr>
        <w:tc>
          <w:tcPr>
            <w:tcW w:w="1438" w:type="dxa"/>
            <w:vMerge/>
            <w:vAlign w:val="center"/>
          </w:tcPr>
          <w:p w:rsidR="00927C8D" w:rsidRPr="00CF54CF" w:rsidRDefault="00927C8D" w:rsidP="002653E0">
            <w:pPr>
              <w:tabs>
                <w:tab w:val="right" w:leader="underscore" w:pos="9639"/>
              </w:tabs>
              <w:rPr>
                <w:bCs/>
                <w:i/>
              </w:rPr>
            </w:pPr>
          </w:p>
        </w:tc>
        <w:tc>
          <w:tcPr>
            <w:tcW w:w="3492" w:type="dxa"/>
            <w:vAlign w:val="center"/>
          </w:tcPr>
          <w:p w:rsidR="00927C8D" w:rsidRPr="00CF54CF" w:rsidRDefault="00927C8D" w:rsidP="002653E0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CF54CF">
              <w:rPr>
                <w:bCs/>
                <w:i/>
              </w:rPr>
              <w:t xml:space="preserve">Роль фольклора в развитии славянских литератур в период Средневековья, новое и новейшее время.  </w:t>
            </w:r>
          </w:p>
        </w:tc>
        <w:tc>
          <w:tcPr>
            <w:tcW w:w="567" w:type="dxa"/>
            <w:vAlign w:val="center"/>
          </w:tcPr>
          <w:p w:rsidR="00927C8D" w:rsidRPr="00CF54CF" w:rsidRDefault="002162FA" w:rsidP="002653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835" w:type="dxa"/>
            <w:vAlign w:val="center"/>
          </w:tcPr>
          <w:p w:rsidR="00927C8D" w:rsidRPr="00CF54CF" w:rsidRDefault="00927C8D" w:rsidP="002653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 w:rsidRPr="00CF54CF">
              <w:rPr>
                <w:bCs/>
                <w:i/>
              </w:rPr>
              <w:t>Судьба кирилло-мефодиевских традиций в различных славянских странах.</w:t>
            </w:r>
          </w:p>
        </w:tc>
        <w:tc>
          <w:tcPr>
            <w:tcW w:w="709" w:type="dxa"/>
            <w:vAlign w:val="center"/>
          </w:tcPr>
          <w:p w:rsidR="00927C8D" w:rsidRPr="00CF54CF" w:rsidRDefault="002162FA" w:rsidP="002653E0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78" w:type="dxa"/>
            <w:vAlign w:val="center"/>
          </w:tcPr>
          <w:p w:rsidR="00927C8D" w:rsidRPr="00952DEF" w:rsidRDefault="00927C8D" w:rsidP="002653E0">
            <w:pPr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927C8D" w:rsidRPr="003318E5" w:rsidRDefault="00927C8D" w:rsidP="002653E0">
            <w:pPr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927C8D" w:rsidRPr="003636AF" w:rsidRDefault="002162FA" w:rsidP="002162F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73" w:type="dxa"/>
            <w:vMerge/>
            <w:vAlign w:val="center"/>
          </w:tcPr>
          <w:p w:rsidR="00927C8D" w:rsidRPr="00322AEB" w:rsidRDefault="00927C8D" w:rsidP="002653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927C8D" w:rsidRPr="00D148FE" w:rsidTr="002162FA">
        <w:trPr>
          <w:jc w:val="center"/>
        </w:trPr>
        <w:tc>
          <w:tcPr>
            <w:tcW w:w="1438" w:type="dxa"/>
            <w:vMerge w:val="restart"/>
          </w:tcPr>
          <w:p w:rsidR="00927C8D" w:rsidRPr="00CF54CF" w:rsidRDefault="00927C8D" w:rsidP="002653E0">
            <w:pPr>
              <w:tabs>
                <w:tab w:val="right" w:leader="underscore" w:pos="9639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3.</w:t>
            </w:r>
            <w:r w:rsidRPr="00CF54CF">
              <w:rPr>
                <w:b/>
                <w:bCs/>
                <w:i/>
              </w:rPr>
              <w:t xml:space="preserve"> Гуманизм и барокко в славянских литературах  </w:t>
            </w:r>
            <w:r w:rsidRPr="00CF54CF">
              <w:rPr>
                <w:b/>
                <w:bCs/>
                <w:i/>
                <w:lang w:val="en-US"/>
              </w:rPr>
              <w:t>XV</w:t>
            </w:r>
            <w:r w:rsidRPr="00CF54CF">
              <w:rPr>
                <w:b/>
                <w:bCs/>
                <w:i/>
              </w:rPr>
              <w:t xml:space="preserve"> –  </w:t>
            </w:r>
            <w:proofErr w:type="spellStart"/>
            <w:r w:rsidRPr="00CF54CF">
              <w:rPr>
                <w:b/>
                <w:bCs/>
                <w:i/>
              </w:rPr>
              <w:t>серелине</w:t>
            </w:r>
            <w:proofErr w:type="spellEnd"/>
            <w:r w:rsidRPr="00CF54CF">
              <w:rPr>
                <w:b/>
                <w:bCs/>
                <w:i/>
              </w:rPr>
              <w:t xml:space="preserve"> </w:t>
            </w:r>
            <w:r w:rsidRPr="00CF54CF">
              <w:rPr>
                <w:b/>
                <w:bCs/>
                <w:i/>
                <w:lang w:val="en-US"/>
              </w:rPr>
              <w:t>XVIII</w:t>
            </w:r>
            <w:r w:rsidRPr="00CF54CF">
              <w:rPr>
                <w:b/>
                <w:bCs/>
                <w:i/>
              </w:rPr>
              <w:t xml:space="preserve"> в.</w:t>
            </w:r>
          </w:p>
        </w:tc>
        <w:tc>
          <w:tcPr>
            <w:tcW w:w="3492" w:type="dxa"/>
            <w:vAlign w:val="center"/>
          </w:tcPr>
          <w:p w:rsidR="00927C8D" w:rsidRPr="00CF54CF" w:rsidRDefault="00927C8D" w:rsidP="002653E0">
            <w:pPr>
              <w:jc w:val="both"/>
              <w:rPr>
                <w:i/>
              </w:rPr>
            </w:pPr>
            <w:r w:rsidRPr="00CF54CF">
              <w:rPr>
                <w:bCs/>
                <w:i/>
              </w:rPr>
              <w:t xml:space="preserve"> Литература Далмации и Дубровника. Влияние Италии, Венгрии, сопредельных </w:t>
            </w:r>
            <w:proofErr w:type="spellStart"/>
            <w:r w:rsidRPr="00CF54CF">
              <w:rPr>
                <w:bCs/>
                <w:i/>
              </w:rPr>
              <w:t>Габсбургских</w:t>
            </w:r>
            <w:proofErr w:type="spellEnd"/>
            <w:r w:rsidRPr="00CF54CF">
              <w:rPr>
                <w:bCs/>
                <w:i/>
              </w:rPr>
              <w:t xml:space="preserve"> земель.</w:t>
            </w:r>
          </w:p>
        </w:tc>
        <w:tc>
          <w:tcPr>
            <w:tcW w:w="567" w:type="dxa"/>
            <w:vAlign w:val="center"/>
          </w:tcPr>
          <w:p w:rsidR="00927C8D" w:rsidRPr="00CF54CF" w:rsidRDefault="002162FA" w:rsidP="002653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835" w:type="dxa"/>
            <w:vAlign w:val="center"/>
          </w:tcPr>
          <w:p w:rsidR="00927C8D" w:rsidRPr="00CF54CF" w:rsidRDefault="00927C8D" w:rsidP="002653E0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CF54CF">
              <w:rPr>
                <w:bCs/>
                <w:i/>
              </w:rPr>
              <w:t xml:space="preserve">Славянские средневековые литературные шедевры </w:t>
            </w:r>
            <w:r w:rsidRPr="00CF54CF">
              <w:rPr>
                <w:bCs/>
                <w:i/>
                <w:lang w:val="en-US"/>
              </w:rPr>
              <w:t>X</w:t>
            </w:r>
            <w:r w:rsidRPr="00CF54CF">
              <w:rPr>
                <w:bCs/>
                <w:i/>
              </w:rPr>
              <w:t xml:space="preserve"> – </w:t>
            </w:r>
            <w:r w:rsidRPr="00CF54CF">
              <w:rPr>
                <w:bCs/>
                <w:i/>
                <w:lang w:val="en-US"/>
              </w:rPr>
              <w:t>XIV</w:t>
            </w:r>
            <w:r w:rsidRPr="00CF54CF">
              <w:rPr>
                <w:bCs/>
                <w:i/>
              </w:rPr>
              <w:t xml:space="preserve"> вв.</w:t>
            </w:r>
          </w:p>
        </w:tc>
        <w:tc>
          <w:tcPr>
            <w:tcW w:w="709" w:type="dxa"/>
            <w:vAlign w:val="center"/>
          </w:tcPr>
          <w:p w:rsidR="00927C8D" w:rsidRPr="00CF54CF" w:rsidRDefault="002162FA" w:rsidP="002653E0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78" w:type="dxa"/>
            <w:vAlign w:val="center"/>
          </w:tcPr>
          <w:p w:rsidR="00927C8D" w:rsidRPr="00952DEF" w:rsidRDefault="00927C8D" w:rsidP="002653E0">
            <w:pPr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927C8D" w:rsidRPr="003318E5" w:rsidRDefault="00927C8D" w:rsidP="002653E0">
            <w:pPr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927C8D" w:rsidRDefault="002162FA" w:rsidP="002162F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73" w:type="dxa"/>
            <w:vMerge/>
            <w:vAlign w:val="center"/>
          </w:tcPr>
          <w:p w:rsidR="00927C8D" w:rsidRDefault="00927C8D" w:rsidP="002653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927C8D" w:rsidRPr="00D148FE" w:rsidTr="002162FA">
        <w:trPr>
          <w:jc w:val="center"/>
        </w:trPr>
        <w:tc>
          <w:tcPr>
            <w:tcW w:w="1438" w:type="dxa"/>
            <w:vMerge/>
            <w:vAlign w:val="center"/>
          </w:tcPr>
          <w:p w:rsidR="00927C8D" w:rsidRPr="009D75FA" w:rsidRDefault="00927C8D" w:rsidP="002653E0">
            <w:pPr>
              <w:rPr>
                <w:bCs/>
              </w:rPr>
            </w:pPr>
          </w:p>
        </w:tc>
        <w:tc>
          <w:tcPr>
            <w:tcW w:w="3492" w:type="dxa"/>
            <w:vAlign w:val="center"/>
          </w:tcPr>
          <w:p w:rsidR="00927C8D" w:rsidRPr="00CF54CF" w:rsidRDefault="00927C8D" w:rsidP="002653E0">
            <w:pPr>
              <w:jc w:val="both"/>
              <w:rPr>
                <w:i/>
              </w:rPr>
            </w:pPr>
            <w:r w:rsidRPr="00CF54CF">
              <w:rPr>
                <w:i/>
              </w:rPr>
              <w:t xml:space="preserve">Реформация в Чехии, гуситское движение, протестантизм. Польша. </w:t>
            </w:r>
          </w:p>
        </w:tc>
        <w:tc>
          <w:tcPr>
            <w:tcW w:w="567" w:type="dxa"/>
            <w:vAlign w:val="center"/>
          </w:tcPr>
          <w:p w:rsidR="00927C8D" w:rsidRPr="00CF54CF" w:rsidRDefault="002162FA" w:rsidP="002653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835" w:type="dxa"/>
            <w:vAlign w:val="center"/>
          </w:tcPr>
          <w:p w:rsidR="00927C8D" w:rsidRPr="00CF54CF" w:rsidRDefault="00927C8D" w:rsidP="002653E0">
            <w:pPr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CF54CF">
              <w:rPr>
                <w:i/>
              </w:rPr>
              <w:t xml:space="preserve">Речь </w:t>
            </w:r>
            <w:proofErr w:type="spellStart"/>
            <w:r w:rsidRPr="00CF54CF">
              <w:rPr>
                <w:i/>
              </w:rPr>
              <w:t>Посполитая</w:t>
            </w:r>
            <w:proofErr w:type="spellEnd"/>
            <w:r w:rsidRPr="00CF54CF">
              <w:rPr>
                <w:i/>
              </w:rPr>
              <w:t xml:space="preserve">, культурная и литературная ситуация в «Западном», </w:t>
            </w:r>
            <w:r w:rsidRPr="00CF54CF">
              <w:rPr>
                <w:i/>
              </w:rPr>
              <w:lastRenderedPageBreak/>
              <w:t xml:space="preserve">«Южном» и «Восточном» регионах и на их стыках.  </w:t>
            </w:r>
          </w:p>
        </w:tc>
        <w:tc>
          <w:tcPr>
            <w:tcW w:w="709" w:type="dxa"/>
            <w:vAlign w:val="center"/>
          </w:tcPr>
          <w:p w:rsidR="00927C8D" w:rsidRPr="00CF54CF" w:rsidRDefault="002162FA" w:rsidP="002653E0">
            <w:pPr>
              <w:rPr>
                <w:i/>
              </w:rPr>
            </w:pPr>
            <w:r>
              <w:rPr>
                <w:i/>
              </w:rPr>
              <w:lastRenderedPageBreak/>
              <w:t>1</w:t>
            </w:r>
          </w:p>
        </w:tc>
        <w:tc>
          <w:tcPr>
            <w:tcW w:w="2178" w:type="dxa"/>
            <w:vAlign w:val="center"/>
          </w:tcPr>
          <w:p w:rsidR="00927C8D" w:rsidRPr="007D6B47" w:rsidRDefault="00927C8D" w:rsidP="002653E0">
            <w:pPr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927C8D" w:rsidRPr="007D6B47" w:rsidRDefault="00927C8D" w:rsidP="002653E0">
            <w:pPr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927C8D" w:rsidRPr="003636AF" w:rsidRDefault="002162FA" w:rsidP="002162F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73" w:type="dxa"/>
            <w:vMerge/>
            <w:vAlign w:val="center"/>
          </w:tcPr>
          <w:p w:rsidR="00927C8D" w:rsidRPr="000866F8" w:rsidRDefault="00927C8D" w:rsidP="002653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927C8D" w:rsidRPr="00D148FE" w:rsidTr="002653E0">
        <w:trPr>
          <w:jc w:val="center"/>
        </w:trPr>
        <w:tc>
          <w:tcPr>
            <w:tcW w:w="1438" w:type="dxa"/>
            <w:vAlign w:val="center"/>
          </w:tcPr>
          <w:p w:rsidR="00927C8D" w:rsidRPr="009D75FA" w:rsidRDefault="00927C8D" w:rsidP="002653E0">
            <w:pPr>
              <w:rPr>
                <w:bCs/>
              </w:rPr>
            </w:pPr>
          </w:p>
        </w:tc>
        <w:tc>
          <w:tcPr>
            <w:tcW w:w="3492" w:type="dxa"/>
            <w:vAlign w:val="center"/>
          </w:tcPr>
          <w:p w:rsidR="00927C8D" w:rsidRPr="00CF54CF" w:rsidRDefault="00927C8D" w:rsidP="002653E0">
            <w:pPr>
              <w:jc w:val="both"/>
              <w:rPr>
                <w:i/>
              </w:rPr>
            </w:pPr>
            <w:r w:rsidRPr="00CF54CF">
              <w:rPr>
                <w:i/>
              </w:rPr>
              <w:t>Всего:</w:t>
            </w:r>
          </w:p>
        </w:tc>
        <w:tc>
          <w:tcPr>
            <w:tcW w:w="567" w:type="dxa"/>
            <w:vAlign w:val="center"/>
          </w:tcPr>
          <w:p w:rsidR="00927C8D" w:rsidRPr="00CF54CF" w:rsidRDefault="002162FA" w:rsidP="002653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835" w:type="dxa"/>
            <w:vAlign w:val="center"/>
          </w:tcPr>
          <w:p w:rsidR="00927C8D" w:rsidRPr="00CF54CF" w:rsidRDefault="00927C8D" w:rsidP="002653E0">
            <w:pPr>
              <w:tabs>
                <w:tab w:val="right" w:leader="underscore" w:pos="9639"/>
              </w:tabs>
              <w:jc w:val="both"/>
              <w:rPr>
                <w:i/>
              </w:rPr>
            </w:pPr>
            <w:r w:rsidRPr="00CF54CF">
              <w:rPr>
                <w:i/>
              </w:rPr>
              <w:t>Всего:</w:t>
            </w:r>
          </w:p>
        </w:tc>
        <w:tc>
          <w:tcPr>
            <w:tcW w:w="709" w:type="dxa"/>
            <w:vAlign w:val="center"/>
          </w:tcPr>
          <w:p w:rsidR="00927C8D" w:rsidRPr="00CF54CF" w:rsidRDefault="002162FA" w:rsidP="002653E0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78" w:type="dxa"/>
            <w:vAlign w:val="center"/>
          </w:tcPr>
          <w:p w:rsidR="00927C8D" w:rsidRPr="00CF54CF" w:rsidRDefault="00927C8D" w:rsidP="002653E0">
            <w:pPr>
              <w:rPr>
                <w:bCs/>
                <w:i/>
              </w:rPr>
            </w:pPr>
            <w:r w:rsidRPr="00CF54CF">
              <w:rPr>
                <w:bCs/>
                <w:i/>
              </w:rPr>
              <w:t>Всего:</w:t>
            </w:r>
          </w:p>
        </w:tc>
        <w:tc>
          <w:tcPr>
            <w:tcW w:w="708" w:type="dxa"/>
            <w:vAlign w:val="center"/>
          </w:tcPr>
          <w:p w:rsidR="00927C8D" w:rsidRPr="00CF54CF" w:rsidRDefault="00927C8D" w:rsidP="002653E0">
            <w:pPr>
              <w:rPr>
                <w:bCs/>
                <w:i/>
              </w:rPr>
            </w:pPr>
          </w:p>
        </w:tc>
        <w:tc>
          <w:tcPr>
            <w:tcW w:w="709" w:type="dxa"/>
          </w:tcPr>
          <w:p w:rsidR="00927C8D" w:rsidRPr="00CF54CF" w:rsidRDefault="002162FA" w:rsidP="002653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1973" w:type="dxa"/>
            <w:vAlign w:val="center"/>
          </w:tcPr>
          <w:p w:rsidR="00927C8D" w:rsidRPr="000866F8" w:rsidRDefault="00927C8D" w:rsidP="002653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927C8D" w:rsidRPr="00D148FE" w:rsidTr="002653E0">
        <w:trPr>
          <w:jc w:val="center"/>
        </w:trPr>
        <w:tc>
          <w:tcPr>
            <w:tcW w:w="11927" w:type="dxa"/>
            <w:gridSpan w:val="7"/>
            <w:vAlign w:val="center"/>
          </w:tcPr>
          <w:p w:rsidR="00927C8D" w:rsidRPr="00CF54CF" w:rsidRDefault="00927C8D" w:rsidP="002653E0">
            <w:pPr>
              <w:jc w:val="center"/>
              <w:rPr>
                <w:b/>
                <w:bCs/>
              </w:rPr>
            </w:pPr>
            <w:r w:rsidRPr="00CF54CF">
              <w:rPr>
                <w:b/>
                <w:bCs/>
              </w:rPr>
              <w:t>Общая трудоемкость в часах</w:t>
            </w:r>
          </w:p>
        </w:tc>
        <w:tc>
          <w:tcPr>
            <w:tcW w:w="709" w:type="dxa"/>
          </w:tcPr>
          <w:p w:rsidR="00927C8D" w:rsidRPr="00CF54CF" w:rsidRDefault="002162FA" w:rsidP="002653E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73" w:type="dxa"/>
            <w:vAlign w:val="center"/>
          </w:tcPr>
          <w:p w:rsidR="00927C8D" w:rsidRPr="000866F8" w:rsidRDefault="00927C8D" w:rsidP="002653E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</w:tbl>
    <w:p w:rsidR="00927C8D" w:rsidRDefault="00927C8D" w:rsidP="00927C8D">
      <w:pPr>
        <w:ind w:firstLine="709"/>
        <w:jc w:val="both"/>
        <w:rPr>
          <w:i/>
        </w:rPr>
      </w:pPr>
      <w:r>
        <w:rPr>
          <w:i/>
        </w:rPr>
        <w:br w:type="page"/>
      </w:r>
    </w:p>
    <w:p w:rsidR="00927C8D" w:rsidRPr="00C340CB" w:rsidRDefault="00927C8D" w:rsidP="00927C8D">
      <w:pPr>
        <w:tabs>
          <w:tab w:val="left" w:pos="12570"/>
        </w:tabs>
        <w:ind w:firstLine="709"/>
        <w:jc w:val="both"/>
        <w:rPr>
          <w:b/>
        </w:rPr>
      </w:pPr>
      <w:r>
        <w:rPr>
          <w:b/>
        </w:rPr>
        <w:lastRenderedPageBreak/>
        <w:t xml:space="preserve"> 5. </w:t>
      </w:r>
      <w:r w:rsidRPr="00C340CB">
        <w:rPr>
          <w:b/>
        </w:rPr>
        <w:t xml:space="preserve">САМОСТОЯТЕЛЬНАЯ РАБОТА </w:t>
      </w:r>
      <w:proofErr w:type="gramStart"/>
      <w:r w:rsidRPr="00C340CB">
        <w:rPr>
          <w:b/>
        </w:rPr>
        <w:t>ОБУЧАЮЩИХСЯ</w:t>
      </w:r>
      <w:proofErr w:type="gramEnd"/>
      <w:r>
        <w:rPr>
          <w:b/>
        </w:rPr>
        <w:tab/>
      </w:r>
    </w:p>
    <w:p w:rsidR="00927C8D" w:rsidRDefault="00927C8D" w:rsidP="00927C8D">
      <w:pPr>
        <w:ind w:firstLine="709"/>
        <w:jc w:val="right"/>
        <w:rPr>
          <w:b/>
          <w:bCs/>
        </w:rPr>
      </w:pPr>
      <w:r w:rsidRPr="00C340CB">
        <w:rPr>
          <w:b/>
          <w:bCs/>
        </w:rPr>
        <w:t xml:space="preserve">Таблица </w:t>
      </w:r>
      <w:r>
        <w:rPr>
          <w:b/>
          <w:bCs/>
        </w:rPr>
        <w:t>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2579"/>
        <w:gridCol w:w="10133"/>
        <w:gridCol w:w="930"/>
      </w:tblGrid>
      <w:tr w:rsidR="00927C8D" w:rsidRPr="00203D4A" w:rsidTr="002653E0">
        <w:trPr>
          <w:trHeight w:val="912"/>
          <w:jc w:val="center"/>
        </w:trPr>
        <w:tc>
          <w:tcPr>
            <w:tcW w:w="899" w:type="dxa"/>
            <w:vAlign w:val="center"/>
          </w:tcPr>
          <w:p w:rsidR="00927C8D" w:rsidRPr="00203D4A" w:rsidRDefault="00927C8D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bookmarkStart w:id="9" w:name="_Hlk536566578"/>
            <w:r w:rsidRPr="00203D4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03D4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03D4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579" w:type="dxa"/>
            <w:vAlign w:val="center"/>
          </w:tcPr>
          <w:p w:rsidR="00927C8D" w:rsidRPr="00203D4A" w:rsidRDefault="00927C8D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03D4A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927C8D" w:rsidRPr="00203D4A" w:rsidRDefault="00927C8D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33" w:type="dxa"/>
            <w:vAlign w:val="center"/>
          </w:tcPr>
          <w:p w:rsidR="00927C8D" w:rsidRPr="00203D4A" w:rsidRDefault="00927C8D" w:rsidP="002653E0">
            <w:pPr>
              <w:numPr>
                <w:ilvl w:val="0"/>
                <w:numId w:val="33"/>
              </w:num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03D4A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30" w:type="dxa"/>
            <w:vAlign w:val="center"/>
          </w:tcPr>
          <w:p w:rsidR="00927C8D" w:rsidRPr="00203D4A" w:rsidRDefault="00927C8D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203D4A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927C8D" w:rsidRPr="00203D4A" w:rsidTr="002653E0">
        <w:trPr>
          <w:jc w:val="center"/>
        </w:trPr>
        <w:tc>
          <w:tcPr>
            <w:tcW w:w="899" w:type="dxa"/>
            <w:vAlign w:val="center"/>
          </w:tcPr>
          <w:p w:rsidR="00927C8D" w:rsidRPr="00203D4A" w:rsidRDefault="00927C8D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03D4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79" w:type="dxa"/>
            <w:vAlign w:val="center"/>
          </w:tcPr>
          <w:p w:rsidR="00927C8D" w:rsidRPr="00203D4A" w:rsidRDefault="00927C8D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03D4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33" w:type="dxa"/>
            <w:vAlign w:val="center"/>
          </w:tcPr>
          <w:p w:rsidR="00927C8D" w:rsidRPr="00203D4A" w:rsidRDefault="00927C8D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03D4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:rsidR="00927C8D" w:rsidRPr="00203D4A" w:rsidRDefault="00927C8D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03D4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27C8D" w:rsidRPr="00203D4A" w:rsidTr="002653E0">
        <w:trPr>
          <w:jc w:val="center"/>
        </w:trPr>
        <w:tc>
          <w:tcPr>
            <w:tcW w:w="14541" w:type="dxa"/>
            <w:gridSpan w:val="4"/>
            <w:vAlign w:val="center"/>
          </w:tcPr>
          <w:p w:rsidR="00927C8D" w:rsidRPr="00203D4A" w:rsidRDefault="00927C8D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03D4A">
              <w:rPr>
                <w:b/>
                <w:bCs/>
                <w:sz w:val="20"/>
                <w:szCs w:val="20"/>
              </w:rPr>
              <w:t xml:space="preserve">Семестр № 1 </w:t>
            </w:r>
          </w:p>
        </w:tc>
      </w:tr>
      <w:tr w:rsidR="00927C8D" w:rsidRPr="00203D4A" w:rsidTr="002653E0">
        <w:trPr>
          <w:jc w:val="center"/>
        </w:trPr>
        <w:tc>
          <w:tcPr>
            <w:tcW w:w="899" w:type="dxa"/>
            <w:vAlign w:val="center"/>
          </w:tcPr>
          <w:p w:rsidR="00927C8D" w:rsidRPr="00203D4A" w:rsidRDefault="00927C8D" w:rsidP="002653E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03D4A">
              <w:rPr>
                <w:bCs/>
              </w:rPr>
              <w:t>1</w:t>
            </w:r>
          </w:p>
        </w:tc>
        <w:tc>
          <w:tcPr>
            <w:tcW w:w="2579" w:type="dxa"/>
          </w:tcPr>
          <w:p w:rsidR="00927C8D" w:rsidRPr="00B0135B" w:rsidRDefault="00927C8D" w:rsidP="002653E0">
            <w:pPr>
              <w:rPr>
                <w:b/>
                <w:bCs/>
                <w:i/>
              </w:rPr>
            </w:pPr>
            <w:r w:rsidRPr="00B0135B">
              <w:rPr>
                <w:b/>
                <w:i/>
              </w:rPr>
              <w:t>Введение</w:t>
            </w:r>
          </w:p>
        </w:tc>
        <w:tc>
          <w:tcPr>
            <w:tcW w:w="10133" w:type="dxa"/>
          </w:tcPr>
          <w:p w:rsidR="00927C8D" w:rsidRPr="00B0135B" w:rsidRDefault="00927C8D" w:rsidP="002653E0">
            <w:pPr>
              <w:tabs>
                <w:tab w:val="num" w:pos="0"/>
                <w:tab w:val="left" w:pos="1080"/>
              </w:tabs>
              <w:jc w:val="both"/>
              <w:rPr>
                <w:i/>
              </w:rPr>
            </w:pPr>
            <w:r w:rsidRPr="00B0135B">
              <w:rPr>
                <w:bCs/>
                <w:i/>
              </w:rPr>
              <w:t>Изучение лекционного материала, учебников, учебных пособий и подготовка к семинарам</w:t>
            </w:r>
          </w:p>
        </w:tc>
        <w:tc>
          <w:tcPr>
            <w:tcW w:w="930" w:type="dxa"/>
            <w:vAlign w:val="center"/>
          </w:tcPr>
          <w:p w:rsidR="00927C8D" w:rsidRPr="00350C05" w:rsidRDefault="00927C8D" w:rsidP="002653E0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350C05">
              <w:rPr>
                <w:bCs/>
                <w:i/>
              </w:rPr>
              <w:t>4</w:t>
            </w:r>
          </w:p>
        </w:tc>
      </w:tr>
      <w:tr w:rsidR="00927C8D" w:rsidRPr="00203D4A" w:rsidTr="002653E0">
        <w:trPr>
          <w:jc w:val="center"/>
        </w:trPr>
        <w:tc>
          <w:tcPr>
            <w:tcW w:w="899" w:type="dxa"/>
            <w:vAlign w:val="center"/>
          </w:tcPr>
          <w:p w:rsidR="00927C8D" w:rsidRPr="00203D4A" w:rsidRDefault="00927C8D" w:rsidP="002653E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03D4A">
              <w:rPr>
                <w:bCs/>
              </w:rPr>
              <w:t>2</w:t>
            </w:r>
          </w:p>
        </w:tc>
        <w:tc>
          <w:tcPr>
            <w:tcW w:w="2579" w:type="dxa"/>
          </w:tcPr>
          <w:p w:rsidR="00927C8D" w:rsidRPr="00B0135B" w:rsidRDefault="00927C8D" w:rsidP="002653E0">
            <w:pPr>
              <w:tabs>
                <w:tab w:val="right" w:leader="underscore" w:pos="9639"/>
              </w:tabs>
              <w:rPr>
                <w:b/>
                <w:i/>
              </w:rPr>
            </w:pPr>
            <w:r w:rsidRPr="00B0135B">
              <w:rPr>
                <w:b/>
                <w:bCs/>
                <w:i/>
              </w:rPr>
              <w:t>Славянские литературы в эпоху Средневековья</w:t>
            </w:r>
          </w:p>
        </w:tc>
        <w:tc>
          <w:tcPr>
            <w:tcW w:w="10133" w:type="dxa"/>
          </w:tcPr>
          <w:p w:rsidR="00927C8D" w:rsidRPr="00B0135B" w:rsidRDefault="00927C8D" w:rsidP="002653E0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B0135B">
              <w:rPr>
                <w:bCs/>
                <w:i/>
              </w:rPr>
              <w:t>Изучение лекционного материала, учебников, учебных пособий и подготовка к семинарам</w:t>
            </w:r>
          </w:p>
        </w:tc>
        <w:tc>
          <w:tcPr>
            <w:tcW w:w="930" w:type="dxa"/>
            <w:vAlign w:val="center"/>
          </w:tcPr>
          <w:p w:rsidR="00927C8D" w:rsidRPr="00350C05" w:rsidRDefault="00927C8D" w:rsidP="002653E0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350C05">
              <w:rPr>
                <w:bCs/>
                <w:i/>
              </w:rPr>
              <w:t>4</w:t>
            </w:r>
          </w:p>
        </w:tc>
      </w:tr>
      <w:tr w:rsidR="00927C8D" w:rsidRPr="00203D4A" w:rsidTr="002653E0">
        <w:trPr>
          <w:jc w:val="center"/>
        </w:trPr>
        <w:tc>
          <w:tcPr>
            <w:tcW w:w="899" w:type="dxa"/>
            <w:vAlign w:val="center"/>
          </w:tcPr>
          <w:p w:rsidR="00927C8D" w:rsidRPr="00203D4A" w:rsidRDefault="00927C8D" w:rsidP="002653E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03D4A">
              <w:rPr>
                <w:bCs/>
              </w:rPr>
              <w:t>3</w:t>
            </w:r>
          </w:p>
        </w:tc>
        <w:tc>
          <w:tcPr>
            <w:tcW w:w="2579" w:type="dxa"/>
          </w:tcPr>
          <w:p w:rsidR="00927C8D" w:rsidRPr="00B0135B" w:rsidRDefault="00927C8D" w:rsidP="002653E0">
            <w:pPr>
              <w:tabs>
                <w:tab w:val="right" w:leader="underscore" w:pos="9639"/>
              </w:tabs>
              <w:ind w:right="-66"/>
              <w:rPr>
                <w:b/>
                <w:i/>
              </w:rPr>
            </w:pPr>
            <w:r w:rsidRPr="00B0135B">
              <w:rPr>
                <w:b/>
                <w:bCs/>
                <w:i/>
              </w:rPr>
              <w:t xml:space="preserve">Гуманизм и барокко в славянских литературах  </w:t>
            </w:r>
            <w:r w:rsidRPr="00B0135B">
              <w:rPr>
                <w:b/>
                <w:bCs/>
                <w:i/>
                <w:lang w:val="en-US"/>
              </w:rPr>
              <w:t>XV</w:t>
            </w:r>
            <w:r w:rsidRPr="00B0135B">
              <w:rPr>
                <w:b/>
                <w:bCs/>
                <w:i/>
              </w:rPr>
              <w:t xml:space="preserve"> –  </w:t>
            </w:r>
            <w:proofErr w:type="spellStart"/>
            <w:r w:rsidRPr="00B0135B">
              <w:rPr>
                <w:b/>
                <w:bCs/>
                <w:i/>
              </w:rPr>
              <w:t>серелине</w:t>
            </w:r>
            <w:proofErr w:type="spellEnd"/>
            <w:r w:rsidRPr="00B0135B">
              <w:rPr>
                <w:b/>
                <w:bCs/>
                <w:i/>
              </w:rPr>
              <w:t xml:space="preserve"> </w:t>
            </w:r>
            <w:r w:rsidRPr="00B0135B">
              <w:rPr>
                <w:b/>
                <w:bCs/>
                <w:i/>
                <w:lang w:val="en-US"/>
              </w:rPr>
              <w:t>XVIII</w:t>
            </w:r>
            <w:r w:rsidRPr="00B0135B">
              <w:rPr>
                <w:b/>
                <w:bCs/>
                <w:i/>
              </w:rPr>
              <w:t xml:space="preserve"> в.</w:t>
            </w:r>
          </w:p>
        </w:tc>
        <w:tc>
          <w:tcPr>
            <w:tcW w:w="10133" w:type="dxa"/>
          </w:tcPr>
          <w:p w:rsidR="00927C8D" w:rsidRPr="00B0135B" w:rsidRDefault="00927C8D" w:rsidP="002653E0">
            <w:pPr>
              <w:tabs>
                <w:tab w:val="right" w:leader="underscore" w:pos="9639"/>
              </w:tabs>
              <w:jc w:val="both"/>
              <w:rPr>
                <w:i/>
                <w:sz w:val="20"/>
                <w:szCs w:val="20"/>
              </w:rPr>
            </w:pPr>
            <w:r w:rsidRPr="00B0135B">
              <w:rPr>
                <w:bCs/>
                <w:i/>
              </w:rPr>
              <w:t>Изучение лекционного материала, учебников, учебных пособий и подготовка к семинарам</w:t>
            </w:r>
          </w:p>
        </w:tc>
        <w:tc>
          <w:tcPr>
            <w:tcW w:w="930" w:type="dxa"/>
            <w:vAlign w:val="center"/>
          </w:tcPr>
          <w:p w:rsidR="00927C8D" w:rsidRPr="00350C05" w:rsidRDefault="00927C8D" w:rsidP="002653E0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350C05">
              <w:rPr>
                <w:bCs/>
                <w:i/>
              </w:rPr>
              <w:t>4</w:t>
            </w:r>
          </w:p>
        </w:tc>
      </w:tr>
      <w:tr w:rsidR="00927C8D" w:rsidRPr="00203D4A" w:rsidTr="002653E0">
        <w:trPr>
          <w:jc w:val="center"/>
        </w:trPr>
        <w:tc>
          <w:tcPr>
            <w:tcW w:w="899" w:type="dxa"/>
            <w:vAlign w:val="center"/>
          </w:tcPr>
          <w:p w:rsidR="00927C8D" w:rsidRPr="00B0135B" w:rsidRDefault="00927C8D" w:rsidP="002653E0">
            <w:pPr>
              <w:tabs>
                <w:tab w:val="right" w:leader="underscore" w:pos="9639"/>
              </w:tabs>
              <w:jc w:val="right"/>
              <w:rPr>
                <w:bCs/>
              </w:rPr>
            </w:pPr>
          </w:p>
        </w:tc>
        <w:tc>
          <w:tcPr>
            <w:tcW w:w="2579" w:type="dxa"/>
          </w:tcPr>
          <w:p w:rsidR="00927C8D" w:rsidRPr="00B0135B" w:rsidRDefault="00927C8D" w:rsidP="002653E0">
            <w:pPr>
              <w:tabs>
                <w:tab w:val="right" w:leader="underscore" w:pos="9639"/>
              </w:tabs>
              <w:ind w:right="-66"/>
              <w:jc w:val="right"/>
              <w:rPr>
                <w:i/>
              </w:rPr>
            </w:pPr>
          </w:p>
        </w:tc>
        <w:tc>
          <w:tcPr>
            <w:tcW w:w="10133" w:type="dxa"/>
            <w:vAlign w:val="center"/>
          </w:tcPr>
          <w:p w:rsidR="00927C8D" w:rsidRPr="00B0135B" w:rsidRDefault="00927C8D" w:rsidP="002653E0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 w:rsidRPr="00B0135B">
              <w:rPr>
                <w:b/>
                <w:bCs/>
              </w:rPr>
              <w:t xml:space="preserve">                                              Подготовка к экзамену</w:t>
            </w:r>
          </w:p>
        </w:tc>
        <w:tc>
          <w:tcPr>
            <w:tcW w:w="930" w:type="dxa"/>
            <w:vAlign w:val="center"/>
          </w:tcPr>
          <w:p w:rsidR="00927C8D" w:rsidRPr="00B0135B" w:rsidRDefault="007B3BE7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927C8D" w:rsidRPr="00203D4A" w:rsidTr="002653E0">
        <w:trPr>
          <w:jc w:val="center"/>
        </w:trPr>
        <w:tc>
          <w:tcPr>
            <w:tcW w:w="13611" w:type="dxa"/>
            <w:gridSpan w:val="3"/>
            <w:vAlign w:val="center"/>
          </w:tcPr>
          <w:p w:rsidR="00927C8D" w:rsidRPr="00B0135B" w:rsidRDefault="00927C8D" w:rsidP="002653E0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 w:rsidRPr="00B0135B">
              <w:rPr>
                <w:b/>
                <w:bCs/>
              </w:rPr>
              <w:t xml:space="preserve">                                                                                                                            Всего  часов в семестре (по курсу)  по учебному плану</w:t>
            </w:r>
          </w:p>
        </w:tc>
        <w:tc>
          <w:tcPr>
            <w:tcW w:w="930" w:type="dxa"/>
            <w:vAlign w:val="center"/>
          </w:tcPr>
          <w:p w:rsidR="00927C8D" w:rsidRPr="00B0135B" w:rsidRDefault="007B3BE7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</w:tr>
      <w:tr w:rsidR="00927C8D" w:rsidRPr="00203D4A" w:rsidTr="002653E0">
        <w:trPr>
          <w:jc w:val="center"/>
        </w:trPr>
        <w:tc>
          <w:tcPr>
            <w:tcW w:w="13611" w:type="dxa"/>
            <w:gridSpan w:val="3"/>
            <w:vAlign w:val="center"/>
          </w:tcPr>
          <w:p w:rsidR="00927C8D" w:rsidRPr="00B0135B" w:rsidRDefault="00927C8D" w:rsidP="002653E0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 w:rsidRPr="00B0135B">
              <w:rPr>
                <w:b/>
                <w:bCs/>
              </w:rPr>
              <w:t xml:space="preserve">                                                                                                                            Общий объем самостоятельной работы </w:t>
            </w:r>
            <w:proofErr w:type="gramStart"/>
            <w:r w:rsidRPr="00B0135B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930" w:type="dxa"/>
            <w:vAlign w:val="center"/>
          </w:tcPr>
          <w:p w:rsidR="00927C8D" w:rsidRPr="00B0135B" w:rsidRDefault="007B3BE7" w:rsidP="002653E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bookmarkEnd w:id="9"/>
    </w:tbl>
    <w:p w:rsidR="00927C8D" w:rsidRPr="00C340CB" w:rsidRDefault="00927C8D" w:rsidP="00927C8D">
      <w:pPr>
        <w:ind w:firstLine="709"/>
        <w:jc w:val="right"/>
        <w:rPr>
          <w:b/>
          <w:bCs/>
        </w:rPr>
      </w:pPr>
    </w:p>
    <w:p w:rsidR="00927C8D" w:rsidRDefault="00927C8D" w:rsidP="00927C8D">
      <w:pPr>
        <w:ind w:firstLine="709"/>
        <w:jc w:val="both"/>
        <w:rPr>
          <w:b/>
        </w:rPr>
        <w:sectPr w:rsidR="00927C8D" w:rsidSect="00F12FC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27C8D" w:rsidRPr="00F766BF" w:rsidRDefault="00927C8D" w:rsidP="00927C8D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</w:t>
      </w:r>
    </w:p>
    <w:p w:rsidR="00927C8D" w:rsidRPr="00F766BF" w:rsidRDefault="00927C8D" w:rsidP="00927C8D">
      <w:pPr>
        <w:jc w:val="right"/>
        <w:rPr>
          <w:b/>
          <w:bCs/>
        </w:rPr>
      </w:pPr>
    </w:p>
    <w:p w:rsidR="00927C8D" w:rsidRPr="00F766BF" w:rsidRDefault="00927C8D" w:rsidP="00927C8D">
      <w:pPr>
        <w:rPr>
          <w:b/>
        </w:rPr>
      </w:pPr>
      <w:r w:rsidRPr="00F766BF">
        <w:rPr>
          <w:b/>
          <w:bCs/>
        </w:rPr>
        <w:t>6.1</w:t>
      </w:r>
      <w:r>
        <w:rPr>
          <w:b/>
        </w:rPr>
        <w:t xml:space="preserve"> Связь </w:t>
      </w:r>
      <w:r w:rsidRPr="00F766BF">
        <w:rPr>
          <w:b/>
        </w:rPr>
        <w:t xml:space="preserve">результатов освоения дисциплины 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927C8D" w:rsidRDefault="00927C8D" w:rsidP="00927C8D">
      <w:pPr>
        <w:ind w:firstLine="709"/>
        <w:jc w:val="right"/>
        <w:rPr>
          <w:b/>
          <w:bCs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p w:rsidR="00927C8D" w:rsidRDefault="00927C8D" w:rsidP="00927C8D">
      <w:pPr>
        <w:ind w:firstLine="709"/>
        <w:jc w:val="right"/>
        <w:rPr>
          <w:b/>
          <w:bCs/>
          <w:sz w:val="22"/>
          <w:szCs w:val="22"/>
        </w:rPr>
      </w:pPr>
    </w:p>
    <w:p w:rsidR="00927C8D" w:rsidRDefault="00927C8D" w:rsidP="00927C8D">
      <w:pPr>
        <w:ind w:firstLine="709"/>
        <w:jc w:val="right"/>
        <w:rPr>
          <w:b/>
          <w:bCs/>
          <w:sz w:val="22"/>
          <w:szCs w:val="2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6037"/>
        <w:gridCol w:w="1661"/>
      </w:tblGrid>
      <w:tr w:rsidR="00927C8D" w:rsidRPr="00350C05" w:rsidTr="002653E0">
        <w:tc>
          <w:tcPr>
            <w:tcW w:w="887" w:type="pct"/>
            <w:vAlign w:val="center"/>
          </w:tcPr>
          <w:p w:rsidR="00927C8D" w:rsidRPr="00350C05" w:rsidRDefault="00927C8D" w:rsidP="002653E0">
            <w:pPr>
              <w:jc w:val="center"/>
              <w:rPr>
                <w:b/>
              </w:rPr>
            </w:pPr>
            <w:r w:rsidRPr="00350C05">
              <w:rPr>
                <w:b/>
              </w:rPr>
              <w:t>Код</w:t>
            </w:r>
          </w:p>
          <w:p w:rsidR="00927C8D" w:rsidRPr="00350C05" w:rsidRDefault="00927C8D" w:rsidP="002653E0">
            <w:pPr>
              <w:jc w:val="center"/>
              <w:rPr>
                <w:b/>
              </w:rPr>
            </w:pPr>
            <w:r w:rsidRPr="00350C05">
              <w:rPr>
                <w:b/>
              </w:rPr>
              <w:t>компетенции</w:t>
            </w:r>
          </w:p>
        </w:tc>
        <w:tc>
          <w:tcPr>
            <w:tcW w:w="3226" w:type="pct"/>
            <w:vAlign w:val="center"/>
          </w:tcPr>
          <w:p w:rsidR="00927C8D" w:rsidRPr="00350C05" w:rsidRDefault="00927C8D" w:rsidP="002653E0">
            <w:pPr>
              <w:jc w:val="center"/>
              <w:rPr>
                <w:b/>
                <w:vertAlign w:val="superscript"/>
              </w:rPr>
            </w:pPr>
            <w:r w:rsidRPr="00350C05">
              <w:rPr>
                <w:b/>
              </w:rPr>
              <w:t xml:space="preserve">Уровни </w:t>
            </w:r>
            <w:proofErr w:type="spellStart"/>
            <w:r w:rsidRPr="00350C05">
              <w:rPr>
                <w:b/>
              </w:rPr>
              <w:t>сформированности</w:t>
            </w:r>
            <w:proofErr w:type="spellEnd"/>
            <w:r w:rsidRPr="00350C05">
              <w:rPr>
                <w:b/>
              </w:rPr>
              <w:t xml:space="preserve"> заявленных компетенций  в рамках  изучаемой дисциплины</w:t>
            </w:r>
          </w:p>
        </w:tc>
        <w:tc>
          <w:tcPr>
            <w:tcW w:w="887" w:type="pct"/>
            <w:vAlign w:val="center"/>
          </w:tcPr>
          <w:p w:rsidR="00927C8D" w:rsidRPr="00350C05" w:rsidRDefault="00927C8D" w:rsidP="002653E0">
            <w:pPr>
              <w:jc w:val="center"/>
              <w:rPr>
                <w:b/>
              </w:rPr>
            </w:pPr>
            <w:r w:rsidRPr="00350C05">
              <w:rPr>
                <w:b/>
              </w:rPr>
              <w:t>Шкалы</w:t>
            </w:r>
          </w:p>
          <w:p w:rsidR="00927C8D" w:rsidRPr="00350C05" w:rsidRDefault="00927C8D" w:rsidP="002653E0">
            <w:pPr>
              <w:jc w:val="center"/>
              <w:rPr>
                <w:b/>
              </w:rPr>
            </w:pPr>
            <w:r w:rsidRPr="00350C05">
              <w:rPr>
                <w:b/>
              </w:rPr>
              <w:t>оценивания</w:t>
            </w:r>
          </w:p>
          <w:p w:rsidR="00927C8D" w:rsidRPr="00350C05" w:rsidRDefault="00927C8D" w:rsidP="002653E0">
            <w:pPr>
              <w:jc w:val="center"/>
              <w:rPr>
                <w:b/>
              </w:rPr>
            </w:pPr>
            <w:r w:rsidRPr="00350C05">
              <w:rPr>
                <w:b/>
              </w:rPr>
              <w:t>компетенций</w:t>
            </w:r>
          </w:p>
        </w:tc>
      </w:tr>
      <w:tr w:rsidR="00927C8D" w:rsidRPr="00350C05" w:rsidTr="002653E0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927C8D" w:rsidRPr="00350C05" w:rsidRDefault="00927C8D" w:rsidP="002653E0">
            <w:pPr>
              <w:suppressAutoHyphens/>
              <w:jc w:val="center"/>
              <w:rPr>
                <w:i/>
              </w:rPr>
            </w:pPr>
            <w:r>
              <w:rPr>
                <w:b/>
              </w:rPr>
              <w:t>ОПК-1</w:t>
            </w:r>
          </w:p>
          <w:p w:rsidR="00927C8D" w:rsidRPr="00350C05" w:rsidRDefault="00927C8D" w:rsidP="002653E0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226" w:type="pct"/>
            <w:tcBorders>
              <w:bottom w:val="single" w:sz="4" w:space="0" w:color="auto"/>
            </w:tcBorders>
            <w:vAlign w:val="center"/>
          </w:tcPr>
          <w:p w:rsidR="00927C8D" w:rsidRDefault="00927C8D" w:rsidP="002653E0">
            <w:pPr>
              <w:jc w:val="both"/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927C8D" w:rsidRDefault="00927C8D" w:rsidP="002653E0">
            <w:pPr>
              <w:jc w:val="both"/>
            </w:pPr>
            <w:r>
              <w:rPr>
                <w:b/>
              </w:rPr>
              <w:t>Знать</w:t>
            </w:r>
            <w:r>
              <w:t xml:space="preserve"> базовые принципы анализа произведений литературы в ее историческом развитии</w:t>
            </w:r>
          </w:p>
          <w:p w:rsidR="00927C8D" w:rsidRDefault="00927C8D" w:rsidP="002653E0">
            <w:pPr>
              <w:jc w:val="both"/>
            </w:pPr>
            <w:r>
              <w:rPr>
                <w:b/>
              </w:rPr>
              <w:t>Уметь</w:t>
            </w:r>
            <w:r>
              <w:t xml:space="preserve"> анализировать на основе базовых современных понятий и терминов произведения литературы в ее историческом развитии</w:t>
            </w:r>
          </w:p>
          <w:p w:rsidR="00927C8D" w:rsidRPr="00350C05" w:rsidRDefault="00927C8D" w:rsidP="002653E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Владеть</w:t>
            </w:r>
            <w:r>
              <w:t xml:space="preserve"> базовыми принципами анализа произведений литературы в ее историческом развитии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927C8D" w:rsidRPr="00350C05" w:rsidRDefault="00927C8D" w:rsidP="002653E0">
            <w:pPr>
              <w:suppressAutoHyphens/>
              <w:jc w:val="center"/>
              <w:rPr>
                <w:highlight w:val="green"/>
              </w:rPr>
            </w:pPr>
            <w:r w:rsidRPr="00350C05">
              <w:t>оценка 3</w:t>
            </w:r>
          </w:p>
        </w:tc>
      </w:tr>
      <w:tr w:rsidR="00927C8D" w:rsidRPr="00350C05" w:rsidTr="002653E0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927C8D" w:rsidRPr="00350C05" w:rsidRDefault="00927C8D" w:rsidP="002653E0">
            <w:pPr>
              <w:jc w:val="center"/>
            </w:pPr>
          </w:p>
        </w:tc>
        <w:tc>
          <w:tcPr>
            <w:tcW w:w="3226" w:type="pct"/>
            <w:tcBorders>
              <w:bottom w:val="single" w:sz="4" w:space="0" w:color="auto"/>
            </w:tcBorders>
          </w:tcPr>
          <w:p w:rsidR="00927C8D" w:rsidRDefault="00927C8D" w:rsidP="002653E0">
            <w:pPr>
              <w:jc w:val="both"/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927C8D" w:rsidRDefault="00927C8D" w:rsidP="002653E0">
            <w:pPr>
              <w:jc w:val="both"/>
            </w:pPr>
            <w:r>
              <w:rPr>
                <w:b/>
              </w:rPr>
              <w:t>Знать</w:t>
            </w:r>
            <w:r>
              <w:t xml:space="preserve"> дифференцированные принципы анализа произведений литературы в ее историческом развитии</w:t>
            </w:r>
          </w:p>
          <w:p w:rsidR="00927C8D" w:rsidRDefault="00927C8D" w:rsidP="002653E0">
            <w:pPr>
              <w:jc w:val="both"/>
            </w:pPr>
            <w:r>
              <w:rPr>
                <w:b/>
              </w:rPr>
              <w:t>Уметь</w:t>
            </w:r>
            <w:r>
              <w:t xml:space="preserve"> дифференцированно анализировать на основе базовых современных понятий и терминов произведения литературы в ее историческом развитии</w:t>
            </w:r>
          </w:p>
          <w:p w:rsidR="00927C8D" w:rsidRPr="00350C05" w:rsidRDefault="00927C8D" w:rsidP="002653E0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Владеть</w:t>
            </w:r>
            <w:r>
              <w:t xml:space="preserve"> дифференцированными принципами анализа произведений литературы в ее историческом развитии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927C8D" w:rsidRPr="00350C05" w:rsidRDefault="00927C8D" w:rsidP="002653E0">
            <w:pPr>
              <w:suppressAutoHyphens/>
              <w:jc w:val="center"/>
              <w:rPr>
                <w:highlight w:val="green"/>
              </w:rPr>
            </w:pPr>
            <w:r w:rsidRPr="00350C05">
              <w:t xml:space="preserve"> оценка 4</w:t>
            </w:r>
          </w:p>
        </w:tc>
      </w:tr>
      <w:tr w:rsidR="00927C8D" w:rsidRPr="00350C05" w:rsidTr="002653E0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</w:tcPr>
          <w:p w:rsidR="00927C8D" w:rsidRPr="00350C05" w:rsidRDefault="00927C8D" w:rsidP="002653E0">
            <w:pPr>
              <w:jc w:val="center"/>
            </w:pPr>
          </w:p>
        </w:tc>
        <w:tc>
          <w:tcPr>
            <w:tcW w:w="3226" w:type="pct"/>
            <w:tcBorders>
              <w:bottom w:val="single" w:sz="4" w:space="0" w:color="auto"/>
            </w:tcBorders>
            <w:vAlign w:val="center"/>
          </w:tcPr>
          <w:p w:rsidR="00927C8D" w:rsidRDefault="00927C8D" w:rsidP="002653E0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927C8D" w:rsidRDefault="00927C8D" w:rsidP="002653E0">
            <w:r>
              <w:rPr>
                <w:b/>
              </w:rPr>
              <w:t>Знать</w:t>
            </w:r>
            <w:r>
              <w:t xml:space="preserve"> концептуальные принципы анализа произведений литературы в ее историческом развитии</w:t>
            </w:r>
          </w:p>
          <w:p w:rsidR="00927C8D" w:rsidRDefault="00927C8D" w:rsidP="002653E0">
            <w:r>
              <w:rPr>
                <w:b/>
              </w:rPr>
              <w:t>Уметь</w:t>
            </w:r>
            <w:r>
              <w:t xml:space="preserve"> анализировать на основе концептуальных современных понятий и терминов произведения литературы в ее историческом развитии</w:t>
            </w:r>
          </w:p>
          <w:p w:rsidR="00927C8D" w:rsidRPr="00350C05" w:rsidRDefault="00927C8D" w:rsidP="002653E0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Владеть</w:t>
            </w:r>
            <w:r>
              <w:t xml:space="preserve"> дифференцированными принципами анализа произведений литературы в ее историческом развитии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927C8D" w:rsidRPr="00350C05" w:rsidRDefault="00927C8D" w:rsidP="002653E0">
            <w:pPr>
              <w:suppressAutoHyphens/>
              <w:jc w:val="center"/>
              <w:rPr>
                <w:highlight w:val="green"/>
              </w:rPr>
            </w:pPr>
            <w:r w:rsidRPr="00350C05">
              <w:t>оценка 5</w:t>
            </w:r>
          </w:p>
        </w:tc>
      </w:tr>
      <w:tr w:rsidR="00927C8D" w:rsidRPr="00350C05" w:rsidTr="002653E0">
        <w:trPr>
          <w:trHeight w:val="697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927C8D" w:rsidRPr="00350C05" w:rsidRDefault="00927C8D" w:rsidP="002653E0">
            <w:pPr>
              <w:suppressAutoHyphens/>
              <w:jc w:val="center"/>
              <w:rPr>
                <w:i/>
              </w:rPr>
            </w:pPr>
            <w:r w:rsidRPr="00DB3AAF">
              <w:rPr>
                <w:b/>
              </w:rPr>
              <w:t>ПК-</w:t>
            </w:r>
            <w:r>
              <w:rPr>
                <w:b/>
              </w:rPr>
              <w:t>1</w:t>
            </w:r>
          </w:p>
        </w:tc>
        <w:tc>
          <w:tcPr>
            <w:tcW w:w="3226" w:type="pct"/>
            <w:tcBorders>
              <w:bottom w:val="single" w:sz="4" w:space="0" w:color="auto"/>
            </w:tcBorders>
            <w:vAlign w:val="center"/>
          </w:tcPr>
          <w:p w:rsidR="00927C8D" w:rsidRDefault="00927C8D" w:rsidP="002653E0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927C8D" w:rsidRDefault="00927C8D" w:rsidP="002653E0">
            <w:pPr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систему жанров отечественной литературы в ее развитии, основные черты художественного языка литературной традиции</w:t>
            </w:r>
          </w:p>
          <w:p w:rsidR="00927C8D" w:rsidRDefault="00927C8D" w:rsidP="002653E0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сопоставлять основные жанры литературы в ее развитии, сравнивать стилистические и мотивные различия в художественных текстах и выстраивать непротиворечивые суждения об их характере</w:t>
            </w:r>
          </w:p>
          <w:p w:rsidR="00927C8D" w:rsidRPr="00350C05" w:rsidRDefault="00927C8D" w:rsidP="002653E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Владеть </w:t>
            </w:r>
            <w:r>
              <w:t>базовыми навыками анализа жанров, составляющих систему литературы, способностью сравнивать стилистические и мотивные различия в художественных текстах и выстраивать непротиворечивые суждения об их характере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927C8D" w:rsidRPr="00350C05" w:rsidRDefault="00927C8D" w:rsidP="002653E0">
            <w:pPr>
              <w:suppressAutoHyphens/>
              <w:jc w:val="center"/>
              <w:rPr>
                <w:highlight w:val="green"/>
              </w:rPr>
            </w:pPr>
            <w:r w:rsidRPr="00350C05">
              <w:t>оценка 3</w:t>
            </w:r>
          </w:p>
        </w:tc>
      </w:tr>
      <w:tr w:rsidR="00927C8D" w:rsidRPr="00350C05" w:rsidTr="002653E0">
        <w:trPr>
          <w:trHeight w:val="840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927C8D" w:rsidRPr="00350C05" w:rsidRDefault="00927C8D" w:rsidP="002653E0">
            <w:pPr>
              <w:jc w:val="center"/>
            </w:pPr>
          </w:p>
        </w:tc>
        <w:tc>
          <w:tcPr>
            <w:tcW w:w="3226" w:type="pct"/>
            <w:tcBorders>
              <w:bottom w:val="single" w:sz="4" w:space="0" w:color="auto"/>
            </w:tcBorders>
            <w:vAlign w:val="center"/>
          </w:tcPr>
          <w:p w:rsidR="00927C8D" w:rsidRDefault="00927C8D" w:rsidP="002653E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Повышенный </w:t>
            </w:r>
          </w:p>
          <w:p w:rsidR="00927C8D" w:rsidRDefault="00927C8D" w:rsidP="002653E0">
            <w:pPr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 xml:space="preserve">систему жанров литературы в ее развитии, основные черты художественного языка литературной традиции и принципы описательного анализа </w:t>
            </w:r>
            <w:r>
              <w:lastRenderedPageBreak/>
              <w:t>древнерусских художественных текстов</w:t>
            </w:r>
          </w:p>
          <w:p w:rsidR="00927C8D" w:rsidRDefault="00927C8D" w:rsidP="002653E0">
            <w:pPr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сопоставлять основные жанры литературы в ее развитии, анализировать стилистические и мотивные различия в художественных текстах и выстраивать непротиворечивые суждения об их смысловой и эстетической стороне</w:t>
            </w:r>
          </w:p>
          <w:p w:rsidR="00927C8D" w:rsidRPr="00350C05" w:rsidRDefault="00927C8D" w:rsidP="002653E0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Владеть </w:t>
            </w:r>
            <w:r>
              <w:t>навыками сравнительного анализа жанров, составляющих систему литературы, способностью сравнивать стилистические и мотивные различия в художественных текстах и выстраивать непротиворечивые суждения об их смысловой и эстетической стороне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927C8D" w:rsidRPr="00350C05" w:rsidRDefault="00927C8D" w:rsidP="002653E0">
            <w:pPr>
              <w:suppressAutoHyphens/>
              <w:jc w:val="center"/>
              <w:rPr>
                <w:highlight w:val="green"/>
              </w:rPr>
            </w:pPr>
            <w:r w:rsidRPr="00350C05">
              <w:lastRenderedPageBreak/>
              <w:t>оценка 4</w:t>
            </w:r>
          </w:p>
        </w:tc>
      </w:tr>
      <w:tr w:rsidR="00927C8D" w:rsidRPr="00350C05" w:rsidTr="002653E0">
        <w:trPr>
          <w:trHeight w:val="276"/>
        </w:trPr>
        <w:tc>
          <w:tcPr>
            <w:tcW w:w="887" w:type="pct"/>
            <w:vMerge/>
          </w:tcPr>
          <w:p w:rsidR="00927C8D" w:rsidRPr="00350C05" w:rsidRDefault="00927C8D" w:rsidP="002653E0">
            <w:pPr>
              <w:jc w:val="center"/>
            </w:pPr>
          </w:p>
        </w:tc>
        <w:tc>
          <w:tcPr>
            <w:tcW w:w="3226" w:type="pct"/>
            <w:vAlign w:val="center"/>
          </w:tcPr>
          <w:p w:rsidR="00927C8D" w:rsidRDefault="00927C8D" w:rsidP="002653E0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927C8D" w:rsidRDefault="00927C8D" w:rsidP="002653E0">
            <w:pPr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концептуальные подходы к системе жанров литературы в ее развитии, специфические черты художественного языка литературной традиции и принципы концептуального анализа художественных текстов</w:t>
            </w:r>
          </w:p>
          <w:p w:rsidR="00927C8D" w:rsidRDefault="00927C8D" w:rsidP="002653E0">
            <w:r>
              <w:rPr>
                <w:b/>
              </w:rPr>
              <w:t xml:space="preserve">Уметь </w:t>
            </w:r>
            <w:r>
              <w:t xml:space="preserve">сопоставлять произведения различных жанров и </w:t>
            </w:r>
            <w:proofErr w:type="spellStart"/>
            <w:r>
              <w:t>поджанров</w:t>
            </w:r>
            <w:proofErr w:type="spellEnd"/>
            <w:r>
              <w:t xml:space="preserve"> литературы в ее развитии; анализировать стилистические и мотивные различия в художественных текстах и выстраивать непротиворечивые суждения об их смысловой и эстетической стороне</w:t>
            </w:r>
          </w:p>
          <w:p w:rsidR="00927C8D" w:rsidRPr="00B0135B" w:rsidRDefault="00927C8D" w:rsidP="002653E0">
            <w:r>
              <w:rPr>
                <w:b/>
              </w:rPr>
              <w:t xml:space="preserve">Владеть </w:t>
            </w:r>
            <w:r>
              <w:t>навыками сравнительного и концептуального анализа жанров и жанровых элементов, составляющих систему литературы; способностью сравнивать стилистические и мотивные различия в художественных текстах и выстраивать непротиворечивые суждения об их смысловой и эстетической стороне</w:t>
            </w:r>
          </w:p>
        </w:tc>
        <w:tc>
          <w:tcPr>
            <w:tcW w:w="887" w:type="pct"/>
            <w:vAlign w:val="center"/>
          </w:tcPr>
          <w:p w:rsidR="00927C8D" w:rsidRPr="00350C05" w:rsidRDefault="00927C8D" w:rsidP="002653E0">
            <w:pPr>
              <w:suppressAutoHyphens/>
              <w:jc w:val="center"/>
              <w:rPr>
                <w:highlight w:val="green"/>
              </w:rPr>
            </w:pPr>
            <w:r w:rsidRPr="00350C05">
              <w:t>оценка 5</w:t>
            </w:r>
          </w:p>
        </w:tc>
      </w:tr>
      <w:tr w:rsidR="00927C8D" w:rsidRPr="00350C05" w:rsidTr="002653E0">
        <w:trPr>
          <w:trHeight w:val="276"/>
        </w:trPr>
        <w:tc>
          <w:tcPr>
            <w:tcW w:w="4113" w:type="pct"/>
            <w:gridSpan w:val="2"/>
            <w:vAlign w:val="center"/>
          </w:tcPr>
          <w:p w:rsidR="00927C8D" w:rsidRPr="00350C05" w:rsidRDefault="00927C8D" w:rsidP="002653E0">
            <w:pPr>
              <w:rPr>
                <w:b/>
                <w:sz w:val="22"/>
                <w:szCs w:val="22"/>
              </w:rPr>
            </w:pPr>
            <w:r w:rsidRPr="00350C05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887" w:type="pct"/>
            <w:vAlign w:val="center"/>
          </w:tcPr>
          <w:p w:rsidR="00927C8D" w:rsidRPr="00350C05" w:rsidRDefault="00927C8D" w:rsidP="002653E0">
            <w:pPr>
              <w:jc w:val="center"/>
            </w:pPr>
            <w:r w:rsidRPr="00350C05">
              <w:t>3 – 5</w:t>
            </w:r>
          </w:p>
        </w:tc>
      </w:tr>
    </w:tbl>
    <w:p w:rsidR="00C76878" w:rsidRDefault="00C76878"/>
    <w:p w:rsidR="00927C8D" w:rsidRDefault="00927C8D" w:rsidP="00927C8D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927C8D" w:rsidRDefault="00927C8D" w:rsidP="00927C8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27C8D" w:rsidRPr="00167189" w:rsidRDefault="00927C8D" w:rsidP="00927C8D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2126"/>
      </w:tblGrid>
      <w:tr w:rsidR="00927C8D" w:rsidRPr="007026B2" w:rsidTr="002653E0">
        <w:tc>
          <w:tcPr>
            <w:tcW w:w="2376" w:type="dxa"/>
          </w:tcPr>
          <w:p w:rsidR="00927C8D" w:rsidRPr="00354199" w:rsidRDefault="00927C8D" w:rsidP="002653E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927C8D" w:rsidRPr="00354199" w:rsidRDefault="00927C8D" w:rsidP="002653E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927C8D" w:rsidRPr="00354199" w:rsidRDefault="00927C8D" w:rsidP="002653E0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2126" w:type="dxa"/>
          </w:tcPr>
          <w:p w:rsidR="00927C8D" w:rsidRPr="00354E8D" w:rsidRDefault="00927C8D" w:rsidP="002653E0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927C8D" w:rsidRPr="007026B2" w:rsidTr="002653E0">
        <w:tc>
          <w:tcPr>
            <w:tcW w:w="2376" w:type="dxa"/>
          </w:tcPr>
          <w:p w:rsidR="00927C8D" w:rsidRPr="00393B56" w:rsidRDefault="00927C8D" w:rsidP="002653E0">
            <w:pPr>
              <w:jc w:val="both"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927C8D" w:rsidRPr="00393B56" w:rsidRDefault="00927C8D" w:rsidP="002653E0">
            <w:pPr>
              <w:jc w:val="both"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927C8D" w:rsidRPr="00393B56" w:rsidRDefault="00927C8D" w:rsidP="002653E0">
            <w:pPr>
              <w:jc w:val="both"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2126" w:type="dxa"/>
            <w:vMerge w:val="restart"/>
          </w:tcPr>
          <w:p w:rsidR="00927C8D" w:rsidRPr="00393B56" w:rsidRDefault="00927C8D" w:rsidP="002653E0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27C8D" w:rsidRPr="00393B56" w:rsidRDefault="00927C8D" w:rsidP="002653E0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927C8D" w:rsidRPr="007026B2" w:rsidTr="002653E0">
        <w:tc>
          <w:tcPr>
            <w:tcW w:w="2376" w:type="dxa"/>
          </w:tcPr>
          <w:p w:rsidR="00927C8D" w:rsidRPr="00393B56" w:rsidRDefault="00927C8D" w:rsidP="002653E0">
            <w:pPr>
              <w:jc w:val="both"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927C8D" w:rsidRPr="00393B56" w:rsidRDefault="00927C8D" w:rsidP="002653E0">
            <w:pPr>
              <w:jc w:val="both"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927C8D" w:rsidRPr="00393B56" w:rsidRDefault="00927C8D" w:rsidP="002653E0">
            <w:pPr>
              <w:jc w:val="both"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2126" w:type="dxa"/>
            <w:vMerge/>
          </w:tcPr>
          <w:p w:rsidR="00927C8D" w:rsidRPr="00354199" w:rsidRDefault="00927C8D" w:rsidP="002653E0">
            <w:pPr>
              <w:rPr>
                <w:i/>
                <w:sz w:val="20"/>
                <w:szCs w:val="20"/>
              </w:rPr>
            </w:pPr>
          </w:p>
        </w:tc>
      </w:tr>
      <w:tr w:rsidR="00927C8D" w:rsidRPr="007026B2" w:rsidTr="002653E0">
        <w:tc>
          <w:tcPr>
            <w:tcW w:w="2376" w:type="dxa"/>
          </w:tcPr>
          <w:p w:rsidR="00927C8D" w:rsidRPr="00393B56" w:rsidRDefault="00927C8D" w:rsidP="002653E0">
            <w:pPr>
              <w:jc w:val="both"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опорно-двигательного аппарата</w:t>
            </w:r>
          </w:p>
        </w:tc>
        <w:tc>
          <w:tcPr>
            <w:tcW w:w="2977" w:type="dxa"/>
          </w:tcPr>
          <w:p w:rsidR="00927C8D" w:rsidRPr="00393B56" w:rsidRDefault="00927C8D" w:rsidP="002653E0">
            <w:pPr>
              <w:jc w:val="both"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927C8D" w:rsidRPr="00393B56" w:rsidRDefault="00927C8D" w:rsidP="002653E0">
            <w:pPr>
              <w:jc w:val="both"/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2126" w:type="dxa"/>
            <w:vMerge/>
          </w:tcPr>
          <w:p w:rsidR="00927C8D" w:rsidRPr="00354199" w:rsidRDefault="00927C8D" w:rsidP="002653E0">
            <w:pPr>
              <w:rPr>
                <w:i/>
                <w:sz w:val="20"/>
                <w:szCs w:val="20"/>
              </w:rPr>
            </w:pPr>
          </w:p>
        </w:tc>
      </w:tr>
    </w:tbl>
    <w:p w:rsidR="00927C8D" w:rsidRDefault="00927C8D" w:rsidP="00927C8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927C8D" w:rsidRDefault="00927C8D" w:rsidP="00927C8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 xml:space="preserve">ИПОВЫЕ КОНТРОЛЬНЫЕ ЗАДАНИЯ И ДРУГИЕ МАТЕРИАЛЫ, 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927C8D" w:rsidRDefault="00927C8D" w:rsidP="00927C8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noProof/>
          <w:sz w:val="24"/>
          <w:szCs w:val="24"/>
        </w:rPr>
      </w:pPr>
    </w:p>
    <w:p w:rsidR="00927C8D" w:rsidRPr="00BC4984" w:rsidRDefault="00927C8D" w:rsidP="00927C8D">
      <w:pPr>
        <w:rPr>
          <w:b/>
          <w:sz w:val="28"/>
          <w:szCs w:val="28"/>
        </w:rPr>
      </w:pPr>
      <w:r w:rsidRPr="00BC4984">
        <w:rPr>
          <w:b/>
          <w:sz w:val="28"/>
          <w:szCs w:val="28"/>
        </w:rPr>
        <w:t xml:space="preserve">7.1.  Для текущей аттестации: </w:t>
      </w:r>
    </w:p>
    <w:p w:rsidR="00927C8D" w:rsidRDefault="00927C8D" w:rsidP="00927C8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noProof/>
          <w:sz w:val="24"/>
          <w:szCs w:val="24"/>
        </w:rPr>
      </w:pPr>
    </w:p>
    <w:p w:rsidR="00927C8D" w:rsidRPr="004E04DD" w:rsidRDefault="00927C8D" w:rsidP="00927C8D">
      <w:pPr>
        <w:jc w:val="both"/>
        <w:rPr>
          <w:b/>
        </w:rPr>
      </w:pPr>
      <w:r w:rsidRPr="004E04DD">
        <w:rPr>
          <w:b/>
        </w:rPr>
        <w:t>Примерные темы рефератов:</w:t>
      </w:r>
    </w:p>
    <w:p w:rsidR="00927C8D" w:rsidRDefault="00927C8D" w:rsidP="00927C8D">
      <w:pPr>
        <w:ind w:left="708" w:firstLine="1"/>
      </w:pPr>
      <w:r>
        <w:t>Семинар № 1 Судьба кирилло-мефодиевской традиции в различных славянских   литературах.</w:t>
      </w:r>
    </w:p>
    <w:p w:rsidR="00927C8D" w:rsidRDefault="00927C8D" w:rsidP="00927C8D">
      <w:pPr>
        <w:numPr>
          <w:ilvl w:val="0"/>
          <w:numId w:val="26"/>
        </w:numPr>
      </w:pPr>
      <w:r>
        <w:t>Деятельность славянских первоучителей в Великой Моравии;</w:t>
      </w:r>
    </w:p>
    <w:p w:rsidR="00927C8D" w:rsidRDefault="00927C8D" w:rsidP="00927C8D">
      <w:pPr>
        <w:numPr>
          <w:ilvl w:val="0"/>
          <w:numId w:val="26"/>
        </w:numPr>
      </w:pPr>
      <w:r>
        <w:t xml:space="preserve">Ученики Кирилла и </w:t>
      </w:r>
      <w:proofErr w:type="spellStart"/>
      <w:r>
        <w:t>Мефодия</w:t>
      </w:r>
      <w:proofErr w:type="spellEnd"/>
      <w:r>
        <w:t xml:space="preserve"> в Болгарии.</w:t>
      </w:r>
    </w:p>
    <w:p w:rsidR="00927C8D" w:rsidRDefault="00927C8D" w:rsidP="00927C8D"/>
    <w:p w:rsidR="00927C8D" w:rsidRDefault="00927C8D" w:rsidP="00927C8D">
      <w:pPr>
        <w:ind w:left="709"/>
      </w:pPr>
      <w:r>
        <w:t xml:space="preserve"> Семинар № 3. Национальное возрождение у южных славян. </w:t>
      </w:r>
    </w:p>
    <w:p w:rsidR="00927C8D" w:rsidRDefault="00927C8D" w:rsidP="00927C8D">
      <w:pPr>
        <w:numPr>
          <w:ilvl w:val="0"/>
          <w:numId w:val="27"/>
        </w:numPr>
      </w:pPr>
      <w:proofErr w:type="spellStart"/>
      <w:r>
        <w:t>Паисий</w:t>
      </w:r>
      <w:proofErr w:type="spellEnd"/>
      <w:r>
        <w:t xml:space="preserve"> </w:t>
      </w:r>
      <w:proofErr w:type="spellStart"/>
      <w:r>
        <w:t>Хилендарский</w:t>
      </w:r>
      <w:proofErr w:type="spellEnd"/>
      <w:r>
        <w:t xml:space="preserve"> и его эпохальная «История </w:t>
      </w:r>
      <w:proofErr w:type="spellStart"/>
      <w:r>
        <w:t>славяногболгарская</w:t>
      </w:r>
      <w:proofErr w:type="spellEnd"/>
      <w:r>
        <w:t>»;</w:t>
      </w:r>
    </w:p>
    <w:p w:rsidR="00927C8D" w:rsidRDefault="00927C8D" w:rsidP="00927C8D">
      <w:pPr>
        <w:numPr>
          <w:ilvl w:val="0"/>
          <w:numId w:val="27"/>
        </w:numPr>
      </w:pPr>
      <w:r>
        <w:t>Проблема формирования литературно-книжного языка в сербской литературе того времени.</w:t>
      </w:r>
      <w:proofErr w:type="gramStart"/>
      <w:r>
        <w:t xml:space="preserve"> .</w:t>
      </w:r>
      <w:proofErr w:type="gramEnd"/>
    </w:p>
    <w:p w:rsidR="00927C8D" w:rsidRDefault="00927C8D" w:rsidP="00927C8D">
      <w:pPr>
        <w:numPr>
          <w:ilvl w:val="0"/>
          <w:numId w:val="27"/>
        </w:numPr>
      </w:pPr>
    </w:p>
    <w:p w:rsidR="00927C8D" w:rsidRDefault="00927C8D" w:rsidP="00927C8D">
      <w:pPr>
        <w:ind w:left="708"/>
      </w:pPr>
      <w:r>
        <w:t xml:space="preserve"> Семинар №  6. Выдающиеся «модернисты» и постмодернисты у западных и </w:t>
      </w:r>
      <w:proofErr w:type="spellStart"/>
      <w:proofErr w:type="gramStart"/>
      <w:r>
        <w:t>юж</w:t>
      </w:r>
      <w:proofErr w:type="spellEnd"/>
      <w:proofErr w:type="gramEnd"/>
      <w:r>
        <w:t xml:space="preserve">  </w:t>
      </w:r>
      <w:proofErr w:type="spellStart"/>
      <w:r>
        <w:t>ных</w:t>
      </w:r>
      <w:proofErr w:type="spellEnd"/>
      <w:r>
        <w:t xml:space="preserve"> славян.</w:t>
      </w:r>
    </w:p>
    <w:p w:rsidR="00927C8D" w:rsidRDefault="00927C8D" w:rsidP="00927C8D">
      <w:pPr>
        <w:numPr>
          <w:ilvl w:val="0"/>
          <w:numId w:val="28"/>
        </w:numPr>
      </w:pPr>
      <w:r>
        <w:t xml:space="preserve">Творчество Бруно Шульца и Витольда </w:t>
      </w:r>
      <w:proofErr w:type="spellStart"/>
      <w:r>
        <w:t>Гомбровича</w:t>
      </w:r>
      <w:proofErr w:type="spellEnd"/>
      <w:r>
        <w:t>;</w:t>
      </w:r>
    </w:p>
    <w:p w:rsidR="00927C8D" w:rsidRDefault="00927C8D" w:rsidP="00927C8D">
      <w:pPr>
        <w:numPr>
          <w:ilvl w:val="0"/>
          <w:numId w:val="28"/>
        </w:numPr>
      </w:pPr>
      <w:r>
        <w:t xml:space="preserve">Эстетические платформы болгарских модернистов 20-х гг. </w:t>
      </w:r>
      <w:r w:rsidRPr="00927C8D">
        <w:rPr>
          <w:lang w:val="en-US"/>
        </w:rPr>
        <w:t xml:space="preserve">XX </w:t>
      </w:r>
      <w:r>
        <w:t xml:space="preserve">в.   </w:t>
      </w:r>
    </w:p>
    <w:p w:rsidR="00927C8D" w:rsidRPr="00083344" w:rsidRDefault="00927C8D" w:rsidP="00927C8D">
      <w:pPr>
        <w:ind w:left="1129"/>
      </w:pPr>
      <w:r>
        <w:t xml:space="preserve">         </w:t>
      </w:r>
    </w:p>
    <w:p w:rsidR="00927C8D" w:rsidRDefault="00927C8D" w:rsidP="00927C8D">
      <w:pPr>
        <w:pStyle w:val="afe"/>
        <w:tabs>
          <w:tab w:val="left" w:pos="8310"/>
        </w:tabs>
        <w:ind w:left="0"/>
      </w:pPr>
      <w:r>
        <w:t xml:space="preserve">     </w:t>
      </w:r>
      <w:r w:rsidRPr="00BC4984">
        <w:rPr>
          <w:b/>
          <w:szCs w:val="28"/>
        </w:rPr>
        <w:t>7.2</w:t>
      </w:r>
      <w:proofErr w:type="gramStart"/>
      <w:r w:rsidRPr="00BC4984">
        <w:rPr>
          <w:b/>
          <w:szCs w:val="28"/>
        </w:rPr>
        <w:t xml:space="preserve"> Д</w:t>
      </w:r>
      <w:proofErr w:type="gramEnd"/>
      <w:r w:rsidRPr="00BC4984">
        <w:rPr>
          <w:b/>
          <w:szCs w:val="28"/>
        </w:rPr>
        <w:t xml:space="preserve">ля промежуточной аттестации: </w:t>
      </w:r>
      <w:r>
        <w:t xml:space="preserve">  </w:t>
      </w:r>
    </w:p>
    <w:p w:rsidR="00927C8D" w:rsidRDefault="00927C8D" w:rsidP="00927C8D">
      <w:pPr>
        <w:ind w:firstLine="709"/>
        <w:jc w:val="both"/>
        <w:rPr>
          <w:b/>
        </w:rPr>
      </w:pPr>
    </w:p>
    <w:p w:rsidR="00927C8D" w:rsidRDefault="00927C8D" w:rsidP="00927C8D">
      <w:pPr>
        <w:ind w:firstLine="709"/>
        <w:jc w:val="both"/>
        <w:rPr>
          <w:b/>
        </w:rPr>
      </w:pPr>
      <w:r>
        <w:rPr>
          <w:b/>
        </w:rPr>
        <w:t>Примеры экзаменационных билетов (3 семестр):</w:t>
      </w:r>
    </w:p>
    <w:p w:rsidR="00927C8D" w:rsidRDefault="00927C8D" w:rsidP="00927C8D">
      <w:pPr>
        <w:ind w:firstLine="709"/>
        <w:jc w:val="both"/>
        <w:rPr>
          <w:b/>
        </w:rPr>
      </w:pPr>
    </w:p>
    <w:p w:rsidR="00927C8D" w:rsidRDefault="00927C8D" w:rsidP="00927C8D">
      <w:pPr>
        <w:jc w:val="center"/>
      </w:pPr>
      <w:r w:rsidRPr="004E04DD">
        <w:t>Билет № 1</w:t>
      </w:r>
    </w:p>
    <w:p w:rsidR="00927C8D" w:rsidRDefault="00927C8D" w:rsidP="00927C8D">
      <w:pPr>
        <w:ind w:left="220"/>
      </w:pPr>
      <w:r>
        <w:t xml:space="preserve">        1.    Основные этапы истории и критерии периодизации литератур западных и южных славян. </w:t>
      </w:r>
    </w:p>
    <w:p w:rsidR="00927C8D" w:rsidRDefault="00927C8D" w:rsidP="00927C8D">
      <w:pPr>
        <w:ind w:left="360"/>
      </w:pPr>
      <w:r>
        <w:t xml:space="preserve">      2.    Жанровая специфика чешской литературы эпохи гуситских войн.</w:t>
      </w:r>
    </w:p>
    <w:p w:rsidR="00927C8D" w:rsidRDefault="00927C8D" w:rsidP="00927C8D">
      <w:pPr>
        <w:ind w:left="220"/>
      </w:pPr>
    </w:p>
    <w:p w:rsidR="00927C8D" w:rsidRPr="004E04DD" w:rsidRDefault="00927C8D" w:rsidP="00927C8D">
      <w:pPr>
        <w:jc w:val="both"/>
      </w:pPr>
      <w:r>
        <w:t xml:space="preserve">                                                                     </w:t>
      </w:r>
      <w:r w:rsidRPr="004E04DD">
        <w:t>Билет № 2</w:t>
      </w:r>
    </w:p>
    <w:p w:rsidR="00927C8D" w:rsidRPr="004E04DD" w:rsidRDefault="00927C8D" w:rsidP="00927C8D">
      <w:pPr>
        <w:ind w:firstLine="709"/>
        <w:jc w:val="both"/>
      </w:pPr>
      <w:r>
        <w:t>1.    Особенности романтизма в славянских литературах;</w:t>
      </w:r>
    </w:p>
    <w:p w:rsidR="00927C8D" w:rsidRPr="004E04DD" w:rsidRDefault="00927C8D" w:rsidP="00927C8D">
      <w:pPr>
        <w:ind w:firstLine="709"/>
        <w:jc w:val="both"/>
      </w:pPr>
      <w:r>
        <w:t xml:space="preserve">2.    Основные течения в славянских литературах на рубеже веков.  </w:t>
      </w:r>
    </w:p>
    <w:p w:rsidR="00927C8D" w:rsidRDefault="00927C8D" w:rsidP="00927C8D">
      <w:pPr>
        <w:ind w:firstLine="709"/>
        <w:jc w:val="both"/>
      </w:pPr>
    </w:p>
    <w:p w:rsidR="00927C8D" w:rsidRPr="004E04DD" w:rsidRDefault="00927C8D" w:rsidP="00927C8D">
      <w:pPr>
        <w:ind w:firstLine="709"/>
        <w:jc w:val="both"/>
      </w:pPr>
      <w:r>
        <w:t xml:space="preserve">                                                         Билет № 3</w:t>
      </w:r>
    </w:p>
    <w:p w:rsidR="00927C8D" w:rsidRPr="004E04DD" w:rsidRDefault="00927C8D" w:rsidP="00927C8D">
      <w:pPr>
        <w:ind w:firstLine="709"/>
        <w:jc w:val="both"/>
      </w:pPr>
      <w:r>
        <w:t xml:space="preserve">1.     Литература Далмации и Дубровника;  </w:t>
      </w:r>
    </w:p>
    <w:p w:rsidR="00927C8D" w:rsidRDefault="00927C8D" w:rsidP="00927C8D">
      <w:pPr>
        <w:ind w:firstLine="709"/>
        <w:jc w:val="both"/>
      </w:pPr>
      <w:r>
        <w:t>2.    Общая характеристика славянского Национального возрождения; периодизация, важнейшие культурные и литературные процессы.</w:t>
      </w:r>
    </w:p>
    <w:p w:rsidR="00927C8D" w:rsidRPr="004E04DD" w:rsidRDefault="00927C8D" w:rsidP="00927C8D">
      <w:pPr>
        <w:jc w:val="both"/>
      </w:pPr>
    </w:p>
    <w:p w:rsidR="00927C8D" w:rsidRDefault="00927C8D" w:rsidP="00927C8D">
      <w:pPr>
        <w:ind w:firstLine="709"/>
        <w:jc w:val="both"/>
      </w:pPr>
      <w:r>
        <w:t xml:space="preserve">                                                         </w:t>
      </w:r>
    </w:p>
    <w:p w:rsidR="00927C8D" w:rsidRPr="004E04DD" w:rsidRDefault="00927C8D" w:rsidP="00927C8D">
      <w:pPr>
        <w:ind w:firstLine="709"/>
        <w:jc w:val="both"/>
      </w:pPr>
      <w:r>
        <w:t xml:space="preserve">                                                          </w:t>
      </w:r>
      <w:r w:rsidRPr="004E04DD">
        <w:t>Билет № 4</w:t>
      </w:r>
    </w:p>
    <w:p w:rsidR="00927C8D" w:rsidRPr="004E04DD" w:rsidRDefault="00927C8D" w:rsidP="00927C8D">
      <w:pPr>
        <w:ind w:firstLine="709"/>
        <w:jc w:val="both"/>
      </w:pPr>
      <w:r>
        <w:t xml:space="preserve">1.   Проза о второй мировой войне: эволюция жанра;  </w:t>
      </w:r>
    </w:p>
    <w:p w:rsidR="00927C8D" w:rsidRPr="004E04DD" w:rsidRDefault="00927C8D" w:rsidP="00927C8D">
      <w:pPr>
        <w:ind w:firstLine="709"/>
        <w:jc w:val="both"/>
      </w:pPr>
      <w:r>
        <w:t xml:space="preserve">2.   Типы реализма в славянских литературах </w:t>
      </w:r>
      <w:proofErr w:type="spellStart"/>
      <w:r>
        <w:t>межвоенного</w:t>
      </w:r>
      <w:proofErr w:type="spellEnd"/>
      <w:r>
        <w:t xml:space="preserve"> периода.</w:t>
      </w:r>
    </w:p>
    <w:p w:rsidR="00927C8D" w:rsidRPr="004E04DD" w:rsidRDefault="00927C8D" w:rsidP="00927C8D">
      <w:pPr>
        <w:ind w:firstLine="709"/>
        <w:jc w:val="both"/>
        <w:rPr>
          <w:b/>
        </w:rPr>
      </w:pPr>
    </w:p>
    <w:p w:rsidR="00927C8D" w:rsidRDefault="00927C8D" w:rsidP="00927C8D">
      <w:pPr>
        <w:ind w:firstLine="709"/>
        <w:jc w:val="both"/>
      </w:pPr>
      <w:r>
        <w:rPr>
          <w:b/>
        </w:rPr>
        <w:t xml:space="preserve">                                                         </w:t>
      </w:r>
      <w:r w:rsidRPr="00000D6E">
        <w:t>Билет № 5</w:t>
      </w:r>
    </w:p>
    <w:p w:rsidR="00927C8D" w:rsidRDefault="00927C8D" w:rsidP="00927C8D">
      <w:pPr>
        <w:numPr>
          <w:ilvl w:val="0"/>
          <w:numId w:val="30"/>
        </w:numPr>
        <w:jc w:val="both"/>
      </w:pPr>
      <w:r>
        <w:t>Жанр баллады в литературе западных и южных славян</w:t>
      </w:r>
      <w:r w:rsidRPr="00000D6E">
        <w:t xml:space="preserve"> </w:t>
      </w:r>
      <w:r>
        <w:rPr>
          <w:lang w:val="en-US"/>
        </w:rPr>
        <w:t>XIX</w:t>
      </w:r>
      <w:r w:rsidRPr="00000D6E">
        <w:t>-</w:t>
      </w:r>
      <w:r>
        <w:rPr>
          <w:lang w:val="en-US"/>
        </w:rPr>
        <w:t>XX</w:t>
      </w:r>
      <w:r w:rsidRPr="00000D6E">
        <w:t xml:space="preserve"> </w:t>
      </w:r>
      <w:r>
        <w:t>вв.</w:t>
      </w:r>
    </w:p>
    <w:p w:rsidR="00927C8D" w:rsidRPr="00000D6E" w:rsidRDefault="00927C8D" w:rsidP="00927C8D">
      <w:pPr>
        <w:numPr>
          <w:ilvl w:val="0"/>
          <w:numId w:val="30"/>
        </w:numPr>
        <w:jc w:val="both"/>
      </w:pPr>
      <w:r>
        <w:t>Постмодернизм в славянских литературах.</w:t>
      </w:r>
    </w:p>
    <w:p w:rsidR="00927C8D" w:rsidRDefault="00927C8D"/>
    <w:p w:rsidR="00927C8D" w:rsidRDefault="00927C8D"/>
    <w:p w:rsidR="00927C8D" w:rsidRDefault="00927C8D"/>
    <w:p w:rsidR="00927C8D" w:rsidRDefault="00927C8D"/>
    <w:p w:rsidR="00927C8D" w:rsidRDefault="00927C8D"/>
    <w:p w:rsidR="00927C8D" w:rsidRDefault="00927C8D"/>
    <w:p w:rsidR="00927C8D" w:rsidRDefault="00927C8D"/>
    <w:p w:rsidR="00927C8D" w:rsidRDefault="00927C8D"/>
    <w:p w:rsidR="00927C8D" w:rsidRDefault="00927C8D"/>
    <w:p w:rsidR="00927C8D" w:rsidRDefault="00927C8D" w:rsidP="00927C8D">
      <w:pPr>
        <w:autoSpaceDE w:val="0"/>
        <w:autoSpaceDN w:val="0"/>
        <w:adjustRightInd w:val="0"/>
        <w:jc w:val="both"/>
        <w:rPr>
          <w:b/>
        </w:rPr>
      </w:pPr>
      <w:r w:rsidRPr="00FE3A76">
        <w:rPr>
          <w:b/>
        </w:rPr>
        <w:lastRenderedPageBreak/>
        <w:t xml:space="preserve">8. МАТЕРИАЛЬНО-ТЕХНИЧЕСКОЕ ОБЕСПЕЧЕНИЕ ДИСЦИПЛИНЫ </w:t>
      </w:r>
    </w:p>
    <w:p w:rsidR="00927C8D" w:rsidRDefault="00927C8D" w:rsidP="00927C8D">
      <w:pPr>
        <w:autoSpaceDE w:val="0"/>
        <w:autoSpaceDN w:val="0"/>
        <w:adjustRightInd w:val="0"/>
        <w:jc w:val="right"/>
      </w:pPr>
      <w:r w:rsidRPr="00733D9B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4187"/>
        <w:gridCol w:w="4583"/>
      </w:tblGrid>
      <w:tr w:rsidR="00927C8D" w:rsidRPr="00143A22" w:rsidTr="00927C8D">
        <w:tc>
          <w:tcPr>
            <w:tcW w:w="693" w:type="dxa"/>
          </w:tcPr>
          <w:p w:rsidR="00927C8D" w:rsidRPr="00143A22" w:rsidRDefault="00927C8D" w:rsidP="002653E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143A22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143A2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143A22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187" w:type="dxa"/>
          </w:tcPr>
          <w:p w:rsidR="00927C8D" w:rsidRPr="00143A22" w:rsidRDefault="00927C8D" w:rsidP="002653E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43A2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583" w:type="dxa"/>
          </w:tcPr>
          <w:p w:rsidR="00927C8D" w:rsidRPr="00143A22" w:rsidRDefault="00927C8D" w:rsidP="002653E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43A2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927C8D" w:rsidRPr="000D31D3" w:rsidTr="00927C8D">
        <w:tc>
          <w:tcPr>
            <w:tcW w:w="693" w:type="dxa"/>
          </w:tcPr>
          <w:p w:rsidR="00927C8D" w:rsidRPr="00143A22" w:rsidRDefault="00927C8D" w:rsidP="002653E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43A2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87" w:type="dxa"/>
            <w:shd w:val="clear" w:color="auto" w:fill="auto"/>
          </w:tcPr>
          <w:p w:rsidR="00927C8D" w:rsidRPr="00143A22" w:rsidRDefault="00927C8D" w:rsidP="002653E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611895">
              <w:rPr>
                <w:b/>
                <w:i/>
                <w:sz w:val="20"/>
                <w:szCs w:val="20"/>
              </w:rPr>
              <w:t xml:space="preserve">Аудитория №302 </w:t>
            </w:r>
            <w:r w:rsidRPr="00611895">
              <w:rPr>
                <w:i/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4583" w:type="dxa"/>
            <w:shd w:val="clear" w:color="auto" w:fill="auto"/>
          </w:tcPr>
          <w:p w:rsidR="00927C8D" w:rsidRDefault="00927C8D" w:rsidP="00927C8D">
            <w:pPr>
              <w:numPr>
                <w:ilvl w:val="0"/>
                <w:numId w:val="34"/>
              </w:numPr>
              <w:ind w:left="176" w:hanging="142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к</w:t>
            </w: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>омплект учебной мебели,  меловая доска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;</w:t>
            </w:r>
          </w:p>
          <w:p w:rsidR="00927C8D" w:rsidRDefault="00927C8D" w:rsidP="00927C8D">
            <w:pPr>
              <w:numPr>
                <w:ilvl w:val="0"/>
                <w:numId w:val="34"/>
              </w:numPr>
              <w:ind w:left="176" w:hanging="142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</w:t>
            </w:r>
            <w:proofErr w:type="gramStart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ии ау</w:t>
            </w:r>
            <w:proofErr w:type="gramEnd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дитории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;</w:t>
            </w:r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 xml:space="preserve">  </w:t>
            </w:r>
          </w:p>
          <w:p w:rsidR="00927C8D" w:rsidRDefault="00927C8D" w:rsidP="00927C8D">
            <w:pPr>
              <w:numPr>
                <w:ilvl w:val="0"/>
                <w:numId w:val="34"/>
              </w:numPr>
              <w:ind w:left="176" w:hanging="142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 xml:space="preserve">проектор, экран настенный,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проекционный столик;</w:t>
            </w:r>
          </w:p>
          <w:p w:rsidR="00927C8D" w:rsidRDefault="00927C8D" w:rsidP="00927C8D">
            <w:pPr>
              <w:numPr>
                <w:ilvl w:val="0"/>
                <w:numId w:val="34"/>
              </w:numPr>
              <w:ind w:left="176" w:hanging="142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1 персональный компьютер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;</w:t>
            </w:r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  <w:p w:rsidR="00927C8D" w:rsidRPr="000D31D3" w:rsidRDefault="00927C8D" w:rsidP="00927C8D">
            <w:pPr>
              <w:numPr>
                <w:ilvl w:val="0"/>
                <w:numId w:val="34"/>
              </w:numPr>
              <w:ind w:left="176" w:hanging="142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43A22">
              <w:rPr>
                <w:i/>
                <w:sz w:val="20"/>
                <w:szCs w:val="20"/>
              </w:rPr>
              <w:t>лицензионное программное обеспечение: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Microsoft</w:t>
            </w:r>
            <w:proofErr w:type="spellEnd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 xml:space="preserve">® </w:t>
            </w:r>
            <w:proofErr w:type="spellStart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Windows</w:t>
            </w:r>
            <w:proofErr w:type="spellEnd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 xml:space="preserve">® XP </w:t>
            </w:r>
            <w:proofErr w:type="spellStart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Professional</w:t>
            </w:r>
            <w:proofErr w:type="spellEnd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Russian</w:t>
            </w:r>
            <w:proofErr w:type="spellEnd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Upgrade</w:t>
            </w:r>
            <w:proofErr w:type="spellEnd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/</w:t>
            </w:r>
            <w:proofErr w:type="spellStart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Software</w:t>
            </w:r>
            <w:proofErr w:type="spellEnd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Assurance</w:t>
            </w:r>
            <w:proofErr w:type="spellEnd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Pack</w:t>
            </w:r>
            <w:proofErr w:type="spellEnd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Academic</w:t>
            </w:r>
            <w:proofErr w:type="spellEnd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 xml:space="preserve"> OPEN </w:t>
            </w:r>
            <w:proofErr w:type="spellStart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No</w:t>
            </w:r>
            <w:proofErr w:type="spellEnd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Level</w:t>
            </w:r>
            <w:proofErr w:type="spellEnd"/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 xml:space="preserve">, артикул Е85-00638; лицензия  №18582213 от 30.12.2004 (бессрочная корпоративная академическая лицензия); </w:t>
            </w:r>
            <w:r w:rsidRPr="00611895">
              <w:rPr>
                <w:rFonts w:eastAsia="Calibri"/>
                <w:i/>
                <w:sz w:val="20"/>
                <w:szCs w:val="20"/>
                <w:lang w:val="en-US" w:eastAsia="en-US"/>
              </w:rPr>
              <w:t>Microsoft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® </w:t>
            </w:r>
            <w:r w:rsidRPr="00611895">
              <w:rPr>
                <w:rFonts w:eastAsia="Calibri"/>
                <w:i/>
                <w:sz w:val="20"/>
                <w:szCs w:val="20"/>
                <w:lang w:val="en-US" w:eastAsia="en-US"/>
              </w:rPr>
              <w:t>Office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sz w:val="20"/>
                <w:szCs w:val="20"/>
                <w:lang w:val="en-US" w:eastAsia="en-US"/>
              </w:rPr>
              <w:t>Professional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sz w:val="20"/>
                <w:szCs w:val="20"/>
                <w:lang w:val="en-US" w:eastAsia="en-US"/>
              </w:rPr>
              <w:t>Win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 32 </w:t>
            </w:r>
            <w:r w:rsidRPr="00611895">
              <w:rPr>
                <w:rFonts w:eastAsia="Calibri"/>
                <w:i/>
                <w:sz w:val="20"/>
                <w:szCs w:val="20"/>
                <w:lang w:val="en-US" w:eastAsia="en-US"/>
              </w:rPr>
              <w:t>Russian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sz w:val="20"/>
                <w:szCs w:val="20"/>
                <w:lang w:val="en-US" w:eastAsia="en-US"/>
              </w:rPr>
              <w:t>License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>/</w:t>
            </w:r>
            <w:r w:rsidRPr="00611895">
              <w:rPr>
                <w:rFonts w:eastAsia="Calibri"/>
                <w:i/>
                <w:sz w:val="20"/>
                <w:szCs w:val="20"/>
                <w:lang w:val="en-US" w:eastAsia="en-US"/>
              </w:rPr>
              <w:t>Software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sz w:val="20"/>
                <w:szCs w:val="20"/>
                <w:lang w:val="en-US" w:eastAsia="en-US"/>
              </w:rPr>
              <w:t>Assurance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sz w:val="20"/>
                <w:szCs w:val="20"/>
                <w:lang w:val="en-US" w:eastAsia="en-US"/>
              </w:rPr>
              <w:t>Pack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sz w:val="20"/>
                <w:szCs w:val="20"/>
                <w:lang w:val="en-US" w:eastAsia="en-US"/>
              </w:rPr>
              <w:t>Academic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sz w:val="20"/>
                <w:szCs w:val="20"/>
                <w:lang w:val="en-US" w:eastAsia="en-US"/>
              </w:rPr>
              <w:t>OPEN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sz w:val="20"/>
                <w:szCs w:val="20"/>
                <w:lang w:val="en-US" w:eastAsia="en-US"/>
              </w:rPr>
              <w:t>No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sz w:val="20"/>
                <w:szCs w:val="20"/>
                <w:lang w:val="en-US" w:eastAsia="en-US"/>
              </w:rPr>
              <w:t>Level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, </w:t>
            </w:r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артикул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 269-05620; </w:t>
            </w:r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лицензия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 №18582213 </w:t>
            </w:r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от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 30.12.2004 (</w:t>
            </w:r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бессрочная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корпоративная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академическая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611895">
              <w:rPr>
                <w:rFonts w:eastAsia="Calibri"/>
                <w:i/>
                <w:sz w:val="20"/>
                <w:szCs w:val="20"/>
                <w:lang w:eastAsia="en-US"/>
              </w:rPr>
              <w:t>лицензия</w:t>
            </w:r>
            <w:r w:rsidRPr="000D31D3">
              <w:rPr>
                <w:rFonts w:eastAsia="Calibri"/>
                <w:i/>
                <w:sz w:val="20"/>
                <w:szCs w:val="20"/>
                <w:lang w:eastAsia="en-US"/>
              </w:rPr>
              <w:t>).</w:t>
            </w:r>
          </w:p>
        </w:tc>
      </w:tr>
      <w:tr w:rsidR="00927C8D" w:rsidRPr="00143A22" w:rsidTr="00927C8D">
        <w:tc>
          <w:tcPr>
            <w:tcW w:w="693" w:type="dxa"/>
          </w:tcPr>
          <w:p w:rsidR="00927C8D" w:rsidRPr="00143A22" w:rsidRDefault="00927C8D" w:rsidP="002653E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43A2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187" w:type="dxa"/>
          </w:tcPr>
          <w:p w:rsidR="00927C8D" w:rsidRPr="00143A22" w:rsidRDefault="00927C8D" w:rsidP="002653E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143A22">
              <w:rPr>
                <w:b/>
                <w:i/>
                <w:sz w:val="20"/>
                <w:szCs w:val="20"/>
              </w:rPr>
              <w:t xml:space="preserve">Аудитория №108 для самостоятельной работы: </w:t>
            </w:r>
          </w:p>
          <w:p w:rsidR="00927C8D" w:rsidRPr="00143A22" w:rsidRDefault="00927C8D" w:rsidP="002653E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143A22">
              <w:rPr>
                <w:i/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927C8D" w:rsidRPr="00143A22" w:rsidRDefault="00927C8D" w:rsidP="002653E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143A22">
              <w:rPr>
                <w:i/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927C8D" w:rsidRPr="00143A22" w:rsidRDefault="00927C8D" w:rsidP="002653E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A22">
              <w:rPr>
                <w:i/>
                <w:sz w:val="20"/>
                <w:szCs w:val="20"/>
              </w:rPr>
              <w:t xml:space="preserve">–научно-образовательная лаборатория с условиями для выполнения заданий в программе  </w:t>
            </w:r>
            <w:proofErr w:type="spellStart"/>
            <w:r w:rsidRPr="00143A22">
              <w:rPr>
                <w:i/>
                <w:sz w:val="20"/>
                <w:szCs w:val="20"/>
              </w:rPr>
              <w:t>Adobe</w:t>
            </w:r>
            <w:proofErr w:type="spellEnd"/>
            <w:r w:rsidRPr="00143A2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43A22">
              <w:rPr>
                <w:i/>
                <w:sz w:val="20"/>
                <w:szCs w:val="20"/>
              </w:rPr>
              <w:t>Creative</w:t>
            </w:r>
            <w:proofErr w:type="spellEnd"/>
            <w:r w:rsidRPr="00143A2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43A22">
              <w:rPr>
                <w:i/>
                <w:sz w:val="20"/>
                <w:szCs w:val="20"/>
              </w:rPr>
              <w:t>Cloud</w:t>
            </w:r>
            <w:proofErr w:type="spellEnd"/>
            <w:r w:rsidRPr="00143A22">
              <w:rPr>
                <w:i/>
                <w:sz w:val="20"/>
                <w:szCs w:val="20"/>
              </w:rPr>
              <w:t xml:space="preserve"> 2018 </w:t>
            </w:r>
            <w:proofErr w:type="spellStart"/>
            <w:r w:rsidRPr="00143A22">
              <w:rPr>
                <w:i/>
                <w:sz w:val="20"/>
                <w:szCs w:val="20"/>
              </w:rPr>
              <w:t>all</w:t>
            </w:r>
            <w:proofErr w:type="spellEnd"/>
            <w:r w:rsidRPr="00143A2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43A22">
              <w:rPr>
                <w:i/>
                <w:sz w:val="20"/>
                <w:szCs w:val="20"/>
              </w:rPr>
              <w:t>Apps</w:t>
            </w:r>
            <w:proofErr w:type="spellEnd"/>
            <w:r w:rsidRPr="00143A2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583" w:type="dxa"/>
          </w:tcPr>
          <w:p w:rsidR="00927C8D" w:rsidRPr="00143A22" w:rsidRDefault="00927C8D" w:rsidP="00927C8D">
            <w:pPr>
              <w:numPr>
                <w:ilvl w:val="0"/>
                <w:numId w:val="34"/>
              </w:numPr>
              <w:ind w:left="176" w:hanging="142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927C8D" w:rsidRPr="00143A22" w:rsidRDefault="00927C8D" w:rsidP="00927C8D">
            <w:pPr>
              <w:numPr>
                <w:ilvl w:val="0"/>
                <w:numId w:val="34"/>
              </w:numPr>
              <w:ind w:left="176" w:hanging="142"/>
              <w:contextualSpacing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927C8D" w:rsidRPr="00143A22" w:rsidRDefault="00927C8D" w:rsidP="00927C8D">
            <w:pPr>
              <w:numPr>
                <w:ilvl w:val="0"/>
                <w:numId w:val="34"/>
              </w:numPr>
              <w:ind w:left="176" w:hanging="142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927C8D" w:rsidRPr="00143A22" w:rsidRDefault="00927C8D" w:rsidP="00927C8D">
            <w:pPr>
              <w:numPr>
                <w:ilvl w:val="0"/>
                <w:numId w:val="34"/>
              </w:numPr>
              <w:ind w:left="176" w:hanging="142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927C8D" w:rsidRPr="00143A22" w:rsidRDefault="00927C8D" w:rsidP="00927C8D">
            <w:pPr>
              <w:numPr>
                <w:ilvl w:val="0"/>
                <w:numId w:val="34"/>
              </w:numPr>
              <w:ind w:left="176" w:hanging="142"/>
              <w:jc w:val="both"/>
              <w:rPr>
                <w:sz w:val="20"/>
                <w:szCs w:val="20"/>
              </w:rPr>
            </w:pPr>
            <w:r w:rsidRPr="00143A22">
              <w:rPr>
                <w:i/>
                <w:sz w:val="20"/>
                <w:szCs w:val="20"/>
              </w:rPr>
              <w:t>лицензионное программное обеспечение:</w:t>
            </w:r>
            <w:r w:rsidRPr="00143A22">
              <w:rPr>
                <w:sz w:val="20"/>
                <w:szCs w:val="20"/>
              </w:rPr>
              <w:t xml:space="preserve"> </w:t>
            </w:r>
            <w:proofErr w:type="gramStart"/>
            <w:r w:rsidRPr="00611895">
              <w:rPr>
                <w:i/>
                <w:sz w:val="20"/>
                <w:szCs w:val="20"/>
              </w:rPr>
              <w:t xml:space="preserve">MS </w:t>
            </w:r>
            <w:proofErr w:type="spellStart"/>
            <w:r w:rsidRPr="00611895">
              <w:rPr>
                <w:i/>
                <w:sz w:val="20"/>
                <w:szCs w:val="20"/>
              </w:rPr>
              <w:t>Windows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7   </w:t>
            </w:r>
            <w:proofErr w:type="spellStart"/>
            <w:r w:rsidRPr="00611895">
              <w:rPr>
                <w:i/>
                <w:sz w:val="20"/>
                <w:szCs w:val="20"/>
              </w:rPr>
              <w:t>Professional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32/64 </w:t>
            </w:r>
            <w:proofErr w:type="spellStart"/>
            <w:r w:rsidRPr="00611895">
              <w:rPr>
                <w:i/>
                <w:sz w:val="20"/>
                <w:szCs w:val="20"/>
              </w:rPr>
              <w:t>bit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(лицензионное); </w:t>
            </w:r>
            <w:proofErr w:type="spellStart"/>
            <w:r w:rsidRPr="00611895">
              <w:rPr>
                <w:i/>
                <w:sz w:val="20"/>
                <w:szCs w:val="20"/>
              </w:rPr>
              <w:t>Acrobat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Reader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(свободно распространяемое); WINRAR  (условно свободно распространяемое);  </w:t>
            </w:r>
            <w:r w:rsidRPr="00611895">
              <w:rPr>
                <w:i/>
                <w:sz w:val="20"/>
                <w:szCs w:val="20"/>
                <w:lang w:val="en-US"/>
              </w:rPr>
              <w:t>MS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Office</w:t>
            </w:r>
            <w:r w:rsidRPr="00611895">
              <w:rPr>
                <w:i/>
                <w:sz w:val="20"/>
                <w:szCs w:val="20"/>
              </w:rPr>
              <w:t xml:space="preserve">   </w:t>
            </w:r>
            <w:r w:rsidRPr="00611895">
              <w:rPr>
                <w:i/>
                <w:sz w:val="20"/>
                <w:szCs w:val="20"/>
                <w:lang w:val="en-US"/>
              </w:rPr>
              <w:t>Professional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Plus</w:t>
            </w:r>
            <w:r w:rsidRPr="00611895">
              <w:rPr>
                <w:i/>
                <w:sz w:val="20"/>
                <w:szCs w:val="20"/>
              </w:rPr>
              <w:t xml:space="preserve"> 2010  (</w:t>
            </w:r>
            <w:r w:rsidRPr="00611895">
              <w:rPr>
                <w:i/>
                <w:sz w:val="20"/>
                <w:szCs w:val="20"/>
                <w:lang w:val="en-US"/>
              </w:rPr>
              <w:t>Word</w:t>
            </w:r>
            <w:r w:rsidRPr="00611895">
              <w:rPr>
                <w:i/>
                <w:sz w:val="20"/>
                <w:szCs w:val="20"/>
              </w:rPr>
              <w:t xml:space="preserve">, </w:t>
            </w:r>
            <w:r w:rsidRPr="00611895">
              <w:rPr>
                <w:i/>
                <w:sz w:val="20"/>
                <w:szCs w:val="20"/>
                <w:lang w:val="en-US"/>
              </w:rPr>
              <w:t>Excel</w:t>
            </w:r>
            <w:r w:rsidRPr="00611895">
              <w:rPr>
                <w:i/>
                <w:sz w:val="20"/>
                <w:szCs w:val="20"/>
              </w:rPr>
              <w:t xml:space="preserve">, </w:t>
            </w:r>
            <w:r w:rsidRPr="00611895">
              <w:rPr>
                <w:i/>
                <w:sz w:val="20"/>
                <w:szCs w:val="20"/>
                <w:lang w:val="en-US"/>
              </w:rPr>
              <w:t>Access</w:t>
            </w:r>
            <w:r w:rsidRPr="00611895">
              <w:rPr>
                <w:i/>
                <w:sz w:val="20"/>
                <w:szCs w:val="20"/>
              </w:rPr>
              <w:t xml:space="preserve"> и т.д.) 32/64 </w:t>
            </w:r>
            <w:r w:rsidRPr="00611895">
              <w:rPr>
                <w:i/>
                <w:sz w:val="20"/>
                <w:szCs w:val="20"/>
                <w:lang w:val="en-US"/>
              </w:rPr>
              <w:t>bit</w:t>
            </w:r>
            <w:r w:rsidRPr="00611895">
              <w:rPr>
                <w:i/>
                <w:sz w:val="20"/>
                <w:szCs w:val="20"/>
              </w:rPr>
              <w:t xml:space="preserve"> (лицензионное); </w:t>
            </w:r>
            <w:proofErr w:type="spellStart"/>
            <w:r w:rsidRPr="00611895">
              <w:rPr>
                <w:i/>
                <w:sz w:val="20"/>
                <w:szCs w:val="20"/>
              </w:rPr>
              <w:t>Microsoft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® </w:t>
            </w:r>
            <w:proofErr w:type="spellStart"/>
            <w:r w:rsidRPr="00611895">
              <w:rPr>
                <w:i/>
                <w:sz w:val="20"/>
                <w:szCs w:val="20"/>
              </w:rPr>
              <w:t>Office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Professional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Plus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2007 </w:t>
            </w:r>
            <w:proofErr w:type="spellStart"/>
            <w:r w:rsidRPr="00611895">
              <w:rPr>
                <w:i/>
                <w:sz w:val="20"/>
                <w:szCs w:val="20"/>
              </w:rPr>
              <w:t>Russian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Academic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OPEN </w:t>
            </w:r>
            <w:proofErr w:type="spellStart"/>
            <w:r w:rsidRPr="00611895">
              <w:rPr>
                <w:i/>
                <w:sz w:val="20"/>
                <w:szCs w:val="20"/>
              </w:rPr>
              <w:t>No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Level</w:t>
            </w:r>
            <w:proofErr w:type="spellEnd"/>
            <w:r w:rsidRPr="00611895">
              <w:rPr>
                <w:i/>
                <w:sz w:val="20"/>
                <w:szCs w:val="20"/>
              </w:rPr>
              <w:t>, артикул 79Р-00039; лицензия  №43021137 от 15.11.2007 (бессрочная корпоративная академическая лицензия</w:t>
            </w:r>
            <w:r w:rsidRPr="00143A22">
              <w:rPr>
                <w:sz w:val="20"/>
                <w:szCs w:val="20"/>
              </w:rPr>
              <w:t>).</w:t>
            </w:r>
            <w:proofErr w:type="gramEnd"/>
          </w:p>
        </w:tc>
      </w:tr>
      <w:tr w:rsidR="00927C8D" w:rsidRPr="00C26115" w:rsidTr="00927C8D">
        <w:tc>
          <w:tcPr>
            <w:tcW w:w="693" w:type="dxa"/>
          </w:tcPr>
          <w:p w:rsidR="00927C8D" w:rsidRPr="00143A22" w:rsidRDefault="00927C8D" w:rsidP="002653E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187" w:type="dxa"/>
          </w:tcPr>
          <w:p w:rsidR="00927C8D" w:rsidRPr="00143A22" w:rsidRDefault="00927C8D" w:rsidP="002653E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143A22">
              <w:rPr>
                <w:b/>
                <w:i/>
                <w:sz w:val="20"/>
                <w:szCs w:val="20"/>
              </w:rPr>
              <w:t>Аудитория №105 для самостоятельной ра</w:t>
            </w:r>
            <w:r>
              <w:rPr>
                <w:b/>
                <w:i/>
                <w:sz w:val="20"/>
                <w:szCs w:val="20"/>
              </w:rPr>
              <w:t>боты</w:t>
            </w:r>
            <w:proofErr w:type="gramStart"/>
            <w:r w:rsidRPr="00143A22">
              <w:rPr>
                <w:b/>
                <w:i/>
                <w:sz w:val="20"/>
                <w:szCs w:val="20"/>
              </w:rPr>
              <w:t xml:space="preserve"> :</w:t>
            </w:r>
            <w:proofErr w:type="gramEnd"/>
          </w:p>
          <w:p w:rsidR="00927C8D" w:rsidRPr="00143A22" w:rsidRDefault="00927C8D" w:rsidP="002653E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A22">
              <w:rPr>
                <w:i/>
                <w:sz w:val="20"/>
                <w:szCs w:val="20"/>
              </w:rP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</w:tc>
        <w:tc>
          <w:tcPr>
            <w:tcW w:w="4583" w:type="dxa"/>
          </w:tcPr>
          <w:p w:rsidR="00927C8D" w:rsidRPr="00143A22" w:rsidRDefault="00927C8D" w:rsidP="00927C8D">
            <w:pPr>
              <w:numPr>
                <w:ilvl w:val="0"/>
                <w:numId w:val="35"/>
              </w:numPr>
              <w:ind w:left="176" w:hanging="142"/>
              <w:jc w:val="both"/>
              <w:rPr>
                <w:b/>
                <w:sz w:val="20"/>
                <w:szCs w:val="20"/>
              </w:rPr>
            </w:pP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927C8D" w:rsidRPr="00143A22" w:rsidRDefault="00927C8D" w:rsidP="00927C8D">
            <w:pPr>
              <w:numPr>
                <w:ilvl w:val="0"/>
                <w:numId w:val="35"/>
              </w:numPr>
              <w:ind w:left="176" w:hanging="142"/>
              <w:jc w:val="both"/>
              <w:rPr>
                <w:b/>
                <w:sz w:val="20"/>
                <w:szCs w:val="20"/>
              </w:rPr>
            </w:pPr>
            <w:r w:rsidRPr="00143A22">
              <w:rPr>
                <w:rFonts w:eastAsia="Calibri"/>
                <w:i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927C8D" w:rsidRPr="00143A22" w:rsidRDefault="00927C8D" w:rsidP="00927C8D">
            <w:pPr>
              <w:numPr>
                <w:ilvl w:val="0"/>
                <w:numId w:val="35"/>
              </w:numPr>
              <w:ind w:left="176" w:hanging="142"/>
              <w:jc w:val="both"/>
              <w:rPr>
                <w:sz w:val="20"/>
                <w:szCs w:val="20"/>
              </w:rPr>
            </w:pPr>
            <w:r w:rsidRPr="00611895">
              <w:rPr>
                <w:i/>
                <w:sz w:val="20"/>
                <w:szCs w:val="20"/>
              </w:rPr>
              <w:t>лицензионное программное обеспечение:</w:t>
            </w:r>
            <w:r w:rsidRPr="0061189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1895">
              <w:rPr>
                <w:i/>
                <w:sz w:val="20"/>
                <w:szCs w:val="20"/>
              </w:rPr>
              <w:t>Microsoft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® </w:t>
            </w:r>
            <w:proofErr w:type="spellStart"/>
            <w:r w:rsidRPr="00611895">
              <w:rPr>
                <w:i/>
                <w:sz w:val="20"/>
                <w:szCs w:val="20"/>
              </w:rPr>
              <w:t>Windows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® XP </w:t>
            </w:r>
            <w:proofErr w:type="spellStart"/>
            <w:r w:rsidRPr="00611895">
              <w:rPr>
                <w:i/>
                <w:sz w:val="20"/>
                <w:szCs w:val="20"/>
              </w:rPr>
              <w:t>Professional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Russian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Upgrade</w:t>
            </w:r>
            <w:proofErr w:type="spellEnd"/>
            <w:r w:rsidRPr="00611895">
              <w:rPr>
                <w:i/>
                <w:sz w:val="20"/>
                <w:szCs w:val="20"/>
              </w:rPr>
              <w:t>/</w:t>
            </w:r>
            <w:proofErr w:type="spellStart"/>
            <w:r w:rsidRPr="00611895">
              <w:rPr>
                <w:i/>
                <w:sz w:val="20"/>
                <w:szCs w:val="20"/>
              </w:rPr>
              <w:t>Software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Assurance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Pack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Academic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OPEN </w:t>
            </w:r>
            <w:proofErr w:type="spellStart"/>
            <w:r w:rsidRPr="00611895">
              <w:rPr>
                <w:i/>
                <w:sz w:val="20"/>
                <w:szCs w:val="20"/>
              </w:rPr>
              <w:t>No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1895">
              <w:rPr>
                <w:i/>
                <w:sz w:val="20"/>
                <w:szCs w:val="20"/>
              </w:rPr>
              <w:t>Level</w:t>
            </w:r>
            <w:proofErr w:type="spellEnd"/>
            <w:r w:rsidRPr="00611895">
              <w:rPr>
                <w:i/>
                <w:sz w:val="20"/>
                <w:szCs w:val="20"/>
              </w:rPr>
              <w:t xml:space="preserve">, артикул Е85-00638; лицензия №18582213 от 30.12.2004 (бессрочная корпоративная академическая лицензия); </w:t>
            </w:r>
            <w:r w:rsidRPr="00611895">
              <w:rPr>
                <w:i/>
                <w:sz w:val="20"/>
                <w:szCs w:val="20"/>
                <w:lang w:val="en-US"/>
              </w:rPr>
              <w:t>Microsoft</w:t>
            </w:r>
            <w:r w:rsidRPr="00611895">
              <w:rPr>
                <w:i/>
                <w:sz w:val="20"/>
                <w:szCs w:val="20"/>
              </w:rPr>
              <w:t xml:space="preserve">® </w:t>
            </w:r>
            <w:r w:rsidRPr="00611895">
              <w:rPr>
                <w:i/>
                <w:sz w:val="20"/>
                <w:szCs w:val="20"/>
                <w:lang w:val="en-US"/>
              </w:rPr>
              <w:t>Office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Professional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Win</w:t>
            </w:r>
            <w:r w:rsidRPr="00611895">
              <w:rPr>
                <w:i/>
                <w:sz w:val="20"/>
                <w:szCs w:val="20"/>
              </w:rPr>
              <w:t xml:space="preserve"> 32 </w:t>
            </w:r>
            <w:r w:rsidRPr="00611895">
              <w:rPr>
                <w:i/>
                <w:sz w:val="20"/>
                <w:szCs w:val="20"/>
                <w:lang w:val="en-US"/>
              </w:rPr>
              <w:t>Russian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License</w:t>
            </w:r>
            <w:r w:rsidRPr="00611895">
              <w:rPr>
                <w:i/>
                <w:sz w:val="20"/>
                <w:szCs w:val="20"/>
              </w:rPr>
              <w:t>/</w:t>
            </w:r>
            <w:r w:rsidRPr="00611895">
              <w:rPr>
                <w:i/>
                <w:sz w:val="20"/>
                <w:szCs w:val="20"/>
                <w:lang w:val="en-US"/>
              </w:rPr>
              <w:t>Software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Assurance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Pack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Academic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OPEN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No</w:t>
            </w:r>
            <w:r w:rsidRPr="00611895">
              <w:rPr>
                <w:i/>
                <w:sz w:val="20"/>
                <w:szCs w:val="20"/>
              </w:rPr>
              <w:t xml:space="preserve"> </w:t>
            </w:r>
            <w:r w:rsidRPr="00611895">
              <w:rPr>
                <w:i/>
                <w:sz w:val="20"/>
                <w:szCs w:val="20"/>
                <w:lang w:val="en-US"/>
              </w:rPr>
              <w:t>Level</w:t>
            </w:r>
            <w:r w:rsidRPr="00611895">
              <w:rPr>
                <w:i/>
                <w:sz w:val="20"/>
                <w:szCs w:val="20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</w:t>
            </w:r>
            <w:r w:rsidRPr="00143A22">
              <w:rPr>
                <w:sz w:val="20"/>
                <w:szCs w:val="20"/>
              </w:rPr>
              <w:t>).</w:t>
            </w:r>
            <w:proofErr w:type="gramEnd"/>
          </w:p>
        </w:tc>
      </w:tr>
    </w:tbl>
    <w:p w:rsidR="00927C8D" w:rsidRDefault="00927C8D" w:rsidP="00927C8D">
      <w:pPr>
        <w:tabs>
          <w:tab w:val="right" w:leader="underscore" w:pos="8505"/>
        </w:tabs>
        <w:rPr>
          <w:b/>
          <w:bCs/>
          <w:spacing w:val="-2"/>
        </w:rPr>
        <w:sectPr w:rsidR="00927C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7C8D" w:rsidRPr="001A4A5F" w:rsidRDefault="00927C8D" w:rsidP="00927C8D">
      <w:pPr>
        <w:tabs>
          <w:tab w:val="right" w:leader="underscore" w:pos="8505"/>
        </w:tabs>
        <w:rPr>
          <w:i/>
          <w:sz w:val="20"/>
          <w:szCs w:val="20"/>
        </w:rPr>
      </w:pPr>
      <w:r w:rsidRPr="001A4A5F">
        <w:rPr>
          <w:b/>
          <w:bCs/>
          <w:spacing w:val="-2"/>
        </w:rPr>
        <w:lastRenderedPageBreak/>
        <w:t xml:space="preserve">9. УЧЕБНО-МЕТОДИЧЕСКОЕ И ИНФОРМАЦИОННОЕ </w:t>
      </w:r>
      <w:r w:rsidRPr="001A4A5F">
        <w:rPr>
          <w:b/>
          <w:spacing w:val="-2"/>
        </w:rPr>
        <w:t xml:space="preserve">ОБЕСПЕЧЕНИЕ УЧЕБНОЙ ДИСЦИПЛИНЫ </w:t>
      </w:r>
      <w:r w:rsidRPr="001A4A5F">
        <w:rPr>
          <w:b/>
        </w:rPr>
        <w:t xml:space="preserve">   </w:t>
      </w:r>
      <w:r w:rsidRPr="001A4A5F">
        <w:rPr>
          <w:i/>
          <w:sz w:val="20"/>
          <w:szCs w:val="20"/>
        </w:rPr>
        <w:t xml:space="preserve">           </w:t>
      </w:r>
    </w:p>
    <w:p w:rsidR="00927C8D" w:rsidRPr="00464CA6" w:rsidRDefault="00927C8D" w:rsidP="00927C8D">
      <w:pPr>
        <w:spacing w:line="360" w:lineRule="auto"/>
        <w:jc w:val="right"/>
        <w:rPr>
          <w:b/>
          <w:sz w:val="28"/>
          <w:szCs w:val="28"/>
        </w:rPr>
      </w:pPr>
      <w:r w:rsidRPr="00464CA6">
        <w:rPr>
          <w:b/>
          <w:i/>
        </w:rPr>
        <w:t xml:space="preserve">         </w:t>
      </w:r>
      <w:r w:rsidRPr="00927C8D">
        <w:rPr>
          <w:b/>
          <w:sz w:val="20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2504"/>
        <w:gridCol w:w="665"/>
        <w:gridCol w:w="3119"/>
        <w:gridCol w:w="1984"/>
      </w:tblGrid>
      <w:tr w:rsidR="00927C8D" w:rsidRPr="001A4A5F" w:rsidTr="002653E0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A4A5F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A4A5F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1A4A5F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A4A5F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A4A5F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1A4A5F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A4A5F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8D" w:rsidRPr="001A4A5F" w:rsidRDefault="00927C8D" w:rsidP="002653E0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A4A5F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A4A5F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A4A5F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A4A5F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A4A5F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A4A5F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1A4A5F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A4A5F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27C8D" w:rsidRPr="001A4A5F" w:rsidTr="002653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A4A5F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A4A5F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A4A5F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A4A5F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A4A5F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A4A5F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A4A5F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7C8D" w:rsidRPr="001A4A5F" w:rsidRDefault="00927C8D" w:rsidP="002653E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A4A5F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927C8D" w:rsidRPr="001A4A5F" w:rsidTr="002653E0"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27C8D" w:rsidRPr="001A4A5F" w:rsidRDefault="00927C8D" w:rsidP="002653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A4A5F">
              <w:rPr>
                <w:b/>
                <w:lang w:eastAsia="ar-SA"/>
              </w:rPr>
              <w:t>9.1</w:t>
            </w:r>
            <w:r>
              <w:rPr>
                <w:b/>
                <w:lang w:eastAsia="ar-SA"/>
              </w:rPr>
              <w:t>.</w:t>
            </w:r>
            <w:r w:rsidRPr="001A4A5F">
              <w:rPr>
                <w:b/>
                <w:lang w:eastAsia="ar-SA"/>
              </w:rPr>
              <w:t xml:space="preserve">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7C8D" w:rsidRPr="001A4A5F" w:rsidRDefault="00927C8D" w:rsidP="002653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C8D" w:rsidRPr="001A4A5F" w:rsidRDefault="00927C8D" w:rsidP="002653E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927C8D" w:rsidRPr="001A4A5F" w:rsidTr="00927C8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7C8D" w:rsidRPr="001A4A5F" w:rsidRDefault="00927C8D" w:rsidP="002653E0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1A4A5F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Песни южных славян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Хрестоматия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color w:val="000000"/>
                <w:sz w:val="20"/>
                <w:szCs w:val="20"/>
                <w:shd w:val="clear" w:color="auto" w:fill="FFFFFF"/>
              </w:rPr>
              <w:t>М.</w:t>
            </w:r>
            <w:proofErr w:type="gramStart"/>
            <w:r w:rsidRPr="00927C8D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27C8D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Художественный литература, 1976.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1976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1</w:t>
            </w:r>
          </w:p>
        </w:tc>
      </w:tr>
      <w:tr w:rsidR="00927C8D" w:rsidRPr="001A4A5F" w:rsidTr="00927C8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27C8D" w:rsidRPr="001A4A5F" w:rsidRDefault="00927C8D" w:rsidP="002653E0">
            <w:pPr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1A4A5F">
              <w:rPr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Ковтун, Е. Н.</w:t>
            </w:r>
          </w:p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shd w:val="clear" w:color="auto" w:fill="FFFFFF"/>
              <w:jc w:val="center"/>
              <w:rPr>
                <w:i/>
                <w:color w:val="000000"/>
                <w:sz w:val="20"/>
                <w:szCs w:val="20"/>
              </w:rPr>
            </w:pPr>
            <w:r w:rsidRPr="00927C8D">
              <w:rPr>
                <w:i/>
                <w:color w:val="000000"/>
                <w:sz w:val="20"/>
                <w:szCs w:val="20"/>
              </w:rPr>
              <w:t>История литератур западных и южных славян</w:t>
            </w:r>
            <w:proofErr w:type="gramStart"/>
            <w:r w:rsidRPr="00927C8D">
              <w:rPr>
                <w:i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color w:val="000000"/>
                <w:sz w:val="20"/>
                <w:szCs w:val="20"/>
              </w:rPr>
              <w:t>Учебно-методический комплекс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color w:val="000000"/>
                <w:sz w:val="20"/>
                <w:szCs w:val="20"/>
              </w:rPr>
              <w:t>М.</w:t>
            </w:r>
            <w:proofErr w:type="gramStart"/>
            <w:r w:rsidRPr="00927C8D">
              <w:rPr>
                <w:i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27C8D">
              <w:rPr>
                <w:i/>
                <w:color w:val="000000"/>
                <w:sz w:val="20"/>
                <w:szCs w:val="20"/>
              </w:rPr>
              <w:t xml:space="preserve"> ГАСК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2007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2</w:t>
            </w:r>
          </w:p>
        </w:tc>
      </w:tr>
      <w:tr w:rsidR="00927C8D" w:rsidRPr="001A4A5F" w:rsidTr="002653E0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7C8D" w:rsidRPr="001A4A5F" w:rsidRDefault="00927C8D" w:rsidP="002653E0">
            <w:pPr>
              <w:suppressAutoHyphens/>
              <w:spacing w:line="100" w:lineRule="atLeast"/>
              <w:rPr>
                <w:b/>
                <w:sz w:val="22"/>
                <w:szCs w:val="22"/>
                <w:lang w:eastAsia="ar-SA"/>
              </w:rPr>
            </w:pPr>
            <w:r w:rsidRPr="001A4A5F">
              <w:rPr>
                <w:b/>
                <w:sz w:val="22"/>
                <w:szCs w:val="22"/>
                <w:lang w:eastAsia="ar-SA"/>
              </w:rPr>
              <w:t xml:space="preserve">9.2.  Дополнительная литература, </w:t>
            </w:r>
            <w:r w:rsidRPr="001A4A5F">
              <w:t xml:space="preserve"> </w:t>
            </w:r>
            <w:r w:rsidRPr="001A4A5F">
              <w:rPr>
                <w:b/>
                <w:sz w:val="22"/>
                <w:szCs w:val="22"/>
                <w:lang w:eastAsia="ar-SA"/>
              </w:rPr>
              <w:t>в том числе электронные издания</w:t>
            </w:r>
          </w:p>
        </w:tc>
      </w:tr>
      <w:tr w:rsidR="00927C8D" w:rsidRPr="001A4A5F" w:rsidTr="00927C8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1A4A5F" w:rsidRDefault="00927C8D" w:rsidP="002653E0">
            <w:pPr>
              <w:jc w:val="both"/>
              <w:rPr>
                <w:rFonts w:eastAsia="Calibri"/>
                <w:sz w:val="22"/>
                <w:szCs w:val="22"/>
              </w:rPr>
            </w:pPr>
            <w:r w:rsidRPr="001A4A5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Костомаров, Н.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>Славянская мифология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Монография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>М.</w:t>
            </w:r>
            <w:proofErr w:type="gramStart"/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DC7E7C" w:rsidP="00927C8D">
            <w:pPr>
              <w:widowControl w:val="0"/>
              <w:jc w:val="center"/>
              <w:rPr>
                <w:i/>
                <w:sz w:val="20"/>
                <w:szCs w:val="20"/>
              </w:rPr>
            </w:pPr>
            <w:hyperlink r:id="rId11" w:tgtFrame="_blank" w:history="1">
              <w:r w:rsidR="00927C8D" w:rsidRPr="00927C8D">
                <w:rPr>
                  <w:rStyle w:val="af3"/>
                  <w:i/>
                  <w:color w:val="F18B00"/>
                  <w:sz w:val="20"/>
                  <w:szCs w:val="20"/>
                  <w:shd w:val="clear" w:color="auto" w:fill="FFFFFF"/>
                </w:rPr>
                <w:t>https://biblio-online.ru/bcode/427575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27C8D">
              <w:rPr>
                <w:i/>
                <w:sz w:val="20"/>
                <w:szCs w:val="20"/>
                <w:lang w:eastAsia="ar-SA"/>
              </w:rPr>
              <w:t>–</w:t>
            </w:r>
          </w:p>
        </w:tc>
      </w:tr>
      <w:tr w:rsidR="00927C8D" w:rsidRPr="001A4A5F" w:rsidTr="00927C8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1A4A5F" w:rsidRDefault="00927C8D" w:rsidP="002653E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Монография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>М.</w:t>
            </w:r>
            <w:proofErr w:type="gramStart"/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927C8D" w:rsidRPr="001A4A5F" w:rsidTr="00927C8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1A4A5F" w:rsidRDefault="00927C8D" w:rsidP="002653E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Афанасьев, А.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>Поэтические воззрения славян на природу в 3 т. Т. 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Монография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>М.</w:t>
            </w:r>
            <w:proofErr w:type="gramStart"/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DC7E7C" w:rsidP="00927C8D">
            <w:pPr>
              <w:widowControl w:val="0"/>
              <w:jc w:val="center"/>
              <w:rPr>
                <w:i/>
                <w:sz w:val="20"/>
                <w:szCs w:val="20"/>
              </w:rPr>
            </w:pPr>
            <w:hyperlink r:id="rId12" w:tgtFrame="_blank" w:history="1">
              <w:r w:rsidR="00927C8D" w:rsidRPr="00927C8D">
                <w:rPr>
                  <w:rStyle w:val="af3"/>
                  <w:i/>
                  <w:color w:val="F18B00"/>
                  <w:sz w:val="20"/>
                  <w:szCs w:val="20"/>
                  <w:shd w:val="clear" w:color="auto" w:fill="FFFFFF"/>
                </w:rPr>
                <w:t>https://biblio-online.ru/bcode/409868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27C8D">
              <w:rPr>
                <w:i/>
                <w:sz w:val="20"/>
                <w:szCs w:val="20"/>
                <w:lang w:eastAsia="ar-SA"/>
              </w:rPr>
              <w:t>–</w:t>
            </w:r>
          </w:p>
        </w:tc>
      </w:tr>
      <w:tr w:rsidR="00927C8D" w:rsidRPr="001A4A5F" w:rsidTr="00927C8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Default="00927C8D" w:rsidP="002653E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927C8D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Афанасьев, А.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widowControl w:val="0"/>
              <w:jc w:val="center"/>
              <w:rPr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>Поэтические воззрения славян на природу в 3 т. Т. 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Монография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>М.</w:t>
            </w:r>
            <w:proofErr w:type="gramStart"/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DC7E7C" w:rsidP="00927C8D">
            <w:pPr>
              <w:widowControl w:val="0"/>
              <w:jc w:val="center"/>
              <w:rPr>
                <w:i/>
                <w:sz w:val="20"/>
                <w:szCs w:val="20"/>
              </w:rPr>
            </w:pPr>
            <w:hyperlink r:id="rId13" w:tgtFrame="_blank" w:history="1">
              <w:r w:rsidR="00927C8D" w:rsidRPr="00927C8D">
                <w:rPr>
                  <w:rStyle w:val="af3"/>
                  <w:i/>
                  <w:color w:val="F18B00"/>
                  <w:sz w:val="20"/>
                  <w:szCs w:val="20"/>
                  <w:shd w:val="clear" w:color="auto" w:fill="FFFFFF"/>
                </w:rPr>
                <w:t>https://biblio-online.ru/bcode/409907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27C8D">
              <w:rPr>
                <w:i/>
                <w:sz w:val="20"/>
                <w:szCs w:val="20"/>
                <w:lang w:eastAsia="ar-SA"/>
              </w:rPr>
              <w:t>–</w:t>
            </w:r>
          </w:p>
        </w:tc>
      </w:tr>
      <w:tr w:rsidR="00927C8D" w:rsidRPr="001A4A5F" w:rsidTr="00927C8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Default="00927C8D" w:rsidP="002653E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927C8D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Афанасьев, А.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widowControl w:val="0"/>
              <w:jc w:val="center"/>
              <w:rPr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>Поэтические воззрения славян на природу в 3 т. Т. 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Монография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>М.</w:t>
            </w:r>
            <w:proofErr w:type="gramStart"/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927C8D">
              <w:rPr>
                <w:i/>
                <w:color w:val="333333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jc w:val="center"/>
              <w:rPr>
                <w:i/>
                <w:sz w:val="20"/>
                <w:szCs w:val="20"/>
              </w:rPr>
            </w:pPr>
            <w:r w:rsidRPr="00927C8D">
              <w:rPr>
                <w:i/>
                <w:sz w:val="20"/>
                <w:szCs w:val="20"/>
              </w:rPr>
              <w:t>2019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C8D" w:rsidRPr="00927C8D" w:rsidRDefault="00DC7E7C" w:rsidP="00927C8D">
            <w:pPr>
              <w:widowControl w:val="0"/>
              <w:jc w:val="center"/>
              <w:rPr>
                <w:i/>
                <w:sz w:val="20"/>
                <w:szCs w:val="20"/>
              </w:rPr>
            </w:pPr>
            <w:hyperlink r:id="rId14" w:tgtFrame="_blank" w:history="1">
              <w:r w:rsidR="00927C8D" w:rsidRPr="00927C8D">
                <w:rPr>
                  <w:rStyle w:val="af3"/>
                  <w:i/>
                  <w:color w:val="F18B00"/>
                  <w:sz w:val="20"/>
                  <w:szCs w:val="20"/>
                  <w:shd w:val="clear" w:color="auto" w:fill="FFFFFF"/>
                </w:rPr>
                <w:t>https://biblio-online.ru/bcode/409908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7C8D" w:rsidRPr="00927C8D" w:rsidRDefault="00927C8D" w:rsidP="00927C8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927C8D">
              <w:rPr>
                <w:i/>
                <w:sz w:val="20"/>
                <w:szCs w:val="20"/>
                <w:lang w:eastAsia="ar-SA"/>
              </w:rPr>
              <w:t>–</w:t>
            </w:r>
          </w:p>
        </w:tc>
      </w:tr>
    </w:tbl>
    <w:p w:rsidR="00927C8D" w:rsidRDefault="00927C8D" w:rsidP="00927C8D">
      <w:pPr>
        <w:spacing w:after="200" w:line="276" w:lineRule="auto"/>
      </w:pPr>
    </w:p>
    <w:p w:rsidR="00927C8D" w:rsidRPr="00AF6808" w:rsidRDefault="00927C8D" w:rsidP="00927C8D">
      <w:pPr>
        <w:rPr>
          <w:rFonts w:eastAsia="Arial Unicode MS"/>
          <w:b/>
        </w:rPr>
      </w:pPr>
      <w:r w:rsidRPr="00AF6808">
        <w:rPr>
          <w:rFonts w:eastAsia="Arial Unicode MS"/>
          <w:b/>
        </w:rPr>
        <w:t>9.3. Информационное обеспечение учебного процесса</w:t>
      </w:r>
    </w:p>
    <w:p w:rsidR="00927C8D" w:rsidRPr="00AF6808" w:rsidRDefault="00927C8D" w:rsidP="00927C8D">
      <w:pPr>
        <w:rPr>
          <w:rFonts w:eastAsia="Arial Unicode MS"/>
        </w:rPr>
      </w:pPr>
      <w:r w:rsidRPr="00AF6808">
        <w:rPr>
          <w:rFonts w:eastAsia="Arial Unicode MS"/>
        </w:rPr>
        <w:t>9.3.1. Ресурсы электронной библиотеки</w:t>
      </w:r>
    </w:p>
    <w:p w:rsidR="00927C8D" w:rsidRPr="00AF6808" w:rsidRDefault="00927C8D" w:rsidP="00927C8D">
      <w:pPr>
        <w:numPr>
          <w:ilvl w:val="0"/>
          <w:numId w:val="37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AF6808">
        <w:t xml:space="preserve">Библиотека РГУ им. А.Н. Косыгина </w:t>
      </w:r>
      <w:hyperlink r:id="rId15" w:history="1">
        <w:r w:rsidRPr="00AF6808">
          <w:rPr>
            <w:color w:val="0000FF"/>
            <w:u w:val="single"/>
          </w:rPr>
          <w:t>http://biblio.mgudt.ru/jirbis2/</w:t>
        </w:r>
      </w:hyperlink>
    </w:p>
    <w:p w:rsidR="00927C8D" w:rsidRPr="00AF6808" w:rsidRDefault="00927C8D" w:rsidP="00927C8D">
      <w:pPr>
        <w:numPr>
          <w:ilvl w:val="0"/>
          <w:numId w:val="37"/>
        </w:numPr>
        <w:suppressAutoHyphens/>
        <w:spacing w:line="100" w:lineRule="atLeast"/>
        <w:jc w:val="both"/>
        <w:rPr>
          <w:b/>
          <w:i/>
          <w:lang w:eastAsia="ar-SA"/>
        </w:rPr>
      </w:pPr>
      <w:r w:rsidRPr="00AF6808">
        <w:t>Электронно-библиотечная система (ЭБС) «ИНФРА-М» «Znanium.com»</w:t>
      </w:r>
      <w:r w:rsidRPr="00AF6808">
        <w:tab/>
        <w:t xml:space="preserve"> </w:t>
      </w:r>
      <w:hyperlink r:id="rId16" w:history="1">
        <w:r w:rsidRPr="00AF6808">
          <w:rPr>
            <w:color w:val="0000FF"/>
            <w:u w:val="single"/>
          </w:rPr>
          <w:t>http://znanium.com/</w:t>
        </w:r>
      </w:hyperlink>
      <w:r w:rsidRPr="00AF6808">
        <w:t xml:space="preserve"> </w:t>
      </w:r>
      <w:r w:rsidRPr="00AF6808">
        <w:rPr>
          <w:rFonts w:eastAsia="Arial Unicode MS"/>
          <w:i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энциклопедии)</w:t>
      </w:r>
    </w:p>
    <w:p w:rsidR="00927C8D" w:rsidRPr="00E46CAE" w:rsidRDefault="00927C8D" w:rsidP="00927C8D">
      <w:pPr>
        <w:numPr>
          <w:ilvl w:val="0"/>
          <w:numId w:val="37"/>
        </w:numPr>
        <w:suppressAutoHyphens/>
        <w:spacing w:line="100" w:lineRule="atLeast"/>
        <w:jc w:val="both"/>
        <w:rPr>
          <w:b/>
          <w:i/>
          <w:lang w:eastAsia="ar-SA"/>
        </w:rPr>
      </w:pPr>
      <w:proofErr w:type="gramStart"/>
      <w:r w:rsidRPr="00AF6808">
        <w:rPr>
          <w:lang w:eastAsia="ar-SA"/>
        </w:rPr>
        <w:t>Электронные издания «РГУ им. А.Н. Косыгина» на платформе ЭБС</w:t>
      </w:r>
      <w:r w:rsidRPr="00E46CAE">
        <w:rPr>
          <w:b/>
          <w:i/>
          <w:lang w:eastAsia="ar-SA"/>
        </w:rPr>
        <w:t xml:space="preserve"> «</w:t>
      </w:r>
      <w:proofErr w:type="spellStart"/>
      <w:r w:rsidRPr="00E46CAE">
        <w:rPr>
          <w:i/>
          <w:lang w:val="en-US" w:eastAsia="ar-SA"/>
        </w:rPr>
        <w:t>Znanium</w:t>
      </w:r>
      <w:proofErr w:type="spellEnd"/>
      <w:r w:rsidRPr="00E46CAE">
        <w:rPr>
          <w:i/>
          <w:lang w:eastAsia="ar-SA"/>
        </w:rPr>
        <w:t>.</w:t>
      </w:r>
      <w:r w:rsidRPr="00E46CAE">
        <w:rPr>
          <w:i/>
          <w:lang w:val="en-US" w:eastAsia="ar-SA"/>
        </w:rPr>
        <w:t>com</w:t>
      </w:r>
      <w:r w:rsidRPr="00E46CAE">
        <w:rPr>
          <w:i/>
          <w:lang w:eastAsia="ar-SA"/>
        </w:rPr>
        <w:t xml:space="preserve">» </w:t>
      </w:r>
      <w:hyperlink r:id="rId17" w:history="1">
        <w:r w:rsidRPr="00E46CAE">
          <w:rPr>
            <w:i/>
            <w:lang w:val="en-US" w:eastAsia="ar-SA"/>
          </w:rPr>
          <w:t>http</w:t>
        </w:r>
        <w:r w:rsidRPr="00E46CAE">
          <w:rPr>
            <w:i/>
            <w:lang w:eastAsia="ar-SA"/>
          </w:rPr>
          <w:t>://</w:t>
        </w:r>
        <w:proofErr w:type="spellStart"/>
        <w:r w:rsidRPr="00E46CAE">
          <w:rPr>
            <w:i/>
            <w:lang w:val="en-US" w:eastAsia="ar-SA"/>
          </w:rPr>
          <w:t>znanium</w:t>
        </w:r>
        <w:proofErr w:type="spellEnd"/>
        <w:r w:rsidRPr="00E46CAE">
          <w:rPr>
            <w:i/>
            <w:lang w:eastAsia="ar-SA"/>
          </w:rPr>
          <w:t>.</w:t>
        </w:r>
        <w:r w:rsidRPr="00E46CAE">
          <w:rPr>
            <w:i/>
            <w:lang w:val="en-US" w:eastAsia="ar-SA"/>
          </w:rPr>
          <w:t>com</w:t>
        </w:r>
        <w:r w:rsidRPr="00E46CAE">
          <w:rPr>
            <w:i/>
            <w:lang w:eastAsia="ar-SA"/>
          </w:rPr>
          <w:t>/</w:t>
        </w:r>
      </w:hyperlink>
      <w:r w:rsidRPr="00E46CAE">
        <w:rPr>
          <w:b/>
          <w:i/>
          <w:lang w:eastAsia="ar-SA"/>
        </w:rPr>
        <w:t xml:space="preserve">  </w:t>
      </w:r>
      <w:r w:rsidRPr="00E46CAE">
        <w:rPr>
          <w:i/>
          <w:lang w:eastAsia="ar-SA"/>
        </w:rPr>
        <w:t>(электронные ресурсы: монографии, учебные пособия, учебно-методические материалы, выпущенные в Университете за последние 10 лет)</w:t>
      </w:r>
      <w:proofErr w:type="gramEnd"/>
    </w:p>
    <w:p w:rsidR="00927C8D" w:rsidRPr="001158FB" w:rsidRDefault="00927C8D" w:rsidP="00927C8D">
      <w:pPr>
        <w:numPr>
          <w:ilvl w:val="0"/>
          <w:numId w:val="37"/>
        </w:numPr>
        <w:suppressAutoHyphens/>
        <w:spacing w:line="100" w:lineRule="atLeast"/>
        <w:jc w:val="both"/>
        <w:rPr>
          <w:i/>
          <w:lang w:eastAsia="ar-SA"/>
        </w:rPr>
      </w:pPr>
      <w:r w:rsidRPr="001158FB">
        <w:rPr>
          <w:i/>
          <w:lang w:eastAsia="ar-SA"/>
        </w:rPr>
        <w:t>ЭБС ЮРАЙТ издательского центра «ЮРАЙТ»</w:t>
      </w:r>
      <w:r w:rsidRPr="001158FB">
        <w:rPr>
          <w:b/>
          <w:i/>
          <w:lang w:eastAsia="ar-SA"/>
        </w:rPr>
        <w:t xml:space="preserve"> </w:t>
      </w:r>
      <w:hyperlink r:id="rId18" w:history="1">
        <w:r w:rsidRPr="008E7F0C">
          <w:rPr>
            <w:rStyle w:val="af3"/>
            <w:lang w:eastAsia="ar-SA"/>
          </w:rPr>
          <w:t>https://biblio-online.ru/</w:t>
        </w:r>
      </w:hyperlink>
      <w:r w:rsidRPr="001158FB">
        <w:rPr>
          <w:i/>
          <w:lang w:eastAsia="ar-SA"/>
        </w:rPr>
        <w:t xml:space="preserve"> (учебники и учебные пособия, монографии, сборники научных трудов, научная периодика, профильные журналы, справочники, энциклопедии)</w:t>
      </w:r>
    </w:p>
    <w:p w:rsidR="00927C8D" w:rsidRPr="00AF6808" w:rsidRDefault="00927C8D" w:rsidP="00927C8D">
      <w:pPr>
        <w:numPr>
          <w:ilvl w:val="0"/>
          <w:numId w:val="37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AF6808">
        <w:lastRenderedPageBreak/>
        <w:t>Реферативная база данных «</w:t>
      </w:r>
      <w:proofErr w:type="spellStart"/>
      <w:r w:rsidRPr="00AF6808">
        <w:t>Web</w:t>
      </w:r>
      <w:proofErr w:type="spellEnd"/>
      <w:r w:rsidRPr="00AF6808">
        <w:t xml:space="preserve"> </w:t>
      </w:r>
      <w:proofErr w:type="spellStart"/>
      <w:r w:rsidRPr="00AF6808">
        <w:t>of</w:t>
      </w:r>
      <w:proofErr w:type="spellEnd"/>
      <w:r w:rsidRPr="00AF6808">
        <w:t xml:space="preserve"> </w:t>
      </w:r>
      <w:proofErr w:type="spellStart"/>
      <w:r w:rsidRPr="00AF6808">
        <w:t>Science</w:t>
      </w:r>
      <w:proofErr w:type="spellEnd"/>
      <w:r w:rsidRPr="00AF6808">
        <w:t xml:space="preserve">» </w:t>
      </w:r>
      <w:r w:rsidRPr="00AF6808">
        <w:tab/>
      </w:r>
      <w:hyperlink r:id="rId19" w:tgtFrame="_blank" w:history="1">
        <w:r w:rsidRPr="00AF6808">
          <w:rPr>
            <w:bCs/>
            <w:color w:val="0000FF"/>
            <w:u w:val="single"/>
          </w:rPr>
          <w:t>http://webofknowledge.com/</w:t>
        </w:r>
      </w:hyperlink>
      <w:r w:rsidRPr="00AF6808">
        <w:t xml:space="preserve"> </w:t>
      </w:r>
      <w:r w:rsidRPr="00AF6808">
        <w:rPr>
          <w:rFonts w:eastAsia="Arial Unicode MS"/>
          <w:bCs/>
          <w:i/>
          <w:lang w:eastAsia="ar-SA"/>
        </w:rPr>
        <w:t>(</w:t>
      </w:r>
      <w:r w:rsidRPr="00AF6808">
        <w:rPr>
          <w:rFonts w:eastAsia="Arial Unicode MS"/>
          <w:i/>
          <w:lang w:eastAsia="ar-SA"/>
        </w:rPr>
        <w:t>обширная международная универсальная реферативная база данных)</w:t>
      </w:r>
    </w:p>
    <w:p w:rsidR="00927C8D" w:rsidRPr="00AF6808" w:rsidRDefault="00927C8D" w:rsidP="00927C8D">
      <w:pPr>
        <w:numPr>
          <w:ilvl w:val="0"/>
          <w:numId w:val="37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AF6808">
        <w:t>Реферативная база данных «</w:t>
      </w:r>
      <w:proofErr w:type="spellStart"/>
      <w:r w:rsidRPr="00AF6808">
        <w:t>Scopus</w:t>
      </w:r>
      <w:proofErr w:type="spellEnd"/>
      <w:r w:rsidRPr="00AF6808">
        <w:t xml:space="preserve">» </w:t>
      </w:r>
      <w:hyperlink r:id="rId20" w:tgtFrame="_blank" w:history="1">
        <w:r w:rsidRPr="00AF6808">
          <w:rPr>
            <w:bCs/>
            <w:color w:val="0000FF"/>
            <w:u w:val="single"/>
          </w:rPr>
          <w:t>http://www.scopus.com/</w:t>
        </w:r>
      </w:hyperlink>
      <w:r w:rsidRPr="00AF6808">
        <w:t xml:space="preserve"> </w:t>
      </w:r>
      <w:r w:rsidRPr="00AF6808">
        <w:rPr>
          <w:rFonts w:eastAsia="Arial Unicode MS"/>
          <w:b/>
          <w:i/>
          <w:lang w:eastAsia="ar-SA"/>
        </w:rPr>
        <w:t xml:space="preserve"> </w:t>
      </w:r>
      <w:r w:rsidRPr="00AF6808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AF6808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</w:p>
    <w:p w:rsidR="00927C8D" w:rsidRPr="00AF6808" w:rsidRDefault="00927C8D" w:rsidP="00927C8D">
      <w:pPr>
        <w:numPr>
          <w:ilvl w:val="0"/>
          <w:numId w:val="37"/>
        </w:numPr>
        <w:suppressAutoHyphens/>
        <w:spacing w:line="100" w:lineRule="atLeast"/>
        <w:jc w:val="both"/>
        <w:rPr>
          <w:b/>
          <w:i/>
          <w:lang w:eastAsia="ar-SA"/>
        </w:rPr>
      </w:pPr>
      <w:r w:rsidRPr="00AF6808">
        <w:t xml:space="preserve">Патентная база данных компании «QUESTEL – ORBIT»  </w:t>
      </w:r>
      <w:hyperlink r:id="rId21" w:anchor="PatentEasySearchPage" w:history="1">
        <w:r w:rsidRPr="00AF6808">
          <w:rPr>
            <w:bCs/>
            <w:color w:val="0000FF"/>
            <w:u w:val="single"/>
          </w:rPr>
          <w:t>https://www37.orbit.com/#PatentEasySearchPage</w:t>
        </w:r>
      </w:hyperlink>
    </w:p>
    <w:p w:rsidR="00927C8D" w:rsidRPr="00AF6808" w:rsidRDefault="00927C8D" w:rsidP="00927C8D">
      <w:pPr>
        <w:numPr>
          <w:ilvl w:val="0"/>
          <w:numId w:val="37"/>
        </w:numPr>
        <w:suppressAutoHyphens/>
        <w:spacing w:line="100" w:lineRule="atLeast"/>
        <w:jc w:val="both"/>
        <w:rPr>
          <w:b/>
          <w:i/>
          <w:lang w:eastAsia="ar-SA"/>
        </w:rPr>
      </w:pPr>
      <w:r w:rsidRPr="00AF6808">
        <w:t xml:space="preserve">Электронные ресурсы издательства «SPRINGERNATURE» </w:t>
      </w:r>
      <w:hyperlink r:id="rId22" w:tgtFrame="_blank" w:history="1">
        <w:r w:rsidRPr="00AF6808">
          <w:rPr>
            <w:bCs/>
            <w:color w:val="0000FF"/>
            <w:u w:val="single"/>
          </w:rPr>
          <w:t>http://www.springernature.com/gp/librarians</w:t>
        </w:r>
      </w:hyperlink>
      <w:r w:rsidRPr="00AF6808">
        <w:t xml:space="preserve"> </w:t>
      </w:r>
      <w:r w:rsidRPr="00AF6808">
        <w:rPr>
          <w:rFonts w:eastAsia="Arial Unicode MS"/>
          <w:i/>
          <w:lang w:eastAsia="ar-SA"/>
        </w:rPr>
        <w:t>(международная издательская компания, специализирующаяся на издании академических журналов и книг по естественнонаучным направлениям)</w:t>
      </w:r>
    </w:p>
    <w:p w:rsidR="00927C8D" w:rsidRPr="00AF6808" w:rsidRDefault="00927C8D" w:rsidP="00927C8D">
      <w:pPr>
        <w:numPr>
          <w:ilvl w:val="0"/>
          <w:numId w:val="37"/>
        </w:numPr>
        <w:suppressAutoHyphens/>
        <w:spacing w:line="100" w:lineRule="atLeast"/>
        <w:jc w:val="both"/>
        <w:rPr>
          <w:rFonts w:eastAsia="Arial Unicode MS"/>
          <w:b/>
          <w:i/>
          <w:lang w:eastAsia="ar-SA"/>
        </w:rPr>
      </w:pPr>
      <w:r w:rsidRPr="00AF6808">
        <w:t xml:space="preserve">ООО «ИВИС» </w:t>
      </w:r>
      <w:hyperlink r:id="rId23" w:tgtFrame="_blank" w:history="1">
        <w:r w:rsidRPr="00AF6808">
          <w:rPr>
            <w:bCs/>
            <w:color w:val="0000FF"/>
            <w:u w:val="single"/>
          </w:rPr>
          <w:t>http://dlib.eastview.com/</w:t>
        </w:r>
      </w:hyperlink>
      <w:r w:rsidRPr="00AF6808">
        <w:t xml:space="preserve"> </w:t>
      </w:r>
      <w:r w:rsidRPr="00AF6808">
        <w:rPr>
          <w:rFonts w:eastAsia="Arial Unicode MS"/>
          <w:b/>
          <w:i/>
          <w:lang w:eastAsia="ar-SA"/>
        </w:rPr>
        <w:t>(</w:t>
      </w:r>
      <w:r w:rsidRPr="00AF6808">
        <w:rPr>
          <w:rFonts w:eastAsia="Arial Unicode MS"/>
          <w:i/>
          <w:lang w:eastAsia="ar-SA"/>
        </w:rPr>
        <w:t>электронные версии периодических изданий ООО «ИВИС»)</w:t>
      </w:r>
    </w:p>
    <w:p w:rsidR="00927C8D" w:rsidRPr="00AF6808" w:rsidRDefault="00927C8D" w:rsidP="00927C8D">
      <w:pPr>
        <w:numPr>
          <w:ilvl w:val="0"/>
          <w:numId w:val="37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r w:rsidRPr="00AF6808">
        <w:t xml:space="preserve">Научная электронная библиотека «eLIBRARY.RU» </w:t>
      </w:r>
      <w:hyperlink r:id="rId24" w:tgtFrame="_blank" w:history="1">
        <w:r w:rsidRPr="00AF6808">
          <w:rPr>
            <w:bCs/>
            <w:color w:val="0000FF"/>
            <w:u w:val="single"/>
          </w:rPr>
          <w:t>http://www.elibrary.ru/</w:t>
        </w:r>
      </w:hyperlink>
      <w:r w:rsidRPr="00AF6808">
        <w:t xml:space="preserve"> </w:t>
      </w:r>
      <w:r w:rsidRPr="00AF6808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</w:t>
      </w:r>
    </w:p>
    <w:p w:rsidR="00927C8D" w:rsidRPr="00AF6808" w:rsidRDefault="00927C8D" w:rsidP="00927C8D">
      <w:pPr>
        <w:numPr>
          <w:ilvl w:val="0"/>
          <w:numId w:val="37"/>
        </w:numPr>
        <w:suppressAutoHyphens/>
        <w:spacing w:line="100" w:lineRule="atLeast"/>
        <w:jc w:val="both"/>
        <w:rPr>
          <w:rFonts w:eastAsia="Arial Unicode MS"/>
          <w:b/>
          <w:bCs/>
          <w:i/>
          <w:lang w:eastAsia="ar-SA"/>
        </w:rPr>
      </w:pPr>
      <w:proofErr w:type="gramStart"/>
      <w:r w:rsidRPr="00AF6808">
        <w:t xml:space="preserve">ООО «Национальная электронная библиотека»  («НЭБ») </w:t>
      </w:r>
      <w:hyperlink r:id="rId25" w:tgtFrame="_blank" w:history="1">
        <w:r w:rsidRPr="00AF6808">
          <w:rPr>
            <w:bCs/>
            <w:color w:val="0000FF"/>
            <w:u w:val="single"/>
          </w:rPr>
          <w:t>http://нэб.рф/</w:t>
        </w:r>
      </w:hyperlink>
      <w:r w:rsidRPr="00AF6808">
        <w:t xml:space="preserve">  </w:t>
      </w:r>
      <w:r w:rsidRPr="00AF6808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</w:r>
      <w:proofErr w:type="gramEnd"/>
    </w:p>
    <w:p w:rsidR="00927C8D" w:rsidRPr="00AF6808" w:rsidRDefault="00927C8D" w:rsidP="00927C8D">
      <w:pPr>
        <w:numPr>
          <w:ilvl w:val="0"/>
          <w:numId w:val="37"/>
        </w:numPr>
        <w:suppressAutoHyphens/>
        <w:spacing w:line="100" w:lineRule="atLeast"/>
        <w:jc w:val="both"/>
        <w:rPr>
          <w:b/>
          <w:bCs/>
          <w:i/>
          <w:lang w:eastAsia="ar-SA"/>
        </w:rPr>
      </w:pPr>
      <w:r w:rsidRPr="00AF6808">
        <w:rPr>
          <w:bCs/>
          <w:lang w:eastAsia="ar-SA"/>
        </w:rPr>
        <w:t>«НЭИКОН»</w:t>
      </w:r>
      <w:r w:rsidRPr="00AF6808">
        <w:rPr>
          <w:i/>
          <w:lang w:val="en-US" w:eastAsia="ar-SA"/>
        </w:rPr>
        <w:t> </w:t>
      </w:r>
      <w:r w:rsidRPr="00AF6808">
        <w:rPr>
          <w:i/>
          <w:lang w:eastAsia="ar-SA"/>
        </w:rPr>
        <w:t xml:space="preserve"> </w:t>
      </w:r>
      <w:hyperlink r:id="rId26" w:history="1">
        <w:r w:rsidRPr="00AF6808">
          <w:rPr>
            <w:bCs/>
            <w:color w:val="0000FF"/>
            <w:u w:val="single"/>
            <w:lang w:eastAsia="ar-SA"/>
          </w:rPr>
          <w:t>https://neicon.ru/ru</w:t>
        </w:r>
      </w:hyperlink>
      <w:r w:rsidRPr="00AF6808">
        <w:rPr>
          <w:bCs/>
          <w:lang w:eastAsia="ar-SA"/>
        </w:rPr>
        <w:t xml:space="preserve"> </w:t>
      </w:r>
      <w:r w:rsidRPr="00AF6808">
        <w:rPr>
          <w:i/>
          <w:lang w:eastAsia="ar-SA"/>
        </w:rPr>
        <w:t>(доступ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</w:p>
    <w:p w:rsidR="00927C8D" w:rsidRPr="00AF6808" w:rsidRDefault="00927C8D" w:rsidP="00927C8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927C8D" w:rsidRPr="00AF6808" w:rsidRDefault="00927C8D" w:rsidP="00927C8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AF6808">
        <w:rPr>
          <w:lang w:eastAsia="ar-SA"/>
        </w:rPr>
        <w:t>9.3.2. Профессиональные базы данных</w:t>
      </w:r>
      <w:r w:rsidRPr="00AF6808">
        <w:rPr>
          <w:iCs/>
          <w:lang w:eastAsia="ar-SA"/>
        </w:rPr>
        <w:t xml:space="preserve">  и информационно-справочные системы: </w:t>
      </w:r>
    </w:p>
    <w:p w:rsidR="00927C8D" w:rsidRPr="00AF6808" w:rsidRDefault="00DC7E7C" w:rsidP="00927C8D">
      <w:pPr>
        <w:numPr>
          <w:ilvl w:val="0"/>
          <w:numId w:val="38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7" w:history="1">
        <w:r w:rsidR="00927C8D" w:rsidRPr="00AF6808">
          <w:rPr>
            <w:i/>
            <w:iCs/>
            <w:u w:val="single"/>
            <w:lang w:val="en-US" w:eastAsia="ar-SA"/>
          </w:rPr>
          <w:t>http</w:t>
        </w:r>
        <w:r w:rsidR="00927C8D" w:rsidRPr="00AF6808">
          <w:rPr>
            <w:i/>
            <w:iCs/>
            <w:u w:val="single"/>
            <w:lang w:eastAsia="ar-SA"/>
          </w:rPr>
          <w:t>://</w:t>
        </w:r>
        <w:r w:rsidR="00927C8D" w:rsidRPr="00AF6808">
          <w:rPr>
            <w:i/>
            <w:iCs/>
            <w:u w:val="single"/>
            <w:lang w:val="en-US" w:eastAsia="ar-SA"/>
          </w:rPr>
          <w:t>www</w:t>
        </w:r>
        <w:r w:rsidR="00927C8D" w:rsidRPr="00AF6808">
          <w:rPr>
            <w:i/>
            <w:iCs/>
            <w:u w:val="single"/>
            <w:lang w:eastAsia="ar-SA"/>
          </w:rPr>
          <w:t>.</w:t>
        </w:r>
        <w:proofErr w:type="spellStart"/>
        <w:r w:rsidR="00927C8D" w:rsidRPr="00AF6808">
          <w:rPr>
            <w:i/>
            <w:iCs/>
            <w:u w:val="single"/>
            <w:lang w:val="en-US" w:eastAsia="ar-SA"/>
          </w:rPr>
          <w:t>gks</w:t>
        </w:r>
        <w:proofErr w:type="spellEnd"/>
        <w:r w:rsidR="00927C8D" w:rsidRPr="00AF6808">
          <w:rPr>
            <w:i/>
            <w:iCs/>
            <w:u w:val="single"/>
            <w:lang w:eastAsia="ar-SA"/>
          </w:rPr>
          <w:t>.</w:t>
        </w:r>
        <w:proofErr w:type="spellStart"/>
        <w:r w:rsidR="00927C8D" w:rsidRPr="00AF6808">
          <w:rPr>
            <w:i/>
            <w:iCs/>
            <w:u w:val="single"/>
            <w:lang w:val="en-US" w:eastAsia="ar-SA"/>
          </w:rPr>
          <w:t>ru</w:t>
        </w:r>
        <w:proofErr w:type="spellEnd"/>
        <w:r w:rsidR="00927C8D" w:rsidRPr="00AF6808">
          <w:rPr>
            <w:i/>
            <w:iCs/>
            <w:u w:val="single"/>
            <w:lang w:eastAsia="ar-SA"/>
          </w:rPr>
          <w:t>/</w:t>
        </w:r>
        <w:proofErr w:type="spellStart"/>
        <w:r w:rsidR="00927C8D" w:rsidRPr="00AF6808">
          <w:rPr>
            <w:i/>
            <w:iCs/>
            <w:u w:val="single"/>
            <w:lang w:val="en-US" w:eastAsia="ar-SA"/>
          </w:rPr>
          <w:t>wps</w:t>
        </w:r>
        <w:proofErr w:type="spellEnd"/>
        <w:r w:rsidR="00927C8D" w:rsidRPr="00AF6808">
          <w:rPr>
            <w:i/>
            <w:iCs/>
            <w:u w:val="single"/>
            <w:lang w:eastAsia="ar-SA"/>
          </w:rPr>
          <w:t>/</w:t>
        </w:r>
        <w:proofErr w:type="spellStart"/>
        <w:r w:rsidR="00927C8D" w:rsidRPr="00AF6808">
          <w:rPr>
            <w:i/>
            <w:iCs/>
            <w:u w:val="single"/>
            <w:lang w:val="en-US" w:eastAsia="ar-SA"/>
          </w:rPr>
          <w:t>wcm</w:t>
        </w:r>
        <w:proofErr w:type="spellEnd"/>
        <w:r w:rsidR="00927C8D" w:rsidRPr="00AF6808">
          <w:rPr>
            <w:i/>
            <w:iCs/>
            <w:u w:val="single"/>
            <w:lang w:eastAsia="ar-SA"/>
          </w:rPr>
          <w:t>/</w:t>
        </w:r>
        <w:r w:rsidR="00927C8D" w:rsidRPr="00AF6808">
          <w:rPr>
            <w:i/>
            <w:iCs/>
            <w:u w:val="single"/>
            <w:lang w:val="en-US" w:eastAsia="ar-SA"/>
          </w:rPr>
          <w:t>connect</w:t>
        </w:r>
        <w:r w:rsidR="00927C8D" w:rsidRPr="00AF6808">
          <w:rPr>
            <w:i/>
            <w:iCs/>
            <w:u w:val="single"/>
            <w:lang w:eastAsia="ar-SA"/>
          </w:rPr>
          <w:t>/</w:t>
        </w:r>
        <w:proofErr w:type="spellStart"/>
        <w:r w:rsidR="00927C8D" w:rsidRPr="00AF6808">
          <w:rPr>
            <w:i/>
            <w:iCs/>
            <w:u w:val="single"/>
            <w:lang w:val="en-US" w:eastAsia="ar-SA"/>
          </w:rPr>
          <w:t>rosstat</w:t>
        </w:r>
        <w:proofErr w:type="spellEnd"/>
        <w:r w:rsidR="00927C8D" w:rsidRPr="00AF6808">
          <w:rPr>
            <w:i/>
            <w:iCs/>
            <w:u w:val="single"/>
            <w:lang w:eastAsia="ar-SA"/>
          </w:rPr>
          <w:t>_</w:t>
        </w:r>
        <w:r w:rsidR="00927C8D" w:rsidRPr="00AF6808">
          <w:rPr>
            <w:i/>
            <w:iCs/>
            <w:u w:val="single"/>
            <w:lang w:val="en-US" w:eastAsia="ar-SA"/>
          </w:rPr>
          <w:t>main</w:t>
        </w:r>
        <w:r w:rsidR="00927C8D" w:rsidRPr="00AF6808">
          <w:rPr>
            <w:i/>
            <w:iCs/>
            <w:u w:val="single"/>
            <w:lang w:eastAsia="ar-SA"/>
          </w:rPr>
          <w:t>/</w:t>
        </w:r>
        <w:proofErr w:type="spellStart"/>
        <w:r w:rsidR="00927C8D" w:rsidRPr="00AF6808">
          <w:rPr>
            <w:i/>
            <w:iCs/>
            <w:u w:val="single"/>
            <w:lang w:val="en-US" w:eastAsia="ar-SA"/>
          </w:rPr>
          <w:t>rosstat</w:t>
        </w:r>
        <w:proofErr w:type="spellEnd"/>
        <w:r w:rsidR="00927C8D" w:rsidRPr="00AF6808">
          <w:rPr>
            <w:i/>
            <w:iCs/>
            <w:u w:val="single"/>
            <w:lang w:eastAsia="ar-SA"/>
          </w:rPr>
          <w:t>/</w:t>
        </w:r>
        <w:proofErr w:type="spellStart"/>
        <w:r w:rsidR="00927C8D" w:rsidRPr="00AF6808">
          <w:rPr>
            <w:i/>
            <w:iCs/>
            <w:u w:val="single"/>
            <w:lang w:val="en-US" w:eastAsia="ar-SA"/>
          </w:rPr>
          <w:t>ru</w:t>
        </w:r>
        <w:proofErr w:type="spellEnd"/>
        <w:r w:rsidR="00927C8D" w:rsidRPr="00AF6808">
          <w:rPr>
            <w:i/>
            <w:iCs/>
            <w:u w:val="single"/>
            <w:lang w:eastAsia="ar-SA"/>
          </w:rPr>
          <w:t>/</w:t>
        </w:r>
        <w:r w:rsidR="00927C8D" w:rsidRPr="00AF6808">
          <w:rPr>
            <w:i/>
            <w:iCs/>
            <w:u w:val="single"/>
            <w:lang w:val="en-US" w:eastAsia="ar-SA"/>
          </w:rPr>
          <w:t>statistics</w:t>
        </w:r>
        <w:r w:rsidR="00927C8D" w:rsidRPr="00AF6808">
          <w:rPr>
            <w:i/>
            <w:iCs/>
            <w:u w:val="single"/>
            <w:lang w:eastAsia="ar-SA"/>
          </w:rPr>
          <w:t>/</w:t>
        </w:r>
        <w:r w:rsidR="00927C8D" w:rsidRPr="00AF6808">
          <w:rPr>
            <w:i/>
            <w:iCs/>
            <w:u w:val="single"/>
            <w:lang w:val="en-US" w:eastAsia="ar-SA"/>
          </w:rPr>
          <w:t>databases</w:t>
        </w:r>
        <w:r w:rsidR="00927C8D" w:rsidRPr="00AF6808">
          <w:rPr>
            <w:i/>
            <w:iCs/>
            <w:u w:val="single"/>
            <w:lang w:eastAsia="ar-SA"/>
          </w:rPr>
          <w:t>/</w:t>
        </w:r>
      </w:hyperlink>
      <w:r w:rsidR="00927C8D" w:rsidRPr="00AF6808">
        <w:rPr>
          <w:i/>
          <w:iCs/>
          <w:lang w:val="en-US" w:eastAsia="ar-SA"/>
        </w:rPr>
        <w:t> </w:t>
      </w:r>
      <w:r w:rsidR="00927C8D" w:rsidRPr="00AF6808">
        <w:rPr>
          <w:i/>
          <w:iCs/>
          <w:lang w:eastAsia="ar-SA"/>
        </w:rPr>
        <w:t xml:space="preserve">– </w:t>
      </w:r>
      <w:r w:rsidR="00927C8D" w:rsidRPr="00AF6808">
        <w:rPr>
          <w:iCs/>
          <w:lang w:eastAsia="ar-SA"/>
        </w:rPr>
        <w:t>базы данных на Едином Интернет-портале Росстата</w:t>
      </w:r>
    </w:p>
    <w:p w:rsidR="00927C8D" w:rsidRPr="00AF6808" w:rsidRDefault="00DC7E7C" w:rsidP="00927C8D">
      <w:pPr>
        <w:numPr>
          <w:ilvl w:val="0"/>
          <w:numId w:val="38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8" w:history="1">
        <w:r w:rsidR="00927C8D" w:rsidRPr="00AF6808">
          <w:rPr>
            <w:i/>
            <w:iCs/>
            <w:u w:val="single"/>
            <w:lang w:val="en-US" w:eastAsia="ar-SA"/>
          </w:rPr>
          <w:t>http</w:t>
        </w:r>
        <w:r w:rsidR="00927C8D" w:rsidRPr="00AF6808">
          <w:rPr>
            <w:i/>
            <w:iCs/>
            <w:u w:val="single"/>
            <w:lang w:eastAsia="ar-SA"/>
          </w:rPr>
          <w:t>://</w:t>
        </w:r>
        <w:r w:rsidR="00927C8D" w:rsidRPr="00AF6808">
          <w:rPr>
            <w:i/>
            <w:iCs/>
            <w:u w:val="single"/>
            <w:lang w:val="en-US" w:eastAsia="ar-SA"/>
          </w:rPr>
          <w:t>inion</w:t>
        </w:r>
        <w:r w:rsidR="00927C8D" w:rsidRPr="00AF6808">
          <w:rPr>
            <w:i/>
            <w:iCs/>
            <w:u w:val="single"/>
            <w:lang w:eastAsia="ar-SA"/>
          </w:rPr>
          <w:t>.</w:t>
        </w:r>
        <w:proofErr w:type="spellStart"/>
        <w:r w:rsidR="00927C8D" w:rsidRPr="00AF6808">
          <w:rPr>
            <w:i/>
            <w:iCs/>
            <w:u w:val="single"/>
            <w:lang w:val="en-US" w:eastAsia="ar-SA"/>
          </w:rPr>
          <w:t>ru</w:t>
        </w:r>
        <w:proofErr w:type="spellEnd"/>
        <w:r w:rsidR="00927C8D" w:rsidRPr="00AF6808">
          <w:rPr>
            <w:i/>
            <w:iCs/>
            <w:u w:val="single"/>
            <w:lang w:eastAsia="ar-SA"/>
          </w:rPr>
          <w:t>/</w:t>
        </w:r>
        <w:r w:rsidR="00927C8D" w:rsidRPr="00AF6808">
          <w:rPr>
            <w:i/>
            <w:iCs/>
            <w:u w:val="single"/>
            <w:lang w:val="en-US" w:eastAsia="ar-SA"/>
          </w:rPr>
          <w:t>resources</w:t>
        </w:r>
        <w:r w:rsidR="00927C8D" w:rsidRPr="00AF6808">
          <w:rPr>
            <w:i/>
            <w:iCs/>
            <w:u w:val="single"/>
            <w:lang w:eastAsia="ar-SA"/>
          </w:rPr>
          <w:t>/</w:t>
        </w:r>
        <w:proofErr w:type="spellStart"/>
        <w:r w:rsidR="00927C8D" w:rsidRPr="00AF6808">
          <w:rPr>
            <w:i/>
            <w:iCs/>
            <w:u w:val="single"/>
            <w:lang w:val="en-US" w:eastAsia="ar-SA"/>
          </w:rPr>
          <w:t>bazy</w:t>
        </w:r>
        <w:proofErr w:type="spellEnd"/>
        <w:r w:rsidR="00927C8D" w:rsidRPr="00AF6808">
          <w:rPr>
            <w:i/>
            <w:iCs/>
            <w:u w:val="single"/>
            <w:lang w:eastAsia="ar-SA"/>
          </w:rPr>
          <w:t>-</w:t>
        </w:r>
        <w:proofErr w:type="spellStart"/>
        <w:r w:rsidR="00927C8D" w:rsidRPr="00AF6808">
          <w:rPr>
            <w:i/>
            <w:iCs/>
            <w:u w:val="single"/>
            <w:lang w:val="en-US" w:eastAsia="ar-SA"/>
          </w:rPr>
          <w:t>dannykh</w:t>
        </w:r>
        <w:proofErr w:type="spellEnd"/>
        <w:r w:rsidR="00927C8D" w:rsidRPr="00AF6808">
          <w:rPr>
            <w:i/>
            <w:iCs/>
            <w:u w:val="single"/>
            <w:lang w:eastAsia="ar-SA"/>
          </w:rPr>
          <w:t>-</w:t>
        </w:r>
        <w:r w:rsidR="00927C8D" w:rsidRPr="00AF6808">
          <w:rPr>
            <w:i/>
            <w:iCs/>
            <w:u w:val="single"/>
            <w:lang w:val="en-US" w:eastAsia="ar-SA"/>
          </w:rPr>
          <w:t>inion</w:t>
        </w:r>
        <w:r w:rsidR="00927C8D" w:rsidRPr="00AF6808">
          <w:rPr>
            <w:i/>
            <w:iCs/>
            <w:u w:val="single"/>
            <w:lang w:eastAsia="ar-SA"/>
          </w:rPr>
          <w:t>-</w:t>
        </w:r>
        <w:r w:rsidR="00927C8D" w:rsidRPr="00AF6808">
          <w:rPr>
            <w:i/>
            <w:iCs/>
            <w:u w:val="single"/>
            <w:lang w:val="en-US" w:eastAsia="ar-SA"/>
          </w:rPr>
          <w:t>ran</w:t>
        </w:r>
        <w:r w:rsidR="00927C8D" w:rsidRPr="00AF6808">
          <w:rPr>
            <w:i/>
            <w:iCs/>
            <w:u w:val="single"/>
            <w:lang w:eastAsia="ar-SA"/>
          </w:rPr>
          <w:t>/</w:t>
        </w:r>
      </w:hyperlink>
      <w:r w:rsidR="00927C8D" w:rsidRPr="00AF6808">
        <w:rPr>
          <w:i/>
          <w:iCs/>
          <w:lang w:val="en-US" w:eastAsia="ar-SA"/>
        </w:rPr>
        <w:t> </w:t>
      </w:r>
      <w:r w:rsidR="00927C8D" w:rsidRPr="00AF6808">
        <w:rPr>
          <w:i/>
          <w:iCs/>
          <w:lang w:eastAsia="ar-SA"/>
        </w:rPr>
        <w:t xml:space="preserve">– </w:t>
      </w:r>
      <w:r w:rsidR="00927C8D" w:rsidRPr="00AF6808">
        <w:rPr>
          <w:iCs/>
          <w:lang w:eastAsia="ar-SA"/>
        </w:rPr>
        <w:t>библиографические базы данных ИНИОН РАН по социальным и гуманитарным наукам</w:t>
      </w:r>
    </w:p>
    <w:p w:rsidR="00927C8D" w:rsidRPr="00AF6808" w:rsidRDefault="00DC7E7C" w:rsidP="00927C8D">
      <w:pPr>
        <w:numPr>
          <w:ilvl w:val="0"/>
          <w:numId w:val="38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29" w:history="1">
        <w:r w:rsidR="00927C8D" w:rsidRPr="00AF6808">
          <w:rPr>
            <w:i/>
            <w:iCs/>
            <w:u w:val="single"/>
            <w:lang w:val="en-US" w:eastAsia="ar-SA"/>
          </w:rPr>
          <w:t>http</w:t>
        </w:r>
        <w:r w:rsidR="00927C8D" w:rsidRPr="00AF6808">
          <w:rPr>
            <w:i/>
            <w:iCs/>
            <w:u w:val="single"/>
            <w:lang w:eastAsia="ar-SA"/>
          </w:rPr>
          <w:t>://</w:t>
        </w:r>
        <w:r w:rsidR="00927C8D" w:rsidRPr="00AF6808">
          <w:rPr>
            <w:i/>
            <w:iCs/>
            <w:u w:val="single"/>
            <w:lang w:val="en-US" w:eastAsia="ar-SA"/>
          </w:rPr>
          <w:t>www</w:t>
        </w:r>
        <w:r w:rsidR="00927C8D" w:rsidRPr="00AF6808">
          <w:rPr>
            <w:i/>
            <w:iCs/>
            <w:u w:val="single"/>
            <w:lang w:eastAsia="ar-SA"/>
          </w:rPr>
          <w:t>.</w:t>
        </w:r>
        <w:proofErr w:type="spellStart"/>
        <w:r w:rsidR="00927C8D" w:rsidRPr="00AF6808">
          <w:rPr>
            <w:i/>
            <w:iCs/>
            <w:u w:val="single"/>
            <w:lang w:val="en-US" w:eastAsia="ar-SA"/>
          </w:rPr>
          <w:t>scopus</w:t>
        </w:r>
        <w:proofErr w:type="spellEnd"/>
        <w:r w:rsidR="00927C8D" w:rsidRPr="00AF6808">
          <w:rPr>
            <w:i/>
            <w:iCs/>
            <w:u w:val="single"/>
            <w:lang w:eastAsia="ar-SA"/>
          </w:rPr>
          <w:t>.</w:t>
        </w:r>
        <w:r w:rsidR="00927C8D" w:rsidRPr="00AF6808">
          <w:rPr>
            <w:i/>
            <w:iCs/>
            <w:u w:val="single"/>
            <w:lang w:val="en-US" w:eastAsia="ar-SA"/>
          </w:rPr>
          <w:t>com</w:t>
        </w:r>
        <w:r w:rsidR="00927C8D" w:rsidRPr="00AF6808">
          <w:rPr>
            <w:i/>
            <w:iCs/>
            <w:u w:val="single"/>
            <w:lang w:eastAsia="ar-SA"/>
          </w:rPr>
          <w:t>/</w:t>
        </w:r>
      </w:hyperlink>
      <w:r w:rsidR="00927C8D" w:rsidRPr="00AF6808">
        <w:rPr>
          <w:i/>
          <w:iCs/>
          <w:lang w:val="en-US" w:eastAsia="ar-SA"/>
        </w:rPr>
        <w:t> </w:t>
      </w:r>
      <w:r w:rsidR="00927C8D" w:rsidRPr="00AF6808">
        <w:rPr>
          <w:i/>
          <w:iCs/>
          <w:lang w:eastAsia="ar-SA"/>
        </w:rPr>
        <w:t xml:space="preserve">– реферативная база данных </w:t>
      </w:r>
      <w:r w:rsidR="00927C8D" w:rsidRPr="00AF6808">
        <w:rPr>
          <w:i/>
          <w:iCs/>
          <w:lang w:val="en-US" w:eastAsia="ar-SA"/>
        </w:rPr>
        <w:t>Scopus</w:t>
      </w:r>
      <w:r w:rsidR="00927C8D" w:rsidRPr="00AF6808">
        <w:rPr>
          <w:i/>
          <w:iCs/>
          <w:lang w:eastAsia="ar-SA"/>
        </w:rPr>
        <w:t xml:space="preserve"> – </w:t>
      </w:r>
      <w:r w:rsidR="00927C8D" w:rsidRPr="00AF6808">
        <w:rPr>
          <w:iCs/>
          <w:lang w:eastAsia="ar-SA"/>
        </w:rPr>
        <w:t>международная универсальная реферативная база данных</w:t>
      </w:r>
    </w:p>
    <w:p w:rsidR="00927C8D" w:rsidRPr="00AF6808" w:rsidRDefault="00DC7E7C" w:rsidP="00927C8D">
      <w:pPr>
        <w:numPr>
          <w:ilvl w:val="0"/>
          <w:numId w:val="38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30" w:history="1">
        <w:r w:rsidR="00927C8D" w:rsidRPr="00AF6808">
          <w:rPr>
            <w:i/>
            <w:iCs/>
            <w:u w:val="single"/>
            <w:lang w:val="en-US" w:eastAsia="ar-SA"/>
          </w:rPr>
          <w:t>http</w:t>
        </w:r>
        <w:r w:rsidR="00927C8D" w:rsidRPr="00AF6808">
          <w:rPr>
            <w:i/>
            <w:iCs/>
            <w:u w:val="single"/>
            <w:lang w:eastAsia="ar-SA"/>
          </w:rPr>
          <w:t>://</w:t>
        </w:r>
        <w:proofErr w:type="spellStart"/>
        <w:r w:rsidR="00927C8D" w:rsidRPr="00AF6808">
          <w:rPr>
            <w:i/>
            <w:iCs/>
            <w:u w:val="single"/>
            <w:lang w:val="en-US" w:eastAsia="ar-SA"/>
          </w:rPr>
          <w:t>elibrary</w:t>
        </w:r>
        <w:proofErr w:type="spellEnd"/>
        <w:r w:rsidR="00927C8D" w:rsidRPr="00AF6808">
          <w:rPr>
            <w:i/>
            <w:iCs/>
            <w:u w:val="single"/>
            <w:lang w:eastAsia="ar-SA"/>
          </w:rPr>
          <w:t>.</w:t>
        </w:r>
        <w:proofErr w:type="spellStart"/>
        <w:r w:rsidR="00927C8D" w:rsidRPr="00AF6808">
          <w:rPr>
            <w:i/>
            <w:iCs/>
            <w:u w:val="single"/>
            <w:lang w:val="en-US" w:eastAsia="ar-SA"/>
          </w:rPr>
          <w:t>ru</w:t>
        </w:r>
        <w:proofErr w:type="spellEnd"/>
        <w:r w:rsidR="00927C8D" w:rsidRPr="00AF6808">
          <w:rPr>
            <w:i/>
            <w:iCs/>
            <w:u w:val="single"/>
            <w:lang w:eastAsia="ar-SA"/>
          </w:rPr>
          <w:t>/</w:t>
        </w:r>
        <w:proofErr w:type="spellStart"/>
        <w:r w:rsidR="00927C8D" w:rsidRPr="00AF6808">
          <w:rPr>
            <w:i/>
            <w:iCs/>
            <w:u w:val="single"/>
            <w:lang w:val="en-US" w:eastAsia="ar-SA"/>
          </w:rPr>
          <w:t>defaultx</w:t>
        </w:r>
        <w:proofErr w:type="spellEnd"/>
        <w:r w:rsidR="00927C8D" w:rsidRPr="00AF6808">
          <w:rPr>
            <w:i/>
            <w:iCs/>
            <w:u w:val="single"/>
            <w:lang w:eastAsia="ar-SA"/>
          </w:rPr>
          <w:t>.</w:t>
        </w:r>
        <w:r w:rsidR="00927C8D" w:rsidRPr="00AF6808">
          <w:rPr>
            <w:i/>
            <w:iCs/>
            <w:u w:val="single"/>
            <w:lang w:val="en-US" w:eastAsia="ar-SA"/>
          </w:rPr>
          <w:t>asp</w:t>
        </w:r>
      </w:hyperlink>
      <w:r w:rsidR="00927C8D" w:rsidRPr="00AF6808">
        <w:rPr>
          <w:i/>
          <w:iCs/>
          <w:lang w:val="en-US" w:eastAsia="ar-SA"/>
        </w:rPr>
        <w:t> </w:t>
      </w:r>
      <w:r w:rsidR="00927C8D" w:rsidRPr="00AF6808">
        <w:rPr>
          <w:i/>
          <w:iCs/>
          <w:lang w:eastAsia="ar-SA"/>
        </w:rPr>
        <w:t>–</w:t>
      </w:r>
      <w:r w:rsidR="00927C8D" w:rsidRPr="00AF6808">
        <w:rPr>
          <w:i/>
          <w:iCs/>
          <w:lang w:val="en-US" w:eastAsia="ar-SA"/>
        </w:rPr>
        <w:t> </w:t>
      </w:r>
      <w:r w:rsidR="00927C8D" w:rsidRPr="00AF6808">
        <w:rPr>
          <w:iCs/>
          <w:lang w:eastAsia="ar-SA"/>
        </w:rPr>
        <w:t>крупнейший российский информационный портал</w:t>
      </w:r>
      <w:r w:rsidR="00927C8D" w:rsidRPr="00AF6808">
        <w:rPr>
          <w:iCs/>
          <w:lang w:val="en-US" w:eastAsia="ar-SA"/>
        </w:rPr>
        <w:t> </w:t>
      </w:r>
      <w:r w:rsidR="00927C8D" w:rsidRPr="00AF6808">
        <w:rPr>
          <w:iCs/>
          <w:lang w:eastAsia="ar-SA"/>
        </w:rPr>
        <w:t>электронных журналов и баз данных по всем отраслям наук</w:t>
      </w:r>
    </w:p>
    <w:p w:rsidR="00927C8D" w:rsidRPr="00AF6808" w:rsidRDefault="00DC7E7C" w:rsidP="00927C8D">
      <w:pPr>
        <w:numPr>
          <w:ilvl w:val="0"/>
          <w:numId w:val="38"/>
        </w:numPr>
        <w:shd w:val="clear" w:color="auto" w:fill="FFFFFF"/>
        <w:suppressAutoHyphens/>
        <w:spacing w:line="100" w:lineRule="atLeast"/>
        <w:jc w:val="both"/>
        <w:rPr>
          <w:lang w:eastAsia="ar-SA"/>
        </w:rPr>
      </w:pPr>
      <w:hyperlink r:id="rId31" w:history="1">
        <w:r w:rsidR="00927C8D" w:rsidRPr="00AF6808">
          <w:rPr>
            <w:i/>
            <w:iCs/>
            <w:u w:val="single"/>
            <w:lang w:val="en-US" w:eastAsia="ar-SA"/>
          </w:rPr>
          <w:t>http</w:t>
        </w:r>
        <w:r w:rsidR="00927C8D" w:rsidRPr="00AF6808">
          <w:rPr>
            <w:i/>
            <w:iCs/>
            <w:u w:val="single"/>
            <w:lang w:eastAsia="ar-SA"/>
          </w:rPr>
          <w:t>://</w:t>
        </w:r>
        <w:proofErr w:type="spellStart"/>
        <w:r w:rsidR="00927C8D" w:rsidRPr="00AF6808">
          <w:rPr>
            <w:i/>
            <w:iCs/>
            <w:u w:val="single"/>
            <w:lang w:val="en-US" w:eastAsia="ar-SA"/>
          </w:rPr>
          <w:t>arxiv</w:t>
        </w:r>
        <w:proofErr w:type="spellEnd"/>
        <w:r w:rsidR="00927C8D" w:rsidRPr="00AF6808">
          <w:rPr>
            <w:i/>
            <w:iCs/>
            <w:u w:val="single"/>
            <w:lang w:eastAsia="ar-SA"/>
          </w:rPr>
          <w:t>.</w:t>
        </w:r>
        <w:r w:rsidR="00927C8D" w:rsidRPr="00AF6808">
          <w:rPr>
            <w:i/>
            <w:iCs/>
            <w:u w:val="single"/>
            <w:lang w:val="en-US" w:eastAsia="ar-SA"/>
          </w:rPr>
          <w:t>org</w:t>
        </w:r>
      </w:hyperlink>
      <w:r w:rsidR="00927C8D" w:rsidRPr="00AF6808">
        <w:rPr>
          <w:i/>
          <w:iCs/>
          <w:lang w:val="en-US" w:eastAsia="ar-SA"/>
        </w:rPr>
        <w:t> </w:t>
      </w:r>
      <w:r w:rsidR="00927C8D" w:rsidRPr="00AF6808">
        <w:rPr>
          <w:i/>
          <w:iCs/>
          <w:lang w:eastAsia="ar-SA"/>
        </w:rPr>
        <w:t xml:space="preserve">– </w:t>
      </w:r>
      <w:r w:rsidR="00927C8D" w:rsidRPr="00AF6808">
        <w:rPr>
          <w:iCs/>
          <w:lang w:eastAsia="ar-SA"/>
        </w:rPr>
        <w:t>база данных полнотекстовых электронных публикаций научных статей по физике, математике, информатике</w:t>
      </w:r>
    </w:p>
    <w:p w:rsidR="00927C8D" w:rsidRPr="00AF6808" w:rsidRDefault="00927C8D" w:rsidP="00927C8D">
      <w:pPr>
        <w:numPr>
          <w:ilvl w:val="0"/>
          <w:numId w:val="38"/>
        </w:numPr>
        <w:jc w:val="both"/>
        <w:rPr>
          <w:lang w:eastAsia="ar-SA"/>
        </w:rPr>
      </w:pPr>
      <w:r w:rsidRPr="00AF6808">
        <w:rPr>
          <w:lang w:eastAsia="ar-SA"/>
        </w:rPr>
        <w:t>http://www.garant.ru/ – Справочно-правовая система (СПС)  «Гарант», комплексная правовая поддержка пользователей по законодательству Российской Федерации</w:t>
      </w:r>
    </w:p>
    <w:p w:rsidR="00927C8D" w:rsidRPr="00AF6808" w:rsidRDefault="00927C8D" w:rsidP="00927C8D">
      <w:pPr>
        <w:tabs>
          <w:tab w:val="right" w:leader="underscore" w:pos="8505"/>
        </w:tabs>
        <w:jc w:val="both"/>
        <w:rPr>
          <w:highlight w:val="yellow"/>
        </w:rPr>
      </w:pPr>
    </w:p>
    <w:p w:rsidR="00927C8D" w:rsidRPr="00AF6808" w:rsidRDefault="00927C8D" w:rsidP="00927C8D">
      <w:pPr>
        <w:tabs>
          <w:tab w:val="right" w:leader="underscore" w:pos="8505"/>
        </w:tabs>
        <w:jc w:val="both"/>
      </w:pPr>
      <w:r w:rsidRPr="00AF6808">
        <w:t xml:space="preserve">9.3.3. Лицензионное программное обеспечение  </w:t>
      </w:r>
      <w:r w:rsidRPr="00AF6808">
        <w:rPr>
          <w:b/>
          <w:i/>
        </w:rPr>
        <w:t>(ежегодно  обновляется)</w:t>
      </w:r>
    </w:p>
    <w:p w:rsidR="00927C8D" w:rsidRPr="00AF6808" w:rsidRDefault="00927C8D" w:rsidP="00927C8D">
      <w:pPr>
        <w:ind w:left="34"/>
        <w:rPr>
          <w:i/>
          <w:color w:val="000000"/>
          <w:lang w:bidi="ru-RU"/>
        </w:rPr>
      </w:pP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</w:rPr>
      </w:pPr>
      <w:r w:rsidRPr="00AF6808">
        <w:rPr>
          <w:rFonts w:eastAsia="Calibri"/>
          <w:i/>
          <w:iCs/>
          <w:spacing w:val="-6"/>
          <w:sz w:val="20"/>
          <w:szCs w:val="20"/>
          <w:lang w:eastAsia="en-US"/>
        </w:rPr>
        <w:t xml:space="preserve">    </w:t>
      </w:r>
      <w:proofErr w:type="spellStart"/>
      <w:r w:rsidRPr="00AF6808">
        <w:rPr>
          <w:sz w:val="20"/>
          <w:szCs w:val="20"/>
          <w:lang w:val="en-US"/>
        </w:rPr>
        <w:t>MicrosoftWindows</w:t>
      </w:r>
      <w:proofErr w:type="spellEnd"/>
      <w:r w:rsidRPr="00AF6808">
        <w:rPr>
          <w:sz w:val="20"/>
          <w:szCs w:val="20"/>
        </w:rPr>
        <w:t xml:space="preserve"> 10 </w:t>
      </w:r>
      <w:proofErr w:type="spellStart"/>
      <w:r w:rsidRPr="00AF6808">
        <w:rPr>
          <w:sz w:val="20"/>
          <w:szCs w:val="20"/>
          <w:lang w:val="en-US"/>
        </w:rPr>
        <w:t>HOMERussianOLPNLAcademicEditionLegalizationGetGenuine</w:t>
      </w:r>
      <w:proofErr w:type="spellEnd"/>
      <w:r w:rsidRPr="00AF6808">
        <w:rPr>
          <w:sz w:val="20"/>
          <w:szCs w:val="20"/>
        </w:rPr>
        <w:t xml:space="preserve">, 60 лицензий, артикул </w:t>
      </w:r>
      <w:r w:rsidRPr="00AF6808">
        <w:rPr>
          <w:sz w:val="20"/>
          <w:szCs w:val="20"/>
          <w:lang w:val="en-US"/>
        </w:rPr>
        <w:t>KW</w:t>
      </w:r>
      <w:r w:rsidRPr="00AF6808">
        <w:rPr>
          <w:sz w:val="20"/>
          <w:szCs w:val="20"/>
        </w:rPr>
        <w:t xml:space="preserve">9-00322, Договор с ЗАО «Софт </w:t>
      </w:r>
      <w:proofErr w:type="spellStart"/>
      <w:r w:rsidRPr="00AF6808">
        <w:rPr>
          <w:sz w:val="20"/>
          <w:szCs w:val="20"/>
        </w:rPr>
        <w:t>Лайн</w:t>
      </w:r>
      <w:proofErr w:type="spellEnd"/>
      <w:r w:rsidRPr="00AF6808">
        <w:rPr>
          <w:sz w:val="20"/>
          <w:szCs w:val="20"/>
        </w:rPr>
        <w:t xml:space="preserve"> Трейд» №510/2015 от 15.12.2015г.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Microsoft Visual Studio Team Foundation Server CAL  Russian SA OLP NL Academic Edition, 6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126-01547, </w:t>
      </w:r>
      <w:proofErr w:type="spellStart"/>
      <w:r w:rsidRPr="00AF6808">
        <w:rPr>
          <w:sz w:val="20"/>
          <w:szCs w:val="20"/>
        </w:rPr>
        <w:t>ДоговорсЗАО</w:t>
      </w:r>
      <w:proofErr w:type="spellEnd"/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 xml:space="preserve">» №510/2015 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 xml:space="preserve"> 15.12.2015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lastRenderedPageBreak/>
        <w:t xml:space="preserve">Microsoft Visual Studio Professional w/MSDN ALNG </w:t>
      </w:r>
      <w:proofErr w:type="spellStart"/>
      <w:r w:rsidRPr="00AF6808">
        <w:rPr>
          <w:sz w:val="20"/>
          <w:szCs w:val="20"/>
          <w:lang w:val="en-US"/>
        </w:rPr>
        <w:t>LisSAPk</w:t>
      </w:r>
      <w:proofErr w:type="spellEnd"/>
      <w:r w:rsidRPr="00AF6808">
        <w:rPr>
          <w:sz w:val="20"/>
          <w:szCs w:val="20"/>
          <w:lang w:val="en-US"/>
        </w:rPr>
        <w:t xml:space="preserve"> OLP NL Academic Edition Q1fd, 1 </w:t>
      </w:r>
      <w:r w:rsidRPr="00AF6808">
        <w:rPr>
          <w:sz w:val="20"/>
          <w:szCs w:val="20"/>
        </w:rPr>
        <w:t>лицензия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77D-00085, </w:t>
      </w:r>
      <w:r w:rsidRPr="00AF6808">
        <w:rPr>
          <w:sz w:val="20"/>
          <w:szCs w:val="20"/>
        </w:rPr>
        <w:t>Контракт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 xml:space="preserve">» №509/2015 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 xml:space="preserve"> 15.12.2015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Microsoft Windows Server Standard 2012R2 Russian OLP NL Academic Edition 2Proc, 4 </w:t>
      </w:r>
      <w:r w:rsidRPr="00AF6808">
        <w:rPr>
          <w:sz w:val="20"/>
          <w:szCs w:val="20"/>
        </w:rPr>
        <w:t>лицензии</w:t>
      </w:r>
      <w:r w:rsidRPr="00AF6808">
        <w:rPr>
          <w:sz w:val="20"/>
          <w:szCs w:val="20"/>
          <w:lang w:val="en-US"/>
        </w:rPr>
        <w:t xml:space="preserve">, </w:t>
      </w:r>
      <w:proofErr w:type="spellStart"/>
      <w:r w:rsidRPr="00AF6808">
        <w:rPr>
          <w:sz w:val="20"/>
          <w:szCs w:val="20"/>
        </w:rPr>
        <w:t>артикулЗ</w:t>
      </w:r>
      <w:proofErr w:type="spellEnd"/>
      <w:r w:rsidRPr="00AF6808">
        <w:rPr>
          <w:sz w:val="20"/>
          <w:szCs w:val="20"/>
          <w:lang w:val="en-US"/>
        </w:rPr>
        <w:t xml:space="preserve">73-06270, </w:t>
      </w:r>
      <w:r w:rsidRPr="00AF6808">
        <w:rPr>
          <w:sz w:val="20"/>
          <w:szCs w:val="20"/>
        </w:rPr>
        <w:t>Контракт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 xml:space="preserve">» №509/2015 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 xml:space="preserve"> 15.12.2015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Microsoft SQL Server Standard Core 2014 Russian OLP 2 NL Academic Edition Q1fd, 4 </w:t>
      </w:r>
      <w:r w:rsidRPr="00AF6808">
        <w:rPr>
          <w:sz w:val="20"/>
          <w:szCs w:val="20"/>
        </w:rPr>
        <w:t>лицензии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7NQ-00545, </w:t>
      </w:r>
      <w:r w:rsidRPr="00AF6808">
        <w:rPr>
          <w:sz w:val="20"/>
          <w:szCs w:val="20"/>
        </w:rPr>
        <w:t>Контракт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 xml:space="preserve">» №509/2015 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 xml:space="preserve"> 15.12.2015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Microsoft Windows Server CAL 2012 Russian OLP NL Academic Edition Device CAL, 50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R18-04335, </w:t>
      </w:r>
      <w:r w:rsidRPr="00AF6808">
        <w:rPr>
          <w:sz w:val="20"/>
          <w:szCs w:val="20"/>
        </w:rPr>
        <w:t>Договор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 xml:space="preserve">» №511/2015 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 xml:space="preserve"> 15.12.2015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Microsoft Windows Remote Desktop Services CAL 2012 Russian OLP NL Academic Edition Device CAL, 50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6VC-02115, </w:t>
      </w:r>
      <w:r w:rsidRPr="00AF6808">
        <w:rPr>
          <w:sz w:val="20"/>
          <w:szCs w:val="20"/>
        </w:rPr>
        <w:t>Договор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 xml:space="preserve">» №511/2015 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 xml:space="preserve"> 15.12.2015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Microsoft Office Standard 2016 Russian OLP NL Academic Edition, 60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021-10548, </w:t>
      </w:r>
      <w:r w:rsidRPr="00AF6808">
        <w:rPr>
          <w:sz w:val="20"/>
          <w:szCs w:val="20"/>
        </w:rPr>
        <w:t>Договор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 xml:space="preserve">» №511/2015 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 xml:space="preserve"> 15.12.2015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ABBYY Fine Reader 12 Corporate 5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 xml:space="preserve"> Per Seat Academic, 2 </w:t>
      </w:r>
      <w:r w:rsidRPr="00AF6808">
        <w:rPr>
          <w:sz w:val="20"/>
          <w:szCs w:val="20"/>
        </w:rPr>
        <w:t>комплекта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AF12-2P1P05-102/AD, </w:t>
      </w:r>
      <w:r w:rsidRPr="00AF6808">
        <w:rPr>
          <w:sz w:val="20"/>
          <w:szCs w:val="20"/>
        </w:rPr>
        <w:t>Договор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 xml:space="preserve">» №511/2015 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 xml:space="preserve"> 15.12.2015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Kaspersky Endpoint Security </w:t>
      </w:r>
      <w:proofErr w:type="spellStart"/>
      <w:r w:rsidRPr="00AF6808">
        <w:rPr>
          <w:sz w:val="20"/>
          <w:szCs w:val="20"/>
        </w:rPr>
        <w:t>длябизнеса</w:t>
      </w:r>
      <w:proofErr w:type="spellEnd"/>
      <w:r w:rsidRPr="00AF6808">
        <w:rPr>
          <w:sz w:val="20"/>
          <w:szCs w:val="20"/>
          <w:lang w:val="en-US"/>
        </w:rPr>
        <w:t xml:space="preserve"> – </w:t>
      </w:r>
      <w:r w:rsidRPr="00AF6808">
        <w:rPr>
          <w:sz w:val="20"/>
          <w:szCs w:val="20"/>
        </w:rPr>
        <w:t>Стандартный</w:t>
      </w:r>
      <w:r w:rsidRPr="00AF6808">
        <w:rPr>
          <w:sz w:val="20"/>
          <w:szCs w:val="20"/>
          <w:lang w:val="en-US"/>
        </w:rPr>
        <w:t xml:space="preserve"> Russian Edition 250-499 Node 1 year Educational Renewal License, 353 </w:t>
      </w:r>
      <w:r w:rsidRPr="00AF6808">
        <w:rPr>
          <w:sz w:val="20"/>
          <w:szCs w:val="20"/>
        </w:rPr>
        <w:t>лицензии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KL4863RATFQ, </w:t>
      </w:r>
      <w:r w:rsidRPr="00AF6808">
        <w:rPr>
          <w:sz w:val="20"/>
          <w:szCs w:val="20"/>
        </w:rPr>
        <w:t>Договор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>» №511/2016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>30.12.2016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Kaspersky Security </w:t>
      </w:r>
      <w:r w:rsidRPr="00AF6808">
        <w:rPr>
          <w:sz w:val="20"/>
          <w:szCs w:val="20"/>
        </w:rPr>
        <w:t>для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почтовых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серверов</w:t>
      </w:r>
      <w:r w:rsidRPr="00AF6808">
        <w:rPr>
          <w:sz w:val="20"/>
          <w:szCs w:val="20"/>
          <w:lang w:val="en-US"/>
        </w:rPr>
        <w:t xml:space="preserve"> –Russian Edition 250-499 </w:t>
      </w:r>
      <w:proofErr w:type="spellStart"/>
      <w:r w:rsidRPr="00AF6808">
        <w:rPr>
          <w:sz w:val="20"/>
          <w:szCs w:val="20"/>
          <w:lang w:val="en-US"/>
        </w:rPr>
        <w:t>MailAddress</w:t>
      </w:r>
      <w:proofErr w:type="spellEnd"/>
      <w:r w:rsidRPr="00AF6808">
        <w:rPr>
          <w:sz w:val="20"/>
          <w:szCs w:val="20"/>
          <w:lang w:val="en-US"/>
        </w:rPr>
        <w:t xml:space="preserve"> 1 year Educational Renewal License, 250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 xml:space="preserve">, </w:t>
      </w:r>
      <w:r w:rsidRPr="00AF6808">
        <w:rPr>
          <w:sz w:val="20"/>
          <w:szCs w:val="20"/>
        </w:rPr>
        <w:t>артикул</w:t>
      </w:r>
      <w:r w:rsidRPr="00AF6808">
        <w:rPr>
          <w:sz w:val="20"/>
          <w:szCs w:val="20"/>
          <w:lang w:val="en-US"/>
        </w:rPr>
        <w:t xml:space="preserve"> KL4313RATFQ, </w:t>
      </w:r>
      <w:r w:rsidRPr="00AF6808">
        <w:rPr>
          <w:sz w:val="20"/>
          <w:szCs w:val="20"/>
        </w:rPr>
        <w:t>Договор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бюджетного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учреждения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с</w:t>
      </w:r>
      <w:r w:rsidRPr="00AF6808">
        <w:rPr>
          <w:sz w:val="20"/>
          <w:szCs w:val="20"/>
          <w:lang w:val="en-US"/>
        </w:rPr>
        <w:t xml:space="preserve"> </w:t>
      </w:r>
      <w:r w:rsidRPr="00AF6808">
        <w:rPr>
          <w:sz w:val="20"/>
          <w:szCs w:val="20"/>
        </w:rPr>
        <w:t>ЗАО</w:t>
      </w:r>
      <w:r w:rsidRPr="00AF6808">
        <w:rPr>
          <w:sz w:val="20"/>
          <w:szCs w:val="20"/>
          <w:lang w:val="en-US"/>
        </w:rPr>
        <w:t xml:space="preserve"> «</w:t>
      </w:r>
      <w:proofErr w:type="spellStart"/>
      <w:r w:rsidRPr="00AF6808">
        <w:rPr>
          <w:sz w:val="20"/>
          <w:szCs w:val="20"/>
        </w:rPr>
        <w:t>СофтЛайнТрейд</w:t>
      </w:r>
      <w:proofErr w:type="spellEnd"/>
      <w:r w:rsidRPr="00AF6808">
        <w:rPr>
          <w:sz w:val="20"/>
          <w:szCs w:val="20"/>
          <w:lang w:val="en-US"/>
        </w:rPr>
        <w:t>» №511/2016</w:t>
      </w:r>
      <w:r w:rsidRPr="00AF6808">
        <w:rPr>
          <w:sz w:val="20"/>
          <w:szCs w:val="20"/>
        </w:rPr>
        <w:t>от</w:t>
      </w:r>
      <w:r w:rsidRPr="00AF6808">
        <w:rPr>
          <w:sz w:val="20"/>
          <w:szCs w:val="20"/>
          <w:lang w:val="en-US"/>
        </w:rPr>
        <w:t>30.12.2016</w:t>
      </w:r>
      <w:r w:rsidRPr="00AF6808">
        <w:rPr>
          <w:sz w:val="20"/>
          <w:szCs w:val="20"/>
        </w:rPr>
        <w:t>г</w:t>
      </w:r>
      <w:r w:rsidRPr="00AF6808">
        <w:rPr>
          <w:sz w:val="20"/>
          <w:szCs w:val="20"/>
          <w:lang w:val="en-US"/>
        </w:rPr>
        <w:t>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</w:rPr>
      </w:pPr>
      <w:proofErr w:type="spellStart"/>
      <w:r w:rsidRPr="00AF6808">
        <w:rPr>
          <w:sz w:val="20"/>
          <w:szCs w:val="20"/>
          <w:lang w:val="en-US"/>
        </w:rPr>
        <w:t>DrWebServerSecuritySuite</w:t>
      </w:r>
      <w:proofErr w:type="spellEnd"/>
      <w:r w:rsidRPr="00AF6808">
        <w:rPr>
          <w:sz w:val="20"/>
          <w:szCs w:val="20"/>
        </w:rPr>
        <w:t xml:space="preserve"> Антивирус (за 1 лицензию в диапазоне на год) продление, 1 лицензия, артикул </w:t>
      </w:r>
      <w:r w:rsidRPr="00AF6808">
        <w:rPr>
          <w:sz w:val="20"/>
          <w:szCs w:val="20"/>
          <w:lang w:val="en-US"/>
        </w:rPr>
        <w:t>LBS</w:t>
      </w:r>
      <w:r w:rsidRPr="00AF6808">
        <w:rPr>
          <w:sz w:val="20"/>
          <w:szCs w:val="20"/>
        </w:rPr>
        <w:t>-</w:t>
      </w:r>
      <w:r w:rsidRPr="00AF6808">
        <w:rPr>
          <w:sz w:val="20"/>
          <w:szCs w:val="20"/>
          <w:lang w:val="en-US"/>
        </w:rPr>
        <w:t>AC</w:t>
      </w:r>
      <w:r w:rsidRPr="00AF6808">
        <w:rPr>
          <w:sz w:val="20"/>
          <w:szCs w:val="20"/>
        </w:rPr>
        <w:t>-12</w:t>
      </w:r>
      <w:r w:rsidRPr="00AF6808">
        <w:rPr>
          <w:sz w:val="20"/>
          <w:szCs w:val="20"/>
          <w:lang w:val="en-US"/>
        </w:rPr>
        <w:t>M</w:t>
      </w:r>
      <w:r w:rsidRPr="00AF6808">
        <w:rPr>
          <w:sz w:val="20"/>
          <w:szCs w:val="20"/>
        </w:rPr>
        <w:t>-2-</w:t>
      </w:r>
      <w:r w:rsidRPr="00AF6808">
        <w:rPr>
          <w:sz w:val="20"/>
          <w:szCs w:val="20"/>
          <w:lang w:val="en-US"/>
        </w:rPr>
        <w:t>B</w:t>
      </w:r>
      <w:r w:rsidRPr="00AF6808">
        <w:rPr>
          <w:sz w:val="20"/>
          <w:szCs w:val="20"/>
        </w:rPr>
        <w:t xml:space="preserve">1, Договор бюджетного учреждения с ЗАО «Софт </w:t>
      </w:r>
      <w:proofErr w:type="spellStart"/>
      <w:r w:rsidRPr="00AF6808">
        <w:rPr>
          <w:sz w:val="20"/>
          <w:szCs w:val="20"/>
        </w:rPr>
        <w:t>Лайн</w:t>
      </w:r>
      <w:proofErr w:type="spellEnd"/>
      <w:r w:rsidRPr="00AF6808">
        <w:rPr>
          <w:sz w:val="20"/>
          <w:szCs w:val="20"/>
        </w:rPr>
        <w:t xml:space="preserve"> Трейд» №511/2016 от 30.12.2016г.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</w:rPr>
      </w:pPr>
      <w:proofErr w:type="spellStart"/>
      <w:r w:rsidRPr="00AF6808">
        <w:rPr>
          <w:sz w:val="20"/>
          <w:szCs w:val="20"/>
          <w:lang w:val="en-US"/>
        </w:rPr>
        <w:t>DrWebDesktopSecuritySuite</w:t>
      </w:r>
      <w:proofErr w:type="spellEnd"/>
      <w:r w:rsidRPr="00AF6808">
        <w:rPr>
          <w:sz w:val="20"/>
          <w:szCs w:val="20"/>
        </w:rPr>
        <w:t xml:space="preserve"> Антивирус (за 1 лицензию в диапазоне на год) продление, 1 лицензия, артикул </w:t>
      </w:r>
      <w:r w:rsidRPr="00AF6808">
        <w:rPr>
          <w:sz w:val="20"/>
          <w:szCs w:val="20"/>
          <w:lang w:val="en-US"/>
        </w:rPr>
        <w:t>LBW</w:t>
      </w:r>
      <w:r w:rsidRPr="00AF6808">
        <w:rPr>
          <w:sz w:val="20"/>
          <w:szCs w:val="20"/>
        </w:rPr>
        <w:t>-</w:t>
      </w:r>
      <w:r w:rsidRPr="00AF6808">
        <w:rPr>
          <w:sz w:val="20"/>
          <w:szCs w:val="20"/>
          <w:lang w:val="en-US"/>
        </w:rPr>
        <w:t>AC</w:t>
      </w:r>
      <w:r w:rsidRPr="00AF6808">
        <w:rPr>
          <w:sz w:val="20"/>
          <w:szCs w:val="20"/>
        </w:rPr>
        <w:t>-12</w:t>
      </w:r>
      <w:r w:rsidRPr="00AF6808">
        <w:rPr>
          <w:sz w:val="20"/>
          <w:szCs w:val="20"/>
          <w:lang w:val="en-US"/>
        </w:rPr>
        <w:t>M</w:t>
      </w:r>
      <w:r w:rsidRPr="00AF6808">
        <w:rPr>
          <w:sz w:val="20"/>
          <w:szCs w:val="20"/>
        </w:rPr>
        <w:t>-200-</w:t>
      </w:r>
      <w:r w:rsidRPr="00AF6808">
        <w:rPr>
          <w:sz w:val="20"/>
          <w:szCs w:val="20"/>
          <w:lang w:val="en-US"/>
        </w:rPr>
        <w:t>B</w:t>
      </w:r>
      <w:r w:rsidRPr="00AF6808">
        <w:rPr>
          <w:sz w:val="20"/>
          <w:szCs w:val="20"/>
        </w:rPr>
        <w:t xml:space="preserve">1, Договор бюджетного учреждения с ЗАО «Софт </w:t>
      </w:r>
      <w:proofErr w:type="spellStart"/>
      <w:r w:rsidRPr="00AF6808">
        <w:rPr>
          <w:sz w:val="20"/>
          <w:szCs w:val="20"/>
        </w:rPr>
        <w:t>Лайн</w:t>
      </w:r>
      <w:proofErr w:type="spellEnd"/>
      <w:r w:rsidRPr="00AF6808">
        <w:rPr>
          <w:sz w:val="20"/>
          <w:szCs w:val="20"/>
        </w:rPr>
        <w:t xml:space="preserve"> Трейд» №511/2016 от 30.12.2016г.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</w:rPr>
      </w:pPr>
      <w:proofErr w:type="spellStart"/>
      <w:r w:rsidRPr="00AF6808">
        <w:rPr>
          <w:sz w:val="20"/>
          <w:szCs w:val="20"/>
          <w:lang w:val="en-US"/>
        </w:rPr>
        <w:t>AUTIDESKAutoCADDesignSuiteUltimate</w:t>
      </w:r>
      <w:proofErr w:type="spellEnd"/>
      <w:r w:rsidRPr="00AF6808">
        <w:rPr>
          <w:sz w:val="20"/>
          <w:szCs w:val="20"/>
        </w:rPr>
        <w:t xml:space="preserve"> 2014, разрешение на одновременное подключение до 1250 устройств. Лицензия </w:t>
      </w:r>
      <w:r w:rsidRPr="00AF6808">
        <w:rPr>
          <w:sz w:val="20"/>
          <w:szCs w:val="20"/>
          <w:lang w:val="en-US"/>
        </w:rPr>
        <w:t>559-87919553.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proofErr w:type="spellStart"/>
      <w:r w:rsidRPr="00AF6808">
        <w:rPr>
          <w:sz w:val="20"/>
          <w:szCs w:val="20"/>
          <w:lang w:val="en-US"/>
        </w:rPr>
        <w:t>MatLab</w:t>
      </w:r>
      <w:proofErr w:type="spellEnd"/>
      <w:r w:rsidRPr="00AF6808">
        <w:rPr>
          <w:sz w:val="20"/>
          <w:szCs w:val="20"/>
          <w:lang w:val="en-US"/>
        </w:rPr>
        <w:t xml:space="preserve"> Simulink </w:t>
      </w:r>
      <w:proofErr w:type="spellStart"/>
      <w:r w:rsidRPr="00AF6808">
        <w:rPr>
          <w:sz w:val="20"/>
          <w:szCs w:val="20"/>
          <w:lang w:val="en-US"/>
        </w:rPr>
        <w:t>MathWorks</w:t>
      </w:r>
      <w:proofErr w:type="spellEnd"/>
      <w:r w:rsidRPr="00AF6808">
        <w:rPr>
          <w:sz w:val="20"/>
          <w:szCs w:val="20"/>
          <w:lang w:val="en-US"/>
        </w:rPr>
        <w:t>, unlimited №DVD10B.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Adobe Photoshop Extended CS4 11.0 WIN AOO License RU, 12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>, WIN S/N 1330-1006-4785-6069-0363-0031.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Adobe Photoshop Extended CS5 12.0 WIN AOO License RU (65049824), 12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>, WIN S/N 1330-1002-8305-1567-5657-4784.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r w:rsidRPr="00AF6808">
        <w:rPr>
          <w:sz w:val="20"/>
          <w:szCs w:val="20"/>
          <w:lang w:val="en-US"/>
        </w:rPr>
        <w:t xml:space="preserve">Adobe Illustrator CS5 15.0 WIN AOO License RU (650061595), 17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>, WIN S/N 1334-1008-8644-9963-7815-0526.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proofErr w:type="spellStart"/>
      <w:r w:rsidRPr="00AF6808">
        <w:rPr>
          <w:sz w:val="20"/>
          <w:szCs w:val="20"/>
          <w:lang w:val="en-US"/>
        </w:rPr>
        <w:t>CorelDRAW</w:t>
      </w:r>
      <w:proofErr w:type="spellEnd"/>
      <w:r w:rsidRPr="00AF6808">
        <w:rPr>
          <w:sz w:val="20"/>
          <w:szCs w:val="20"/>
          <w:lang w:val="en-US"/>
        </w:rPr>
        <w:t xml:space="preserve"> Graphics Suite X4 Education License ML, 48 </w:t>
      </w:r>
      <w:r w:rsidRPr="00AF6808">
        <w:rPr>
          <w:sz w:val="20"/>
          <w:szCs w:val="20"/>
        </w:rPr>
        <w:t>лицензий</w:t>
      </w:r>
      <w:r w:rsidRPr="00AF6808">
        <w:rPr>
          <w:sz w:val="20"/>
          <w:szCs w:val="20"/>
          <w:lang w:val="en-US"/>
        </w:rPr>
        <w:t>, S/N LCCDGSX4MULAA.</w:t>
      </w:r>
    </w:p>
    <w:p w:rsidR="00927C8D" w:rsidRPr="00AF6808" w:rsidRDefault="00927C8D" w:rsidP="00927C8D">
      <w:pPr>
        <w:numPr>
          <w:ilvl w:val="0"/>
          <w:numId w:val="36"/>
        </w:numPr>
        <w:tabs>
          <w:tab w:val="left" w:pos="284"/>
        </w:tabs>
        <w:spacing w:after="200" w:line="276" w:lineRule="auto"/>
        <w:ind w:firstLine="284"/>
        <w:contextualSpacing/>
        <w:jc w:val="both"/>
        <w:rPr>
          <w:sz w:val="20"/>
          <w:szCs w:val="20"/>
          <w:lang w:val="en-US"/>
        </w:rPr>
      </w:pPr>
      <w:proofErr w:type="spellStart"/>
      <w:r w:rsidRPr="00AF6808">
        <w:rPr>
          <w:sz w:val="20"/>
          <w:szCs w:val="20"/>
          <w:lang w:val="en-US"/>
        </w:rPr>
        <w:t>CorelDRAW</w:t>
      </w:r>
      <w:proofErr w:type="spellEnd"/>
      <w:r w:rsidRPr="00AF6808">
        <w:rPr>
          <w:sz w:val="20"/>
          <w:szCs w:val="20"/>
          <w:lang w:val="en-US"/>
        </w:rPr>
        <w:t xml:space="preserve"> Graphics Suite X4 Education License ML, 31 </w:t>
      </w:r>
      <w:r w:rsidRPr="00AF6808">
        <w:rPr>
          <w:sz w:val="20"/>
          <w:szCs w:val="20"/>
        </w:rPr>
        <w:t>лицензия</w:t>
      </w:r>
      <w:r w:rsidRPr="00AF6808">
        <w:rPr>
          <w:sz w:val="20"/>
          <w:szCs w:val="20"/>
          <w:lang w:val="en-US"/>
        </w:rPr>
        <w:t>, S/N LCCDGSX4MULAA.</w:t>
      </w:r>
    </w:p>
    <w:p w:rsidR="00927C8D" w:rsidRPr="00AF6808" w:rsidRDefault="00927C8D" w:rsidP="00927C8D">
      <w:pPr>
        <w:spacing w:after="200" w:line="276" w:lineRule="auto"/>
        <w:rPr>
          <w:lang w:val="en-US"/>
        </w:rPr>
      </w:pPr>
    </w:p>
    <w:p w:rsidR="00927C8D" w:rsidRPr="002162FA" w:rsidRDefault="00927C8D" w:rsidP="00927C8D">
      <w:pPr>
        <w:jc w:val="center"/>
        <w:rPr>
          <w:rFonts w:eastAsia="Arial Unicode MS"/>
          <w:b/>
          <w:lang w:val="en-US"/>
        </w:rPr>
      </w:pPr>
    </w:p>
    <w:p w:rsidR="00927C8D" w:rsidRPr="002162FA" w:rsidRDefault="00927C8D" w:rsidP="00927C8D">
      <w:pPr>
        <w:jc w:val="center"/>
        <w:rPr>
          <w:rFonts w:eastAsia="Arial Unicode MS"/>
          <w:b/>
          <w:lang w:val="en-US"/>
        </w:rPr>
      </w:pPr>
    </w:p>
    <w:p w:rsidR="00927C8D" w:rsidRPr="002162FA" w:rsidRDefault="00927C8D" w:rsidP="00927C8D">
      <w:pPr>
        <w:jc w:val="center"/>
        <w:rPr>
          <w:rFonts w:eastAsia="Arial Unicode MS"/>
          <w:b/>
          <w:lang w:val="en-US"/>
        </w:rPr>
      </w:pPr>
    </w:p>
    <w:p w:rsidR="00927C8D" w:rsidRPr="002162FA" w:rsidRDefault="00927C8D" w:rsidP="00927C8D">
      <w:pPr>
        <w:jc w:val="center"/>
        <w:rPr>
          <w:rFonts w:eastAsia="Arial Unicode MS"/>
          <w:b/>
          <w:lang w:val="en-US"/>
        </w:rPr>
      </w:pPr>
    </w:p>
    <w:p w:rsidR="00927C8D" w:rsidRPr="00B058C2" w:rsidRDefault="00927C8D" w:rsidP="00927C8D">
      <w:pPr>
        <w:jc w:val="center"/>
        <w:rPr>
          <w:rFonts w:eastAsia="Arial Unicode MS"/>
          <w:b/>
        </w:rPr>
      </w:pPr>
      <w:r w:rsidRPr="00B058C2">
        <w:rPr>
          <w:rFonts w:eastAsia="Arial Unicode MS"/>
          <w:b/>
        </w:rPr>
        <w:lastRenderedPageBreak/>
        <w:t>Лист регистрации изменений</w:t>
      </w:r>
    </w:p>
    <w:p w:rsidR="00927C8D" w:rsidRPr="00B058C2" w:rsidRDefault="00927C8D" w:rsidP="00927C8D">
      <w:pPr>
        <w:rPr>
          <w:rFonts w:ascii="Arial Unicode MS" w:eastAsia="Arial Unicode MS" w:hAnsi="Arial Unicode MS" w:cs="Arial Unicode MS"/>
        </w:rPr>
      </w:pPr>
    </w:p>
    <w:tbl>
      <w:tblPr>
        <w:tblpPr w:leftFromText="180" w:rightFromText="180" w:vertAnchor="text"/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911"/>
        <w:gridCol w:w="6662"/>
      </w:tblGrid>
      <w:tr w:rsidR="00927C8D" w:rsidRPr="00B058C2" w:rsidTr="002653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D" w:rsidRPr="00B058C2" w:rsidRDefault="00927C8D" w:rsidP="002653E0">
            <w:pPr>
              <w:jc w:val="center"/>
            </w:pPr>
            <w:r w:rsidRPr="00B058C2">
              <w:rPr>
                <w:b/>
                <w:bCs/>
              </w:rPr>
              <w:t xml:space="preserve">№ </w:t>
            </w:r>
            <w:proofErr w:type="gramStart"/>
            <w:r w:rsidRPr="00B058C2">
              <w:rPr>
                <w:b/>
                <w:bCs/>
              </w:rPr>
              <w:t>п</w:t>
            </w:r>
            <w:proofErr w:type="gramEnd"/>
            <w:r w:rsidRPr="00B058C2">
              <w:rPr>
                <w:b/>
                <w:bCs/>
              </w:rPr>
              <w:t>/п</w:t>
            </w:r>
          </w:p>
        </w:tc>
        <w:tc>
          <w:tcPr>
            <w:tcW w:w="6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D" w:rsidRPr="00B058C2" w:rsidRDefault="00927C8D" w:rsidP="002653E0">
            <w:pPr>
              <w:jc w:val="center"/>
            </w:pPr>
            <w:r w:rsidRPr="00B058C2">
              <w:rPr>
                <w:b/>
                <w:bCs/>
              </w:rPr>
              <w:t>Содержание изменений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D" w:rsidRPr="00B058C2" w:rsidRDefault="00927C8D" w:rsidP="002653E0">
            <w:pPr>
              <w:jc w:val="center"/>
              <w:rPr>
                <w:b/>
                <w:bCs/>
              </w:rPr>
            </w:pPr>
            <w:r w:rsidRPr="00B058C2">
              <w:rPr>
                <w:b/>
                <w:bCs/>
              </w:rPr>
              <w:t>Номер протокола и дата заседания кафедры</w:t>
            </w:r>
          </w:p>
          <w:p w:rsidR="00927C8D" w:rsidRPr="00B058C2" w:rsidRDefault="00927C8D" w:rsidP="002653E0">
            <w:pPr>
              <w:jc w:val="center"/>
            </w:pPr>
            <w:r w:rsidRPr="00B058C2">
              <w:rPr>
                <w:b/>
                <w:bCs/>
              </w:rPr>
              <w:t xml:space="preserve"> (утверждение изменений)</w:t>
            </w:r>
          </w:p>
        </w:tc>
      </w:tr>
      <w:tr w:rsidR="00927C8D" w:rsidRPr="00B058C2" w:rsidTr="002653E0">
        <w:trPr>
          <w:trHeight w:val="22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D" w:rsidRPr="00B058C2" w:rsidRDefault="00927C8D" w:rsidP="002653E0">
            <w:pPr>
              <w:spacing w:line="221" w:lineRule="atLeast"/>
              <w:jc w:val="center"/>
            </w:pPr>
            <w:r w:rsidRPr="00B058C2">
              <w:t>1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D" w:rsidRPr="00B058C2" w:rsidRDefault="00927C8D" w:rsidP="002653E0">
            <w:pPr>
              <w:jc w:val="both"/>
            </w:pPr>
            <w:r w:rsidRPr="00B058C2">
              <w:t>Актуализация пунктов:</w:t>
            </w:r>
          </w:p>
          <w:p w:rsidR="00927C8D" w:rsidRPr="00B058C2" w:rsidRDefault="00927C8D" w:rsidP="002653E0">
            <w:pPr>
              <w:jc w:val="both"/>
            </w:pPr>
            <w:r w:rsidRPr="00B058C2">
              <w:t> 9. Учебно-методическое и информационное обеспечение учебной дисциплины (Таблица 8)</w:t>
            </w:r>
          </w:p>
          <w:p w:rsidR="00927C8D" w:rsidRPr="00B058C2" w:rsidRDefault="00927C8D" w:rsidP="002653E0">
            <w:r w:rsidRPr="00B058C2">
              <w:t>9.3.1 Ресурсы электронной библиотеки  (Приложение 1)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D" w:rsidRPr="00B058C2" w:rsidRDefault="00927C8D" w:rsidP="002653E0">
            <w:pPr>
              <w:spacing w:line="221" w:lineRule="atLeast"/>
            </w:pPr>
            <w:r w:rsidRPr="00B058C2">
              <w:t>№ 4 от 19.02.2019 г.</w:t>
            </w:r>
          </w:p>
          <w:p w:rsidR="00927C8D" w:rsidRPr="00B058C2" w:rsidRDefault="00927C8D" w:rsidP="002653E0">
            <w:pPr>
              <w:spacing w:line="221" w:lineRule="atLeast"/>
            </w:pPr>
            <w:r w:rsidRPr="00B058C2">
              <w:t>№ 7 от 23.05.2019 г.</w:t>
            </w:r>
          </w:p>
        </w:tc>
      </w:tr>
      <w:tr w:rsidR="00927C8D" w:rsidRPr="00B058C2" w:rsidTr="002653E0">
        <w:trPr>
          <w:trHeight w:val="22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D" w:rsidRPr="00B058C2" w:rsidRDefault="00927C8D" w:rsidP="002653E0">
            <w:pPr>
              <w:spacing w:line="221" w:lineRule="atLeast"/>
              <w:jc w:val="center"/>
            </w:pPr>
            <w:r w:rsidRPr="00B058C2">
              <w:t>2.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D" w:rsidRPr="00B058C2" w:rsidRDefault="00927C8D" w:rsidP="002653E0">
            <w:r w:rsidRPr="00B058C2">
              <w:t>Актуализация пункта 9.3.3 Лицензионное программное обеспечение    (Приложение 2)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C8D" w:rsidRPr="00B058C2" w:rsidRDefault="00927C8D" w:rsidP="002653E0">
            <w:r w:rsidRPr="00B058C2">
              <w:t>№ 7 от 23.05.2019 г.</w:t>
            </w:r>
          </w:p>
        </w:tc>
      </w:tr>
    </w:tbl>
    <w:p w:rsidR="00927C8D" w:rsidRPr="001A4A5F" w:rsidRDefault="00927C8D" w:rsidP="00927C8D">
      <w:pPr>
        <w:rPr>
          <w:lang w:val="en-US"/>
        </w:rPr>
      </w:pPr>
    </w:p>
    <w:p w:rsidR="00927C8D" w:rsidRDefault="00927C8D">
      <w:pPr>
        <w:sectPr w:rsidR="00927C8D" w:rsidSect="00927C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7C8D" w:rsidRDefault="00927C8D"/>
    <w:sectPr w:rsidR="0092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7C" w:rsidRDefault="00DC7E7C">
      <w:r>
        <w:separator/>
      </w:r>
    </w:p>
  </w:endnote>
  <w:endnote w:type="continuationSeparator" w:id="0">
    <w:p w:rsidR="00DC7E7C" w:rsidRDefault="00DC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326" w:rsidRDefault="00927C8D" w:rsidP="008845C4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26326" w:rsidRDefault="00DC7E7C" w:rsidP="00A93904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326" w:rsidRDefault="00927C8D" w:rsidP="008845C4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B3BE7">
      <w:rPr>
        <w:rStyle w:val="afb"/>
        <w:noProof/>
      </w:rPr>
      <w:t>15</w:t>
    </w:r>
    <w:r>
      <w:rPr>
        <w:rStyle w:val="afb"/>
      </w:rPr>
      <w:fldChar w:fldCharType="end"/>
    </w:r>
  </w:p>
  <w:p w:rsidR="00526326" w:rsidRDefault="00DC7E7C" w:rsidP="00A93904">
    <w:pPr>
      <w:pStyle w:val="af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326" w:rsidRPr="000D3988" w:rsidRDefault="00DC7E7C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7C" w:rsidRDefault="00DC7E7C">
      <w:r>
        <w:separator/>
      </w:r>
    </w:p>
  </w:footnote>
  <w:footnote w:type="continuationSeparator" w:id="0">
    <w:p w:rsidR="00DC7E7C" w:rsidRDefault="00DC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252754"/>
    <w:multiLevelType w:val="hybridMultilevel"/>
    <w:tmpl w:val="25AEEB32"/>
    <w:lvl w:ilvl="0" w:tplc="BF5E01B6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96182"/>
    <w:multiLevelType w:val="hybridMultilevel"/>
    <w:tmpl w:val="182A7F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76421C"/>
    <w:multiLevelType w:val="multilevel"/>
    <w:tmpl w:val="D4EAD5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8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54DA8"/>
    <w:multiLevelType w:val="hybridMultilevel"/>
    <w:tmpl w:val="78B067CE"/>
    <w:lvl w:ilvl="0" w:tplc="6ADC1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084965"/>
    <w:multiLevelType w:val="multilevel"/>
    <w:tmpl w:val="C646F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1">
    <w:nsid w:val="28E17D61"/>
    <w:multiLevelType w:val="hybridMultilevel"/>
    <w:tmpl w:val="AB02F960"/>
    <w:lvl w:ilvl="0" w:tplc="14AA1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291E24"/>
    <w:multiLevelType w:val="hybridMultilevel"/>
    <w:tmpl w:val="59349D50"/>
    <w:lvl w:ilvl="0" w:tplc="C5CA5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F1FB7"/>
    <w:multiLevelType w:val="hybridMultilevel"/>
    <w:tmpl w:val="EAE27550"/>
    <w:lvl w:ilvl="0" w:tplc="14AA1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63E1E2B"/>
    <w:multiLevelType w:val="hybridMultilevel"/>
    <w:tmpl w:val="372034BA"/>
    <w:lvl w:ilvl="0" w:tplc="F8486A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954A3"/>
    <w:multiLevelType w:val="hybridMultilevel"/>
    <w:tmpl w:val="BB94C142"/>
    <w:lvl w:ilvl="0" w:tplc="14AA18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01339D"/>
    <w:multiLevelType w:val="hybridMultilevel"/>
    <w:tmpl w:val="AFE2F9A4"/>
    <w:lvl w:ilvl="0" w:tplc="D3EC8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793238"/>
    <w:multiLevelType w:val="hybridMultilevel"/>
    <w:tmpl w:val="0994DD90"/>
    <w:lvl w:ilvl="0" w:tplc="14AA18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5556E"/>
    <w:multiLevelType w:val="hybridMultilevel"/>
    <w:tmpl w:val="DB12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C2EC4"/>
    <w:multiLevelType w:val="hybridMultilevel"/>
    <w:tmpl w:val="E7FEB894"/>
    <w:lvl w:ilvl="0" w:tplc="D35620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AA181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4923F3"/>
    <w:multiLevelType w:val="hybridMultilevel"/>
    <w:tmpl w:val="45E86CC4"/>
    <w:lvl w:ilvl="0" w:tplc="F7EEED6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4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5">
    <w:nsid w:val="4E9B55B0"/>
    <w:multiLevelType w:val="hybridMultilevel"/>
    <w:tmpl w:val="F6444612"/>
    <w:lvl w:ilvl="0" w:tplc="710A236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>
    <w:nsid w:val="5289282F"/>
    <w:multiLevelType w:val="hybridMultilevel"/>
    <w:tmpl w:val="BA52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B0CD6"/>
    <w:multiLevelType w:val="hybridMultilevel"/>
    <w:tmpl w:val="F1C24ED0"/>
    <w:lvl w:ilvl="0" w:tplc="94C48C1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5191B"/>
    <w:multiLevelType w:val="hybridMultilevel"/>
    <w:tmpl w:val="9DC401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39B06E6"/>
    <w:multiLevelType w:val="hybridMultilevel"/>
    <w:tmpl w:val="24B82F2A"/>
    <w:lvl w:ilvl="0" w:tplc="6A861C3A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32">
    <w:nsid w:val="67655800"/>
    <w:multiLevelType w:val="hybridMultilevel"/>
    <w:tmpl w:val="234A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1101D"/>
    <w:multiLevelType w:val="hybridMultilevel"/>
    <w:tmpl w:val="84262FCE"/>
    <w:lvl w:ilvl="0" w:tplc="65748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3"/>
  </w:num>
  <w:num w:numId="4">
    <w:abstractNumId w:val="37"/>
  </w:num>
  <w:num w:numId="5">
    <w:abstractNumId w:val="24"/>
  </w:num>
  <w:num w:numId="6">
    <w:abstractNumId w:val="28"/>
  </w:num>
  <w:num w:numId="7">
    <w:abstractNumId w:val="6"/>
  </w:num>
  <w:num w:numId="8">
    <w:abstractNumId w:val="8"/>
  </w:num>
  <w:num w:numId="9">
    <w:abstractNumId w:val="36"/>
  </w:num>
  <w:num w:numId="10">
    <w:abstractNumId w:val="4"/>
  </w:num>
  <w:num w:numId="11">
    <w:abstractNumId w:val="13"/>
  </w:num>
  <w:num w:numId="12">
    <w:abstractNumId w:val="21"/>
  </w:num>
  <w:num w:numId="13">
    <w:abstractNumId w:val="32"/>
  </w:num>
  <w:num w:numId="14">
    <w:abstractNumId w:val="23"/>
  </w:num>
  <w:num w:numId="15">
    <w:abstractNumId w:val="9"/>
  </w:num>
  <w:num w:numId="16">
    <w:abstractNumId w:val="22"/>
  </w:num>
  <w:num w:numId="17">
    <w:abstractNumId w:val="11"/>
  </w:num>
  <w:num w:numId="18">
    <w:abstractNumId w:val="10"/>
  </w:num>
  <w:num w:numId="19">
    <w:abstractNumId w:val="12"/>
  </w:num>
  <w:num w:numId="20">
    <w:abstractNumId w:val="7"/>
  </w:num>
  <w:num w:numId="21">
    <w:abstractNumId w:val="5"/>
  </w:num>
  <w:num w:numId="22">
    <w:abstractNumId w:val="33"/>
  </w:num>
  <w:num w:numId="23">
    <w:abstractNumId w:val="30"/>
  </w:num>
  <w:num w:numId="24">
    <w:abstractNumId w:val="14"/>
  </w:num>
  <w:num w:numId="25">
    <w:abstractNumId w:val="15"/>
  </w:num>
  <w:num w:numId="26">
    <w:abstractNumId w:val="16"/>
  </w:num>
  <w:num w:numId="27">
    <w:abstractNumId w:val="19"/>
  </w:num>
  <w:num w:numId="28">
    <w:abstractNumId w:val="31"/>
  </w:num>
  <w:num w:numId="29">
    <w:abstractNumId w:val="27"/>
  </w:num>
  <w:num w:numId="30">
    <w:abstractNumId w:val="18"/>
  </w:num>
  <w:num w:numId="31">
    <w:abstractNumId w:val="25"/>
  </w:num>
  <w:num w:numId="32">
    <w:abstractNumId w:val="2"/>
  </w:num>
  <w:num w:numId="33">
    <w:abstractNumId w:val="26"/>
  </w:num>
  <w:num w:numId="34">
    <w:abstractNumId w:val="35"/>
  </w:num>
  <w:num w:numId="35">
    <w:abstractNumId w:val="29"/>
  </w:num>
  <w:num w:numId="36">
    <w:abstractNumId w:val="20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A6"/>
    <w:rsid w:val="002162FA"/>
    <w:rsid w:val="00641F8F"/>
    <w:rsid w:val="007B3BE7"/>
    <w:rsid w:val="00801AA6"/>
    <w:rsid w:val="008A3337"/>
    <w:rsid w:val="00927C8D"/>
    <w:rsid w:val="00C76878"/>
    <w:rsid w:val="00D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Elegan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27C8D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927C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927C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27C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927C8D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27C8D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27C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927C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27C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92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rsid w:val="00927C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927C8D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927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927C8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927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927C8D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rsid w:val="00927C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927C8D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927C8D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927C8D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927C8D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927C8D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927C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927C8D"/>
    <w:rPr>
      <w:rFonts w:cs="Times New Roman"/>
      <w:vertAlign w:val="superscript"/>
    </w:rPr>
  </w:style>
  <w:style w:type="character" w:styleId="af1">
    <w:name w:val="Strong"/>
    <w:qFormat/>
    <w:rsid w:val="00927C8D"/>
    <w:rPr>
      <w:rFonts w:cs="Times New Roman"/>
      <w:b/>
      <w:bCs/>
    </w:rPr>
  </w:style>
  <w:style w:type="character" w:styleId="af2">
    <w:name w:val="Emphasis"/>
    <w:qFormat/>
    <w:rsid w:val="00927C8D"/>
    <w:rPr>
      <w:rFonts w:cs="Times New Roman"/>
      <w:i/>
      <w:iCs/>
    </w:rPr>
  </w:style>
  <w:style w:type="paragraph" w:customStyle="1" w:styleId="Style20">
    <w:name w:val="Style20"/>
    <w:basedOn w:val="a1"/>
    <w:rsid w:val="00927C8D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927C8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927C8D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927C8D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927C8D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927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C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927C8D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927C8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927C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927C8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927C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927C8D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rsid w:val="00927C8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rsid w:val="00927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927C8D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927C8D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92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927C8D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927C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927C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927C8D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27C8D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927C8D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927C8D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927C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927C8D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927C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927C8D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927C8D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927C8D"/>
    <w:pPr>
      <w:ind w:left="720"/>
      <w:contextualSpacing/>
    </w:pPr>
    <w:rPr>
      <w:rFonts w:cs="Tahoma"/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927C8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927C8D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927C8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927C8D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Абзац списка1"/>
    <w:basedOn w:val="a1"/>
    <w:qFormat/>
    <w:rsid w:val="00927C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0">
    <w:name w:val="Table Elegant"/>
    <w:basedOn w:val="a3"/>
    <w:rsid w:val="00927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27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">
    <w:name w:val="Абзац списка Знак"/>
    <w:link w:val="afe"/>
    <w:locked/>
    <w:rsid w:val="00927C8D"/>
    <w:rPr>
      <w:rFonts w:ascii="Times New Roman" w:eastAsia="Times New Roman" w:hAnsi="Times New Roman" w:cs="Tahoma"/>
      <w:sz w:val="28"/>
      <w:szCs w:val="20"/>
      <w:lang w:eastAsia="ru-RU"/>
    </w:rPr>
  </w:style>
  <w:style w:type="paragraph" w:customStyle="1" w:styleId="15">
    <w:name w:val="Абзац списка1"/>
    <w:basedOn w:val="a1"/>
    <w:rsid w:val="00927C8D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Elegan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27C8D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927C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927C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27C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927C8D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27C8D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27C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927C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27C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92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rsid w:val="00927C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927C8D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927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927C8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927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927C8D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rsid w:val="00927C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927C8D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927C8D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927C8D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927C8D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927C8D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927C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927C8D"/>
    <w:rPr>
      <w:rFonts w:cs="Times New Roman"/>
      <w:vertAlign w:val="superscript"/>
    </w:rPr>
  </w:style>
  <w:style w:type="character" w:styleId="af1">
    <w:name w:val="Strong"/>
    <w:qFormat/>
    <w:rsid w:val="00927C8D"/>
    <w:rPr>
      <w:rFonts w:cs="Times New Roman"/>
      <w:b/>
      <w:bCs/>
    </w:rPr>
  </w:style>
  <w:style w:type="character" w:styleId="af2">
    <w:name w:val="Emphasis"/>
    <w:qFormat/>
    <w:rsid w:val="00927C8D"/>
    <w:rPr>
      <w:rFonts w:cs="Times New Roman"/>
      <w:i/>
      <w:iCs/>
    </w:rPr>
  </w:style>
  <w:style w:type="paragraph" w:customStyle="1" w:styleId="Style20">
    <w:name w:val="Style20"/>
    <w:basedOn w:val="a1"/>
    <w:rsid w:val="00927C8D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927C8D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927C8D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927C8D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927C8D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927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C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927C8D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927C8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927C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927C8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927C8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927C8D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rsid w:val="00927C8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rsid w:val="00927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927C8D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927C8D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92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927C8D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927C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927C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927C8D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27C8D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927C8D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927C8D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927C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927C8D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927C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927C8D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927C8D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927C8D"/>
    <w:pPr>
      <w:ind w:left="720"/>
      <w:contextualSpacing/>
    </w:pPr>
    <w:rPr>
      <w:rFonts w:cs="Tahoma"/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927C8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927C8D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927C8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927C8D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Абзац списка1"/>
    <w:basedOn w:val="a1"/>
    <w:qFormat/>
    <w:rsid w:val="00927C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0">
    <w:name w:val="Table Elegant"/>
    <w:basedOn w:val="a3"/>
    <w:rsid w:val="00927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27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">
    <w:name w:val="Абзац списка Знак"/>
    <w:link w:val="afe"/>
    <w:locked/>
    <w:rsid w:val="00927C8D"/>
    <w:rPr>
      <w:rFonts w:ascii="Times New Roman" w:eastAsia="Times New Roman" w:hAnsi="Times New Roman" w:cs="Tahoma"/>
      <w:sz w:val="28"/>
      <w:szCs w:val="20"/>
      <w:lang w:eastAsia="ru-RU"/>
    </w:rPr>
  </w:style>
  <w:style w:type="paragraph" w:customStyle="1" w:styleId="15">
    <w:name w:val="Абзац списка1"/>
    <w:basedOn w:val="a1"/>
    <w:rsid w:val="00927C8D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bcode/409907" TargetMode="External"/><Relationship Id="rId18" Type="http://schemas.openxmlformats.org/officeDocument/2006/relationships/hyperlink" Target="https://biblio-online.ru/" TargetMode="External"/><Relationship Id="rId26" Type="http://schemas.openxmlformats.org/officeDocument/2006/relationships/hyperlink" Target="https://neicon.ru/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37.orbit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bcode/409868" TargetMode="Externa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xn--90ax2c.xn--p1ai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copus.com/" TargetMode="External"/><Relationship Id="rId29" Type="http://schemas.openxmlformats.org/officeDocument/2006/relationships/hyperlink" Target="http://www.scopus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code/427575" TargetMode="External"/><Relationship Id="rId24" Type="http://schemas.openxmlformats.org/officeDocument/2006/relationships/hyperlink" Target="http://www.elibrary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.mgudt.ru/jirbis2/" TargetMode="External"/><Relationship Id="rId23" Type="http://schemas.openxmlformats.org/officeDocument/2006/relationships/hyperlink" Target="http://dlib.eastview.com/" TargetMode="External"/><Relationship Id="rId28" Type="http://schemas.openxmlformats.org/officeDocument/2006/relationships/hyperlink" Target="http://inion.ru/resources/bazy-dannykh-inion-ran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ebofknowledge.com/" TargetMode="External"/><Relationship Id="rId31" Type="http://schemas.openxmlformats.org/officeDocument/2006/relationships/hyperlink" Target="http://arxiv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-online.ru/bcode/409908" TargetMode="External"/><Relationship Id="rId22" Type="http://schemas.openxmlformats.org/officeDocument/2006/relationships/hyperlink" Target="http://www.springernature.com/gp/librarians" TargetMode="External"/><Relationship Id="rId27" Type="http://schemas.openxmlformats.org/officeDocument/2006/relationships/hyperlink" Target="http://www.gks.ru/wps/wcm/connect/rosstat_main/rosstat/ru/statistics/databases/" TargetMode="External"/><Relationship Id="rId30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7</cp:revision>
  <cp:lastPrinted>2019-06-30T10:16:00Z</cp:lastPrinted>
  <dcterms:created xsi:type="dcterms:W3CDTF">2019-06-30T10:09:00Z</dcterms:created>
  <dcterms:modified xsi:type="dcterms:W3CDTF">2019-06-30T10:16:00Z</dcterms:modified>
</cp:coreProperties>
</file>