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040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публичных выступлений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847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4792" w:rsidRDefault="008A5132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84792" w:rsidRDefault="008A5132" w:rsidP="00C85D8C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84792" w:rsidRDefault="001040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84792" w:rsidRDefault="001040E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F250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r w:rsidRPr="00884792">
              <w:rPr>
                <w:rFonts w:eastAsia="Times New Roman"/>
                <w:sz w:val="24"/>
                <w:szCs w:val="24"/>
              </w:rPr>
              <w:t>дисциплины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1040E8">
              <w:rPr>
                <w:rFonts w:eastAsia="Times New Roman"/>
                <w:sz w:val="24"/>
                <w:szCs w:val="24"/>
              </w:rPr>
              <w:t>Основы</w:t>
            </w:r>
            <w:proofErr w:type="spellEnd"/>
            <w:r w:rsidR="001040E8">
              <w:rPr>
                <w:rFonts w:eastAsia="Times New Roman"/>
                <w:sz w:val="24"/>
                <w:szCs w:val="24"/>
              </w:rPr>
              <w:t xml:space="preserve"> публичных выступлений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F25075">
              <w:rPr>
                <w:rFonts w:eastAsia="Times New Roman"/>
                <w:sz w:val="24"/>
                <w:szCs w:val="24"/>
              </w:rPr>
              <w:t xml:space="preserve">№ </w:t>
            </w:r>
            <w:r w:rsidR="00F25075" w:rsidRPr="00F25075">
              <w:rPr>
                <w:rFonts w:eastAsia="Times New Roman"/>
                <w:sz w:val="24"/>
                <w:szCs w:val="24"/>
              </w:rPr>
              <w:t>9</w:t>
            </w:r>
            <w:r w:rsidRPr="00F25075">
              <w:rPr>
                <w:rFonts w:eastAsia="Times New Roman"/>
                <w:sz w:val="24"/>
                <w:szCs w:val="24"/>
              </w:rPr>
              <w:t xml:space="preserve"> от </w:t>
            </w:r>
            <w:r w:rsidR="00F25075" w:rsidRPr="00F25075">
              <w:rPr>
                <w:rFonts w:eastAsia="Times New Roman"/>
                <w:sz w:val="24"/>
                <w:szCs w:val="24"/>
              </w:rPr>
              <w:t>30</w:t>
            </w:r>
            <w:r w:rsidRPr="00F25075">
              <w:rPr>
                <w:rFonts w:eastAsia="Times New Roman"/>
                <w:sz w:val="24"/>
                <w:szCs w:val="24"/>
              </w:rPr>
              <w:t>.0</w:t>
            </w:r>
            <w:r w:rsidR="00F25075" w:rsidRPr="00F25075">
              <w:rPr>
                <w:rFonts w:eastAsia="Times New Roman"/>
                <w:sz w:val="24"/>
                <w:szCs w:val="24"/>
              </w:rPr>
              <w:t>6</w:t>
            </w:r>
            <w:r w:rsidRPr="00F25075">
              <w:rPr>
                <w:rFonts w:eastAsia="Times New Roman"/>
                <w:sz w:val="24"/>
                <w:szCs w:val="24"/>
              </w:rPr>
              <w:t>.</w:t>
            </w:r>
            <w:r w:rsidR="00F25075" w:rsidRPr="00F25075">
              <w:rPr>
                <w:rFonts w:eastAsia="Times New Roman"/>
                <w:sz w:val="24"/>
                <w:szCs w:val="24"/>
              </w:rPr>
              <w:t>202</w:t>
            </w:r>
            <w:r w:rsidRPr="00F2507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1040E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1040E8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88479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88479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1040E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040E8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1040E8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BB615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1040E8">
        <w:rPr>
          <w:iCs/>
          <w:sz w:val="24"/>
          <w:szCs w:val="24"/>
        </w:rPr>
        <w:t>Основы публичных выступлений</w:t>
      </w:r>
      <w:r w:rsidR="0092309C" w:rsidRPr="00F42C92">
        <w:rPr>
          <w:iCs/>
          <w:sz w:val="24"/>
          <w:szCs w:val="24"/>
        </w:rPr>
        <w:t>»</w:t>
      </w:r>
      <w:r w:rsidR="000D1C9B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6B3B29" w:rsidRPr="00F42C92">
        <w:rPr>
          <w:iCs/>
          <w:sz w:val="24"/>
          <w:szCs w:val="24"/>
        </w:rPr>
        <w:t>восьмом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1040E8">
        <w:rPr>
          <w:iCs/>
          <w:sz w:val="24"/>
          <w:szCs w:val="24"/>
        </w:rPr>
        <w:t>учебной дисциплины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1040E8">
        <w:rPr>
          <w:iCs/>
          <w:sz w:val="24"/>
          <w:szCs w:val="24"/>
        </w:rPr>
        <w:t>Основы публичных выступлений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0D1C9B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</w:t>
      </w:r>
      <w:proofErr w:type="spellStart"/>
      <w:r w:rsidRPr="00F42C92">
        <w:rPr>
          <w:iCs/>
          <w:sz w:val="24"/>
          <w:szCs w:val="24"/>
        </w:rPr>
        <w:t>по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proofErr w:type="spellEnd"/>
      <w:r w:rsidR="000D1C9B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0D1C9B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7E18CB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0D1C9B" w:rsidRDefault="000D1C9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Стилистика русского языка;</w:t>
      </w:r>
    </w:p>
    <w:p w:rsidR="000D1C9B" w:rsidRPr="00F42C92" w:rsidRDefault="000D1C9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язык;</w:t>
      </w:r>
    </w:p>
    <w:p w:rsidR="00E05FF7" w:rsidRPr="00F42C92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личности.</w:t>
      </w:r>
    </w:p>
    <w:p w:rsidR="007E18CB" w:rsidRPr="000D1C9B" w:rsidRDefault="00E83238" w:rsidP="000D1C9B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proofErr w:type="gramStart"/>
      <w:r w:rsidR="000D1C9B" w:rsidRPr="000D1C9B">
        <w:rPr>
          <w:iCs/>
          <w:sz w:val="24"/>
          <w:szCs w:val="24"/>
        </w:rPr>
        <w:t xml:space="preserve">при </w:t>
      </w:r>
      <w:r w:rsidR="007E18CB" w:rsidRPr="000D1C9B">
        <w:rPr>
          <w:iCs/>
          <w:sz w:val="24"/>
          <w:szCs w:val="24"/>
        </w:rPr>
        <w:t>прохождения</w:t>
      </w:r>
      <w:proofErr w:type="gramEnd"/>
      <w:r w:rsidR="007E18CB" w:rsidRPr="000D1C9B">
        <w:rPr>
          <w:iCs/>
          <w:sz w:val="24"/>
          <w:szCs w:val="24"/>
        </w:rPr>
        <w:t xml:space="preserve"> практик:</w:t>
      </w:r>
    </w:p>
    <w:p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84283C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1040E8">
        <w:rPr>
          <w:rFonts w:eastAsia="Times New Roman"/>
          <w:iCs/>
          <w:sz w:val="24"/>
          <w:szCs w:val="24"/>
        </w:rPr>
        <w:t>Основы публичных выступлений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AB47B1" w:rsidRPr="00BE5937" w:rsidRDefault="00BB615F" w:rsidP="00BE5937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iCs/>
          <w:sz w:val="24"/>
          <w:szCs w:val="24"/>
        </w:rPr>
        <w:t xml:space="preserve"> </w:t>
      </w:r>
      <w:r w:rsidR="003724C5" w:rsidRPr="00BE5937">
        <w:rPr>
          <w:rFonts w:eastAsia="Times New Roman"/>
          <w:iCs/>
          <w:color w:val="000000"/>
          <w:sz w:val="24"/>
          <w:szCs w:val="24"/>
        </w:rPr>
        <w:t>приобретение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 xml:space="preserve"> навыков публичных выступлений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>;</w:t>
      </w:r>
    </w:p>
    <w:p w:rsidR="00F42C92" w:rsidRPr="00BE5937" w:rsidRDefault="00BB615F" w:rsidP="00BE5937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</w:t>
      </w:r>
      <w:r w:rsidR="0084283C" w:rsidRPr="00BE5937">
        <w:rPr>
          <w:rFonts w:eastAsia="Times New Roman"/>
          <w:iCs/>
          <w:color w:val="000000"/>
          <w:sz w:val="24"/>
          <w:szCs w:val="24"/>
        </w:rPr>
        <w:t>;</w:t>
      </w:r>
    </w:p>
    <w:p w:rsidR="003D5F48" w:rsidRPr="0084283C" w:rsidRDefault="003A08A8" w:rsidP="00BB615F">
      <w:pPr>
        <w:pStyle w:val="af0"/>
        <w:numPr>
          <w:ilvl w:val="2"/>
          <w:numId w:val="23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</w:t>
      </w:r>
      <w:proofErr w:type="gramStart"/>
      <w:r w:rsidR="00CD18DB" w:rsidRPr="0084283C">
        <w:rPr>
          <w:rFonts w:eastAsia="Times New Roman"/>
          <w:iCs/>
          <w:sz w:val="24"/>
          <w:szCs w:val="24"/>
        </w:rPr>
        <w:t>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</w:t>
      </w:r>
      <w:proofErr w:type="gramEnd"/>
      <w:r w:rsidR="00CD18DB" w:rsidRPr="0084283C">
        <w:rPr>
          <w:rFonts w:eastAsia="Times New Roman"/>
          <w:iCs/>
          <w:sz w:val="24"/>
          <w:szCs w:val="24"/>
        </w:rPr>
        <w:t>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653"/>
      </w:tblGrid>
      <w:tr w:rsidR="008266E4" w:rsidRPr="00F31E81" w:rsidTr="00197F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5334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334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040E8" w:rsidRPr="00F31E81" w:rsidTr="00DA470A">
        <w:trPr>
          <w:trHeight w:val="3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pStyle w:val="pboth"/>
              <w:spacing w:before="0" w:beforeAutospacing="0" w:after="0" w:afterAutospacing="0"/>
            </w:pPr>
            <w:r w:rsidRPr="00F521F7">
              <w:t>УК-</w:t>
            </w:r>
            <w:r>
              <w:t>3</w:t>
            </w:r>
          </w:p>
          <w:p w:rsidR="001040E8" w:rsidRPr="005B25ED" w:rsidRDefault="001040E8" w:rsidP="001040E8">
            <w:pPr>
              <w:pStyle w:val="pboth"/>
              <w:spacing w:before="0" w:beforeAutospacing="0" w:after="0" w:afterAutospacing="0"/>
            </w:pPr>
            <w:r w:rsidRPr="005B25ED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0E8" w:rsidRPr="00480FB8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:rsidR="001040E8" w:rsidRPr="005B25ED" w:rsidRDefault="001040E8" w:rsidP="001040E8">
            <w:pPr>
              <w:rPr>
                <w:iCs/>
              </w:rPr>
            </w:pPr>
            <w:r w:rsidRPr="005B25ED">
              <w:rPr>
                <w:iCs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B25ED">
              <w:rPr>
                <w:iCs/>
              </w:rPr>
              <w:t>конфликтологии</w:t>
            </w:r>
            <w:proofErr w:type="spellEnd"/>
            <w:r w:rsidRPr="005B25ED">
              <w:rPr>
                <w:iCs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shd w:val="clear" w:color="auto" w:fill="FFFFFF"/>
            </w:pPr>
            <w:r w:rsidRPr="001040E8">
              <w:t>Знает разн</w:t>
            </w:r>
            <w:r>
              <w:t>ые типы дискурсов;</w:t>
            </w:r>
          </w:p>
          <w:p w:rsidR="001040E8" w:rsidRPr="001040E8" w:rsidRDefault="001040E8" w:rsidP="001040E8">
            <w:pPr>
              <w:shd w:val="clear" w:color="auto" w:fill="FFFFFF"/>
            </w:pPr>
            <w:r>
              <w:t xml:space="preserve"> Основы публичных выступлений в разных коммуникативных ситуациях, способен взаимодействовать  в различных коллективах, в том числе интернациональных; умеет избегать конфликты и владеет навыками нейтрализации возникающих конфликтов в том числе в международных коллективах.</w:t>
            </w:r>
          </w:p>
        </w:tc>
      </w:tr>
      <w:tr w:rsidR="001040E8" w:rsidRPr="00F31E81" w:rsidTr="001040E8">
        <w:trPr>
          <w:trHeight w:val="43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ПК-4</w:t>
            </w:r>
          </w:p>
          <w:p w:rsidR="001040E8" w:rsidRPr="005B25ED" w:rsidRDefault="001040E8" w:rsidP="001040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25ED">
              <w:t xml:space="preserve">Способен участвовать в научных дискуссиях, выступать с сообщениями и докладами, устно, письменно и виртуально (размещение в информационных сетях) представлять материалы собственных исследований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Pr="00DD18E2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DD18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ПК-4.1 </w:t>
            </w:r>
          </w:p>
          <w:p w:rsidR="001040E8" w:rsidRPr="005B25ED" w:rsidRDefault="001040E8" w:rsidP="001040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 основ ведения научной дискуссии и</w:t>
            </w:r>
            <w:r w:rsidRPr="005B25ED">
              <w:rPr>
                <w:color w:val="000000"/>
              </w:rPr>
              <w:br/>
              <w:t xml:space="preserve">форм устного научного высказывания; </w:t>
            </w:r>
          </w:p>
          <w:p w:rsidR="001040E8" w:rsidRPr="00021C27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0E8" w:rsidRPr="00D33DB4" w:rsidRDefault="001040E8" w:rsidP="001040E8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  <w:r w:rsidRPr="00D33DB4">
              <w:rPr>
                <w:color w:val="000000"/>
                <w:shd w:val="clear" w:color="auto" w:fill="FFFFFF"/>
              </w:rPr>
              <w:t>демонстрирует теоретические и практические знания о современной научной дискуссии</w:t>
            </w:r>
            <w:r>
              <w:rPr>
                <w:color w:val="000000"/>
                <w:shd w:val="clear" w:color="auto" w:fill="FFFFFF"/>
              </w:rPr>
              <w:t>, об</w:t>
            </w:r>
            <w:r w:rsidRPr="00D33DB4">
              <w:rPr>
                <w:color w:val="000000"/>
                <w:shd w:val="clear" w:color="auto" w:fill="FFFFFF"/>
              </w:rPr>
              <w:t xml:space="preserve"> </w:t>
            </w:r>
            <w:r w:rsidRPr="00D33DB4">
              <w:rPr>
                <w:rFonts w:eastAsia="Times New Roman"/>
                <w:color w:val="000000"/>
              </w:rPr>
              <w:t>особенност</w:t>
            </w:r>
            <w:r>
              <w:rPr>
                <w:rFonts w:eastAsia="Times New Roman"/>
                <w:color w:val="000000"/>
              </w:rPr>
              <w:t>ях</w:t>
            </w:r>
            <w:r w:rsidRPr="00D33DB4">
              <w:rPr>
                <w:rFonts w:eastAsia="Times New Roman"/>
                <w:color w:val="000000"/>
              </w:rPr>
              <w:t xml:space="preserve"> построения</w:t>
            </w:r>
            <w:r w:rsidRPr="00D33D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научного произведения,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о </w:t>
            </w:r>
            <w:r w:rsidRPr="00D33DB4">
              <w:rPr>
                <w:color w:val="000000"/>
                <w:shd w:val="clear" w:color="auto" w:fill="FFFFFF"/>
              </w:rPr>
              <w:t xml:space="preserve"> механизм</w:t>
            </w:r>
            <w:r>
              <w:rPr>
                <w:color w:val="000000"/>
                <w:shd w:val="clear" w:color="auto" w:fill="FFFFFF"/>
              </w:rPr>
              <w:t>ах</w:t>
            </w:r>
            <w:proofErr w:type="gramEnd"/>
            <w:r w:rsidRPr="00D33DB4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D33DB4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Pr="00D33DB4">
              <w:rPr>
                <w:color w:val="000000"/>
                <w:shd w:val="clear" w:color="auto" w:fill="FFFFFF"/>
              </w:rPr>
              <w:t xml:space="preserve"> для осуществления профессиональной деятельности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1040E8" w:rsidRDefault="001040E8" w:rsidP="0045085B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D33DB4">
              <w:rPr>
                <w:rFonts w:eastAsia="Times New Roman"/>
                <w:color w:val="000000"/>
              </w:rPr>
              <w:t xml:space="preserve"> </w:t>
            </w:r>
            <w:r>
              <w:t>владеет навыками участия в научных дискуссиях, выступлениях с сообщениями и докладами;</w:t>
            </w:r>
          </w:p>
          <w:p w:rsidR="001040E8" w:rsidRPr="00D33DB4" w:rsidRDefault="001040E8" w:rsidP="0045085B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>
              <w:t xml:space="preserve"> оценивает результаты своей речевой деятельности; ясно излагает и аргументирует собственную точку зрения</w:t>
            </w:r>
          </w:p>
        </w:tc>
      </w:tr>
      <w:tr w:rsidR="001040E8" w:rsidRPr="00F31E81" w:rsidTr="00601BA3">
        <w:trPr>
          <w:trHeight w:val="24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Default="001040E8" w:rsidP="001040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2488"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:rsidR="001040E8" w:rsidRPr="005B25ED" w:rsidRDefault="001040E8" w:rsidP="001040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B25ED">
              <w:rPr>
                <w:rFonts w:eastAsia="Times New Roman"/>
                <w:color w:val="000000"/>
                <w:sz w:val="24"/>
                <w:szCs w:val="24"/>
              </w:rPr>
              <w:t>Способен популяризировать русский язык и культуру в России и в мире</w:t>
            </w:r>
          </w:p>
          <w:p w:rsidR="001040E8" w:rsidRDefault="001040E8" w:rsidP="001040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40E8" w:rsidRPr="00D2464C" w:rsidRDefault="001040E8" w:rsidP="001040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E8" w:rsidRPr="00197FDB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040E8" w:rsidRPr="005B25ED" w:rsidRDefault="001040E8" w:rsidP="001040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  <w:p w:rsidR="001040E8" w:rsidRPr="00065F2C" w:rsidRDefault="001040E8" w:rsidP="00104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1040E8" w:rsidRPr="00B1460C" w:rsidRDefault="001040E8" w:rsidP="001040E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iCs/>
              </w:rPr>
              <w:t>–</w:t>
            </w:r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осозна</w:t>
            </w:r>
            <w:r w:rsidRPr="00B1460C">
              <w:rPr>
                <w:rFonts w:eastAsia="Times New Roman"/>
                <w:color w:val="000000"/>
              </w:rPr>
              <w:t>ет</w:t>
            </w:r>
            <w:r w:rsidRPr="00140839">
              <w:rPr>
                <w:rFonts w:eastAsia="Times New Roman"/>
                <w:color w:val="000000"/>
              </w:rPr>
              <w:t xml:space="preserve"> специфик</w:t>
            </w:r>
            <w:r w:rsidRPr="00B1460C">
              <w:rPr>
                <w:rFonts w:eastAsia="Times New Roman"/>
                <w:color w:val="000000"/>
              </w:rPr>
              <w:t>у</w:t>
            </w:r>
            <w:r w:rsidRPr="0014083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текстов разных типов и жанров,</w:t>
            </w:r>
            <w:r w:rsidRPr="00B1460C">
              <w:rPr>
                <w:rFonts w:eastAsia="Times New Roman"/>
                <w:color w:val="000000"/>
              </w:rPr>
              <w:t xml:space="preserve"> способы</w:t>
            </w:r>
            <w:r w:rsidRPr="00140839">
              <w:rPr>
                <w:rFonts w:eastAsia="Times New Roman"/>
                <w:color w:val="000000"/>
              </w:rPr>
              <w:t xml:space="preserve"> и правил</w:t>
            </w:r>
            <w:r w:rsidRPr="00B1460C">
              <w:rPr>
                <w:rFonts w:eastAsia="Times New Roman"/>
                <w:color w:val="000000"/>
              </w:rPr>
              <w:t>а</w:t>
            </w:r>
            <w:r w:rsidRPr="00140839">
              <w:rPr>
                <w:rFonts w:eastAsia="Times New Roman"/>
                <w:color w:val="000000"/>
              </w:rPr>
              <w:t xml:space="preserve"> их</w:t>
            </w:r>
            <w:r w:rsidRPr="00B1460C"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построения,</w:t>
            </w:r>
            <w:r w:rsidRPr="0014083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140839">
              <w:rPr>
                <w:rFonts w:eastAsia="Times New Roman"/>
                <w:color w:val="000000"/>
              </w:rPr>
              <w:t>оценива</w:t>
            </w:r>
            <w:r w:rsidRPr="00B1460C">
              <w:rPr>
                <w:rFonts w:eastAsia="Times New Roman"/>
                <w:color w:val="000000"/>
              </w:rPr>
              <w:t>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достоинства</w:t>
            </w:r>
            <w:proofErr w:type="gramEnd"/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>и недостатки</w:t>
            </w:r>
            <w:r>
              <w:rPr>
                <w:rFonts w:eastAsia="Times New Roman"/>
                <w:color w:val="000000"/>
              </w:rPr>
              <w:t xml:space="preserve"> текста;</w:t>
            </w:r>
          </w:p>
          <w:p w:rsidR="001040E8" w:rsidRPr="00140839" w:rsidRDefault="001040E8" w:rsidP="001040E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rFonts w:eastAsia="Times New Roman"/>
                <w:color w:val="000000"/>
              </w:rPr>
              <w:t xml:space="preserve"> </w:t>
            </w:r>
            <w:r>
              <w:rPr>
                <w:iCs/>
              </w:rPr>
              <w:t>Владеет различными способами и технологиями популяризации русского языка и культуры в международном пространстве</w:t>
            </w:r>
          </w:p>
          <w:p w:rsidR="001040E8" w:rsidRPr="008266E4" w:rsidRDefault="001040E8" w:rsidP="001040E8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A650D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9A650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:rsidR="00560461" w:rsidRPr="009A650D" w:rsidRDefault="00560461" w:rsidP="002F3222">
      <w:pPr>
        <w:pStyle w:val="af0"/>
        <w:numPr>
          <w:ilvl w:val="3"/>
          <w:numId w:val="23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336381" w:rsidP="00B6294E">
            <w:pPr>
              <w:jc w:val="center"/>
            </w:pPr>
            <w:r w:rsidRPr="009A650D">
              <w:t>2</w:t>
            </w: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proofErr w:type="spellStart"/>
            <w:r w:rsidRPr="009A650D">
              <w:rPr>
                <w:b/>
                <w:sz w:val="24"/>
                <w:szCs w:val="24"/>
              </w:rPr>
              <w:t>з.е</w:t>
            </w:r>
            <w:proofErr w:type="spellEnd"/>
            <w:r w:rsidRPr="009A6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A650D" w:rsidRDefault="004C0397" w:rsidP="00B6294E">
            <w:pPr>
              <w:jc w:val="center"/>
            </w:pPr>
            <w:r w:rsidRPr="009A650D">
              <w:t>72</w:t>
            </w: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proofErr w:type="spellStart"/>
            <w:r w:rsidRPr="009A650D">
              <w:rPr>
                <w:b/>
                <w:sz w:val="24"/>
                <w:szCs w:val="24"/>
              </w:rPr>
              <w:t>з.е</w:t>
            </w:r>
            <w:proofErr w:type="spellEnd"/>
            <w:r w:rsidRPr="009A6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A650D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9A650D">
        <w:t xml:space="preserve"> </w:t>
      </w:r>
      <w:r w:rsidR="003631C8" w:rsidRPr="009A650D">
        <w:t>(очная форма обучения)</w:t>
      </w:r>
    </w:p>
    <w:tbl>
      <w:tblPr>
        <w:tblStyle w:val="a8"/>
        <w:tblW w:w="935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0"/>
        <w:gridCol w:w="981"/>
        <w:gridCol w:w="862"/>
        <w:gridCol w:w="709"/>
        <w:gridCol w:w="709"/>
        <w:gridCol w:w="850"/>
        <w:gridCol w:w="567"/>
      </w:tblGrid>
      <w:tr w:rsidR="00262427" w:rsidRPr="00B02E88" w:rsidTr="004243EB">
        <w:trPr>
          <w:cantSplit/>
          <w:trHeight w:val="227"/>
        </w:trPr>
        <w:tc>
          <w:tcPr>
            <w:tcW w:w="9356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D640CD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4243EB">
        <w:trPr>
          <w:cantSplit/>
          <w:trHeight w:val="175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62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</w:tcPr>
          <w:p w:rsidR="00262427" w:rsidRPr="00D640CD" w:rsidRDefault="0071694B" w:rsidP="009B399A">
            <w:r w:rsidRPr="00D640CD">
              <w:t>8</w:t>
            </w:r>
            <w:r w:rsidR="00262427" w:rsidRPr="00D640CD">
              <w:t xml:space="preserve"> семестр</w:t>
            </w:r>
          </w:p>
        </w:tc>
        <w:tc>
          <w:tcPr>
            <w:tcW w:w="1276" w:type="dxa"/>
          </w:tcPr>
          <w:p w:rsidR="00262427" w:rsidRPr="00D640CD" w:rsidRDefault="00B95704" w:rsidP="009B399A">
            <w:pPr>
              <w:ind w:left="28"/>
              <w:jc w:val="center"/>
            </w:pPr>
            <w:r w:rsidRPr="00D640CD">
              <w:t>зачет</w:t>
            </w:r>
          </w:p>
        </w:tc>
        <w:tc>
          <w:tcPr>
            <w:tcW w:w="992" w:type="dxa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  <w:r w:rsidR="003038D0" w:rsidRPr="00D640CD">
              <w:t>*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3038D0" w:rsidP="004C0397">
            <w:pPr>
              <w:ind w:left="28"/>
            </w:pPr>
            <w:r w:rsidRPr="009A650D">
              <w:t>*</w:t>
            </w: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4C0397" w:rsidP="009B399A">
            <w:pPr>
              <w:ind w:left="28"/>
              <w:jc w:val="center"/>
            </w:pPr>
            <w:r w:rsidRPr="009A650D">
              <w:t>32</w:t>
            </w:r>
            <w:r w:rsidR="003038D0" w:rsidRPr="009A650D">
              <w:t>*</w:t>
            </w:r>
          </w:p>
        </w:tc>
        <w:tc>
          <w:tcPr>
            <w:tcW w:w="56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</w:tcPr>
          <w:p w:rsidR="00262427" w:rsidRPr="00D640CD" w:rsidRDefault="00262427" w:rsidP="009B399A">
            <w:pPr>
              <w:jc w:val="right"/>
            </w:pPr>
            <w:r w:rsidRPr="00D640CD">
              <w:lastRenderedPageBreak/>
              <w:t>Всего:</w:t>
            </w:r>
          </w:p>
        </w:tc>
        <w:tc>
          <w:tcPr>
            <w:tcW w:w="1276" w:type="dxa"/>
          </w:tcPr>
          <w:p w:rsidR="00262427" w:rsidRPr="00D640CD" w:rsidRDefault="002624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4C0397" w:rsidP="009B399A">
            <w:pPr>
              <w:ind w:left="28"/>
              <w:jc w:val="center"/>
            </w:pPr>
            <w:r w:rsidRPr="009A650D">
              <w:t>32</w:t>
            </w:r>
          </w:p>
        </w:tc>
        <w:tc>
          <w:tcPr>
            <w:tcW w:w="56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BB615F">
          <w:headerReference w:type="first" r:id="rId9"/>
          <w:pgSz w:w="11906" w:h="16838" w:code="9"/>
          <w:pgMar w:top="1134" w:right="567" w:bottom="1134" w:left="2268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804B1F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04B1F" w:rsidRDefault="007D4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4B1F">
              <w:rPr>
                <w:b/>
              </w:rPr>
              <w:t>Восьмой</w:t>
            </w:r>
            <w:r w:rsidR="00804B1F" w:rsidRPr="00804B1F">
              <w:rPr>
                <w:b/>
              </w:rPr>
              <w:t xml:space="preserve"> </w:t>
            </w:r>
            <w:r w:rsidR="00386236" w:rsidRPr="00804B1F">
              <w:rPr>
                <w:b/>
              </w:rPr>
              <w:t>семестр</w:t>
            </w:r>
          </w:p>
        </w:tc>
      </w:tr>
      <w:tr w:rsidR="00B16F4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16F48" w:rsidRPr="00AA4B8A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У</w:t>
            </w:r>
            <w:r w:rsidR="00B16F48" w:rsidRPr="00AA4B8A">
              <w:t>К-</w:t>
            </w:r>
            <w:r w:rsidR="001040E8">
              <w:t>3</w:t>
            </w:r>
            <w:r w:rsidR="00B16F48" w:rsidRPr="00AA4B8A">
              <w:t xml:space="preserve">: </w:t>
            </w:r>
          </w:p>
          <w:p w:rsidR="00B16F48" w:rsidRPr="00AA4B8A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</w:t>
            </w:r>
            <w:r w:rsidR="001040E8">
              <w:t>3</w:t>
            </w:r>
            <w:r w:rsidRPr="00AA4B8A">
              <w:t>.</w:t>
            </w:r>
            <w:r w:rsidR="001040E8">
              <w:t>5</w:t>
            </w:r>
          </w:p>
          <w:p w:rsidR="00AA4B8A" w:rsidRPr="00AA4B8A" w:rsidRDefault="001040E8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AA4B8A" w:rsidRPr="00AA4B8A">
              <w:t xml:space="preserve">К-4: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ПК-</w:t>
            </w:r>
            <w:r w:rsidR="001040E8">
              <w:t>7</w:t>
            </w:r>
            <w:r w:rsidRPr="00AA4B8A">
              <w:t xml:space="preserve">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</w:t>
            </w:r>
            <w:r w:rsidR="001040E8">
              <w:t>7</w:t>
            </w:r>
            <w:r w:rsidRPr="00AA4B8A">
              <w:t>.1</w:t>
            </w:r>
          </w:p>
          <w:p w:rsidR="00AA4B8A" w:rsidRPr="00351AE6" w:rsidRDefault="00AA4B8A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16F48" w:rsidRPr="00804B1F" w:rsidRDefault="00B16F48" w:rsidP="00FC566D">
            <w:pPr>
              <w:rPr>
                <w:b/>
              </w:rPr>
            </w:pPr>
            <w:r w:rsidRPr="00804B1F">
              <w:rPr>
                <w:b/>
              </w:rPr>
              <w:t xml:space="preserve">Раздел </w:t>
            </w:r>
            <w:r w:rsidRPr="00804B1F">
              <w:rPr>
                <w:b/>
                <w:lang w:val="en-US"/>
              </w:rPr>
              <w:t>I</w:t>
            </w:r>
            <w:r w:rsidRPr="00804B1F">
              <w:rPr>
                <w:b/>
              </w:rPr>
              <w:t xml:space="preserve">. </w:t>
            </w:r>
            <w:r w:rsidR="001040E8">
              <w:rPr>
                <w:b/>
              </w:rPr>
              <w:t>Основы публичных выступлений</w:t>
            </w:r>
            <w:r w:rsidRPr="00804B1F">
              <w:rPr>
                <w:b/>
              </w:rPr>
              <w:t xml:space="preserve"> как наука и искусство. 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16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12</w:t>
            </w:r>
          </w:p>
        </w:tc>
        <w:tc>
          <w:tcPr>
            <w:tcW w:w="4002" w:type="dxa"/>
          </w:tcPr>
          <w:p w:rsidR="00B16F48" w:rsidRPr="00DF3C1E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1.1 </w:t>
            </w:r>
          </w:p>
          <w:p w:rsidR="008D56F2" w:rsidRPr="00C8423D" w:rsidRDefault="001040E8" w:rsidP="008D56F2">
            <w:pPr>
              <w:rPr>
                <w:i/>
              </w:rPr>
            </w:pPr>
            <w:r>
              <w:t>Основы публичных выступлений</w:t>
            </w:r>
            <w:r w:rsidR="008D56F2">
              <w:t xml:space="preserve"> как наука и искусство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:rsidR="008D56F2" w:rsidRPr="007D4343" w:rsidRDefault="008D56F2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:rsidR="008D56F2" w:rsidRPr="007D4343" w:rsidRDefault="008D56F2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:rsidR="008D56F2" w:rsidRPr="00BE3E8F" w:rsidRDefault="008D56F2" w:rsidP="008D56F2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8D56F2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B16F48" w:rsidRPr="00BE3E8F" w:rsidRDefault="00B16F48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D56F2" w:rsidRPr="00BE3E8F" w:rsidRDefault="00BE3E8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.</w:t>
            </w:r>
            <w:r w:rsidR="008D56F2" w:rsidRPr="00BE3E8F">
              <w:t xml:space="preserve"> </w:t>
            </w:r>
          </w:p>
          <w:p w:rsidR="008D56F2" w:rsidRPr="00DF3C1E" w:rsidRDefault="008D56F2" w:rsidP="00B16F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1.2</w:t>
            </w:r>
          </w:p>
          <w:p w:rsidR="008D56F2" w:rsidRPr="00E949D2" w:rsidRDefault="00FC566D" w:rsidP="008D56F2">
            <w:r>
              <w:t>Этика публичной коммуникации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A301F" w:rsidRDefault="008D56F2" w:rsidP="008D56F2">
            <w:pPr>
              <w:jc w:val="both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3</w:t>
            </w:r>
          </w:p>
          <w:p w:rsidR="008D56F2" w:rsidRPr="00FC566D" w:rsidRDefault="00FC566D" w:rsidP="008D56F2">
            <w:r>
              <w:t>Конфликты в деловой коммуникации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4</w:t>
            </w:r>
          </w:p>
          <w:p w:rsidR="008D56F2" w:rsidRPr="002D52CD" w:rsidRDefault="008D56F2" w:rsidP="008D56F2">
            <w:pPr>
              <w:rPr>
                <w:i/>
              </w:rPr>
            </w:pPr>
            <w:r>
              <w:t>Классический риторический канон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 xml:space="preserve">УК-3: 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>ИД-УК-3.5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 xml:space="preserve">ПК-4: 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>ИД-ПК-4.1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 xml:space="preserve">ПК-7: </w:t>
            </w:r>
          </w:p>
          <w:p w:rsidR="001040E8" w:rsidRPr="001040E8" w:rsidRDefault="001040E8" w:rsidP="00104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0E8">
              <w:t>ИД-ПК-7.1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804B1F">
              <w:rPr>
                <w:b/>
              </w:rPr>
              <w:t xml:space="preserve">. </w:t>
            </w:r>
            <w:r w:rsidR="00892D90" w:rsidRPr="00804B1F">
              <w:rPr>
                <w:b/>
                <w:bCs/>
                <w:iCs/>
              </w:rPr>
              <w:t>Нормы и принципы эффективного общения</w:t>
            </w:r>
            <w:r w:rsidR="00637266" w:rsidRPr="00804B1F">
              <w:rPr>
                <w:b/>
                <w:bCs/>
                <w:iCs/>
              </w:rPr>
              <w:t>.</w:t>
            </w:r>
            <w:r w:rsidR="00BE3E8F">
              <w:rPr>
                <w:b/>
                <w:bCs/>
                <w:iCs/>
              </w:rPr>
              <w:t xml:space="preserve"> </w:t>
            </w:r>
            <w:r w:rsidR="00637266" w:rsidRPr="00804B1F">
              <w:rPr>
                <w:b/>
                <w:bCs/>
                <w:iCs/>
              </w:rPr>
              <w:t>Публичная речь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х</w:t>
            </w:r>
          </w:p>
        </w:tc>
        <w:tc>
          <w:tcPr>
            <w:tcW w:w="816" w:type="dxa"/>
          </w:tcPr>
          <w:p w:rsidR="00A57354" w:rsidRPr="00B16F4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16F48" w:rsidRDefault="008D5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E3E8F" w:rsidRPr="00BE3E8F" w:rsidRDefault="00BE3E8F" w:rsidP="00BE3E8F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A57354" w:rsidRPr="00DF3C1E" w:rsidRDefault="00FC566D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="00BE3E8F">
              <w:t>.</w:t>
            </w: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2.1 </w:t>
            </w:r>
          </w:p>
          <w:p w:rsidR="008D56F2" w:rsidRPr="00E949D2" w:rsidRDefault="008D56F2" w:rsidP="008D56F2"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2</w:t>
            </w:r>
          </w:p>
          <w:p w:rsidR="008D56F2" w:rsidRDefault="008D56F2" w:rsidP="008D56F2">
            <w:pPr>
              <w:rPr>
                <w:b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3</w:t>
            </w:r>
          </w:p>
          <w:p w:rsidR="008D56F2" w:rsidRDefault="00391F62" w:rsidP="008D56F2">
            <w:pPr>
              <w:rPr>
                <w:b/>
              </w:rPr>
            </w:pPr>
            <w:r>
              <w:t>Разработка стратегии и тактики будущей речи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4</w:t>
            </w:r>
          </w:p>
          <w:p w:rsidR="008D56F2" w:rsidRPr="00DF3C1E" w:rsidRDefault="00FD3FB9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5</w:t>
            </w:r>
          </w:p>
          <w:p w:rsidR="008D56F2" w:rsidRPr="00E949D2" w:rsidRDefault="008D56F2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413F3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6</w:t>
            </w:r>
          </w:p>
          <w:p w:rsidR="008D56F2" w:rsidRPr="00DF3C1E" w:rsidRDefault="008D56F2" w:rsidP="008D56F2">
            <w:r>
              <w:lastRenderedPageBreak/>
              <w:t>Контакт оратора и аудитории. Приемы поддер</w:t>
            </w:r>
            <w:r w:rsidR="000C39F6">
              <w:t>ж</w:t>
            </w:r>
            <w:r>
              <w:t>ания внимания слушателей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lastRenderedPageBreak/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E3E8F" w:rsidRDefault="00FA2451" w:rsidP="00B6294E">
            <w:r w:rsidRPr="00BE3E8F"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349">
              <w:rPr>
                <w:b/>
              </w:rPr>
              <w:t>за</w:t>
            </w:r>
            <w:r w:rsidR="00BE3E8F" w:rsidRPr="00444349">
              <w:rPr>
                <w:b/>
              </w:rPr>
              <w:t xml:space="preserve"> </w:t>
            </w:r>
            <w:r w:rsidR="00023C98" w:rsidRPr="00444349">
              <w:rPr>
                <w:b/>
              </w:rPr>
              <w:t>восьмой</w:t>
            </w:r>
            <w:r w:rsidR="00BE3E8F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927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302469" w:rsidP="00FC566D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040E8">
              <w:rPr>
                <w:b/>
              </w:rPr>
              <w:t>Основы публичных выступлений</w:t>
            </w:r>
            <w:r w:rsidRPr="00E9276C">
              <w:rPr>
                <w:b/>
              </w:rPr>
              <w:t xml:space="preserve"> как наука и искусство.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1040E8" w:rsidP="00453D8F">
            <w:pPr>
              <w:rPr>
                <w:i/>
              </w:rPr>
            </w:pPr>
            <w:r>
              <w:t>Основы публичных выступлений</w:t>
            </w:r>
            <w:r w:rsidR="00302469">
              <w:t xml:space="preserve"> как наука и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302469" w:rsidP="005C17FD">
            <w:pPr>
              <w:rPr>
                <w:i/>
              </w:rPr>
            </w:pPr>
            <w:r>
              <w:t xml:space="preserve">Разнообразие дефиниций риторики. Понимание риторики как теории убеждающей публичной речи в античном мире. Взгляд на риторику М.В. Ломоносова и Н.Ф. </w:t>
            </w:r>
            <w:proofErr w:type="spellStart"/>
            <w:r>
              <w:t>Кошанского</w:t>
            </w:r>
            <w:proofErr w:type="spellEnd"/>
            <w:r>
              <w:t xml:space="preserve">. Современная </w:t>
            </w:r>
            <w:r w:rsidR="001040E8">
              <w:t>Основы публичных выступлений</w:t>
            </w:r>
            <w:r>
              <w:t xml:space="preserve"> как наука об эффективном общении (Т.А. </w:t>
            </w:r>
            <w:proofErr w:type="spellStart"/>
            <w:r>
              <w:t>Ладыженская</w:t>
            </w:r>
            <w:proofErr w:type="spellEnd"/>
            <w:r>
              <w:t xml:space="preserve">). Универсальный, комплексный, прикладной и системный характер риторики. Понятие о риторике как о технологии управления </w:t>
            </w:r>
            <w:proofErr w:type="spellStart"/>
            <w:r>
              <w:t>мыслеречевой</w:t>
            </w:r>
            <w:proofErr w:type="spellEnd"/>
            <w:r>
              <w:t xml:space="preserve"> деятельностью человека (Е.А. </w:t>
            </w:r>
            <w:proofErr w:type="spellStart"/>
            <w:r>
              <w:t>Юнина</w:t>
            </w:r>
            <w:proofErr w:type="spellEnd"/>
            <w:r>
              <w:t xml:space="preserve">). Понятие риторического идеала. Основные категории риторики: пафос, </w:t>
            </w:r>
            <w:proofErr w:type="spellStart"/>
            <w:r>
              <w:t>этос</w:t>
            </w:r>
            <w:proofErr w:type="spellEnd"/>
            <w:r>
              <w:t xml:space="preserve">, логос. Использование в теории риторики познавательных возможностей философии, логики, социологии, социальной и индивидуальной психологии, этики, эстетики, теории коммуникации, языкознания, журналистики, а также основ сценической речи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FC566D" w:rsidP="005C2175">
            <w:pPr>
              <w:rPr>
                <w:i/>
              </w:rPr>
            </w:pPr>
            <w:r>
              <w:t>Этика публичной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566D" w:rsidRPr="00FC566D" w:rsidRDefault="00FC566D" w:rsidP="00FC56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566D">
              <w:rPr>
                <w:rFonts w:eastAsia="Times New Roman"/>
              </w:rPr>
              <w:t>М</w:t>
            </w:r>
            <w:r w:rsidRPr="00FC566D">
              <w:rPr>
                <w:rFonts w:eastAsia="Times New Roman"/>
                <w:color w:val="000000"/>
                <w:sz w:val="24"/>
                <w:szCs w:val="24"/>
              </w:rPr>
              <w:t>аксимы вежливости в деловом общении партнеров.</w:t>
            </w:r>
          </w:p>
          <w:p w:rsidR="00FC566D" w:rsidRPr="00FC566D" w:rsidRDefault="00FC566D" w:rsidP="00FC56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566D">
              <w:rPr>
                <w:rFonts w:eastAsia="Times New Roman"/>
              </w:rPr>
              <w:t>Национальные и культурные традиции делового общения.</w:t>
            </w:r>
          </w:p>
          <w:p w:rsidR="006E5EA3" w:rsidRDefault="00FC566D" w:rsidP="00FC566D">
            <w:pPr>
              <w:rPr>
                <w:rFonts w:eastAsia="Times New Roman"/>
              </w:rPr>
            </w:pPr>
            <w:r w:rsidRPr="00FC566D">
              <w:rPr>
                <w:rFonts w:eastAsia="Times New Roman"/>
              </w:rPr>
              <w:t>Межнациональные различия невербального общения.</w:t>
            </w:r>
          </w:p>
          <w:p w:rsidR="00FC566D" w:rsidRPr="00FC566D" w:rsidRDefault="00FC566D" w:rsidP="00FC56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566D">
              <w:rPr>
                <w:rFonts w:eastAsia="Times New Roman"/>
              </w:rPr>
              <w:t>Этикет в сети Интернет.</w:t>
            </w:r>
            <w:r>
              <w:rPr>
                <w:rFonts w:eastAsia="Times New Roman"/>
              </w:rPr>
              <w:t xml:space="preserve"> </w:t>
            </w:r>
            <w:r w:rsidRPr="00FC566D">
              <w:rPr>
                <w:rFonts w:eastAsia="Times New Roman"/>
              </w:rPr>
              <w:t>Этикет в локальных компьютерных сетях.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566D">
              <w:rPr>
                <w:rFonts w:eastAsia="Times New Roman"/>
              </w:rPr>
              <w:t>Участие в телеконференции.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FC566D" w:rsidP="005C2175">
            <w:pPr>
              <w:rPr>
                <w:i/>
              </w:rPr>
            </w:pPr>
            <w:r>
              <w:t>Конфликты в деловой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566D" w:rsidRDefault="00FC566D" w:rsidP="00FC566D">
            <w:pPr>
              <w:jc w:val="both"/>
            </w:pPr>
            <w:r>
              <w:t>Типология конфликтов.</w:t>
            </w:r>
          </w:p>
          <w:p w:rsidR="00FC566D" w:rsidRDefault="00FC566D" w:rsidP="00FC566D">
            <w:pPr>
              <w:jc w:val="both"/>
            </w:pPr>
            <w:r>
              <w:t>Правила поведения в конфликтных ситуациях.</w:t>
            </w:r>
          </w:p>
          <w:p w:rsidR="006E5EA3" w:rsidRPr="005C2175" w:rsidRDefault="00FC566D" w:rsidP="00FC566D">
            <w:pPr>
              <w:rPr>
                <w:i/>
              </w:rPr>
            </w:pPr>
            <w:r>
              <w:t>Как избежать конфликтных ситуаций</w:t>
            </w: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>Тема 1.</w:t>
            </w:r>
            <w:r>
              <w:t>4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>
              <w:t>Классический риторический канон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00C" w:rsidRDefault="0036263D" w:rsidP="00FC566D">
            <w:r>
              <w:t>Риторический канон как путь от мысли к слову. Пять частей канона и пять задач оратора: 1) (</w:t>
            </w:r>
            <w:proofErr w:type="spellStart"/>
            <w:r>
              <w:t>inventio</w:t>
            </w:r>
            <w:proofErr w:type="spellEnd"/>
            <w:r>
              <w:t>) инвенция – найти, что сказать; 2) (</w:t>
            </w:r>
            <w:proofErr w:type="spellStart"/>
            <w:r>
              <w:t>dispositio</w:t>
            </w:r>
            <w:proofErr w:type="spellEnd"/>
            <w:r>
              <w:t>) диспозиция – расположить найденное; 3) (</w:t>
            </w:r>
            <w:proofErr w:type="spellStart"/>
            <w:r>
              <w:t>elocutio</w:t>
            </w:r>
            <w:proofErr w:type="spellEnd"/>
            <w:r>
              <w:t xml:space="preserve">) </w:t>
            </w:r>
            <w:proofErr w:type="spellStart"/>
            <w:r>
              <w:t>элокуция</w:t>
            </w:r>
            <w:proofErr w:type="spellEnd"/>
            <w:r>
              <w:t xml:space="preserve"> – украшение словами, как сказать; 4) (</w:t>
            </w:r>
            <w:proofErr w:type="spellStart"/>
            <w:r>
              <w:t>memoria</w:t>
            </w:r>
            <w:proofErr w:type="spellEnd"/>
            <w:r>
              <w:t xml:space="preserve">) </w:t>
            </w:r>
            <w:proofErr w:type="spellStart"/>
            <w:r>
              <w:t>мемория</w:t>
            </w:r>
            <w:proofErr w:type="spellEnd"/>
            <w:r>
              <w:t xml:space="preserve"> – запоминание; 5) (</w:t>
            </w:r>
            <w:proofErr w:type="spellStart"/>
            <w:r>
              <w:t>actio</w:t>
            </w:r>
            <w:proofErr w:type="spellEnd"/>
            <w:r>
              <w:t xml:space="preserve">) акт – произнесение. Роль каждого этапа в процессе создания и произнесения речи. </w:t>
            </w:r>
          </w:p>
        </w:tc>
      </w:tr>
      <w:tr w:rsidR="00253B7A" w:rsidRPr="008448CC" w:rsidTr="00AA54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Pr="00E9276C" w:rsidRDefault="00253B7A" w:rsidP="005C2175">
            <w:r w:rsidRPr="00E9276C">
              <w:rPr>
                <w:b/>
                <w:bCs/>
                <w:iCs/>
              </w:rPr>
              <w:t>Нормы и принципы эффективного общения.</w:t>
            </w:r>
            <w:r w:rsidR="00E9276C" w:rsidRPr="00E9276C">
              <w:rPr>
                <w:b/>
                <w:bCs/>
                <w:iCs/>
              </w:rPr>
              <w:t xml:space="preserve"> </w:t>
            </w:r>
            <w:r w:rsidRPr="00E9276C">
              <w:rPr>
                <w:b/>
                <w:bCs/>
                <w:iCs/>
              </w:rPr>
              <w:t>Публичная речь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0F600C" w:rsidP="005C2175">
            <w:pPr>
              <w:rPr>
                <w:i/>
              </w:rPr>
            </w:pPr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74C" w:rsidRDefault="003C1751" w:rsidP="005C2175"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Межличностное, групповое и массовое; официальное и неофициальное; непосредственное и опосредованное; конфликтное и доверительное; должностное и бытовое; интимное; криминогенное и ненасильственное общение. Эффективность общения как его результативность. Использование различных знаковых систем в коммуникативном процессе. Характеристика вербальных и невербальных средств коммуникации. Коммуникативный акт, его структура. Ситуация общения. Барьеры в общении. Коммуникативный промах и коммуникативная неудача. Постулаты общения (правила «хорошего тона»). Этические нормы и установки общения, этические ошибки. Принцип кооперации и постулаты общения Г.П. </w:t>
            </w:r>
            <w:proofErr w:type="spellStart"/>
            <w:r>
              <w:t>Грайса</w:t>
            </w:r>
            <w:proofErr w:type="spellEnd"/>
            <w:r>
              <w:t>. Принцип вежливости и максимы общения Дж. Линча</w:t>
            </w:r>
          </w:p>
          <w:p w:rsidR="00302469" w:rsidRDefault="004B774C" w:rsidP="005C2175">
            <w:pPr>
              <w:rPr>
                <w:i/>
              </w:rPr>
            </w:pPr>
            <w:r>
              <w:t>Роды (социально-политическая, судебная, социально-бытовая, академическая, духовная и церковно-</w:t>
            </w:r>
            <w:r>
              <w:lastRenderedPageBreak/>
              <w:t>богословская речь), виды речей (парламентская, митинговая, военно-патриотическая, дипломатическая, агитаторская, политическое обозрение, доклад на съезде, конференции, заседании; прокурорская, или обвинительная, адвокатская, или защитительная; юбилейная, приветственная, застольная или тост, поминальная или надгробная, речь на приеме; вузовская лекция, научный доклад, научный обзор, научное сообщение, научно-популярная лекция; проповедь, официальная церковная речь на соборе).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253B7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1265A0" w:rsidP="005C2175">
            <w:pPr>
              <w:rPr>
                <w:bCs/>
                <w:i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72867" w:rsidRDefault="00CE6A99" w:rsidP="005C2175">
            <w:r>
              <w:t xml:space="preserve">Основные фазы подготовки публичного выступления: </w:t>
            </w:r>
            <w:proofErr w:type="spellStart"/>
            <w:r>
              <w:t>докоммуникативная</w:t>
            </w:r>
            <w:proofErr w:type="spellEnd"/>
            <w:r>
              <w:t xml:space="preserve"> (подготовка речи), коммуникативная (произнесение речи), </w:t>
            </w:r>
            <w:proofErr w:type="spellStart"/>
            <w:r>
              <w:t>посткоммуникативная</w:t>
            </w:r>
            <w:proofErr w:type="spellEnd"/>
            <w:r>
              <w:t xml:space="preserve"> (оценка речи). Определение темы ораторской речи как начальное звено </w:t>
            </w:r>
            <w:proofErr w:type="spellStart"/>
            <w:r>
              <w:t>докоммуникативной</w:t>
            </w:r>
            <w:proofErr w:type="spellEnd"/>
            <w:r>
              <w:t xml:space="preserve">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</w:t>
            </w:r>
            <w:r w:rsidR="00272867">
              <w:t>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</w:t>
            </w:r>
            <w:proofErr w:type="spellStart"/>
            <w:proofErr w:type="gramStart"/>
            <w:r>
              <w:t>аргументов.</w:t>
            </w:r>
            <w:r w:rsidR="00272867">
              <w:t>Композиция</w:t>
            </w:r>
            <w:proofErr w:type="spellEnd"/>
            <w:proofErr w:type="gramEnd"/>
            <w:r w:rsidR="00272867">
              <w:t xml:space="preserve">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как логическое завершение речи. обобщение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proofErr w:type="spellStart"/>
            <w:r w:rsidR="00B05E42">
              <w:t>аргументирующая</w:t>
            </w:r>
            <w:r>
              <w:t>речи</w:t>
            </w:r>
            <w:proofErr w:type="spellEnd"/>
            <w:proofErr w:type="gramStart"/>
            <w:r>
              <w:t>).</w:t>
            </w:r>
            <w:r w:rsidR="000B22C5">
              <w:t>Информационная</w:t>
            </w:r>
            <w:proofErr w:type="gramEnd"/>
            <w:r w:rsidR="000B22C5">
              <w:t xml:space="preserve"> речь</w:t>
            </w:r>
            <w:r w:rsidR="000B12E4">
              <w:t xml:space="preserve"> и ее особенности. Общие правила подготовки информационных </w:t>
            </w:r>
            <w:proofErr w:type="spellStart"/>
            <w:proofErr w:type="gramStart"/>
            <w:r w:rsidR="000B12E4">
              <w:t>выступлений.</w:t>
            </w:r>
            <w:r w:rsidR="00F52B89">
              <w:t>Аргументирующая</w:t>
            </w:r>
            <w:proofErr w:type="spellEnd"/>
            <w:proofErr w:type="gramEnd"/>
            <w:r w:rsidR="00F52B89">
              <w:t xml:space="preserve">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proofErr w:type="spellStart"/>
            <w:proofErr w:type="gramStart"/>
            <w:r w:rsidR="005E6CD2">
              <w:t>убеждающ</w:t>
            </w:r>
            <w:r w:rsidR="00E659CE">
              <w:t>ие,воодушевляющие</w:t>
            </w:r>
            <w:proofErr w:type="spellEnd"/>
            <w:proofErr w:type="gramEnd"/>
            <w:r w:rsidR="00E659CE">
              <w:t>, агитационные).</w:t>
            </w:r>
            <w:r w:rsidR="00816C5A">
              <w:t xml:space="preserve"> Эпидейктическая речь. </w:t>
            </w:r>
            <w:proofErr w:type="spellStart"/>
            <w:r w:rsidR="00816C5A">
              <w:t>Этос</w:t>
            </w:r>
            <w:proofErr w:type="spellEnd"/>
            <w:r w:rsidR="00816C5A">
              <w:t>, пафос, логос в эпидейктической речи. Устные жанры в эпидейктической речи.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53B7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4219A" w:rsidP="00F60511">
            <w:pPr>
              <w:rPr>
                <w:bCs/>
              </w:rPr>
            </w:pPr>
            <w:r>
              <w:t>Контакт оратора и аудитории. Приемы поддержания внимания слушателей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9B0FD4" w:rsidP="00F60511">
            <w:pPr>
              <w:rPr>
                <w:bCs/>
              </w:rPr>
            </w:pPr>
            <w:r>
              <w:t xml:space="preserve">Контакт как общение без помех. Ораторская речь как прямая, монологическая форма коммуникации с обратной связью. </w:t>
            </w:r>
            <w:proofErr w:type="spellStart"/>
            <w:r>
              <w:t>Коммуникативность</w:t>
            </w:r>
            <w:proofErr w:type="spellEnd"/>
            <w:r>
              <w:t xml:space="preserve"> оратора, ее составляющие: разговорный стиль, зрительский контакт, голосовой контакт. Отличие понятий «слушать» и «слышать». Взаимодействие сторон во время общения. Комплексность и использование различных знаковых систем в ораторской речи: лингвистической (язык), паралингвистической (голос, интонации, темп, паузы) и кинетической (поза, мимика и жесты). Их роль в поддерживании контакта со слушателями. Высокая техника речи как одна из важнейших сторон ораторского искусства. Приемы поддержания внимания. </w:t>
            </w:r>
            <w:proofErr w:type="spellStart"/>
            <w:r>
              <w:t>Диалогизация</w:t>
            </w:r>
            <w:proofErr w:type="spellEnd"/>
            <w:r>
              <w:t xml:space="preserve"> и адресация выступления. Использование наглядности в ходе публичного выступления..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9276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927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B312A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B312A8" w:rsidRPr="00B312A8">
              <w:rPr>
                <w:b/>
                <w:bCs/>
                <w:sz w:val="20"/>
                <w:szCs w:val="20"/>
              </w:rPr>
              <w:t>дисциплины</w:t>
            </w:r>
            <w:r w:rsidRPr="00B312A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01" w:rsidRPr="00544EFA" w:rsidRDefault="00E12D01" w:rsidP="00E12D01">
            <w:pPr>
              <w:rPr>
                <w:b/>
              </w:rPr>
            </w:pPr>
            <w:r w:rsidRPr="00544EFA">
              <w:rPr>
                <w:b/>
                <w:bCs/>
                <w:iCs/>
              </w:rPr>
              <w:t>Нормы и принципы эффективного общения.</w:t>
            </w:r>
            <w:r w:rsidR="00544EFA" w:rsidRPr="00544EFA">
              <w:rPr>
                <w:b/>
                <w:bCs/>
                <w:iCs/>
              </w:rPr>
              <w:t xml:space="preserve"> </w:t>
            </w:r>
            <w:r w:rsidRPr="00544EFA">
              <w:rPr>
                <w:b/>
                <w:bCs/>
                <w:iCs/>
              </w:rPr>
              <w:t>Публичная речь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356E7D" w:rsidRDefault="00E9649C" w:rsidP="00E12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УК-</w:t>
            </w:r>
            <w:r w:rsidR="003763E5">
              <w:t>3</w:t>
            </w:r>
            <w:r w:rsidRPr="00AA4B8A">
              <w:t xml:space="preserve">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ИД-УК-1.</w:t>
            </w:r>
            <w:r w:rsidR="003763E5">
              <w:t>5</w:t>
            </w:r>
          </w:p>
          <w:p w:rsidR="00590FE2" w:rsidRPr="0004716C" w:rsidRDefault="00590FE2" w:rsidP="00376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ПК-</w:t>
            </w:r>
            <w:r w:rsidR="003763E5">
              <w:t>7</w:t>
            </w:r>
            <w:r w:rsidRPr="00AA4B8A">
              <w:t xml:space="preserve">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</w:t>
            </w:r>
            <w:r w:rsidR="003763E5">
              <w:t>7</w:t>
            </w:r>
            <w:r w:rsidRPr="00AA4B8A">
              <w:t>.1</w:t>
            </w:r>
          </w:p>
          <w:p w:rsidR="00590FE2" w:rsidRPr="0004716C" w:rsidRDefault="00590FE2" w:rsidP="00376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32DD9" w:rsidRPr="0004716C" w:rsidTr="00E00107">
        <w:trPr>
          <w:trHeight w:val="3308"/>
        </w:trPr>
        <w:tc>
          <w:tcPr>
            <w:tcW w:w="2045" w:type="dxa"/>
          </w:tcPr>
          <w:p w:rsidR="00032DD9" w:rsidRPr="0004716C" w:rsidRDefault="00032DD9" w:rsidP="00B36FDD">
            <w:r w:rsidRPr="0004716C">
              <w:t>высокий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715A9" w:rsidRPr="00D91F0E" w:rsidRDefault="00C715A9" w:rsidP="00C715A9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2F5739">
              <w:rPr>
                <w:rFonts w:eastAsia="Times New Roman"/>
                <w:color w:val="000000"/>
              </w:rPr>
              <w:t xml:space="preserve">без затруднений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032DD9" w:rsidRPr="005F3755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032DD9" w:rsidRPr="002205EB" w:rsidRDefault="00CB0305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Pr="00590FE2" w:rsidRDefault="00032DD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Pr="00494AB5" w:rsidRDefault="00032DD9" w:rsidP="00494A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4AB5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:rsidR="00C715A9" w:rsidRPr="004F54A6" w:rsidRDefault="00C715A9" w:rsidP="00C715A9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032DD9" w:rsidRPr="004F54A6" w:rsidRDefault="00032DD9" w:rsidP="0035362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CB0305" w:rsidRPr="004F54A6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4F54A6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4F54A6">
              <w:rPr>
                <w:rFonts w:eastAsia="Times New Roman"/>
                <w:color w:val="000000"/>
              </w:rPr>
              <w:t>особенностях построения</w:t>
            </w:r>
            <w:r w:rsidRPr="004F54A6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4F54A6">
              <w:rPr>
                <w:color w:val="000000"/>
                <w:shd w:val="clear" w:color="auto" w:fill="FFFFFF"/>
              </w:rPr>
              <w:t>о  механизмах</w:t>
            </w:r>
            <w:proofErr w:type="gramEnd"/>
            <w:r w:rsidRPr="004F54A6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4F54A6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="00CB0305" w:rsidRPr="004F54A6">
              <w:rPr>
                <w:color w:val="000000"/>
                <w:shd w:val="clear" w:color="auto" w:fill="FFFFFF"/>
              </w:rPr>
              <w:t>;</w:t>
            </w:r>
          </w:p>
          <w:p w:rsidR="00032DD9" w:rsidRPr="004F54A6" w:rsidRDefault="00032DD9" w:rsidP="0035362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C715A9"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032DD9" w:rsidRPr="004F54A6" w:rsidRDefault="00032DD9" w:rsidP="0035362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</w:t>
            </w:r>
            <w:r w:rsidR="00C715A9" w:rsidRPr="004F54A6">
              <w:t xml:space="preserve">грамотно </w:t>
            </w:r>
            <w:r w:rsidRPr="004F54A6">
              <w:t xml:space="preserve">оценивает результаты своей речевой деятельности; ясно излагает и аргументирует собственную точку зрения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ясно </w:t>
            </w:r>
            <w:r w:rsidRPr="004F54A6">
              <w:rPr>
                <w:rFonts w:eastAsia="Times New Roman"/>
                <w:color w:val="000000"/>
              </w:rPr>
              <w:t xml:space="preserve">осознает специфику текстов разных типов и </w:t>
            </w:r>
            <w:r w:rsidRPr="004F54A6">
              <w:rPr>
                <w:rFonts w:eastAsia="Times New Roman"/>
                <w:color w:val="000000"/>
              </w:rPr>
              <w:lastRenderedPageBreak/>
              <w:t>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 xml:space="preserve">построения, </w:t>
            </w:r>
            <w:proofErr w:type="gramStart"/>
            <w:r w:rsidRPr="004F54A6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и недостатки текста;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 xml:space="preserve"> </w:t>
            </w: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грамотно выбирает адекватные выбранному стилю и жанру текста языковые средства;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свободно </w:t>
            </w:r>
            <w:r w:rsidRPr="004F54A6">
              <w:rPr>
                <w:rFonts w:eastAsia="Times New Roman"/>
                <w:color w:val="000000"/>
              </w:rPr>
              <w:t>вносит правку в собственный текст для повышения его качества;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494AB5" w:rsidRPr="004F54A6">
              <w:t xml:space="preserve">способен провести целостный </w:t>
            </w:r>
            <w:proofErr w:type="gramStart"/>
            <w:r w:rsidR="00494AB5" w:rsidRPr="004F54A6">
              <w:t xml:space="preserve">анализ 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494AB5" w:rsidRPr="004F54A6">
              <w:rPr>
                <w:rFonts w:eastAsia="Times New Roman"/>
                <w:color w:val="000000"/>
              </w:rPr>
              <w:t>текстов</w:t>
            </w:r>
            <w:proofErr w:type="gramEnd"/>
            <w:r w:rsidR="00494AB5" w:rsidRPr="004F54A6">
              <w:rPr>
                <w:rFonts w:eastAsia="Times New Roman"/>
                <w:color w:val="000000"/>
              </w:rPr>
              <w:t xml:space="preserve"> разных типов </w:t>
            </w:r>
            <w:r w:rsidRPr="004F54A6">
              <w:rPr>
                <w:rFonts w:eastAsia="Times New Roman"/>
                <w:color w:val="000000"/>
              </w:rPr>
              <w:t xml:space="preserve">и </w:t>
            </w:r>
            <w:r w:rsidR="00494AB5" w:rsidRPr="004F54A6">
              <w:rPr>
                <w:rFonts w:eastAsia="Times New Roman"/>
                <w:color w:val="000000"/>
              </w:rPr>
              <w:t xml:space="preserve">дать оценку </w:t>
            </w:r>
            <w:r w:rsidRPr="004F54A6">
              <w:rPr>
                <w:rFonts w:eastAsia="Times New Roman"/>
                <w:color w:val="000000"/>
              </w:rPr>
              <w:t>с точки зрения их целостности,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без затруднений </w:t>
            </w:r>
            <w:r w:rsidRPr="004F54A6">
              <w:rPr>
                <w:rFonts w:eastAsia="Times New Roman"/>
                <w:color w:val="000000"/>
              </w:rPr>
              <w:t>находит различные варианты изменения готового текста для его улучшения (от изменения выбора стилистических средств</w:t>
            </w:r>
          </w:p>
          <w:p w:rsidR="00032DD9" w:rsidRPr="00E00107" w:rsidRDefault="00032DD9" w:rsidP="00E0010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F54A6" w:rsidRPr="00D91F0E" w:rsidRDefault="004F54A6" w:rsidP="004F54A6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E00107">
              <w:rPr>
                <w:rFonts w:eastAsia="Times New Roman"/>
                <w:color w:val="000000"/>
              </w:rPr>
              <w:t>с небольшими затруднениями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4F54A6" w:rsidRPr="005F3755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lastRenderedPageBreak/>
              <w:t>–</w:t>
            </w:r>
            <w:r w:rsidR="00A11A03">
              <w:rPr>
                <w:rFonts w:eastAsia="Times New Roman"/>
                <w:color w:val="000000"/>
              </w:rPr>
              <w:t xml:space="preserve"> недостаточно </w:t>
            </w:r>
            <w:proofErr w:type="gramStart"/>
            <w:r w:rsidR="00A11A03">
              <w:rPr>
                <w:rFonts w:eastAsia="Times New Roman"/>
                <w:color w:val="000000"/>
              </w:rPr>
              <w:t xml:space="preserve">четко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</w:t>
            </w:r>
            <w:proofErr w:type="gramEnd"/>
            <w:r w:rsidRPr="002205EB">
              <w:rPr>
                <w:rFonts w:eastAsia="Times New Roman"/>
                <w:color w:val="000000"/>
              </w:rPr>
              <w:t xml:space="preserve"> и оценивает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11A03">
              <w:rPr>
                <w:rFonts w:eastAsia="Times New Roman"/>
                <w:color w:val="000000"/>
              </w:rPr>
              <w:t xml:space="preserve"> обоснованно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:rsidR="00032DD9" w:rsidRPr="00590FE2" w:rsidRDefault="00032DD9" w:rsidP="00677A3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032DD9" w:rsidRPr="00590FE2" w:rsidRDefault="00032DD9" w:rsidP="001043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77A3E" w:rsidRPr="004F54A6" w:rsidRDefault="00677A3E" w:rsidP="00677A3E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677A3E" w:rsidRPr="00677A3E" w:rsidRDefault="00677A3E" w:rsidP="00677A3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677A3E">
              <w:rPr>
                <w:rFonts w:eastAsia="Times New Roman"/>
                <w:color w:val="000000"/>
              </w:rPr>
              <w:t xml:space="preserve">  дает </w:t>
            </w:r>
            <w:r w:rsidRPr="00677A3E">
              <w:rPr>
                <w:iCs/>
                <w:sz w:val="21"/>
                <w:szCs w:val="21"/>
              </w:rPr>
              <w:t xml:space="preserve">ответ </w:t>
            </w:r>
            <w:r w:rsidRPr="00677A3E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677A3E">
              <w:rPr>
                <w:rFonts w:eastAsia="Times New Roman"/>
                <w:color w:val="000000"/>
              </w:rPr>
              <w:t>особенностях построения</w:t>
            </w:r>
            <w:r w:rsidRPr="00677A3E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677A3E">
              <w:rPr>
                <w:color w:val="000000"/>
                <w:shd w:val="clear" w:color="auto" w:fill="FFFFFF"/>
              </w:rPr>
              <w:t>о  механизмах</w:t>
            </w:r>
            <w:proofErr w:type="gramEnd"/>
            <w:r w:rsidRPr="00677A3E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677A3E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Pr="00677A3E">
              <w:rPr>
                <w:color w:val="000000"/>
                <w:shd w:val="clear" w:color="auto" w:fill="FFFFFF"/>
              </w:rPr>
              <w:t>, отражающий</w:t>
            </w:r>
            <w:r w:rsidRPr="00677A3E">
              <w:rPr>
                <w:iCs/>
                <w:sz w:val="21"/>
                <w:szCs w:val="21"/>
              </w:rPr>
              <w:t xml:space="preserve"> полное знание материала, с незначительными </w:t>
            </w:r>
            <w:r w:rsidRPr="00677A3E">
              <w:rPr>
                <w:iCs/>
                <w:sz w:val="21"/>
                <w:szCs w:val="21"/>
              </w:rPr>
              <w:lastRenderedPageBreak/>
              <w:t>пробелами, единичными негрубыми ошибками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:rsidR="00677A3E" w:rsidRPr="004F54A6" w:rsidRDefault="00677A3E" w:rsidP="00677A3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35362E">
              <w:rPr>
                <w:rFonts w:eastAsia="Times New Roman"/>
                <w:color w:val="000000"/>
              </w:rPr>
              <w:t xml:space="preserve">в целом </w:t>
            </w:r>
            <w:r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677A3E" w:rsidRPr="004F54A6" w:rsidRDefault="00677A3E" w:rsidP="00677A3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грамотно оценивает результаты своей речевой деятельности; ясно излагает и аргументирует собственную точку зрения </w:t>
            </w:r>
          </w:p>
          <w:p w:rsidR="000B6D4E" w:rsidRPr="004F54A6" w:rsidRDefault="00677A3E" w:rsidP="000B6D4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35362E">
              <w:rPr>
                <w:rFonts w:eastAsia="Times New Roman"/>
                <w:color w:val="000000"/>
              </w:rPr>
              <w:t>понимает</w:t>
            </w:r>
            <w:r w:rsidRPr="004F54A6">
              <w:rPr>
                <w:rFonts w:eastAsia="Times New Roman"/>
                <w:color w:val="000000"/>
              </w:rPr>
              <w:t xml:space="preserve"> специфику текстов разных типов и 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 xml:space="preserve">построения, </w:t>
            </w:r>
            <w:proofErr w:type="gramStart"/>
            <w:r w:rsidRPr="004F54A6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и недостатки текста</w:t>
            </w:r>
            <w:r w:rsidR="0035362E">
              <w:rPr>
                <w:rFonts w:eastAsia="Times New Roman"/>
                <w:color w:val="000000"/>
              </w:rPr>
              <w:t xml:space="preserve">, </w:t>
            </w:r>
            <w:r w:rsidR="000B6D4E" w:rsidRPr="004F54A6">
              <w:rPr>
                <w:rFonts w:eastAsia="Times New Roman"/>
                <w:color w:val="000000"/>
              </w:rPr>
              <w:t xml:space="preserve">выбирает адекватные выбранному стилю и жанру текста языковые средства; </w:t>
            </w:r>
          </w:p>
          <w:p w:rsidR="00677A3E" w:rsidRPr="004F54A6" w:rsidRDefault="000B6D4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допуская незначительные ошибки</w:t>
            </w:r>
            <w:r w:rsidR="00677A3E" w:rsidRPr="004F54A6">
              <w:rPr>
                <w:rFonts w:eastAsia="Times New Roman"/>
                <w:color w:val="000000"/>
              </w:rPr>
              <w:t>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0B6D4E">
              <w:rPr>
                <w:rFonts w:eastAsia="Times New Roman"/>
                <w:color w:val="000000"/>
              </w:rPr>
              <w:t xml:space="preserve"> испытывает незначительные затруднения при внесении</w:t>
            </w:r>
            <w:r w:rsidRPr="004F54A6">
              <w:rPr>
                <w:rFonts w:eastAsia="Times New Roman"/>
                <w:color w:val="000000"/>
              </w:rPr>
              <w:t xml:space="preserve"> правк</w:t>
            </w:r>
            <w:r w:rsidR="000B6D4E">
              <w:rPr>
                <w:rFonts w:eastAsia="Times New Roman"/>
                <w:color w:val="000000"/>
              </w:rPr>
              <w:t>и</w:t>
            </w:r>
            <w:r w:rsidRPr="004F54A6">
              <w:rPr>
                <w:rFonts w:eastAsia="Times New Roman"/>
                <w:color w:val="000000"/>
              </w:rPr>
              <w:t xml:space="preserve"> в собственный текст для повышения его качества;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0B6D4E">
              <w:t xml:space="preserve">достаточно хорошо </w:t>
            </w:r>
            <w:r w:rsidRPr="004F54A6">
              <w:t>пров</w:t>
            </w:r>
            <w:r w:rsidR="000B6D4E">
              <w:t>одит</w:t>
            </w:r>
            <w:r w:rsidRPr="004F54A6">
              <w:t xml:space="preserve"> целостный </w:t>
            </w:r>
            <w:proofErr w:type="gramStart"/>
            <w:r w:rsidRPr="004F54A6">
              <w:t xml:space="preserve">анализ </w:t>
            </w:r>
            <w:r w:rsidRPr="004F54A6">
              <w:rPr>
                <w:rFonts w:eastAsia="Times New Roman"/>
                <w:color w:val="000000"/>
              </w:rPr>
              <w:t xml:space="preserve"> текстов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разных типов и да</w:t>
            </w:r>
            <w:r w:rsidR="000B6D4E">
              <w:rPr>
                <w:rFonts w:eastAsia="Times New Roman"/>
                <w:color w:val="000000"/>
              </w:rPr>
              <w:t>ет</w:t>
            </w:r>
            <w:r w:rsidRPr="004F54A6">
              <w:rPr>
                <w:rFonts w:eastAsia="Times New Roman"/>
                <w:color w:val="000000"/>
              </w:rPr>
              <w:t xml:space="preserve"> оценку с точки зрения их целостности,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0B6D4E">
              <w:rPr>
                <w:rFonts w:eastAsia="Times New Roman"/>
                <w:color w:val="000000"/>
              </w:rPr>
              <w:t xml:space="preserve">допускает единичные негрубые </w:t>
            </w:r>
            <w:proofErr w:type="gramStart"/>
            <w:r w:rsidR="000B6D4E">
              <w:rPr>
                <w:rFonts w:eastAsia="Times New Roman"/>
                <w:color w:val="000000"/>
              </w:rPr>
              <w:t>ошибки  при</w:t>
            </w:r>
            <w:proofErr w:type="gramEnd"/>
            <w:r w:rsidR="000B6D4E">
              <w:rPr>
                <w:rFonts w:eastAsia="Times New Roman"/>
                <w:color w:val="000000"/>
              </w:rPr>
              <w:t xml:space="preserve"> нахождении</w:t>
            </w:r>
            <w:r w:rsidRPr="004F54A6">
              <w:rPr>
                <w:rFonts w:eastAsia="Times New Roman"/>
                <w:color w:val="000000"/>
              </w:rPr>
              <w:t xml:space="preserve"> различны</w:t>
            </w:r>
            <w:r w:rsidR="000B6D4E">
              <w:rPr>
                <w:rFonts w:eastAsia="Times New Roman"/>
                <w:color w:val="000000"/>
              </w:rPr>
              <w:t xml:space="preserve">х </w:t>
            </w:r>
            <w:r w:rsidR="000B6D4E">
              <w:rPr>
                <w:rFonts w:eastAsia="Times New Roman"/>
                <w:color w:val="000000"/>
              </w:rPr>
              <w:lastRenderedPageBreak/>
              <w:t>вариантов</w:t>
            </w:r>
            <w:r w:rsidRPr="004F54A6">
              <w:rPr>
                <w:rFonts w:eastAsia="Times New Roman"/>
                <w:color w:val="000000"/>
              </w:rPr>
              <w:t xml:space="preserve">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677A3E" w:rsidP="00677A3E">
            <w:pPr>
              <w:shd w:val="clear" w:color="auto" w:fill="FFFFFF"/>
              <w:rPr>
                <w:b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3CA5" w:rsidRPr="00D91F0E" w:rsidRDefault="00E43CA5" w:rsidP="00E43CA5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3954F4">
              <w:rPr>
                <w:rFonts w:eastAsia="Times New Roman"/>
                <w:color w:val="000000"/>
              </w:rPr>
              <w:t xml:space="preserve">с </w:t>
            </w:r>
            <w:r>
              <w:rPr>
                <w:rFonts w:eastAsia="Times New Roman"/>
                <w:color w:val="000000"/>
              </w:rPr>
              <w:t xml:space="preserve">большими затруднениями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E43CA5" w:rsidRPr="005F3755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3954F4">
              <w:rPr>
                <w:rFonts w:eastAsia="Times New Roman"/>
                <w:color w:val="000000"/>
              </w:rPr>
              <w:t>нечетко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</w:t>
            </w:r>
            <w:proofErr w:type="gramEnd"/>
            <w:r w:rsidRPr="002205EB">
              <w:rPr>
                <w:rFonts w:eastAsia="Times New Roman"/>
                <w:color w:val="000000"/>
              </w:rPr>
              <w:t xml:space="preserve"> и оценивает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контексте;</w:t>
            </w:r>
          </w:p>
          <w:p w:rsidR="00E43CA5" w:rsidRPr="00D4032E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 xml:space="preserve"> испытывает серьезные затруднения при выборе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  <w:r w:rsidR="00F700FD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</w:t>
            </w:r>
            <w:r w:rsidR="00F700FD">
              <w:rPr>
                <w:rFonts w:eastAsia="Times New Roman"/>
                <w:color w:val="000000"/>
              </w:rPr>
              <w:t>ого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>стиля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032DD9" w:rsidRPr="00590FE2" w:rsidRDefault="00032DD9" w:rsidP="00F700F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Pr="00590FE2" w:rsidRDefault="00032DD9" w:rsidP="00ED2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32763" w:rsidRPr="00C1435B" w:rsidRDefault="00F32763" w:rsidP="00F32763">
            <w:pPr>
              <w:rPr>
                <w:iCs/>
              </w:rPr>
            </w:pPr>
            <w:r w:rsidRPr="00C1435B">
              <w:rPr>
                <w:iCs/>
              </w:rPr>
              <w:t>Обучающийся:</w:t>
            </w:r>
          </w:p>
          <w:p w:rsidR="00F32763" w:rsidRPr="00C1435B" w:rsidRDefault="00F32763" w:rsidP="00F32763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C1435B">
              <w:rPr>
                <w:rFonts w:eastAsia="Times New Roman"/>
                <w:color w:val="000000"/>
              </w:rPr>
              <w:t xml:space="preserve">–  </w:t>
            </w:r>
            <w:r w:rsidR="00BA60C5" w:rsidRPr="00C1435B">
              <w:rPr>
                <w:iCs/>
              </w:rPr>
              <w:t xml:space="preserve">демонстрирует фрагментарные знания </w:t>
            </w:r>
            <w:r w:rsidRPr="00C1435B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C1435B">
              <w:rPr>
                <w:rFonts w:eastAsia="Times New Roman"/>
                <w:color w:val="000000"/>
              </w:rPr>
              <w:t>особенностях построения</w:t>
            </w:r>
            <w:r w:rsidRPr="00C1435B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C1435B">
              <w:rPr>
                <w:color w:val="000000"/>
                <w:shd w:val="clear" w:color="auto" w:fill="FFFFFF"/>
              </w:rPr>
              <w:t>о  м</w:t>
            </w:r>
            <w:r w:rsidR="00BA60C5" w:rsidRPr="00C1435B">
              <w:rPr>
                <w:color w:val="000000"/>
                <w:shd w:val="clear" w:color="auto" w:fill="FFFFFF"/>
              </w:rPr>
              <w:t>еханизмах</w:t>
            </w:r>
            <w:proofErr w:type="gramEnd"/>
            <w:r w:rsidR="00BA60C5" w:rsidRPr="00C1435B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="00BA60C5" w:rsidRPr="00C1435B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="00BA60C5" w:rsidRPr="00C1435B">
              <w:rPr>
                <w:color w:val="000000"/>
                <w:shd w:val="clear" w:color="auto" w:fill="FFFFFF"/>
              </w:rPr>
              <w:t>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rPr>
                <w:rFonts w:eastAsia="Times New Roman"/>
                <w:color w:val="000000"/>
              </w:rPr>
              <w:t xml:space="preserve">– </w:t>
            </w:r>
            <w:r w:rsidR="003C74E0" w:rsidRPr="00C1435B">
              <w:rPr>
                <w:rFonts w:eastAsia="Times New Roman"/>
                <w:color w:val="000000"/>
              </w:rPr>
              <w:t xml:space="preserve">испытывает серьезные </w:t>
            </w:r>
            <w:proofErr w:type="gramStart"/>
            <w:r w:rsidR="003C74E0" w:rsidRPr="00C1435B">
              <w:rPr>
                <w:rFonts w:eastAsia="Times New Roman"/>
                <w:color w:val="000000"/>
              </w:rPr>
              <w:t xml:space="preserve">трудности  </w:t>
            </w:r>
            <w:r w:rsidRPr="00C1435B">
              <w:t>выступлениях</w:t>
            </w:r>
            <w:proofErr w:type="gramEnd"/>
            <w:r w:rsidRPr="00C1435B">
              <w:t xml:space="preserve"> с сообщениями и докладами;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t xml:space="preserve"> </w:t>
            </w:r>
            <w:r w:rsidRPr="00C1435B">
              <w:rPr>
                <w:rFonts w:eastAsia="Times New Roman"/>
                <w:color w:val="000000"/>
              </w:rPr>
              <w:t>–</w:t>
            </w:r>
            <w:r w:rsidRPr="00C1435B">
              <w:t xml:space="preserve"> </w:t>
            </w:r>
            <w:r w:rsidR="003B5149" w:rsidRPr="00C1435B">
              <w:t>не</w:t>
            </w:r>
            <w:r w:rsidRPr="00C1435B">
              <w:t xml:space="preserve">грамотно оценивает результаты своей речевой деятельности; </w:t>
            </w:r>
            <w:r w:rsidR="003B5149" w:rsidRPr="00C1435B">
              <w:t>не</w:t>
            </w:r>
            <w:r w:rsidRPr="00C1435B">
              <w:t>ясно излагает и аргументирует собственную точку зрения</w:t>
            </w:r>
            <w:r w:rsidR="003B5149" w:rsidRPr="00C1435B">
              <w:t>;</w:t>
            </w:r>
            <w:r w:rsidRPr="00C1435B">
              <w:t xml:space="preserve">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</w:t>
            </w:r>
            <w:r w:rsidR="003B5149" w:rsidRPr="00C1435B">
              <w:rPr>
                <w:rFonts w:eastAsia="Times New Roman"/>
                <w:color w:val="000000"/>
              </w:rPr>
              <w:t>имеет нечеткое представление о</w:t>
            </w:r>
            <w:r w:rsidRPr="00C1435B">
              <w:rPr>
                <w:rFonts w:eastAsia="Times New Roman"/>
                <w:color w:val="000000"/>
              </w:rPr>
              <w:t xml:space="preserve"> специфик</w:t>
            </w:r>
            <w:r w:rsidR="003B5149" w:rsidRPr="00C1435B">
              <w:rPr>
                <w:rFonts w:eastAsia="Times New Roman"/>
                <w:color w:val="000000"/>
              </w:rPr>
              <w:t>е</w:t>
            </w:r>
            <w:r w:rsidRPr="00C1435B">
              <w:rPr>
                <w:rFonts w:eastAsia="Times New Roman"/>
                <w:color w:val="000000"/>
              </w:rPr>
              <w:t xml:space="preserve"> текстов разных типов и жанров, способ</w:t>
            </w:r>
            <w:r w:rsidR="003B5149" w:rsidRPr="00C1435B">
              <w:rPr>
                <w:rFonts w:eastAsia="Times New Roman"/>
                <w:color w:val="000000"/>
              </w:rPr>
              <w:t>ах</w:t>
            </w:r>
            <w:r w:rsidRPr="00C1435B">
              <w:rPr>
                <w:rFonts w:eastAsia="Times New Roman"/>
                <w:color w:val="000000"/>
              </w:rPr>
              <w:t xml:space="preserve"> и правила</w:t>
            </w:r>
            <w:r w:rsidR="003B5149" w:rsidRPr="00C1435B">
              <w:rPr>
                <w:rFonts w:eastAsia="Times New Roman"/>
                <w:color w:val="000000"/>
              </w:rPr>
              <w:t>х</w:t>
            </w:r>
            <w:r w:rsidRPr="00C1435B">
              <w:rPr>
                <w:rFonts w:eastAsia="Times New Roman"/>
                <w:color w:val="000000"/>
              </w:rPr>
              <w:t xml:space="preserve"> их</w:t>
            </w:r>
            <w:r w:rsidRPr="00C1435B">
              <w:rPr>
                <w:color w:val="000000"/>
              </w:rPr>
              <w:t xml:space="preserve"> </w:t>
            </w:r>
            <w:r w:rsidRPr="00C1435B">
              <w:rPr>
                <w:rFonts w:eastAsia="Times New Roman"/>
                <w:color w:val="000000"/>
              </w:rPr>
              <w:t xml:space="preserve">построения, </w:t>
            </w:r>
            <w:r w:rsidR="003B5149" w:rsidRPr="00C1435B">
              <w:rPr>
                <w:rFonts w:eastAsia="Times New Roman"/>
                <w:color w:val="000000"/>
              </w:rPr>
              <w:t xml:space="preserve">с трудом </w:t>
            </w:r>
            <w:proofErr w:type="gramStart"/>
            <w:r w:rsidRPr="00C1435B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и недостатки текста</w:t>
            </w:r>
            <w:r w:rsidR="003B5149" w:rsidRPr="00C1435B">
              <w:rPr>
                <w:rFonts w:eastAsia="Times New Roman"/>
                <w:color w:val="000000"/>
              </w:rPr>
              <w:t xml:space="preserve"> и</w:t>
            </w:r>
            <w:r w:rsidRPr="00C1435B">
              <w:rPr>
                <w:rFonts w:eastAsia="Times New Roman"/>
                <w:color w:val="000000"/>
              </w:rPr>
              <w:t xml:space="preserve"> выбирает адекватные выбранному стилю и жанру текста языковые средства;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lastRenderedPageBreak/>
              <w:t>–</w:t>
            </w:r>
            <w:r w:rsidRPr="00C1435B">
              <w:rPr>
                <w:rFonts w:eastAsia="Times New Roman"/>
                <w:color w:val="000000"/>
              </w:rPr>
              <w:t xml:space="preserve">  испытывает значительные затруднения при внесении правки в собственный текст для повышения его качества;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t>проводит</w:t>
            </w:r>
            <w:r w:rsidR="003B5149" w:rsidRPr="00C1435B">
              <w:t xml:space="preserve"> </w:t>
            </w:r>
            <w:proofErr w:type="gramStart"/>
            <w:r w:rsidRPr="00C1435B">
              <w:t xml:space="preserve">анализ </w:t>
            </w:r>
            <w:r w:rsidRPr="00C1435B">
              <w:rPr>
                <w:rFonts w:eastAsia="Times New Roman"/>
                <w:color w:val="000000"/>
              </w:rPr>
              <w:t xml:space="preserve"> текстов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разных типов и дает оценку с точки зрения их целостности,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rFonts w:eastAsia="Times New Roman"/>
                <w:color w:val="000000"/>
              </w:rPr>
              <w:t>структуриро</w:t>
            </w:r>
            <w:r w:rsidR="003B5149" w:rsidRPr="00C1435B">
              <w:rPr>
                <w:rFonts w:eastAsia="Times New Roman"/>
                <w:color w:val="000000"/>
              </w:rPr>
              <w:t>ванности и языковой грамотности</w:t>
            </w:r>
            <w:r w:rsidR="003B5149" w:rsidRPr="00C1435B">
              <w:t xml:space="preserve"> в объеме, необходимом для дальнейшего освоения ОПОП;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допускает </w:t>
            </w:r>
            <w:r w:rsidR="003B5149" w:rsidRPr="00C1435B">
              <w:rPr>
                <w:rFonts w:eastAsia="Times New Roman"/>
                <w:color w:val="000000"/>
              </w:rPr>
              <w:t xml:space="preserve">многочисленные </w:t>
            </w:r>
            <w:proofErr w:type="gramStart"/>
            <w:r w:rsidR="003B5149" w:rsidRPr="00C1435B">
              <w:rPr>
                <w:rFonts w:eastAsia="Times New Roman"/>
                <w:color w:val="000000"/>
              </w:rPr>
              <w:t>ошиб</w:t>
            </w:r>
            <w:r w:rsidRPr="00C1435B">
              <w:rPr>
                <w:rFonts w:eastAsia="Times New Roman"/>
                <w:color w:val="000000"/>
              </w:rPr>
              <w:t>ки  при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нахождении различных вариантов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F32763" w:rsidP="00F32763">
            <w:pPr>
              <w:shd w:val="clear" w:color="auto" w:fill="FFFFFF"/>
              <w:rPr>
                <w:b/>
              </w:rPr>
            </w:pPr>
            <w:r w:rsidRPr="00C1435B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32DD9" w:rsidRDefault="00032DD9" w:rsidP="00B36FDD">
            <w:pPr>
              <w:rPr>
                <w:i/>
                <w:iCs/>
                <w:sz w:val="21"/>
                <w:szCs w:val="21"/>
              </w:rPr>
            </w:pPr>
          </w:p>
          <w:p w:rsidR="00032DD9" w:rsidRPr="00DC2716" w:rsidRDefault="00032DD9" w:rsidP="00B36FDD">
            <w:r w:rsidRPr="00DC2716">
              <w:t>Обучающийся:</w:t>
            </w:r>
          </w:p>
          <w:p w:rsidR="00032DD9" w:rsidRPr="00DC2716" w:rsidRDefault="00032DD9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DC271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отсутствуют выводы, конкретизация и доказательность изложения;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речь неграмотная, не используется лингвистическая терминология;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дополнительные и уточняющие вопросы преподавателя не приводят к коррекции ответа студента;</w:t>
            </w:r>
          </w:p>
          <w:p w:rsidR="00032DD9" w:rsidRPr="00590FE2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71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 xml:space="preserve">учебной </w:t>
      </w:r>
      <w:proofErr w:type="spellStart"/>
      <w:proofErr w:type="gramStart"/>
      <w:r w:rsidR="00A97E3D" w:rsidRPr="007F5E93">
        <w:rPr>
          <w:rFonts w:eastAsia="Times New Roman"/>
          <w:bCs/>
          <w:iCs/>
          <w:sz w:val="24"/>
          <w:szCs w:val="24"/>
        </w:rPr>
        <w:t>дисциплине</w:t>
      </w:r>
      <w:r w:rsidR="00FF546F" w:rsidRPr="007F5E93">
        <w:rPr>
          <w:rFonts w:eastAsia="Times New Roman"/>
          <w:bCs/>
          <w:iCs/>
          <w:sz w:val="24"/>
          <w:szCs w:val="24"/>
        </w:rPr>
        <w:t>«</w:t>
      </w:r>
      <w:proofErr w:type="gramEnd"/>
      <w:r w:rsidR="001040E8">
        <w:rPr>
          <w:rFonts w:eastAsia="Times New Roman"/>
          <w:bCs/>
          <w:iCs/>
          <w:sz w:val="24"/>
          <w:szCs w:val="24"/>
        </w:rPr>
        <w:t>Основы</w:t>
      </w:r>
      <w:proofErr w:type="spellEnd"/>
      <w:r w:rsidR="001040E8">
        <w:rPr>
          <w:rFonts w:eastAsia="Times New Roman"/>
          <w:bCs/>
          <w:iCs/>
          <w:sz w:val="24"/>
          <w:szCs w:val="24"/>
        </w:rPr>
        <w:t xml:space="preserve"> публичных выступлений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5B4FEA" w:rsidP="00DC1095">
            <w:pPr>
              <w:ind w:left="42"/>
              <w:rPr>
                <w:i/>
              </w:rPr>
            </w:pPr>
            <w:r>
              <w:t>Эссе по теме «</w:t>
            </w:r>
            <w:r w:rsidR="001040E8">
              <w:t>Основы публичных выступлений</w:t>
            </w:r>
            <w:r>
              <w:t xml:space="preserve"> как наука и искусство»</w:t>
            </w:r>
          </w:p>
        </w:tc>
        <w:tc>
          <w:tcPr>
            <w:tcW w:w="9723" w:type="dxa"/>
          </w:tcPr>
          <w:p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4062" w:rsidRPr="00995F21" w:rsidRDefault="005B4FEA" w:rsidP="00995F21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995F21">
              <w:rPr>
                <w:rFonts w:ascii="Times New Roman" w:hAnsi="Times New Roman"/>
              </w:rPr>
              <w:t xml:space="preserve">Тема эссе </w:t>
            </w:r>
            <w:r w:rsidR="00F54062" w:rsidRPr="00995F21">
              <w:rPr>
                <w:rFonts w:ascii="Times New Roman" w:hAnsi="Times New Roman"/>
              </w:rPr>
              <w:t>«</w:t>
            </w:r>
            <w:r w:rsidR="00615CF5" w:rsidRPr="00615CF5">
              <w:rPr>
                <w:rFonts w:ascii="Times New Roman" w:hAnsi="Times New Roman"/>
              </w:rPr>
              <w:t>Основы публичных выступлений как наука и искусство</w:t>
            </w:r>
            <w:r w:rsidR="00F54062" w:rsidRPr="00995F21">
              <w:rPr>
                <w:rFonts w:ascii="Times New Roman" w:hAnsi="Times New Roman"/>
              </w:rPr>
              <w:t>»</w:t>
            </w:r>
          </w:p>
          <w:p w:rsidR="00DC1095" w:rsidRPr="00995F21" w:rsidRDefault="00DC1095" w:rsidP="00995F21">
            <w:pPr>
              <w:ind w:firstLine="708"/>
              <w:jc w:val="both"/>
              <w:rPr>
                <w:b/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темам</w:t>
            </w:r>
            <w:r w:rsidR="005644DE" w:rsidRPr="005644DE">
              <w:rPr>
                <w:iCs/>
              </w:rPr>
              <w:t>:</w:t>
            </w:r>
            <w:r>
              <w:rPr>
                <w:i/>
              </w:rPr>
              <w:t xml:space="preserve"> «</w:t>
            </w:r>
            <w:r w:rsidR="00615CF5" w:rsidRPr="00615CF5">
              <w:rPr>
                <w:bCs/>
                <w:sz w:val="24"/>
                <w:szCs w:val="24"/>
              </w:rPr>
              <w:t>Основы публичных выступлений</w:t>
            </w:r>
            <w:r w:rsidR="00C16053">
              <w:t>»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. Культура речи делового человека.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6. Виды и причины языковых ошибок и коммуникативных неудач.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7. Русский речевой этикет.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8. Национальный характер речевого этикета в деловом общении.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 xml:space="preserve">9. </w:t>
            </w:r>
            <w:proofErr w:type="spellStart"/>
            <w:r w:rsidRPr="00615CF5">
              <w:t>Самопрезентация</w:t>
            </w:r>
            <w:proofErr w:type="spellEnd"/>
            <w:r w:rsidRPr="00615CF5">
              <w:t xml:space="preserve"> как важнейший элемент культуры делового человека.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10. Особенности служебно-делового общения.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11. Паралингвистические средства делового общения.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12. Имидж делового человека.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13. Коммуникативные типы деловых партнеров.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14. Условия позитивных межличностных контактов.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15. Умение слушать как условие успешной речевой коммуникации.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16. Как влиять на партнеров по бизнесу.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17. Взаимодействие руководителя и подчиненного в деловой беседе.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18. Просьбы, приказы, наказания и поощрения в служебном общении.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 xml:space="preserve">19. Конфликт в служебных отношениях. 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20. Правила поведения в конфликте.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21. Вопросы и ответы в деловой коммуникации.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22. Деловое общение в контекстах разных культур.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24. Критика в деловой коммуникации.</w:t>
            </w:r>
          </w:p>
          <w:p w:rsidR="00615CF5" w:rsidRPr="00615CF5" w:rsidRDefault="00615CF5" w:rsidP="00615CF5">
            <w:pPr>
              <w:pStyle w:val="af0"/>
              <w:tabs>
                <w:tab w:val="left" w:pos="346"/>
              </w:tabs>
            </w:pPr>
            <w:r w:rsidRPr="00615CF5">
              <w:t>25. Трудности служебной коммуникации.</w:t>
            </w:r>
          </w:p>
          <w:p w:rsidR="00F75D1E" w:rsidRPr="00995F21" w:rsidRDefault="00F75D1E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4A6B9E" w:rsidTr="0003098C">
        <w:trPr>
          <w:trHeight w:val="283"/>
        </w:trPr>
        <w:tc>
          <w:tcPr>
            <w:tcW w:w="993" w:type="dxa"/>
          </w:tcPr>
          <w:p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615CF5">
              <w:rPr>
                <w:bCs/>
              </w:rPr>
              <w:t xml:space="preserve"> 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составьте </w:t>
            </w:r>
            <w:proofErr w:type="spellStart"/>
            <w:r w:rsidRPr="008E5008">
              <w:t>саморекомендации</w:t>
            </w:r>
            <w:proofErr w:type="spellEnd"/>
            <w:r w:rsidRPr="008E5008">
              <w:t xml:space="preserve"> по улучшению качества публичного выступления.</w:t>
            </w:r>
          </w:p>
          <w:p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 xml:space="preserve"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</w:t>
            </w:r>
            <w:proofErr w:type="spellStart"/>
            <w:r w:rsidRPr="00A22A24">
              <w:t>неученье</w:t>
            </w:r>
            <w:proofErr w:type="spellEnd"/>
            <w:r w:rsidRPr="00A22A24">
              <w:t xml:space="preserve"> - тьма» по схеме тезис – аргументы, примеры - вывод</w:t>
            </w:r>
          </w:p>
          <w:p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«Контакт оратора и</w:t>
            </w:r>
            <w:r>
              <w:t xml:space="preserve"> аудитории. Приемы поддержания внимания слушателей»</w:t>
            </w:r>
          </w:p>
        </w:tc>
        <w:tc>
          <w:tcPr>
            <w:tcW w:w="9723" w:type="dxa"/>
          </w:tcPr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Как эффективно </w:t>
            </w:r>
            <w:proofErr w:type="spellStart"/>
            <w:r w:rsidRPr="00A22A24">
              <w:t>самопрезентовать</w:t>
            </w:r>
            <w:proofErr w:type="spellEnd"/>
            <w:r w:rsidRPr="00A22A24">
              <w:t xml:space="preserve"> себя при устройстве на работу?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817F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4345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34596">
              <w:rPr>
                <w:lang w:val="ru-RU"/>
              </w:rPr>
              <w:t>Эссе по теме «</w:t>
            </w:r>
            <w:r w:rsidR="001040E8">
              <w:rPr>
                <w:lang w:val="ru-RU"/>
              </w:rPr>
              <w:t>Основы публичных выступлений</w:t>
            </w:r>
            <w:r w:rsidRPr="00434596">
              <w:rPr>
                <w:lang w:val="ru-RU"/>
              </w:rPr>
              <w:t xml:space="preserve"> как наука и искусство</w:t>
            </w:r>
            <w:r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8777DF" w:rsidRPr="009712C4" w:rsidRDefault="008777DF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содержание предложенного вопроса, показал способность к профессиональному предвидению, осознал значимость эффективного речевого поведения в профессиональной деятельности, сумел привести несколько ситуаций (более 3-х), где уместна эффективная риторически грамотная речь, указал на свои личностные предпочтения в выбранной сфере профессиональной деятельности с минимальным допуском отдельных неточностей</w:t>
            </w:r>
            <w:r w:rsidR="00687327"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</w:pPr>
            <w:r w:rsidRPr="00817F0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87327" w:rsidRPr="009712C4" w:rsidRDefault="00A828AD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</w:t>
            </w:r>
            <w:r w:rsidR="00687327" w:rsidRPr="009712C4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содержание предложенного вопроса, показал некоторую способность к профессиональному предвидению, осознал значимость эффективного речевого поведения в профессиональной деятельности, сумел привести 2 - 3 ситуации, где уместна эффективная риторически грамотная речь, указал на свои личностные предпочтения в выбранной сфере профессиональной деятельности при допуске недочетов</w:t>
            </w:r>
            <w:r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E05284" w:rsidRPr="00E05284" w:rsidRDefault="009D5862" w:rsidP="004252AD">
            <w:pPr>
              <w:pStyle w:val="a"/>
              <w:numPr>
                <w:ilvl w:val="0"/>
                <w:numId w:val="0"/>
              </w:numPr>
              <w:ind w:left="175"/>
            </w:pPr>
            <w:r w:rsidRPr="009712C4">
              <w:rPr>
                <w:iCs/>
                <w:sz w:val="22"/>
                <w:szCs w:val="22"/>
              </w:rPr>
              <w:t>Обучающийся</w:t>
            </w:r>
            <w:r w:rsidR="00615CF5">
              <w:rPr>
                <w:iCs/>
                <w:sz w:val="22"/>
                <w:szCs w:val="22"/>
              </w:rPr>
              <w:t xml:space="preserve"> </w:t>
            </w:r>
            <w:r w:rsidR="00E05284" w:rsidRPr="009712C4">
              <w:rPr>
                <w:sz w:val="22"/>
                <w:szCs w:val="22"/>
              </w:rPr>
              <w:t>показал удовлетворительные знания и умения по логическому и аргументированному изложению содержания предложенного вопроса, показал крайне малую степень способности к профессиональному предвидению, не четко обозначил значимость эффективного речевого поведения в профессиональной деятельности, сумел привести 1 - 2 ситуации, где уместна эффективная риторически грамотная речь, не обозначил свои личностные предпочтения в выбранной сфере профессиональной деятельности с допуском недочетов</w:t>
            </w:r>
            <w:r w:rsidR="00321039"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lastRenderedPageBreak/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lastRenderedPageBreak/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lastRenderedPageBreak/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 w:rsidR="00615CF5" w:rsidRPr="00615CF5">
              <w:t>Основы публичных выступлений как наука и искусство</w:t>
            </w:r>
            <w:r>
              <w:t>»</w:t>
            </w:r>
          </w:p>
          <w:p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 xml:space="preserve">материала; отсутствует логическая последовательность в суждениях;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Default="00BE1F82" w:rsidP="00BE1F82">
            <w:pPr>
              <w:rPr>
                <w:i/>
              </w:rPr>
            </w:pPr>
          </w:p>
          <w:p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«Контакт оратора и</w:t>
            </w:r>
            <w:r w:rsidRPr="00C14488">
              <w:rPr>
                <w:lang w:val="ru-RU"/>
              </w:rPr>
              <w:t xml:space="preserve"> аудитории. </w:t>
            </w:r>
            <w:r w:rsidRPr="000C39F6">
              <w:rPr>
                <w:lang w:val="ru-RU"/>
              </w:rPr>
              <w:t>Приемы поддержания внимания слушателей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lastRenderedPageBreak/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615CF5" w:rsidRDefault="00103B81" w:rsidP="00615CF5">
            <w:pPr>
              <w:jc w:val="both"/>
            </w:pPr>
            <w:r>
              <w:t>1.</w:t>
            </w:r>
            <w:r w:rsidR="00615CF5">
              <w:t xml:space="preserve"> </w:t>
            </w:r>
            <w:r w:rsidR="00615CF5">
              <w:t>Определить значение понятия «коммуникативная сторона делового общения».</w:t>
            </w:r>
          </w:p>
          <w:p w:rsidR="00615CF5" w:rsidRDefault="00615CF5" w:rsidP="00615CF5">
            <w:pPr>
              <w:jc w:val="both"/>
            </w:pPr>
            <w:r>
              <w:t>2.</w:t>
            </w:r>
            <w:r>
              <w:tab/>
              <w:t>Интерактивная сторона делового общения, основные средства воздействия на делового партнера.</w:t>
            </w:r>
          </w:p>
          <w:p w:rsidR="00615CF5" w:rsidRDefault="00615CF5" w:rsidP="00615CF5">
            <w:pPr>
              <w:jc w:val="both"/>
            </w:pPr>
            <w:r>
              <w:t>3.</w:t>
            </w:r>
            <w:r>
              <w:tab/>
              <w:t>Вербальные и невербальные средства общения, их виды.</w:t>
            </w:r>
          </w:p>
          <w:p w:rsidR="00615CF5" w:rsidRDefault="00615CF5" w:rsidP="00615CF5">
            <w:pPr>
              <w:jc w:val="both"/>
            </w:pPr>
            <w:r>
              <w:t>4.</w:t>
            </w:r>
            <w:r>
              <w:tab/>
              <w:t xml:space="preserve">Определить значение понятия «перцептивная сторона делового общения». </w:t>
            </w:r>
          </w:p>
          <w:p w:rsidR="00615CF5" w:rsidRDefault="00615CF5" w:rsidP="00615CF5">
            <w:pPr>
              <w:jc w:val="both"/>
            </w:pPr>
            <w:r>
              <w:t>5.</w:t>
            </w:r>
            <w:r>
              <w:tab/>
              <w:t xml:space="preserve">Этика и этикет. Охарактеризовать виды этикета. </w:t>
            </w:r>
          </w:p>
          <w:p w:rsidR="00615CF5" w:rsidRDefault="00615CF5" w:rsidP="00615CF5">
            <w:pPr>
              <w:jc w:val="both"/>
            </w:pPr>
            <w:r>
              <w:t>6.</w:t>
            </w:r>
            <w:r>
              <w:tab/>
              <w:t>Речевой этикет в деловом общении.</w:t>
            </w:r>
          </w:p>
          <w:p w:rsidR="00615CF5" w:rsidRDefault="00615CF5" w:rsidP="00615CF5">
            <w:pPr>
              <w:jc w:val="both"/>
            </w:pPr>
            <w:r>
              <w:t>7.</w:t>
            </w:r>
            <w:r>
              <w:tab/>
              <w:t>Служебный этикет, его составляющие.</w:t>
            </w:r>
          </w:p>
          <w:p w:rsidR="00615CF5" w:rsidRDefault="00615CF5" w:rsidP="00615CF5">
            <w:pPr>
              <w:jc w:val="both"/>
            </w:pPr>
            <w:r>
              <w:t>8.</w:t>
            </w:r>
            <w:r>
              <w:tab/>
              <w:t xml:space="preserve">Национальный характер речевого и служебного этикета в деловом общении. </w:t>
            </w:r>
          </w:p>
          <w:p w:rsidR="00615CF5" w:rsidRDefault="00615CF5" w:rsidP="00615CF5">
            <w:pPr>
              <w:jc w:val="both"/>
            </w:pPr>
            <w:r>
              <w:t>9.</w:t>
            </w:r>
            <w:r>
              <w:tab/>
              <w:t>Особенности межнационального делового общения.</w:t>
            </w:r>
          </w:p>
          <w:p w:rsidR="00615CF5" w:rsidRDefault="00615CF5" w:rsidP="00615CF5">
            <w:pPr>
              <w:jc w:val="both"/>
            </w:pPr>
            <w:r>
              <w:t>10.</w:t>
            </w:r>
            <w:r>
              <w:tab/>
              <w:t>Конфликт в деловом общении. Причины возникновения, типология конфликтов.</w:t>
            </w:r>
          </w:p>
          <w:p w:rsidR="00615CF5" w:rsidRDefault="00615CF5" w:rsidP="00615CF5">
            <w:pPr>
              <w:jc w:val="both"/>
            </w:pPr>
            <w:r>
              <w:t>11.</w:t>
            </w:r>
            <w:r>
              <w:tab/>
              <w:t>Способы предотвращения конфликтов. Правила поведения в конфликтной ситуации.</w:t>
            </w:r>
          </w:p>
          <w:p w:rsidR="00615CF5" w:rsidRDefault="00615CF5" w:rsidP="00615CF5">
            <w:pPr>
              <w:jc w:val="both"/>
            </w:pPr>
            <w:r>
              <w:t>12.</w:t>
            </w:r>
            <w:r>
              <w:tab/>
              <w:t>Перечислите виды общения, охарактеризуйте их, приведите примеры.</w:t>
            </w:r>
          </w:p>
          <w:p w:rsidR="00615CF5" w:rsidRDefault="00615CF5" w:rsidP="00615CF5">
            <w:pPr>
              <w:jc w:val="both"/>
            </w:pPr>
            <w:r>
              <w:t>13.</w:t>
            </w:r>
            <w:r>
              <w:tab/>
              <w:t>Дайте определение понятию «коммуникативный акт», охарактеризуйте его структуру.</w:t>
            </w:r>
          </w:p>
          <w:p w:rsidR="00615CF5" w:rsidRDefault="00615CF5" w:rsidP="00615CF5">
            <w:pPr>
              <w:jc w:val="both"/>
            </w:pPr>
            <w:r>
              <w:t>14.</w:t>
            </w:r>
            <w:r>
              <w:tab/>
              <w:t>Опишите «ситуацию общения» как внешнюю составляющую коммуникации.</w:t>
            </w:r>
          </w:p>
          <w:p w:rsidR="00615CF5" w:rsidRDefault="00615CF5" w:rsidP="00615CF5">
            <w:pPr>
              <w:jc w:val="both"/>
            </w:pPr>
            <w:r>
              <w:t>15.</w:t>
            </w:r>
            <w:r>
              <w:tab/>
              <w:t>Охарактеризуйте «дискурс» как внутреннее составляющее коммуникативного взаимодействия.</w:t>
            </w:r>
          </w:p>
          <w:p w:rsidR="00615CF5" w:rsidRDefault="00615CF5" w:rsidP="00615CF5">
            <w:pPr>
              <w:jc w:val="both"/>
            </w:pPr>
            <w:r>
              <w:t>16.</w:t>
            </w:r>
            <w:r>
              <w:tab/>
              <w:t>Охарактеризуйте «контекст» как семантический аспект коммуникативного акт.</w:t>
            </w:r>
          </w:p>
          <w:p w:rsidR="00615CF5" w:rsidRDefault="00615CF5" w:rsidP="00615CF5">
            <w:pPr>
              <w:jc w:val="both"/>
            </w:pPr>
            <w:r>
              <w:t>17.</w:t>
            </w:r>
            <w:r>
              <w:tab/>
              <w:t>Перечислите виды речей, кратко охарактеризуйте каждый, приведите примеры.</w:t>
            </w:r>
          </w:p>
          <w:p w:rsidR="00615CF5" w:rsidRDefault="00615CF5" w:rsidP="00615CF5">
            <w:pPr>
              <w:jc w:val="both"/>
            </w:pPr>
            <w:r>
              <w:t>18.</w:t>
            </w:r>
            <w:r>
              <w:tab/>
              <w:t xml:space="preserve">Назовите основные фазы подготовки публичного выступления, охарактеризуйте их. </w:t>
            </w:r>
          </w:p>
          <w:p w:rsidR="00615CF5" w:rsidRDefault="00615CF5" w:rsidP="00615CF5">
            <w:pPr>
              <w:jc w:val="both"/>
            </w:pPr>
            <w:r>
              <w:t>19.</w:t>
            </w:r>
            <w:r>
              <w:tab/>
              <w:t xml:space="preserve">Перечислите приёмы поддержания внимания слушателей. Приведите примеры. </w:t>
            </w:r>
          </w:p>
          <w:p w:rsidR="00615CF5" w:rsidRDefault="00615CF5" w:rsidP="00615CF5">
            <w:pPr>
              <w:jc w:val="both"/>
            </w:pPr>
            <w:r>
              <w:t>20.</w:t>
            </w:r>
            <w:r>
              <w:tab/>
              <w:t xml:space="preserve">Сопоставьте понятия «слушать» и «слышать». Приведите примеры. </w:t>
            </w:r>
          </w:p>
          <w:p w:rsidR="00615CF5" w:rsidRDefault="00615CF5" w:rsidP="00615CF5">
            <w:pPr>
              <w:jc w:val="both"/>
            </w:pPr>
            <w:r>
              <w:t>21.</w:t>
            </w:r>
            <w:r>
              <w:tab/>
              <w:t>Перечислите составляющие композиционного оформления публичной речи. Сформулируйте их функции, опишите специфику.</w:t>
            </w:r>
          </w:p>
          <w:p w:rsidR="00615CF5" w:rsidRDefault="00615CF5" w:rsidP="00615CF5">
            <w:pPr>
              <w:jc w:val="both"/>
            </w:pPr>
            <w:r>
              <w:t>22.</w:t>
            </w:r>
            <w:r>
              <w:tab/>
              <w:t xml:space="preserve">Сформулируйте значение комплексного использования различных знаковых систем в ораторской речи. </w:t>
            </w:r>
          </w:p>
          <w:p w:rsidR="00615CF5" w:rsidRDefault="00615CF5" w:rsidP="00615CF5">
            <w:pPr>
              <w:jc w:val="both"/>
            </w:pPr>
            <w:r>
              <w:t>23.</w:t>
            </w:r>
            <w:r>
              <w:tab/>
              <w:t>Расскажите об их роли в поддерживании контакта со слушателями.</w:t>
            </w:r>
          </w:p>
          <w:p w:rsidR="00615CF5" w:rsidRDefault="00615CF5" w:rsidP="00615CF5">
            <w:pPr>
              <w:jc w:val="both"/>
            </w:pPr>
            <w:r>
              <w:t>24.</w:t>
            </w:r>
            <w:r>
              <w:tab/>
              <w:t>Охарактеризуйте понятие «техника речи» как одну из важнейших сторон ораторского искусства.</w:t>
            </w:r>
          </w:p>
          <w:p w:rsidR="00615CF5" w:rsidRDefault="00615CF5" w:rsidP="00615CF5">
            <w:pPr>
              <w:jc w:val="both"/>
            </w:pPr>
            <w:r>
              <w:t>25.</w:t>
            </w:r>
            <w:r>
              <w:tab/>
              <w:t>Перечислите основные типы ораторов. Сформулируйте качества, характеризующие истинного оратора.</w:t>
            </w:r>
          </w:p>
          <w:p w:rsidR="00615CF5" w:rsidRDefault="00615CF5" w:rsidP="00615CF5">
            <w:pPr>
              <w:jc w:val="both"/>
            </w:pPr>
            <w:r>
              <w:t>26.</w:t>
            </w:r>
            <w:r>
              <w:tab/>
              <w:t>Дайте определение понятию «ораторский страх», сформулируйте причины его возникновения, последствия и пути преодоления.</w:t>
            </w:r>
          </w:p>
          <w:p w:rsidR="00615CF5" w:rsidRDefault="00615CF5" w:rsidP="00615CF5">
            <w:pPr>
              <w:jc w:val="both"/>
            </w:pPr>
            <w:r>
              <w:t>27.</w:t>
            </w:r>
            <w:r>
              <w:tab/>
              <w:t xml:space="preserve">Сформулируйте значение первого впечатления аудитории об ораторе. Приведите примеры использования начальной паузы, укажите её функцию. </w:t>
            </w:r>
          </w:p>
          <w:p w:rsidR="00615CF5" w:rsidRDefault="00615CF5" w:rsidP="00615CF5">
            <w:pPr>
              <w:jc w:val="both"/>
            </w:pPr>
            <w:r>
              <w:t>28.</w:t>
            </w:r>
            <w:r>
              <w:tab/>
              <w:t>Охарактеризуйте составляющие коммуникативности оратора: разговорный стиль, зрительский контакт, голосовой контакт. Приведите примеры их эффективного использования.</w:t>
            </w:r>
          </w:p>
          <w:p w:rsidR="00615CF5" w:rsidRDefault="00615CF5" w:rsidP="00615CF5">
            <w:pPr>
              <w:jc w:val="both"/>
            </w:pPr>
            <w:r>
              <w:t>29.</w:t>
            </w:r>
            <w:r>
              <w:tab/>
              <w:t xml:space="preserve">Проанализируйте особенности внимания слушателей, перечислите его виды, опишите волнообразный характер. </w:t>
            </w:r>
          </w:p>
          <w:p w:rsidR="00615CF5" w:rsidRDefault="00615CF5" w:rsidP="00615CF5">
            <w:pPr>
              <w:jc w:val="both"/>
            </w:pPr>
            <w:r>
              <w:lastRenderedPageBreak/>
              <w:t>30.</w:t>
            </w:r>
            <w:r>
              <w:tab/>
              <w:t>Расскажите о значении использования наглядности в ходе публичного выступления. Приведите примеры.</w:t>
            </w:r>
          </w:p>
          <w:p w:rsidR="00615CF5" w:rsidRDefault="00615CF5" w:rsidP="00615CF5">
            <w:pPr>
              <w:jc w:val="both"/>
            </w:pPr>
            <w:r>
              <w:t>31.</w:t>
            </w:r>
            <w:r>
              <w:tab/>
              <w:t>Сформулируйте значение системного анализа в работе над публичным выступлением и совершенствованием риторической компетенции.</w:t>
            </w:r>
          </w:p>
          <w:p w:rsidR="00615CF5" w:rsidRDefault="00615CF5" w:rsidP="00615CF5">
            <w:pPr>
              <w:jc w:val="both"/>
            </w:pPr>
            <w:r>
              <w:t>32.</w:t>
            </w:r>
            <w:r>
              <w:tab/>
              <w:t>Сформулируйте правила применения визуальных динамических и статических средств</w:t>
            </w:r>
          </w:p>
          <w:p w:rsidR="00DA3703" w:rsidRPr="00615CF5" w:rsidRDefault="00615CF5" w:rsidP="0009260A">
            <w:pPr>
              <w:jc w:val="both"/>
            </w:pPr>
            <w:r>
              <w:t>33.</w:t>
            </w:r>
            <w:r>
              <w:tab/>
              <w:t>Методы изложе</w:t>
            </w:r>
            <w:r>
              <w:t>ния материала в публичной речи.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B622B0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15CF5">
              <w:rPr>
                <w:b/>
                <w:lang w:val="ru-RU"/>
              </w:rPr>
              <w:t xml:space="preserve"> </w:t>
            </w:r>
            <w:bookmarkStart w:id="10" w:name="_GoBack"/>
            <w:bookmarkEnd w:id="10"/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анализ выступления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творческая работа</w:t>
            </w:r>
            <w:r w:rsidRPr="00F75B6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73594C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993C8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993C8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93C8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7E0492" w:rsidRDefault="00630E84" w:rsidP="00630E84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Орлова Н</w:t>
            </w:r>
            <w:r w:rsidRPr="003058D4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7E0492">
              <w:rPr>
                <w:rFonts w:eastAsia="Times New Roman"/>
                <w:color w:val="000000"/>
                <w:shd w:val="clear" w:color="auto" w:fill="FFFFFF"/>
              </w:rPr>
              <w:t xml:space="preserve"> Н.</w:t>
            </w:r>
          </w:p>
          <w:p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040E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публичных выступлений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630E84" w:rsidRPr="003058D4">
              <w:rPr>
                <w:lang w:eastAsia="ar-SA"/>
              </w:rPr>
              <w:t>7</w:t>
            </w:r>
          </w:p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45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3058D4" w:rsidRDefault="00630E84" w:rsidP="00630E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Бердник Л. Ф. </w:t>
            </w:r>
          </w:p>
          <w:p w:rsidR="00145166" w:rsidRPr="003058D4" w:rsidRDefault="00145166" w:rsidP="00630E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Практическая </w:t>
            </w:r>
            <w:r w:rsidR="001040E8">
              <w:rPr>
                <w:color w:val="000000"/>
                <w:lang w:eastAsia="ar-SA"/>
              </w:rPr>
              <w:t>Основы публичных выступлений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Ростов н/Д: Изд-во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4D6" w:rsidRDefault="00732674" w:rsidP="002754D6">
            <w:hyperlink r:id="rId16" w:history="1">
              <w:r w:rsidR="00993C86" w:rsidRPr="00A61296">
                <w:rPr>
                  <w:rStyle w:val="af3"/>
                </w:rPr>
                <w:t>https://nshf.sfedu.ru/library/Publicationsofteachers</w:t>
              </w:r>
            </w:hyperlink>
          </w:p>
          <w:p w:rsidR="00993C86" w:rsidRPr="003058D4" w:rsidRDefault="00993C86" w:rsidP="002754D6"/>
          <w:p w:rsidR="002754D6" w:rsidRPr="003058D4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Аннушкин, В. И.</w:t>
            </w:r>
          </w:p>
          <w:p w:rsidR="00145166" w:rsidRPr="003058D4" w:rsidRDefault="00145166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040E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публичных выступлений</w:t>
            </w:r>
            <w:r w:rsidR="00D80A8E" w:rsidRPr="003058D4">
              <w:rPr>
                <w:lang w:eastAsia="ar-SA"/>
              </w:rPr>
              <w:t>. Экспресс-курс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D80A8E" w:rsidRPr="003058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62FE" w:rsidRPr="007E0492" w:rsidRDefault="002862FE" w:rsidP="002862FE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Введенская, Л. А.</w:t>
            </w:r>
          </w:p>
          <w:p w:rsidR="00145166" w:rsidRPr="003058D4" w:rsidRDefault="00145166" w:rsidP="002862F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040E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публичных выступлений</w:t>
            </w:r>
            <w:r w:rsidR="002862FE" w:rsidRPr="003058D4">
              <w:rPr>
                <w:lang w:eastAsia="ar-SA"/>
              </w:rPr>
              <w:t xml:space="preserve">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E0492">
              <w:rPr>
                <w:rFonts w:eastAsia="Times New Roman"/>
                <w:color w:val="000000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50</w:t>
            </w:r>
          </w:p>
          <w:p w:rsidR="00993C86" w:rsidRPr="000C4FC6" w:rsidRDefault="00993C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F91211" w:rsidRDefault="003A365C" w:rsidP="003A365C">
            <w:pPr>
              <w:rPr>
                <w:rFonts w:eastAsia="Times New Roman"/>
              </w:rPr>
            </w:pPr>
            <w:r w:rsidRPr="00F91211">
              <w:rPr>
                <w:rFonts w:eastAsia="Times New Roman"/>
                <w:color w:val="000000"/>
                <w:shd w:val="clear" w:color="auto" w:fill="FFFFFF"/>
              </w:rPr>
              <w:t>Петров О. В.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1040E8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</w:rPr>
              <w:t>Основы публичных выступлений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Учебн</w:t>
            </w:r>
            <w:r w:rsidR="003A365C" w:rsidRPr="003058D4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3A365C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F91211">
              <w:rPr>
                <w:rFonts w:eastAsia="Times New Roman"/>
                <w:color w:val="000000"/>
              </w:rPr>
              <w:t xml:space="preserve">М. : ТК </w:t>
            </w:r>
            <w:proofErr w:type="spellStart"/>
            <w:r w:rsidRPr="00F91211">
              <w:rPr>
                <w:rFonts w:eastAsia="Times New Roman"/>
                <w:color w:val="000000"/>
              </w:rPr>
              <w:t>Велби</w:t>
            </w:r>
            <w:proofErr w:type="spellEnd"/>
            <w:r w:rsidRPr="00F91211">
              <w:rPr>
                <w:rFonts w:eastAsia="Times New Roman"/>
                <w:color w:val="000000"/>
              </w:rPr>
              <w:t xml:space="preserve"> : Проспект, </w:t>
            </w:r>
            <w:r w:rsidR="00D80A8E" w:rsidRPr="003058D4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</w:t>
            </w:r>
            <w:r w:rsidR="003A365C" w:rsidRPr="003058D4">
              <w:rPr>
                <w:color w:val="000000"/>
                <w:lang w:eastAsia="ar-SA"/>
              </w:rPr>
              <w:t>06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80A8E" w:rsidRPr="000C4FC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C20783" w:rsidRDefault="003A365C" w:rsidP="003A365C">
            <w:pPr>
              <w:rPr>
                <w:rFonts w:eastAsia="Times New Roman"/>
                <w:iCs/>
              </w:rPr>
            </w:pPr>
            <w:proofErr w:type="spellStart"/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МихальскаяА</w:t>
            </w:r>
            <w:proofErr w:type="spellEnd"/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. К.</w:t>
            </w:r>
          </w:p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0783">
              <w:rPr>
                <w:iCs/>
                <w:lang w:eastAsia="ar-SA"/>
              </w:rPr>
              <w:t>Основы риторики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4B2C1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15</w:t>
            </w: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993C8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2707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2707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73267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05479C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7070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74" w:rsidRDefault="00732674" w:rsidP="005E3840">
      <w:r>
        <w:separator/>
      </w:r>
    </w:p>
  </w:endnote>
  <w:endnote w:type="continuationSeparator" w:id="0">
    <w:p w:rsidR="00732674" w:rsidRDefault="007326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075" w:rsidRDefault="00F250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74" w:rsidRDefault="00732674" w:rsidP="005E3840">
      <w:r>
        <w:separator/>
      </w:r>
    </w:p>
  </w:footnote>
  <w:footnote w:type="continuationSeparator" w:id="0">
    <w:p w:rsidR="00732674" w:rsidRDefault="00732674" w:rsidP="005E3840">
      <w:r>
        <w:continuationSeparator/>
      </w:r>
    </w:p>
  </w:footnote>
  <w:footnote w:id="1">
    <w:p w:rsidR="00F25075" w:rsidRPr="00D640CD" w:rsidRDefault="00F25075" w:rsidP="00D640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F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25075" w:rsidRDefault="00F2507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F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25075" w:rsidRDefault="00F250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776E6D"/>
    <w:multiLevelType w:val="multilevel"/>
    <w:tmpl w:val="357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4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2DD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79C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5F2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4E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C9B"/>
    <w:rsid w:val="000D1D72"/>
    <w:rsid w:val="000D2070"/>
    <w:rsid w:val="000D434A"/>
    <w:rsid w:val="000D4673"/>
    <w:rsid w:val="000D6FD5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040E8"/>
    <w:rsid w:val="00104357"/>
    <w:rsid w:val="0010440A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97FD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AA3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B09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EB"/>
    <w:rsid w:val="00220DAF"/>
    <w:rsid w:val="002227C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B46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9E"/>
    <w:rsid w:val="002D79FD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39"/>
    <w:rsid w:val="002F5B47"/>
    <w:rsid w:val="002F6E44"/>
    <w:rsid w:val="002F70B8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5E9B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62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2D70"/>
    <w:rsid w:val="003749B4"/>
    <w:rsid w:val="00375731"/>
    <w:rsid w:val="00375D43"/>
    <w:rsid w:val="003763E5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87919"/>
    <w:rsid w:val="00391F62"/>
    <w:rsid w:val="0039231D"/>
    <w:rsid w:val="00392CE2"/>
    <w:rsid w:val="00393168"/>
    <w:rsid w:val="00395239"/>
    <w:rsid w:val="003954F4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149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4E0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A7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EB"/>
    <w:rsid w:val="004252AD"/>
    <w:rsid w:val="00426E04"/>
    <w:rsid w:val="004274DC"/>
    <w:rsid w:val="0043086E"/>
    <w:rsid w:val="0043299F"/>
    <w:rsid w:val="00434596"/>
    <w:rsid w:val="00435C89"/>
    <w:rsid w:val="00435F4B"/>
    <w:rsid w:val="00440FD6"/>
    <w:rsid w:val="004429B5"/>
    <w:rsid w:val="00442B02"/>
    <w:rsid w:val="0044347E"/>
    <w:rsid w:val="00443558"/>
    <w:rsid w:val="00443DE3"/>
    <w:rsid w:val="00444349"/>
    <w:rsid w:val="00446766"/>
    <w:rsid w:val="00446CF8"/>
    <w:rsid w:val="00450044"/>
    <w:rsid w:val="0045027F"/>
    <w:rsid w:val="0045085B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779E"/>
    <w:rsid w:val="0047081A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91349"/>
    <w:rsid w:val="004925D7"/>
    <w:rsid w:val="004927C8"/>
    <w:rsid w:val="00494AB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4FCC"/>
    <w:rsid w:val="004E66E8"/>
    <w:rsid w:val="004E6C7A"/>
    <w:rsid w:val="004E79ED"/>
    <w:rsid w:val="004F04AF"/>
    <w:rsid w:val="004F2BBE"/>
    <w:rsid w:val="004F54A6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07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EFA"/>
    <w:rsid w:val="00545406"/>
    <w:rsid w:val="005459AF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54B9"/>
    <w:rsid w:val="005C5A94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755"/>
    <w:rsid w:val="005F3CE4"/>
    <w:rsid w:val="005F3E0D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CF5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A3E"/>
    <w:rsid w:val="00677D7D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2D91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7C1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74"/>
    <w:rsid w:val="00733976"/>
    <w:rsid w:val="00734133"/>
    <w:rsid w:val="00734CEB"/>
    <w:rsid w:val="00735428"/>
    <w:rsid w:val="007355A9"/>
    <w:rsid w:val="0073594C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B5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9EB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F30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4B1F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5A"/>
    <w:rsid w:val="00817ACD"/>
    <w:rsid w:val="00817F0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39F2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336"/>
    <w:rsid w:val="00853346"/>
    <w:rsid w:val="008547D1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F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6996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A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C86"/>
    <w:rsid w:val="00993FE6"/>
    <w:rsid w:val="0099412D"/>
    <w:rsid w:val="00995135"/>
    <w:rsid w:val="00995F21"/>
    <w:rsid w:val="009A0113"/>
    <w:rsid w:val="009A10E5"/>
    <w:rsid w:val="009A11E4"/>
    <w:rsid w:val="009A16C5"/>
    <w:rsid w:val="009A1816"/>
    <w:rsid w:val="009A51EF"/>
    <w:rsid w:val="009A650D"/>
    <w:rsid w:val="009A6F14"/>
    <w:rsid w:val="009B01FB"/>
    <w:rsid w:val="009B0261"/>
    <w:rsid w:val="009B059A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35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A03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1935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E0"/>
    <w:rsid w:val="00A567FD"/>
    <w:rsid w:val="00A57354"/>
    <w:rsid w:val="00A5761E"/>
    <w:rsid w:val="00A61F9A"/>
    <w:rsid w:val="00A653FF"/>
    <w:rsid w:val="00A656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8A"/>
    <w:rsid w:val="00AA547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464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48"/>
    <w:rsid w:val="00B17428"/>
    <w:rsid w:val="00B22F87"/>
    <w:rsid w:val="00B233A6"/>
    <w:rsid w:val="00B23C04"/>
    <w:rsid w:val="00B2527E"/>
    <w:rsid w:val="00B258B7"/>
    <w:rsid w:val="00B30E57"/>
    <w:rsid w:val="00B30EE8"/>
    <w:rsid w:val="00B312A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B0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A60C5"/>
    <w:rsid w:val="00BA75D2"/>
    <w:rsid w:val="00BB07B6"/>
    <w:rsid w:val="00BB099C"/>
    <w:rsid w:val="00BB0F37"/>
    <w:rsid w:val="00BB420C"/>
    <w:rsid w:val="00BB59E0"/>
    <w:rsid w:val="00BB615F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3E8F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062"/>
    <w:rsid w:val="00C04154"/>
    <w:rsid w:val="00C04758"/>
    <w:rsid w:val="00C062E9"/>
    <w:rsid w:val="00C13E7D"/>
    <w:rsid w:val="00C1435B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36A95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15A9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305"/>
    <w:rsid w:val="00CB0B27"/>
    <w:rsid w:val="00CB206E"/>
    <w:rsid w:val="00CB236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CF722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3DB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A49"/>
    <w:rsid w:val="00D62C75"/>
    <w:rsid w:val="00D631CE"/>
    <w:rsid w:val="00D63942"/>
    <w:rsid w:val="00D640C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470A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716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18E2"/>
    <w:rsid w:val="00DD3DB6"/>
    <w:rsid w:val="00DD4879"/>
    <w:rsid w:val="00DD5543"/>
    <w:rsid w:val="00DD6033"/>
    <w:rsid w:val="00DD60AE"/>
    <w:rsid w:val="00DD6698"/>
    <w:rsid w:val="00DD68D7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107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0F0A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3CA5"/>
    <w:rsid w:val="00E45306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6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B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9F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D97"/>
    <w:rsid w:val="00F24448"/>
    <w:rsid w:val="00F25075"/>
    <w:rsid w:val="00F25D79"/>
    <w:rsid w:val="00F2702F"/>
    <w:rsid w:val="00F3025C"/>
    <w:rsid w:val="00F31254"/>
    <w:rsid w:val="00F32329"/>
    <w:rsid w:val="00F32688"/>
    <w:rsid w:val="00F32763"/>
    <w:rsid w:val="00F33B6E"/>
    <w:rsid w:val="00F35A98"/>
    <w:rsid w:val="00F36573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7D2"/>
    <w:rsid w:val="00F63A74"/>
    <w:rsid w:val="00F64D04"/>
    <w:rsid w:val="00F700F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39D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66D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40F5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B9CD5"/>
  <w15:docId w15:val="{FEA14C86-248A-4D6F-98BC-820F896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hf.sfedu.ru/library/Publicationsofteach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BB34-B456-42AE-A014-B5735A2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6</cp:revision>
  <cp:lastPrinted>2021-06-03T09:32:00Z</cp:lastPrinted>
  <dcterms:created xsi:type="dcterms:W3CDTF">2022-04-12T09:43:00Z</dcterms:created>
  <dcterms:modified xsi:type="dcterms:W3CDTF">2022-04-12T11:10:00Z</dcterms:modified>
</cp:coreProperties>
</file>