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87" w:type="dxa"/>
        <w:tblLook w:val="04A0" w:firstRow="1" w:lastRow="0" w:firstColumn="1" w:lastColumn="0" w:noHBand="0" w:noVBand="1"/>
      </w:tblPr>
      <w:tblGrid>
        <w:gridCol w:w="3745"/>
        <w:gridCol w:w="1485"/>
        <w:gridCol w:w="1547"/>
        <w:gridCol w:w="658"/>
        <w:gridCol w:w="1552"/>
      </w:tblGrid>
      <w:tr w:rsidR="00DC1FBE" w:rsidTr="00DC1FBE">
        <w:trPr>
          <w:trHeight w:val="165"/>
        </w:trPr>
        <w:tc>
          <w:tcPr>
            <w:tcW w:w="8987" w:type="dxa"/>
            <w:gridSpan w:val="5"/>
            <w:hideMark/>
          </w:tcPr>
          <w:p w:rsidR="00DC1FBE" w:rsidRDefault="00DC1F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C1FBE" w:rsidTr="00DC1FBE">
        <w:trPr>
          <w:trHeight w:val="173"/>
        </w:trPr>
        <w:tc>
          <w:tcPr>
            <w:tcW w:w="8987" w:type="dxa"/>
            <w:gridSpan w:val="5"/>
            <w:hideMark/>
          </w:tcPr>
          <w:p w:rsidR="00DC1FBE" w:rsidRDefault="00DC1F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C1FBE" w:rsidTr="00DC1FBE">
        <w:trPr>
          <w:trHeight w:val="165"/>
        </w:trPr>
        <w:tc>
          <w:tcPr>
            <w:tcW w:w="8987" w:type="dxa"/>
            <w:gridSpan w:val="5"/>
            <w:hideMark/>
          </w:tcPr>
          <w:p w:rsidR="00DC1FBE" w:rsidRDefault="00DC1F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C1FBE" w:rsidTr="00DC1FBE">
        <w:trPr>
          <w:trHeight w:val="173"/>
        </w:trPr>
        <w:tc>
          <w:tcPr>
            <w:tcW w:w="8987" w:type="dxa"/>
            <w:gridSpan w:val="5"/>
            <w:hideMark/>
          </w:tcPr>
          <w:p w:rsidR="00DC1FBE" w:rsidRDefault="00DC1F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C1FBE" w:rsidTr="00DC1FBE">
        <w:trPr>
          <w:trHeight w:val="165"/>
        </w:trPr>
        <w:tc>
          <w:tcPr>
            <w:tcW w:w="8987" w:type="dxa"/>
            <w:gridSpan w:val="5"/>
            <w:hideMark/>
          </w:tcPr>
          <w:p w:rsidR="00DC1FBE" w:rsidRDefault="00DC1FB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C1FBE" w:rsidTr="00DC1FBE">
        <w:trPr>
          <w:trHeight w:val="217"/>
        </w:trPr>
        <w:tc>
          <w:tcPr>
            <w:tcW w:w="8987" w:type="dxa"/>
            <w:gridSpan w:val="5"/>
            <w:vAlign w:val="bottom"/>
          </w:tcPr>
          <w:p w:rsidR="00DC1FBE" w:rsidRDefault="00DC1FBE">
            <w:pPr>
              <w:spacing w:line="266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C1FBE" w:rsidTr="00DC1FBE">
        <w:trPr>
          <w:trHeight w:val="217"/>
        </w:trPr>
        <w:tc>
          <w:tcPr>
            <w:tcW w:w="8987" w:type="dxa"/>
            <w:gridSpan w:val="5"/>
            <w:vAlign w:val="bottom"/>
            <w:hideMark/>
          </w:tcPr>
          <w:p w:rsidR="00DC1FBE" w:rsidRDefault="00DC1FBE">
            <w:pPr>
              <w:spacing w:line="266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DC1FBE" w:rsidTr="00DC1FBE">
        <w:trPr>
          <w:trHeight w:val="217"/>
        </w:trPr>
        <w:tc>
          <w:tcPr>
            <w:tcW w:w="8987" w:type="dxa"/>
            <w:gridSpan w:val="5"/>
            <w:vAlign w:val="bottom"/>
          </w:tcPr>
          <w:p w:rsidR="00DC1FBE" w:rsidRDefault="00DC1FBE">
            <w:pPr>
              <w:spacing w:line="266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 лингвистики и межкультурной коммуникации</w:t>
            </w:r>
          </w:p>
          <w:p w:rsidR="00DC1FBE" w:rsidRDefault="00DC1FBE">
            <w:pPr>
              <w:spacing w:line="266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C1FBE" w:rsidTr="00DC1FBE">
        <w:trPr>
          <w:trHeight w:val="519"/>
        </w:trPr>
        <w:tc>
          <w:tcPr>
            <w:tcW w:w="3745" w:type="dxa"/>
            <w:vMerge w:val="restart"/>
          </w:tcPr>
          <w:p w:rsidR="00DC1FBE" w:rsidRDefault="00DC1FBE">
            <w:pPr>
              <w:spacing w:line="26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1" w:type="dxa"/>
            <w:gridSpan w:val="4"/>
            <w:vAlign w:val="bottom"/>
          </w:tcPr>
          <w:p w:rsidR="00DC1FBE" w:rsidRDefault="00DC1FBE">
            <w:pPr>
              <w:spacing w:line="266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C1FBE" w:rsidTr="00DC1FBE">
        <w:trPr>
          <w:trHeight w:val="207"/>
        </w:trPr>
        <w:tc>
          <w:tcPr>
            <w:tcW w:w="0" w:type="auto"/>
            <w:vMerge/>
            <w:vAlign w:val="center"/>
            <w:hideMark/>
          </w:tcPr>
          <w:p w:rsidR="00DC1FBE" w:rsidRDefault="00DC1FB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1" w:type="dxa"/>
            <w:gridSpan w:val="4"/>
            <w:vAlign w:val="bottom"/>
          </w:tcPr>
          <w:p w:rsidR="00DC1FBE" w:rsidRDefault="00DC1FBE">
            <w:pPr>
              <w:spacing w:line="266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C1FBE" w:rsidTr="00DC1FBE">
        <w:trPr>
          <w:trHeight w:val="415"/>
        </w:trPr>
        <w:tc>
          <w:tcPr>
            <w:tcW w:w="0" w:type="auto"/>
            <w:vMerge/>
            <w:vAlign w:val="center"/>
            <w:hideMark/>
          </w:tcPr>
          <w:p w:rsidR="00DC1FBE" w:rsidRDefault="00DC1FB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vAlign w:val="bottom"/>
          </w:tcPr>
          <w:p w:rsidR="00DC1FBE" w:rsidRDefault="00DC1FBE">
            <w:pPr>
              <w:spacing w:line="266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Align w:val="bottom"/>
          </w:tcPr>
          <w:p w:rsidR="00DC1FBE" w:rsidRDefault="00DC1FBE">
            <w:pPr>
              <w:spacing w:line="266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C1FBE" w:rsidTr="00DC1FBE">
        <w:trPr>
          <w:trHeight w:val="207"/>
        </w:trPr>
        <w:tc>
          <w:tcPr>
            <w:tcW w:w="0" w:type="auto"/>
            <w:vMerge/>
            <w:vAlign w:val="center"/>
            <w:hideMark/>
          </w:tcPr>
          <w:p w:rsidR="00DC1FBE" w:rsidRDefault="00DC1FB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85" w:type="dxa"/>
            <w:vAlign w:val="bottom"/>
          </w:tcPr>
          <w:p w:rsidR="00DC1FBE" w:rsidRDefault="00DC1FBE">
            <w:pPr>
              <w:spacing w:line="266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546" w:type="dxa"/>
            <w:vAlign w:val="bottom"/>
          </w:tcPr>
          <w:p w:rsidR="00DC1FBE" w:rsidRDefault="00DC1FBE">
            <w:pPr>
              <w:spacing w:line="266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658" w:type="dxa"/>
            <w:vAlign w:val="bottom"/>
          </w:tcPr>
          <w:p w:rsidR="00DC1FBE" w:rsidRDefault="00DC1FBE">
            <w:pPr>
              <w:spacing w:line="266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550" w:type="dxa"/>
            <w:vAlign w:val="bottom"/>
          </w:tcPr>
          <w:p w:rsidR="00DC1FBE" w:rsidRDefault="00DC1FBE">
            <w:pPr>
              <w:spacing w:line="266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DC1FBE" w:rsidRDefault="00DC1FBE" w:rsidP="00DC1FBE"/>
    <w:p w:rsidR="00DC1FBE" w:rsidRDefault="00DC1FBE" w:rsidP="00DC1FBE"/>
    <w:p w:rsidR="00DC1FBE" w:rsidRDefault="00DC1FBE" w:rsidP="00DC1FBE"/>
    <w:tbl>
      <w:tblPr>
        <w:tblW w:w="9889" w:type="dxa"/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C1FBE" w:rsidTr="00DC1FBE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DC1FBE" w:rsidRDefault="00DC1F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DC1FBE" w:rsidRDefault="00DC1F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DC1FBE" w:rsidTr="00DC1FBE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1FBE" w:rsidRDefault="00DC1F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ПРАКТИКУМ ПО ФОРМИРОВАНИЮ  КУЛЬТУРЫ УСТНОЙ РЕЧИ НА ВТОРОМ ИНОСТРАННОМ ЯЗЫКЕ  (испанский язык)</w:t>
            </w:r>
          </w:p>
          <w:p w:rsidR="00DC1FBE" w:rsidRDefault="00DC1FBE">
            <w:pPr>
              <w:jc w:val="both"/>
              <w:rPr>
                <w:sz w:val="24"/>
                <w:szCs w:val="24"/>
              </w:rPr>
            </w:pPr>
          </w:p>
          <w:p w:rsidR="00DC1FBE" w:rsidRDefault="00DC1FB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C1FBE" w:rsidTr="00DC1FBE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C1FBE" w:rsidRDefault="00DC1FBE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C1FBE" w:rsidRDefault="00DC1FB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C1FBE" w:rsidTr="00DC1FBE">
        <w:trPr>
          <w:trHeight w:val="567"/>
        </w:trPr>
        <w:tc>
          <w:tcPr>
            <w:tcW w:w="3330" w:type="dxa"/>
            <w:hideMark/>
          </w:tcPr>
          <w:p w:rsidR="00DC1FBE" w:rsidRDefault="00DC1F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DC1FBE" w:rsidRDefault="00DC1F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45.03.02</w:t>
            </w:r>
          </w:p>
        </w:tc>
        <w:tc>
          <w:tcPr>
            <w:tcW w:w="5209" w:type="dxa"/>
            <w:hideMark/>
          </w:tcPr>
          <w:p w:rsidR="00DC1FBE" w:rsidRDefault="00DC1F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Лингвистика</w:t>
            </w:r>
          </w:p>
        </w:tc>
      </w:tr>
      <w:tr w:rsidR="00DC1FBE" w:rsidTr="00DC1FBE">
        <w:trPr>
          <w:trHeight w:val="567"/>
        </w:trPr>
        <w:tc>
          <w:tcPr>
            <w:tcW w:w="3330" w:type="dxa"/>
            <w:hideMark/>
          </w:tcPr>
          <w:p w:rsidR="00DC1FBE" w:rsidRDefault="00DC1F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DC1FBE" w:rsidRDefault="00DC1F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методика преподавания иностранных языков и культур</w:t>
            </w:r>
          </w:p>
        </w:tc>
      </w:tr>
      <w:tr w:rsidR="00DC1FBE" w:rsidTr="00DC1FBE">
        <w:trPr>
          <w:trHeight w:val="567"/>
        </w:trPr>
        <w:tc>
          <w:tcPr>
            <w:tcW w:w="3330" w:type="dxa"/>
            <w:hideMark/>
          </w:tcPr>
          <w:p w:rsidR="00DC1FBE" w:rsidRDefault="00DC1F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DC1FBE" w:rsidRDefault="00DC1F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C1FBE" w:rsidTr="00DC1FBE">
        <w:trPr>
          <w:trHeight w:val="567"/>
        </w:trPr>
        <w:tc>
          <w:tcPr>
            <w:tcW w:w="3330" w:type="dxa"/>
            <w:vAlign w:val="bottom"/>
            <w:hideMark/>
          </w:tcPr>
          <w:p w:rsidR="00DC1FBE" w:rsidRDefault="00DC1F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DC1FBE" w:rsidRDefault="00DC1F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DC1FBE" w:rsidRDefault="00DC1FBE" w:rsidP="00DC1FBE">
      <w:pPr>
        <w:spacing w:line="266" w:lineRule="auto"/>
        <w:jc w:val="both"/>
        <w:rPr>
          <w:rFonts w:eastAsia="Times New Roman"/>
          <w:sz w:val="24"/>
          <w:szCs w:val="24"/>
        </w:rPr>
      </w:pPr>
    </w:p>
    <w:p w:rsidR="00DC1FBE" w:rsidRDefault="00DC1FBE" w:rsidP="00DC1FBE">
      <w:pPr>
        <w:spacing w:line="266" w:lineRule="auto"/>
        <w:jc w:val="both"/>
        <w:rPr>
          <w:rFonts w:eastAsia="Times New Roman"/>
          <w:sz w:val="24"/>
          <w:szCs w:val="24"/>
        </w:rPr>
      </w:pPr>
    </w:p>
    <w:p w:rsidR="00DC1FBE" w:rsidRDefault="00DC1FBE" w:rsidP="00DC1FBE">
      <w:pPr>
        <w:spacing w:line="266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Look w:val="04A0" w:firstRow="1" w:lastRow="0" w:firstColumn="1" w:lastColumn="0" w:noHBand="0" w:noVBand="1"/>
      </w:tblPr>
      <w:tblGrid>
        <w:gridCol w:w="381"/>
        <w:gridCol w:w="2323"/>
        <w:gridCol w:w="381"/>
        <w:gridCol w:w="2029"/>
        <w:gridCol w:w="381"/>
        <w:gridCol w:w="1603"/>
        <w:gridCol w:w="381"/>
        <w:gridCol w:w="1962"/>
        <w:gridCol w:w="381"/>
      </w:tblGrid>
      <w:tr w:rsidR="00DC1FBE" w:rsidTr="00DC1FBE">
        <w:trPr>
          <w:trHeight w:val="567"/>
        </w:trPr>
        <w:tc>
          <w:tcPr>
            <w:tcW w:w="9822" w:type="dxa"/>
            <w:gridSpan w:val="9"/>
            <w:vAlign w:val="center"/>
          </w:tcPr>
          <w:p w:rsidR="00DC1FBE" w:rsidRDefault="00DC1FBE">
            <w:pPr>
              <w:spacing w:line="26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  <w:p w:rsidR="00DC1FBE" w:rsidRDefault="00DC1FBE">
            <w:pPr>
              <w:spacing w:line="266" w:lineRule="auto"/>
              <w:rPr>
                <w:rFonts w:eastAsia="Times New Roman"/>
                <w:sz w:val="24"/>
                <w:szCs w:val="24"/>
              </w:rPr>
            </w:pPr>
          </w:p>
          <w:p w:rsidR="00DC1FBE" w:rsidRDefault="00DC1FBE">
            <w:pPr>
              <w:spacing w:line="26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C1FBE" w:rsidTr="00DC1FBE">
        <w:trPr>
          <w:gridAfter w:val="1"/>
          <w:wAfter w:w="381" w:type="dxa"/>
          <w:trHeight w:val="283"/>
        </w:trPr>
        <w:tc>
          <w:tcPr>
            <w:tcW w:w="2704" w:type="dxa"/>
            <w:gridSpan w:val="2"/>
            <w:vAlign w:val="center"/>
            <w:hideMark/>
          </w:tcPr>
          <w:p w:rsidR="00DC1FBE" w:rsidRDefault="00DC1FBE" w:rsidP="00E605E7">
            <w:pPr>
              <w:numPr>
                <w:ilvl w:val="0"/>
                <w:numId w:val="38"/>
              </w:numPr>
              <w:spacing w:line="26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gridSpan w:val="2"/>
            <w:vAlign w:val="center"/>
          </w:tcPr>
          <w:p w:rsidR="00DC1FBE" w:rsidRDefault="00DC1FBE">
            <w:pPr>
              <w:spacing w:line="26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1FBE" w:rsidRDefault="00DC1FBE">
            <w:pPr>
              <w:spacing w:line="26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vAlign w:val="bottom"/>
            <w:hideMark/>
          </w:tcPr>
          <w:p w:rsidR="00DC1FBE" w:rsidRDefault="00DC1FBE">
            <w:pPr>
              <w:spacing w:line="26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Е.С. Пак</w:t>
            </w:r>
          </w:p>
        </w:tc>
      </w:tr>
      <w:tr w:rsidR="00DC1FBE" w:rsidTr="00DC1FBE">
        <w:trPr>
          <w:trHeight w:val="283"/>
        </w:trPr>
        <w:tc>
          <w:tcPr>
            <w:tcW w:w="381" w:type="dxa"/>
            <w:vAlign w:val="center"/>
          </w:tcPr>
          <w:p w:rsidR="00DC1FBE" w:rsidRDefault="00DC1FBE">
            <w:pPr>
              <w:spacing w:line="26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Align w:val="center"/>
          </w:tcPr>
          <w:p w:rsidR="00DC1FBE" w:rsidRDefault="00DC1FBE">
            <w:pPr>
              <w:spacing w:line="26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C1FBE" w:rsidRDefault="00DC1FBE">
            <w:pPr>
              <w:spacing w:line="26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DC1FBE" w:rsidRDefault="00DC1FBE">
            <w:pPr>
              <w:spacing w:line="26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vAlign w:val="bottom"/>
          </w:tcPr>
          <w:p w:rsidR="00DC1FBE" w:rsidRDefault="00DC1FBE">
            <w:pPr>
              <w:spacing w:line="26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C1FBE" w:rsidRDefault="00DC1FBE" w:rsidP="00DC1FBE">
      <w:pPr>
        <w:jc w:val="both"/>
        <w:rPr>
          <w:sz w:val="24"/>
          <w:szCs w:val="24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228"/>
        <w:gridCol w:w="850"/>
        <w:gridCol w:w="993"/>
        <w:gridCol w:w="2410"/>
        <w:gridCol w:w="2269"/>
      </w:tblGrid>
      <w:tr w:rsidR="00DC1FBE" w:rsidTr="00DC1FBE">
        <w:trPr>
          <w:trHeight w:val="113"/>
        </w:trPr>
        <w:tc>
          <w:tcPr>
            <w:tcW w:w="4077" w:type="dxa"/>
            <w:gridSpan w:val="2"/>
            <w:vAlign w:val="bottom"/>
          </w:tcPr>
          <w:p w:rsidR="00DC1FBE" w:rsidRDefault="00DC1FBE">
            <w:pPr>
              <w:spacing w:line="266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vAlign w:val="bottom"/>
          </w:tcPr>
          <w:p w:rsidR="00DC1FBE" w:rsidRDefault="00DC1FBE">
            <w:pPr>
              <w:spacing w:line="266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vAlign w:val="bottom"/>
          </w:tcPr>
          <w:p w:rsidR="00DC1FBE" w:rsidRDefault="00DC1FBE">
            <w:pPr>
              <w:spacing w:line="266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DC1FBE" w:rsidTr="00DC1FBE">
        <w:trPr>
          <w:trHeight w:val="340"/>
        </w:trPr>
        <w:tc>
          <w:tcPr>
            <w:tcW w:w="3227" w:type="dxa"/>
            <w:vAlign w:val="bottom"/>
            <w:hideMark/>
          </w:tcPr>
          <w:p w:rsidR="00DC1FBE" w:rsidRDefault="00DC1FBE">
            <w:pPr>
              <w:spacing w:line="26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843" w:type="dxa"/>
            <w:gridSpan w:val="2"/>
            <w:vAlign w:val="bottom"/>
          </w:tcPr>
          <w:p w:rsidR="00DC1FBE" w:rsidRDefault="00DC1FBE">
            <w:pPr>
              <w:spacing w:line="266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1FBE" w:rsidRDefault="00DC1FBE">
            <w:pPr>
              <w:spacing w:line="26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  <w:hideMark/>
          </w:tcPr>
          <w:p w:rsidR="00DC1FBE" w:rsidRDefault="00DC1FBE">
            <w:pPr>
              <w:spacing w:line="26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Е.В. Куликова </w:t>
            </w:r>
          </w:p>
        </w:tc>
      </w:tr>
    </w:tbl>
    <w:p w:rsidR="00DC1FBE" w:rsidRDefault="00DC1FBE" w:rsidP="00DC1FBE">
      <w:pPr>
        <w:jc w:val="both"/>
        <w:rPr>
          <w:sz w:val="24"/>
          <w:szCs w:val="24"/>
        </w:rPr>
      </w:pPr>
    </w:p>
    <w:p w:rsidR="00DC1FBE" w:rsidRDefault="00DC1FBE" w:rsidP="00DC1FBE">
      <w:pPr>
        <w:jc w:val="both"/>
        <w:rPr>
          <w:sz w:val="24"/>
          <w:szCs w:val="24"/>
        </w:rPr>
      </w:pPr>
    </w:p>
    <w:p w:rsidR="0099126C" w:rsidRPr="00F60F8F" w:rsidRDefault="0099126C" w:rsidP="00D801DB">
      <w:pPr>
        <w:pStyle w:val="1"/>
        <w:rPr>
          <w:szCs w:val="24"/>
        </w:rPr>
      </w:pPr>
      <w:r w:rsidRPr="00F60F8F">
        <w:rPr>
          <w:szCs w:val="24"/>
        </w:rPr>
        <w:lastRenderedPageBreak/>
        <w:t xml:space="preserve">ОБЩИЕ СВЕДЕНИЯ </w:t>
      </w:r>
    </w:p>
    <w:p w:rsidR="0099126C" w:rsidRPr="00F60F8F" w:rsidRDefault="0099126C" w:rsidP="005E642D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F60F8F">
        <w:rPr>
          <w:sz w:val="24"/>
          <w:szCs w:val="24"/>
        </w:rPr>
        <w:t xml:space="preserve">Учебная дисциплина </w:t>
      </w:r>
      <w:r w:rsidR="004D1BF6" w:rsidRPr="00F60F8F">
        <w:rPr>
          <w:sz w:val="24"/>
          <w:szCs w:val="24"/>
        </w:rPr>
        <w:t>«</w:t>
      </w:r>
      <w:r w:rsidR="005A38DC" w:rsidRPr="00F60F8F">
        <w:rPr>
          <w:sz w:val="24"/>
          <w:szCs w:val="24"/>
        </w:rPr>
        <w:t>Практикум по формированию культуры устной речи на втором иностранном языке (испанский язык)</w:t>
      </w:r>
      <w:r w:rsidR="004D1BF6" w:rsidRPr="00F60F8F">
        <w:rPr>
          <w:sz w:val="24"/>
          <w:szCs w:val="24"/>
        </w:rPr>
        <w:t xml:space="preserve">» </w:t>
      </w:r>
      <w:r w:rsidRPr="00F60F8F">
        <w:rPr>
          <w:sz w:val="24"/>
          <w:szCs w:val="24"/>
        </w:rPr>
        <w:t xml:space="preserve">изучается в </w:t>
      </w:r>
      <w:r w:rsidR="005A38DC" w:rsidRPr="00F60F8F">
        <w:rPr>
          <w:sz w:val="24"/>
          <w:szCs w:val="24"/>
        </w:rPr>
        <w:t xml:space="preserve"> пятом</w:t>
      </w:r>
      <w:r w:rsidRPr="00F60F8F">
        <w:rPr>
          <w:sz w:val="24"/>
          <w:szCs w:val="24"/>
        </w:rPr>
        <w:t xml:space="preserve">, </w:t>
      </w:r>
      <w:r w:rsidR="005A38DC" w:rsidRPr="00F60F8F">
        <w:rPr>
          <w:sz w:val="24"/>
          <w:szCs w:val="24"/>
        </w:rPr>
        <w:t>шес</w:t>
      </w:r>
      <w:r w:rsidRPr="00F60F8F">
        <w:rPr>
          <w:sz w:val="24"/>
          <w:szCs w:val="24"/>
        </w:rPr>
        <w:t>том семестрах.</w:t>
      </w:r>
    </w:p>
    <w:p w:rsidR="0099126C" w:rsidRPr="00F60F8F" w:rsidRDefault="0099126C" w:rsidP="00B3255D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F60F8F">
        <w:rPr>
          <w:sz w:val="24"/>
          <w:szCs w:val="24"/>
        </w:rPr>
        <w:t xml:space="preserve">Курсовая работа – </w:t>
      </w:r>
      <w:r w:rsidR="00575B7A" w:rsidRPr="00F60F8F">
        <w:rPr>
          <w:sz w:val="24"/>
          <w:szCs w:val="24"/>
        </w:rPr>
        <w:t xml:space="preserve">не </w:t>
      </w:r>
      <w:r w:rsidRPr="00F60F8F">
        <w:rPr>
          <w:sz w:val="24"/>
          <w:szCs w:val="24"/>
        </w:rPr>
        <w:t>предусмотрена</w:t>
      </w:r>
    </w:p>
    <w:p w:rsidR="0099126C" w:rsidRPr="00F60F8F" w:rsidRDefault="0099126C" w:rsidP="00B3255D">
      <w:pPr>
        <w:pStyle w:val="2"/>
        <w:rPr>
          <w:sz w:val="24"/>
          <w:szCs w:val="24"/>
        </w:rPr>
      </w:pPr>
      <w:r w:rsidRPr="00F60F8F">
        <w:rPr>
          <w:sz w:val="24"/>
          <w:szCs w:val="24"/>
        </w:rPr>
        <w:t xml:space="preserve">Форма промежуточной аттестации: </w:t>
      </w: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99126C" w:rsidRPr="00F60F8F" w:rsidTr="00AB6157">
        <w:tc>
          <w:tcPr>
            <w:tcW w:w="1984" w:type="dxa"/>
          </w:tcPr>
          <w:p w:rsidR="0099126C" w:rsidRPr="00F60F8F" w:rsidRDefault="002B5529" w:rsidP="009664F2">
            <w:pPr>
              <w:rPr>
                <w:bCs/>
                <w:iCs/>
                <w:sz w:val="24"/>
                <w:szCs w:val="24"/>
              </w:rPr>
            </w:pPr>
            <w:r w:rsidRPr="00F60F8F">
              <w:rPr>
                <w:bCs/>
                <w:iCs/>
                <w:sz w:val="24"/>
                <w:szCs w:val="24"/>
              </w:rPr>
              <w:t>пяты</w:t>
            </w:r>
            <w:r w:rsidR="0099126C" w:rsidRPr="00F60F8F">
              <w:rPr>
                <w:bCs/>
                <w:iCs/>
                <w:sz w:val="24"/>
                <w:szCs w:val="24"/>
              </w:rPr>
              <w:t>й семестр</w:t>
            </w:r>
          </w:p>
        </w:tc>
        <w:tc>
          <w:tcPr>
            <w:tcW w:w="2127" w:type="dxa"/>
          </w:tcPr>
          <w:p w:rsidR="0099126C" w:rsidRPr="00F60F8F" w:rsidRDefault="0099126C" w:rsidP="009664F2">
            <w:pPr>
              <w:rPr>
                <w:bCs/>
                <w:iCs/>
                <w:sz w:val="24"/>
                <w:szCs w:val="24"/>
              </w:rPr>
            </w:pPr>
            <w:r w:rsidRPr="00F60F8F">
              <w:rPr>
                <w:bCs/>
                <w:iCs/>
                <w:sz w:val="24"/>
                <w:szCs w:val="24"/>
              </w:rPr>
              <w:t xml:space="preserve">- </w:t>
            </w:r>
            <w:r w:rsidR="00572B8A" w:rsidRPr="00F60F8F">
              <w:rPr>
                <w:bCs/>
                <w:iCs/>
                <w:sz w:val="24"/>
                <w:szCs w:val="24"/>
              </w:rPr>
              <w:t xml:space="preserve">экзамен </w:t>
            </w:r>
            <w:r w:rsidRPr="00F60F8F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9126C" w:rsidRPr="00F60F8F" w:rsidTr="00AB6157">
        <w:tc>
          <w:tcPr>
            <w:tcW w:w="1984" w:type="dxa"/>
          </w:tcPr>
          <w:p w:rsidR="0099126C" w:rsidRPr="00F60F8F" w:rsidRDefault="002B5529" w:rsidP="009664F2">
            <w:pPr>
              <w:rPr>
                <w:bCs/>
                <w:iCs/>
                <w:sz w:val="24"/>
                <w:szCs w:val="24"/>
              </w:rPr>
            </w:pPr>
            <w:r w:rsidRPr="00F60F8F">
              <w:rPr>
                <w:bCs/>
                <w:iCs/>
                <w:sz w:val="24"/>
                <w:szCs w:val="24"/>
              </w:rPr>
              <w:t>шесто</w:t>
            </w:r>
            <w:r w:rsidR="0099126C" w:rsidRPr="00F60F8F">
              <w:rPr>
                <w:bCs/>
                <w:iCs/>
                <w:sz w:val="24"/>
                <w:szCs w:val="24"/>
              </w:rPr>
              <w:t>й семестр</w:t>
            </w:r>
          </w:p>
        </w:tc>
        <w:tc>
          <w:tcPr>
            <w:tcW w:w="2127" w:type="dxa"/>
          </w:tcPr>
          <w:p w:rsidR="0099126C" w:rsidRPr="00F60F8F" w:rsidRDefault="00572B8A" w:rsidP="009664F2">
            <w:pPr>
              <w:rPr>
                <w:bCs/>
                <w:iCs/>
                <w:sz w:val="24"/>
                <w:szCs w:val="24"/>
              </w:rPr>
            </w:pPr>
            <w:r w:rsidRPr="00F60F8F">
              <w:rPr>
                <w:bCs/>
                <w:iCs/>
                <w:sz w:val="24"/>
                <w:szCs w:val="24"/>
              </w:rPr>
              <w:t xml:space="preserve">- </w:t>
            </w:r>
            <w:r w:rsidR="0099126C" w:rsidRPr="00F60F8F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:rsidR="0099126C" w:rsidRPr="00F60F8F" w:rsidRDefault="0099126C" w:rsidP="00B3400A">
      <w:pPr>
        <w:pStyle w:val="2"/>
        <w:rPr>
          <w:sz w:val="24"/>
          <w:szCs w:val="24"/>
        </w:rPr>
      </w:pPr>
      <w:r w:rsidRPr="00F60F8F">
        <w:rPr>
          <w:sz w:val="24"/>
          <w:szCs w:val="24"/>
        </w:rPr>
        <w:t>Место учебной дисциплины в структуре ОПОП</w:t>
      </w:r>
    </w:p>
    <w:p w:rsidR="00793EFE" w:rsidRPr="00F60F8F" w:rsidRDefault="0099126C" w:rsidP="00793EFE">
      <w:pPr>
        <w:jc w:val="both"/>
        <w:rPr>
          <w:rFonts w:eastAsia="Times New Roman"/>
          <w:sz w:val="24"/>
          <w:szCs w:val="24"/>
        </w:rPr>
      </w:pPr>
      <w:r w:rsidRPr="00F60F8F">
        <w:rPr>
          <w:sz w:val="24"/>
          <w:szCs w:val="24"/>
        </w:rPr>
        <w:t xml:space="preserve">Учебная дисциплина </w:t>
      </w:r>
      <w:r w:rsidR="001909D0" w:rsidRPr="00F60F8F">
        <w:rPr>
          <w:rFonts w:eastAsia="Times New Roman"/>
          <w:sz w:val="24"/>
          <w:szCs w:val="24"/>
        </w:rPr>
        <w:t>Практикум по формированию культуры устной речи на втором иностранном языке (испанский язык)</w:t>
      </w:r>
      <w:r w:rsidR="00793EFE" w:rsidRPr="00F60F8F">
        <w:rPr>
          <w:sz w:val="24"/>
          <w:szCs w:val="24"/>
        </w:rPr>
        <w:t xml:space="preserve"> включена в вариативную часть Блока </w:t>
      </w:r>
      <w:r w:rsidR="00793EFE" w:rsidRPr="00F60F8F">
        <w:rPr>
          <w:sz w:val="24"/>
          <w:szCs w:val="24"/>
          <w:lang w:val="en-US"/>
        </w:rPr>
        <w:t>I</w:t>
      </w:r>
      <w:r w:rsidR="00793EFE" w:rsidRPr="00F60F8F">
        <w:rPr>
          <w:sz w:val="24"/>
          <w:szCs w:val="24"/>
        </w:rPr>
        <w:t>.</w:t>
      </w:r>
    </w:p>
    <w:p w:rsidR="00C85CDF" w:rsidRPr="00F60F8F" w:rsidRDefault="00C85CDF" w:rsidP="00C85CD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F60F8F">
        <w:rPr>
          <w:sz w:val="24"/>
          <w:szCs w:val="24"/>
        </w:rPr>
        <w:t xml:space="preserve">Основой для освоения дисциплины являются результаты обучения по предшествующим дисциплинам и практикам:  </w:t>
      </w:r>
    </w:p>
    <w:p w:rsidR="00C85CDF" w:rsidRPr="00F60F8F" w:rsidRDefault="00C85CDF" w:rsidP="00C85CDF">
      <w:pPr>
        <w:pStyle w:val="af0"/>
        <w:numPr>
          <w:ilvl w:val="2"/>
          <w:numId w:val="6"/>
        </w:numPr>
        <w:ind w:left="0"/>
        <w:rPr>
          <w:sz w:val="24"/>
          <w:szCs w:val="24"/>
        </w:rPr>
      </w:pPr>
      <w:r w:rsidRPr="00F60F8F">
        <w:rPr>
          <w:sz w:val="24"/>
          <w:szCs w:val="24"/>
        </w:rPr>
        <w:t>практический курс  второго иностранного языка;</w:t>
      </w:r>
    </w:p>
    <w:p w:rsidR="00C85CDF" w:rsidRPr="00F60F8F" w:rsidRDefault="00C85CDF" w:rsidP="00C85CDF">
      <w:pPr>
        <w:pStyle w:val="af0"/>
        <w:numPr>
          <w:ilvl w:val="2"/>
          <w:numId w:val="6"/>
        </w:numPr>
        <w:ind w:left="0"/>
        <w:rPr>
          <w:sz w:val="24"/>
          <w:szCs w:val="24"/>
        </w:rPr>
      </w:pPr>
      <w:r w:rsidRPr="00F60F8F">
        <w:rPr>
          <w:sz w:val="24"/>
          <w:szCs w:val="24"/>
        </w:rPr>
        <w:t xml:space="preserve">древние языки и культуры. </w:t>
      </w:r>
    </w:p>
    <w:p w:rsidR="00C85CDF" w:rsidRPr="00F60F8F" w:rsidRDefault="00C85CDF" w:rsidP="00C85CD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F60F8F">
        <w:rPr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:rsidR="00C85CDF" w:rsidRPr="00F60F8F" w:rsidRDefault="00C85CDF" w:rsidP="00461079">
      <w:pPr>
        <w:tabs>
          <w:tab w:val="left" w:pos="708"/>
          <w:tab w:val="right" w:leader="underscore" w:pos="9639"/>
        </w:tabs>
        <w:suppressAutoHyphens/>
        <w:ind w:firstLine="360"/>
        <w:jc w:val="both"/>
        <w:rPr>
          <w:sz w:val="24"/>
          <w:szCs w:val="24"/>
        </w:rPr>
      </w:pPr>
      <w:r w:rsidRPr="00F60F8F">
        <w:rPr>
          <w:sz w:val="24"/>
          <w:szCs w:val="24"/>
        </w:rPr>
        <w:t>-  Страноведение (второй иностранный язык)</w:t>
      </w:r>
    </w:p>
    <w:p w:rsidR="00C85CDF" w:rsidRPr="00F60F8F" w:rsidRDefault="00C85CDF" w:rsidP="00C85CDF">
      <w:pPr>
        <w:ind w:firstLine="360"/>
        <w:jc w:val="both"/>
        <w:rPr>
          <w:sz w:val="24"/>
          <w:szCs w:val="24"/>
        </w:rPr>
      </w:pPr>
      <w:r w:rsidRPr="00F60F8F">
        <w:rPr>
          <w:sz w:val="24"/>
          <w:szCs w:val="24"/>
        </w:rPr>
        <w:t>- Практикум по культуре речевого общения второго иностранного языка и др. практические курсы.</w:t>
      </w:r>
    </w:p>
    <w:p w:rsidR="0099126C" w:rsidRPr="00F60F8F" w:rsidRDefault="0099126C" w:rsidP="00E4160B">
      <w:pPr>
        <w:ind w:firstLine="360"/>
        <w:jc w:val="both"/>
        <w:rPr>
          <w:sz w:val="24"/>
          <w:szCs w:val="24"/>
        </w:rPr>
      </w:pPr>
    </w:p>
    <w:p w:rsidR="0099126C" w:rsidRPr="00F60F8F" w:rsidRDefault="0099126C" w:rsidP="00B3400A">
      <w:pPr>
        <w:pStyle w:val="1"/>
        <w:rPr>
          <w:szCs w:val="24"/>
        </w:rPr>
      </w:pPr>
      <w:r w:rsidRPr="00F60F8F">
        <w:rPr>
          <w:szCs w:val="24"/>
        </w:rPr>
        <w:t>ЦЕЛИ И ПЛАНИРУЕМЫЕ РЕЗУЛЬТАТЫ ОБУЧЕНИЯ ПО ДИСЦИПЛИНЕ</w:t>
      </w:r>
    </w:p>
    <w:p w:rsidR="0099126C" w:rsidRPr="00F60F8F" w:rsidRDefault="0099126C" w:rsidP="002243A9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F60F8F">
        <w:rPr>
          <w:rFonts w:eastAsia="Times New Roman"/>
          <w:sz w:val="24"/>
          <w:szCs w:val="24"/>
        </w:rPr>
        <w:t xml:space="preserve">Целями изучения дисциплины </w:t>
      </w:r>
      <w:r w:rsidR="001909D0" w:rsidRPr="00F60F8F">
        <w:rPr>
          <w:rFonts w:eastAsia="Times New Roman"/>
          <w:sz w:val="24"/>
          <w:szCs w:val="24"/>
        </w:rPr>
        <w:t>Практикум по формированию культуры устной речи на втором иностранном языке (испанский язык)</w:t>
      </w:r>
      <w:r w:rsidRPr="00F60F8F">
        <w:rPr>
          <w:rFonts w:eastAsia="Times New Roman"/>
          <w:sz w:val="24"/>
          <w:szCs w:val="24"/>
        </w:rPr>
        <w:t xml:space="preserve"> являются</w:t>
      </w:r>
      <w:r w:rsidR="00F60F8F">
        <w:rPr>
          <w:rFonts w:eastAsia="Times New Roman"/>
          <w:sz w:val="24"/>
          <w:szCs w:val="24"/>
        </w:rPr>
        <w:t>:</w:t>
      </w:r>
    </w:p>
    <w:p w:rsidR="00461079" w:rsidRPr="00F60F8F" w:rsidRDefault="00461079" w:rsidP="00461079">
      <w:pPr>
        <w:numPr>
          <w:ilvl w:val="0"/>
          <w:numId w:val="33"/>
        </w:numPr>
        <w:rPr>
          <w:rFonts w:eastAsia="Times New Roman"/>
          <w:bCs/>
          <w:sz w:val="24"/>
          <w:szCs w:val="24"/>
        </w:rPr>
      </w:pPr>
      <w:r w:rsidRPr="00F60F8F">
        <w:rPr>
          <w:rFonts w:eastAsia="Times New Roman"/>
          <w:bCs/>
          <w:sz w:val="24"/>
          <w:szCs w:val="24"/>
        </w:rPr>
        <w:t xml:space="preserve">освоить нормы иностранного языка в его устной и письменной форме, </w:t>
      </w:r>
    </w:p>
    <w:p w:rsidR="00461079" w:rsidRPr="00F60F8F" w:rsidRDefault="00461079" w:rsidP="00461079">
      <w:pPr>
        <w:numPr>
          <w:ilvl w:val="0"/>
          <w:numId w:val="33"/>
        </w:numPr>
        <w:rPr>
          <w:rFonts w:eastAsia="Times New Roman"/>
          <w:bCs/>
          <w:sz w:val="24"/>
          <w:szCs w:val="24"/>
        </w:rPr>
      </w:pPr>
      <w:r w:rsidRPr="00F60F8F">
        <w:rPr>
          <w:rFonts w:eastAsia="Times New Roman"/>
          <w:bCs/>
          <w:sz w:val="24"/>
          <w:szCs w:val="24"/>
        </w:rPr>
        <w:t xml:space="preserve">знать особенности развития системы испанского языка в современном мире, </w:t>
      </w:r>
    </w:p>
    <w:p w:rsidR="00461079" w:rsidRPr="00F60F8F" w:rsidRDefault="00461079" w:rsidP="00461079">
      <w:pPr>
        <w:numPr>
          <w:ilvl w:val="0"/>
          <w:numId w:val="33"/>
        </w:numPr>
        <w:rPr>
          <w:bCs/>
          <w:sz w:val="24"/>
          <w:szCs w:val="24"/>
        </w:rPr>
      </w:pPr>
      <w:r w:rsidRPr="00F60F8F">
        <w:rPr>
          <w:rFonts w:eastAsia="Times New Roman"/>
          <w:bCs/>
          <w:sz w:val="24"/>
          <w:szCs w:val="24"/>
        </w:rPr>
        <w:t>приобрести навыки  анализа процесса коммуникации на иностранном языке</w:t>
      </w:r>
      <w:r w:rsidRPr="00F60F8F">
        <w:rPr>
          <w:bCs/>
          <w:sz w:val="24"/>
          <w:szCs w:val="24"/>
        </w:rPr>
        <w:t xml:space="preserve"> </w:t>
      </w:r>
    </w:p>
    <w:p w:rsidR="00461079" w:rsidRPr="00F60F8F" w:rsidRDefault="00461079" w:rsidP="00461079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</w:rPr>
      </w:pPr>
      <w:r w:rsidRPr="00F60F8F">
        <w:rPr>
          <w:rFonts w:eastAsia="Times New Roman"/>
          <w:bCs/>
          <w:sz w:val="24"/>
          <w:szCs w:val="24"/>
        </w:rPr>
        <w:t>научиться распознавать</w:t>
      </w:r>
      <w:r w:rsidRPr="00F60F8F">
        <w:rPr>
          <w:rFonts w:eastAsia="Times New Roman"/>
          <w:sz w:val="24"/>
          <w:szCs w:val="24"/>
        </w:rPr>
        <w:t xml:space="preserve"> особенности структуры языка и </w:t>
      </w:r>
      <w:r w:rsidR="00841F48" w:rsidRPr="00F60F8F">
        <w:rPr>
          <w:rFonts w:eastAsia="Times New Roman"/>
          <w:sz w:val="24"/>
          <w:szCs w:val="24"/>
        </w:rPr>
        <w:t xml:space="preserve">разновидности регистров, </w:t>
      </w:r>
      <w:r w:rsidRPr="00F60F8F">
        <w:rPr>
          <w:rFonts w:eastAsia="Times New Roman"/>
          <w:sz w:val="24"/>
          <w:szCs w:val="24"/>
        </w:rPr>
        <w:t>применять полученные теоретические знания на практике в процессе       межкультурной коммуникации;</w:t>
      </w:r>
    </w:p>
    <w:p w:rsidR="00461079" w:rsidRPr="00F60F8F" w:rsidRDefault="00461079" w:rsidP="00461079">
      <w:pPr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F60F8F">
        <w:rPr>
          <w:rFonts w:eastAsia="Times New Roman"/>
          <w:sz w:val="24"/>
          <w:szCs w:val="24"/>
        </w:rPr>
        <w:t>научиться работать с научно-публицистической  литературой;</w:t>
      </w:r>
    </w:p>
    <w:p w:rsidR="00461079" w:rsidRPr="00F60F8F" w:rsidRDefault="00461079" w:rsidP="00461079">
      <w:pPr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F60F8F">
        <w:rPr>
          <w:rFonts w:eastAsia="Times New Roman"/>
          <w:sz w:val="24"/>
          <w:szCs w:val="24"/>
        </w:rPr>
        <w:t>ознакомиться с   новейшими    публикациями    по    актуальным   проблемам  системы испанского языка и  испанской  культуры</w:t>
      </w:r>
    </w:p>
    <w:p w:rsidR="0099126C" w:rsidRPr="00F60F8F" w:rsidRDefault="0099126C" w:rsidP="00461079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F60F8F">
        <w:rPr>
          <w:sz w:val="24"/>
          <w:szCs w:val="24"/>
        </w:rPr>
        <w:t>Результатом обучения по дисциплине является овладение обучающимися знаниями, умениями, навыками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99126C" w:rsidRPr="008C4262" w:rsidRDefault="0099126C" w:rsidP="00B3400A">
      <w:pPr>
        <w:pStyle w:val="2"/>
        <w:rPr>
          <w:i/>
          <w:sz w:val="24"/>
          <w:szCs w:val="24"/>
        </w:rPr>
      </w:pPr>
      <w:r w:rsidRPr="008C4262">
        <w:rPr>
          <w:sz w:val="24"/>
          <w:szCs w:val="24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933"/>
        <w:gridCol w:w="5528"/>
      </w:tblGrid>
      <w:tr w:rsidR="0099126C" w:rsidRPr="00AB6157" w:rsidTr="0075301A">
        <w:trPr>
          <w:tblHeader/>
        </w:trPr>
        <w:tc>
          <w:tcPr>
            <w:tcW w:w="2376" w:type="dxa"/>
            <w:shd w:val="clear" w:color="auto" w:fill="DBE5F1"/>
            <w:vAlign w:val="center"/>
          </w:tcPr>
          <w:p w:rsidR="0099126C" w:rsidRPr="0017090E" w:rsidRDefault="0099126C" w:rsidP="00D97D6F">
            <w:pPr>
              <w:pStyle w:val="pboth"/>
              <w:jc w:val="center"/>
              <w:rPr>
                <w:b/>
                <w:sz w:val="20"/>
                <w:szCs w:val="20"/>
              </w:rPr>
            </w:pPr>
            <w:r w:rsidRPr="0017090E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1933" w:type="dxa"/>
            <w:shd w:val="clear" w:color="auto" w:fill="DBE5F1"/>
            <w:vAlign w:val="center"/>
          </w:tcPr>
          <w:p w:rsidR="0099126C" w:rsidRPr="00AB6157" w:rsidRDefault="0099126C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157">
              <w:rPr>
                <w:b/>
                <w:color w:val="000000"/>
              </w:rPr>
              <w:t>Код и наименование индикатора</w:t>
            </w:r>
          </w:p>
          <w:p w:rsidR="0099126C" w:rsidRPr="00AB6157" w:rsidRDefault="0099126C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15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99126C" w:rsidRDefault="0099126C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99126C" w:rsidRPr="002E16C0" w:rsidRDefault="0099126C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99126C" w:rsidRPr="00AB6157" w:rsidTr="0075301A">
        <w:trPr>
          <w:trHeight w:val="283"/>
        </w:trPr>
        <w:tc>
          <w:tcPr>
            <w:tcW w:w="2376" w:type="dxa"/>
          </w:tcPr>
          <w:p w:rsidR="0099126C" w:rsidRPr="004C12E6" w:rsidRDefault="0099126C" w:rsidP="0017090E">
            <w:pPr>
              <w:rPr>
                <w:color w:val="000000"/>
              </w:rPr>
            </w:pPr>
            <w:r w:rsidRPr="004C12E6">
              <w:rPr>
                <w:color w:val="000000"/>
              </w:rPr>
              <w:t>ПК-</w:t>
            </w:r>
            <w:r w:rsidR="00C52288" w:rsidRPr="004C12E6">
              <w:rPr>
                <w:color w:val="000000"/>
              </w:rPr>
              <w:t>4</w:t>
            </w:r>
          </w:p>
          <w:p w:rsidR="004C12E6" w:rsidRPr="004C12E6" w:rsidRDefault="004C12E6" w:rsidP="0017090E">
            <w:pPr>
              <w:rPr>
                <w:color w:val="000000"/>
              </w:rPr>
            </w:pPr>
            <w:r w:rsidRPr="004C12E6">
              <w:rPr>
                <w:color w:val="000000"/>
              </w:rPr>
              <w:t xml:space="preserve">Способен  воспринимать информацию любого </w:t>
            </w:r>
            <w:r w:rsidRPr="004C12E6">
              <w:rPr>
                <w:color w:val="000000"/>
              </w:rPr>
              <w:lastRenderedPageBreak/>
              <w:t>формата и уровня, использовать релевантные языковые средства для решения профес</w:t>
            </w:r>
            <w:r w:rsidR="0075301A">
              <w:rPr>
                <w:color w:val="000000"/>
              </w:rPr>
              <w:t>с</w:t>
            </w:r>
            <w:r w:rsidRPr="004C12E6">
              <w:rPr>
                <w:color w:val="000000"/>
              </w:rPr>
              <w:t>иональных задач при моделировании разнообразных ситуаций общения</w:t>
            </w:r>
          </w:p>
          <w:p w:rsidR="0099126C" w:rsidRPr="004C12E6" w:rsidRDefault="0099126C" w:rsidP="004C12E6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</w:tcPr>
          <w:p w:rsidR="0099126C" w:rsidRPr="004C12E6" w:rsidRDefault="0099126C" w:rsidP="00821CC6">
            <w:pPr>
              <w:rPr>
                <w:color w:val="000000"/>
                <w:sz w:val="24"/>
                <w:szCs w:val="24"/>
              </w:rPr>
            </w:pPr>
            <w:r w:rsidRPr="004C12E6">
              <w:rPr>
                <w:color w:val="000000"/>
              </w:rPr>
              <w:lastRenderedPageBreak/>
              <w:t>ИД-ПК-</w:t>
            </w:r>
            <w:r w:rsidR="00C52288" w:rsidRPr="004C12E6">
              <w:rPr>
                <w:color w:val="000000"/>
              </w:rPr>
              <w:t>4</w:t>
            </w:r>
            <w:r w:rsidRPr="004C12E6">
              <w:rPr>
                <w:color w:val="000000"/>
              </w:rPr>
              <w:t>.</w:t>
            </w:r>
            <w:r w:rsidR="00C52288" w:rsidRPr="004C12E6">
              <w:rPr>
                <w:color w:val="000000"/>
              </w:rPr>
              <w:t>3</w:t>
            </w:r>
          </w:p>
          <w:p w:rsidR="00DC155C" w:rsidRDefault="00DC155C" w:rsidP="00DC155C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Осуществление эффективного процесса </w:t>
            </w:r>
            <w:r>
              <w:rPr>
                <w:color w:val="000000"/>
              </w:rPr>
              <w:lastRenderedPageBreak/>
              <w:t xml:space="preserve">передачи и обмена информацией с помощью </w:t>
            </w:r>
            <w:r>
              <w:t>релевантных языковых средств</w:t>
            </w:r>
            <w:r>
              <w:rPr>
                <w:color w:val="000000"/>
              </w:rPr>
              <w:t>.</w:t>
            </w:r>
          </w:p>
          <w:p w:rsidR="0099126C" w:rsidRPr="004C12E6" w:rsidRDefault="0099126C" w:rsidP="00821CC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2"/>
                <w:lang w:eastAsia="en-US"/>
              </w:rPr>
            </w:pPr>
          </w:p>
        </w:tc>
        <w:tc>
          <w:tcPr>
            <w:tcW w:w="5528" w:type="dxa"/>
          </w:tcPr>
          <w:p w:rsidR="0099126C" w:rsidRPr="000108C0" w:rsidRDefault="00FA7408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en-US"/>
              </w:rPr>
            </w:pPr>
            <w:r w:rsidRPr="000108C0">
              <w:rPr>
                <w:rFonts w:eastAsia="Times New Roman"/>
              </w:rPr>
              <w:lastRenderedPageBreak/>
              <w:t>В</w:t>
            </w:r>
            <w:r w:rsidR="00673E52" w:rsidRPr="000108C0">
              <w:rPr>
                <w:rFonts w:eastAsia="Times New Roman"/>
              </w:rPr>
              <w:t>ладе</w:t>
            </w:r>
            <w:r w:rsidRPr="000108C0">
              <w:rPr>
                <w:rFonts w:eastAsia="Times New Roman"/>
              </w:rPr>
              <w:t xml:space="preserve">ет </w:t>
            </w:r>
            <w:r w:rsidR="00673E52" w:rsidRPr="000108C0">
              <w:rPr>
                <w:rFonts w:eastAsia="Times New Roman"/>
              </w:rPr>
              <w:t xml:space="preserve"> системой лингвистических знаний, включающей в себя знание основных фонетических, лексических, грамматических, словообразовательных явлений</w:t>
            </w:r>
            <w:r w:rsidRPr="000108C0">
              <w:rPr>
                <w:rFonts w:eastAsia="Times New Roman"/>
              </w:rPr>
              <w:t xml:space="preserve">, </w:t>
            </w:r>
            <w:r w:rsidR="00673E52" w:rsidRPr="000108C0">
              <w:rPr>
                <w:rFonts w:eastAsia="Times New Roman"/>
              </w:rPr>
              <w:t>функциональных разновидностей</w:t>
            </w:r>
            <w:r w:rsidRPr="000108C0">
              <w:t xml:space="preserve"> изучаемого </w:t>
            </w:r>
            <w:r w:rsidRPr="000108C0">
              <w:rPr>
                <w:rFonts w:eastAsia="Times New Roman"/>
              </w:rPr>
              <w:lastRenderedPageBreak/>
              <w:t>иностранного языка,</w:t>
            </w:r>
            <w:r w:rsidRPr="000108C0">
              <w:t xml:space="preserve"> видит  тематические связи; применяет  формулы  речевого общения релевантные для  различных коммуникативных ситуаций</w:t>
            </w:r>
          </w:p>
        </w:tc>
      </w:tr>
      <w:tr w:rsidR="0099126C" w:rsidRPr="00AB6157" w:rsidTr="0075301A">
        <w:trPr>
          <w:trHeight w:val="283"/>
        </w:trPr>
        <w:tc>
          <w:tcPr>
            <w:tcW w:w="2376" w:type="dxa"/>
          </w:tcPr>
          <w:p w:rsidR="0099126C" w:rsidRPr="00F052D1" w:rsidRDefault="0099126C" w:rsidP="00926CC3">
            <w:pPr>
              <w:rPr>
                <w:color w:val="000000"/>
              </w:rPr>
            </w:pPr>
            <w:r w:rsidRPr="00F052D1">
              <w:rPr>
                <w:color w:val="000000"/>
              </w:rPr>
              <w:lastRenderedPageBreak/>
              <w:t>ПК-</w:t>
            </w:r>
            <w:r w:rsidR="00C52288" w:rsidRPr="00F052D1">
              <w:rPr>
                <w:color w:val="000000"/>
              </w:rPr>
              <w:t>7</w:t>
            </w:r>
          </w:p>
          <w:p w:rsidR="004C12E6" w:rsidRPr="00F052D1" w:rsidRDefault="004C12E6" w:rsidP="004C12E6">
            <w:pPr>
              <w:rPr>
                <w:rFonts w:eastAsia="Times New Roman"/>
                <w:color w:val="333333"/>
              </w:rPr>
            </w:pPr>
            <w:r w:rsidRPr="00F052D1">
              <w:rPr>
                <w:color w:val="333333"/>
              </w:rPr>
              <w:t xml:space="preserve">Способен различать особенности   официального, нейтрального и неофициального регистров общения </w:t>
            </w:r>
          </w:p>
          <w:p w:rsidR="0099126C" w:rsidRPr="00F052D1" w:rsidRDefault="0099126C" w:rsidP="00F052D1">
            <w:pPr>
              <w:rPr>
                <w:color w:val="000000"/>
              </w:rPr>
            </w:pPr>
          </w:p>
        </w:tc>
        <w:tc>
          <w:tcPr>
            <w:tcW w:w="1933" w:type="dxa"/>
          </w:tcPr>
          <w:p w:rsidR="0099126C" w:rsidRPr="00F052D1" w:rsidRDefault="0099126C" w:rsidP="00926CC3">
            <w:pPr>
              <w:rPr>
                <w:color w:val="000000"/>
              </w:rPr>
            </w:pPr>
            <w:r w:rsidRPr="00F052D1">
              <w:rPr>
                <w:color w:val="000000"/>
              </w:rPr>
              <w:t>ИД-ПК-</w:t>
            </w:r>
            <w:r w:rsidR="00C52288" w:rsidRPr="00F052D1">
              <w:rPr>
                <w:color w:val="000000"/>
              </w:rPr>
              <w:t>7</w:t>
            </w:r>
            <w:r w:rsidRPr="00F052D1">
              <w:rPr>
                <w:color w:val="000000"/>
              </w:rPr>
              <w:t>.</w:t>
            </w:r>
            <w:r w:rsidR="00C52288" w:rsidRPr="00F052D1">
              <w:rPr>
                <w:color w:val="000000"/>
              </w:rPr>
              <w:t>2</w:t>
            </w:r>
          </w:p>
          <w:p w:rsidR="0099126C" w:rsidRPr="00F052D1" w:rsidRDefault="004C12E6" w:rsidP="00926CC3">
            <w:pPr>
              <w:rPr>
                <w:color w:val="000000"/>
              </w:rPr>
            </w:pPr>
            <w:r w:rsidRPr="00F052D1">
              <w:rPr>
                <w:color w:val="000000"/>
              </w:rPr>
              <w:t>Использование  этикетных формул в устной и письменной коммуникации</w:t>
            </w:r>
            <w:r w:rsidR="0099126C" w:rsidRPr="00F052D1">
              <w:rPr>
                <w:color w:val="000000"/>
              </w:rPr>
              <w:t>.</w:t>
            </w:r>
          </w:p>
          <w:p w:rsidR="0099126C" w:rsidRPr="00F052D1" w:rsidRDefault="0099126C" w:rsidP="00821CC6"/>
        </w:tc>
        <w:tc>
          <w:tcPr>
            <w:tcW w:w="5528" w:type="dxa"/>
          </w:tcPr>
          <w:p w:rsidR="0099126C" w:rsidRPr="00C26BD2" w:rsidRDefault="0099126C" w:rsidP="00C26BD2">
            <w:pPr>
              <w:suppressAutoHyphens/>
              <w:jc w:val="both"/>
            </w:pPr>
            <w:r w:rsidRPr="00C26BD2">
              <w:t xml:space="preserve">Владеет системой знаний, необходимой для работы с </w:t>
            </w:r>
            <w:r w:rsidR="00A734DB">
              <w:t xml:space="preserve">функциональным </w:t>
            </w:r>
            <w:r w:rsidRPr="00C26BD2">
              <w:t>аспектом языка; уме</w:t>
            </w:r>
            <w:r w:rsidR="00A734DB">
              <w:t>ет</w:t>
            </w:r>
            <w:r w:rsidRPr="00C26BD2">
              <w:t xml:space="preserve"> </w:t>
            </w:r>
            <w:r w:rsidR="00DC155C">
              <w:t>употреблят</w:t>
            </w:r>
            <w:r w:rsidR="00A734DB">
              <w:t>ь</w:t>
            </w:r>
            <w:r w:rsidR="00DC155C">
              <w:t xml:space="preserve"> различные варианты слов</w:t>
            </w:r>
            <w:r w:rsidR="00A734DB">
              <w:t xml:space="preserve">, языковых клише, этикетных формул </w:t>
            </w:r>
            <w:r w:rsidR="00DC155C">
              <w:t>в зависимости от регистра</w:t>
            </w:r>
            <w:r w:rsidR="00A734DB">
              <w:t xml:space="preserve"> в устной  и письменной  коммуникации</w:t>
            </w:r>
          </w:p>
        </w:tc>
      </w:tr>
    </w:tbl>
    <w:p w:rsidR="0099126C" w:rsidRPr="009B6950" w:rsidRDefault="0099126C" w:rsidP="00B3400A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:rsidR="0099126C" w:rsidRPr="00560461" w:rsidRDefault="0099126C" w:rsidP="002243A9">
      <w:pPr>
        <w:pStyle w:val="af0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99126C" w:rsidRPr="00560461" w:rsidRDefault="0099126C" w:rsidP="002243A9">
      <w:pPr>
        <w:pStyle w:val="af0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99126C" w:rsidRPr="00AB6157" w:rsidTr="00AB6157">
        <w:trPr>
          <w:trHeight w:val="340"/>
        </w:trPr>
        <w:tc>
          <w:tcPr>
            <w:tcW w:w="3969" w:type="dxa"/>
            <w:vAlign w:val="center"/>
          </w:tcPr>
          <w:p w:rsidR="0099126C" w:rsidRPr="00AB6157" w:rsidRDefault="0099126C" w:rsidP="00B6294E">
            <w:pPr>
              <w:rPr>
                <w:i/>
              </w:rPr>
            </w:pPr>
            <w:r w:rsidRPr="00AB615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99126C" w:rsidRPr="00AB6157" w:rsidRDefault="001909D0" w:rsidP="00AB615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:rsidR="0099126C" w:rsidRPr="00AB6157" w:rsidRDefault="0099126C" w:rsidP="00AB6157">
            <w:pPr>
              <w:jc w:val="center"/>
            </w:pPr>
            <w:proofErr w:type="spellStart"/>
            <w:r w:rsidRPr="00AB6157">
              <w:rPr>
                <w:b/>
                <w:sz w:val="24"/>
                <w:szCs w:val="24"/>
              </w:rPr>
              <w:t>з.е</w:t>
            </w:r>
            <w:proofErr w:type="spellEnd"/>
            <w:r w:rsidRPr="00AB61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99126C" w:rsidRPr="00AB6157" w:rsidRDefault="001909D0" w:rsidP="00AB6157">
            <w:pPr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937" w:type="dxa"/>
            <w:vAlign w:val="center"/>
          </w:tcPr>
          <w:p w:rsidR="0099126C" w:rsidRPr="00AB6157" w:rsidRDefault="0099126C" w:rsidP="00B6294E">
            <w:pPr>
              <w:rPr>
                <w:i/>
              </w:rPr>
            </w:pPr>
            <w:r w:rsidRPr="00AB6157">
              <w:rPr>
                <w:b/>
                <w:sz w:val="24"/>
                <w:szCs w:val="24"/>
              </w:rPr>
              <w:t>час.</w:t>
            </w:r>
          </w:p>
        </w:tc>
      </w:tr>
    </w:tbl>
    <w:p w:rsidR="0099126C" w:rsidRPr="00262427" w:rsidRDefault="0099126C" w:rsidP="00793EFE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по видам занятий: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99126C" w:rsidRPr="00AB6157" w:rsidTr="00AB615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99126C" w:rsidRPr="00AB6157" w:rsidTr="00AB6157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99126C" w:rsidRPr="00AB6157" w:rsidRDefault="0099126C" w:rsidP="00AB6157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:rsidR="0099126C" w:rsidRPr="00AB6157" w:rsidRDefault="0099126C" w:rsidP="00AB615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99126C" w:rsidRPr="00AB6157" w:rsidRDefault="0099126C" w:rsidP="00AB615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:rsidR="0099126C" w:rsidRPr="00AB6157" w:rsidRDefault="0099126C" w:rsidP="00AB6157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B6157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:rsidR="0099126C" w:rsidRPr="00AB6157" w:rsidRDefault="0099126C" w:rsidP="00AB6157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99126C" w:rsidRPr="00AB6157" w:rsidTr="00AB6157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99126C" w:rsidRPr="00AB6157" w:rsidRDefault="0099126C" w:rsidP="00AB615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99126C" w:rsidRPr="00AB6157" w:rsidRDefault="0099126C" w:rsidP="00AB615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99126C" w:rsidRPr="00AB6157" w:rsidRDefault="0099126C" w:rsidP="00AB615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99126C" w:rsidRPr="00AB6157" w:rsidRDefault="0099126C" w:rsidP="00AB615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99126C" w:rsidRPr="00AB6157" w:rsidRDefault="0099126C" w:rsidP="00AB615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99126C" w:rsidRPr="00AB6157" w:rsidRDefault="0099126C" w:rsidP="00AB615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99126C" w:rsidRPr="00AB6157" w:rsidRDefault="0099126C" w:rsidP="00AB6157">
            <w:pPr>
              <w:ind w:left="28"/>
              <w:rPr>
                <w:b/>
                <w:i/>
                <w:sz w:val="20"/>
                <w:szCs w:val="20"/>
              </w:rPr>
            </w:pPr>
            <w:r w:rsidRPr="00AB6157">
              <w:rPr>
                <w:b/>
                <w:i/>
                <w:sz w:val="20"/>
                <w:szCs w:val="20"/>
              </w:rPr>
              <w:t>курсовая работа</w:t>
            </w:r>
          </w:p>
          <w:p w:rsidR="0099126C" w:rsidRPr="00AB6157" w:rsidRDefault="0099126C" w:rsidP="00AB6157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99126C" w:rsidRPr="00AB6157" w:rsidRDefault="0099126C" w:rsidP="009B399A">
            <w:pPr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99126C" w:rsidRPr="00AB6157" w:rsidRDefault="0099126C" w:rsidP="009B399A">
            <w:pPr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99126C" w:rsidRPr="00AB6157" w:rsidTr="00AB6157">
        <w:trPr>
          <w:cantSplit/>
          <w:trHeight w:val="227"/>
        </w:trPr>
        <w:tc>
          <w:tcPr>
            <w:tcW w:w="1943" w:type="dxa"/>
          </w:tcPr>
          <w:p w:rsidR="0099126C" w:rsidRPr="00AB6157" w:rsidRDefault="006054BC" w:rsidP="009B399A">
            <w:r>
              <w:rPr>
                <w:i/>
              </w:rPr>
              <w:t>5</w:t>
            </w:r>
            <w:r w:rsidR="0099126C" w:rsidRPr="00AB6157">
              <w:t xml:space="preserve"> семестр</w:t>
            </w:r>
          </w:p>
        </w:tc>
        <w:tc>
          <w:tcPr>
            <w:tcW w:w="1130" w:type="dxa"/>
          </w:tcPr>
          <w:p w:rsidR="0099126C" w:rsidRPr="002E6A58" w:rsidRDefault="006054BC" w:rsidP="001C5D78">
            <w:pPr>
              <w:ind w:left="28"/>
              <w:jc w:val="center"/>
            </w:pPr>
            <w:r w:rsidRPr="002E6A58">
              <w:t xml:space="preserve">экзамен </w:t>
            </w:r>
          </w:p>
        </w:tc>
        <w:tc>
          <w:tcPr>
            <w:tcW w:w="833" w:type="dxa"/>
          </w:tcPr>
          <w:p w:rsidR="0099126C" w:rsidRPr="002E6A58" w:rsidRDefault="00C5414E" w:rsidP="00C5414E">
            <w:pPr>
              <w:ind w:left="28"/>
              <w:jc w:val="center"/>
            </w:pPr>
            <w:r w:rsidRPr="002E6A58">
              <w:t>108</w:t>
            </w:r>
          </w:p>
        </w:tc>
        <w:tc>
          <w:tcPr>
            <w:tcW w:w="834" w:type="dxa"/>
          </w:tcPr>
          <w:p w:rsidR="0099126C" w:rsidRPr="002E6A58" w:rsidRDefault="0099126C" w:rsidP="00AB6157">
            <w:pPr>
              <w:ind w:left="28"/>
              <w:jc w:val="center"/>
            </w:pPr>
          </w:p>
        </w:tc>
        <w:tc>
          <w:tcPr>
            <w:tcW w:w="834" w:type="dxa"/>
          </w:tcPr>
          <w:p w:rsidR="0099126C" w:rsidRPr="002E6A58" w:rsidRDefault="008D3359" w:rsidP="006054BC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</w:tcPr>
          <w:p w:rsidR="0099126C" w:rsidRPr="002E6A58" w:rsidRDefault="0099126C" w:rsidP="00AB6157">
            <w:pPr>
              <w:ind w:left="28"/>
              <w:jc w:val="center"/>
            </w:pPr>
            <w:r w:rsidRPr="002E6A58">
              <w:t>-</w:t>
            </w:r>
          </w:p>
        </w:tc>
        <w:tc>
          <w:tcPr>
            <w:tcW w:w="834" w:type="dxa"/>
          </w:tcPr>
          <w:p w:rsidR="0099126C" w:rsidRPr="002E6A58" w:rsidRDefault="0099126C" w:rsidP="00AB6157">
            <w:pPr>
              <w:ind w:left="28"/>
              <w:jc w:val="center"/>
            </w:pPr>
            <w:r w:rsidRPr="002E6A58">
              <w:t>-</w:t>
            </w:r>
          </w:p>
        </w:tc>
        <w:tc>
          <w:tcPr>
            <w:tcW w:w="834" w:type="dxa"/>
          </w:tcPr>
          <w:p w:rsidR="0099126C" w:rsidRPr="002E6A58" w:rsidRDefault="006054BC" w:rsidP="00AB6157">
            <w:pPr>
              <w:ind w:left="28"/>
              <w:jc w:val="center"/>
            </w:pPr>
            <w:r w:rsidRPr="002E6A58">
              <w:t>-</w:t>
            </w:r>
          </w:p>
        </w:tc>
        <w:tc>
          <w:tcPr>
            <w:tcW w:w="834" w:type="dxa"/>
          </w:tcPr>
          <w:p w:rsidR="0099126C" w:rsidRPr="002E6A58" w:rsidRDefault="008D3359" w:rsidP="00AB6157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:rsidR="0099126C" w:rsidRPr="002E6A58" w:rsidRDefault="00F33054" w:rsidP="00AB6157">
            <w:pPr>
              <w:ind w:left="28"/>
              <w:jc w:val="center"/>
            </w:pPr>
            <w:r>
              <w:t>36</w:t>
            </w:r>
          </w:p>
        </w:tc>
      </w:tr>
      <w:tr w:rsidR="0099126C" w:rsidRPr="00AB6157" w:rsidTr="00AB6157">
        <w:trPr>
          <w:cantSplit/>
          <w:trHeight w:val="227"/>
        </w:trPr>
        <w:tc>
          <w:tcPr>
            <w:tcW w:w="1943" w:type="dxa"/>
          </w:tcPr>
          <w:p w:rsidR="0099126C" w:rsidRPr="00AB6157" w:rsidRDefault="006054BC" w:rsidP="009B399A">
            <w:r>
              <w:rPr>
                <w:i/>
              </w:rPr>
              <w:t>6</w:t>
            </w:r>
            <w:r w:rsidR="0099126C" w:rsidRPr="00AB6157">
              <w:t xml:space="preserve"> семестр</w:t>
            </w:r>
          </w:p>
        </w:tc>
        <w:tc>
          <w:tcPr>
            <w:tcW w:w="1130" w:type="dxa"/>
          </w:tcPr>
          <w:p w:rsidR="0099126C" w:rsidRPr="002E6A58" w:rsidRDefault="0099126C" w:rsidP="00AB6157">
            <w:pPr>
              <w:ind w:left="28"/>
              <w:jc w:val="center"/>
            </w:pPr>
            <w:r w:rsidRPr="002E6A58">
              <w:t>экзамен</w:t>
            </w:r>
          </w:p>
        </w:tc>
        <w:tc>
          <w:tcPr>
            <w:tcW w:w="833" w:type="dxa"/>
          </w:tcPr>
          <w:p w:rsidR="0099126C" w:rsidRPr="002E6A58" w:rsidRDefault="0099126C" w:rsidP="00AB6157">
            <w:pPr>
              <w:ind w:left="28"/>
              <w:jc w:val="center"/>
            </w:pPr>
            <w:r w:rsidRPr="002E6A58">
              <w:t>1</w:t>
            </w:r>
            <w:r w:rsidR="00C5414E" w:rsidRPr="002E6A58">
              <w:t>08</w:t>
            </w:r>
          </w:p>
        </w:tc>
        <w:tc>
          <w:tcPr>
            <w:tcW w:w="834" w:type="dxa"/>
          </w:tcPr>
          <w:p w:rsidR="0099126C" w:rsidRPr="002E6A58" w:rsidRDefault="0099126C" w:rsidP="003309B2">
            <w:pPr>
              <w:ind w:left="28"/>
            </w:pPr>
          </w:p>
        </w:tc>
        <w:tc>
          <w:tcPr>
            <w:tcW w:w="834" w:type="dxa"/>
          </w:tcPr>
          <w:p w:rsidR="0099126C" w:rsidRPr="002E6A58" w:rsidRDefault="008D3359" w:rsidP="00AB6157">
            <w:pPr>
              <w:ind w:left="28"/>
              <w:jc w:val="center"/>
            </w:pPr>
            <w:r>
              <w:t>48</w:t>
            </w:r>
          </w:p>
        </w:tc>
        <w:tc>
          <w:tcPr>
            <w:tcW w:w="834" w:type="dxa"/>
          </w:tcPr>
          <w:p w:rsidR="0099126C" w:rsidRPr="002E6A58" w:rsidRDefault="0099126C" w:rsidP="00AB6157">
            <w:pPr>
              <w:ind w:left="28"/>
              <w:jc w:val="center"/>
            </w:pPr>
            <w:r w:rsidRPr="002E6A58">
              <w:t>-</w:t>
            </w:r>
          </w:p>
        </w:tc>
        <w:tc>
          <w:tcPr>
            <w:tcW w:w="834" w:type="dxa"/>
          </w:tcPr>
          <w:p w:rsidR="0099126C" w:rsidRPr="002E6A58" w:rsidRDefault="0099126C" w:rsidP="00AB6157">
            <w:pPr>
              <w:ind w:left="28"/>
              <w:jc w:val="center"/>
            </w:pPr>
            <w:r w:rsidRPr="002E6A58">
              <w:t>-</w:t>
            </w:r>
          </w:p>
        </w:tc>
        <w:tc>
          <w:tcPr>
            <w:tcW w:w="834" w:type="dxa"/>
          </w:tcPr>
          <w:p w:rsidR="0099126C" w:rsidRPr="002E6A58" w:rsidRDefault="0099126C" w:rsidP="00AB6157">
            <w:pPr>
              <w:ind w:left="28"/>
              <w:jc w:val="center"/>
            </w:pPr>
            <w:r w:rsidRPr="002E6A58">
              <w:t>-</w:t>
            </w:r>
          </w:p>
        </w:tc>
        <w:tc>
          <w:tcPr>
            <w:tcW w:w="834" w:type="dxa"/>
          </w:tcPr>
          <w:p w:rsidR="0099126C" w:rsidRPr="002E6A58" w:rsidRDefault="008D3359" w:rsidP="00AB6157"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</w:tcPr>
          <w:p w:rsidR="0099126C" w:rsidRPr="002E6A58" w:rsidRDefault="00F33054" w:rsidP="00AB6157">
            <w:pPr>
              <w:ind w:left="28"/>
              <w:jc w:val="center"/>
            </w:pPr>
            <w:r>
              <w:t>27</w:t>
            </w:r>
          </w:p>
        </w:tc>
      </w:tr>
      <w:tr w:rsidR="0099126C" w:rsidRPr="00AB6157" w:rsidTr="00AB6157">
        <w:trPr>
          <w:cantSplit/>
          <w:trHeight w:val="227"/>
        </w:trPr>
        <w:tc>
          <w:tcPr>
            <w:tcW w:w="1943" w:type="dxa"/>
          </w:tcPr>
          <w:p w:rsidR="0099126C" w:rsidRPr="00AB6157" w:rsidRDefault="0099126C" w:rsidP="00AB6157">
            <w:pPr>
              <w:jc w:val="right"/>
            </w:pPr>
            <w:r w:rsidRPr="00AB6157">
              <w:t>Всего:</w:t>
            </w:r>
          </w:p>
        </w:tc>
        <w:tc>
          <w:tcPr>
            <w:tcW w:w="1130" w:type="dxa"/>
          </w:tcPr>
          <w:p w:rsidR="0099126C" w:rsidRPr="00AB6157" w:rsidRDefault="0099126C" w:rsidP="00AB6157">
            <w:pPr>
              <w:ind w:left="28"/>
              <w:jc w:val="center"/>
            </w:pPr>
          </w:p>
        </w:tc>
        <w:tc>
          <w:tcPr>
            <w:tcW w:w="833" w:type="dxa"/>
          </w:tcPr>
          <w:p w:rsidR="0099126C" w:rsidRPr="00AB6157" w:rsidRDefault="003309B2" w:rsidP="00AB6157">
            <w:pPr>
              <w:ind w:left="28"/>
              <w:jc w:val="center"/>
            </w:pPr>
            <w:r>
              <w:t>216</w:t>
            </w:r>
          </w:p>
        </w:tc>
        <w:tc>
          <w:tcPr>
            <w:tcW w:w="834" w:type="dxa"/>
          </w:tcPr>
          <w:p w:rsidR="0099126C" w:rsidRPr="00AB6157" w:rsidRDefault="0099126C" w:rsidP="00AB6157">
            <w:pPr>
              <w:ind w:left="28"/>
              <w:jc w:val="center"/>
            </w:pPr>
          </w:p>
        </w:tc>
        <w:tc>
          <w:tcPr>
            <w:tcW w:w="834" w:type="dxa"/>
          </w:tcPr>
          <w:p w:rsidR="0099126C" w:rsidRPr="00AB6157" w:rsidRDefault="00F33054" w:rsidP="00AB6157">
            <w:pPr>
              <w:ind w:left="28"/>
              <w:jc w:val="center"/>
            </w:pPr>
            <w:r>
              <w:t>99</w:t>
            </w:r>
          </w:p>
        </w:tc>
        <w:tc>
          <w:tcPr>
            <w:tcW w:w="834" w:type="dxa"/>
          </w:tcPr>
          <w:p w:rsidR="0099126C" w:rsidRPr="00AB6157" w:rsidRDefault="0099126C" w:rsidP="00AB6157">
            <w:pPr>
              <w:ind w:left="28"/>
              <w:jc w:val="center"/>
            </w:pPr>
          </w:p>
        </w:tc>
        <w:tc>
          <w:tcPr>
            <w:tcW w:w="834" w:type="dxa"/>
          </w:tcPr>
          <w:p w:rsidR="0099126C" w:rsidRPr="00AB6157" w:rsidRDefault="0099126C" w:rsidP="00AB6157">
            <w:pPr>
              <w:ind w:left="28"/>
              <w:jc w:val="center"/>
            </w:pPr>
          </w:p>
        </w:tc>
        <w:tc>
          <w:tcPr>
            <w:tcW w:w="834" w:type="dxa"/>
          </w:tcPr>
          <w:p w:rsidR="0099126C" w:rsidRPr="00AB6157" w:rsidRDefault="0099126C" w:rsidP="00AB6157">
            <w:pPr>
              <w:ind w:left="28"/>
              <w:jc w:val="center"/>
            </w:pPr>
          </w:p>
        </w:tc>
        <w:tc>
          <w:tcPr>
            <w:tcW w:w="834" w:type="dxa"/>
          </w:tcPr>
          <w:p w:rsidR="0099126C" w:rsidRPr="00AB6157" w:rsidRDefault="00F33054" w:rsidP="00AB6157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:rsidR="0099126C" w:rsidRPr="00AB6157" w:rsidRDefault="00F33054" w:rsidP="00AB6157">
            <w:pPr>
              <w:ind w:left="28"/>
              <w:jc w:val="center"/>
            </w:pPr>
            <w:r>
              <w:t>63</w:t>
            </w:r>
          </w:p>
        </w:tc>
      </w:tr>
    </w:tbl>
    <w:p w:rsidR="0099126C" w:rsidRDefault="0099126C" w:rsidP="001B0C96">
      <w:pPr>
        <w:pStyle w:val="af0"/>
        <w:numPr>
          <w:ilvl w:val="1"/>
          <w:numId w:val="8"/>
        </w:numPr>
        <w:jc w:val="both"/>
        <w:rPr>
          <w:i/>
        </w:rPr>
        <w:sectPr w:rsidR="0099126C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99126C" w:rsidRPr="00793EFE" w:rsidRDefault="0099126C" w:rsidP="00A22261">
      <w:pPr>
        <w:pStyle w:val="2"/>
        <w:jc w:val="both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</w:t>
      </w:r>
      <w:r w:rsidR="00793EFE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4002"/>
      </w:tblGrid>
      <w:tr w:rsidR="0099126C" w:rsidRPr="00AB6157" w:rsidTr="00A24160">
        <w:trPr>
          <w:tblHeader/>
        </w:trPr>
        <w:tc>
          <w:tcPr>
            <w:tcW w:w="1700" w:type="dxa"/>
            <w:vMerge w:val="restart"/>
            <w:shd w:val="clear" w:color="auto" w:fill="DBE5F1"/>
          </w:tcPr>
          <w:p w:rsidR="0099126C" w:rsidRPr="00AB6157" w:rsidRDefault="0099126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B615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B615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99126C" w:rsidRPr="00AB6157" w:rsidRDefault="0099126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/>
            <w:vAlign w:val="center"/>
          </w:tcPr>
          <w:p w:rsidR="0099126C" w:rsidRPr="00AB6157" w:rsidRDefault="0099126C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99126C" w:rsidRPr="00AB6157" w:rsidRDefault="0099126C" w:rsidP="00A567FD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:rsidR="0099126C" w:rsidRPr="00AB6157" w:rsidRDefault="0099126C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AB615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9126C" w:rsidRPr="00AB6157" w:rsidTr="00A24160">
        <w:trPr>
          <w:tblHeader/>
        </w:trPr>
        <w:tc>
          <w:tcPr>
            <w:tcW w:w="1700" w:type="dxa"/>
            <w:vMerge/>
            <w:shd w:val="clear" w:color="auto" w:fill="DBE5F1"/>
          </w:tcPr>
          <w:p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9126C" w:rsidRPr="00AB6157" w:rsidTr="00A24160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/>
          </w:tcPr>
          <w:p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9126C" w:rsidRPr="00AB6157" w:rsidTr="00A24160">
        <w:trPr>
          <w:trHeight w:val="227"/>
        </w:trPr>
        <w:tc>
          <w:tcPr>
            <w:tcW w:w="1700" w:type="dxa"/>
            <w:shd w:val="clear" w:color="auto" w:fill="EAF1DD"/>
            <w:vAlign w:val="center"/>
          </w:tcPr>
          <w:p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7"/>
            <w:shd w:val="clear" w:color="auto" w:fill="EAF1DD"/>
            <w:vAlign w:val="center"/>
          </w:tcPr>
          <w:p w:rsidR="0099126C" w:rsidRPr="00AB6157" w:rsidRDefault="00C5228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Пятый </w:t>
            </w:r>
            <w:r w:rsidR="0099126C" w:rsidRPr="00AB6157">
              <w:rPr>
                <w:b/>
                <w:i/>
              </w:rPr>
              <w:t xml:space="preserve"> </w:t>
            </w:r>
            <w:r w:rsidR="0099126C" w:rsidRPr="00AB6157">
              <w:rPr>
                <w:b/>
              </w:rPr>
              <w:t>семестр</w:t>
            </w:r>
          </w:p>
        </w:tc>
      </w:tr>
      <w:tr w:rsidR="00FD604E" w:rsidRPr="00AB6157" w:rsidTr="00A24160">
        <w:tc>
          <w:tcPr>
            <w:tcW w:w="1700" w:type="dxa"/>
            <w:vMerge w:val="restart"/>
          </w:tcPr>
          <w:p w:rsidR="00FD604E" w:rsidRPr="001B0C96" w:rsidRDefault="00FD604E" w:rsidP="00FD604E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ПК-</w:t>
            </w:r>
            <w:r>
              <w:rPr>
                <w:i/>
                <w:color w:val="000000"/>
                <w:sz w:val="20"/>
                <w:szCs w:val="20"/>
              </w:rPr>
              <w:t>4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FD604E" w:rsidRPr="001B0C96" w:rsidRDefault="00FD604E" w:rsidP="00FD604E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ИД-ПК-</w:t>
            </w:r>
            <w:r>
              <w:rPr>
                <w:i/>
                <w:color w:val="000000"/>
                <w:sz w:val="20"/>
                <w:szCs w:val="20"/>
              </w:rPr>
              <w:t>4</w:t>
            </w:r>
            <w:r w:rsidRPr="001B0C96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>3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FD604E" w:rsidRPr="001B0C96" w:rsidRDefault="00FD604E" w:rsidP="00FD604E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ПК-</w:t>
            </w:r>
            <w:r>
              <w:rPr>
                <w:i/>
                <w:color w:val="000000"/>
                <w:sz w:val="20"/>
                <w:szCs w:val="20"/>
              </w:rPr>
              <w:t>7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FD604E" w:rsidRPr="001B0C96" w:rsidRDefault="00FD604E" w:rsidP="00FD604E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ИД-ПК-</w:t>
            </w:r>
            <w:r>
              <w:rPr>
                <w:i/>
                <w:color w:val="000000"/>
                <w:sz w:val="20"/>
                <w:szCs w:val="20"/>
              </w:rPr>
              <w:t>7</w:t>
            </w:r>
            <w:r w:rsidRPr="001B0C96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>2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FD604E" w:rsidRPr="009B01AC" w:rsidRDefault="00FD604E" w:rsidP="00FD604E">
            <w:r w:rsidRPr="00AB6157">
              <w:t>Тема</w:t>
            </w:r>
            <w:r w:rsidRPr="009B01AC">
              <w:t xml:space="preserve"> 1</w:t>
            </w:r>
          </w:p>
          <w:p w:rsidR="00EE2A3E" w:rsidRPr="00EE2A3E" w:rsidRDefault="00EE2A3E" w:rsidP="00FD604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Культура Латинской Америки, древние цивилизации </w:t>
            </w:r>
          </w:p>
          <w:p w:rsidR="00EE2A3E" w:rsidRPr="00EE2A3E" w:rsidRDefault="00EE2A3E" w:rsidP="00FD604E">
            <w:pPr>
              <w:tabs>
                <w:tab w:val="right" w:leader="underscore" w:pos="9639"/>
              </w:tabs>
              <w:rPr>
                <w:i/>
              </w:rPr>
            </w:pPr>
          </w:p>
        </w:tc>
        <w:tc>
          <w:tcPr>
            <w:tcW w:w="815" w:type="dxa"/>
          </w:tcPr>
          <w:p w:rsidR="00FD604E" w:rsidRPr="00EE2A3E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D604E" w:rsidRPr="00EE2A3E" w:rsidRDefault="00082DEA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E2A3E">
              <w:t>6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D604E" w:rsidRPr="00AB6157" w:rsidRDefault="00FD604E" w:rsidP="00FD60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4002" w:type="dxa"/>
            <w:vMerge w:val="restart"/>
          </w:tcPr>
          <w:p w:rsidR="00FD604E" w:rsidRPr="000560F6" w:rsidRDefault="00FD604E" w:rsidP="00FD604E">
            <w:pPr>
              <w:suppressAutoHyphens/>
              <w:rPr>
                <w:bCs/>
                <w:i/>
                <w:sz w:val="20"/>
                <w:szCs w:val="20"/>
              </w:rPr>
            </w:pPr>
            <w:r w:rsidRPr="000560F6">
              <w:rPr>
                <w:bCs/>
                <w:i/>
                <w:sz w:val="20"/>
                <w:szCs w:val="20"/>
              </w:rPr>
              <w:t>контрольные задания,</w:t>
            </w:r>
          </w:p>
          <w:p w:rsidR="00FD604E" w:rsidRDefault="00FD604E" w:rsidP="00FD604E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  <w:i/>
                <w:sz w:val="20"/>
                <w:szCs w:val="20"/>
              </w:rPr>
            </w:pPr>
            <w:r w:rsidRPr="000560F6">
              <w:rPr>
                <w:bCs/>
                <w:i/>
                <w:sz w:val="20"/>
                <w:szCs w:val="20"/>
              </w:rPr>
              <w:t>дискуссия</w:t>
            </w:r>
            <w:r>
              <w:rPr>
                <w:bCs/>
                <w:i/>
                <w:sz w:val="20"/>
                <w:szCs w:val="20"/>
              </w:rPr>
              <w:t>,</w:t>
            </w:r>
          </w:p>
          <w:p w:rsidR="00FD604E" w:rsidRPr="000560F6" w:rsidRDefault="00FD604E" w:rsidP="00FD604E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доклад</w:t>
            </w:r>
          </w:p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D604E" w:rsidRPr="00AB6157" w:rsidTr="00A24160">
        <w:tc>
          <w:tcPr>
            <w:tcW w:w="1700" w:type="dxa"/>
            <w:vMerge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FD604E" w:rsidRPr="00DC1FBE" w:rsidRDefault="00FD604E" w:rsidP="00FD604E">
            <w:r w:rsidRPr="00AB6157">
              <w:t>Тема</w:t>
            </w:r>
            <w:r w:rsidRPr="00DC1FBE">
              <w:t xml:space="preserve"> 2 </w:t>
            </w:r>
          </w:p>
          <w:p w:rsidR="003D7CF5" w:rsidRPr="003D7CF5" w:rsidRDefault="003D7CF5" w:rsidP="00FD604E">
            <w:r>
              <w:t>Дикие и домашние животные, роль животных  в жизни человека</w:t>
            </w:r>
          </w:p>
        </w:tc>
        <w:tc>
          <w:tcPr>
            <w:tcW w:w="815" w:type="dxa"/>
          </w:tcPr>
          <w:p w:rsidR="00FD604E" w:rsidRPr="003D7CF5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D604E" w:rsidRPr="00EE2A3E" w:rsidRDefault="00343ECA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E2A3E">
              <w:t>4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D604E" w:rsidRPr="00AB6157" w:rsidRDefault="00FD604E" w:rsidP="00FD60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4002" w:type="dxa"/>
            <w:vMerge/>
          </w:tcPr>
          <w:p w:rsidR="00FD604E" w:rsidRPr="00AB6157" w:rsidRDefault="00FD604E" w:rsidP="00FD604E">
            <w:pPr>
              <w:jc w:val="both"/>
              <w:rPr>
                <w:i/>
              </w:rPr>
            </w:pPr>
          </w:p>
        </w:tc>
      </w:tr>
      <w:tr w:rsidR="00FD604E" w:rsidRPr="00AB6157" w:rsidTr="00A24160">
        <w:tc>
          <w:tcPr>
            <w:tcW w:w="1700" w:type="dxa"/>
            <w:vMerge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FD604E" w:rsidRPr="009B01AC" w:rsidRDefault="00FD604E" w:rsidP="00FD604E">
            <w:r w:rsidRPr="00AB6157">
              <w:t>Тема</w:t>
            </w:r>
            <w:r w:rsidRPr="009B01AC">
              <w:t xml:space="preserve">  3</w:t>
            </w:r>
          </w:p>
          <w:p w:rsidR="00FD604E" w:rsidRPr="009B01AC" w:rsidRDefault="003D7CF5" w:rsidP="00FD604E">
            <w:r>
              <w:t xml:space="preserve">Воспитание и  образование детей </w:t>
            </w:r>
          </w:p>
        </w:tc>
        <w:tc>
          <w:tcPr>
            <w:tcW w:w="815" w:type="dxa"/>
          </w:tcPr>
          <w:p w:rsidR="00FD604E" w:rsidRPr="009B01AC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604E" w:rsidRPr="00EE2A3E" w:rsidRDefault="00343ECA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E2A3E">
              <w:t>4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D604E" w:rsidRPr="00AB6157" w:rsidRDefault="00FD604E" w:rsidP="00FD60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4002" w:type="dxa"/>
            <w:vMerge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D604E" w:rsidRPr="00AB6157" w:rsidTr="00A24160">
        <w:tc>
          <w:tcPr>
            <w:tcW w:w="1700" w:type="dxa"/>
            <w:vMerge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FD604E" w:rsidRDefault="00FD604E" w:rsidP="00FD604E">
            <w:r w:rsidRPr="003724E9">
              <w:t xml:space="preserve">Тема </w:t>
            </w:r>
            <w:r>
              <w:t>4</w:t>
            </w:r>
          </w:p>
          <w:p w:rsidR="00FD604E" w:rsidRPr="003D7CF5" w:rsidRDefault="003D7CF5" w:rsidP="00FD604E">
            <w:r>
              <w:t xml:space="preserve">Проблематика правды и лжи  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604E" w:rsidRPr="00EE2A3E" w:rsidRDefault="00847358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E2A3E">
              <w:t>4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D604E" w:rsidRPr="00AB6157" w:rsidRDefault="00FD604E" w:rsidP="00FD60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4002" w:type="dxa"/>
            <w:vMerge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D604E" w:rsidRPr="00AB6157" w:rsidTr="00A24160">
        <w:tc>
          <w:tcPr>
            <w:tcW w:w="1700" w:type="dxa"/>
            <w:vMerge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FD604E" w:rsidRPr="00DC1FBE" w:rsidRDefault="00FD604E" w:rsidP="00FD604E">
            <w:r>
              <w:t>Тема</w:t>
            </w:r>
            <w:r w:rsidRPr="00DC1FBE">
              <w:t xml:space="preserve"> 5</w:t>
            </w:r>
          </w:p>
          <w:p w:rsidR="00FD604E" w:rsidRPr="003D7CF5" w:rsidRDefault="003D7CF5" w:rsidP="00FD604E">
            <w:pPr>
              <w:rPr>
                <w:b/>
              </w:rPr>
            </w:pPr>
            <w:r>
              <w:t>Медицина и  здоровая жизнь</w:t>
            </w:r>
          </w:p>
        </w:tc>
        <w:tc>
          <w:tcPr>
            <w:tcW w:w="815" w:type="dxa"/>
          </w:tcPr>
          <w:p w:rsidR="00FD604E" w:rsidRPr="00DC1FBE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604E" w:rsidRPr="00EE2A3E" w:rsidRDefault="00847358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E2A3E">
              <w:t>6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D604E" w:rsidRPr="00AB6157" w:rsidRDefault="00FD604E" w:rsidP="00FD60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4002" w:type="dxa"/>
            <w:vMerge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D604E" w:rsidRPr="00AB6157" w:rsidTr="00A24160">
        <w:tc>
          <w:tcPr>
            <w:tcW w:w="1700" w:type="dxa"/>
            <w:vMerge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FD604E" w:rsidRDefault="00FD604E" w:rsidP="00FD604E">
            <w:r>
              <w:t xml:space="preserve">Тема 6 </w:t>
            </w:r>
          </w:p>
          <w:p w:rsidR="00FD604E" w:rsidRPr="003D7CF5" w:rsidRDefault="003D7CF5" w:rsidP="00FD604E">
            <w:r>
              <w:t>Семейные  конфликты и способы их  разрешения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604E" w:rsidRPr="00EE2A3E" w:rsidRDefault="00082DEA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E2A3E">
              <w:t>5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D604E" w:rsidRPr="00AB6157" w:rsidRDefault="00FD604E" w:rsidP="00FD60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D604E" w:rsidRPr="007F43A3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D604E" w:rsidRPr="00AB6157" w:rsidTr="00A24160">
        <w:tc>
          <w:tcPr>
            <w:tcW w:w="1700" w:type="dxa"/>
            <w:vMerge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FD604E" w:rsidRDefault="00FD604E" w:rsidP="00FD604E">
            <w:r>
              <w:t>Тема 7</w:t>
            </w:r>
          </w:p>
          <w:p w:rsidR="00FD604E" w:rsidRPr="003D7CF5" w:rsidRDefault="003D7CF5" w:rsidP="00FD604E">
            <w:r>
              <w:t xml:space="preserve">Возраст человека 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604E" w:rsidRPr="00EE2A3E" w:rsidRDefault="00847358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E2A3E">
              <w:t>4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FD604E" w:rsidRPr="00AB6157" w:rsidRDefault="00FD604E" w:rsidP="00FD60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D604E" w:rsidRPr="007F43A3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D604E" w:rsidRPr="00AB6157" w:rsidTr="00A24160">
        <w:tc>
          <w:tcPr>
            <w:tcW w:w="1700" w:type="dxa"/>
            <w:vMerge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FD604E" w:rsidRPr="009B01AC" w:rsidRDefault="00FD604E" w:rsidP="00FD604E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</w:t>
            </w:r>
            <w:r w:rsidRPr="009B01AC">
              <w:rPr>
                <w:color w:val="000000"/>
                <w:spacing w:val="-1"/>
              </w:rPr>
              <w:t xml:space="preserve"> 8</w:t>
            </w:r>
          </w:p>
          <w:p w:rsidR="00FD604E" w:rsidRPr="003D7CF5" w:rsidRDefault="003D7CF5" w:rsidP="00FD604E">
            <w:pPr>
              <w:rPr>
                <w:i/>
              </w:rPr>
            </w:pPr>
            <w:r>
              <w:t>Образ жизни: богатство и бедность</w:t>
            </w:r>
          </w:p>
        </w:tc>
        <w:tc>
          <w:tcPr>
            <w:tcW w:w="815" w:type="dxa"/>
          </w:tcPr>
          <w:p w:rsidR="00FD604E" w:rsidRPr="003D7CF5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604E" w:rsidRPr="00AB6157" w:rsidRDefault="00847358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FD604E" w:rsidRPr="007F43A3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FD604E" w:rsidRPr="00AB6157" w:rsidRDefault="00FD604E" w:rsidP="00FD60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FD604E" w:rsidRPr="00AB6157" w:rsidTr="00A24160">
        <w:tc>
          <w:tcPr>
            <w:tcW w:w="1700" w:type="dxa"/>
            <w:vMerge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FD604E" w:rsidRDefault="00FD604E" w:rsidP="00FD604E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Тема 9</w:t>
            </w:r>
          </w:p>
          <w:p w:rsidR="00FD604E" w:rsidRPr="003D7CF5" w:rsidRDefault="003D7CF5" w:rsidP="00FD604E">
            <w:pPr>
              <w:rPr>
                <w:i/>
              </w:rPr>
            </w:pPr>
            <w:r>
              <w:t xml:space="preserve">Отношения  в паре 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604E" w:rsidRPr="00AB6157" w:rsidRDefault="00847358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FD604E" w:rsidRPr="007F43A3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FD604E" w:rsidRPr="00AB6157" w:rsidRDefault="00FD604E" w:rsidP="00FD60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FD604E" w:rsidRPr="00AB6157" w:rsidTr="00A24160">
        <w:tc>
          <w:tcPr>
            <w:tcW w:w="1700" w:type="dxa"/>
            <w:vMerge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FD604E" w:rsidRDefault="00FD604E" w:rsidP="00FD604E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Тема 10</w:t>
            </w:r>
          </w:p>
          <w:p w:rsidR="00FD604E" w:rsidRPr="003D7CF5" w:rsidRDefault="003D7CF5" w:rsidP="00FD604E">
            <w:pPr>
              <w:rPr>
                <w:i/>
              </w:rPr>
            </w:pPr>
            <w:r>
              <w:t>Сверхъестественные способности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FD604E" w:rsidRPr="007F43A3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FD604E" w:rsidRPr="00AB6157" w:rsidRDefault="00FD604E" w:rsidP="00FD60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FD604E" w:rsidRPr="00AB6157" w:rsidTr="00A24160">
        <w:tc>
          <w:tcPr>
            <w:tcW w:w="1700" w:type="dxa"/>
            <w:vMerge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FD604E" w:rsidRDefault="00FD604E" w:rsidP="00FD604E">
            <w:pPr>
              <w:rPr>
                <w:color w:val="000000"/>
              </w:rPr>
            </w:pPr>
            <w:r>
              <w:rPr>
                <w:color w:val="000000"/>
              </w:rPr>
              <w:t>Тема 11</w:t>
            </w:r>
          </w:p>
          <w:p w:rsidR="00FD604E" w:rsidRPr="003D7CF5" w:rsidRDefault="003D7CF5" w:rsidP="00FD604E">
            <w:pPr>
              <w:rPr>
                <w:i/>
              </w:rPr>
            </w:pPr>
            <w:r>
              <w:t>Проблемы   эмиграции в Испании и в мире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D604E" w:rsidRPr="00AB6157" w:rsidRDefault="00847358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FD604E" w:rsidRPr="007F43A3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FD604E" w:rsidRPr="00AB6157" w:rsidRDefault="00FD604E" w:rsidP="00FD60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FD604E" w:rsidRPr="00AB6157" w:rsidTr="00A24160">
        <w:tc>
          <w:tcPr>
            <w:tcW w:w="1700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FD604E" w:rsidRPr="00AB6157" w:rsidRDefault="00FD604E" w:rsidP="00FD604E">
            <w:pPr>
              <w:rPr>
                <w:i/>
              </w:rPr>
            </w:pPr>
            <w:r>
              <w:rPr>
                <w:i/>
              </w:rPr>
              <w:t xml:space="preserve">Экзамен 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816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821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4002" w:type="dxa"/>
          </w:tcPr>
          <w:p w:rsidR="00FD604E" w:rsidRPr="00AB6157" w:rsidRDefault="00FD604E" w:rsidP="00FD60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>Устный</w:t>
            </w:r>
          </w:p>
        </w:tc>
      </w:tr>
      <w:tr w:rsidR="00FD604E" w:rsidRPr="00AB6157" w:rsidTr="00A24160">
        <w:tc>
          <w:tcPr>
            <w:tcW w:w="1700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B6157">
              <w:rPr>
                <w:b/>
              </w:rPr>
              <w:t xml:space="preserve">ИТОГО за </w:t>
            </w:r>
            <w:r>
              <w:rPr>
                <w:b/>
                <w:i/>
              </w:rPr>
              <w:t xml:space="preserve">пятый </w:t>
            </w:r>
            <w:r w:rsidRPr="00AB6157">
              <w:rPr>
                <w:b/>
                <w:i/>
              </w:rPr>
              <w:t xml:space="preserve"> </w:t>
            </w:r>
            <w:r w:rsidRPr="00AB6157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D604E" w:rsidRPr="00AB6157" w:rsidRDefault="00B71567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</w:rPr>
              <w:t>51</w:t>
            </w:r>
          </w:p>
        </w:tc>
        <w:tc>
          <w:tcPr>
            <w:tcW w:w="815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D604E" w:rsidRPr="00B71567" w:rsidRDefault="00B71567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567">
              <w:rPr>
                <w:b/>
              </w:rPr>
              <w:t>21</w:t>
            </w:r>
          </w:p>
        </w:tc>
        <w:tc>
          <w:tcPr>
            <w:tcW w:w="4002" w:type="dxa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D604E" w:rsidRPr="00AB6157" w:rsidTr="00A24160">
        <w:trPr>
          <w:trHeight w:val="283"/>
        </w:trPr>
        <w:tc>
          <w:tcPr>
            <w:tcW w:w="1700" w:type="dxa"/>
            <w:shd w:val="clear" w:color="auto" w:fill="EAF1DD"/>
            <w:vAlign w:val="center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8" w:type="dxa"/>
            <w:gridSpan w:val="7"/>
            <w:shd w:val="clear" w:color="auto" w:fill="EAF1DD"/>
          </w:tcPr>
          <w:p w:rsidR="00FD604E" w:rsidRPr="00AB6157" w:rsidRDefault="00FD604E" w:rsidP="00FD60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/>
              </w:rPr>
              <w:t xml:space="preserve"> Шестой </w:t>
            </w:r>
            <w:r w:rsidRPr="00AB6157">
              <w:rPr>
                <w:b/>
              </w:rPr>
              <w:t>семестр</w:t>
            </w:r>
          </w:p>
        </w:tc>
      </w:tr>
      <w:tr w:rsidR="00B71567" w:rsidRPr="00AB6157" w:rsidTr="00A24160">
        <w:tc>
          <w:tcPr>
            <w:tcW w:w="1700" w:type="dxa"/>
            <w:vMerge w:val="restart"/>
          </w:tcPr>
          <w:p w:rsidR="00B71567" w:rsidRPr="001B0C96" w:rsidRDefault="00B71567" w:rsidP="00B71567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ПК-</w:t>
            </w:r>
            <w:r>
              <w:rPr>
                <w:i/>
                <w:color w:val="000000"/>
                <w:sz w:val="20"/>
                <w:szCs w:val="20"/>
              </w:rPr>
              <w:t>4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B71567" w:rsidRPr="001B0C96" w:rsidRDefault="00B71567" w:rsidP="00B71567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ИД-ПК-</w:t>
            </w:r>
            <w:r>
              <w:rPr>
                <w:i/>
                <w:color w:val="000000"/>
                <w:sz w:val="20"/>
                <w:szCs w:val="20"/>
              </w:rPr>
              <w:t>4</w:t>
            </w:r>
            <w:r w:rsidRPr="001B0C96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>3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B71567" w:rsidRPr="001B0C96" w:rsidRDefault="00B71567" w:rsidP="00B71567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ПК-</w:t>
            </w:r>
            <w:r>
              <w:rPr>
                <w:i/>
                <w:color w:val="000000"/>
                <w:sz w:val="20"/>
                <w:szCs w:val="20"/>
              </w:rPr>
              <w:t>7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B71567" w:rsidRPr="001B0C96" w:rsidRDefault="00B71567" w:rsidP="00B71567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ИД-ПК-</w:t>
            </w:r>
            <w:r>
              <w:rPr>
                <w:i/>
                <w:color w:val="000000"/>
                <w:sz w:val="20"/>
                <w:szCs w:val="20"/>
              </w:rPr>
              <w:t>7</w:t>
            </w:r>
            <w:r w:rsidRPr="001B0C96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>2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B71567" w:rsidRPr="00DC1FBE" w:rsidRDefault="00B71567" w:rsidP="00B71567">
            <w:r w:rsidRPr="00AB6157">
              <w:t>Тема</w:t>
            </w:r>
            <w:r w:rsidRPr="00DC1FBE">
              <w:t xml:space="preserve"> 12 </w:t>
            </w:r>
          </w:p>
          <w:p w:rsidR="00B71567" w:rsidRPr="003D7CF5" w:rsidRDefault="003D7CF5" w:rsidP="00B71567">
            <w:pPr>
              <w:jc w:val="both"/>
              <w:rPr>
                <w:b/>
              </w:rPr>
            </w:pPr>
            <w:r>
              <w:t>Испанцы  как нация, испанский менталитет</w:t>
            </w:r>
          </w:p>
        </w:tc>
        <w:tc>
          <w:tcPr>
            <w:tcW w:w="815" w:type="dxa"/>
          </w:tcPr>
          <w:p w:rsidR="00B71567" w:rsidRPr="003D7CF5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71567" w:rsidRPr="00AB6157" w:rsidRDefault="00343ECA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1567" w:rsidRPr="00AB6157" w:rsidRDefault="00B71567" w:rsidP="00B715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1567" w:rsidRPr="007F43A3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 w:val="restart"/>
          </w:tcPr>
          <w:p w:rsidR="00B71567" w:rsidRPr="000560F6" w:rsidRDefault="00B71567" w:rsidP="00B71567">
            <w:pPr>
              <w:suppressAutoHyphens/>
              <w:rPr>
                <w:bCs/>
                <w:i/>
                <w:sz w:val="20"/>
                <w:szCs w:val="20"/>
              </w:rPr>
            </w:pPr>
            <w:r w:rsidRPr="000560F6">
              <w:rPr>
                <w:bCs/>
                <w:i/>
                <w:sz w:val="20"/>
                <w:szCs w:val="20"/>
              </w:rPr>
              <w:t>контрольные задания,</w:t>
            </w:r>
          </w:p>
          <w:p w:rsidR="00B71567" w:rsidRDefault="00B71567" w:rsidP="00B71567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  <w:i/>
                <w:sz w:val="20"/>
                <w:szCs w:val="20"/>
              </w:rPr>
            </w:pPr>
            <w:r w:rsidRPr="000560F6">
              <w:rPr>
                <w:bCs/>
                <w:i/>
                <w:sz w:val="20"/>
                <w:szCs w:val="20"/>
              </w:rPr>
              <w:t>дискуссия</w:t>
            </w:r>
            <w:r>
              <w:rPr>
                <w:bCs/>
                <w:i/>
                <w:sz w:val="20"/>
                <w:szCs w:val="20"/>
              </w:rPr>
              <w:t>,</w:t>
            </w:r>
          </w:p>
          <w:p w:rsidR="00B71567" w:rsidRPr="000560F6" w:rsidRDefault="00B71567" w:rsidP="00B71567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доклад</w:t>
            </w:r>
          </w:p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71567" w:rsidRPr="00AB6157" w:rsidTr="00A24160">
        <w:tc>
          <w:tcPr>
            <w:tcW w:w="1700" w:type="dxa"/>
            <w:vMerge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B71567" w:rsidRPr="00DC1FBE" w:rsidRDefault="00B71567" w:rsidP="00B71567">
            <w:r w:rsidRPr="000B07D4">
              <w:t>Тема</w:t>
            </w:r>
            <w:r w:rsidRPr="00DC1FBE">
              <w:t xml:space="preserve"> 13 </w:t>
            </w:r>
          </w:p>
          <w:p w:rsidR="00B71567" w:rsidRPr="003D7CF5" w:rsidRDefault="003D7CF5" w:rsidP="00B71567">
            <w:pPr>
              <w:rPr>
                <w:b/>
              </w:rPr>
            </w:pPr>
            <w:r>
              <w:t xml:space="preserve">Испанский  язык и испанская литература </w:t>
            </w:r>
          </w:p>
        </w:tc>
        <w:tc>
          <w:tcPr>
            <w:tcW w:w="815" w:type="dxa"/>
          </w:tcPr>
          <w:p w:rsidR="00B71567" w:rsidRPr="003D7CF5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71567" w:rsidRPr="00AB6157" w:rsidRDefault="00343ECA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1567" w:rsidRPr="00AB6157" w:rsidRDefault="00B71567" w:rsidP="00B715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4002" w:type="dxa"/>
            <w:vMerge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71567" w:rsidRPr="00AB6157" w:rsidTr="00A24160">
        <w:tc>
          <w:tcPr>
            <w:tcW w:w="1700" w:type="dxa"/>
            <w:vMerge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B71567" w:rsidRPr="009B01AC" w:rsidRDefault="00B71567" w:rsidP="00B71567">
            <w:pPr>
              <w:jc w:val="both"/>
            </w:pPr>
            <w:r>
              <w:t>Тема</w:t>
            </w:r>
            <w:r w:rsidRPr="009B01AC">
              <w:t xml:space="preserve"> 14</w:t>
            </w:r>
          </w:p>
          <w:p w:rsidR="00B71567" w:rsidRPr="003D7CF5" w:rsidRDefault="00B71567" w:rsidP="00B71567">
            <w:pPr>
              <w:jc w:val="both"/>
              <w:rPr>
                <w:b/>
              </w:rPr>
            </w:pPr>
            <w:r w:rsidRPr="003D7CF5">
              <w:t xml:space="preserve"> </w:t>
            </w:r>
            <w:r w:rsidR="003D7CF5">
              <w:t xml:space="preserve">Повседневные привычки и свободное время испанцев </w:t>
            </w:r>
          </w:p>
        </w:tc>
        <w:tc>
          <w:tcPr>
            <w:tcW w:w="815" w:type="dxa"/>
          </w:tcPr>
          <w:p w:rsidR="00B71567" w:rsidRPr="003D7CF5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71567" w:rsidRPr="00AB6157" w:rsidRDefault="00343ECA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1567" w:rsidRPr="00AB6157" w:rsidRDefault="00B71567" w:rsidP="00B715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4002" w:type="dxa"/>
            <w:vMerge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71567" w:rsidRPr="00AB6157" w:rsidTr="00A24160">
        <w:tc>
          <w:tcPr>
            <w:tcW w:w="1700" w:type="dxa"/>
            <w:vMerge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B71567" w:rsidRPr="003D7CF5" w:rsidRDefault="00B71567" w:rsidP="00B71567">
            <w:r w:rsidRPr="000B07D4">
              <w:t>Тема</w:t>
            </w:r>
            <w:r w:rsidRPr="003D7CF5">
              <w:t xml:space="preserve"> 15 </w:t>
            </w:r>
          </w:p>
          <w:p w:rsidR="00B71567" w:rsidRPr="003D7CF5" w:rsidRDefault="003D7CF5" w:rsidP="00B71567">
            <w:r>
              <w:t xml:space="preserve">Преодоление языкового барьера и  другие проблемы в коммуникации </w:t>
            </w:r>
          </w:p>
        </w:tc>
        <w:tc>
          <w:tcPr>
            <w:tcW w:w="815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71567" w:rsidRPr="00AB6157" w:rsidRDefault="00343ECA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71567" w:rsidRPr="007F43A3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1567" w:rsidRPr="00AB6157" w:rsidTr="00A24160">
        <w:tc>
          <w:tcPr>
            <w:tcW w:w="1700" w:type="dxa"/>
            <w:vMerge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B71567" w:rsidRDefault="00B71567" w:rsidP="00B71567">
            <w:pPr>
              <w:rPr>
                <w:lang w:val="es-ES"/>
              </w:rPr>
            </w:pPr>
            <w:r w:rsidRPr="000B07D4">
              <w:t>Тема</w:t>
            </w:r>
            <w:r w:rsidRPr="00C85CDF">
              <w:rPr>
                <w:lang w:val="es-ES"/>
              </w:rPr>
              <w:t xml:space="preserve"> 16</w:t>
            </w:r>
            <w:r w:rsidRPr="00A50494">
              <w:rPr>
                <w:lang w:val="es-ES"/>
              </w:rPr>
              <w:t xml:space="preserve"> </w:t>
            </w:r>
          </w:p>
          <w:p w:rsidR="00B71567" w:rsidRPr="003D7CF5" w:rsidRDefault="003D7CF5" w:rsidP="00B71567">
            <w:pPr>
              <w:rPr>
                <w:i/>
              </w:rPr>
            </w:pPr>
            <w:r>
              <w:t>Образование в Испании</w:t>
            </w:r>
          </w:p>
        </w:tc>
        <w:tc>
          <w:tcPr>
            <w:tcW w:w="815" w:type="dxa"/>
          </w:tcPr>
          <w:p w:rsidR="00B71567" w:rsidRPr="00BF2CAB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</w:p>
        </w:tc>
        <w:tc>
          <w:tcPr>
            <w:tcW w:w="815" w:type="dxa"/>
          </w:tcPr>
          <w:p w:rsidR="00B71567" w:rsidRPr="00AB6157" w:rsidRDefault="00343ECA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71567" w:rsidRPr="007F43A3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1567" w:rsidRPr="00AB6157" w:rsidTr="00A24160">
        <w:tc>
          <w:tcPr>
            <w:tcW w:w="1700" w:type="dxa"/>
            <w:vMerge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B71567" w:rsidRPr="003D7CF5" w:rsidRDefault="00B71567" w:rsidP="00B71567">
            <w:r w:rsidRPr="000B07D4">
              <w:t>Тема</w:t>
            </w:r>
            <w:r w:rsidRPr="003D7CF5">
              <w:t xml:space="preserve">  17 </w:t>
            </w:r>
          </w:p>
          <w:p w:rsidR="00B71567" w:rsidRPr="003D7CF5" w:rsidRDefault="003D7CF5" w:rsidP="00B71567">
            <w:r>
              <w:t>Важные страницы  истории Испании</w:t>
            </w:r>
          </w:p>
        </w:tc>
        <w:tc>
          <w:tcPr>
            <w:tcW w:w="815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71567" w:rsidRPr="00AB6157" w:rsidRDefault="00343ECA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71567" w:rsidRPr="007F43A3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1567" w:rsidRPr="00AB6157" w:rsidTr="00A24160">
        <w:tc>
          <w:tcPr>
            <w:tcW w:w="1700" w:type="dxa"/>
            <w:vMerge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B71567" w:rsidRPr="00DC1FBE" w:rsidRDefault="00B71567" w:rsidP="00B71567">
            <w:r>
              <w:rPr>
                <w:color w:val="000000"/>
                <w:spacing w:val="-1"/>
              </w:rPr>
              <w:t>Тема</w:t>
            </w:r>
            <w:r w:rsidRPr="00DC1FBE">
              <w:rPr>
                <w:color w:val="000000"/>
                <w:spacing w:val="-1"/>
              </w:rPr>
              <w:t xml:space="preserve"> 18 </w:t>
            </w:r>
          </w:p>
          <w:p w:rsidR="00B71567" w:rsidRPr="003D7CF5" w:rsidRDefault="003D7CF5" w:rsidP="00B71567">
            <w:pPr>
              <w:rPr>
                <w:i/>
              </w:rPr>
            </w:pPr>
            <w:r>
              <w:t>Культурное наследие  Испании, список ЮНЕСКО</w:t>
            </w:r>
          </w:p>
        </w:tc>
        <w:tc>
          <w:tcPr>
            <w:tcW w:w="815" w:type="dxa"/>
          </w:tcPr>
          <w:p w:rsidR="00B71567" w:rsidRPr="003D7CF5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71567" w:rsidRPr="00AB6157" w:rsidRDefault="00343ECA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71567" w:rsidRPr="007F43A3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1567" w:rsidRPr="00AB6157" w:rsidTr="00A24160">
        <w:tc>
          <w:tcPr>
            <w:tcW w:w="1700" w:type="dxa"/>
            <w:vMerge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B71567" w:rsidRPr="00AB6157" w:rsidRDefault="00B71567" w:rsidP="00B71567">
            <w:pPr>
              <w:rPr>
                <w:i/>
              </w:rPr>
            </w:pPr>
            <w:r w:rsidRPr="00AB6157">
              <w:rPr>
                <w:i/>
              </w:rPr>
              <w:t>Экзамен</w:t>
            </w:r>
          </w:p>
        </w:tc>
        <w:tc>
          <w:tcPr>
            <w:tcW w:w="815" w:type="dxa"/>
          </w:tcPr>
          <w:p w:rsidR="00B71567" w:rsidRPr="00AB6157" w:rsidRDefault="00343ECA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815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816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821" w:type="dxa"/>
          </w:tcPr>
          <w:p w:rsidR="00B71567" w:rsidRPr="00B7156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1567" w:rsidRPr="00AB6157" w:rsidTr="00A24160">
        <w:tc>
          <w:tcPr>
            <w:tcW w:w="1700" w:type="dxa"/>
            <w:vMerge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B71567" w:rsidRPr="00AB6157" w:rsidRDefault="00B71567" w:rsidP="00B71567">
            <w:pPr>
              <w:rPr>
                <w:i/>
              </w:rPr>
            </w:pPr>
            <w:r w:rsidRPr="00AB6157">
              <w:rPr>
                <w:b/>
              </w:rPr>
              <w:t xml:space="preserve">ИТОГО за </w:t>
            </w:r>
            <w:r>
              <w:rPr>
                <w:b/>
                <w:i/>
              </w:rPr>
              <w:t xml:space="preserve">шестой </w:t>
            </w:r>
            <w:r w:rsidRPr="00AB6157">
              <w:rPr>
                <w:b/>
                <w:i/>
              </w:rPr>
              <w:t xml:space="preserve"> </w:t>
            </w:r>
            <w:r w:rsidRPr="00AB6157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71567" w:rsidRPr="00B7156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567">
              <w:rPr>
                <w:b/>
              </w:rPr>
              <w:t>48</w:t>
            </w:r>
          </w:p>
        </w:tc>
        <w:tc>
          <w:tcPr>
            <w:tcW w:w="815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71567" w:rsidRPr="00B7156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vMerge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71567" w:rsidRPr="00AB6157" w:rsidTr="00A24160">
        <w:tc>
          <w:tcPr>
            <w:tcW w:w="1700" w:type="dxa"/>
            <w:vMerge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B71567" w:rsidRPr="00AB6157" w:rsidRDefault="00B71567" w:rsidP="00B71567">
            <w:pPr>
              <w:rPr>
                <w:i/>
              </w:rPr>
            </w:pPr>
            <w:r w:rsidRPr="00AB615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:rsidR="00B71567" w:rsidRPr="00343ECA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ECA">
              <w:rPr>
                <w:b/>
              </w:rPr>
              <w:t>99</w:t>
            </w:r>
          </w:p>
        </w:tc>
        <w:tc>
          <w:tcPr>
            <w:tcW w:w="815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71567" w:rsidRPr="00B7156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54</w:t>
            </w:r>
          </w:p>
        </w:tc>
        <w:tc>
          <w:tcPr>
            <w:tcW w:w="4002" w:type="dxa"/>
            <w:vMerge/>
          </w:tcPr>
          <w:p w:rsidR="00B71567" w:rsidRPr="00AB6157" w:rsidRDefault="00B71567" w:rsidP="00B715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99126C" w:rsidRPr="00D965B9" w:rsidRDefault="0099126C" w:rsidP="00B54039">
      <w:pPr>
        <w:pStyle w:val="2"/>
        <w:numPr>
          <w:ilvl w:val="0"/>
          <w:numId w:val="0"/>
        </w:numPr>
        <w:ind w:left="990"/>
        <w:rPr>
          <w:i/>
        </w:rPr>
      </w:pPr>
    </w:p>
    <w:p w:rsidR="0099126C" w:rsidRPr="00DD6033" w:rsidRDefault="0099126C" w:rsidP="001B0C96">
      <w:pPr>
        <w:pStyle w:val="af0"/>
        <w:numPr>
          <w:ilvl w:val="3"/>
          <w:numId w:val="8"/>
        </w:numPr>
        <w:ind w:left="0"/>
        <w:jc w:val="both"/>
        <w:rPr>
          <w:i/>
        </w:rPr>
      </w:pPr>
    </w:p>
    <w:p w:rsidR="0099126C" w:rsidRPr="00D965B9" w:rsidRDefault="0099126C" w:rsidP="00875471">
      <w:pPr>
        <w:pStyle w:val="af0"/>
        <w:ind w:left="709"/>
        <w:jc w:val="both"/>
        <w:rPr>
          <w:i/>
        </w:rPr>
      </w:pPr>
    </w:p>
    <w:p w:rsidR="0099126C" w:rsidRPr="00D965B9" w:rsidRDefault="0099126C" w:rsidP="001B0C96">
      <w:pPr>
        <w:pStyle w:val="af0"/>
        <w:numPr>
          <w:ilvl w:val="3"/>
          <w:numId w:val="8"/>
        </w:numPr>
        <w:ind w:left="0"/>
        <w:jc w:val="both"/>
        <w:rPr>
          <w:i/>
        </w:rPr>
      </w:pPr>
    </w:p>
    <w:p w:rsidR="0099126C" w:rsidRDefault="0099126C" w:rsidP="001B0C96">
      <w:pPr>
        <w:pStyle w:val="af0"/>
        <w:numPr>
          <w:ilvl w:val="1"/>
          <w:numId w:val="8"/>
        </w:numPr>
        <w:jc w:val="both"/>
        <w:rPr>
          <w:i/>
        </w:rPr>
        <w:sectPr w:rsidR="0099126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99126C" w:rsidRPr="00E36EF2" w:rsidRDefault="0099126C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99126C" w:rsidRPr="00AB615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99126C" w:rsidRPr="00AB6157" w:rsidRDefault="0099126C" w:rsidP="00103EC2">
            <w:pPr>
              <w:jc w:val="center"/>
              <w:rPr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B615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99126C" w:rsidRPr="00AB6157" w:rsidRDefault="0099126C" w:rsidP="00103EC2">
            <w:pPr>
              <w:jc w:val="center"/>
              <w:rPr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99126C" w:rsidRPr="00AB6157" w:rsidRDefault="0099126C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1D5C70" w:rsidRPr="00F60F8F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15563B" w:rsidRDefault="001D5C70" w:rsidP="001D5C70">
            <w:pPr>
              <w:rPr>
                <w:bCs/>
              </w:rPr>
            </w:pPr>
            <w:r w:rsidRPr="0015563B">
              <w:t>Тема 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C70" w:rsidRPr="00EE2A3E" w:rsidRDefault="001D5C70" w:rsidP="001D5C7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Культура Латинской Америки, древние цивилизации </w:t>
            </w:r>
          </w:p>
          <w:p w:rsidR="001D5C70" w:rsidRPr="00EE2A3E" w:rsidRDefault="001D5C70" w:rsidP="001D5C70">
            <w:pPr>
              <w:tabs>
                <w:tab w:val="right" w:leader="underscore" w:pos="9639"/>
              </w:tabs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C70" w:rsidRPr="009C452E" w:rsidRDefault="001D5C70" w:rsidP="001D5C70">
            <w:pPr>
              <w:tabs>
                <w:tab w:val="right" w:leader="underscore" w:pos="9639"/>
              </w:tabs>
              <w:rPr>
                <w:bCs/>
                <w:lang w:val="es-ES"/>
              </w:rPr>
            </w:pPr>
            <w:r w:rsidRPr="009C452E">
              <w:rPr>
                <w:rFonts w:eastAsia="Times New Roman"/>
                <w:bCs/>
              </w:rPr>
              <w:t>Речевой этикет в испанском языке. Обсуждение: этикетные формы в общении с представителями различных культур</w:t>
            </w:r>
            <w:r w:rsidR="00AD2329">
              <w:rPr>
                <w:rFonts w:eastAsia="Times New Roman"/>
                <w:bCs/>
              </w:rPr>
              <w:t xml:space="preserve">. </w:t>
            </w:r>
            <w:r w:rsidRPr="009C452E">
              <w:rPr>
                <w:bCs/>
              </w:rPr>
              <w:t>Чтение</w:t>
            </w:r>
            <w:r w:rsidRPr="009C452E">
              <w:rPr>
                <w:bCs/>
                <w:lang w:val="es-ES"/>
              </w:rPr>
              <w:t xml:space="preserve"> </w:t>
            </w:r>
            <w:r w:rsidRPr="009C452E">
              <w:rPr>
                <w:bCs/>
              </w:rPr>
              <w:t>и</w:t>
            </w:r>
            <w:r w:rsidRPr="009C452E">
              <w:rPr>
                <w:bCs/>
                <w:lang w:val="es-ES"/>
              </w:rPr>
              <w:t xml:space="preserve">   </w:t>
            </w:r>
            <w:r w:rsidRPr="009C452E">
              <w:rPr>
                <w:bCs/>
              </w:rPr>
              <w:t>обсуждение</w:t>
            </w:r>
            <w:r w:rsidRPr="009C452E">
              <w:rPr>
                <w:bCs/>
                <w:lang w:val="es-ES"/>
              </w:rPr>
              <w:t xml:space="preserve">  </w:t>
            </w:r>
            <w:r w:rsidRPr="009C452E">
              <w:rPr>
                <w:bCs/>
              </w:rPr>
              <w:t>текстов</w:t>
            </w:r>
            <w:r w:rsidRPr="009C452E">
              <w:rPr>
                <w:bCs/>
                <w:lang w:val="es-ES"/>
              </w:rPr>
              <w:t xml:space="preserve"> </w:t>
            </w:r>
            <w:r w:rsidRPr="009C452E">
              <w:rPr>
                <w:bCs/>
              </w:rPr>
              <w:t>урока</w:t>
            </w:r>
            <w:r w:rsidRPr="009C452E">
              <w:rPr>
                <w:bCs/>
                <w:lang w:val="es-ES"/>
              </w:rPr>
              <w:t xml:space="preserve">:  Cuentos  populares  de </w:t>
            </w:r>
            <w:proofErr w:type="spellStart"/>
            <w:r w:rsidRPr="009C452E">
              <w:rPr>
                <w:bCs/>
                <w:lang w:val="es-ES"/>
              </w:rPr>
              <w:t>Espana</w:t>
            </w:r>
            <w:proofErr w:type="spellEnd"/>
            <w:r w:rsidRPr="009C452E">
              <w:rPr>
                <w:bCs/>
                <w:lang w:val="es-ES"/>
              </w:rPr>
              <w:t xml:space="preserve"> y </w:t>
            </w:r>
            <w:proofErr w:type="spellStart"/>
            <w:r w:rsidRPr="009C452E">
              <w:rPr>
                <w:bCs/>
                <w:lang w:val="es-ES"/>
              </w:rPr>
              <w:t>America</w:t>
            </w:r>
            <w:proofErr w:type="spellEnd"/>
            <w:r w:rsidRPr="009C452E">
              <w:rPr>
                <w:bCs/>
                <w:lang w:val="es-ES"/>
              </w:rPr>
              <w:t xml:space="preserve"> </w:t>
            </w:r>
            <w:proofErr w:type="spellStart"/>
            <w:r w:rsidRPr="009C452E">
              <w:rPr>
                <w:bCs/>
                <w:lang w:val="es-ES"/>
              </w:rPr>
              <w:t>Latina</w:t>
            </w:r>
            <w:r w:rsidR="009C452E" w:rsidRPr="009C452E">
              <w:rPr>
                <w:bCs/>
                <w:lang w:val="es-ES"/>
              </w:rPr>
              <w:t>.</w:t>
            </w:r>
            <w:r w:rsidRPr="009C452E">
              <w:rPr>
                <w:bCs/>
                <w:lang w:val="es-ES"/>
              </w:rPr>
              <w:t>Los</w:t>
            </w:r>
            <w:proofErr w:type="spellEnd"/>
            <w:r w:rsidRPr="009C452E">
              <w:rPr>
                <w:bCs/>
                <w:lang w:val="es-ES"/>
              </w:rPr>
              <w:t xml:space="preserve">  hijos de  mama lechuga. El real del sastre. La cucaracha. </w:t>
            </w:r>
          </w:p>
          <w:p w:rsidR="001D5C70" w:rsidRPr="009C452E" w:rsidRDefault="001D5C70" w:rsidP="001D5C70">
            <w:pPr>
              <w:jc w:val="both"/>
              <w:rPr>
                <w:lang w:val="es-ES"/>
              </w:rPr>
            </w:pPr>
            <w:r w:rsidRPr="009C452E">
              <w:rPr>
                <w:bCs/>
                <w:lang w:val="es-ES"/>
              </w:rPr>
              <w:t xml:space="preserve">Los incas. Los  aztecas. Los mayas. </w:t>
            </w:r>
          </w:p>
          <w:p w:rsidR="001D5C70" w:rsidRPr="009C452E" w:rsidRDefault="001D5C70" w:rsidP="001D5C70">
            <w:pPr>
              <w:jc w:val="both"/>
              <w:rPr>
                <w:i/>
                <w:lang w:val="es-ES"/>
              </w:rPr>
            </w:pPr>
            <w:r w:rsidRPr="009C452E">
              <w:rPr>
                <w:bCs/>
                <w:lang w:val="es-ES"/>
              </w:rPr>
              <w:t xml:space="preserve"> </w:t>
            </w:r>
          </w:p>
        </w:tc>
      </w:tr>
      <w:tr w:rsidR="001D5C70" w:rsidRPr="009A5421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15563B" w:rsidRDefault="001D5C70" w:rsidP="001D5C70">
            <w:pPr>
              <w:rPr>
                <w:bCs/>
              </w:rPr>
            </w:pPr>
            <w:r w:rsidRPr="0015563B">
              <w:t>Тема 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3D7CF5" w:rsidRDefault="001D5C70" w:rsidP="001D5C70">
            <w:r>
              <w:t>Дикие и домашние животные, роль животных  в жизни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C70" w:rsidRPr="009B01AC" w:rsidRDefault="001D5C70" w:rsidP="00AD2329">
            <w:pPr>
              <w:jc w:val="both"/>
              <w:rPr>
                <w:bCs/>
                <w:i/>
              </w:rPr>
            </w:pPr>
            <w:proofErr w:type="spellStart"/>
            <w:r w:rsidRPr="009C452E">
              <w:rPr>
                <w:rFonts w:eastAsia="Times New Roman"/>
                <w:bCs/>
              </w:rPr>
              <w:t>Текстообразующие</w:t>
            </w:r>
            <w:proofErr w:type="spellEnd"/>
            <w:r w:rsidRPr="009C452E">
              <w:rPr>
                <w:rFonts w:eastAsia="Times New Roman"/>
                <w:bCs/>
              </w:rPr>
              <w:t xml:space="preserve"> средства в устной  речи. Устное выступление на тему: </w:t>
            </w:r>
            <w:r w:rsidR="00AD2329">
              <w:t>Роль животных  в жизни человека.</w:t>
            </w:r>
            <w:r w:rsidR="00AD2329" w:rsidRPr="009C452E">
              <w:rPr>
                <w:bCs/>
              </w:rPr>
              <w:t xml:space="preserve"> </w:t>
            </w:r>
            <w:r w:rsidRPr="009C452E">
              <w:rPr>
                <w:bCs/>
              </w:rPr>
              <w:t xml:space="preserve">Чтение и   обсуждение  текстов урока.  </w:t>
            </w:r>
            <w:proofErr w:type="spellStart"/>
            <w:r w:rsidRPr="009C452E">
              <w:rPr>
                <w:lang w:val="es-ES"/>
              </w:rPr>
              <w:t>Blazco</w:t>
            </w:r>
            <w:proofErr w:type="spellEnd"/>
            <w:r w:rsidRPr="009B01AC">
              <w:t xml:space="preserve"> </w:t>
            </w:r>
            <w:proofErr w:type="spellStart"/>
            <w:r w:rsidRPr="009C452E">
              <w:rPr>
                <w:lang w:val="es-ES"/>
              </w:rPr>
              <w:t>Ibanez</w:t>
            </w:r>
            <w:proofErr w:type="spellEnd"/>
            <w:r w:rsidRPr="009B01AC">
              <w:t xml:space="preserve">. </w:t>
            </w:r>
            <w:r w:rsidRPr="009C452E">
              <w:rPr>
                <w:lang w:val="es-ES"/>
              </w:rPr>
              <w:t>Sancha</w:t>
            </w:r>
            <w:r w:rsidRPr="009B01AC">
              <w:t xml:space="preserve">. </w:t>
            </w:r>
            <w:r w:rsidRPr="009C452E">
              <w:rPr>
                <w:lang w:val="es-ES"/>
              </w:rPr>
              <w:t>El</w:t>
            </w:r>
            <w:r w:rsidRPr="009B01AC">
              <w:t xml:space="preserve"> </w:t>
            </w:r>
            <w:proofErr w:type="spellStart"/>
            <w:r w:rsidRPr="009C452E">
              <w:rPr>
                <w:lang w:val="es-ES"/>
              </w:rPr>
              <w:t>Femat</w:t>
            </w:r>
            <w:proofErr w:type="spellEnd"/>
            <w:r w:rsidRPr="009B01AC">
              <w:t xml:space="preserve"> </w:t>
            </w:r>
          </w:p>
        </w:tc>
      </w:tr>
      <w:tr w:rsidR="001D5C70" w:rsidRPr="00673E52" w:rsidTr="00744458">
        <w:trPr>
          <w:trHeight w:val="976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15563B" w:rsidRDefault="001D5C70" w:rsidP="001D5C70">
            <w:pPr>
              <w:rPr>
                <w:bCs/>
                <w:highlight w:val="green"/>
              </w:rPr>
            </w:pPr>
            <w:r w:rsidRPr="0015563B"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1D5C70" w:rsidRDefault="001D5C70" w:rsidP="001D5C70">
            <w:r>
              <w:t xml:space="preserve">Воспитание и  образование детей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C70" w:rsidRPr="009C452E" w:rsidRDefault="001D5C70" w:rsidP="001D5C70">
            <w:pPr>
              <w:jc w:val="both"/>
            </w:pPr>
            <w:r w:rsidRPr="009C452E">
              <w:rPr>
                <w:rFonts w:eastAsia="Times New Roman"/>
                <w:bCs/>
              </w:rPr>
              <w:t>Групповая ди</w:t>
            </w:r>
            <w:r w:rsidR="0080524A">
              <w:rPr>
                <w:rFonts w:eastAsia="Times New Roman"/>
                <w:bCs/>
              </w:rPr>
              <w:t>с</w:t>
            </w:r>
            <w:r w:rsidRPr="009C452E">
              <w:rPr>
                <w:rFonts w:eastAsia="Times New Roman"/>
                <w:bCs/>
              </w:rPr>
              <w:t xml:space="preserve">куссия </w:t>
            </w:r>
            <w:r w:rsidR="0080524A">
              <w:rPr>
                <w:rFonts w:eastAsia="Times New Roman"/>
                <w:bCs/>
              </w:rPr>
              <w:t xml:space="preserve">по </w:t>
            </w:r>
            <w:r w:rsidRPr="009C452E">
              <w:rPr>
                <w:rFonts w:eastAsia="Times New Roman"/>
                <w:bCs/>
              </w:rPr>
              <w:t xml:space="preserve"> тем</w:t>
            </w:r>
            <w:r w:rsidR="0080524A">
              <w:rPr>
                <w:rFonts w:eastAsia="Times New Roman"/>
                <w:bCs/>
              </w:rPr>
              <w:t>ам</w:t>
            </w:r>
            <w:r w:rsidRPr="009C452E">
              <w:rPr>
                <w:rFonts w:eastAsia="Times New Roman"/>
                <w:bCs/>
              </w:rPr>
              <w:t xml:space="preserve">: </w:t>
            </w:r>
            <w:r w:rsidR="0080524A">
              <w:t xml:space="preserve">Воспитание и  образование детей. Обучение на дому. Альтернативные виды обучения. Воспитание  и наказание. </w:t>
            </w:r>
            <w:r w:rsidRPr="009C452E">
              <w:rPr>
                <w:bCs/>
              </w:rPr>
              <w:t xml:space="preserve">Чтение и   обсуждение  текста урока.  </w:t>
            </w:r>
            <w:r w:rsidRPr="009C452E">
              <w:rPr>
                <w:lang w:val="es-ES"/>
              </w:rPr>
              <w:t>J</w:t>
            </w:r>
            <w:r w:rsidRPr="009C452E">
              <w:t xml:space="preserve">. </w:t>
            </w:r>
            <w:r w:rsidRPr="009C452E">
              <w:rPr>
                <w:lang w:val="es-ES"/>
              </w:rPr>
              <w:t>de</w:t>
            </w:r>
            <w:r w:rsidRPr="009C452E">
              <w:t xml:space="preserve"> </w:t>
            </w:r>
            <w:r w:rsidRPr="009C452E">
              <w:rPr>
                <w:lang w:val="es-ES"/>
              </w:rPr>
              <w:t>la</w:t>
            </w:r>
            <w:r w:rsidRPr="009C452E">
              <w:t xml:space="preserve"> </w:t>
            </w:r>
            <w:r w:rsidRPr="009C452E">
              <w:rPr>
                <w:lang w:val="es-ES"/>
              </w:rPr>
              <w:t>Colina</w:t>
            </w:r>
            <w:r w:rsidRPr="009C452E">
              <w:t xml:space="preserve">. </w:t>
            </w:r>
            <w:r w:rsidRPr="009C452E">
              <w:rPr>
                <w:lang w:val="es-ES"/>
              </w:rPr>
              <w:t>Las</w:t>
            </w:r>
            <w:r w:rsidRPr="009C452E">
              <w:t xml:space="preserve"> </w:t>
            </w:r>
            <w:r w:rsidRPr="009C452E">
              <w:rPr>
                <w:lang w:val="es-ES"/>
              </w:rPr>
              <w:t>gafas</w:t>
            </w:r>
          </w:p>
          <w:p w:rsidR="001D5C70" w:rsidRPr="009C452E" w:rsidRDefault="001D5C70" w:rsidP="001D5C70">
            <w:pPr>
              <w:jc w:val="both"/>
              <w:rPr>
                <w:i/>
              </w:rPr>
            </w:pPr>
          </w:p>
        </w:tc>
      </w:tr>
      <w:tr w:rsidR="001D5C70" w:rsidRPr="003162E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15563B" w:rsidRDefault="001D5C70" w:rsidP="001D5C70">
            <w:pPr>
              <w:rPr>
                <w:bCs/>
                <w:highlight w:val="green"/>
              </w:rPr>
            </w:pPr>
            <w:r w:rsidRPr="001D5C70">
              <w:t xml:space="preserve"> </w:t>
            </w:r>
            <w:r w:rsidRPr="0015563B">
              <w:t>Тема 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3D7CF5" w:rsidRDefault="001D5C70" w:rsidP="001D5C70">
            <w:r>
              <w:t xml:space="preserve">Проблематика правды и лжи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C70" w:rsidRPr="003162E7" w:rsidRDefault="00450369" w:rsidP="001D5C70">
            <w:pPr>
              <w:rPr>
                <w:bCs/>
              </w:rPr>
            </w:pPr>
            <w:r w:rsidRPr="009C452E">
              <w:rPr>
                <w:rFonts w:eastAsia="Times New Roman"/>
                <w:bCs/>
              </w:rPr>
              <w:t>Групповая ди</w:t>
            </w:r>
            <w:r>
              <w:rPr>
                <w:rFonts w:eastAsia="Times New Roman"/>
                <w:bCs/>
              </w:rPr>
              <w:t>с</w:t>
            </w:r>
            <w:r w:rsidRPr="009C452E">
              <w:rPr>
                <w:rFonts w:eastAsia="Times New Roman"/>
                <w:bCs/>
              </w:rPr>
              <w:t xml:space="preserve">куссия </w:t>
            </w:r>
            <w:r>
              <w:rPr>
                <w:rFonts w:eastAsia="Times New Roman"/>
                <w:bCs/>
              </w:rPr>
              <w:t xml:space="preserve">по </w:t>
            </w:r>
            <w:r w:rsidRPr="009C452E">
              <w:rPr>
                <w:rFonts w:eastAsia="Times New Roman"/>
                <w:bCs/>
              </w:rPr>
              <w:t xml:space="preserve"> тем</w:t>
            </w:r>
            <w:r>
              <w:rPr>
                <w:rFonts w:eastAsia="Times New Roman"/>
                <w:bCs/>
              </w:rPr>
              <w:t xml:space="preserve">е: Бывает ли ложь «во спасение»  и  правда во вред?  </w:t>
            </w:r>
            <w:r w:rsidR="001D5C70" w:rsidRPr="009C452E">
              <w:rPr>
                <w:bCs/>
              </w:rPr>
              <w:t>Чтение и   обсуждение  текстов урока</w:t>
            </w:r>
            <w:r w:rsidR="003162E7">
              <w:rPr>
                <w:bCs/>
              </w:rPr>
              <w:t>:</w:t>
            </w:r>
            <w:r w:rsidR="001D5C70" w:rsidRPr="009C452E">
              <w:rPr>
                <w:bCs/>
              </w:rPr>
              <w:t xml:space="preserve">  </w:t>
            </w:r>
            <w:r w:rsidR="001D5C70" w:rsidRPr="009C452E">
              <w:rPr>
                <w:bCs/>
                <w:lang w:val="es-ES"/>
              </w:rPr>
              <w:t>O</w:t>
            </w:r>
            <w:r w:rsidR="001D5C70" w:rsidRPr="003162E7">
              <w:rPr>
                <w:bCs/>
              </w:rPr>
              <w:t xml:space="preserve">. </w:t>
            </w:r>
            <w:r w:rsidR="001D5C70" w:rsidRPr="009C452E">
              <w:rPr>
                <w:bCs/>
                <w:lang w:val="es-ES"/>
              </w:rPr>
              <w:t>J</w:t>
            </w:r>
            <w:r w:rsidR="001D5C70" w:rsidRPr="003162E7">
              <w:rPr>
                <w:bCs/>
              </w:rPr>
              <w:t xml:space="preserve">. </w:t>
            </w:r>
            <w:r w:rsidR="001D5C70" w:rsidRPr="009C452E">
              <w:rPr>
                <w:bCs/>
                <w:lang w:val="es-ES"/>
              </w:rPr>
              <w:t>Cardoso</w:t>
            </w:r>
            <w:r w:rsidR="001D5C70" w:rsidRPr="003162E7">
              <w:rPr>
                <w:bCs/>
              </w:rPr>
              <w:t xml:space="preserve"> </w:t>
            </w:r>
            <w:r w:rsidR="001D5C70" w:rsidRPr="009C452E">
              <w:rPr>
                <w:bCs/>
                <w:lang w:val="es-ES"/>
              </w:rPr>
              <w:t>Meme</w:t>
            </w:r>
            <w:r w:rsidR="001D5C70" w:rsidRPr="003162E7">
              <w:rPr>
                <w:bCs/>
              </w:rPr>
              <w:t xml:space="preserve">. </w:t>
            </w:r>
            <w:r w:rsidR="003162E7" w:rsidRPr="009C452E">
              <w:rPr>
                <w:bCs/>
                <w:lang w:val="es-ES"/>
              </w:rPr>
              <w:t>Discusión</w:t>
            </w:r>
            <w:r w:rsidR="001D5C70" w:rsidRPr="003162E7">
              <w:rPr>
                <w:bCs/>
              </w:rPr>
              <w:t xml:space="preserve">  </w:t>
            </w:r>
            <w:r w:rsidR="001D5C70" w:rsidRPr="009C452E">
              <w:rPr>
                <w:bCs/>
                <w:lang w:val="es-ES"/>
              </w:rPr>
              <w:t>sobre</w:t>
            </w:r>
            <w:r w:rsidR="001D5C70" w:rsidRPr="003162E7">
              <w:rPr>
                <w:bCs/>
              </w:rPr>
              <w:t xml:space="preserve"> </w:t>
            </w:r>
            <w:r w:rsidR="001D5C70" w:rsidRPr="009C452E">
              <w:rPr>
                <w:bCs/>
                <w:lang w:val="es-ES"/>
              </w:rPr>
              <w:t>mentira</w:t>
            </w:r>
          </w:p>
        </w:tc>
      </w:tr>
      <w:tr w:rsidR="001D5C70" w:rsidRPr="00AB1A2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15563B" w:rsidRDefault="001D5C70" w:rsidP="001D5C70">
            <w:pPr>
              <w:rPr>
                <w:bCs/>
                <w:highlight w:val="green"/>
              </w:rPr>
            </w:pPr>
            <w:r w:rsidRPr="0015563B"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3D7CF5" w:rsidRDefault="001D5C70" w:rsidP="001D5C70">
            <w:pPr>
              <w:rPr>
                <w:b/>
              </w:rPr>
            </w:pPr>
            <w:r>
              <w:t>Медицина и  здоровая жизнь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C70" w:rsidRPr="00AB1A23" w:rsidRDefault="00AB1A23" w:rsidP="001D5C70">
            <w:pPr>
              <w:rPr>
                <w:bCs/>
              </w:rPr>
            </w:pPr>
            <w:r w:rsidRPr="009C452E">
              <w:rPr>
                <w:rFonts w:eastAsia="Times New Roman"/>
                <w:bCs/>
              </w:rPr>
              <w:t>Групповая ди</w:t>
            </w:r>
            <w:r>
              <w:rPr>
                <w:rFonts w:eastAsia="Times New Roman"/>
                <w:bCs/>
              </w:rPr>
              <w:t>с</w:t>
            </w:r>
            <w:r w:rsidRPr="009C452E">
              <w:rPr>
                <w:rFonts w:eastAsia="Times New Roman"/>
                <w:bCs/>
              </w:rPr>
              <w:t xml:space="preserve">куссия </w:t>
            </w:r>
            <w:r>
              <w:rPr>
                <w:rFonts w:eastAsia="Times New Roman"/>
                <w:bCs/>
              </w:rPr>
              <w:t xml:space="preserve">по </w:t>
            </w:r>
            <w:r w:rsidRPr="009C452E">
              <w:rPr>
                <w:rFonts w:eastAsia="Times New Roman"/>
                <w:bCs/>
              </w:rPr>
              <w:t xml:space="preserve"> тем</w:t>
            </w:r>
            <w:r>
              <w:rPr>
                <w:rFonts w:eastAsia="Times New Roman"/>
                <w:bCs/>
              </w:rPr>
              <w:t>е</w:t>
            </w:r>
            <w:r>
              <w:rPr>
                <w:bCs/>
              </w:rPr>
              <w:t xml:space="preserve">: здоровье и  спорт. Работа в  парах: Ролевая игра «Спроси у  эксперта». </w:t>
            </w:r>
            <w:r w:rsidR="001D5C70" w:rsidRPr="009C452E">
              <w:rPr>
                <w:bCs/>
              </w:rPr>
              <w:t>Чтение</w:t>
            </w:r>
            <w:r w:rsidR="001D5C70" w:rsidRPr="00AB1A23">
              <w:rPr>
                <w:bCs/>
              </w:rPr>
              <w:t xml:space="preserve"> </w:t>
            </w:r>
            <w:r w:rsidR="001D5C70" w:rsidRPr="009C452E">
              <w:rPr>
                <w:bCs/>
              </w:rPr>
              <w:t>и</w:t>
            </w:r>
            <w:r w:rsidR="001D5C70" w:rsidRPr="00AB1A23">
              <w:rPr>
                <w:bCs/>
              </w:rPr>
              <w:t xml:space="preserve">   </w:t>
            </w:r>
            <w:r w:rsidR="001D5C70" w:rsidRPr="009C452E">
              <w:rPr>
                <w:bCs/>
              </w:rPr>
              <w:t>обсуждение</w:t>
            </w:r>
            <w:r w:rsidR="001D5C70" w:rsidRPr="00AB1A23">
              <w:rPr>
                <w:bCs/>
              </w:rPr>
              <w:t xml:space="preserve">  </w:t>
            </w:r>
            <w:r w:rsidR="001D5C70" w:rsidRPr="009C452E">
              <w:rPr>
                <w:bCs/>
              </w:rPr>
              <w:t>текстов</w:t>
            </w:r>
            <w:r w:rsidR="001D5C70" w:rsidRPr="00AB1A23">
              <w:rPr>
                <w:bCs/>
              </w:rPr>
              <w:t xml:space="preserve"> </w:t>
            </w:r>
            <w:r w:rsidR="001D5C70" w:rsidRPr="009C452E">
              <w:rPr>
                <w:bCs/>
              </w:rPr>
              <w:t>урока</w:t>
            </w:r>
            <w:r w:rsidRPr="00AB1A23">
              <w:rPr>
                <w:bCs/>
              </w:rPr>
              <w:t>:</w:t>
            </w:r>
            <w:r w:rsidR="001D5C70" w:rsidRPr="00AB1A23">
              <w:rPr>
                <w:bCs/>
              </w:rPr>
              <w:t xml:space="preserve"> </w:t>
            </w:r>
            <w:proofErr w:type="spellStart"/>
            <w:r w:rsidR="001D5C70" w:rsidRPr="009C452E">
              <w:rPr>
                <w:bCs/>
                <w:lang w:val="es-ES"/>
              </w:rPr>
              <w:t>Lopez</w:t>
            </w:r>
            <w:proofErr w:type="spellEnd"/>
            <w:r w:rsidR="001D5C70" w:rsidRPr="00AB1A23">
              <w:rPr>
                <w:bCs/>
              </w:rPr>
              <w:t xml:space="preserve">  </w:t>
            </w:r>
            <w:r w:rsidR="001D5C70" w:rsidRPr="009C452E">
              <w:rPr>
                <w:bCs/>
                <w:lang w:val="es-ES"/>
              </w:rPr>
              <w:t>y</w:t>
            </w:r>
            <w:r w:rsidR="001D5C70" w:rsidRPr="00AB1A23">
              <w:rPr>
                <w:bCs/>
              </w:rPr>
              <w:t xml:space="preserve"> </w:t>
            </w:r>
            <w:r w:rsidR="001D5C70" w:rsidRPr="009C452E">
              <w:rPr>
                <w:bCs/>
                <w:lang w:val="es-ES"/>
              </w:rPr>
              <w:t>Fuentes</w:t>
            </w:r>
            <w:r w:rsidR="001D5C70" w:rsidRPr="00AB1A23">
              <w:rPr>
                <w:bCs/>
              </w:rPr>
              <w:t xml:space="preserve">, </w:t>
            </w:r>
            <w:r w:rsidR="001D5C70" w:rsidRPr="009C452E">
              <w:rPr>
                <w:bCs/>
                <w:lang w:val="es-ES"/>
              </w:rPr>
              <w:t>Noble</w:t>
            </w:r>
            <w:r w:rsidR="001D5C70" w:rsidRPr="00AB1A23">
              <w:rPr>
                <w:bCs/>
              </w:rPr>
              <w:t xml:space="preserve"> </w:t>
            </w:r>
            <w:r w:rsidR="001D5C70" w:rsidRPr="009C452E">
              <w:rPr>
                <w:bCs/>
                <w:lang w:val="es-ES"/>
              </w:rPr>
              <w:t>campana</w:t>
            </w:r>
            <w:r>
              <w:rPr>
                <w:bCs/>
              </w:rPr>
              <w:t>.</w:t>
            </w:r>
            <w:r w:rsidR="001D5C70" w:rsidRPr="00AB1A23">
              <w:rPr>
                <w:bCs/>
              </w:rPr>
              <w:t xml:space="preserve"> </w:t>
            </w:r>
            <w:r w:rsidR="001D5C70" w:rsidRPr="009C452E">
              <w:rPr>
                <w:bCs/>
                <w:lang w:val="es-ES"/>
              </w:rPr>
              <w:t>Usted</w:t>
            </w:r>
            <w:r w:rsidR="001D5C70" w:rsidRPr="00AB1A23">
              <w:rPr>
                <w:bCs/>
              </w:rPr>
              <w:t xml:space="preserve"> </w:t>
            </w:r>
            <w:r w:rsidR="001D5C70" w:rsidRPr="009C452E">
              <w:rPr>
                <w:bCs/>
                <w:lang w:val="es-ES"/>
              </w:rPr>
              <w:t>es</w:t>
            </w:r>
            <w:r w:rsidR="001D5C70" w:rsidRPr="00AB1A23">
              <w:rPr>
                <w:bCs/>
              </w:rPr>
              <w:t xml:space="preserve"> </w:t>
            </w:r>
            <w:r w:rsidR="001D5C70" w:rsidRPr="009C452E">
              <w:rPr>
                <w:bCs/>
                <w:lang w:val="es-ES"/>
              </w:rPr>
              <w:t>mi</w:t>
            </w:r>
            <w:r w:rsidR="001D5C70" w:rsidRPr="00AB1A23">
              <w:rPr>
                <w:bCs/>
              </w:rPr>
              <w:t xml:space="preserve">  </w:t>
            </w:r>
            <w:r w:rsidR="001D5C70" w:rsidRPr="009C452E">
              <w:rPr>
                <w:bCs/>
                <w:lang w:val="es-ES"/>
              </w:rPr>
              <w:t>padre</w:t>
            </w:r>
            <w:r w:rsidR="001D5C70" w:rsidRPr="00AB1A23">
              <w:rPr>
                <w:bCs/>
              </w:rPr>
              <w:t xml:space="preserve"> , </w:t>
            </w:r>
            <w:r w:rsidR="001D5C70" w:rsidRPr="009C452E">
              <w:rPr>
                <w:bCs/>
                <w:lang w:val="es-ES"/>
              </w:rPr>
              <w:t>doctor</w:t>
            </w:r>
          </w:p>
        </w:tc>
      </w:tr>
      <w:tr w:rsidR="001D5C70" w:rsidRPr="00673E5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15563B" w:rsidRDefault="001D5C70" w:rsidP="001D5C70">
            <w:pPr>
              <w:rPr>
                <w:bCs/>
                <w:highlight w:val="green"/>
              </w:rPr>
            </w:pPr>
            <w:r w:rsidRPr="0015563B"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3D7CF5" w:rsidRDefault="001D5C70" w:rsidP="001D5C70">
            <w:r>
              <w:t>Семейные  конфликты и способы их  разрешения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C70" w:rsidRPr="009B01AC" w:rsidRDefault="001D5C70" w:rsidP="001D5C70">
            <w:pPr>
              <w:jc w:val="both"/>
              <w:rPr>
                <w:bCs/>
              </w:rPr>
            </w:pPr>
            <w:r w:rsidRPr="009C452E">
              <w:rPr>
                <w:rFonts w:eastAsia="Times New Roman"/>
                <w:bCs/>
              </w:rPr>
              <w:t xml:space="preserve">Разыгрывание бытовых проблемных ситуаций: ролевая игра. </w:t>
            </w:r>
            <w:r w:rsidRPr="009C452E">
              <w:rPr>
                <w:bCs/>
              </w:rPr>
              <w:t>Чтение и   обсуждение  текстов урока</w:t>
            </w:r>
            <w:r w:rsidRPr="009B01AC">
              <w:rPr>
                <w:bCs/>
              </w:rPr>
              <w:t xml:space="preserve">: </w:t>
            </w:r>
            <w:r w:rsidRPr="009C452E">
              <w:rPr>
                <w:bCs/>
                <w:lang w:val="es-ES"/>
              </w:rPr>
              <w:t>Gran</w:t>
            </w:r>
            <w:r w:rsidRPr="009B01AC">
              <w:rPr>
                <w:bCs/>
              </w:rPr>
              <w:t xml:space="preserve"> </w:t>
            </w:r>
            <w:r w:rsidRPr="009C452E">
              <w:rPr>
                <w:bCs/>
                <w:lang w:val="es-ES"/>
              </w:rPr>
              <w:t>chaco</w:t>
            </w:r>
            <w:r w:rsidRPr="009B01AC">
              <w:rPr>
                <w:bCs/>
              </w:rPr>
              <w:t xml:space="preserve"> </w:t>
            </w:r>
            <w:r w:rsidRPr="009C452E">
              <w:rPr>
                <w:bCs/>
                <w:lang w:val="es-ES"/>
              </w:rPr>
              <w:t>y</w:t>
            </w:r>
            <w:r w:rsidRPr="009B01AC">
              <w:rPr>
                <w:bCs/>
              </w:rPr>
              <w:t xml:space="preserve"> </w:t>
            </w:r>
            <w:r w:rsidRPr="009C452E">
              <w:rPr>
                <w:bCs/>
                <w:lang w:val="es-ES"/>
              </w:rPr>
              <w:t>Doble</w:t>
            </w:r>
            <w:r w:rsidRPr="009B01AC">
              <w:rPr>
                <w:bCs/>
              </w:rPr>
              <w:t xml:space="preserve"> </w:t>
            </w:r>
            <w:r w:rsidRPr="009C452E">
              <w:rPr>
                <w:bCs/>
                <w:lang w:val="es-ES"/>
              </w:rPr>
              <w:t>esplendor</w:t>
            </w:r>
            <w:r w:rsidRPr="009B01AC">
              <w:rPr>
                <w:bCs/>
              </w:rPr>
              <w:t xml:space="preserve">. </w:t>
            </w:r>
          </w:p>
          <w:p w:rsidR="001D5C70" w:rsidRPr="009B01AC" w:rsidRDefault="001D5C70" w:rsidP="001D5C70">
            <w:pPr>
              <w:rPr>
                <w:bCs/>
              </w:rPr>
            </w:pPr>
          </w:p>
        </w:tc>
      </w:tr>
      <w:tr w:rsidR="001D5C70" w:rsidRPr="00AB615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15563B" w:rsidRDefault="001D5C70" w:rsidP="001D5C70">
            <w:pPr>
              <w:rPr>
                <w:bCs/>
                <w:highlight w:val="green"/>
              </w:rPr>
            </w:pPr>
            <w:r w:rsidRPr="0015563B"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3D7CF5" w:rsidRDefault="001D5C70" w:rsidP="001D5C70">
            <w:r>
              <w:t xml:space="preserve">Возраст человека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C70" w:rsidRPr="009C452E" w:rsidRDefault="001D5C70" w:rsidP="001D5C70">
            <w:pPr>
              <w:jc w:val="both"/>
              <w:rPr>
                <w:bCs/>
              </w:rPr>
            </w:pPr>
            <w:r w:rsidRPr="009C452E">
              <w:rPr>
                <w:bCs/>
              </w:rPr>
              <w:t xml:space="preserve">Чтение и   обсуждение  текста урока: </w:t>
            </w:r>
            <w:proofErr w:type="spellStart"/>
            <w:r w:rsidRPr="009C452E">
              <w:rPr>
                <w:bCs/>
              </w:rPr>
              <w:t>El</w:t>
            </w:r>
            <w:proofErr w:type="spellEnd"/>
            <w:r w:rsidRPr="009C452E">
              <w:rPr>
                <w:bCs/>
              </w:rPr>
              <w:t xml:space="preserve"> </w:t>
            </w:r>
            <w:proofErr w:type="spellStart"/>
            <w:r w:rsidRPr="009C452E">
              <w:rPr>
                <w:bCs/>
              </w:rPr>
              <w:t>viejo</w:t>
            </w:r>
            <w:proofErr w:type="spellEnd"/>
            <w:r w:rsidRPr="009C452E">
              <w:rPr>
                <w:bCs/>
              </w:rPr>
              <w:t xml:space="preserve">. </w:t>
            </w:r>
          </w:p>
          <w:p w:rsidR="001D5C70" w:rsidRPr="009C452E" w:rsidRDefault="001D5C70" w:rsidP="001D5C70">
            <w:pPr>
              <w:jc w:val="both"/>
              <w:rPr>
                <w:bCs/>
              </w:rPr>
            </w:pPr>
          </w:p>
        </w:tc>
      </w:tr>
      <w:tr w:rsidR="001D5C70" w:rsidRPr="00F60F8F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15563B" w:rsidRDefault="001D5C70" w:rsidP="001D5C70">
            <w:pPr>
              <w:rPr>
                <w:bCs/>
              </w:rPr>
            </w:pPr>
            <w:r w:rsidRPr="0015563B"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3D7CF5" w:rsidRDefault="001D5C70" w:rsidP="001D5C70">
            <w:pPr>
              <w:rPr>
                <w:i/>
              </w:rPr>
            </w:pPr>
            <w:r>
              <w:t>Образ жизни: богатство и бедность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C70" w:rsidRPr="009C452E" w:rsidRDefault="001D5C70" w:rsidP="001D5C70">
            <w:pPr>
              <w:rPr>
                <w:rFonts w:eastAsia="Times New Roman"/>
              </w:rPr>
            </w:pPr>
            <w:r w:rsidRPr="009C452E">
              <w:rPr>
                <w:rFonts w:eastAsia="Times New Roman"/>
              </w:rPr>
              <w:t>Деловая беседа, переговоры, разговор по телефону</w:t>
            </w:r>
          </w:p>
          <w:p w:rsidR="001D5C70" w:rsidRPr="009C452E" w:rsidRDefault="001D5C70" w:rsidP="001D5C70">
            <w:pPr>
              <w:rPr>
                <w:bCs/>
                <w:lang w:val="es-ES"/>
              </w:rPr>
            </w:pPr>
            <w:r w:rsidRPr="009C452E">
              <w:rPr>
                <w:bCs/>
              </w:rPr>
              <w:t xml:space="preserve">Деловое письмо. Чтение и   обсуждение  текста урока.  </w:t>
            </w:r>
            <w:r w:rsidRPr="009C452E">
              <w:rPr>
                <w:bCs/>
                <w:lang w:val="es-ES"/>
              </w:rPr>
              <w:t xml:space="preserve">La </w:t>
            </w:r>
            <w:proofErr w:type="spellStart"/>
            <w:r w:rsidRPr="009C452E">
              <w:rPr>
                <w:bCs/>
                <w:lang w:val="es-ES"/>
              </w:rPr>
              <w:t>pobresa</w:t>
            </w:r>
            <w:proofErr w:type="spellEnd"/>
            <w:r w:rsidRPr="009C452E">
              <w:rPr>
                <w:bCs/>
                <w:lang w:val="es-ES"/>
              </w:rPr>
              <w:t xml:space="preserve"> de los ricachos.</w:t>
            </w:r>
          </w:p>
        </w:tc>
      </w:tr>
      <w:tr w:rsidR="001D5C70" w:rsidRPr="00F60F8F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C85CDF" w:rsidRDefault="001D5C70" w:rsidP="001D5C70">
            <w:pPr>
              <w:rPr>
                <w:lang w:val="es-ES"/>
              </w:rPr>
            </w:pPr>
          </w:p>
          <w:p w:rsidR="001D5C70" w:rsidRPr="0015563B" w:rsidRDefault="001D5C70" w:rsidP="001D5C70">
            <w:pPr>
              <w:rPr>
                <w:bCs/>
              </w:rPr>
            </w:pPr>
            <w:r w:rsidRPr="0015563B"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3D7CF5" w:rsidRDefault="001D5C70" w:rsidP="001D5C70">
            <w:pPr>
              <w:rPr>
                <w:i/>
              </w:rPr>
            </w:pPr>
            <w:r>
              <w:t xml:space="preserve">Отношения  в паре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C70" w:rsidRPr="009C452E" w:rsidRDefault="001D5C70" w:rsidP="001D5C70">
            <w:pPr>
              <w:rPr>
                <w:bCs/>
                <w:lang w:val="es-ES"/>
              </w:rPr>
            </w:pPr>
            <w:r w:rsidRPr="009C452E">
              <w:rPr>
                <w:bCs/>
              </w:rPr>
              <w:t xml:space="preserve">Чтение и   обсуждение  текста урока.  </w:t>
            </w:r>
            <w:r w:rsidRPr="009C452E">
              <w:rPr>
                <w:bCs/>
                <w:lang w:val="es-ES"/>
              </w:rPr>
              <w:t xml:space="preserve">La </w:t>
            </w:r>
            <w:proofErr w:type="spellStart"/>
            <w:r w:rsidRPr="009C452E">
              <w:rPr>
                <w:bCs/>
                <w:lang w:val="es-ES"/>
              </w:rPr>
              <w:t>consolidacon</w:t>
            </w:r>
            <w:proofErr w:type="spellEnd"/>
            <w:r w:rsidRPr="009C452E">
              <w:rPr>
                <w:bCs/>
                <w:lang w:val="es-ES"/>
              </w:rPr>
              <w:t xml:space="preserve"> de un amor</w:t>
            </w:r>
          </w:p>
        </w:tc>
      </w:tr>
      <w:tr w:rsidR="001D5C70" w:rsidRPr="001D5C7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15563B" w:rsidRDefault="001D5C70" w:rsidP="001D5C70">
            <w:pPr>
              <w:rPr>
                <w:bCs/>
              </w:rPr>
            </w:pPr>
            <w:r w:rsidRPr="0015563B">
              <w:t>Тема 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3D7CF5" w:rsidRDefault="001D5C70" w:rsidP="001D5C70">
            <w:pPr>
              <w:rPr>
                <w:i/>
              </w:rPr>
            </w:pPr>
            <w:r>
              <w:t>Сверхъестественные способности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C70" w:rsidRPr="009C452E" w:rsidRDefault="001D5C70" w:rsidP="001D5C70">
            <w:pPr>
              <w:jc w:val="both"/>
              <w:rPr>
                <w:bCs/>
                <w:lang w:val="es-ES"/>
              </w:rPr>
            </w:pPr>
            <w:r w:rsidRPr="009C452E">
              <w:rPr>
                <w:bCs/>
              </w:rPr>
              <w:t>Чтение</w:t>
            </w:r>
            <w:r w:rsidRPr="009B01AC">
              <w:rPr>
                <w:bCs/>
              </w:rPr>
              <w:t xml:space="preserve"> </w:t>
            </w:r>
            <w:r w:rsidRPr="009C452E">
              <w:rPr>
                <w:bCs/>
              </w:rPr>
              <w:t>и</w:t>
            </w:r>
            <w:r w:rsidRPr="009B01AC">
              <w:rPr>
                <w:bCs/>
              </w:rPr>
              <w:t xml:space="preserve">   </w:t>
            </w:r>
            <w:r w:rsidRPr="009C452E">
              <w:rPr>
                <w:bCs/>
              </w:rPr>
              <w:t>обсуждение</w:t>
            </w:r>
            <w:r w:rsidRPr="009B01AC">
              <w:rPr>
                <w:bCs/>
              </w:rPr>
              <w:t xml:space="preserve">  </w:t>
            </w:r>
            <w:r w:rsidRPr="009C452E">
              <w:rPr>
                <w:bCs/>
              </w:rPr>
              <w:t>текстов</w:t>
            </w:r>
            <w:r w:rsidRPr="009B01AC">
              <w:rPr>
                <w:bCs/>
              </w:rPr>
              <w:t xml:space="preserve"> </w:t>
            </w:r>
            <w:r w:rsidRPr="009C452E">
              <w:rPr>
                <w:bCs/>
              </w:rPr>
              <w:t>урока</w:t>
            </w:r>
            <w:r w:rsidRPr="009B01AC">
              <w:rPr>
                <w:bCs/>
              </w:rPr>
              <w:t xml:space="preserve">:  </w:t>
            </w:r>
            <w:r w:rsidRPr="009C452E">
              <w:rPr>
                <w:bCs/>
                <w:lang w:val="es-ES"/>
              </w:rPr>
              <w:t>El</w:t>
            </w:r>
            <w:r w:rsidRPr="009B01AC">
              <w:rPr>
                <w:bCs/>
              </w:rPr>
              <w:t xml:space="preserve">  </w:t>
            </w:r>
            <w:r w:rsidRPr="009C452E">
              <w:rPr>
                <w:bCs/>
                <w:lang w:val="es-ES"/>
              </w:rPr>
              <w:t>misterioso</w:t>
            </w:r>
            <w:r w:rsidRPr="009B01AC">
              <w:rPr>
                <w:bCs/>
              </w:rPr>
              <w:t xml:space="preserve">  </w:t>
            </w:r>
            <w:proofErr w:type="spellStart"/>
            <w:r w:rsidRPr="009C452E">
              <w:rPr>
                <w:bCs/>
                <w:lang w:val="es-ES"/>
              </w:rPr>
              <w:t>nino</w:t>
            </w:r>
            <w:proofErr w:type="spellEnd"/>
            <w:r w:rsidRPr="009B01AC">
              <w:rPr>
                <w:bCs/>
              </w:rPr>
              <w:t xml:space="preserve"> </w:t>
            </w:r>
            <w:r w:rsidRPr="009C452E">
              <w:rPr>
                <w:bCs/>
                <w:lang w:val="es-ES"/>
              </w:rPr>
              <w:t>Renato</w:t>
            </w:r>
            <w:r w:rsidRPr="009B01AC">
              <w:rPr>
                <w:bCs/>
              </w:rPr>
              <w:t>.</w:t>
            </w:r>
            <w:r w:rsidRPr="009B01AC">
              <w:t xml:space="preserve"> </w:t>
            </w:r>
            <w:r w:rsidRPr="009C452E">
              <w:rPr>
                <w:lang w:val="es-ES"/>
              </w:rPr>
              <w:t>El  caso de mi  amigo Recalde</w:t>
            </w:r>
          </w:p>
          <w:p w:rsidR="001D5C70" w:rsidRPr="009C452E" w:rsidRDefault="001D5C70" w:rsidP="001D5C70">
            <w:pPr>
              <w:rPr>
                <w:bCs/>
                <w:lang w:val="es-ES"/>
              </w:rPr>
            </w:pPr>
          </w:p>
        </w:tc>
      </w:tr>
      <w:tr w:rsidR="0015563B" w:rsidRPr="00AB615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63B" w:rsidRPr="0015563B" w:rsidRDefault="0015563B" w:rsidP="0015563B">
            <w:r w:rsidRPr="0015563B">
              <w:t>Тема 11</w:t>
            </w:r>
          </w:p>
          <w:p w:rsidR="0015563B" w:rsidRPr="0015563B" w:rsidRDefault="0015563B" w:rsidP="0015563B"/>
          <w:p w:rsidR="0015563B" w:rsidRPr="0015563B" w:rsidRDefault="0015563B" w:rsidP="0015563B">
            <w:pPr>
              <w:rPr>
                <w:bCs/>
                <w:highlight w:val="gree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63B" w:rsidRPr="00AB6157" w:rsidRDefault="001D5C70" w:rsidP="0015563B">
            <w:pPr>
              <w:rPr>
                <w:i/>
              </w:rPr>
            </w:pPr>
            <w:r>
              <w:t>Проблемы   эмиграции в Испании и в мире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212E" w:rsidRPr="009C452E" w:rsidRDefault="0052212E" w:rsidP="0015563B">
            <w:pPr>
              <w:rPr>
                <w:rFonts w:eastAsia="Times New Roman"/>
                <w:bCs/>
              </w:rPr>
            </w:pPr>
            <w:r w:rsidRPr="009C452E">
              <w:rPr>
                <w:rFonts w:eastAsia="Times New Roman"/>
                <w:bCs/>
              </w:rPr>
              <w:t xml:space="preserve">Развитие навыка описания. Тема: </w:t>
            </w:r>
            <w:proofErr w:type="spellStart"/>
            <w:r w:rsidRPr="009C452E">
              <w:rPr>
                <w:rFonts w:eastAsia="Times New Roman"/>
                <w:bCs/>
                <w:lang w:val="en-US"/>
              </w:rPr>
              <w:t>Emigracion</w:t>
            </w:r>
            <w:proofErr w:type="spellEnd"/>
            <w:r w:rsidRPr="009C452E">
              <w:rPr>
                <w:rFonts w:eastAsia="Times New Roman"/>
                <w:bCs/>
              </w:rPr>
              <w:t xml:space="preserve"> </w:t>
            </w:r>
            <w:proofErr w:type="spellStart"/>
            <w:r w:rsidRPr="009C452E">
              <w:rPr>
                <w:rFonts w:eastAsia="Times New Roman"/>
                <w:bCs/>
                <w:lang w:val="en-US"/>
              </w:rPr>
              <w:t>en</w:t>
            </w:r>
            <w:proofErr w:type="spellEnd"/>
            <w:r w:rsidRPr="009C452E">
              <w:rPr>
                <w:rFonts w:eastAsia="Times New Roman"/>
                <w:bCs/>
              </w:rPr>
              <w:t xml:space="preserve"> </w:t>
            </w:r>
            <w:proofErr w:type="spellStart"/>
            <w:r w:rsidRPr="009C452E">
              <w:rPr>
                <w:rFonts w:eastAsia="Times New Roman"/>
                <w:bCs/>
                <w:lang w:val="en-US"/>
              </w:rPr>
              <w:t>Espana</w:t>
            </w:r>
            <w:proofErr w:type="spellEnd"/>
          </w:p>
          <w:p w:rsidR="0015563B" w:rsidRPr="009C452E" w:rsidRDefault="00D776FA" w:rsidP="0015563B">
            <w:pPr>
              <w:rPr>
                <w:bCs/>
              </w:rPr>
            </w:pPr>
            <w:r w:rsidRPr="009C452E">
              <w:rPr>
                <w:bCs/>
              </w:rPr>
              <w:t xml:space="preserve">Чтение и   обсуждение  текстов урока:  </w:t>
            </w:r>
            <w:r w:rsidRPr="009C452E">
              <w:rPr>
                <w:lang w:val="es-ES"/>
              </w:rPr>
              <w:t>Hemos</w:t>
            </w:r>
            <w:r w:rsidRPr="009C452E">
              <w:t xml:space="preserve"> </w:t>
            </w:r>
            <w:r w:rsidRPr="009C452E">
              <w:rPr>
                <w:lang w:val="es-ES"/>
              </w:rPr>
              <w:t>perdido</w:t>
            </w:r>
            <w:r w:rsidRPr="009C452E">
              <w:t xml:space="preserve"> </w:t>
            </w:r>
            <w:r w:rsidRPr="009C452E">
              <w:rPr>
                <w:lang w:val="es-ES"/>
              </w:rPr>
              <w:t>el</w:t>
            </w:r>
            <w:r w:rsidRPr="009C452E">
              <w:t xml:space="preserve"> </w:t>
            </w:r>
            <w:r w:rsidRPr="009C452E">
              <w:rPr>
                <w:lang w:val="es-ES"/>
              </w:rPr>
              <w:t>sol</w:t>
            </w:r>
            <w:r w:rsidRPr="009C452E">
              <w:t xml:space="preserve">. </w:t>
            </w:r>
            <w:r w:rsidRPr="009C452E">
              <w:rPr>
                <w:lang w:val="es-ES"/>
              </w:rPr>
              <w:t>Roseta</w:t>
            </w:r>
          </w:p>
        </w:tc>
      </w:tr>
      <w:tr w:rsidR="001D5C70" w:rsidRPr="00EA0EB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15563B" w:rsidRDefault="001D5C70" w:rsidP="001D5C70">
            <w:pPr>
              <w:rPr>
                <w:bCs/>
                <w:highlight w:val="green"/>
              </w:rPr>
            </w:pPr>
            <w:r w:rsidRPr="0015563B">
              <w:t>Тема 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3D7CF5" w:rsidRDefault="001D5C70" w:rsidP="001D5C70">
            <w:pPr>
              <w:jc w:val="both"/>
              <w:rPr>
                <w:b/>
              </w:rPr>
            </w:pPr>
            <w:r>
              <w:t>Испанцы  как нация, испанский менталитет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C70" w:rsidRPr="009C452E" w:rsidRDefault="001D5C70" w:rsidP="009B01AC">
            <w:pPr>
              <w:rPr>
                <w:bCs/>
                <w:lang w:val="es-ES"/>
              </w:rPr>
            </w:pPr>
            <w:r w:rsidRPr="009C452E">
              <w:rPr>
                <w:rFonts w:eastAsia="Times New Roman"/>
              </w:rPr>
              <w:t>Жанровые разновидности монологической речи: доклад, презентация</w:t>
            </w:r>
            <w:r w:rsidR="009B01AC">
              <w:rPr>
                <w:bCs/>
              </w:rPr>
              <w:t xml:space="preserve">. </w:t>
            </w:r>
            <w:r w:rsidRPr="009C452E">
              <w:rPr>
                <w:bCs/>
              </w:rPr>
              <w:t xml:space="preserve">Доклады в рамках  общей темы: </w:t>
            </w:r>
            <w:r w:rsidRPr="009C452E">
              <w:rPr>
                <w:lang w:val="es-ES"/>
              </w:rPr>
              <w:t>Los</w:t>
            </w:r>
            <w:r w:rsidRPr="009C452E">
              <w:t xml:space="preserve">  </w:t>
            </w:r>
            <w:proofErr w:type="spellStart"/>
            <w:r w:rsidRPr="009C452E">
              <w:rPr>
                <w:lang w:val="es-ES"/>
              </w:rPr>
              <w:t>espanoles</w:t>
            </w:r>
            <w:proofErr w:type="spellEnd"/>
            <w:r w:rsidRPr="009C452E">
              <w:t xml:space="preserve">  </w:t>
            </w:r>
            <w:r w:rsidRPr="009C452E">
              <w:rPr>
                <w:lang w:val="es-ES"/>
              </w:rPr>
              <w:t>como</w:t>
            </w:r>
            <w:r w:rsidRPr="009C452E">
              <w:t xml:space="preserve"> </w:t>
            </w:r>
            <w:proofErr w:type="spellStart"/>
            <w:r w:rsidR="009B01AC">
              <w:rPr>
                <w:lang w:val="es-ES"/>
              </w:rPr>
              <w:t>naci</w:t>
            </w:r>
            <w:proofErr w:type="spellEnd"/>
            <w:r w:rsidR="009B01AC" w:rsidRPr="009B01AC">
              <w:t>ó</w:t>
            </w:r>
            <w:r w:rsidR="009B01AC">
              <w:rPr>
                <w:lang w:val="es-ES"/>
              </w:rPr>
              <w:t>n</w:t>
            </w:r>
            <w:r w:rsidR="009B01AC">
              <w:t xml:space="preserve">. </w:t>
            </w:r>
            <w:r w:rsidRPr="009C452E">
              <w:rPr>
                <w:bCs/>
              </w:rPr>
              <w:t>Чтение и   обсуждение  текстов и тем  урока:</w:t>
            </w:r>
            <w:r w:rsidRPr="009C452E">
              <w:t xml:space="preserve"> </w:t>
            </w:r>
            <w:r w:rsidRPr="009C452E">
              <w:rPr>
                <w:lang w:val="es-ES"/>
              </w:rPr>
              <w:t>El</w:t>
            </w:r>
            <w:r w:rsidRPr="009C452E">
              <w:t xml:space="preserve"> </w:t>
            </w:r>
            <w:proofErr w:type="spellStart"/>
            <w:r w:rsidRPr="009C452E">
              <w:rPr>
                <w:lang w:val="es-ES"/>
              </w:rPr>
              <w:t>character</w:t>
            </w:r>
            <w:proofErr w:type="spellEnd"/>
            <w:r w:rsidRPr="009C452E">
              <w:t xml:space="preserve"> </w:t>
            </w:r>
            <w:r w:rsidRPr="009C452E">
              <w:rPr>
                <w:lang w:val="es-ES"/>
              </w:rPr>
              <w:t>de</w:t>
            </w:r>
            <w:r w:rsidRPr="009C452E">
              <w:t xml:space="preserve"> </w:t>
            </w:r>
            <w:r w:rsidRPr="009C452E">
              <w:rPr>
                <w:lang w:val="es-ES"/>
              </w:rPr>
              <w:t>los</w:t>
            </w:r>
            <w:r w:rsidRPr="009C452E">
              <w:t xml:space="preserve">  </w:t>
            </w:r>
            <w:proofErr w:type="spellStart"/>
            <w:r w:rsidRPr="009C452E">
              <w:rPr>
                <w:lang w:val="es-ES"/>
              </w:rPr>
              <w:t>espa</w:t>
            </w:r>
            <w:proofErr w:type="spellEnd"/>
            <w:r w:rsidRPr="009C452E">
              <w:t>ñ</w:t>
            </w:r>
            <w:r w:rsidRPr="009C452E">
              <w:rPr>
                <w:lang w:val="es-ES"/>
              </w:rPr>
              <w:t>oles</w:t>
            </w:r>
            <w:r w:rsidRPr="009C452E">
              <w:rPr>
                <w:bCs/>
              </w:rPr>
              <w:t xml:space="preserve">. </w:t>
            </w:r>
            <w:r w:rsidRPr="009C452E">
              <w:rPr>
                <w:bCs/>
                <w:lang w:val="es-ES"/>
              </w:rPr>
              <w:t xml:space="preserve">El piropo </w:t>
            </w:r>
            <w:proofErr w:type="spellStart"/>
            <w:r w:rsidRPr="009C452E">
              <w:rPr>
                <w:bCs/>
                <w:lang w:val="es-ES"/>
              </w:rPr>
              <w:t>callejero.</w:t>
            </w:r>
            <w:r w:rsidRPr="009C452E">
              <w:rPr>
                <w:lang w:val="es-ES"/>
              </w:rPr>
              <w:t>El</w:t>
            </w:r>
            <w:proofErr w:type="spellEnd"/>
            <w:r w:rsidRPr="009C452E">
              <w:rPr>
                <w:lang w:val="es-ES"/>
              </w:rPr>
              <w:t xml:space="preserve"> tiempo  libre de los </w:t>
            </w:r>
            <w:r w:rsidR="009B01AC">
              <w:rPr>
                <w:lang w:val="es-ES"/>
              </w:rPr>
              <w:t>españoles</w:t>
            </w:r>
            <w:r w:rsidR="009B01AC" w:rsidRPr="00EA0EBD">
              <w:rPr>
                <w:lang w:val="es-ES"/>
              </w:rPr>
              <w:t xml:space="preserve">. </w:t>
            </w:r>
            <w:r w:rsidRPr="009C452E">
              <w:rPr>
                <w:lang w:val="es-ES"/>
              </w:rPr>
              <w:t xml:space="preserve">La </w:t>
            </w:r>
            <w:proofErr w:type="spellStart"/>
            <w:r w:rsidRPr="009C452E">
              <w:rPr>
                <w:lang w:val="es-ES"/>
              </w:rPr>
              <w:t>funccion</w:t>
            </w:r>
            <w:proofErr w:type="spellEnd"/>
            <w:r w:rsidRPr="009C452E">
              <w:rPr>
                <w:lang w:val="es-ES"/>
              </w:rPr>
              <w:t xml:space="preserve"> de los  piropos. Tipos del piropo</w:t>
            </w:r>
          </w:p>
        </w:tc>
      </w:tr>
      <w:tr w:rsidR="001D5C70" w:rsidRPr="0063289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15563B" w:rsidRDefault="001D5C70" w:rsidP="001D5C70">
            <w:pPr>
              <w:rPr>
                <w:bCs/>
                <w:highlight w:val="green"/>
              </w:rPr>
            </w:pPr>
            <w:r w:rsidRPr="0015563B">
              <w:t>Тема 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3D7CF5" w:rsidRDefault="001D5C70" w:rsidP="001D5C70">
            <w:pPr>
              <w:rPr>
                <w:b/>
              </w:rPr>
            </w:pPr>
            <w:r>
              <w:t xml:space="preserve">Испанский  язык и испанская литература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C70" w:rsidRPr="009C452E" w:rsidRDefault="001D5C70" w:rsidP="001D5C70">
            <w:pPr>
              <w:jc w:val="both"/>
              <w:rPr>
                <w:bCs/>
              </w:rPr>
            </w:pPr>
            <w:r w:rsidRPr="009C452E">
              <w:rPr>
                <w:bCs/>
              </w:rPr>
              <w:t>Чтение и   обсуждение  текстов урока:</w:t>
            </w:r>
          </w:p>
          <w:p w:rsidR="001D5C70" w:rsidRPr="009C452E" w:rsidRDefault="001D5C70" w:rsidP="001D5C70">
            <w:pPr>
              <w:jc w:val="both"/>
              <w:rPr>
                <w:bCs/>
                <w:lang w:val="es-ES"/>
              </w:rPr>
            </w:pPr>
            <w:r w:rsidRPr="009C452E">
              <w:rPr>
                <w:bCs/>
                <w:lang w:val="es-ES"/>
              </w:rPr>
              <w:t xml:space="preserve">El </w:t>
            </w:r>
            <w:proofErr w:type="spellStart"/>
            <w:r w:rsidRPr="009C452E">
              <w:rPr>
                <w:bCs/>
                <w:lang w:val="es-ES"/>
              </w:rPr>
              <w:t>espanol</w:t>
            </w:r>
            <w:proofErr w:type="spellEnd"/>
            <w:r w:rsidRPr="009C452E">
              <w:rPr>
                <w:bCs/>
                <w:lang w:val="es-ES"/>
              </w:rPr>
              <w:t xml:space="preserve"> y el  estudio de idiomas. La lengua </w:t>
            </w:r>
            <w:proofErr w:type="spellStart"/>
            <w:r w:rsidRPr="009C452E">
              <w:rPr>
                <w:bCs/>
                <w:lang w:val="es-ES"/>
              </w:rPr>
              <w:t>espanola</w:t>
            </w:r>
            <w:proofErr w:type="spellEnd"/>
          </w:p>
          <w:p w:rsidR="001D5C70" w:rsidRPr="009C452E" w:rsidRDefault="001D5C70" w:rsidP="001D5C70">
            <w:pPr>
              <w:rPr>
                <w:bCs/>
                <w:lang w:val="es-ES"/>
              </w:rPr>
            </w:pPr>
            <w:r w:rsidRPr="009C452E">
              <w:rPr>
                <w:bCs/>
                <w:lang w:val="es-ES"/>
              </w:rPr>
              <w:t xml:space="preserve">La </w:t>
            </w:r>
            <w:proofErr w:type="spellStart"/>
            <w:r w:rsidRPr="009C452E">
              <w:rPr>
                <w:bCs/>
                <w:lang w:val="es-ES"/>
              </w:rPr>
              <w:t>tradicion</w:t>
            </w:r>
            <w:proofErr w:type="spellEnd"/>
            <w:r w:rsidRPr="009C452E">
              <w:rPr>
                <w:bCs/>
                <w:lang w:val="es-ES"/>
              </w:rPr>
              <w:t xml:space="preserve">  literaria</w:t>
            </w:r>
          </w:p>
        </w:tc>
      </w:tr>
      <w:tr w:rsidR="001D5C70" w:rsidRPr="00EA0EB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15563B" w:rsidRDefault="001D5C70" w:rsidP="001D5C70">
            <w:pPr>
              <w:rPr>
                <w:bCs/>
                <w:highlight w:val="green"/>
              </w:rPr>
            </w:pPr>
            <w:r w:rsidRPr="0015563B">
              <w:t>Тема 14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3D7CF5" w:rsidRDefault="001D5C70" w:rsidP="001D5C70">
            <w:pPr>
              <w:jc w:val="both"/>
              <w:rPr>
                <w:b/>
              </w:rPr>
            </w:pPr>
            <w:r>
              <w:t xml:space="preserve">Повседневные привычки и свободное время испанцев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C70" w:rsidRPr="009C452E" w:rsidRDefault="001D5C70" w:rsidP="001D5C70">
            <w:pPr>
              <w:jc w:val="both"/>
              <w:rPr>
                <w:bCs/>
              </w:rPr>
            </w:pPr>
            <w:r w:rsidRPr="009C452E">
              <w:rPr>
                <w:bCs/>
              </w:rPr>
              <w:t>Чтение и   обсуждение  текстов урока:</w:t>
            </w:r>
          </w:p>
          <w:p w:rsidR="001D5C70" w:rsidRPr="009C452E" w:rsidRDefault="001D5C70" w:rsidP="001D5C70">
            <w:pPr>
              <w:jc w:val="both"/>
              <w:rPr>
                <w:bCs/>
                <w:lang w:val="es-ES"/>
              </w:rPr>
            </w:pPr>
            <w:r w:rsidRPr="009C452E">
              <w:rPr>
                <w:bCs/>
                <w:lang w:val="es-ES"/>
              </w:rPr>
              <w:t xml:space="preserve">El </w:t>
            </w:r>
            <w:proofErr w:type="spellStart"/>
            <w:r w:rsidRPr="009C452E">
              <w:rPr>
                <w:bCs/>
                <w:lang w:val="es-ES"/>
              </w:rPr>
              <w:t>automobil</w:t>
            </w:r>
            <w:proofErr w:type="spellEnd"/>
            <w:r w:rsidRPr="009C452E">
              <w:rPr>
                <w:bCs/>
                <w:lang w:val="es-ES"/>
              </w:rPr>
              <w:t xml:space="preserve">  - el  hijo  mimado</w:t>
            </w:r>
          </w:p>
          <w:p w:rsidR="001D5C70" w:rsidRPr="009C452E" w:rsidRDefault="001D5C70" w:rsidP="00EA0EBD">
            <w:pPr>
              <w:jc w:val="both"/>
              <w:rPr>
                <w:bCs/>
                <w:lang w:val="es-ES"/>
              </w:rPr>
            </w:pPr>
            <w:r w:rsidRPr="009C452E">
              <w:rPr>
                <w:bCs/>
                <w:lang w:val="es-ES"/>
              </w:rPr>
              <w:lastRenderedPageBreak/>
              <w:t xml:space="preserve">El deporte en  </w:t>
            </w:r>
            <w:proofErr w:type="spellStart"/>
            <w:r w:rsidRPr="009C452E">
              <w:rPr>
                <w:bCs/>
                <w:lang w:val="es-ES"/>
              </w:rPr>
              <w:t>Espana</w:t>
            </w:r>
            <w:proofErr w:type="spellEnd"/>
            <w:r w:rsidR="00EA0EBD" w:rsidRPr="00EA0EBD">
              <w:rPr>
                <w:bCs/>
                <w:lang w:val="es-ES"/>
              </w:rPr>
              <w:t xml:space="preserve">. </w:t>
            </w:r>
            <w:r w:rsidRPr="009C452E">
              <w:rPr>
                <w:bCs/>
                <w:lang w:val="es-ES"/>
              </w:rPr>
              <w:t>La marcha</w:t>
            </w:r>
          </w:p>
        </w:tc>
      </w:tr>
      <w:tr w:rsidR="001D5C70" w:rsidRPr="00A1302A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15563B" w:rsidRDefault="001D5C70" w:rsidP="001D5C70">
            <w:pPr>
              <w:rPr>
                <w:bCs/>
                <w:highlight w:val="green"/>
              </w:rPr>
            </w:pPr>
            <w:r w:rsidRPr="0015563B">
              <w:lastRenderedPageBreak/>
              <w:t>Тема 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3D7CF5" w:rsidRDefault="001D5C70" w:rsidP="001D5C70">
            <w:r>
              <w:t xml:space="preserve">Преодоление языкового барьера и  другие проблемы в коммуникации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C70" w:rsidRPr="009C452E" w:rsidRDefault="001D5C70" w:rsidP="001D5C70">
            <w:r w:rsidRPr="009C452E">
              <w:rPr>
                <w:rFonts w:eastAsia="Times New Roman"/>
              </w:rPr>
              <w:t>Диалогическая речь разных регистров</w:t>
            </w:r>
          </w:p>
          <w:p w:rsidR="001D5C70" w:rsidRPr="009C452E" w:rsidRDefault="001D5C70" w:rsidP="001D5C70">
            <w:r w:rsidRPr="009C452E">
              <w:rPr>
                <w:rFonts w:eastAsia="Times New Roman"/>
                <w:bCs/>
              </w:rPr>
              <w:t xml:space="preserve">Деловое и неформальное общение. </w:t>
            </w:r>
          </w:p>
          <w:p w:rsidR="001D5C70" w:rsidRPr="009C452E" w:rsidRDefault="001D5C70" w:rsidP="001D5C70">
            <w:pPr>
              <w:jc w:val="both"/>
              <w:rPr>
                <w:bCs/>
              </w:rPr>
            </w:pPr>
            <w:r w:rsidRPr="009C452E">
              <w:rPr>
                <w:bCs/>
              </w:rPr>
              <w:t>Чтение и   обсуждение  текстов и тем урока:</w:t>
            </w:r>
          </w:p>
          <w:p w:rsidR="001D5C70" w:rsidRPr="009C452E" w:rsidRDefault="001D5C70" w:rsidP="001D5C70">
            <w:pPr>
              <w:jc w:val="both"/>
              <w:rPr>
                <w:bCs/>
                <w:lang w:val="es-ES"/>
              </w:rPr>
            </w:pPr>
            <w:r w:rsidRPr="009C452E">
              <w:rPr>
                <w:bCs/>
                <w:lang w:val="es-ES"/>
              </w:rPr>
              <w:t>Las conversaciones  de  plomo. Los problemas juveniles</w:t>
            </w:r>
          </w:p>
          <w:p w:rsidR="001D5C70" w:rsidRPr="009C452E" w:rsidRDefault="001D5C70" w:rsidP="001D5C70">
            <w:pPr>
              <w:jc w:val="both"/>
              <w:rPr>
                <w:bCs/>
                <w:lang w:val="es-ES"/>
              </w:rPr>
            </w:pPr>
            <w:r w:rsidRPr="009C452E">
              <w:rPr>
                <w:bCs/>
                <w:lang w:val="es-ES"/>
              </w:rPr>
              <w:t xml:space="preserve">Las malas costumbres. </w:t>
            </w:r>
            <w:proofErr w:type="spellStart"/>
            <w:r w:rsidRPr="009C452E">
              <w:rPr>
                <w:bCs/>
                <w:lang w:val="es-ES"/>
              </w:rPr>
              <w:t>Teoria</w:t>
            </w:r>
            <w:proofErr w:type="spellEnd"/>
            <w:r w:rsidRPr="009C452E">
              <w:rPr>
                <w:bCs/>
                <w:lang w:val="es-ES"/>
              </w:rPr>
              <w:t xml:space="preserve">  de </w:t>
            </w:r>
            <w:proofErr w:type="spellStart"/>
            <w:r w:rsidRPr="009C452E">
              <w:rPr>
                <w:bCs/>
                <w:lang w:val="es-ES"/>
              </w:rPr>
              <w:t>conversacion</w:t>
            </w:r>
            <w:proofErr w:type="spellEnd"/>
            <w:r w:rsidRPr="009C452E">
              <w:rPr>
                <w:bCs/>
                <w:lang w:val="es-ES"/>
              </w:rPr>
              <w:t xml:space="preserve">. Diminutivos. </w:t>
            </w:r>
          </w:p>
        </w:tc>
      </w:tr>
      <w:tr w:rsidR="001D5C70" w:rsidRPr="00EA0EB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15563B" w:rsidRDefault="001D5C70" w:rsidP="001D5C70">
            <w:pPr>
              <w:rPr>
                <w:bCs/>
                <w:highlight w:val="green"/>
              </w:rPr>
            </w:pPr>
            <w:r w:rsidRPr="0015563B">
              <w:t>Тема 16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3D7CF5" w:rsidRDefault="001D5C70" w:rsidP="001D5C70">
            <w:pPr>
              <w:rPr>
                <w:i/>
              </w:rPr>
            </w:pPr>
            <w:r>
              <w:t>Образование в Испании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C70" w:rsidRPr="009C452E" w:rsidRDefault="001D5C70" w:rsidP="001D5C70">
            <w:pPr>
              <w:jc w:val="both"/>
              <w:rPr>
                <w:bCs/>
              </w:rPr>
            </w:pPr>
            <w:r w:rsidRPr="009C452E">
              <w:rPr>
                <w:bCs/>
              </w:rPr>
              <w:t xml:space="preserve">Чтение и   обсуждение  текстов урока: </w:t>
            </w:r>
          </w:p>
          <w:p w:rsidR="001D5C70" w:rsidRPr="00841F48" w:rsidRDefault="001D5C70" w:rsidP="001D5C70">
            <w:pPr>
              <w:jc w:val="both"/>
              <w:rPr>
                <w:bCs/>
              </w:rPr>
            </w:pPr>
            <w:r w:rsidRPr="009C452E">
              <w:rPr>
                <w:bCs/>
                <w:lang w:val="es-ES"/>
              </w:rPr>
              <w:t>Un hombre de los idiomas.</w:t>
            </w:r>
            <w:r w:rsidR="00EA0EBD" w:rsidRPr="009C452E">
              <w:rPr>
                <w:bCs/>
                <w:lang w:val="es-ES"/>
              </w:rPr>
              <w:t xml:space="preserve"> El</w:t>
            </w:r>
            <w:r w:rsidR="00EA0EBD" w:rsidRPr="00841F48">
              <w:rPr>
                <w:bCs/>
              </w:rPr>
              <w:t xml:space="preserve">  </w:t>
            </w:r>
            <w:r w:rsidR="00EA0EBD" w:rsidRPr="009C452E">
              <w:rPr>
                <w:bCs/>
                <w:lang w:val="es-ES"/>
              </w:rPr>
              <w:t>sistema</w:t>
            </w:r>
            <w:r w:rsidR="00EA0EBD" w:rsidRPr="00841F48">
              <w:rPr>
                <w:bCs/>
              </w:rPr>
              <w:t xml:space="preserve">  </w:t>
            </w:r>
            <w:r w:rsidR="00EA0EBD" w:rsidRPr="009C452E">
              <w:rPr>
                <w:bCs/>
                <w:lang w:val="es-ES"/>
              </w:rPr>
              <w:t>de</w:t>
            </w:r>
            <w:r w:rsidR="00EA0EBD" w:rsidRPr="00841F48">
              <w:rPr>
                <w:bCs/>
              </w:rPr>
              <w:t xml:space="preserve"> </w:t>
            </w:r>
            <w:proofErr w:type="spellStart"/>
            <w:r w:rsidR="00EA0EBD">
              <w:rPr>
                <w:bCs/>
                <w:lang w:val="es-ES"/>
              </w:rPr>
              <w:t>educaci</w:t>
            </w:r>
            <w:proofErr w:type="spellEnd"/>
            <w:r w:rsidR="00EA0EBD" w:rsidRPr="00841F48">
              <w:rPr>
                <w:bCs/>
              </w:rPr>
              <w:t>ó</w:t>
            </w:r>
            <w:r w:rsidR="00EA0EBD">
              <w:rPr>
                <w:bCs/>
                <w:lang w:val="es-ES"/>
              </w:rPr>
              <w:t>n</w:t>
            </w:r>
          </w:p>
          <w:p w:rsidR="00EA0EBD" w:rsidRPr="00EA0EBD" w:rsidRDefault="00EA0EBD" w:rsidP="001D5C70">
            <w:pPr>
              <w:jc w:val="both"/>
              <w:rPr>
                <w:bCs/>
              </w:rPr>
            </w:pPr>
            <w:r>
              <w:rPr>
                <w:bCs/>
              </w:rPr>
              <w:t>Доклады по теме Образование  в Испании</w:t>
            </w:r>
          </w:p>
          <w:p w:rsidR="001D5C70" w:rsidRPr="00EA0EBD" w:rsidRDefault="001D5C70" w:rsidP="001D5C70">
            <w:pPr>
              <w:rPr>
                <w:bCs/>
              </w:rPr>
            </w:pPr>
          </w:p>
        </w:tc>
      </w:tr>
      <w:tr w:rsidR="001D5C70" w:rsidRPr="00C224D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15563B" w:rsidRDefault="001D5C70" w:rsidP="001D5C70">
            <w:pPr>
              <w:rPr>
                <w:bCs/>
              </w:rPr>
            </w:pPr>
            <w:r w:rsidRPr="0015563B">
              <w:t>Тема 17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3D7CF5" w:rsidRDefault="001D5C70" w:rsidP="001D5C70">
            <w:r>
              <w:t>Важные страницы  истории Испании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24D7" w:rsidRPr="009C452E" w:rsidRDefault="00C224D7" w:rsidP="00C224D7">
            <w:pPr>
              <w:jc w:val="both"/>
              <w:rPr>
                <w:bCs/>
              </w:rPr>
            </w:pPr>
            <w:r w:rsidRPr="009C452E">
              <w:rPr>
                <w:bCs/>
              </w:rPr>
              <w:t xml:space="preserve">Чтение и   обсуждение  текстов урока: </w:t>
            </w:r>
          </w:p>
          <w:p w:rsidR="001D5C70" w:rsidRPr="009C452E" w:rsidRDefault="001D5C70" w:rsidP="001D5C70">
            <w:pPr>
              <w:jc w:val="both"/>
              <w:rPr>
                <w:bCs/>
                <w:lang w:val="es-ES"/>
              </w:rPr>
            </w:pPr>
            <w:r w:rsidRPr="009C452E">
              <w:rPr>
                <w:bCs/>
                <w:lang w:val="es-ES"/>
              </w:rPr>
              <w:t xml:space="preserve">Reconquista. La guerra civil. </w:t>
            </w:r>
            <w:proofErr w:type="spellStart"/>
            <w:r w:rsidRPr="009C452E">
              <w:rPr>
                <w:bCs/>
                <w:lang w:val="es-ES"/>
              </w:rPr>
              <w:t>Espana</w:t>
            </w:r>
            <w:proofErr w:type="spellEnd"/>
            <w:r w:rsidRPr="009C452E">
              <w:rPr>
                <w:bCs/>
                <w:lang w:val="es-ES"/>
              </w:rPr>
              <w:t xml:space="preserve"> posfranquista</w:t>
            </w:r>
          </w:p>
          <w:p w:rsidR="001D5C70" w:rsidRPr="00C224D7" w:rsidRDefault="00C224D7" w:rsidP="001D5C70">
            <w:pPr>
              <w:rPr>
                <w:bCs/>
              </w:rPr>
            </w:pPr>
            <w:r>
              <w:rPr>
                <w:bCs/>
              </w:rPr>
              <w:t>Доклад  по теме : Любимый  исторический период в испанской  истории</w:t>
            </w:r>
          </w:p>
        </w:tc>
      </w:tr>
      <w:tr w:rsidR="001D5C70" w:rsidRPr="00673E5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15563B" w:rsidRDefault="001D5C70" w:rsidP="001D5C70">
            <w:pPr>
              <w:rPr>
                <w:bCs/>
                <w:highlight w:val="green"/>
              </w:rPr>
            </w:pPr>
            <w:r w:rsidRPr="0015563B">
              <w:t>Тема 18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C70" w:rsidRPr="003D7CF5" w:rsidRDefault="001D5C70" w:rsidP="001D5C70">
            <w:pPr>
              <w:rPr>
                <w:i/>
              </w:rPr>
            </w:pPr>
            <w:r>
              <w:t>Культурное наследие  Испании, список ЮНЕСКО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5C70" w:rsidRPr="009C452E" w:rsidRDefault="001D5C70" w:rsidP="001D5C70">
            <w:pPr>
              <w:jc w:val="both"/>
              <w:rPr>
                <w:bCs/>
              </w:rPr>
            </w:pPr>
            <w:r w:rsidRPr="009C452E">
              <w:rPr>
                <w:rFonts w:eastAsia="Times New Roman"/>
                <w:bCs/>
              </w:rPr>
              <w:t xml:space="preserve">Презентации и доклады  на темы: </w:t>
            </w:r>
            <w:r w:rsidRPr="009C452E">
              <w:rPr>
                <w:bCs/>
                <w:lang w:val="es-ES"/>
              </w:rPr>
              <w:t>El</w:t>
            </w:r>
            <w:r w:rsidRPr="009C452E">
              <w:rPr>
                <w:bCs/>
              </w:rPr>
              <w:t xml:space="preserve"> </w:t>
            </w:r>
            <w:r w:rsidRPr="009C452E">
              <w:rPr>
                <w:bCs/>
                <w:lang w:val="es-ES"/>
              </w:rPr>
              <w:t>museo</w:t>
            </w:r>
            <w:r w:rsidRPr="009C452E">
              <w:rPr>
                <w:bCs/>
              </w:rPr>
              <w:t xml:space="preserve"> </w:t>
            </w:r>
            <w:r w:rsidRPr="009C452E">
              <w:rPr>
                <w:bCs/>
                <w:lang w:val="es-ES"/>
              </w:rPr>
              <w:t>del</w:t>
            </w:r>
            <w:r w:rsidRPr="009C452E">
              <w:rPr>
                <w:bCs/>
              </w:rPr>
              <w:t xml:space="preserve"> </w:t>
            </w:r>
            <w:r w:rsidRPr="009C452E">
              <w:rPr>
                <w:bCs/>
                <w:lang w:val="es-ES"/>
              </w:rPr>
              <w:t>Prado</w:t>
            </w:r>
            <w:r w:rsidRPr="009C452E">
              <w:rPr>
                <w:bCs/>
              </w:rPr>
              <w:t xml:space="preserve"> </w:t>
            </w:r>
          </w:p>
          <w:p w:rsidR="001D5C70" w:rsidRPr="009C452E" w:rsidRDefault="001D5C70" w:rsidP="001D5C70">
            <w:pPr>
              <w:rPr>
                <w:lang w:val="es-ES"/>
              </w:rPr>
            </w:pPr>
            <w:r w:rsidRPr="009C452E">
              <w:rPr>
                <w:bCs/>
                <w:lang w:val="es-ES"/>
              </w:rPr>
              <w:t>Madrid. Santiago de Compostela. Granada. El Escorial</w:t>
            </w:r>
          </w:p>
          <w:p w:rsidR="001D5C70" w:rsidRPr="009C452E" w:rsidRDefault="001D5C70" w:rsidP="001D5C70">
            <w:pPr>
              <w:rPr>
                <w:lang w:val="es-ES"/>
              </w:rPr>
            </w:pPr>
          </w:p>
          <w:p w:rsidR="001D5C70" w:rsidRPr="009C452E" w:rsidRDefault="001D5C70" w:rsidP="001D5C70">
            <w:pPr>
              <w:rPr>
                <w:bCs/>
                <w:lang w:val="es-ES"/>
              </w:rPr>
            </w:pPr>
          </w:p>
        </w:tc>
      </w:tr>
    </w:tbl>
    <w:p w:rsidR="0099126C" w:rsidRPr="002B2FC0" w:rsidRDefault="0099126C" w:rsidP="00F062CE">
      <w:pPr>
        <w:pStyle w:val="2"/>
      </w:pPr>
      <w:r w:rsidRPr="002B2FC0">
        <w:t>Организация самостоятельной работы обучающихся</w:t>
      </w:r>
    </w:p>
    <w:p w:rsidR="0099126C" w:rsidRDefault="0099126C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99126C" w:rsidRDefault="0099126C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99126C" w:rsidRDefault="0099126C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99126C" w:rsidRDefault="0099126C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99126C" w:rsidRDefault="0099126C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99126C" w:rsidRDefault="0099126C" w:rsidP="00F062CE">
      <w:pPr>
        <w:ind w:firstLine="709"/>
        <w:jc w:val="both"/>
      </w:pPr>
      <w:r>
        <w:t>- р</w:t>
      </w:r>
      <w:r w:rsidRPr="00D00122">
        <w:t>абот</w:t>
      </w:r>
      <w:r>
        <w:t>а</w:t>
      </w:r>
      <w:r w:rsidRPr="00D00122">
        <w:t xml:space="preserve"> с программой</w:t>
      </w:r>
      <w:r>
        <w:t>;</w:t>
      </w:r>
    </w:p>
    <w:p w:rsidR="0099126C" w:rsidRDefault="0099126C" w:rsidP="00F062CE">
      <w:pPr>
        <w:ind w:firstLine="709"/>
        <w:jc w:val="both"/>
      </w:pPr>
      <w:r>
        <w:t xml:space="preserve">- проработка </w:t>
      </w:r>
      <w:r w:rsidRPr="00D00122">
        <w:t xml:space="preserve"> конспект</w:t>
      </w:r>
      <w:r>
        <w:t>ов;</w:t>
      </w:r>
    </w:p>
    <w:p w:rsidR="0099126C" w:rsidRDefault="0099126C" w:rsidP="00F062CE">
      <w:pPr>
        <w:ind w:firstLine="709"/>
        <w:jc w:val="both"/>
        <w:rPr>
          <w:bCs/>
        </w:rPr>
      </w:pPr>
      <w:r w:rsidRPr="00D00122">
        <w:t xml:space="preserve"> </w:t>
      </w:r>
      <w:r>
        <w:rPr>
          <w:bCs/>
        </w:rPr>
        <w:t>- п</w:t>
      </w:r>
      <w:r w:rsidRPr="00CA3F16">
        <w:rPr>
          <w:bCs/>
        </w:rPr>
        <w:t xml:space="preserve">одготовка к </w:t>
      </w:r>
      <w:r>
        <w:rPr>
          <w:bCs/>
        </w:rPr>
        <w:t>тесту и дискуссиям;</w:t>
      </w:r>
    </w:p>
    <w:p w:rsidR="0099126C" w:rsidRDefault="0099126C" w:rsidP="00F062CE">
      <w:pPr>
        <w:ind w:firstLine="709"/>
        <w:jc w:val="both"/>
        <w:rPr>
          <w:bCs/>
        </w:rPr>
      </w:pPr>
      <w:r>
        <w:rPr>
          <w:bCs/>
        </w:rPr>
        <w:t xml:space="preserve"> - проработка контрольных заданий;</w:t>
      </w:r>
    </w:p>
    <w:p w:rsidR="0099126C" w:rsidRPr="008D0C32" w:rsidRDefault="0099126C" w:rsidP="00F062CE">
      <w:pPr>
        <w:ind w:firstLine="709"/>
        <w:jc w:val="both"/>
        <w:rPr>
          <w:bCs/>
        </w:rPr>
      </w:pPr>
      <w:r>
        <w:rPr>
          <w:bCs/>
        </w:rPr>
        <w:t xml:space="preserve">- исследование тематики дисциплины для </w:t>
      </w:r>
      <w:r w:rsidR="008D0C32">
        <w:rPr>
          <w:bCs/>
        </w:rPr>
        <w:t>подготовки к докладу</w:t>
      </w:r>
    </w:p>
    <w:p w:rsidR="0099126C" w:rsidRPr="003321B0" w:rsidRDefault="0099126C" w:rsidP="00F062CE">
      <w:pPr>
        <w:ind w:firstLine="709"/>
        <w:jc w:val="both"/>
        <w:rPr>
          <w:sz w:val="24"/>
          <w:szCs w:val="24"/>
        </w:rPr>
      </w:pPr>
      <w:r w:rsidRPr="003321B0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 индивидуальную работу с обучающимися и включает в себя:</w:t>
      </w:r>
    </w:p>
    <w:p w:rsidR="0099126C" w:rsidRPr="004411CA" w:rsidRDefault="0099126C" w:rsidP="001B0C96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4411CA">
        <w:rPr>
          <w:sz w:val="24"/>
          <w:szCs w:val="24"/>
        </w:rPr>
        <w:t>проведение консультаций перед экзаменом, перед зачетом по необходимости;</w:t>
      </w:r>
    </w:p>
    <w:p w:rsidR="0099126C" w:rsidRPr="004411CA" w:rsidRDefault="0099126C" w:rsidP="001B0C96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4411CA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:rsidR="0099126C" w:rsidRPr="003321B0" w:rsidRDefault="0099126C" w:rsidP="00F062CE">
      <w:pPr>
        <w:ind w:firstLine="709"/>
        <w:jc w:val="both"/>
        <w:rPr>
          <w:sz w:val="24"/>
          <w:szCs w:val="24"/>
        </w:rPr>
      </w:pPr>
    </w:p>
    <w:p w:rsidR="0099126C" w:rsidRPr="003321B0" w:rsidRDefault="0099126C" w:rsidP="00F062CE">
      <w:pPr>
        <w:ind w:firstLine="709"/>
        <w:jc w:val="both"/>
        <w:rPr>
          <w:sz w:val="24"/>
          <w:szCs w:val="24"/>
        </w:rPr>
      </w:pPr>
      <w:r w:rsidRPr="003321B0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:rsidR="0099126C" w:rsidRPr="003321B0" w:rsidRDefault="0099126C" w:rsidP="00F062CE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2385"/>
        <w:gridCol w:w="2969"/>
        <w:gridCol w:w="2638"/>
        <w:gridCol w:w="651"/>
      </w:tblGrid>
      <w:tr w:rsidR="0090533B" w:rsidRPr="00C44F26" w:rsidTr="0090533B">
        <w:trPr>
          <w:trHeight w:val="1644"/>
        </w:trPr>
        <w:tc>
          <w:tcPr>
            <w:tcW w:w="1280" w:type="dxa"/>
            <w:shd w:val="clear" w:color="auto" w:fill="auto"/>
          </w:tcPr>
          <w:p w:rsidR="0099126C" w:rsidRPr="0090533B" w:rsidRDefault="0099126C" w:rsidP="0090533B">
            <w:pPr>
              <w:jc w:val="center"/>
              <w:rPr>
                <w:b/>
                <w:sz w:val="20"/>
                <w:szCs w:val="20"/>
              </w:rPr>
            </w:pPr>
            <w:r w:rsidRPr="0090533B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90533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5" w:type="dxa"/>
            <w:shd w:val="clear" w:color="auto" w:fill="auto"/>
          </w:tcPr>
          <w:p w:rsidR="0099126C" w:rsidRPr="0090533B" w:rsidRDefault="0099126C" w:rsidP="0090533B">
            <w:pPr>
              <w:jc w:val="center"/>
              <w:rPr>
                <w:b/>
                <w:sz w:val="20"/>
                <w:szCs w:val="20"/>
              </w:rPr>
            </w:pPr>
            <w:r w:rsidRPr="0090533B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90533B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90533B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69" w:type="dxa"/>
            <w:shd w:val="clear" w:color="auto" w:fill="auto"/>
          </w:tcPr>
          <w:p w:rsidR="0099126C" w:rsidRPr="0090533B" w:rsidRDefault="0099126C" w:rsidP="0090533B">
            <w:pPr>
              <w:jc w:val="center"/>
              <w:rPr>
                <w:b/>
                <w:bCs/>
                <w:sz w:val="20"/>
                <w:szCs w:val="20"/>
              </w:rPr>
            </w:pPr>
            <w:r w:rsidRPr="0090533B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638" w:type="dxa"/>
            <w:shd w:val="clear" w:color="auto" w:fill="auto"/>
          </w:tcPr>
          <w:p w:rsidR="0099126C" w:rsidRPr="0090533B" w:rsidRDefault="0099126C" w:rsidP="0090533B">
            <w:pPr>
              <w:jc w:val="center"/>
              <w:rPr>
                <w:b/>
                <w:bCs/>
                <w:sz w:val="20"/>
                <w:szCs w:val="20"/>
              </w:rPr>
            </w:pPr>
            <w:r w:rsidRPr="0090533B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651" w:type="dxa"/>
            <w:shd w:val="clear" w:color="auto" w:fill="auto"/>
            <w:textDirection w:val="btLr"/>
          </w:tcPr>
          <w:p w:rsidR="0099126C" w:rsidRPr="0090533B" w:rsidRDefault="0099126C" w:rsidP="0090533B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90533B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B01AC" w:rsidRPr="0090533B" w:rsidTr="0090533B">
        <w:trPr>
          <w:trHeight w:val="719"/>
        </w:trPr>
        <w:tc>
          <w:tcPr>
            <w:tcW w:w="1280" w:type="dxa"/>
            <w:shd w:val="clear" w:color="auto" w:fill="auto"/>
          </w:tcPr>
          <w:p w:rsidR="009B01AC" w:rsidRPr="0090533B" w:rsidRDefault="009B01AC" w:rsidP="009B01AC">
            <w:pPr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90533B">
              <w:rPr>
                <w:b/>
              </w:rPr>
              <w:t xml:space="preserve"> 1</w:t>
            </w:r>
          </w:p>
        </w:tc>
        <w:tc>
          <w:tcPr>
            <w:tcW w:w="2385" w:type="dxa"/>
            <w:shd w:val="clear" w:color="auto" w:fill="auto"/>
          </w:tcPr>
          <w:p w:rsidR="009B01AC" w:rsidRPr="00EE2A3E" w:rsidRDefault="009B01AC" w:rsidP="009B01AC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Культура Латинской Америки, древние цивилизации </w:t>
            </w:r>
          </w:p>
          <w:p w:rsidR="009B01AC" w:rsidRPr="00EE2A3E" w:rsidRDefault="009B01AC" w:rsidP="009B01AC">
            <w:pPr>
              <w:tabs>
                <w:tab w:val="right" w:leader="underscore" w:pos="9639"/>
              </w:tabs>
              <w:rPr>
                <w:i/>
              </w:rPr>
            </w:pPr>
          </w:p>
        </w:tc>
        <w:tc>
          <w:tcPr>
            <w:tcW w:w="2969" w:type="dxa"/>
            <w:vMerge w:val="restart"/>
            <w:shd w:val="clear" w:color="auto" w:fill="auto"/>
          </w:tcPr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66"/>
              <w:jc w:val="center"/>
              <w:rPr>
                <w:bCs/>
              </w:rPr>
            </w:pPr>
          </w:p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66"/>
              <w:jc w:val="center"/>
              <w:rPr>
                <w:bCs/>
              </w:rPr>
            </w:pPr>
          </w:p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66"/>
              <w:jc w:val="center"/>
              <w:rPr>
                <w:bCs/>
              </w:rPr>
            </w:pPr>
          </w:p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66"/>
              <w:jc w:val="center"/>
              <w:rPr>
                <w:bCs/>
              </w:rPr>
            </w:pPr>
          </w:p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66"/>
              <w:jc w:val="center"/>
              <w:rPr>
                <w:bCs/>
              </w:rPr>
            </w:pPr>
          </w:p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66"/>
              <w:jc w:val="center"/>
              <w:rPr>
                <w:bCs/>
              </w:rPr>
            </w:pPr>
          </w:p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66"/>
              <w:jc w:val="center"/>
              <w:rPr>
                <w:bCs/>
              </w:rPr>
            </w:pPr>
          </w:p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66"/>
              <w:jc w:val="center"/>
              <w:rPr>
                <w:bCs/>
              </w:rPr>
            </w:pPr>
          </w:p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66"/>
              <w:jc w:val="center"/>
              <w:rPr>
                <w:bCs/>
              </w:rPr>
            </w:pPr>
          </w:p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66"/>
              <w:jc w:val="center"/>
              <w:rPr>
                <w:bCs/>
              </w:rPr>
            </w:pPr>
          </w:p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66"/>
              <w:jc w:val="center"/>
              <w:rPr>
                <w:bCs/>
              </w:rPr>
            </w:pPr>
          </w:p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66"/>
              <w:jc w:val="center"/>
              <w:rPr>
                <w:bCs/>
              </w:rPr>
            </w:pPr>
          </w:p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66"/>
              <w:jc w:val="center"/>
              <w:rPr>
                <w:bCs/>
              </w:rPr>
            </w:pPr>
          </w:p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66"/>
              <w:jc w:val="center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66"/>
              <w:jc w:val="center"/>
              <w:rPr>
                <w:bCs/>
              </w:rPr>
            </w:pPr>
            <w:r w:rsidRPr="0090533B">
              <w:rPr>
                <w:bCs/>
              </w:rPr>
              <w:t>Контрольные задания, дополнительное  чтение, поиск дополнительной информации по темам.</w:t>
            </w: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66"/>
              <w:jc w:val="center"/>
              <w:rPr>
                <w:bCs/>
              </w:rPr>
            </w:pPr>
            <w:r w:rsidRPr="0090533B">
              <w:rPr>
                <w:bCs/>
              </w:rPr>
              <w:t>Подготовка к дискуссиям</w:t>
            </w:r>
          </w:p>
          <w:p w:rsidR="009B01AC" w:rsidRPr="0090533B" w:rsidRDefault="009B01AC" w:rsidP="009B01AC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t xml:space="preserve">Работа с учебниками, выполнение домашнего задания; проработка вопросов и заданий. </w:t>
            </w:r>
            <w:r w:rsidRPr="0090533B">
              <w:rPr>
                <w:bCs/>
              </w:rPr>
              <w:t>Подготовка к экзаменам</w:t>
            </w:r>
          </w:p>
        </w:tc>
        <w:tc>
          <w:tcPr>
            <w:tcW w:w="2638" w:type="dxa"/>
            <w:vMerge w:val="restart"/>
            <w:shd w:val="clear" w:color="auto" w:fill="auto"/>
          </w:tcPr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jc w:val="center"/>
              <w:rPr>
                <w:bCs/>
                <w:lang w:val="en-US"/>
              </w:rPr>
            </w:pPr>
            <w:r w:rsidRPr="0090533B">
              <w:rPr>
                <w:bCs/>
              </w:rPr>
              <w:t>Дискуссия</w:t>
            </w:r>
            <w:r w:rsidRPr="0090533B">
              <w:rPr>
                <w:bCs/>
                <w:lang w:val="en-US"/>
              </w:rPr>
              <w:t>,</w:t>
            </w:r>
          </w:p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jc w:val="center"/>
              <w:rPr>
                <w:bCs/>
              </w:rPr>
            </w:pPr>
            <w:r w:rsidRPr="0090533B">
              <w:rPr>
                <w:bCs/>
              </w:rPr>
              <w:t>доклад</w:t>
            </w:r>
          </w:p>
          <w:p w:rsidR="009B01AC" w:rsidRPr="0090533B" w:rsidRDefault="009B01AC" w:rsidP="009B01A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51" w:type="dxa"/>
            <w:shd w:val="clear" w:color="auto" w:fill="auto"/>
          </w:tcPr>
          <w:p w:rsidR="009B01AC" w:rsidRPr="00914A73" w:rsidRDefault="009B01AC" w:rsidP="009B01AC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914A73">
              <w:rPr>
                <w:bCs/>
                <w:sz w:val="20"/>
                <w:szCs w:val="20"/>
                <w:lang w:val="es-ES"/>
              </w:rPr>
              <w:t>4</w:t>
            </w:r>
          </w:p>
        </w:tc>
      </w:tr>
      <w:tr w:rsidR="009B01AC" w:rsidRPr="0090533B" w:rsidTr="0090533B">
        <w:trPr>
          <w:trHeight w:val="996"/>
        </w:trPr>
        <w:tc>
          <w:tcPr>
            <w:tcW w:w="1280" w:type="dxa"/>
            <w:shd w:val="clear" w:color="auto" w:fill="auto"/>
          </w:tcPr>
          <w:p w:rsidR="009B01AC" w:rsidRPr="0090533B" w:rsidRDefault="009B01AC" w:rsidP="009B01AC">
            <w:pPr>
              <w:rPr>
                <w:bCs/>
              </w:rPr>
            </w:pPr>
            <w:r>
              <w:rPr>
                <w:b/>
              </w:rPr>
              <w:t xml:space="preserve">Тема </w:t>
            </w:r>
            <w:r w:rsidRPr="0090533B">
              <w:rPr>
                <w:b/>
              </w:rPr>
              <w:t xml:space="preserve"> 2</w:t>
            </w:r>
          </w:p>
        </w:tc>
        <w:tc>
          <w:tcPr>
            <w:tcW w:w="2385" w:type="dxa"/>
            <w:shd w:val="clear" w:color="auto" w:fill="auto"/>
          </w:tcPr>
          <w:p w:rsidR="009B01AC" w:rsidRPr="003D7CF5" w:rsidRDefault="009B01AC" w:rsidP="009B01AC">
            <w:r>
              <w:t>Дикие и домашние животные, роль животных  в жизни человека</w:t>
            </w:r>
          </w:p>
        </w:tc>
        <w:tc>
          <w:tcPr>
            <w:tcW w:w="2969" w:type="dxa"/>
            <w:vMerge/>
            <w:shd w:val="clear" w:color="auto" w:fill="auto"/>
          </w:tcPr>
          <w:p w:rsidR="009B01AC" w:rsidRPr="009B01AC" w:rsidRDefault="009B01AC" w:rsidP="009B01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B01AC" w:rsidRPr="009B01AC" w:rsidRDefault="009B01AC" w:rsidP="009B0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9B01AC" w:rsidRPr="00914A73" w:rsidRDefault="009B01AC" w:rsidP="009B01AC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914A73">
              <w:rPr>
                <w:bCs/>
                <w:sz w:val="20"/>
                <w:szCs w:val="20"/>
                <w:lang w:val="es-ES"/>
              </w:rPr>
              <w:t>4</w:t>
            </w:r>
          </w:p>
        </w:tc>
      </w:tr>
      <w:tr w:rsidR="009B01AC" w:rsidRPr="0090533B" w:rsidTr="00914A73">
        <w:trPr>
          <w:trHeight w:val="698"/>
        </w:trPr>
        <w:tc>
          <w:tcPr>
            <w:tcW w:w="1280" w:type="dxa"/>
            <w:shd w:val="clear" w:color="auto" w:fill="auto"/>
          </w:tcPr>
          <w:p w:rsidR="009B01AC" w:rsidRPr="0090533B" w:rsidRDefault="009B01AC" w:rsidP="009B01AC">
            <w:pPr>
              <w:rPr>
                <w:bCs/>
                <w:highlight w:val="green"/>
              </w:rPr>
            </w:pPr>
            <w:r>
              <w:rPr>
                <w:b/>
              </w:rPr>
              <w:t>Тема</w:t>
            </w:r>
            <w:r w:rsidRPr="0090533B">
              <w:rPr>
                <w:b/>
              </w:rPr>
              <w:t xml:space="preserve"> 3</w:t>
            </w:r>
          </w:p>
        </w:tc>
        <w:tc>
          <w:tcPr>
            <w:tcW w:w="2385" w:type="dxa"/>
            <w:shd w:val="clear" w:color="auto" w:fill="auto"/>
          </w:tcPr>
          <w:p w:rsidR="009B01AC" w:rsidRPr="001D5C70" w:rsidRDefault="009B01AC" w:rsidP="009B01AC">
            <w:r>
              <w:t xml:space="preserve">Воспитание и  образование детей </w:t>
            </w:r>
          </w:p>
        </w:tc>
        <w:tc>
          <w:tcPr>
            <w:tcW w:w="2969" w:type="dxa"/>
            <w:vMerge/>
            <w:shd w:val="clear" w:color="auto" w:fill="auto"/>
          </w:tcPr>
          <w:p w:rsidR="009B01AC" w:rsidRPr="009B01AC" w:rsidRDefault="009B01AC" w:rsidP="009B01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B01AC" w:rsidRPr="009B01AC" w:rsidRDefault="009B01AC" w:rsidP="009B0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9B01AC" w:rsidRPr="00914A73" w:rsidRDefault="009B01AC" w:rsidP="009B01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01AC" w:rsidRPr="0090533B" w:rsidTr="00F13B1D">
        <w:trPr>
          <w:trHeight w:val="567"/>
        </w:trPr>
        <w:tc>
          <w:tcPr>
            <w:tcW w:w="1280" w:type="dxa"/>
            <w:shd w:val="clear" w:color="auto" w:fill="auto"/>
          </w:tcPr>
          <w:p w:rsidR="009B01AC" w:rsidRPr="0090533B" w:rsidRDefault="009B01AC" w:rsidP="009B01AC">
            <w:pPr>
              <w:rPr>
                <w:bCs/>
                <w:highlight w:val="green"/>
              </w:rPr>
            </w:pPr>
            <w:r>
              <w:rPr>
                <w:b/>
              </w:rPr>
              <w:t xml:space="preserve"> Тема </w:t>
            </w:r>
            <w:r w:rsidRPr="0090533B">
              <w:rPr>
                <w:b/>
              </w:rPr>
              <w:t xml:space="preserve"> 4</w:t>
            </w:r>
          </w:p>
        </w:tc>
        <w:tc>
          <w:tcPr>
            <w:tcW w:w="2385" w:type="dxa"/>
            <w:shd w:val="clear" w:color="auto" w:fill="auto"/>
          </w:tcPr>
          <w:p w:rsidR="009B01AC" w:rsidRPr="003D7CF5" w:rsidRDefault="009B01AC" w:rsidP="009B01AC">
            <w:r>
              <w:t xml:space="preserve">Проблематика правды и лжи  </w:t>
            </w:r>
          </w:p>
        </w:tc>
        <w:tc>
          <w:tcPr>
            <w:tcW w:w="2969" w:type="dxa"/>
            <w:vMerge/>
            <w:shd w:val="clear" w:color="auto" w:fill="auto"/>
          </w:tcPr>
          <w:p w:rsidR="009B01AC" w:rsidRPr="009B01AC" w:rsidRDefault="009B01AC" w:rsidP="009B01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B01AC" w:rsidRPr="009B01AC" w:rsidRDefault="009B01AC" w:rsidP="009B0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9B01AC" w:rsidRPr="00914A73" w:rsidRDefault="009B01AC" w:rsidP="009B01AC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914A73">
              <w:rPr>
                <w:bCs/>
                <w:sz w:val="20"/>
                <w:szCs w:val="20"/>
                <w:lang w:val="es-ES"/>
              </w:rPr>
              <w:t>2</w:t>
            </w:r>
          </w:p>
        </w:tc>
      </w:tr>
      <w:tr w:rsidR="009B01AC" w:rsidRPr="00F13B1D" w:rsidTr="00F13B1D">
        <w:trPr>
          <w:trHeight w:val="703"/>
        </w:trPr>
        <w:tc>
          <w:tcPr>
            <w:tcW w:w="1280" w:type="dxa"/>
            <w:shd w:val="clear" w:color="auto" w:fill="auto"/>
          </w:tcPr>
          <w:p w:rsidR="009B01AC" w:rsidRPr="0090533B" w:rsidRDefault="009B01AC" w:rsidP="009B01AC">
            <w:pPr>
              <w:rPr>
                <w:b/>
                <w:bCs/>
                <w:highlight w:val="green"/>
              </w:rPr>
            </w:pPr>
            <w:r>
              <w:rPr>
                <w:b/>
              </w:rPr>
              <w:t>Тема</w:t>
            </w:r>
            <w:r w:rsidRPr="0090533B">
              <w:rPr>
                <w:b/>
              </w:rPr>
              <w:t xml:space="preserve"> 5</w:t>
            </w:r>
          </w:p>
        </w:tc>
        <w:tc>
          <w:tcPr>
            <w:tcW w:w="2385" w:type="dxa"/>
            <w:shd w:val="clear" w:color="auto" w:fill="auto"/>
          </w:tcPr>
          <w:p w:rsidR="009B01AC" w:rsidRPr="003D7CF5" w:rsidRDefault="009B01AC" w:rsidP="009B01AC">
            <w:pPr>
              <w:rPr>
                <w:b/>
              </w:rPr>
            </w:pPr>
            <w:r>
              <w:t>Медицина и  здоровая жизнь</w:t>
            </w:r>
          </w:p>
        </w:tc>
        <w:tc>
          <w:tcPr>
            <w:tcW w:w="2969" w:type="dxa"/>
            <w:vMerge/>
            <w:shd w:val="clear" w:color="auto" w:fill="auto"/>
          </w:tcPr>
          <w:p w:rsidR="009B01AC" w:rsidRPr="009B01AC" w:rsidRDefault="009B01AC" w:rsidP="009B01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B01AC" w:rsidRPr="009B01AC" w:rsidRDefault="009B01AC" w:rsidP="009B0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9B01AC" w:rsidRPr="00914A73" w:rsidRDefault="009B01AC" w:rsidP="009B01AC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914A73">
              <w:rPr>
                <w:bCs/>
                <w:sz w:val="20"/>
                <w:szCs w:val="20"/>
                <w:lang w:val="es-ES"/>
              </w:rPr>
              <w:t>4</w:t>
            </w:r>
          </w:p>
        </w:tc>
      </w:tr>
      <w:tr w:rsidR="009B01AC" w:rsidRPr="0090533B" w:rsidTr="00F13B1D">
        <w:trPr>
          <w:trHeight w:val="557"/>
        </w:trPr>
        <w:tc>
          <w:tcPr>
            <w:tcW w:w="1280" w:type="dxa"/>
            <w:shd w:val="clear" w:color="auto" w:fill="auto"/>
          </w:tcPr>
          <w:p w:rsidR="009B01AC" w:rsidRPr="0090533B" w:rsidRDefault="009B01AC" w:rsidP="009B01AC">
            <w:pPr>
              <w:rPr>
                <w:bCs/>
                <w:highlight w:val="green"/>
              </w:rPr>
            </w:pPr>
            <w:r>
              <w:rPr>
                <w:b/>
              </w:rPr>
              <w:t>Тема</w:t>
            </w:r>
            <w:r w:rsidRPr="0090533B">
              <w:rPr>
                <w:b/>
              </w:rPr>
              <w:t xml:space="preserve"> 6</w:t>
            </w:r>
          </w:p>
        </w:tc>
        <w:tc>
          <w:tcPr>
            <w:tcW w:w="2385" w:type="dxa"/>
            <w:shd w:val="clear" w:color="auto" w:fill="auto"/>
          </w:tcPr>
          <w:p w:rsidR="009B01AC" w:rsidRPr="003D7CF5" w:rsidRDefault="009B01AC" w:rsidP="009B01AC">
            <w:r>
              <w:t>Семейные  конфликты и способы их  разрешения</w:t>
            </w:r>
          </w:p>
        </w:tc>
        <w:tc>
          <w:tcPr>
            <w:tcW w:w="2969" w:type="dxa"/>
            <w:vMerge/>
            <w:shd w:val="clear" w:color="auto" w:fill="auto"/>
          </w:tcPr>
          <w:p w:rsidR="009B01AC" w:rsidRPr="009B01AC" w:rsidRDefault="009B01AC" w:rsidP="009B01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B01AC" w:rsidRPr="009B01AC" w:rsidRDefault="009B01AC" w:rsidP="009B0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9B01AC" w:rsidRPr="00914A73" w:rsidRDefault="009B01AC" w:rsidP="009B01AC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914A73">
              <w:rPr>
                <w:bCs/>
                <w:sz w:val="20"/>
                <w:szCs w:val="20"/>
                <w:lang w:val="es-ES"/>
              </w:rPr>
              <w:t>2</w:t>
            </w:r>
          </w:p>
        </w:tc>
      </w:tr>
      <w:tr w:rsidR="009B01AC" w:rsidRPr="0090533B" w:rsidTr="00F13B1D">
        <w:trPr>
          <w:trHeight w:val="409"/>
        </w:trPr>
        <w:tc>
          <w:tcPr>
            <w:tcW w:w="1280" w:type="dxa"/>
            <w:shd w:val="clear" w:color="auto" w:fill="auto"/>
          </w:tcPr>
          <w:p w:rsidR="009B01AC" w:rsidRPr="0090533B" w:rsidRDefault="009B01AC" w:rsidP="009B01AC">
            <w:pPr>
              <w:rPr>
                <w:bCs/>
                <w:highlight w:val="green"/>
              </w:rPr>
            </w:pPr>
            <w:r>
              <w:rPr>
                <w:b/>
              </w:rPr>
              <w:t>Тема</w:t>
            </w:r>
            <w:r w:rsidRPr="0090533B">
              <w:rPr>
                <w:b/>
              </w:rPr>
              <w:t xml:space="preserve"> 7</w:t>
            </w:r>
          </w:p>
        </w:tc>
        <w:tc>
          <w:tcPr>
            <w:tcW w:w="2385" w:type="dxa"/>
            <w:shd w:val="clear" w:color="auto" w:fill="auto"/>
          </w:tcPr>
          <w:p w:rsidR="009B01AC" w:rsidRPr="003D7CF5" w:rsidRDefault="009B01AC" w:rsidP="009B01AC">
            <w:r>
              <w:t xml:space="preserve">Возраст человека </w:t>
            </w:r>
          </w:p>
        </w:tc>
        <w:tc>
          <w:tcPr>
            <w:tcW w:w="2969" w:type="dxa"/>
            <w:vMerge/>
            <w:shd w:val="clear" w:color="auto" w:fill="auto"/>
          </w:tcPr>
          <w:p w:rsidR="009B01AC" w:rsidRPr="0090533B" w:rsidRDefault="009B01AC" w:rsidP="009B01AC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B01AC" w:rsidRPr="0090533B" w:rsidRDefault="009B01AC" w:rsidP="009B01A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51" w:type="dxa"/>
            <w:shd w:val="clear" w:color="auto" w:fill="auto"/>
          </w:tcPr>
          <w:p w:rsidR="009B01AC" w:rsidRPr="00914A73" w:rsidRDefault="009B01AC" w:rsidP="009B01AC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914A73">
              <w:rPr>
                <w:bCs/>
                <w:sz w:val="20"/>
                <w:szCs w:val="20"/>
                <w:lang w:val="es-ES"/>
              </w:rPr>
              <w:t>4</w:t>
            </w:r>
          </w:p>
        </w:tc>
      </w:tr>
      <w:tr w:rsidR="009B01AC" w:rsidRPr="0090533B" w:rsidTr="00F13B1D">
        <w:trPr>
          <w:trHeight w:val="445"/>
        </w:trPr>
        <w:tc>
          <w:tcPr>
            <w:tcW w:w="1280" w:type="dxa"/>
            <w:shd w:val="clear" w:color="auto" w:fill="auto"/>
          </w:tcPr>
          <w:p w:rsidR="009B01AC" w:rsidRPr="0090533B" w:rsidRDefault="009B01AC" w:rsidP="009B01AC">
            <w:pPr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90533B">
              <w:rPr>
                <w:b/>
              </w:rPr>
              <w:t xml:space="preserve"> 8</w:t>
            </w:r>
          </w:p>
        </w:tc>
        <w:tc>
          <w:tcPr>
            <w:tcW w:w="2385" w:type="dxa"/>
            <w:shd w:val="clear" w:color="auto" w:fill="auto"/>
          </w:tcPr>
          <w:p w:rsidR="009B01AC" w:rsidRPr="003D7CF5" w:rsidRDefault="009B01AC" w:rsidP="009B01AC">
            <w:pPr>
              <w:rPr>
                <w:i/>
              </w:rPr>
            </w:pPr>
            <w:r>
              <w:t>Образ жизни: богатство и бедность</w:t>
            </w:r>
          </w:p>
        </w:tc>
        <w:tc>
          <w:tcPr>
            <w:tcW w:w="2969" w:type="dxa"/>
            <w:vMerge/>
            <w:shd w:val="clear" w:color="auto" w:fill="auto"/>
          </w:tcPr>
          <w:p w:rsidR="009B01AC" w:rsidRPr="009B01AC" w:rsidRDefault="009B01AC" w:rsidP="009B01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B01AC" w:rsidRPr="009B01AC" w:rsidRDefault="009B01AC" w:rsidP="009B0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9B01AC" w:rsidRPr="00914A73" w:rsidRDefault="009B01AC" w:rsidP="009B01AC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914A73">
              <w:rPr>
                <w:bCs/>
                <w:sz w:val="20"/>
                <w:szCs w:val="20"/>
                <w:lang w:val="es-ES"/>
              </w:rPr>
              <w:t>2</w:t>
            </w:r>
          </w:p>
        </w:tc>
      </w:tr>
      <w:tr w:rsidR="009B01AC" w:rsidRPr="00F13B1D" w:rsidTr="00F13B1D">
        <w:trPr>
          <w:trHeight w:val="669"/>
        </w:trPr>
        <w:tc>
          <w:tcPr>
            <w:tcW w:w="1280" w:type="dxa"/>
            <w:shd w:val="clear" w:color="auto" w:fill="auto"/>
          </w:tcPr>
          <w:p w:rsidR="009B01AC" w:rsidRDefault="009B01AC" w:rsidP="009B01AC">
            <w:pPr>
              <w:rPr>
                <w:b/>
              </w:rPr>
            </w:pPr>
          </w:p>
          <w:p w:rsidR="009B01AC" w:rsidRPr="0090533B" w:rsidRDefault="009B01AC" w:rsidP="009B01AC">
            <w:pPr>
              <w:rPr>
                <w:bCs/>
              </w:rPr>
            </w:pPr>
            <w:r>
              <w:rPr>
                <w:b/>
              </w:rPr>
              <w:t>Тема</w:t>
            </w:r>
            <w:r w:rsidRPr="0090533B">
              <w:rPr>
                <w:b/>
              </w:rPr>
              <w:t xml:space="preserve"> 9</w:t>
            </w:r>
          </w:p>
        </w:tc>
        <w:tc>
          <w:tcPr>
            <w:tcW w:w="2385" w:type="dxa"/>
            <w:shd w:val="clear" w:color="auto" w:fill="auto"/>
          </w:tcPr>
          <w:p w:rsidR="009B01AC" w:rsidRPr="003D7CF5" w:rsidRDefault="009B01AC" w:rsidP="009B01AC">
            <w:pPr>
              <w:rPr>
                <w:i/>
              </w:rPr>
            </w:pPr>
            <w:r>
              <w:t xml:space="preserve">Отношения  в паре </w:t>
            </w:r>
          </w:p>
        </w:tc>
        <w:tc>
          <w:tcPr>
            <w:tcW w:w="2969" w:type="dxa"/>
            <w:vMerge/>
            <w:shd w:val="clear" w:color="auto" w:fill="auto"/>
          </w:tcPr>
          <w:p w:rsidR="009B01AC" w:rsidRPr="0090533B" w:rsidRDefault="009B01AC" w:rsidP="009B01AC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B01AC" w:rsidRPr="0090533B" w:rsidRDefault="009B01AC" w:rsidP="009B01AC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51" w:type="dxa"/>
            <w:shd w:val="clear" w:color="auto" w:fill="auto"/>
          </w:tcPr>
          <w:p w:rsidR="009B01AC" w:rsidRPr="00914A73" w:rsidRDefault="009B01AC" w:rsidP="009B01AC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914A73">
              <w:rPr>
                <w:bCs/>
                <w:sz w:val="20"/>
                <w:szCs w:val="20"/>
                <w:lang w:val="es-ES"/>
              </w:rPr>
              <w:t>4</w:t>
            </w:r>
          </w:p>
        </w:tc>
      </w:tr>
      <w:tr w:rsidR="009B01AC" w:rsidRPr="00C44F26" w:rsidTr="0090533B">
        <w:trPr>
          <w:trHeight w:val="70"/>
        </w:trPr>
        <w:tc>
          <w:tcPr>
            <w:tcW w:w="1280" w:type="dxa"/>
            <w:shd w:val="clear" w:color="auto" w:fill="auto"/>
          </w:tcPr>
          <w:p w:rsidR="009B01AC" w:rsidRPr="0090533B" w:rsidRDefault="009B01AC" w:rsidP="009B01AC">
            <w:pPr>
              <w:rPr>
                <w:bCs/>
              </w:rPr>
            </w:pPr>
            <w:r>
              <w:rPr>
                <w:b/>
              </w:rPr>
              <w:t>Тема</w:t>
            </w:r>
            <w:r w:rsidRPr="0090533B">
              <w:rPr>
                <w:b/>
              </w:rPr>
              <w:t xml:space="preserve"> 10</w:t>
            </w:r>
          </w:p>
        </w:tc>
        <w:tc>
          <w:tcPr>
            <w:tcW w:w="2385" w:type="dxa"/>
            <w:shd w:val="clear" w:color="auto" w:fill="auto"/>
          </w:tcPr>
          <w:p w:rsidR="009B01AC" w:rsidRPr="003D7CF5" w:rsidRDefault="009B01AC" w:rsidP="009B01AC">
            <w:pPr>
              <w:rPr>
                <w:i/>
              </w:rPr>
            </w:pPr>
            <w:r>
              <w:t>Сверхъестественные способности</w:t>
            </w:r>
          </w:p>
        </w:tc>
        <w:tc>
          <w:tcPr>
            <w:tcW w:w="2969" w:type="dxa"/>
            <w:vMerge/>
            <w:shd w:val="clear" w:color="auto" w:fill="auto"/>
          </w:tcPr>
          <w:p w:rsidR="009B01AC" w:rsidRPr="00914A73" w:rsidRDefault="009B01AC" w:rsidP="009B01AC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  <w:lang w:val="es-E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B01AC" w:rsidRPr="00914A73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  <w:lang w:val="es-ES"/>
              </w:rPr>
            </w:pPr>
          </w:p>
        </w:tc>
        <w:tc>
          <w:tcPr>
            <w:tcW w:w="651" w:type="dxa"/>
            <w:shd w:val="clear" w:color="auto" w:fill="auto"/>
          </w:tcPr>
          <w:p w:rsidR="009B01AC" w:rsidRPr="00914A73" w:rsidRDefault="009B01AC" w:rsidP="009B01AC">
            <w:pPr>
              <w:jc w:val="center"/>
              <w:rPr>
                <w:sz w:val="20"/>
                <w:szCs w:val="20"/>
              </w:rPr>
            </w:pPr>
            <w:r w:rsidRPr="00914A73">
              <w:rPr>
                <w:sz w:val="20"/>
                <w:szCs w:val="20"/>
              </w:rPr>
              <w:t>2</w:t>
            </w:r>
          </w:p>
        </w:tc>
      </w:tr>
      <w:tr w:rsidR="009B01AC" w:rsidRPr="00C44F26" w:rsidTr="0090533B">
        <w:trPr>
          <w:trHeight w:val="799"/>
        </w:trPr>
        <w:tc>
          <w:tcPr>
            <w:tcW w:w="1280" w:type="dxa"/>
            <w:shd w:val="clear" w:color="auto" w:fill="auto"/>
          </w:tcPr>
          <w:p w:rsidR="009B01AC" w:rsidRPr="0090533B" w:rsidRDefault="009B01AC" w:rsidP="009B01AC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90533B">
              <w:rPr>
                <w:b/>
              </w:rPr>
              <w:t xml:space="preserve"> 11</w:t>
            </w:r>
          </w:p>
          <w:p w:rsidR="009B01AC" w:rsidRPr="0090533B" w:rsidRDefault="009B01AC" w:rsidP="009B01AC">
            <w:pPr>
              <w:rPr>
                <w:b/>
              </w:rPr>
            </w:pPr>
          </w:p>
          <w:p w:rsidR="009B01AC" w:rsidRPr="0090533B" w:rsidRDefault="009B01AC" w:rsidP="009B01AC">
            <w:pPr>
              <w:rPr>
                <w:bCs/>
                <w:highlight w:val="green"/>
              </w:rPr>
            </w:pPr>
          </w:p>
        </w:tc>
        <w:tc>
          <w:tcPr>
            <w:tcW w:w="2385" w:type="dxa"/>
            <w:shd w:val="clear" w:color="auto" w:fill="auto"/>
          </w:tcPr>
          <w:p w:rsidR="009B01AC" w:rsidRPr="00AB6157" w:rsidRDefault="009B01AC" w:rsidP="009B01AC">
            <w:pPr>
              <w:rPr>
                <w:i/>
              </w:rPr>
            </w:pPr>
            <w:r>
              <w:t>Проблемы   эмиграции в Испании и в мире</w:t>
            </w:r>
          </w:p>
        </w:tc>
        <w:tc>
          <w:tcPr>
            <w:tcW w:w="2969" w:type="dxa"/>
            <w:vMerge/>
            <w:shd w:val="clear" w:color="auto" w:fill="auto"/>
          </w:tcPr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2638" w:type="dxa"/>
            <w:vMerge/>
            <w:shd w:val="clear" w:color="auto" w:fill="auto"/>
          </w:tcPr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651" w:type="dxa"/>
            <w:shd w:val="clear" w:color="auto" w:fill="auto"/>
          </w:tcPr>
          <w:p w:rsidR="009B01AC" w:rsidRPr="00914A73" w:rsidRDefault="009B01AC" w:rsidP="009B01AC">
            <w:pPr>
              <w:jc w:val="center"/>
              <w:rPr>
                <w:sz w:val="20"/>
                <w:szCs w:val="20"/>
              </w:rPr>
            </w:pPr>
            <w:r w:rsidRPr="00914A73">
              <w:rPr>
                <w:sz w:val="20"/>
                <w:szCs w:val="20"/>
              </w:rPr>
              <w:t>4</w:t>
            </w:r>
          </w:p>
        </w:tc>
      </w:tr>
      <w:tr w:rsidR="009B01AC" w:rsidRPr="00C44F26" w:rsidTr="0090533B">
        <w:trPr>
          <w:trHeight w:val="283"/>
        </w:trPr>
        <w:tc>
          <w:tcPr>
            <w:tcW w:w="1280" w:type="dxa"/>
            <w:shd w:val="clear" w:color="auto" w:fill="auto"/>
          </w:tcPr>
          <w:p w:rsidR="009B01AC" w:rsidRPr="0090533B" w:rsidRDefault="009B01AC" w:rsidP="009B01AC">
            <w:pPr>
              <w:rPr>
                <w:bCs/>
                <w:highlight w:val="green"/>
              </w:rPr>
            </w:pPr>
            <w:r>
              <w:rPr>
                <w:b/>
              </w:rPr>
              <w:t>Тема</w:t>
            </w:r>
            <w:r w:rsidRPr="0090533B">
              <w:rPr>
                <w:b/>
              </w:rPr>
              <w:t xml:space="preserve"> 12</w:t>
            </w:r>
          </w:p>
        </w:tc>
        <w:tc>
          <w:tcPr>
            <w:tcW w:w="2385" w:type="dxa"/>
            <w:shd w:val="clear" w:color="auto" w:fill="auto"/>
          </w:tcPr>
          <w:p w:rsidR="009B01AC" w:rsidRPr="003D7CF5" w:rsidRDefault="009B01AC" w:rsidP="009B01AC">
            <w:pPr>
              <w:jc w:val="both"/>
              <w:rPr>
                <w:b/>
              </w:rPr>
            </w:pPr>
            <w:r>
              <w:t>Испанцы  как нация, испанский менталитет</w:t>
            </w:r>
          </w:p>
        </w:tc>
        <w:tc>
          <w:tcPr>
            <w:tcW w:w="2969" w:type="dxa"/>
            <w:vMerge/>
            <w:shd w:val="clear" w:color="auto" w:fill="auto"/>
          </w:tcPr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:rsidR="009B01AC" w:rsidRPr="00914A73" w:rsidRDefault="009B01AC" w:rsidP="009B01AC">
            <w:pPr>
              <w:jc w:val="center"/>
              <w:rPr>
                <w:sz w:val="20"/>
                <w:szCs w:val="20"/>
              </w:rPr>
            </w:pPr>
            <w:r w:rsidRPr="00914A73">
              <w:rPr>
                <w:sz w:val="20"/>
                <w:szCs w:val="20"/>
              </w:rPr>
              <w:t>4</w:t>
            </w:r>
          </w:p>
        </w:tc>
      </w:tr>
      <w:tr w:rsidR="009B01AC" w:rsidRPr="00C44F26" w:rsidTr="0090533B">
        <w:trPr>
          <w:trHeight w:val="283"/>
        </w:trPr>
        <w:tc>
          <w:tcPr>
            <w:tcW w:w="1280" w:type="dxa"/>
            <w:shd w:val="clear" w:color="auto" w:fill="auto"/>
          </w:tcPr>
          <w:p w:rsidR="009B01AC" w:rsidRPr="0090533B" w:rsidRDefault="009B01AC" w:rsidP="009B01AC">
            <w:pPr>
              <w:rPr>
                <w:b/>
                <w:bCs/>
                <w:highlight w:val="green"/>
              </w:rPr>
            </w:pPr>
            <w:r>
              <w:rPr>
                <w:b/>
              </w:rPr>
              <w:t>Тема</w:t>
            </w:r>
            <w:r w:rsidRPr="0090533B">
              <w:rPr>
                <w:b/>
              </w:rPr>
              <w:t xml:space="preserve"> 13</w:t>
            </w:r>
          </w:p>
        </w:tc>
        <w:tc>
          <w:tcPr>
            <w:tcW w:w="2385" w:type="dxa"/>
            <w:shd w:val="clear" w:color="auto" w:fill="auto"/>
          </w:tcPr>
          <w:p w:rsidR="009B01AC" w:rsidRPr="00E71A3D" w:rsidRDefault="009B01AC" w:rsidP="009B01AC">
            <w:r w:rsidRPr="00E71A3D">
              <w:t xml:space="preserve">Испанский  язык и испанская литература </w:t>
            </w:r>
          </w:p>
        </w:tc>
        <w:tc>
          <w:tcPr>
            <w:tcW w:w="2969" w:type="dxa"/>
            <w:vMerge/>
            <w:shd w:val="clear" w:color="auto" w:fill="auto"/>
          </w:tcPr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:rsidR="009B01AC" w:rsidRPr="00914A73" w:rsidRDefault="009B01AC" w:rsidP="009B01AC">
            <w:pPr>
              <w:jc w:val="center"/>
              <w:rPr>
                <w:sz w:val="20"/>
                <w:szCs w:val="20"/>
              </w:rPr>
            </w:pPr>
            <w:r w:rsidRPr="00914A73">
              <w:rPr>
                <w:sz w:val="20"/>
                <w:szCs w:val="20"/>
              </w:rPr>
              <w:t>2</w:t>
            </w:r>
          </w:p>
        </w:tc>
      </w:tr>
      <w:tr w:rsidR="009B01AC" w:rsidRPr="00C44F26" w:rsidTr="0090533B">
        <w:trPr>
          <w:trHeight w:val="283"/>
        </w:trPr>
        <w:tc>
          <w:tcPr>
            <w:tcW w:w="1280" w:type="dxa"/>
            <w:shd w:val="clear" w:color="auto" w:fill="auto"/>
          </w:tcPr>
          <w:p w:rsidR="009B01AC" w:rsidRPr="0090533B" w:rsidRDefault="009B01AC" w:rsidP="009B01AC">
            <w:pPr>
              <w:rPr>
                <w:bCs/>
                <w:highlight w:val="green"/>
              </w:rPr>
            </w:pPr>
            <w:r>
              <w:rPr>
                <w:b/>
              </w:rPr>
              <w:t>Тема</w:t>
            </w:r>
            <w:r w:rsidRPr="0090533B">
              <w:rPr>
                <w:b/>
              </w:rPr>
              <w:t xml:space="preserve"> 14</w:t>
            </w:r>
          </w:p>
        </w:tc>
        <w:tc>
          <w:tcPr>
            <w:tcW w:w="2385" w:type="dxa"/>
            <w:shd w:val="clear" w:color="auto" w:fill="auto"/>
          </w:tcPr>
          <w:p w:rsidR="009B01AC" w:rsidRPr="00E71A3D" w:rsidRDefault="009B01AC" w:rsidP="009B01AC">
            <w:pPr>
              <w:jc w:val="both"/>
              <w:rPr>
                <w:b/>
              </w:rPr>
            </w:pPr>
            <w:r w:rsidRPr="00E71A3D">
              <w:t xml:space="preserve">Повседневные привычки и свободное время испанцев </w:t>
            </w:r>
          </w:p>
        </w:tc>
        <w:tc>
          <w:tcPr>
            <w:tcW w:w="2969" w:type="dxa"/>
            <w:vMerge/>
            <w:shd w:val="clear" w:color="auto" w:fill="auto"/>
          </w:tcPr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:rsidR="009B01AC" w:rsidRPr="00914A73" w:rsidRDefault="009B01AC" w:rsidP="009B01AC">
            <w:pPr>
              <w:jc w:val="center"/>
              <w:rPr>
                <w:sz w:val="20"/>
                <w:szCs w:val="20"/>
                <w:lang w:val="en-US"/>
              </w:rPr>
            </w:pPr>
            <w:r w:rsidRPr="00914A73">
              <w:rPr>
                <w:sz w:val="20"/>
                <w:szCs w:val="20"/>
                <w:lang w:val="en-US"/>
              </w:rPr>
              <w:t>2</w:t>
            </w:r>
          </w:p>
        </w:tc>
      </w:tr>
      <w:tr w:rsidR="009B01AC" w:rsidRPr="00C44F26" w:rsidTr="0090533B">
        <w:trPr>
          <w:trHeight w:val="283"/>
        </w:trPr>
        <w:tc>
          <w:tcPr>
            <w:tcW w:w="1280" w:type="dxa"/>
            <w:shd w:val="clear" w:color="auto" w:fill="auto"/>
          </w:tcPr>
          <w:p w:rsidR="009B01AC" w:rsidRPr="0090533B" w:rsidRDefault="009B01AC" w:rsidP="009B01AC">
            <w:pPr>
              <w:rPr>
                <w:bCs/>
                <w:highlight w:val="green"/>
              </w:rPr>
            </w:pPr>
            <w:r>
              <w:rPr>
                <w:b/>
              </w:rPr>
              <w:t>Тема</w:t>
            </w:r>
            <w:r w:rsidRPr="0090533B">
              <w:rPr>
                <w:b/>
              </w:rPr>
              <w:t xml:space="preserve"> 15</w:t>
            </w:r>
          </w:p>
        </w:tc>
        <w:tc>
          <w:tcPr>
            <w:tcW w:w="2385" w:type="dxa"/>
            <w:shd w:val="clear" w:color="auto" w:fill="auto"/>
          </w:tcPr>
          <w:p w:rsidR="009B01AC" w:rsidRPr="00E71A3D" w:rsidRDefault="009B01AC" w:rsidP="009B01AC">
            <w:r w:rsidRPr="00E71A3D">
              <w:t xml:space="preserve">Преодоление языкового барьера и  другие проблемы в коммуникации </w:t>
            </w:r>
          </w:p>
        </w:tc>
        <w:tc>
          <w:tcPr>
            <w:tcW w:w="2969" w:type="dxa"/>
            <w:vMerge/>
            <w:shd w:val="clear" w:color="auto" w:fill="auto"/>
          </w:tcPr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:rsidR="009B01AC" w:rsidRPr="00914A73" w:rsidRDefault="009B01AC" w:rsidP="009B01AC">
            <w:pPr>
              <w:jc w:val="center"/>
              <w:rPr>
                <w:sz w:val="20"/>
                <w:szCs w:val="20"/>
              </w:rPr>
            </w:pPr>
            <w:r w:rsidRPr="00914A73">
              <w:rPr>
                <w:sz w:val="20"/>
                <w:szCs w:val="20"/>
              </w:rPr>
              <w:t>2</w:t>
            </w:r>
          </w:p>
        </w:tc>
      </w:tr>
      <w:tr w:rsidR="009B01AC" w:rsidRPr="00C44F26" w:rsidTr="0090533B">
        <w:trPr>
          <w:trHeight w:val="375"/>
        </w:trPr>
        <w:tc>
          <w:tcPr>
            <w:tcW w:w="1280" w:type="dxa"/>
            <w:shd w:val="clear" w:color="auto" w:fill="auto"/>
          </w:tcPr>
          <w:p w:rsidR="009B01AC" w:rsidRPr="0090533B" w:rsidRDefault="009B01AC" w:rsidP="009B01AC">
            <w:pPr>
              <w:rPr>
                <w:bCs/>
                <w:highlight w:val="green"/>
              </w:rPr>
            </w:pPr>
            <w:r>
              <w:rPr>
                <w:b/>
              </w:rPr>
              <w:t>Тема</w:t>
            </w:r>
            <w:r w:rsidRPr="0090533B">
              <w:rPr>
                <w:b/>
              </w:rPr>
              <w:t xml:space="preserve"> 16</w:t>
            </w:r>
          </w:p>
        </w:tc>
        <w:tc>
          <w:tcPr>
            <w:tcW w:w="2385" w:type="dxa"/>
            <w:shd w:val="clear" w:color="auto" w:fill="auto"/>
          </w:tcPr>
          <w:p w:rsidR="009B01AC" w:rsidRPr="00E71A3D" w:rsidRDefault="009B01AC" w:rsidP="009B01AC">
            <w:pPr>
              <w:rPr>
                <w:i/>
              </w:rPr>
            </w:pPr>
            <w:r w:rsidRPr="00E71A3D">
              <w:t>Образование в Испании</w:t>
            </w:r>
          </w:p>
        </w:tc>
        <w:tc>
          <w:tcPr>
            <w:tcW w:w="2969" w:type="dxa"/>
            <w:vMerge/>
            <w:shd w:val="clear" w:color="auto" w:fill="auto"/>
          </w:tcPr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  <w:lang w:val="es-E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  <w:lang w:val="es-ES"/>
              </w:rPr>
            </w:pPr>
          </w:p>
        </w:tc>
        <w:tc>
          <w:tcPr>
            <w:tcW w:w="651" w:type="dxa"/>
            <w:shd w:val="clear" w:color="auto" w:fill="auto"/>
          </w:tcPr>
          <w:p w:rsidR="009B01AC" w:rsidRPr="00914A73" w:rsidRDefault="009B01AC" w:rsidP="009B01A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914A73"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9B01AC" w:rsidRPr="00C44F26" w:rsidTr="0090533B">
        <w:trPr>
          <w:trHeight w:val="283"/>
        </w:trPr>
        <w:tc>
          <w:tcPr>
            <w:tcW w:w="1280" w:type="dxa"/>
            <w:shd w:val="clear" w:color="auto" w:fill="auto"/>
          </w:tcPr>
          <w:p w:rsidR="009B01AC" w:rsidRPr="0090533B" w:rsidRDefault="009B01AC" w:rsidP="009B01AC">
            <w:pPr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90533B">
              <w:rPr>
                <w:b/>
              </w:rPr>
              <w:t xml:space="preserve"> 17</w:t>
            </w:r>
          </w:p>
        </w:tc>
        <w:tc>
          <w:tcPr>
            <w:tcW w:w="2385" w:type="dxa"/>
            <w:shd w:val="clear" w:color="auto" w:fill="auto"/>
          </w:tcPr>
          <w:p w:rsidR="009B01AC" w:rsidRPr="00E71A3D" w:rsidRDefault="009B01AC" w:rsidP="009B01AC">
            <w:r w:rsidRPr="00E71A3D">
              <w:t>Важные страницы  истории Испании</w:t>
            </w:r>
          </w:p>
        </w:tc>
        <w:tc>
          <w:tcPr>
            <w:tcW w:w="2969" w:type="dxa"/>
            <w:vMerge/>
            <w:shd w:val="clear" w:color="auto" w:fill="auto"/>
          </w:tcPr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  <w:lang w:val="es-E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B01AC" w:rsidRPr="0090533B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  <w:lang w:val="es-ES"/>
              </w:rPr>
            </w:pPr>
          </w:p>
        </w:tc>
        <w:tc>
          <w:tcPr>
            <w:tcW w:w="651" w:type="dxa"/>
            <w:shd w:val="clear" w:color="auto" w:fill="auto"/>
          </w:tcPr>
          <w:p w:rsidR="009B01AC" w:rsidRPr="00914A73" w:rsidRDefault="009B01AC" w:rsidP="009B01AC">
            <w:pPr>
              <w:jc w:val="center"/>
              <w:rPr>
                <w:bCs/>
                <w:sz w:val="20"/>
                <w:szCs w:val="20"/>
              </w:rPr>
            </w:pPr>
            <w:r w:rsidRPr="00914A73">
              <w:rPr>
                <w:bCs/>
                <w:sz w:val="20"/>
                <w:szCs w:val="20"/>
              </w:rPr>
              <w:t>2</w:t>
            </w:r>
          </w:p>
        </w:tc>
      </w:tr>
      <w:tr w:rsidR="009B01AC" w:rsidRPr="00C44F26" w:rsidTr="0090533B">
        <w:trPr>
          <w:trHeight w:val="615"/>
        </w:trPr>
        <w:tc>
          <w:tcPr>
            <w:tcW w:w="1280" w:type="dxa"/>
            <w:shd w:val="clear" w:color="auto" w:fill="auto"/>
          </w:tcPr>
          <w:p w:rsidR="009B01AC" w:rsidRPr="0090533B" w:rsidRDefault="009B01AC" w:rsidP="009B01AC">
            <w:pPr>
              <w:rPr>
                <w:bCs/>
                <w:highlight w:val="green"/>
              </w:rPr>
            </w:pPr>
            <w:r>
              <w:rPr>
                <w:b/>
              </w:rPr>
              <w:t>Тема</w:t>
            </w:r>
            <w:r w:rsidRPr="0090533B">
              <w:rPr>
                <w:b/>
              </w:rPr>
              <w:t xml:space="preserve"> 18</w:t>
            </w:r>
          </w:p>
        </w:tc>
        <w:tc>
          <w:tcPr>
            <w:tcW w:w="2385" w:type="dxa"/>
            <w:shd w:val="clear" w:color="auto" w:fill="auto"/>
          </w:tcPr>
          <w:p w:rsidR="009B01AC" w:rsidRPr="00E71A3D" w:rsidRDefault="009B01AC" w:rsidP="009B01AC">
            <w:pPr>
              <w:rPr>
                <w:i/>
              </w:rPr>
            </w:pPr>
            <w:r w:rsidRPr="00E71A3D">
              <w:t>Культурное наследие  Испании, список ЮНЕСКО</w:t>
            </w:r>
          </w:p>
        </w:tc>
        <w:tc>
          <w:tcPr>
            <w:tcW w:w="2969" w:type="dxa"/>
            <w:vMerge/>
            <w:shd w:val="clear" w:color="auto" w:fill="auto"/>
          </w:tcPr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B01AC" w:rsidRPr="009B01AC" w:rsidRDefault="009B01AC" w:rsidP="009B01AC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:rsidR="009B01AC" w:rsidRPr="00914A73" w:rsidRDefault="009B01AC" w:rsidP="009B01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</w:tbl>
    <w:p w:rsidR="0099126C" w:rsidRPr="00F60511" w:rsidRDefault="0099126C" w:rsidP="00F60511">
      <w:bookmarkStart w:id="10" w:name="_GoBack"/>
      <w:bookmarkEnd w:id="10"/>
    </w:p>
    <w:p w:rsidR="0099126C" w:rsidRDefault="0099126C" w:rsidP="00E36EF2">
      <w:pPr>
        <w:pStyle w:val="1"/>
        <w:ind w:left="709"/>
        <w:rPr>
          <w:noProof/>
          <w:szCs w:val="24"/>
          <w:lang w:eastAsia="en-US"/>
        </w:rPr>
        <w:sectPr w:rsidR="0099126C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9126C" w:rsidRPr="003C57C1" w:rsidRDefault="0099126C" w:rsidP="00E36EF2">
      <w:pPr>
        <w:pStyle w:val="1"/>
        <w:ind w:left="709"/>
        <w:rPr>
          <w:rFonts w:eastAsia="MS Mincho"/>
          <w:szCs w:val="24"/>
        </w:rPr>
      </w:pPr>
      <w:r w:rsidRPr="003C57C1">
        <w:rPr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noProof/>
          <w:szCs w:val="24"/>
          <w:lang w:eastAsia="en-US"/>
        </w:rPr>
        <w:t>ПО</w:t>
      </w:r>
      <w:r w:rsidRPr="003C57C1">
        <w:rPr>
          <w:noProof/>
          <w:szCs w:val="24"/>
          <w:lang w:eastAsia="en-US"/>
        </w:rPr>
        <w:t xml:space="preserve"> </w:t>
      </w:r>
      <w:r w:rsidRPr="00CF518A">
        <w:rPr>
          <w:i/>
          <w:noProof/>
          <w:szCs w:val="24"/>
          <w:lang w:eastAsia="en-US"/>
        </w:rPr>
        <w:t>ДИСЦИПЛИНЕ</w:t>
      </w:r>
      <w:r w:rsidRPr="003C57C1">
        <w:rPr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noProof/>
          <w:szCs w:val="24"/>
          <w:lang w:eastAsia="en-US"/>
        </w:rPr>
        <w:t>СИСТЕМА И ШКАЛА ОЦЕНИВАНИЯ</w:t>
      </w:r>
    </w:p>
    <w:p w:rsidR="0099126C" w:rsidRPr="005D2E1B" w:rsidRDefault="0099126C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2"/>
        <w:gridCol w:w="1837"/>
        <w:gridCol w:w="2306"/>
        <w:gridCol w:w="3153"/>
        <w:gridCol w:w="3153"/>
        <w:gridCol w:w="3154"/>
      </w:tblGrid>
      <w:tr w:rsidR="0099126C" w:rsidRPr="00AB6157" w:rsidTr="00AB6157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:rsidR="0099126C" w:rsidRPr="00AB6157" w:rsidRDefault="0099126C" w:rsidP="00AB6157">
            <w:pPr>
              <w:jc w:val="center"/>
              <w:rPr>
                <w:b/>
                <w:sz w:val="21"/>
                <w:szCs w:val="21"/>
              </w:rPr>
            </w:pPr>
            <w:r w:rsidRPr="00AB6157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:rsidR="0099126C" w:rsidRPr="00AB6157" w:rsidRDefault="0099126C" w:rsidP="00AB615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15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9126C" w:rsidRPr="00AB6157" w:rsidRDefault="0099126C" w:rsidP="00AB6157">
            <w:pPr>
              <w:jc w:val="center"/>
              <w:rPr>
                <w:b/>
                <w:iCs/>
                <w:sz w:val="21"/>
                <w:szCs w:val="21"/>
              </w:rPr>
            </w:pPr>
            <w:r w:rsidRPr="00AB615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B615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9126C" w:rsidRPr="00AB6157" w:rsidRDefault="0099126C" w:rsidP="00AB6157">
            <w:pPr>
              <w:jc w:val="center"/>
              <w:rPr>
                <w:sz w:val="21"/>
                <w:szCs w:val="21"/>
              </w:rPr>
            </w:pPr>
            <w:r w:rsidRPr="00AB615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99126C" w:rsidRPr="00AB6157" w:rsidRDefault="0099126C" w:rsidP="00AB615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15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9126C" w:rsidRPr="00AB6157" w:rsidRDefault="0099126C" w:rsidP="00AB615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15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9126C" w:rsidRPr="00AB6157" w:rsidRDefault="0099126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99126C" w:rsidRPr="00AB6157" w:rsidTr="00AB6157">
        <w:trPr>
          <w:trHeight w:val="368"/>
        </w:trPr>
        <w:tc>
          <w:tcPr>
            <w:tcW w:w="2132" w:type="dxa"/>
            <w:vMerge/>
            <w:shd w:val="clear" w:color="auto" w:fill="DBE5F1"/>
          </w:tcPr>
          <w:p w:rsidR="0099126C" w:rsidRPr="00AB6157" w:rsidRDefault="0099126C" w:rsidP="00AB615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99126C" w:rsidRPr="00AB6157" w:rsidRDefault="0099126C" w:rsidP="00AB615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99126C" w:rsidRPr="00AB6157" w:rsidRDefault="0099126C" w:rsidP="00AB615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 xml:space="preserve">универсальной </w:t>
            </w:r>
          </w:p>
          <w:p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153" w:type="dxa"/>
            <w:shd w:val="clear" w:color="auto" w:fill="DBE5F1"/>
            <w:vAlign w:val="center"/>
          </w:tcPr>
          <w:p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общепрофессиональной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профессиональной</w:t>
            </w:r>
          </w:p>
          <w:p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99126C" w:rsidRPr="00AB6157" w:rsidTr="00AB6157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:rsidR="0099126C" w:rsidRPr="00AB6157" w:rsidRDefault="0099126C" w:rsidP="00AB6157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99126C" w:rsidRPr="00AB6157" w:rsidRDefault="0099126C" w:rsidP="00AB615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99126C" w:rsidRPr="00AB6157" w:rsidRDefault="0099126C" w:rsidP="00AB615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/>
          </w:tcPr>
          <w:p w:rsidR="0099126C" w:rsidRPr="00AB6157" w:rsidRDefault="0099126C" w:rsidP="007A303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/>
          </w:tcPr>
          <w:p w:rsidR="0099126C" w:rsidRPr="00AB6157" w:rsidRDefault="0099126C" w:rsidP="00C44F26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/>
          </w:tcPr>
          <w:p w:rsidR="00AF5064" w:rsidRPr="001B0C96" w:rsidRDefault="00AF5064" w:rsidP="00AF5064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ПК-</w:t>
            </w:r>
            <w:r>
              <w:rPr>
                <w:i/>
                <w:color w:val="000000"/>
                <w:sz w:val="20"/>
                <w:szCs w:val="20"/>
              </w:rPr>
              <w:t>4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AF5064" w:rsidRPr="001B0C96" w:rsidRDefault="00AF5064" w:rsidP="00AF5064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ИД-ПК-</w:t>
            </w:r>
            <w:r>
              <w:rPr>
                <w:i/>
                <w:color w:val="000000"/>
                <w:sz w:val="20"/>
                <w:szCs w:val="20"/>
              </w:rPr>
              <w:t>4</w:t>
            </w:r>
            <w:r w:rsidRPr="001B0C96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>3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AF5064" w:rsidRPr="001B0C96" w:rsidRDefault="00AF5064" w:rsidP="00AF5064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ПК-</w:t>
            </w:r>
            <w:r>
              <w:rPr>
                <w:i/>
                <w:color w:val="000000"/>
                <w:sz w:val="20"/>
                <w:szCs w:val="20"/>
              </w:rPr>
              <w:t>7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AF5064" w:rsidRPr="001B0C96" w:rsidRDefault="00AF5064" w:rsidP="00AF5064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ИД-ПК-</w:t>
            </w:r>
            <w:r>
              <w:rPr>
                <w:i/>
                <w:color w:val="000000"/>
                <w:sz w:val="20"/>
                <w:szCs w:val="20"/>
              </w:rPr>
              <w:t>7</w:t>
            </w:r>
            <w:r w:rsidRPr="001B0C96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>2</w:t>
            </w:r>
          </w:p>
          <w:p w:rsidR="0099126C" w:rsidRPr="00AB6157" w:rsidRDefault="0099126C" w:rsidP="00C44F26">
            <w:pPr>
              <w:rPr>
                <w:b/>
                <w:sz w:val="20"/>
                <w:szCs w:val="20"/>
              </w:rPr>
            </w:pPr>
          </w:p>
        </w:tc>
      </w:tr>
      <w:tr w:rsidR="0099126C" w:rsidRPr="00AB6157" w:rsidTr="00AB6157">
        <w:trPr>
          <w:trHeight w:val="283"/>
        </w:trPr>
        <w:tc>
          <w:tcPr>
            <w:tcW w:w="2132" w:type="dxa"/>
          </w:tcPr>
          <w:p w:rsidR="0099126C" w:rsidRPr="00AB6157" w:rsidRDefault="0099126C" w:rsidP="00B36FDD">
            <w:r w:rsidRPr="00AB6157">
              <w:t>высокий</w:t>
            </w:r>
          </w:p>
        </w:tc>
        <w:tc>
          <w:tcPr>
            <w:tcW w:w="1837" w:type="dxa"/>
          </w:tcPr>
          <w:p w:rsidR="0099126C" w:rsidRPr="00AB6157" w:rsidRDefault="0099126C" w:rsidP="00AB6157">
            <w:pPr>
              <w:jc w:val="center"/>
              <w:rPr>
                <w:i/>
                <w:iCs/>
              </w:rPr>
            </w:pPr>
            <w:r w:rsidRPr="00AB6157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99126C" w:rsidRPr="00AB6157" w:rsidRDefault="0099126C" w:rsidP="00B36FDD">
            <w:pPr>
              <w:rPr>
                <w:iCs/>
              </w:rPr>
            </w:pPr>
            <w:r w:rsidRPr="00AB6157">
              <w:rPr>
                <w:iCs/>
              </w:rPr>
              <w:t>отлично/</w:t>
            </w:r>
          </w:p>
          <w:p w:rsidR="0099126C" w:rsidRPr="00AB6157" w:rsidRDefault="0099126C" w:rsidP="00B36FDD">
            <w:pPr>
              <w:rPr>
                <w:iCs/>
              </w:rPr>
            </w:pPr>
            <w:r w:rsidRPr="00AB615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99126C" w:rsidRPr="00AB6157" w:rsidRDefault="0099126C" w:rsidP="00434639">
            <w:pPr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DC155C" w:rsidRDefault="00DC155C" w:rsidP="00DC155C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Осуществление эффективного процесса передачи и обмена информацией с помощью </w:t>
            </w:r>
            <w:r>
              <w:t>релевантных языковых средств</w:t>
            </w:r>
            <w:r>
              <w:rPr>
                <w:color w:val="000000"/>
              </w:rPr>
              <w:t>.</w:t>
            </w:r>
          </w:p>
          <w:p w:rsidR="0099126C" w:rsidRPr="00AB6157" w:rsidRDefault="0099126C" w:rsidP="009D1145">
            <w:pPr>
              <w:tabs>
                <w:tab w:val="left" w:pos="51"/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99126C" w:rsidRPr="00AB6157" w:rsidRDefault="0099126C" w:rsidP="00740A4E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Обучающийся:</w:t>
            </w:r>
          </w:p>
          <w:p w:rsidR="00A43386" w:rsidRPr="008F5792" w:rsidRDefault="0099126C" w:rsidP="00A43386">
            <w:pPr>
              <w:suppressAutoHyphens/>
              <w:jc w:val="both"/>
            </w:pPr>
            <w:r>
              <w:rPr>
                <w:b/>
              </w:rPr>
              <w:t xml:space="preserve">- </w:t>
            </w:r>
            <w:r w:rsidRPr="00D255FA">
              <w:t>знает</w:t>
            </w:r>
            <w:r w:rsidRPr="00506A14">
              <w:t xml:space="preserve"> </w:t>
            </w:r>
            <w:r w:rsidR="008F5792">
              <w:t>специфику функционального языка; формулы  этикетного общения, соответствующие разным коммуникативным ситуациям; лексику по</w:t>
            </w:r>
            <w:r w:rsidR="0094032F">
              <w:t xml:space="preserve">  </w:t>
            </w:r>
            <w:r w:rsidR="008B317E">
              <w:t xml:space="preserve">всем пройденным </w:t>
            </w:r>
            <w:r w:rsidR="0094032F">
              <w:t>темам</w:t>
            </w:r>
          </w:p>
          <w:p w:rsidR="0099126C" w:rsidRPr="00AB6157" w:rsidRDefault="0099126C" w:rsidP="00A43386">
            <w:pPr>
              <w:suppressAutoHyphens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b/>
              </w:rPr>
              <w:t xml:space="preserve">- </w:t>
            </w:r>
            <w:r w:rsidRPr="00D255FA">
              <w:t>умеет</w:t>
            </w:r>
            <w:r w:rsidR="00795FFD">
              <w:t xml:space="preserve"> </w:t>
            </w:r>
            <w:r w:rsidR="008B317E">
              <w:t xml:space="preserve">грамотно </w:t>
            </w:r>
            <w:r w:rsidR="00795FFD">
              <w:t xml:space="preserve">подавать </w:t>
            </w:r>
            <w:r w:rsidR="007B792B">
              <w:t xml:space="preserve">    аудитории </w:t>
            </w:r>
            <w:r w:rsidR="00795FFD">
              <w:t xml:space="preserve">содержательную </w:t>
            </w:r>
            <w:r w:rsidR="007B792B">
              <w:t xml:space="preserve"> информацию о  различных социокультурных  реалиях страны изучаемого языка</w:t>
            </w:r>
            <w:r w:rsidRPr="00506A14">
              <w:t xml:space="preserve">; </w:t>
            </w:r>
            <w:r w:rsidR="007B792B">
              <w:t>обмениваться информацие</w:t>
            </w:r>
            <w:r w:rsidR="00795FFD">
              <w:t>й</w:t>
            </w:r>
            <w:r w:rsidR="007B792B" w:rsidRPr="00506A14">
              <w:t xml:space="preserve"> </w:t>
            </w:r>
            <w:r w:rsidRPr="00506A14">
              <w:t>применя</w:t>
            </w:r>
            <w:r w:rsidR="00795FFD">
              <w:t>я</w:t>
            </w:r>
            <w:r w:rsidRPr="00506A14">
              <w:t xml:space="preserve"> специфическ</w:t>
            </w:r>
            <w:r w:rsidR="008F5792">
              <w:t>ую лексику и формулы  вежливости в зависимости  от  регистра</w:t>
            </w:r>
            <w:r w:rsidR="0094032F">
              <w:t xml:space="preserve">  и коммуникативной  стратегии (монолог, диалог, обсуждение, деловое письмо), </w:t>
            </w:r>
            <w:r>
              <w:t xml:space="preserve">употреблять различные варианты слов в зависимости </w:t>
            </w:r>
            <w:r>
              <w:lastRenderedPageBreak/>
              <w:t>от регистра</w:t>
            </w:r>
            <w:r w:rsidR="00795FFD">
              <w:t>.</w:t>
            </w:r>
            <w:r w:rsidR="0094032F">
              <w:t xml:space="preserve"> </w:t>
            </w:r>
          </w:p>
        </w:tc>
      </w:tr>
      <w:tr w:rsidR="0099126C" w:rsidRPr="00AB6157" w:rsidTr="00AB6157">
        <w:trPr>
          <w:trHeight w:val="283"/>
        </w:trPr>
        <w:tc>
          <w:tcPr>
            <w:tcW w:w="2132" w:type="dxa"/>
          </w:tcPr>
          <w:p w:rsidR="0099126C" w:rsidRPr="00AB6157" w:rsidRDefault="0099126C" w:rsidP="00B36FDD">
            <w:r w:rsidRPr="00AB6157">
              <w:t>повышенный</w:t>
            </w:r>
          </w:p>
        </w:tc>
        <w:tc>
          <w:tcPr>
            <w:tcW w:w="1837" w:type="dxa"/>
          </w:tcPr>
          <w:p w:rsidR="0099126C" w:rsidRPr="00AB6157" w:rsidRDefault="0099126C" w:rsidP="00AB6157">
            <w:pPr>
              <w:jc w:val="center"/>
              <w:rPr>
                <w:iCs/>
              </w:rPr>
            </w:pPr>
            <w:r w:rsidRPr="00AB6157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99126C" w:rsidRPr="00AB6157" w:rsidRDefault="0099126C" w:rsidP="00B36FDD">
            <w:pPr>
              <w:rPr>
                <w:iCs/>
              </w:rPr>
            </w:pPr>
            <w:r w:rsidRPr="00AB6157">
              <w:rPr>
                <w:iCs/>
              </w:rPr>
              <w:t>хорошо/</w:t>
            </w:r>
          </w:p>
          <w:p w:rsidR="0099126C" w:rsidRPr="00AB6157" w:rsidRDefault="0099126C" w:rsidP="00B36FDD">
            <w:pPr>
              <w:rPr>
                <w:iCs/>
              </w:rPr>
            </w:pPr>
            <w:r w:rsidRPr="00AB615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99126C" w:rsidRPr="00AB6157" w:rsidRDefault="0099126C" w:rsidP="0043463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:rsidR="0099126C" w:rsidRPr="00AB6157" w:rsidRDefault="0099126C" w:rsidP="008E7A0B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99126C" w:rsidRDefault="0099126C" w:rsidP="00740A4E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Обучающийся:</w:t>
            </w:r>
          </w:p>
          <w:p w:rsidR="008B317E" w:rsidRPr="008F5792" w:rsidRDefault="008B317E" w:rsidP="007C73DE">
            <w:pPr>
              <w:suppressAutoHyphens/>
              <w:jc w:val="both"/>
            </w:pPr>
            <w:r>
              <w:rPr>
                <w:b/>
              </w:rPr>
              <w:t xml:space="preserve">- </w:t>
            </w:r>
            <w:r w:rsidRPr="00D255FA">
              <w:t>знает</w:t>
            </w:r>
            <w:r w:rsidRPr="00506A14">
              <w:t xml:space="preserve"> </w:t>
            </w:r>
            <w:r>
              <w:t>специфику функционального языка; формул</w:t>
            </w:r>
            <w:r w:rsidR="00864459">
              <w:t>ы</w:t>
            </w:r>
            <w:r>
              <w:t xml:space="preserve">  этикетного общения, соответствующи</w:t>
            </w:r>
            <w:r w:rsidR="00864459">
              <w:t>е</w:t>
            </w:r>
            <w:r>
              <w:t xml:space="preserve"> коммуникативны</w:t>
            </w:r>
            <w:r w:rsidR="00864459">
              <w:t>м</w:t>
            </w:r>
            <w:r>
              <w:t xml:space="preserve"> ситуаци</w:t>
            </w:r>
            <w:r w:rsidR="00864459">
              <w:t>ям</w:t>
            </w:r>
            <w:r>
              <w:t>; лексику по  различным тем</w:t>
            </w:r>
            <w:r w:rsidR="00864459">
              <w:t>ам</w:t>
            </w:r>
          </w:p>
          <w:p w:rsidR="0099126C" w:rsidRPr="00AB6157" w:rsidRDefault="008B317E" w:rsidP="007C73DE">
            <w:pPr>
              <w:tabs>
                <w:tab w:val="left" w:pos="176"/>
              </w:tabs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b/>
              </w:rPr>
              <w:t xml:space="preserve">- </w:t>
            </w:r>
            <w:r w:rsidRPr="00D255FA">
              <w:t>умеет</w:t>
            </w:r>
            <w:r>
              <w:t xml:space="preserve"> грамотно подавать   аудитории содержательную  информацию о  различных социокультурных  реалиях страны изучаемого языка</w:t>
            </w:r>
            <w:r w:rsidRPr="00506A14">
              <w:t xml:space="preserve">; </w:t>
            </w:r>
            <w:r>
              <w:t>обмениваться информацией</w:t>
            </w:r>
            <w:r w:rsidRPr="00506A14">
              <w:t xml:space="preserve"> применя</w:t>
            </w:r>
            <w:r>
              <w:t>я</w:t>
            </w:r>
            <w:r w:rsidRPr="00506A14">
              <w:t xml:space="preserve"> специфическ</w:t>
            </w:r>
            <w:r>
              <w:t xml:space="preserve">ую лексику и формулы  вежливости в зависимости  от  регистра  и коммуникативной  стратегии (монолог, диалог, обсуждение, деловое письмо), употреблять различные варианты слов в зависимости от регистра. Допускаются несущественные ошибки в  грамматике, лексике, по содержанию. </w:t>
            </w:r>
          </w:p>
        </w:tc>
      </w:tr>
      <w:tr w:rsidR="0099126C" w:rsidRPr="00AB6157" w:rsidTr="00AB6157">
        <w:trPr>
          <w:trHeight w:val="283"/>
        </w:trPr>
        <w:tc>
          <w:tcPr>
            <w:tcW w:w="2132" w:type="dxa"/>
          </w:tcPr>
          <w:p w:rsidR="0099126C" w:rsidRPr="00AB6157" w:rsidRDefault="0099126C" w:rsidP="00B36FDD">
            <w:r w:rsidRPr="00AB6157">
              <w:t>базовый</w:t>
            </w:r>
          </w:p>
        </w:tc>
        <w:tc>
          <w:tcPr>
            <w:tcW w:w="1837" w:type="dxa"/>
          </w:tcPr>
          <w:p w:rsidR="0099126C" w:rsidRPr="00AB6157" w:rsidRDefault="0099126C" w:rsidP="00AB6157">
            <w:pPr>
              <w:jc w:val="center"/>
              <w:rPr>
                <w:iCs/>
              </w:rPr>
            </w:pPr>
            <w:r w:rsidRPr="00AB6157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99126C" w:rsidRPr="00AB6157" w:rsidRDefault="0099126C" w:rsidP="00B36FDD">
            <w:pPr>
              <w:rPr>
                <w:iCs/>
              </w:rPr>
            </w:pPr>
            <w:r w:rsidRPr="00AB6157">
              <w:rPr>
                <w:iCs/>
              </w:rPr>
              <w:t>удовлетворительно/</w:t>
            </w:r>
          </w:p>
          <w:p w:rsidR="0099126C" w:rsidRPr="00AB6157" w:rsidRDefault="0099126C" w:rsidP="00B36FDD">
            <w:pPr>
              <w:rPr>
                <w:iCs/>
              </w:rPr>
            </w:pPr>
            <w:r w:rsidRPr="00AB615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99126C" w:rsidRPr="00AB6157" w:rsidRDefault="0099126C" w:rsidP="00434639">
            <w:pPr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:rsidR="0099126C" w:rsidRPr="00AB6157" w:rsidRDefault="0099126C" w:rsidP="008E7A0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:rsidR="00864459" w:rsidRPr="008F5792" w:rsidRDefault="00864459" w:rsidP="007C73DE">
            <w:pPr>
              <w:suppressAutoHyphens/>
              <w:jc w:val="both"/>
            </w:pPr>
            <w:r>
              <w:rPr>
                <w:b/>
              </w:rPr>
              <w:t xml:space="preserve">- </w:t>
            </w:r>
            <w:r w:rsidRPr="00D255FA">
              <w:t>знает</w:t>
            </w:r>
            <w:r w:rsidRPr="00506A14">
              <w:t xml:space="preserve"> </w:t>
            </w:r>
            <w:r>
              <w:t>специфику функционального языка; основные формулы  этикетного общения, соответствующие большинству основных коммуникативных ситуаций; лексику по  различным темам</w:t>
            </w:r>
          </w:p>
          <w:p w:rsidR="0099126C" w:rsidRPr="00AB6157" w:rsidRDefault="007C73DE" w:rsidP="007C73D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i/>
                <w:color w:val="000000"/>
                <w:sz w:val="21"/>
                <w:szCs w:val="21"/>
                <w:lang w:eastAsia="en-US"/>
              </w:rPr>
            </w:pPr>
            <w:r>
              <w:t xml:space="preserve">- </w:t>
            </w:r>
            <w:r w:rsidR="00864459" w:rsidRPr="00D255FA">
              <w:t>умеет</w:t>
            </w:r>
            <w:r w:rsidR="00864459">
              <w:t xml:space="preserve"> грамотно подавать   </w:t>
            </w:r>
            <w:r w:rsidR="00864459">
              <w:lastRenderedPageBreak/>
              <w:t>аудитории информацию о  различных  реалиях страны изучаемого языка</w:t>
            </w:r>
            <w:r w:rsidR="00864459" w:rsidRPr="00506A14">
              <w:t xml:space="preserve">; </w:t>
            </w:r>
            <w:r w:rsidR="00864459">
              <w:t>обмениваться информацией</w:t>
            </w:r>
            <w:r w:rsidR="00864459" w:rsidRPr="00506A14">
              <w:t xml:space="preserve"> </w:t>
            </w:r>
            <w:r>
              <w:t xml:space="preserve">базовые </w:t>
            </w:r>
            <w:r w:rsidR="00864459">
              <w:t>формулы  вежливости</w:t>
            </w:r>
            <w:r>
              <w:t>, не умеет  выстраивать свою речь  в зависимости от  всех  коммуникативных  стратегий</w:t>
            </w:r>
            <w:r w:rsidR="00864459">
              <w:t xml:space="preserve">, </w:t>
            </w:r>
            <w:r>
              <w:t xml:space="preserve">не всегда </w:t>
            </w:r>
            <w:r w:rsidR="00864459">
              <w:t>употребля</w:t>
            </w:r>
            <w:r>
              <w:t xml:space="preserve">ет </w:t>
            </w:r>
            <w:r w:rsidR="00864459">
              <w:t xml:space="preserve"> различные варианты слов в зависимости от регистра. Допуска</w:t>
            </w:r>
            <w:r>
              <w:t xml:space="preserve">ет </w:t>
            </w:r>
            <w:r w:rsidR="00864459">
              <w:t xml:space="preserve"> </w:t>
            </w:r>
            <w:r>
              <w:t xml:space="preserve">множество  </w:t>
            </w:r>
            <w:r w:rsidR="00864459">
              <w:t>ошиб</w:t>
            </w:r>
            <w:r>
              <w:t>ок</w:t>
            </w:r>
            <w:r w:rsidR="00864459">
              <w:t xml:space="preserve"> в  грамматике, лексике, по содержанию</w:t>
            </w:r>
            <w:r>
              <w:t xml:space="preserve"> и т.д. </w:t>
            </w:r>
          </w:p>
        </w:tc>
      </w:tr>
      <w:tr w:rsidR="0099126C" w:rsidRPr="00AB6157" w:rsidTr="00AB6157">
        <w:trPr>
          <w:trHeight w:val="283"/>
        </w:trPr>
        <w:tc>
          <w:tcPr>
            <w:tcW w:w="2132" w:type="dxa"/>
          </w:tcPr>
          <w:p w:rsidR="0099126C" w:rsidRPr="00AB6157" w:rsidRDefault="0099126C" w:rsidP="00B36FDD">
            <w:r w:rsidRPr="00AB6157">
              <w:t>низкий</w:t>
            </w:r>
          </w:p>
        </w:tc>
        <w:tc>
          <w:tcPr>
            <w:tcW w:w="1837" w:type="dxa"/>
          </w:tcPr>
          <w:p w:rsidR="0099126C" w:rsidRPr="00AB6157" w:rsidRDefault="0099126C" w:rsidP="00AB6157">
            <w:pPr>
              <w:jc w:val="center"/>
              <w:rPr>
                <w:iCs/>
              </w:rPr>
            </w:pPr>
            <w:r w:rsidRPr="00AB6157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99126C" w:rsidRPr="00AB6157" w:rsidRDefault="0099126C" w:rsidP="00B36FDD">
            <w:pPr>
              <w:rPr>
                <w:iCs/>
              </w:rPr>
            </w:pPr>
            <w:r w:rsidRPr="00AB6157">
              <w:rPr>
                <w:iCs/>
              </w:rPr>
              <w:t>неудовлетворительно/</w:t>
            </w:r>
          </w:p>
          <w:p w:rsidR="0099126C" w:rsidRPr="00AB6157" w:rsidRDefault="0099126C" w:rsidP="00B36FDD">
            <w:pPr>
              <w:rPr>
                <w:iCs/>
              </w:rPr>
            </w:pPr>
            <w:r w:rsidRPr="00AB6157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:rsidR="0099126C" w:rsidRPr="00AB6157" w:rsidRDefault="0099126C" w:rsidP="00B36FDD">
            <w:pPr>
              <w:rPr>
                <w:i/>
                <w:iCs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Обучающийся:</w:t>
            </w:r>
          </w:p>
          <w:p w:rsidR="0099126C" w:rsidRPr="00AB6157" w:rsidRDefault="0099126C" w:rsidP="00AB615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99126C" w:rsidRPr="00AB6157" w:rsidRDefault="0099126C" w:rsidP="00AB615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 xml:space="preserve">испытывает серьёзные затруднения в применении </w:t>
            </w:r>
            <w:r w:rsidR="007C73DE">
              <w:rPr>
                <w:i/>
                <w:iCs/>
                <w:sz w:val="21"/>
                <w:szCs w:val="21"/>
              </w:rPr>
              <w:t xml:space="preserve">речевых стратегий, не различает  регистры, </w:t>
            </w:r>
            <w:r w:rsidRPr="00AB6157">
              <w:rPr>
                <w:i/>
                <w:iCs/>
                <w:sz w:val="21"/>
                <w:szCs w:val="21"/>
              </w:rPr>
              <w:t>при решении практических задач профессиональной направленности стандартного уровня сложности не владеет необходимыми для этого навыками и приёмами;</w:t>
            </w:r>
          </w:p>
          <w:p w:rsidR="0099126C" w:rsidRPr="00AB6157" w:rsidRDefault="0099126C" w:rsidP="00AB6157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B6157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99126C" w:rsidRPr="001F5596" w:rsidRDefault="0099126C" w:rsidP="0067655E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:rsidR="0099126C" w:rsidRPr="0021441B" w:rsidRDefault="0099126C" w:rsidP="001B0C96">
      <w:pPr>
        <w:pStyle w:val="af0"/>
        <w:numPr>
          <w:ilvl w:val="3"/>
          <w:numId w:val="8"/>
        </w:numPr>
        <w:ind w:left="0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D82E07">
        <w:rPr>
          <w:rFonts w:eastAsia="Times New Roman"/>
          <w:bCs/>
          <w:i/>
          <w:sz w:val="24"/>
          <w:szCs w:val="24"/>
        </w:rPr>
        <w:t xml:space="preserve">дисциплине </w:t>
      </w:r>
      <w:r w:rsidR="00374715" w:rsidRPr="001909D0">
        <w:rPr>
          <w:rFonts w:eastAsia="Times New Roman"/>
          <w:i/>
          <w:sz w:val="24"/>
          <w:szCs w:val="24"/>
        </w:rPr>
        <w:t>Практикум по формированию культуры устной речи на втором иностранном языке (испанский язык)</w:t>
      </w:r>
      <w:r w:rsidR="00374715">
        <w:rPr>
          <w:rFonts w:eastAsia="Times New Roman"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99126C" w:rsidRDefault="0099126C" w:rsidP="00B3400A">
      <w:pPr>
        <w:pStyle w:val="2"/>
      </w:pPr>
      <w:r>
        <w:lastRenderedPageBreak/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 xml:space="preserve">: 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969"/>
        <w:gridCol w:w="8164"/>
      </w:tblGrid>
      <w:tr w:rsidR="0099126C" w:rsidRPr="00AB6157" w:rsidTr="00AB6157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8974CC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8974CC">
              <w:rPr>
                <w:b/>
                <w:sz w:val="22"/>
                <w:szCs w:val="22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:rsidR="0099126C" w:rsidRPr="008974CC" w:rsidRDefault="0099126C" w:rsidP="001B0C96">
            <w:pPr>
              <w:pStyle w:val="af0"/>
              <w:numPr>
                <w:ilvl w:val="3"/>
                <w:numId w:val="9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974CC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99126C" w:rsidRPr="00A1474C" w:rsidTr="00AB6157">
        <w:trPr>
          <w:trHeight w:val="283"/>
        </w:trPr>
        <w:tc>
          <w:tcPr>
            <w:tcW w:w="2410" w:type="dxa"/>
            <w:vMerge w:val="restart"/>
          </w:tcPr>
          <w:p w:rsidR="00D059CF" w:rsidRPr="001B0C96" w:rsidRDefault="00D059CF" w:rsidP="00D059CF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ПК-</w:t>
            </w:r>
            <w:r>
              <w:rPr>
                <w:i/>
                <w:color w:val="000000"/>
                <w:sz w:val="20"/>
                <w:szCs w:val="20"/>
              </w:rPr>
              <w:t>4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D059CF" w:rsidRPr="001B0C96" w:rsidRDefault="00D059CF" w:rsidP="00D059CF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ИД-ПК-</w:t>
            </w:r>
            <w:r>
              <w:rPr>
                <w:i/>
                <w:color w:val="000000"/>
                <w:sz w:val="20"/>
                <w:szCs w:val="20"/>
              </w:rPr>
              <w:t>4</w:t>
            </w:r>
            <w:r w:rsidRPr="001B0C96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>3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D059CF" w:rsidRPr="001B0C96" w:rsidRDefault="00D059CF" w:rsidP="00D059CF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ПК-</w:t>
            </w:r>
            <w:r>
              <w:rPr>
                <w:i/>
                <w:color w:val="000000"/>
                <w:sz w:val="20"/>
                <w:szCs w:val="20"/>
              </w:rPr>
              <w:t>7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D059CF" w:rsidRPr="001B0C96" w:rsidRDefault="00D059CF" w:rsidP="00D059CF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ИД-ПК-</w:t>
            </w:r>
            <w:r>
              <w:rPr>
                <w:i/>
                <w:color w:val="000000"/>
                <w:sz w:val="20"/>
                <w:szCs w:val="20"/>
              </w:rPr>
              <w:t>7</w:t>
            </w:r>
            <w:r w:rsidRPr="001B0C96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>2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99126C" w:rsidRPr="00AB6157" w:rsidRDefault="0099126C" w:rsidP="00434639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9126C" w:rsidRPr="000560F6" w:rsidRDefault="002A792C" w:rsidP="00441EFB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</w:t>
            </w:r>
            <w:r w:rsidR="0099126C" w:rsidRPr="000560F6">
              <w:rPr>
                <w:bCs/>
                <w:i/>
                <w:sz w:val="20"/>
                <w:szCs w:val="20"/>
              </w:rPr>
              <w:t>искуссия</w:t>
            </w:r>
          </w:p>
          <w:p w:rsidR="0099126C" w:rsidRPr="00AB6157" w:rsidRDefault="0099126C" w:rsidP="00AB6157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:rsidR="00E129F0" w:rsidRDefault="00E129F0" w:rsidP="00E129F0">
            <w:r>
              <w:t>Примеры вопросов для дискуссии:</w:t>
            </w:r>
          </w:p>
          <w:p w:rsidR="00E129F0" w:rsidRPr="00E129F0" w:rsidRDefault="00E129F0" w:rsidP="00E129F0">
            <w:pPr>
              <w:rPr>
                <w:lang w:val="es-ES"/>
              </w:rPr>
            </w:pPr>
            <w:r w:rsidRPr="003F46A8">
              <w:rPr>
                <w:lang w:val="es-ES"/>
              </w:rPr>
              <w:t xml:space="preserve">1)  Existe  mentira blanca? </w:t>
            </w:r>
            <w:proofErr w:type="spellStart"/>
            <w:r w:rsidRPr="00E129F0">
              <w:rPr>
                <w:lang w:val="es-ES"/>
              </w:rPr>
              <w:t>Siemre</w:t>
            </w:r>
            <w:proofErr w:type="spellEnd"/>
            <w:r w:rsidRPr="00E129F0">
              <w:rPr>
                <w:lang w:val="es-ES"/>
              </w:rPr>
              <w:t xml:space="preserve">   hay  que  decir  verdad?</w:t>
            </w:r>
          </w:p>
          <w:p w:rsidR="00E129F0" w:rsidRDefault="00E129F0" w:rsidP="00E129F0">
            <w:pPr>
              <w:rPr>
                <w:lang w:val="es-ES"/>
              </w:rPr>
            </w:pPr>
            <w:r w:rsidRPr="00E129F0">
              <w:rPr>
                <w:lang w:val="es-ES"/>
              </w:rPr>
              <w:t>2)  Que conflictos suelen aparecer en  pareja?</w:t>
            </w:r>
          </w:p>
          <w:p w:rsidR="002A792C" w:rsidRPr="00903DF0" w:rsidRDefault="002A792C" w:rsidP="002A792C">
            <w:pPr>
              <w:rPr>
                <w:lang w:val="es-ES"/>
              </w:rPr>
            </w:pPr>
            <w:r>
              <w:rPr>
                <w:lang w:val="es-ES"/>
              </w:rPr>
              <w:t xml:space="preserve">3) </w:t>
            </w:r>
            <w:r w:rsidRPr="00903DF0">
              <w:rPr>
                <w:lang w:val="es-ES"/>
              </w:rPr>
              <w:t xml:space="preserve">La herencia  cultural de  </w:t>
            </w:r>
            <w:proofErr w:type="spellStart"/>
            <w:r w:rsidRPr="00903DF0">
              <w:rPr>
                <w:lang w:val="es-ES"/>
              </w:rPr>
              <w:t>Espana</w:t>
            </w:r>
            <w:proofErr w:type="spellEnd"/>
            <w:r w:rsidRPr="00903DF0">
              <w:rPr>
                <w:lang w:val="es-ES"/>
              </w:rPr>
              <w:t xml:space="preserve">  pertenece  solo  a los  </w:t>
            </w:r>
            <w:proofErr w:type="spellStart"/>
            <w:r w:rsidRPr="00903DF0">
              <w:rPr>
                <w:lang w:val="es-ES"/>
              </w:rPr>
              <w:t>espanoles</w:t>
            </w:r>
            <w:proofErr w:type="spellEnd"/>
            <w:r w:rsidRPr="00903DF0">
              <w:rPr>
                <w:lang w:val="es-ES"/>
              </w:rPr>
              <w:t xml:space="preserve">  o  a  todo el mundo como  patrimonio de la humanidad?</w:t>
            </w:r>
          </w:p>
          <w:p w:rsidR="0099126C" w:rsidRPr="00C85CDF" w:rsidRDefault="0099126C" w:rsidP="00E129F0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2"/>
                <w:szCs w:val="22"/>
                <w:lang w:val="es-ES"/>
              </w:rPr>
            </w:pPr>
          </w:p>
        </w:tc>
      </w:tr>
      <w:tr w:rsidR="0099126C" w:rsidRPr="00F60F8F" w:rsidTr="00441EFB">
        <w:trPr>
          <w:trHeight w:val="231"/>
        </w:trPr>
        <w:tc>
          <w:tcPr>
            <w:tcW w:w="2410" w:type="dxa"/>
            <w:vMerge/>
          </w:tcPr>
          <w:p w:rsidR="0099126C" w:rsidRPr="00C85CDF" w:rsidRDefault="0099126C" w:rsidP="00434639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</w:tcPr>
          <w:p w:rsidR="0099126C" w:rsidRPr="000560F6" w:rsidRDefault="002A792C" w:rsidP="00441EFB">
            <w:pPr>
              <w:suppressAutoHyphens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</w:t>
            </w:r>
            <w:r w:rsidR="0099126C" w:rsidRPr="000560F6">
              <w:rPr>
                <w:bCs/>
                <w:i/>
                <w:sz w:val="20"/>
                <w:szCs w:val="20"/>
              </w:rPr>
              <w:t>онтрольные задания</w:t>
            </w:r>
          </w:p>
          <w:p w:rsidR="0099126C" w:rsidRPr="00AB6157" w:rsidRDefault="0099126C" w:rsidP="00AB6157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:rsidR="00E129F0" w:rsidRDefault="00E129F0" w:rsidP="00E129F0">
            <w:pPr>
              <w:suppressAutoHyphens/>
            </w:pPr>
            <w:r>
              <w:t>Примерные темы  текстов  для  чтения и анализа</w:t>
            </w:r>
            <w:r w:rsidR="00A8400B">
              <w:t xml:space="preserve"> (устно или письменно)</w:t>
            </w:r>
            <w:r>
              <w:t>:</w:t>
            </w:r>
          </w:p>
          <w:p w:rsidR="00E129F0" w:rsidRPr="00E129F0" w:rsidRDefault="00E129F0" w:rsidP="00E129F0">
            <w:pPr>
              <w:suppressAutoHyphens/>
              <w:rPr>
                <w:lang w:val="es-ES"/>
              </w:rPr>
            </w:pPr>
            <w:r w:rsidRPr="00E129F0">
              <w:rPr>
                <w:lang w:val="es-ES"/>
              </w:rPr>
              <w:t>1) Verdad y mentira</w:t>
            </w:r>
          </w:p>
          <w:p w:rsidR="00E129F0" w:rsidRDefault="00E129F0" w:rsidP="00E129F0">
            <w:pPr>
              <w:suppressAutoHyphens/>
              <w:rPr>
                <w:lang w:val="es-ES"/>
              </w:rPr>
            </w:pPr>
            <w:r w:rsidRPr="00E129F0">
              <w:rPr>
                <w:lang w:val="es-ES"/>
              </w:rPr>
              <w:t>2) Relaciones en pareja</w:t>
            </w:r>
          </w:p>
          <w:p w:rsidR="00E129F0" w:rsidRPr="00E129F0" w:rsidRDefault="00E129F0" w:rsidP="00E129F0">
            <w:pPr>
              <w:ind w:firstLine="600"/>
              <w:jc w:val="center"/>
              <w:rPr>
                <w:b/>
                <w:lang w:val="es-ES"/>
              </w:rPr>
            </w:pPr>
          </w:p>
          <w:p w:rsidR="0099126C" w:rsidRPr="003F46A8" w:rsidRDefault="0099126C" w:rsidP="00AB6157">
            <w:pPr>
              <w:tabs>
                <w:tab w:val="left" w:pos="346"/>
              </w:tabs>
              <w:jc w:val="both"/>
              <w:rPr>
                <w:i/>
                <w:lang w:val="es-ES"/>
              </w:rPr>
            </w:pPr>
          </w:p>
        </w:tc>
      </w:tr>
      <w:tr w:rsidR="0099126C" w:rsidRPr="00A1474C" w:rsidTr="00441EFB">
        <w:trPr>
          <w:trHeight w:val="229"/>
        </w:trPr>
        <w:tc>
          <w:tcPr>
            <w:tcW w:w="2410" w:type="dxa"/>
            <w:vMerge/>
          </w:tcPr>
          <w:p w:rsidR="0099126C" w:rsidRPr="003F46A8" w:rsidRDefault="0099126C" w:rsidP="00A8159A">
            <w:pPr>
              <w:rPr>
                <w:i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</w:tcPr>
          <w:p w:rsidR="0099126C" w:rsidRPr="000560F6" w:rsidRDefault="004E6913" w:rsidP="00441EFB">
            <w:pPr>
              <w:suppressAutoHyphens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Доклад </w:t>
            </w:r>
          </w:p>
        </w:tc>
        <w:tc>
          <w:tcPr>
            <w:tcW w:w="8164" w:type="dxa"/>
          </w:tcPr>
          <w:p w:rsidR="0099126C" w:rsidRPr="000108C0" w:rsidRDefault="00CE6910" w:rsidP="00AB6157">
            <w:pPr>
              <w:tabs>
                <w:tab w:val="left" w:pos="346"/>
              </w:tabs>
              <w:jc w:val="both"/>
              <w:rPr>
                <w:i/>
                <w:lang w:val="es-ES"/>
              </w:rPr>
            </w:pPr>
            <w:r w:rsidRPr="00CE6910">
              <w:t>Темы</w:t>
            </w:r>
            <w:r w:rsidRPr="000108C0">
              <w:rPr>
                <w:lang w:val="es-ES"/>
              </w:rPr>
              <w:t xml:space="preserve"> </w:t>
            </w:r>
            <w:r w:rsidRPr="00CE6910">
              <w:t>докладов</w:t>
            </w:r>
            <w:r w:rsidRPr="000108C0">
              <w:rPr>
                <w:i/>
                <w:lang w:val="es-ES"/>
              </w:rPr>
              <w:t xml:space="preserve">: </w:t>
            </w:r>
          </w:p>
          <w:p w:rsidR="00903DF0" w:rsidRPr="00903DF0" w:rsidRDefault="00903DF0" w:rsidP="00903DF0">
            <w:pPr>
              <w:suppressAutoHyphens/>
              <w:rPr>
                <w:rFonts w:eastAsia="Times New Roman"/>
                <w:sz w:val="24"/>
                <w:szCs w:val="24"/>
                <w:lang w:val="es-ES"/>
              </w:rPr>
            </w:pPr>
            <w:r w:rsidRPr="00903DF0">
              <w:rPr>
                <w:lang w:val="es-ES"/>
              </w:rPr>
              <w:t xml:space="preserve">1) Mentalidad  </w:t>
            </w:r>
            <w:proofErr w:type="spellStart"/>
            <w:r w:rsidRPr="00903DF0">
              <w:rPr>
                <w:lang w:val="es-ES"/>
              </w:rPr>
              <w:t>espanola</w:t>
            </w:r>
            <w:proofErr w:type="spellEnd"/>
          </w:p>
          <w:p w:rsidR="00903DF0" w:rsidRPr="00903DF0" w:rsidRDefault="00903DF0" w:rsidP="00903DF0">
            <w:pPr>
              <w:suppressAutoHyphens/>
              <w:rPr>
                <w:lang w:val="es-ES"/>
              </w:rPr>
            </w:pPr>
            <w:r w:rsidRPr="00903DF0">
              <w:rPr>
                <w:lang w:val="es-ES"/>
              </w:rPr>
              <w:t xml:space="preserve">2) Los </w:t>
            </w:r>
            <w:proofErr w:type="spellStart"/>
            <w:r w:rsidRPr="00903DF0">
              <w:rPr>
                <w:lang w:val="es-ES"/>
              </w:rPr>
              <w:t>habitos</w:t>
            </w:r>
            <w:proofErr w:type="spellEnd"/>
            <w:r w:rsidRPr="00903DF0">
              <w:rPr>
                <w:lang w:val="es-ES"/>
              </w:rPr>
              <w:t xml:space="preserve">  en  comida  y ocio en </w:t>
            </w:r>
            <w:proofErr w:type="spellStart"/>
            <w:r w:rsidRPr="00903DF0">
              <w:rPr>
                <w:lang w:val="es-ES"/>
              </w:rPr>
              <w:t>Espana</w:t>
            </w:r>
            <w:proofErr w:type="spellEnd"/>
          </w:p>
          <w:p w:rsidR="00903DF0" w:rsidRPr="00903DF0" w:rsidRDefault="00903DF0" w:rsidP="00903DF0">
            <w:pPr>
              <w:rPr>
                <w:lang w:val="es-ES"/>
              </w:rPr>
            </w:pPr>
            <w:r w:rsidRPr="00903DF0">
              <w:rPr>
                <w:lang w:val="es-ES"/>
              </w:rPr>
              <w:t xml:space="preserve">3) </w:t>
            </w:r>
            <w:r w:rsidR="005C3A06">
              <w:rPr>
                <w:lang w:val="es-ES"/>
              </w:rPr>
              <w:t>L</w:t>
            </w:r>
            <w:r w:rsidRPr="00903DF0">
              <w:rPr>
                <w:lang w:val="es-ES"/>
              </w:rPr>
              <w:t xml:space="preserve">a  mentalidad </w:t>
            </w:r>
            <w:proofErr w:type="spellStart"/>
            <w:r w:rsidRPr="00903DF0">
              <w:rPr>
                <w:lang w:val="es-ES"/>
              </w:rPr>
              <w:t>espanola</w:t>
            </w:r>
            <w:proofErr w:type="spellEnd"/>
            <w:r w:rsidRPr="00903DF0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y </w:t>
            </w:r>
            <w:r w:rsidR="005C3A06">
              <w:rPr>
                <w:lang w:val="es-ES"/>
              </w:rPr>
              <w:t xml:space="preserve">la de </w:t>
            </w:r>
            <w:r w:rsidRPr="00903DF0">
              <w:rPr>
                <w:lang w:val="es-ES"/>
              </w:rPr>
              <w:t xml:space="preserve"> los  rusos? </w:t>
            </w:r>
          </w:p>
          <w:p w:rsidR="00903DF0" w:rsidRPr="00903DF0" w:rsidRDefault="00903DF0" w:rsidP="00903DF0">
            <w:pPr>
              <w:rPr>
                <w:lang w:val="es-ES"/>
              </w:rPr>
            </w:pPr>
            <w:r w:rsidRPr="00903DF0">
              <w:rPr>
                <w:lang w:val="es-ES"/>
              </w:rPr>
              <w:t xml:space="preserve">4)  La herencia  cultural de  </w:t>
            </w:r>
            <w:proofErr w:type="spellStart"/>
            <w:r w:rsidRPr="00903DF0">
              <w:rPr>
                <w:lang w:val="es-ES"/>
              </w:rPr>
              <w:t>Espana</w:t>
            </w:r>
            <w:proofErr w:type="spellEnd"/>
            <w:r w:rsidRPr="00903DF0">
              <w:rPr>
                <w:lang w:val="es-ES"/>
              </w:rPr>
              <w:t xml:space="preserve">  pertenece  solo  a los  </w:t>
            </w:r>
            <w:proofErr w:type="spellStart"/>
            <w:r w:rsidRPr="00903DF0">
              <w:rPr>
                <w:lang w:val="es-ES"/>
              </w:rPr>
              <w:t>espanoles</w:t>
            </w:r>
            <w:proofErr w:type="spellEnd"/>
            <w:r w:rsidRPr="00903DF0">
              <w:rPr>
                <w:lang w:val="es-ES"/>
              </w:rPr>
              <w:t xml:space="preserve">  o  a  todo el mundo como  patrimonio de la humanidad?</w:t>
            </w:r>
          </w:p>
          <w:p w:rsidR="00903DF0" w:rsidRPr="00903DF0" w:rsidRDefault="00903DF0" w:rsidP="00903DF0">
            <w:pPr>
              <w:rPr>
                <w:lang w:val="es-ES"/>
              </w:rPr>
            </w:pPr>
          </w:p>
          <w:p w:rsidR="00CE6910" w:rsidRPr="00903DF0" w:rsidRDefault="00CE6910" w:rsidP="00AB6157">
            <w:pPr>
              <w:tabs>
                <w:tab w:val="left" w:pos="346"/>
              </w:tabs>
              <w:jc w:val="both"/>
              <w:rPr>
                <w:i/>
                <w:lang w:val="es-ES"/>
              </w:rPr>
            </w:pPr>
          </w:p>
          <w:p w:rsidR="00CE6910" w:rsidRPr="00903DF0" w:rsidRDefault="00CE6910" w:rsidP="00AB6157">
            <w:pPr>
              <w:tabs>
                <w:tab w:val="left" w:pos="346"/>
              </w:tabs>
              <w:jc w:val="both"/>
              <w:rPr>
                <w:i/>
                <w:lang w:val="es-ES"/>
              </w:rPr>
            </w:pPr>
          </w:p>
        </w:tc>
      </w:tr>
    </w:tbl>
    <w:p w:rsidR="0099126C" w:rsidRPr="0036408D" w:rsidRDefault="0099126C" w:rsidP="001B0C96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99126C" w:rsidRPr="0036408D" w:rsidRDefault="0099126C" w:rsidP="001B0C96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99126C" w:rsidRDefault="0099126C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080"/>
        <w:gridCol w:w="2055"/>
        <w:gridCol w:w="2056"/>
      </w:tblGrid>
      <w:tr w:rsidR="0099126C" w:rsidRPr="00AB6157" w:rsidTr="00AB615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99126C" w:rsidRPr="00AB6157" w:rsidRDefault="0099126C" w:rsidP="00AB615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B6157">
              <w:rPr>
                <w:b/>
                <w:lang w:val="ru-RU"/>
              </w:rPr>
              <w:t xml:space="preserve">Наименование оценочного средства </w:t>
            </w:r>
            <w:r w:rsidRPr="00AB615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B615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99126C" w:rsidRPr="00AB6157" w:rsidRDefault="0099126C" w:rsidP="00AB6157">
            <w:pPr>
              <w:pStyle w:val="TableParagraph"/>
              <w:ind w:left="872"/>
              <w:rPr>
                <w:b/>
              </w:rPr>
            </w:pPr>
            <w:proofErr w:type="spellStart"/>
            <w:r w:rsidRPr="00AB6157">
              <w:rPr>
                <w:b/>
              </w:rPr>
              <w:t>Критерии</w:t>
            </w:r>
            <w:proofErr w:type="spellEnd"/>
            <w:r w:rsidRPr="00AB6157">
              <w:rPr>
                <w:b/>
              </w:rPr>
              <w:t xml:space="preserve"> </w:t>
            </w:r>
            <w:proofErr w:type="spellStart"/>
            <w:r w:rsidRPr="00AB615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99126C" w:rsidRPr="00AB6157" w:rsidRDefault="0099126C" w:rsidP="00AB6157">
            <w:pPr>
              <w:jc w:val="center"/>
              <w:rPr>
                <w:b/>
              </w:rPr>
            </w:pPr>
            <w:r w:rsidRPr="00AB6157">
              <w:rPr>
                <w:b/>
              </w:rPr>
              <w:t>Шкалы оценивания</w:t>
            </w:r>
          </w:p>
        </w:tc>
      </w:tr>
      <w:tr w:rsidR="0099126C" w:rsidRPr="00AB6157" w:rsidTr="00AB6157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99126C" w:rsidRPr="00AB6157" w:rsidRDefault="0099126C" w:rsidP="00AB615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99126C" w:rsidRPr="00AB6157" w:rsidRDefault="0099126C" w:rsidP="00AB615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99126C" w:rsidRPr="00AB6157" w:rsidRDefault="0099126C" w:rsidP="00AB6157">
            <w:pPr>
              <w:jc w:val="center"/>
              <w:rPr>
                <w:b/>
              </w:rPr>
            </w:pPr>
            <w:r w:rsidRPr="00AB615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99126C" w:rsidRPr="00AB6157" w:rsidRDefault="0099126C" w:rsidP="00AB6157">
            <w:pPr>
              <w:jc w:val="center"/>
              <w:rPr>
                <w:b/>
              </w:rPr>
            </w:pPr>
            <w:r w:rsidRPr="00AB615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9126C" w:rsidRPr="00AB6157" w:rsidTr="00AB6157">
        <w:trPr>
          <w:trHeight w:val="283"/>
        </w:trPr>
        <w:tc>
          <w:tcPr>
            <w:tcW w:w="2410" w:type="dxa"/>
            <w:vMerge w:val="restart"/>
          </w:tcPr>
          <w:p w:rsidR="0099126C" w:rsidRPr="0064507C" w:rsidRDefault="0099126C" w:rsidP="00E97B18">
            <w:pPr>
              <w:suppressAutoHyphens/>
              <w:rPr>
                <w:bCs/>
                <w:i/>
              </w:rPr>
            </w:pPr>
            <w:r w:rsidRPr="0064507C">
              <w:rPr>
                <w:bCs/>
                <w:i/>
              </w:rPr>
              <w:lastRenderedPageBreak/>
              <w:t>Контрольные задания</w:t>
            </w:r>
          </w:p>
          <w:p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9126C" w:rsidRPr="00AB6157" w:rsidRDefault="0099126C" w:rsidP="004832B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Задание</w:t>
            </w:r>
            <w:r w:rsidRPr="00AB6157">
              <w:rPr>
                <w:i/>
                <w:lang w:val="ru-RU"/>
              </w:rPr>
              <w:t xml:space="preserve"> выполнен</w:t>
            </w:r>
            <w:r>
              <w:rPr>
                <w:i/>
                <w:lang w:val="ru-RU"/>
              </w:rPr>
              <w:t>о</w:t>
            </w:r>
            <w:r w:rsidRPr="00AB6157">
              <w:rPr>
                <w:i/>
                <w:lang w:val="ru-RU"/>
              </w:rPr>
              <w:t xml:space="preserve"> полностью. Нет ошибок. Возможно наличие одной неточности или описки, не являющиеся следствием незнания или непонимания учебного материала. </w:t>
            </w:r>
            <w:r w:rsidRPr="00AB6157">
              <w:rPr>
                <w:i/>
                <w:spacing w:val="-4"/>
                <w:lang w:val="ru-RU"/>
              </w:rPr>
              <w:t xml:space="preserve">Обучающийся </w:t>
            </w:r>
            <w:r w:rsidRPr="00AB6157">
              <w:rPr>
                <w:i/>
                <w:lang w:val="ru-RU"/>
              </w:rPr>
              <w:t>показал полный объем знаний, умений</w:t>
            </w:r>
            <w:r w:rsidRPr="00AB6157">
              <w:rPr>
                <w:i/>
                <w:spacing w:val="-25"/>
                <w:lang w:val="ru-RU"/>
              </w:rPr>
              <w:t xml:space="preserve"> </w:t>
            </w:r>
            <w:r w:rsidRPr="00AB6157">
              <w:rPr>
                <w:i/>
                <w:lang w:val="ru-RU"/>
              </w:rPr>
              <w:t>в освоении пройденных тем</w:t>
            </w:r>
            <w:r w:rsidR="00294E72">
              <w:rPr>
                <w:i/>
                <w:lang w:val="ru-RU"/>
              </w:rPr>
              <w:t xml:space="preserve">, соответствующего тематического лексикона </w:t>
            </w:r>
            <w:r w:rsidRPr="00AB6157">
              <w:rPr>
                <w:i/>
                <w:lang w:val="ru-RU"/>
              </w:rPr>
              <w:t xml:space="preserve"> и применение</w:t>
            </w:r>
            <w:r w:rsidR="00294E72">
              <w:rPr>
                <w:i/>
                <w:lang w:val="ru-RU"/>
              </w:rPr>
              <w:t xml:space="preserve"> данных  знаний </w:t>
            </w:r>
            <w:r w:rsidRPr="00AB6157">
              <w:rPr>
                <w:i/>
                <w:lang w:val="ru-RU"/>
              </w:rPr>
              <w:t xml:space="preserve"> на</w:t>
            </w:r>
            <w:r w:rsidRPr="00AB6157">
              <w:rPr>
                <w:i/>
                <w:spacing w:val="-4"/>
                <w:lang w:val="ru-RU"/>
              </w:rPr>
              <w:t xml:space="preserve"> </w:t>
            </w:r>
            <w:r w:rsidRPr="00AB6157">
              <w:rPr>
                <w:i/>
                <w:lang w:val="ru-RU"/>
              </w:rPr>
              <w:t>практике</w:t>
            </w:r>
            <w:r w:rsidR="00294E72">
              <w:rPr>
                <w:i/>
                <w:lang w:val="ru-RU"/>
              </w:rPr>
              <w:t xml:space="preserve"> в живой  коммуникации</w:t>
            </w:r>
          </w:p>
        </w:tc>
        <w:tc>
          <w:tcPr>
            <w:tcW w:w="2055" w:type="dxa"/>
          </w:tcPr>
          <w:p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5</w:t>
            </w:r>
          </w:p>
        </w:tc>
      </w:tr>
      <w:tr w:rsidR="0099126C" w:rsidRPr="00AB6157" w:rsidTr="00AB6157">
        <w:trPr>
          <w:trHeight w:val="283"/>
        </w:trPr>
        <w:tc>
          <w:tcPr>
            <w:tcW w:w="2410" w:type="dxa"/>
            <w:vMerge/>
          </w:tcPr>
          <w:p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9126C" w:rsidRPr="00E97B18" w:rsidRDefault="0099126C" w:rsidP="004832B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Задание</w:t>
            </w:r>
            <w:r w:rsidRPr="00AB6157">
              <w:rPr>
                <w:i/>
                <w:lang w:val="ru-RU"/>
              </w:rPr>
              <w:t xml:space="preserve"> выполнен</w:t>
            </w:r>
            <w:r>
              <w:rPr>
                <w:i/>
                <w:lang w:val="ru-RU"/>
              </w:rPr>
              <w:t>о</w:t>
            </w:r>
            <w:r w:rsidRPr="00AB6157">
              <w:rPr>
                <w:i/>
                <w:lang w:val="ru-RU"/>
              </w:rPr>
              <w:t xml:space="preserve"> полностью. </w:t>
            </w:r>
            <w:r w:rsidRPr="00E97B18">
              <w:rPr>
                <w:i/>
                <w:lang w:val="ru-RU"/>
              </w:rPr>
              <w:t>Допущена одна ошибка или два-три</w:t>
            </w:r>
            <w:r w:rsidRPr="00E97B18">
              <w:rPr>
                <w:i/>
                <w:spacing w:val="-8"/>
                <w:lang w:val="ru-RU"/>
              </w:rPr>
              <w:t xml:space="preserve"> </w:t>
            </w:r>
            <w:r w:rsidRPr="00E97B1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4</w:t>
            </w:r>
          </w:p>
        </w:tc>
      </w:tr>
      <w:tr w:rsidR="0099126C" w:rsidRPr="00AB6157" w:rsidTr="00AB6157">
        <w:trPr>
          <w:trHeight w:val="283"/>
        </w:trPr>
        <w:tc>
          <w:tcPr>
            <w:tcW w:w="2410" w:type="dxa"/>
            <w:vMerge/>
          </w:tcPr>
          <w:p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9126C" w:rsidRPr="00AB6157" w:rsidRDefault="0099126C" w:rsidP="004832B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B6157">
              <w:rPr>
                <w:i/>
                <w:lang w:val="ru-RU"/>
              </w:rPr>
              <w:t>Допущены более одной</w:t>
            </w:r>
            <w:r w:rsidRPr="00AB6157">
              <w:rPr>
                <w:i/>
                <w:spacing w:val="-22"/>
                <w:lang w:val="ru-RU"/>
              </w:rPr>
              <w:t xml:space="preserve"> </w:t>
            </w:r>
            <w:r w:rsidRPr="00AB6157">
              <w:rPr>
                <w:i/>
                <w:lang w:val="ru-RU"/>
              </w:rPr>
              <w:t>ошибки или более двух-трех</w:t>
            </w:r>
            <w:r w:rsidRPr="00AB6157">
              <w:rPr>
                <w:i/>
                <w:spacing w:val="-20"/>
                <w:lang w:val="ru-RU"/>
              </w:rPr>
              <w:t xml:space="preserve"> </w:t>
            </w:r>
            <w:r w:rsidRPr="00AB6157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3</w:t>
            </w:r>
          </w:p>
        </w:tc>
      </w:tr>
      <w:tr w:rsidR="0099126C" w:rsidRPr="00AB6157" w:rsidTr="00AB6157">
        <w:trPr>
          <w:trHeight w:val="283"/>
        </w:trPr>
        <w:tc>
          <w:tcPr>
            <w:tcW w:w="2410" w:type="dxa"/>
            <w:vMerge/>
          </w:tcPr>
          <w:p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9126C" w:rsidRPr="00AB6157" w:rsidRDefault="0099126C" w:rsidP="004832B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Задание</w:t>
            </w:r>
            <w:r w:rsidRPr="00AB6157">
              <w:rPr>
                <w:i/>
                <w:lang w:val="ru-RU"/>
              </w:rPr>
              <w:t xml:space="preserve"> выполнена не</w:t>
            </w:r>
            <w:r w:rsidRPr="00AB6157">
              <w:rPr>
                <w:i/>
                <w:spacing w:val="-17"/>
                <w:lang w:val="ru-RU"/>
              </w:rPr>
              <w:t xml:space="preserve"> </w:t>
            </w:r>
            <w:r w:rsidRPr="00AB6157">
              <w:rPr>
                <w:i/>
                <w:lang w:val="ru-RU"/>
              </w:rPr>
              <w:t xml:space="preserve">полностью. Допущены </w:t>
            </w:r>
            <w:r w:rsidRPr="00AB6157">
              <w:rPr>
                <w:i/>
                <w:spacing w:val="-2"/>
                <w:lang w:val="ru-RU"/>
              </w:rPr>
              <w:t xml:space="preserve">грубые </w:t>
            </w:r>
            <w:r w:rsidRPr="00AB6157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2</w:t>
            </w:r>
          </w:p>
        </w:tc>
      </w:tr>
      <w:tr w:rsidR="0099126C" w:rsidRPr="00AB6157" w:rsidTr="00AB6157">
        <w:trPr>
          <w:trHeight w:val="283"/>
        </w:trPr>
        <w:tc>
          <w:tcPr>
            <w:tcW w:w="2410" w:type="dxa"/>
            <w:vMerge w:val="restart"/>
          </w:tcPr>
          <w:p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</w:rPr>
            </w:pPr>
            <w:r w:rsidRPr="0064507C">
              <w:rPr>
                <w:bCs/>
                <w:i/>
                <w:lang w:val="ru-RU"/>
              </w:rPr>
              <w:t>Д</w:t>
            </w:r>
            <w:proofErr w:type="spellStart"/>
            <w:r w:rsidRPr="0064507C">
              <w:rPr>
                <w:bCs/>
                <w:i/>
              </w:rPr>
              <w:t>искуссия</w:t>
            </w:r>
            <w:proofErr w:type="spellEnd"/>
          </w:p>
        </w:tc>
        <w:tc>
          <w:tcPr>
            <w:tcW w:w="8080" w:type="dxa"/>
          </w:tcPr>
          <w:p w:rsidR="0099126C" w:rsidRPr="00575D33" w:rsidRDefault="0099126C" w:rsidP="004B18B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75D33">
              <w:rPr>
                <w:i/>
                <w:lang w:val="ru-RU"/>
              </w:rPr>
              <w:t>Профессионально рассуждает на предложенные темы, знает</w:t>
            </w:r>
            <w:r w:rsidRPr="00575D33">
              <w:rPr>
                <w:b/>
                <w:i/>
                <w:lang w:val="ru-RU"/>
              </w:rPr>
              <w:t xml:space="preserve">  </w:t>
            </w:r>
            <w:r w:rsidRPr="00575D33">
              <w:rPr>
                <w:i/>
                <w:lang w:val="ru-RU"/>
              </w:rPr>
              <w:t>особенности</w:t>
            </w:r>
            <w:r w:rsidR="00294E72">
              <w:rPr>
                <w:i/>
                <w:lang w:val="ru-RU"/>
              </w:rPr>
              <w:t xml:space="preserve"> культуры  изучаемого языка</w:t>
            </w:r>
            <w:r w:rsidRPr="00575D33">
              <w:rPr>
                <w:i/>
                <w:lang w:val="ru-RU"/>
              </w:rPr>
              <w:t xml:space="preserve">; </w:t>
            </w:r>
            <w:r w:rsidR="00294E72">
              <w:rPr>
                <w:i/>
                <w:lang w:val="ru-RU"/>
              </w:rPr>
              <w:t xml:space="preserve"> без  непосредственной подготовки поддерживает диалог  с преподавателем или сокурсниками</w:t>
            </w:r>
            <w:r w:rsidR="0051631B">
              <w:rPr>
                <w:i/>
                <w:lang w:val="ru-RU"/>
              </w:rPr>
              <w:t xml:space="preserve"> на любые  темы</w:t>
            </w:r>
            <w:r w:rsidR="00294E72">
              <w:rPr>
                <w:i/>
                <w:lang w:val="ru-RU"/>
              </w:rPr>
              <w:t xml:space="preserve">, </w:t>
            </w:r>
            <w:r w:rsidR="0051631B">
              <w:rPr>
                <w:i/>
                <w:lang w:val="ru-RU"/>
              </w:rPr>
              <w:t>грамотно формулирует  высказывания</w:t>
            </w:r>
          </w:p>
        </w:tc>
        <w:tc>
          <w:tcPr>
            <w:tcW w:w="2055" w:type="dxa"/>
          </w:tcPr>
          <w:p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5</w:t>
            </w:r>
          </w:p>
        </w:tc>
      </w:tr>
      <w:tr w:rsidR="0099126C" w:rsidRPr="00AB6157" w:rsidTr="00AB6157">
        <w:trPr>
          <w:trHeight w:val="283"/>
        </w:trPr>
        <w:tc>
          <w:tcPr>
            <w:tcW w:w="2410" w:type="dxa"/>
            <w:vMerge/>
          </w:tcPr>
          <w:p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9126C" w:rsidRPr="00575D33" w:rsidRDefault="0099126C" w:rsidP="004B18B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75D33">
              <w:rPr>
                <w:i/>
                <w:lang w:val="ru-RU"/>
              </w:rPr>
              <w:t xml:space="preserve">Может рассуждать на предложенные темы, </w:t>
            </w:r>
            <w:r w:rsidR="0051631B">
              <w:rPr>
                <w:i/>
                <w:lang w:val="ru-RU"/>
              </w:rPr>
              <w:t>знает  особенности культуры изучаемого языка,  поддерживает  диалог в рамках  пройденных ранее разделов, допускаются  некоторые незначительные неточности, несколько грамматических, лексических   ошибок</w:t>
            </w:r>
          </w:p>
        </w:tc>
        <w:tc>
          <w:tcPr>
            <w:tcW w:w="2055" w:type="dxa"/>
          </w:tcPr>
          <w:p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4</w:t>
            </w:r>
          </w:p>
        </w:tc>
      </w:tr>
      <w:tr w:rsidR="0099126C" w:rsidRPr="00AB6157" w:rsidTr="00AB6157">
        <w:trPr>
          <w:trHeight w:val="283"/>
        </w:trPr>
        <w:tc>
          <w:tcPr>
            <w:tcW w:w="2410" w:type="dxa"/>
            <w:vMerge/>
          </w:tcPr>
          <w:p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9126C" w:rsidRPr="00575D33" w:rsidRDefault="0051631B" w:rsidP="004B18B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Не  участвует в дискуссии активно, отвечает  на вопросы  односложно, не развивает мысль, д</w:t>
            </w:r>
            <w:r w:rsidRPr="00575D33">
              <w:rPr>
                <w:i/>
                <w:lang w:val="ru-RU"/>
              </w:rPr>
              <w:t>опускает множество фактических</w:t>
            </w:r>
            <w:r>
              <w:rPr>
                <w:i/>
                <w:lang w:val="ru-RU"/>
              </w:rPr>
              <w:t>, лексических   и грамматических</w:t>
            </w:r>
            <w:r w:rsidRPr="00575D33">
              <w:rPr>
                <w:i/>
                <w:lang w:val="ru-RU"/>
              </w:rPr>
              <w:t xml:space="preserve"> ошибок</w:t>
            </w:r>
          </w:p>
        </w:tc>
        <w:tc>
          <w:tcPr>
            <w:tcW w:w="2055" w:type="dxa"/>
          </w:tcPr>
          <w:p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3</w:t>
            </w:r>
          </w:p>
        </w:tc>
      </w:tr>
      <w:tr w:rsidR="00AE6D20" w:rsidRPr="00AB6157" w:rsidTr="00497669">
        <w:trPr>
          <w:trHeight w:val="459"/>
        </w:trPr>
        <w:tc>
          <w:tcPr>
            <w:tcW w:w="2410" w:type="dxa"/>
            <w:vMerge/>
          </w:tcPr>
          <w:p w:rsidR="00AE6D20" w:rsidRPr="0064507C" w:rsidRDefault="00AE6D20" w:rsidP="00AB615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AE6D20" w:rsidRPr="00575D33" w:rsidRDefault="00AE6D20" w:rsidP="004B18B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75D33">
              <w:rPr>
                <w:i/>
                <w:lang w:val="ru-RU"/>
              </w:rPr>
              <w:t>Не участвует в дискуссии. Допускает множество фактических</w:t>
            </w:r>
            <w:r w:rsidR="0051631B">
              <w:rPr>
                <w:i/>
                <w:lang w:val="ru-RU"/>
              </w:rPr>
              <w:t xml:space="preserve">  и грамматических</w:t>
            </w:r>
            <w:r w:rsidRPr="00575D33">
              <w:rPr>
                <w:i/>
                <w:lang w:val="ru-RU"/>
              </w:rPr>
              <w:t xml:space="preserve"> ошибок</w:t>
            </w:r>
            <w:r w:rsidR="0051631B">
              <w:rPr>
                <w:i/>
                <w:lang w:val="ru-RU"/>
              </w:rPr>
              <w:t>,  речи имеет  дефекты  в произношении</w:t>
            </w:r>
          </w:p>
        </w:tc>
        <w:tc>
          <w:tcPr>
            <w:tcW w:w="2055" w:type="dxa"/>
          </w:tcPr>
          <w:p w:rsidR="00AE6D20" w:rsidRPr="00434639" w:rsidRDefault="00AE6D20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E6D20" w:rsidRPr="00434639" w:rsidRDefault="00AE6D20" w:rsidP="00AB615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294E72" w:rsidRPr="00434639" w:rsidTr="00497669">
        <w:trPr>
          <w:trHeight w:val="283"/>
        </w:trPr>
        <w:tc>
          <w:tcPr>
            <w:tcW w:w="2410" w:type="dxa"/>
            <w:vMerge w:val="restart"/>
          </w:tcPr>
          <w:p w:rsidR="00294E72" w:rsidRPr="00294E72" w:rsidRDefault="00294E72" w:rsidP="0049766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64507C">
              <w:rPr>
                <w:bCs/>
                <w:i/>
                <w:lang w:val="ru-RU"/>
              </w:rPr>
              <w:t>Д</w:t>
            </w:r>
            <w:r>
              <w:rPr>
                <w:bCs/>
                <w:i/>
                <w:lang w:val="ru-RU"/>
              </w:rPr>
              <w:t xml:space="preserve">оклад </w:t>
            </w:r>
          </w:p>
        </w:tc>
        <w:tc>
          <w:tcPr>
            <w:tcW w:w="8080" w:type="dxa"/>
          </w:tcPr>
          <w:p w:rsidR="00294E72" w:rsidRPr="00575D33" w:rsidRDefault="00294E72" w:rsidP="0049766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75D33">
              <w:rPr>
                <w:i/>
                <w:lang w:val="ru-RU"/>
              </w:rPr>
              <w:t xml:space="preserve">Профессионально рассуждает на </w:t>
            </w:r>
            <w:r w:rsidR="00DF76AB">
              <w:rPr>
                <w:i/>
                <w:lang w:val="ru-RU"/>
              </w:rPr>
              <w:t xml:space="preserve">выбранную </w:t>
            </w:r>
            <w:r w:rsidRPr="00575D33">
              <w:rPr>
                <w:i/>
                <w:lang w:val="ru-RU"/>
              </w:rPr>
              <w:t xml:space="preserve"> тем</w:t>
            </w:r>
            <w:r w:rsidR="00DF76AB">
              <w:rPr>
                <w:i/>
                <w:lang w:val="ru-RU"/>
              </w:rPr>
              <w:t>у</w:t>
            </w:r>
            <w:r w:rsidRPr="00575D33">
              <w:rPr>
                <w:i/>
                <w:lang w:val="ru-RU"/>
              </w:rPr>
              <w:t xml:space="preserve">, </w:t>
            </w:r>
            <w:r w:rsidR="00DF76AB">
              <w:rPr>
                <w:i/>
                <w:lang w:val="ru-RU"/>
              </w:rPr>
              <w:t>воспроизводит грамотную  монологическую  речь по  теме, информация  содержательна, способствует расширению  знаний  о  культуре  изучаемого языка у всей  группы,  тема полностью  раскрыта, подана интересно, отвечает  на дополнительные вопросы  по теме</w:t>
            </w:r>
          </w:p>
        </w:tc>
        <w:tc>
          <w:tcPr>
            <w:tcW w:w="2055" w:type="dxa"/>
          </w:tcPr>
          <w:p w:rsidR="00294E72" w:rsidRPr="00AB6157" w:rsidRDefault="00294E72" w:rsidP="0049766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294E72" w:rsidRPr="00434639" w:rsidRDefault="00294E72" w:rsidP="00497669">
            <w:pPr>
              <w:jc w:val="center"/>
              <w:rPr>
                <w:i/>
              </w:rPr>
            </w:pPr>
            <w:r w:rsidRPr="00434639">
              <w:rPr>
                <w:i/>
              </w:rPr>
              <w:t>5</w:t>
            </w:r>
          </w:p>
        </w:tc>
      </w:tr>
      <w:tr w:rsidR="00294E72" w:rsidRPr="00434639" w:rsidTr="00497669">
        <w:trPr>
          <w:trHeight w:val="283"/>
        </w:trPr>
        <w:tc>
          <w:tcPr>
            <w:tcW w:w="2410" w:type="dxa"/>
            <w:vMerge/>
          </w:tcPr>
          <w:p w:rsidR="00294E72" w:rsidRPr="0064507C" w:rsidRDefault="00294E72" w:rsidP="00497669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294E72" w:rsidRPr="00575D33" w:rsidRDefault="00DF76AB" w:rsidP="0049766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75D33">
              <w:rPr>
                <w:i/>
                <w:lang w:val="ru-RU"/>
              </w:rPr>
              <w:t xml:space="preserve">Профессионально рассуждает на </w:t>
            </w:r>
            <w:r>
              <w:rPr>
                <w:i/>
                <w:lang w:val="ru-RU"/>
              </w:rPr>
              <w:t xml:space="preserve">выбранную </w:t>
            </w:r>
            <w:r w:rsidRPr="00575D33">
              <w:rPr>
                <w:i/>
                <w:lang w:val="ru-RU"/>
              </w:rPr>
              <w:t xml:space="preserve"> тем</w:t>
            </w:r>
            <w:r>
              <w:rPr>
                <w:i/>
                <w:lang w:val="ru-RU"/>
              </w:rPr>
              <w:t>у</w:t>
            </w:r>
            <w:r w:rsidRPr="00575D33">
              <w:rPr>
                <w:i/>
                <w:lang w:val="ru-RU"/>
              </w:rPr>
              <w:t xml:space="preserve">, </w:t>
            </w:r>
            <w:r>
              <w:rPr>
                <w:i/>
                <w:lang w:val="ru-RU"/>
              </w:rPr>
              <w:t xml:space="preserve">воспроизводит грамотную  монологическую  речь по  теме, информация  способствует расширению  знаний  о  </w:t>
            </w:r>
            <w:r>
              <w:rPr>
                <w:i/>
                <w:lang w:val="ru-RU"/>
              </w:rPr>
              <w:lastRenderedPageBreak/>
              <w:t xml:space="preserve">культуре  изучаемого языка у всей  группы,  тема </w:t>
            </w:r>
            <w:r w:rsidR="00EE1C7B">
              <w:rPr>
                <w:i/>
                <w:lang w:val="ru-RU"/>
              </w:rPr>
              <w:t xml:space="preserve">не </w:t>
            </w:r>
            <w:r>
              <w:rPr>
                <w:i/>
                <w:lang w:val="ru-RU"/>
              </w:rPr>
              <w:t xml:space="preserve">полностью  раскрыта, отвечает  </w:t>
            </w:r>
            <w:r w:rsidR="00EE1C7B">
              <w:rPr>
                <w:i/>
                <w:lang w:val="ru-RU"/>
              </w:rPr>
              <w:t xml:space="preserve">не на все </w:t>
            </w:r>
            <w:r>
              <w:rPr>
                <w:i/>
                <w:lang w:val="ru-RU"/>
              </w:rPr>
              <w:t xml:space="preserve">дополнительные вопросы </w:t>
            </w:r>
          </w:p>
        </w:tc>
        <w:tc>
          <w:tcPr>
            <w:tcW w:w="2055" w:type="dxa"/>
          </w:tcPr>
          <w:p w:rsidR="00294E72" w:rsidRPr="00AB6157" w:rsidRDefault="00294E72" w:rsidP="0049766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294E72" w:rsidRPr="00434639" w:rsidRDefault="00294E72" w:rsidP="00497669">
            <w:pPr>
              <w:jc w:val="center"/>
              <w:rPr>
                <w:i/>
              </w:rPr>
            </w:pPr>
            <w:r w:rsidRPr="00434639">
              <w:rPr>
                <w:i/>
              </w:rPr>
              <w:t>4</w:t>
            </w:r>
          </w:p>
        </w:tc>
      </w:tr>
      <w:tr w:rsidR="00294E72" w:rsidRPr="00434639" w:rsidTr="00497669">
        <w:trPr>
          <w:trHeight w:val="283"/>
        </w:trPr>
        <w:tc>
          <w:tcPr>
            <w:tcW w:w="2410" w:type="dxa"/>
            <w:vMerge/>
          </w:tcPr>
          <w:p w:rsidR="00294E72" w:rsidRPr="0064507C" w:rsidRDefault="00294E72" w:rsidP="00497669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294E72" w:rsidRPr="00575D33" w:rsidRDefault="00EE1C7B" w:rsidP="0049766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Воспроизводит не вполне грамотную  монологическую  речь по  теме, тема  доклада  слишком проста и  </w:t>
            </w:r>
            <w:r w:rsidR="004029CE">
              <w:rPr>
                <w:i/>
                <w:lang w:val="ru-RU"/>
              </w:rPr>
              <w:t>не оригинальна</w:t>
            </w:r>
            <w:r>
              <w:rPr>
                <w:i/>
                <w:lang w:val="ru-RU"/>
              </w:rPr>
              <w:t xml:space="preserve">,  не полностью  раскрыта, </w:t>
            </w:r>
            <w:r w:rsidR="004029CE">
              <w:rPr>
                <w:i/>
                <w:lang w:val="ru-RU"/>
              </w:rPr>
              <w:t xml:space="preserve">не может </w:t>
            </w:r>
            <w:r>
              <w:rPr>
                <w:i/>
                <w:lang w:val="ru-RU"/>
              </w:rPr>
              <w:t>отве</w:t>
            </w:r>
            <w:r w:rsidR="004029CE">
              <w:rPr>
                <w:i/>
                <w:lang w:val="ru-RU"/>
              </w:rPr>
              <w:t xml:space="preserve">тить </w:t>
            </w:r>
            <w:r>
              <w:rPr>
                <w:i/>
                <w:lang w:val="ru-RU"/>
              </w:rPr>
              <w:t xml:space="preserve"> на дополнительные вопросы</w:t>
            </w:r>
          </w:p>
        </w:tc>
        <w:tc>
          <w:tcPr>
            <w:tcW w:w="2055" w:type="dxa"/>
          </w:tcPr>
          <w:p w:rsidR="00294E72" w:rsidRPr="00AB6157" w:rsidRDefault="00294E72" w:rsidP="0049766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294E72" w:rsidRPr="00434639" w:rsidRDefault="00294E72" w:rsidP="00497669">
            <w:pPr>
              <w:jc w:val="center"/>
              <w:rPr>
                <w:i/>
              </w:rPr>
            </w:pPr>
            <w:r w:rsidRPr="00434639">
              <w:rPr>
                <w:i/>
              </w:rPr>
              <w:t>3</w:t>
            </w:r>
          </w:p>
        </w:tc>
      </w:tr>
      <w:tr w:rsidR="00294E72" w:rsidRPr="00434639" w:rsidTr="00497669">
        <w:trPr>
          <w:trHeight w:val="459"/>
        </w:trPr>
        <w:tc>
          <w:tcPr>
            <w:tcW w:w="2410" w:type="dxa"/>
            <w:vMerge/>
          </w:tcPr>
          <w:p w:rsidR="00294E72" w:rsidRPr="0064507C" w:rsidRDefault="00294E72" w:rsidP="00497669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294E72" w:rsidRPr="00575D33" w:rsidRDefault="00294E72" w:rsidP="0049766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75D33">
              <w:rPr>
                <w:i/>
                <w:lang w:val="ru-RU"/>
              </w:rPr>
              <w:t xml:space="preserve">Не </w:t>
            </w:r>
            <w:r w:rsidR="00EE1C7B">
              <w:rPr>
                <w:i/>
                <w:lang w:val="ru-RU"/>
              </w:rPr>
              <w:t xml:space="preserve"> предоставил  доклад</w:t>
            </w:r>
          </w:p>
        </w:tc>
        <w:tc>
          <w:tcPr>
            <w:tcW w:w="2055" w:type="dxa"/>
          </w:tcPr>
          <w:p w:rsidR="00294E72" w:rsidRPr="00434639" w:rsidRDefault="00294E72" w:rsidP="0049766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294E72" w:rsidRPr="00434639" w:rsidRDefault="00294E72" w:rsidP="0049766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:rsidR="00294E72" w:rsidRPr="00294E72" w:rsidRDefault="00294E72" w:rsidP="00294E72"/>
    <w:p w:rsidR="0099126C" w:rsidRPr="00422A7E" w:rsidRDefault="0099126C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268"/>
        <w:gridCol w:w="9923"/>
      </w:tblGrid>
      <w:tr w:rsidR="0099126C" w:rsidRPr="00AB6157" w:rsidTr="00AB6157">
        <w:tc>
          <w:tcPr>
            <w:tcW w:w="2410" w:type="dxa"/>
            <w:shd w:val="clear" w:color="auto" w:fill="DBE5F1"/>
          </w:tcPr>
          <w:p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8974CC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8974CC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974CC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974CC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  <w:p w:rsidR="0099126C" w:rsidRPr="008974CC" w:rsidRDefault="0099126C" w:rsidP="00AB6157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8974CC">
              <w:rPr>
                <w:bCs/>
                <w:sz w:val="22"/>
                <w:szCs w:val="22"/>
              </w:rPr>
              <w:t>перечень теоретических вопросов к экзамену представлен в приложении</w:t>
            </w:r>
          </w:p>
        </w:tc>
      </w:tr>
      <w:tr w:rsidR="0099126C" w:rsidRPr="00AB6157" w:rsidTr="00AB6157">
        <w:tc>
          <w:tcPr>
            <w:tcW w:w="2410" w:type="dxa"/>
            <w:shd w:val="clear" w:color="auto" w:fill="EAF1DD"/>
          </w:tcPr>
          <w:p w:rsidR="0099126C" w:rsidRPr="00AB6157" w:rsidRDefault="0099126C" w:rsidP="0009260A"/>
        </w:tc>
        <w:tc>
          <w:tcPr>
            <w:tcW w:w="12191" w:type="dxa"/>
            <w:gridSpan w:val="2"/>
            <w:shd w:val="clear" w:color="auto" w:fill="EAF1DD"/>
          </w:tcPr>
          <w:p w:rsidR="0099126C" w:rsidRPr="00AB6157" w:rsidRDefault="003F46A8" w:rsidP="00AB6157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 xml:space="preserve">Пятый </w:t>
            </w:r>
            <w:r w:rsidR="0099126C" w:rsidRPr="00AB6157">
              <w:rPr>
                <w:i/>
              </w:rPr>
              <w:t xml:space="preserve"> семестр</w:t>
            </w:r>
          </w:p>
        </w:tc>
      </w:tr>
      <w:tr w:rsidR="00E24408" w:rsidRPr="00793EFE" w:rsidTr="00575D33">
        <w:trPr>
          <w:trHeight w:val="3734"/>
        </w:trPr>
        <w:tc>
          <w:tcPr>
            <w:tcW w:w="2410" w:type="dxa"/>
          </w:tcPr>
          <w:p w:rsidR="00E24408" w:rsidRPr="001B0C96" w:rsidRDefault="00E24408" w:rsidP="00D059CF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lastRenderedPageBreak/>
              <w:t>ПК-</w:t>
            </w:r>
            <w:r>
              <w:rPr>
                <w:i/>
                <w:color w:val="000000"/>
                <w:sz w:val="20"/>
                <w:szCs w:val="20"/>
              </w:rPr>
              <w:t>4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E24408" w:rsidRPr="001B0C96" w:rsidRDefault="00E24408" w:rsidP="00D059CF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ИД-ПК-</w:t>
            </w:r>
            <w:r>
              <w:rPr>
                <w:i/>
                <w:color w:val="000000"/>
                <w:sz w:val="20"/>
                <w:szCs w:val="20"/>
              </w:rPr>
              <w:t>4</w:t>
            </w:r>
            <w:r w:rsidRPr="001B0C96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>3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E24408" w:rsidRPr="001B0C96" w:rsidRDefault="00E24408" w:rsidP="00D059CF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ПК-</w:t>
            </w:r>
            <w:r>
              <w:rPr>
                <w:i/>
                <w:color w:val="000000"/>
                <w:sz w:val="20"/>
                <w:szCs w:val="20"/>
              </w:rPr>
              <w:t>7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E24408" w:rsidRPr="001B0C96" w:rsidRDefault="00E24408" w:rsidP="00D059CF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ИД-ПК-</w:t>
            </w:r>
            <w:r>
              <w:rPr>
                <w:i/>
                <w:color w:val="000000"/>
                <w:sz w:val="20"/>
                <w:szCs w:val="20"/>
              </w:rPr>
              <w:t>7</w:t>
            </w:r>
            <w:r w:rsidRPr="001B0C96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>2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E24408" w:rsidRPr="00AB6157" w:rsidRDefault="00E24408" w:rsidP="00434639">
            <w:pPr>
              <w:rPr>
                <w:i/>
              </w:rPr>
            </w:pPr>
          </w:p>
        </w:tc>
        <w:tc>
          <w:tcPr>
            <w:tcW w:w="2268" w:type="dxa"/>
          </w:tcPr>
          <w:p w:rsidR="00E24408" w:rsidRPr="00AB6157" w:rsidRDefault="00E24408" w:rsidP="00AB6157">
            <w:pPr>
              <w:jc w:val="both"/>
              <w:rPr>
                <w:i/>
              </w:rPr>
            </w:pPr>
            <w:r>
              <w:rPr>
                <w:i/>
              </w:rPr>
              <w:t xml:space="preserve">Экзамен </w:t>
            </w:r>
            <w:r w:rsidRPr="00AB6157">
              <w:rPr>
                <w:i/>
              </w:rPr>
              <w:t xml:space="preserve"> </w:t>
            </w:r>
          </w:p>
          <w:p w:rsidR="00E24408" w:rsidRPr="00AB6157" w:rsidRDefault="00E24408" w:rsidP="00AB6157">
            <w:pPr>
              <w:jc w:val="both"/>
              <w:rPr>
                <w:i/>
              </w:rPr>
            </w:pPr>
            <w:r w:rsidRPr="00AB6157">
              <w:rPr>
                <w:i/>
              </w:rPr>
              <w:t>в устной форме по билетам</w:t>
            </w:r>
          </w:p>
        </w:tc>
        <w:tc>
          <w:tcPr>
            <w:tcW w:w="9923" w:type="dxa"/>
          </w:tcPr>
          <w:p w:rsidR="00E24408" w:rsidRPr="008974CC" w:rsidRDefault="00E24408" w:rsidP="00E24408">
            <w:pPr>
              <w:pStyle w:val="52"/>
              <w:tabs>
                <w:tab w:val="left" w:pos="83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4CC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1</w:t>
            </w:r>
          </w:p>
          <w:p w:rsidR="00E24408" w:rsidRPr="00793EFE" w:rsidRDefault="00E24408" w:rsidP="00E24408">
            <w:r w:rsidRPr="002954E2">
              <w:rPr>
                <w:b/>
                <w:sz w:val="24"/>
                <w:szCs w:val="24"/>
              </w:rPr>
              <w:t>Вопрос 1.</w:t>
            </w:r>
            <w:r w:rsidRPr="002954E2">
              <w:rPr>
                <w:b/>
                <w:bCs/>
                <w:sz w:val="24"/>
                <w:szCs w:val="24"/>
              </w:rPr>
              <w:t xml:space="preserve"> </w:t>
            </w:r>
            <w:r>
              <w:t>Беседа</w:t>
            </w:r>
            <w:r w:rsidRPr="00793EFE">
              <w:t xml:space="preserve"> </w:t>
            </w:r>
            <w:r>
              <w:t>с</w:t>
            </w:r>
            <w:r w:rsidRPr="00793EFE">
              <w:t xml:space="preserve"> </w:t>
            </w:r>
            <w:r>
              <w:t>преподавателем</w:t>
            </w:r>
            <w:r w:rsidRPr="00793EFE">
              <w:t xml:space="preserve"> </w:t>
            </w:r>
            <w:r>
              <w:t>по</w:t>
            </w:r>
            <w:r w:rsidRPr="00793EFE">
              <w:t xml:space="preserve"> </w:t>
            </w:r>
            <w:r>
              <w:t>теме</w:t>
            </w:r>
            <w:r w:rsidRPr="00793EFE">
              <w:t xml:space="preserve">:  </w:t>
            </w:r>
            <w:r w:rsidRPr="003F46A8">
              <w:rPr>
                <w:lang w:val="es-ES"/>
              </w:rPr>
              <w:t>Existe</w:t>
            </w:r>
            <w:r w:rsidRPr="00793EFE">
              <w:t xml:space="preserve"> </w:t>
            </w:r>
            <w:r w:rsidRPr="003F46A8">
              <w:rPr>
                <w:lang w:val="es-ES"/>
              </w:rPr>
              <w:t>la</w:t>
            </w:r>
            <w:r w:rsidRPr="00793EFE">
              <w:t xml:space="preserve"> </w:t>
            </w:r>
            <w:r w:rsidRPr="003F46A8">
              <w:rPr>
                <w:lang w:val="es-ES"/>
              </w:rPr>
              <w:t>mentira</w:t>
            </w:r>
            <w:r w:rsidRPr="00793EFE">
              <w:t xml:space="preserve"> </w:t>
            </w:r>
            <w:r w:rsidRPr="003F46A8">
              <w:rPr>
                <w:lang w:val="es-ES"/>
              </w:rPr>
              <w:t>blanca</w:t>
            </w:r>
            <w:r w:rsidRPr="00793EFE">
              <w:t xml:space="preserve">  </w:t>
            </w:r>
            <w:r w:rsidRPr="003F46A8">
              <w:rPr>
                <w:lang w:val="es-ES"/>
              </w:rPr>
              <w:t>y</w:t>
            </w:r>
            <w:r w:rsidRPr="00793EFE">
              <w:t xml:space="preserve">  </w:t>
            </w:r>
            <w:r w:rsidRPr="003F46A8">
              <w:rPr>
                <w:lang w:val="es-ES"/>
              </w:rPr>
              <w:t>verdad</w:t>
            </w:r>
            <w:r w:rsidRPr="00793EFE">
              <w:t xml:space="preserve">  </w:t>
            </w:r>
            <w:r w:rsidRPr="003F46A8">
              <w:rPr>
                <w:lang w:val="es-ES"/>
              </w:rPr>
              <w:t>negra</w:t>
            </w:r>
            <w:r w:rsidRPr="00793EFE">
              <w:t>?</w:t>
            </w:r>
          </w:p>
          <w:p w:rsidR="00FE72FB" w:rsidRDefault="00E24408" w:rsidP="00FE72FB">
            <w:r w:rsidRPr="002954E2">
              <w:rPr>
                <w:b/>
                <w:sz w:val="24"/>
                <w:szCs w:val="24"/>
              </w:rPr>
              <w:t xml:space="preserve">Вопрос 2. </w:t>
            </w:r>
            <w:r>
              <w:t xml:space="preserve">Устный  перевод  предложений без подготовки,  включающих пройденный тематический материал и лексику </w:t>
            </w:r>
          </w:p>
          <w:p w:rsidR="00FE72FB" w:rsidRDefault="00FE72FB" w:rsidP="00FE72FB">
            <w:r>
              <w:t xml:space="preserve">Образец предложений для  устного перевода </w:t>
            </w:r>
          </w:p>
          <w:p w:rsidR="00FE72FB" w:rsidRDefault="00FE72FB" w:rsidP="00FE72FB">
            <w:r>
              <w:t>1) Педро  стал за ней ухаживать, но Марта не обращала никакого внимания. По сути она дала ему от ворот поворот.</w:t>
            </w:r>
          </w:p>
          <w:p w:rsidR="00FE72FB" w:rsidRDefault="00FE72FB" w:rsidP="00FE72FB">
            <w:r>
              <w:t>2) Большинство людей  хотят чтобы  их  любили и принимали такими какие  они есть.</w:t>
            </w:r>
          </w:p>
          <w:p w:rsidR="00E24408" w:rsidRPr="003F46A8" w:rsidRDefault="00E24408" w:rsidP="00E24408">
            <w:pPr>
              <w:rPr>
                <w:sz w:val="24"/>
                <w:szCs w:val="24"/>
              </w:rPr>
            </w:pPr>
          </w:p>
          <w:p w:rsidR="00E24408" w:rsidRPr="00E24408" w:rsidRDefault="00E24408" w:rsidP="00E24408">
            <w:pPr>
              <w:jc w:val="center"/>
              <w:rPr>
                <w:b/>
                <w:sz w:val="24"/>
                <w:szCs w:val="24"/>
              </w:rPr>
            </w:pPr>
            <w:r w:rsidRPr="002954E2">
              <w:rPr>
                <w:b/>
                <w:sz w:val="24"/>
                <w:szCs w:val="24"/>
              </w:rPr>
              <w:t>Экзаменационный</w:t>
            </w:r>
            <w:r w:rsidRPr="00E24408">
              <w:rPr>
                <w:b/>
                <w:sz w:val="24"/>
                <w:szCs w:val="24"/>
              </w:rPr>
              <w:t xml:space="preserve"> </w:t>
            </w:r>
            <w:r w:rsidRPr="002954E2">
              <w:rPr>
                <w:b/>
                <w:sz w:val="24"/>
                <w:szCs w:val="24"/>
              </w:rPr>
              <w:t>билет</w:t>
            </w:r>
            <w:r w:rsidRPr="00E24408">
              <w:rPr>
                <w:b/>
                <w:sz w:val="24"/>
                <w:szCs w:val="24"/>
              </w:rPr>
              <w:t xml:space="preserve"> № 2</w:t>
            </w:r>
          </w:p>
          <w:p w:rsidR="00FE72FB" w:rsidRPr="00793EFE" w:rsidRDefault="00F1397C" w:rsidP="00F1397C">
            <w:r w:rsidRPr="002954E2">
              <w:rPr>
                <w:b/>
                <w:sz w:val="24"/>
                <w:szCs w:val="24"/>
              </w:rPr>
              <w:t>Вопрос 1.</w:t>
            </w:r>
            <w:r w:rsidRPr="002954E2">
              <w:rPr>
                <w:b/>
                <w:bCs/>
                <w:sz w:val="24"/>
                <w:szCs w:val="24"/>
              </w:rPr>
              <w:t xml:space="preserve"> </w:t>
            </w:r>
            <w:r>
              <w:t>Беседа</w:t>
            </w:r>
            <w:r w:rsidRPr="00793EFE">
              <w:t xml:space="preserve"> </w:t>
            </w:r>
            <w:r>
              <w:t>с</w:t>
            </w:r>
            <w:r w:rsidRPr="00793EFE">
              <w:t xml:space="preserve"> </w:t>
            </w:r>
            <w:r>
              <w:t>преподавателем</w:t>
            </w:r>
            <w:r w:rsidRPr="00793EFE">
              <w:t xml:space="preserve"> </w:t>
            </w:r>
            <w:r>
              <w:t>по</w:t>
            </w:r>
            <w:r w:rsidRPr="00793EFE">
              <w:t xml:space="preserve"> </w:t>
            </w:r>
            <w:r>
              <w:t>теме</w:t>
            </w:r>
            <w:r w:rsidRPr="00793EFE">
              <w:t xml:space="preserve">:  </w:t>
            </w:r>
            <w:r w:rsidRPr="003F46A8">
              <w:rPr>
                <w:bCs/>
                <w:lang w:val="es-ES"/>
              </w:rPr>
              <w:t>L</w:t>
            </w:r>
            <w:r w:rsidRPr="00F1397C">
              <w:rPr>
                <w:bCs/>
                <w:lang w:val="es-ES"/>
              </w:rPr>
              <w:t>a</w:t>
            </w:r>
            <w:r w:rsidRPr="003F46A8">
              <w:rPr>
                <w:bCs/>
                <w:lang w:val="es-ES"/>
              </w:rPr>
              <w:t>s</w:t>
            </w:r>
            <w:r w:rsidRPr="00793EFE">
              <w:rPr>
                <w:bCs/>
              </w:rPr>
              <w:t xml:space="preserve">  </w:t>
            </w:r>
            <w:r w:rsidRPr="003F46A8">
              <w:rPr>
                <w:bCs/>
                <w:lang w:val="es-ES"/>
              </w:rPr>
              <w:t>civilizaciones</w:t>
            </w:r>
            <w:r w:rsidRPr="00793EFE">
              <w:rPr>
                <w:bCs/>
              </w:rPr>
              <w:t xml:space="preserve">  </w:t>
            </w:r>
            <w:r w:rsidRPr="003F46A8">
              <w:rPr>
                <w:bCs/>
                <w:lang w:val="es-ES"/>
              </w:rPr>
              <w:t>antiguas</w:t>
            </w:r>
            <w:r w:rsidRPr="00793EFE">
              <w:rPr>
                <w:bCs/>
              </w:rPr>
              <w:t xml:space="preserve">  </w:t>
            </w:r>
            <w:r w:rsidRPr="003F46A8">
              <w:rPr>
                <w:bCs/>
                <w:lang w:val="es-ES"/>
              </w:rPr>
              <w:t>de</w:t>
            </w:r>
            <w:r w:rsidRPr="00793EFE">
              <w:rPr>
                <w:bCs/>
              </w:rPr>
              <w:t xml:space="preserve">  </w:t>
            </w:r>
            <w:proofErr w:type="spellStart"/>
            <w:r w:rsidRPr="003F46A8">
              <w:rPr>
                <w:bCs/>
                <w:lang w:val="es-ES"/>
              </w:rPr>
              <w:t>America</w:t>
            </w:r>
            <w:proofErr w:type="spellEnd"/>
            <w:r w:rsidRPr="00793EFE">
              <w:rPr>
                <w:bCs/>
              </w:rPr>
              <w:t xml:space="preserve"> </w:t>
            </w:r>
            <w:r w:rsidRPr="003F46A8">
              <w:rPr>
                <w:bCs/>
                <w:lang w:val="es-ES"/>
              </w:rPr>
              <w:t>latina</w:t>
            </w:r>
            <w:r w:rsidRPr="00793EFE">
              <w:rPr>
                <w:bCs/>
              </w:rPr>
              <w:t xml:space="preserve">. </w:t>
            </w:r>
          </w:p>
          <w:p w:rsidR="00F1397C" w:rsidRPr="003F46A8" w:rsidRDefault="00F1397C" w:rsidP="00F1397C">
            <w:pPr>
              <w:rPr>
                <w:sz w:val="24"/>
                <w:szCs w:val="24"/>
              </w:rPr>
            </w:pPr>
            <w:r w:rsidRPr="002954E2">
              <w:rPr>
                <w:b/>
                <w:sz w:val="24"/>
                <w:szCs w:val="24"/>
              </w:rPr>
              <w:t xml:space="preserve">Вопрос 2. </w:t>
            </w:r>
            <w:r>
              <w:t xml:space="preserve">Устный  перевод  предложений без подготовки,  включающих пройденный тематический материал и лексику </w:t>
            </w:r>
          </w:p>
          <w:p w:rsidR="00E24408" w:rsidRPr="00E24408" w:rsidRDefault="00E24408" w:rsidP="002954E2">
            <w:pPr>
              <w:rPr>
                <w:sz w:val="24"/>
                <w:szCs w:val="24"/>
              </w:rPr>
            </w:pPr>
          </w:p>
          <w:p w:rsidR="00E24408" w:rsidRPr="00C85CDF" w:rsidRDefault="00E24408" w:rsidP="00575D33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99126C" w:rsidRPr="00AB6157" w:rsidTr="00AB6157">
        <w:tc>
          <w:tcPr>
            <w:tcW w:w="2410" w:type="dxa"/>
            <w:shd w:val="clear" w:color="auto" w:fill="EAF1DD"/>
          </w:tcPr>
          <w:p w:rsidR="0099126C" w:rsidRPr="00C85CDF" w:rsidRDefault="0099126C" w:rsidP="0009260A">
            <w:pPr>
              <w:rPr>
                <w:i/>
              </w:rPr>
            </w:pPr>
          </w:p>
        </w:tc>
        <w:tc>
          <w:tcPr>
            <w:tcW w:w="12191" w:type="dxa"/>
            <w:gridSpan w:val="2"/>
            <w:shd w:val="clear" w:color="auto" w:fill="EAF1DD"/>
          </w:tcPr>
          <w:p w:rsidR="0099126C" w:rsidRPr="00AB6157" w:rsidRDefault="003F46A8" w:rsidP="00AB6157">
            <w:pPr>
              <w:jc w:val="both"/>
              <w:rPr>
                <w:i/>
              </w:rPr>
            </w:pPr>
            <w:r>
              <w:rPr>
                <w:i/>
              </w:rPr>
              <w:t xml:space="preserve">Шестой </w:t>
            </w:r>
            <w:r w:rsidR="0099126C" w:rsidRPr="00AB6157">
              <w:rPr>
                <w:i/>
              </w:rPr>
              <w:t xml:space="preserve"> семестр</w:t>
            </w:r>
          </w:p>
        </w:tc>
      </w:tr>
      <w:tr w:rsidR="003F46A8" w:rsidRPr="003F46A8" w:rsidTr="00F1397C">
        <w:trPr>
          <w:trHeight w:val="3894"/>
        </w:trPr>
        <w:tc>
          <w:tcPr>
            <w:tcW w:w="2410" w:type="dxa"/>
          </w:tcPr>
          <w:p w:rsidR="003F46A8" w:rsidRPr="001B0C96" w:rsidRDefault="003F46A8" w:rsidP="00D059CF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ПК-</w:t>
            </w:r>
            <w:r>
              <w:rPr>
                <w:i/>
                <w:color w:val="000000"/>
                <w:sz w:val="20"/>
                <w:szCs w:val="20"/>
              </w:rPr>
              <w:t>4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3F46A8" w:rsidRPr="001B0C96" w:rsidRDefault="003F46A8" w:rsidP="00D059CF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ИД-ПК-</w:t>
            </w:r>
            <w:r>
              <w:rPr>
                <w:i/>
                <w:color w:val="000000"/>
                <w:sz w:val="20"/>
                <w:szCs w:val="20"/>
              </w:rPr>
              <w:t>4</w:t>
            </w:r>
            <w:r w:rsidRPr="001B0C96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>3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3F46A8" w:rsidRPr="001B0C96" w:rsidRDefault="003F46A8" w:rsidP="00D059CF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ПК-</w:t>
            </w:r>
            <w:r>
              <w:rPr>
                <w:i/>
                <w:color w:val="000000"/>
                <w:sz w:val="20"/>
                <w:szCs w:val="20"/>
              </w:rPr>
              <w:t>7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3F46A8" w:rsidRPr="001B0C96" w:rsidRDefault="003F46A8" w:rsidP="00D059CF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ИД-ПК-</w:t>
            </w:r>
            <w:r>
              <w:rPr>
                <w:i/>
                <w:color w:val="000000"/>
                <w:sz w:val="20"/>
                <w:szCs w:val="20"/>
              </w:rPr>
              <w:t>7</w:t>
            </w:r>
            <w:r w:rsidRPr="001B0C96">
              <w:rPr>
                <w:i/>
                <w:color w:val="000000"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>2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:rsidR="003F46A8" w:rsidRPr="00AB6157" w:rsidRDefault="003F46A8" w:rsidP="00434639">
            <w:pPr>
              <w:jc w:val="both"/>
            </w:pPr>
          </w:p>
        </w:tc>
        <w:tc>
          <w:tcPr>
            <w:tcW w:w="2268" w:type="dxa"/>
          </w:tcPr>
          <w:p w:rsidR="003F46A8" w:rsidRPr="00AB6157" w:rsidRDefault="003F46A8" w:rsidP="00AB6157">
            <w:pPr>
              <w:jc w:val="both"/>
              <w:rPr>
                <w:i/>
              </w:rPr>
            </w:pPr>
            <w:r w:rsidRPr="00AB6157">
              <w:rPr>
                <w:i/>
              </w:rPr>
              <w:t>Экзамен:</w:t>
            </w:r>
          </w:p>
          <w:p w:rsidR="003F46A8" w:rsidRPr="00AB6157" w:rsidRDefault="003F46A8" w:rsidP="00AB6157">
            <w:pPr>
              <w:jc w:val="both"/>
              <w:rPr>
                <w:i/>
              </w:rPr>
            </w:pPr>
            <w:r w:rsidRPr="00AB6157">
              <w:rPr>
                <w:i/>
              </w:rPr>
              <w:t xml:space="preserve"> в устной форме по билетам</w:t>
            </w:r>
          </w:p>
        </w:tc>
        <w:tc>
          <w:tcPr>
            <w:tcW w:w="9923" w:type="dxa"/>
          </w:tcPr>
          <w:p w:rsidR="003F46A8" w:rsidRPr="008974CC" w:rsidRDefault="003F46A8" w:rsidP="002954E2">
            <w:pPr>
              <w:pStyle w:val="52"/>
              <w:tabs>
                <w:tab w:val="left" w:pos="83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4CC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1</w:t>
            </w:r>
          </w:p>
          <w:p w:rsidR="003F46A8" w:rsidRDefault="003F46A8" w:rsidP="003F46A8">
            <w:r w:rsidRPr="002954E2">
              <w:rPr>
                <w:b/>
                <w:sz w:val="24"/>
                <w:szCs w:val="24"/>
              </w:rPr>
              <w:t>Вопрос 1.</w:t>
            </w:r>
            <w:r w:rsidRPr="002954E2"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Беседа с преподавателем по теме:  </w:t>
            </w:r>
            <w:r>
              <w:rPr>
                <w:lang w:val="en-US"/>
              </w:rPr>
              <w:t>Los</w:t>
            </w:r>
            <w:r w:rsidRPr="003F46A8">
              <w:t xml:space="preserve"> </w:t>
            </w:r>
            <w:proofErr w:type="spellStart"/>
            <w:r>
              <w:rPr>
                <w:lang w:val="en-US"/>
              </w:rPr>
              <w:t>espanoles</w:t>
            </w:r>
            <w:proofErr w:type="spellEnd"/>
            <w:r>
              <w:t xml:space="preserve">   </w:t>
            </w:r>
            <w:proofErr w:type="spellStart"/>
            <w:r>
              <w:rPr>
                <w:lang w:val="en-US"/>
              </w:rPr>
              <w:t>como</w:t>
            </w:r>
            <w:proofErr w:type="spellEnd"/>
            <w:r w:rsidRPr="003F46A8">
              <w:t xml:space="preserve"> </w:t>
            </w:r>
            <w:proofErr w:type="spellStart"/>
            <w:r>
              <w:rPr>
                <w:lang w:val="en-US"/>
              </w:rPr>
              <w:t>nacion</w:t>
            </w:r>
            <w:proofErr w:type="spellEnd"/>
            <w:r>
              <w:t>.</w:t>
            </w:r>
          </w:p>
          <w:p w:rsidR="003F46A8" w:rsidRPr="003F46A8" w:rsidRDefault="003F46A8" w:rsidP="003F46A8">
            <w:pPr>
              <w:rPr>
                <w:b/>
                <w:bCs/>
                <w:sz w:val="24"/>
                <w:szCs w:val="24"/>
              </w:rPr>
            </w:pPr>
            <w:r w:rsidRPr="002954E2">
              <w:rPr>
                <w:b/>
                <w:sz w:val="24"/>
                <w:szCs w:val="24"/>
              </w:rPr>
              <w:t xml:space="preserve">Вопрос 2. </w:t>
            </w:r>
            <w:r>
              <w:t>Реферирование  газетной статьи/художественного текста с русского на испанский</w:t>
            </w:r>
            <w:r w:rsidRPr="003F46A8">
              <w:rPr>
                <w:sz w:val="24"/>
                <w:szCs w:val="24"/>
              </w:rPr>
              <w:t xml:space="preserve"> </w:t>
            </w:r>
            <w:proofErr w:type="spellStart"/>
            <w:r>
              <w:t>Испанский</w:t>
            </w:r>
            <w:proofErr w:type="spellEnd"/>
            <w:r>
              <w:t xml:space="preserve"> менталитет</w:t>
            </w:r>
          </w:p>
          <w:p w:rsidR="003F46A8" w:rsidRPr="003F46A8" w:rsidRDefault="003F46A8" w:rsidP="002954E2">
            <w:pPr>
              <w:tabs>
                <w:tab w:val="left" w:pos="284"/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3F46A8" w:rsidRPr="00793EFE" w:rsidRDefault="003F46A8" w:rsidP="002954E2">
            <w:pPr>
              <w:jc w:val="center"/>
              <w:rPr>
                <w:b/>
                <w:sz w:val="24"/>
                <w:szCs w:val="24"/>
              </w:rPr>
            </w:pPr>
            <w:r w:rsidRPr="002954E2">
              <w:rPr>
                <w:b/>
                <w:sz w:val="24"/>
                <w:szCs w:val="24"/>
              </w:rPr>
              <w:t>Экзаменационный</w:t>
            </w:r>
            <w:r w:rsidRPr="00793EFE">
              <w:rPr>
                <w:b/>
                <w:sz w:val="24"/>
                <w:szCs w:val="24"/>
              </w:rPr>
              <w:t xml:space="preserve"> </w:t>
            </w:r>
            <w:r w:rsidRPr="002954E2">
              <w:rPr>
                <w:b/>
                <w:sz w:val="24"/>
                <w:szCs w:val="24"/>
              </w:rPr>
              <w:t>билет</w:t>
            </w:r>
            <w:r w:rsidRPr="00793EFE">
              <w:rPr>
                <w:b/>
                <w:sz w:val="24"/>
                <w:szCs w:val="24"/>
              </w:rPr>
              <w:t xml:space="preserve"> № 2</w:t>
            </w:r>
          </w:p>
          <w:p w:rsidR="003F46A8" w:rsidRPr="003F46A8" w:rsidRDefault="003F46A8" w:rsidP="003F46A8">
            <w:pPr>
              <w:tabs>
                <w:tab w:val="left" w:pos="360"/>
              </w:tabs>
            </w:pPr>
            <w:r w:rsidRPr="002954E2">
              <w:rPr>
                <w:b/>
              </w:rPr>
              <w:t>Вопрос</w:t>
            </w:r>
            <w:r w:rsidRPr="00793EFE">
              <w:rPr>
                <w:b/>
              </w:rPr>
              <w:t xml:space="preserve"> 1.</w:t>
            </w:r>
            <w:r w:rsidRPr="00793EFE">
              <w:rPr>
                <w:b/>
                <w:bCs/>
              </w:rPr>
              <w:t xml:space="preserve"> </w:t>
            </w:r>
            <w:r>
              <w:t>Беседа с преподавателем по теме</w:t>
            </w:r>
            <w:r w:rsidRPr="002954E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F46A8">
              <w:rPr>
                <w:lang w:val="en-US"/>
              </w:rPr>
              <w:t>El</w:t>
            </w:r>
            <w:r w:rsidRPr="003F46A8">
              <w:t xml:space="preserve"> </w:t>
            </w:r>
            <w:proofErr w:type="spellStart"/>
            <w:r w:rsidRPr="003F46A8">
              <w:rPr>
                <w:lang w:val="en-US"/>
              </w:rPr>
              <w:t>piropo</w:t>
            </w:r>
            <w:proofErr w:type="spellEnd"/>
          </w:p>
          <w:p w:rsidR="003F46A8" w:rsidRDefault="003F46A8" w:rsidP="003F46A8">
            <w:pPr>
              <w:tabs>
                <w:tab w:val="left" w:pos="360"/>
              </w:tabs>
            </w:pPr>
            <w:r w:rsidRPr="002954E2">
              <w:rPr>
                <w:b/>
              </w:rPr>
              <w:t>Вопрос</w:t>
            </w:r>
            <w:r w:rsidRPr="003F46A8">
              <w:rPr>
                <w:b/>
              </w:rPr>
              <w:t xml:space="preserve"> 2. </w:t>
            </w:r>
            <w:r>
              <w:rPr>
                <w:b/>
              </w:rPr>
              <w:t xml:space="preserve"> </w:t>
            </w:r>
            <w:r>
              <w:t>Реферирование  газетной статьи/художественного текста с русского на испанский</w:t>
            </w:r>
            <w:r w:rsidRPr="003F46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t>Свадьба в Испании</w:t>
            </w:r>
          </w:p>
          <w:p w:rsidR="003F46A8" w:rsidRPr="00793EFE" w:rsidRDefault="003F46A8" w:rsidP="002954E2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99126C" w:rsidRDefault="0099126C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945"/>
        <w:gridCol w:w="1772"/>
        <w:gridCol w:w="655"/>
        <w:gridCol w:w="1401"/>
      </w:tblGrid>
      <w:tr w:rsidR="0099126C" w:rsidRPr="00AB6157" w:rsidTr="00AB6157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99126C" w:rsidRPr="00AB6157" w:rsidRDefault="0099126C" w:rsidP="00AB615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B615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99126C" w:rsidRPr="00AB6157" w:rsidRDefault="0099126C" w:rsidP="00AB6157">
            <w:pPr>
              <w:pStyle w:val="TableParagraph"/>
              <w:ind w:left="872"/>
              <w:rPr>
                <w:b/>
              </w:rPr>
            </w:pPr>
            <w:proofErr w:type="spellStart"/>
            <w:r w:rsidRPr="00AB6157">
              <w:rPr>
                <w:b/>
              </w:rPr>
              <w:t>Критерии</w:t>
            </w:r>
            <w:proofErr w:type="spellEnd"/>
            <w:r w:rsidRPr="00AB6157">
              <w:rPr>
                <w:b/>
              </w:rPr>
              <w:t xml:space="preserve"> </w:t>
            </w:r>
            <w:proofErr w:type="spellStart"/>
            <w:r w:rsidRPr="00AB6157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/>
            <w:vAlign w:val="center"/>
          </w:tcPr>
          <w:p w:rsidR="0099126C" w:rsidRPr="00AB6157" w:rsidRDefault="0099126C" w:rsidP="00AB6157">
            <w:pPr>
              <w:jc w:val="center"/>
              <w:rPr>
                <w:b/>
              </w:rPr>
            </w:pPr>
            <w:r w:rsidRPr="00AB6157">
              <w:rPr>
                <w:b/>
              </w:rPr>
              <w:t>Шкалы оценивания</w:t>
            </w:r>
          </w:p>
        </w:tc>
      </w:tr>
      <w:tr w:rsidR="0099126C" w:rsidRPr="00AB6157" w:rsidTr="00AB6157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99126C" w:rsidRPr="00AB6157" w:rsidRDefault="0099126C" w:rsidP="00AB615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B615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99126C" w:rsidRPr="00AB6157" w:rsidRDefault="0099126C" w:rsidP="00AB615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99126C" w:rsidRPr="00AB6157" w:rsidRDefault="0099126C" w:rsidP="00AB6157">
            <w:pPr>
              <w:jc w:val="center"/>
              <w:rPr>
                <w:b/>
              </w:rPr>
            </w:pPr>
            <w:r w:rsidRPr="00AB615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/>
            <w:vAlign w:val="center"/>
          </w:tcPr>
          <w:p w:rsidR="0099126C" w:rsidRPr="00AB6157" w:rsidRDefault="0099126C" w:rsidP="00AB6157">
            <w:pPr>
              <w:jc w:val="center"/>
              <w:rPr>
                <w:b/>
              </w:rPr>
            </w:pPr>
            <w:r w:rsidRPr="00AB615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9126C" w:rsidRPr="00AB6157" w:rsidTr="000E73EF">
        <w:trPr>
          <w:trHeight w:val="283"/>
        </w:trPr>
        <w:tc>
          <w:tcPr>
            <w:tcW w:w="3828" w:type="dxa"/>
            <w:vMerge w:val="restart"/>
          </w:tcPr>
          <w:p w:rsidR="0099126C" w:rsidRPr="00AB6157" w:rsidRDefault="0099126C" w:rsidP="002954E2">
            <w:pPr>
              <w:jc w:val="both"/>
              <w:rPr>
                <w:i/>
              </w:rPr>
            </w:pPr>
            <w:r w:rsidRPr="00AB6157">
              <w:rPr>
                <w:i/>
              </w:rPr>
              <w:t>Экзамен:</w:t>
            </w:r>
          </w:p>
          <w:p w:rsidR="0099126C" w:rsidRPr="00AB6157" w:rsidRDefault="0099126C" w:rsidP="002954E2">
            <w:pPr>
              <w:rPr>
                <w:i/>
              </w:rPr>
            </w:pPr>
            <w:r w:rsidRPr="00AB6157">
              <w:rPr>
                <w:i/>
              </w:rPr>
              <w:t xml:space="preserve"> в устной форме по билетам</w:t>
            </w:r>
          </w:p>
          <w:p w:rsidR="0099126C" w:rsidRPr="00AB6157" w:rsidRDefault="0099126C" w:rsidP="00FC1ACA">
            <w:pPr>
              <w:rPr>
                <w:i/>
              </w:rPr>
            </w:pPr>
          </w:p>
          <w:p w:rsidR="0099126C" w:rsidRPr="00AB6157" w:rsidRDefault="0099126C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9126C" w:rsidRPr="00AB6157" w:rsidRDefault="0099126C" w:rsidP="000E73EF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В рамках устного ответа о</w:t>
            </w:r>
            <w:r w:rsidRPr="00AB6157">
              <w:rPr>
                <w:i/>
                <w:lang w:val="ru-RU"/>
              </w:rPr>
              <w:t>бучающийся:</w:t>
            </w:r>
          </w:p>
          <w:p w:rsidR="0099126C" w:rsidRPr="00AB6157" w:rsidRDefault="00AE6D20" w:rsidP="00AE6D20">
            <w:pPr>
              <w:pStyle w:val="TableParagraph"/>
              <w:tabs>
                <w:tab w:val="left" w:pos="45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- </w:t>
            </w:r>
            <w:r w:rsidR="0099126C" w:rsidRPr="00AB6157">
              <w:rPr>
                <w:i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AE6D20" w:rsidRDefault="00AE6D20" w:rsidP="00AE6D20">
            <w:pPr>
              <w:pStyle w:val="TableParagraph"/>
              <w:tabs>
                <w:tab w:val="left" w:pos="45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- </w:t>
            </w:r>
            <w:r w:rsidR="0099126C" w:rsidRPr="00AE6D20">
              <w:rPr>
                <w:i/>
                <w:lang w:val="ru-RU"/>
              </w:rPr>
              <w:t>свободно владеет</w:t>
            </w:r>
            <w:r w:rsidRPr="00AE6D20">
              <w:rPr>
                <w:i/>
                <w:lang w:val="ru-RU"/>
              </w:rPr>
              <w:t xml:space="preserve"> необходимыми языковыми приемами для  осуществления  коммуникации с преподавателем</w:t>
            </w:r>
            <w:r w:rsidR="0099126C" w:rsidRPr="00AE6D20">
              <w:rPr>
                <w:i/>
                <w:lang w:val="ru-RU"/>
              </w:rPr>
              <w:t xml:space="preserve">, </w:t>
            </w:r>
          </w:p>
          <w:p w:rsidR="00AE6D20" w:rsidRPr="00AE6D20" w:rsidRDefault="00AE6D20" w:rsidP="00AE6D20">
            <w:pPr>
              <w:pStyle w:val="TableParagraph"/>
              <w:tabs>
                <w:tab w:val="left" w:pos="45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- п</w:t>
            </w:r>
            <w:r w:rsidR="0099126C" w:rsidRPr="00AE6D20">
              <w:rPr>
                <w:i/>
                <w:lang w:val="ru-RU"/>
              </w:rPr>
              <w:t>олностью раскрыт</w:t>
            </w:r>
            <w:r w:rsidRPr="00AE6D20">
              <w:rPr>
                <w:i/>
                <w:lang w:val="ru-RU"/>
              </w:rPr>
              <w:t>а</w:t>
            </w:r>
            <w:r w:rsidR="0099126C" w:rsidRPr="00AE6D20">
              <w:rPr>
                <w:i/>
                <w:lang w:val="ru-RU"/>
              </w:rPr>
              <w:t xml:space="preserve"> тем</w:t>
            </w:r>
            <w:r w:rsidRPr="00AE6D20">
              <w:rPr>
                <w:i/>
                <w:lang w:val="ru-RU"/>
              </w:rPr>
              <w:t>а</w:t>
            </w:r>
            <w:r w:rsidR="0099126C" w:rsidRPr="00AE6D20">
              <w:rPr>
                <w:i/>
                <w:lang w:val="ru-RU"/>
              </w:rPr>
              <w:t xml:space="preserve"> билета</w:t>
            </w:r>
            <w:r w:rsidRPr="00AE6D20">
              <w:rPr>
                <w:i/>
                <w:lang w:val="ru-RU"/>
              </w:rPr>
              <w:t>, использована необходимая</w:t>
            </w:r>
          </w:p>
          <w:p w:rsidR="0099126C" w:rsidRPr="000E73EF" w:rsidRDefault="00AE6D20" w:rsidP="00AE6D20">
            <w:pPr>
              <w:pStyle w:val="TableParagraph"/>
              <w:tabs>
                <w:tab w:val="left" w:pos="45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лексика и правильные грамматически</w:t>
            </w:r>
            <w:r w:rsidR="007D252F">
              <w:rPr>
                <w:i/>
                <w:lang w:val="ru-RU"/>
              </w:rPr>
              <w:t>е</w:t>
            </w:r>
            <w:r>
              <w:rPr>
                <w:i/>
                <w:lang w:val="ru-RU"/>
              </w:rPr>
              <w:t xml:space="preserve"> конструкции, соответствующая уровню </w:t>
            </w:r>
          </w:p>
        </w:tc>
        <w:tc>
          <w:tcPr>
            <w:tcW w:w="1772" w:type="dxa"/>
          </w:tcPr>
          <w:p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655" w:type="dxa"/>
          </w:tcPr>
          <w:p w:rsidR="0099126C" w:rsidRPr="00AB6157" w:rsidRDefault="0099126C" w:rsidP="00AB6157">
            <w:pPr>
              <w:jc w:val="center"/>
              <w:rPr>
                <w:i/>
              </w:rPr>
            </w:pPr>
            <w:r w:rsidRPr="00AB6157">
              <w:rPr>
                <w:i/>
              </w:rPr>
              <w:t>5</w:t>
            </w:r>
          </w:p>
        </w:tc>
        <w:tc>
          <w:tcPr>
            <w:tcW w:w="1401" w:type="dxa"/>
          </w:tcPr>
          <w:p w:rsidR="0099126C" w:rsidRPr="00AB6157" w:rsidRDefault="0099126C" w:rsidP="00AB615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</w:t>
            </w:r>
            <w:r w:rsidRPr="00AB6157">
              <w:rPr>
                <w:i/>
                <w:color w:val="000000"/>
              </w:rPr>
              <w:t>% - 100%</w:t>
            </w:r>
          </w:p>
        </w:tc>
      </w:tr>
      <w:tr w:rsidR="0099126C" w:rsidRPr="00AB6157" w:rsidTr="000E73EF">
        <w:trPr>
          <w:trHeight w:val="283"/>
        </w:trPr>
        <w:tc>
          <w:tcPr>
            <w:tcW w:w="3828" w:type="dxa"/>
            <w:vMerge/>
          </w:tcPr>
          <w:p w:rsidR="0099126C" w:rsidRPr="00AB6157" w:rsidRDefault="0099126C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9126C" w:rsidRPr="008974CC" w:rsidRDefault="0099126C" w:rsidP="001B0C96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/>
                <w:sz w:val="22"/>
                <w:szCs w:val="22"/>
              </w:rPr>
            </w:pPr>
            <w:r w:rsidRPr="008974CC">
              <w:rPr>
                <w:i/>
                <w:sz w:val="22"/>
                <w:szCs w:val="22"/>
              </w:rPr>
              <w:t xml:space="preserve">показывает достаточное знание учебного материала, но допускает несущественные фактические </w:t>
            </w:r>
            <w:r w:rsidR="007D252F">
              <w:rPr>
                <w:i/>
                <w:sz w:val="22"/>
                <w:szCs w:val="22"/>
              </w:rPr>
              <w:t xml:space="preserve">и грамматические </w:t>
            </w:r>
            <w:r w:rsidRPr="008974CC">
              <w:rPr>
                <w:i/>
                <w:sz w:val="22"/>
                <w:szCs w:val="22"/>
              </w:rPr>
              <w:t>ошибки, которые способен исправить самостоятельно, благодаря наводящему вопросу;</w:t>
            </w:r>
          </w:p>
          <w:p w:rsidR="0099126C" w:rsidRPr="008974CC" w:rsidRDefault="0099126C" w:rsidP="001B0C96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/>
                <w:sz w:val="22"/>
                <w:szCs w:val="22"/>
              </w:rPr>
            </w:pPr>
            <w:r w:rsidRPr="008974CC">
              <w:rPr>
                <w:i/>
                <w:sz w:val="22"/>
                <w:szCs w:val="22"/>
              </w:rPr>
              <w:t>недостаточно логично построено изложение вопроса;</w:t>
            </w:r>
          </w:p>
          <w:p w:rsidR="0099126C" w:rsidRPr="00AB6157" w:rsidRDefault="0099126C" w:rsidP="000E73EF">
            <w:pPr>
              <w:rPr>
                <w:i/>
              </w:rPr>
            </w:pPr>
            <w:r w:rsidRPr="00AB6157">
              <w:rPr>
                <w:i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655" w:type="dxa"/>
          </w:tcPr>
          <w:p w:rsidR="0099126C" w:rsidRPr="00AB6157" w:rsidRDefault="0099126C" w:rsidP="00AB6157">
            <w:pPr>
              <w:jc w:val="center"/>
              <w:rPr>
                <w:i/>
              </w:rPr>
            </w:pPr>
            <w:r w:rsidRPr="00AB6157">
              <w:rPr>
                <w:i/>
              </w:rPr>
              <w:t>4</w:t>
            </w:r>
          </w:p>
        </w:tc>
        <w:tc>
          <w:tcPr>
            <w:tcW w:w="1401" w:type="dxa"/>
          </w:tcPr>
          <w:p w:rsidR="0099126C" w:rsidRPr="00AB6157" w:rsidRDefault="0099126C" w:rsidP="00AB6157">
            <w:pPr>
              <w:jc w:val="center"/>
              <w:rPr>
                <w:i/>
              </w:rPr>
            </w:pPr>
            <w:r w:rsidRPr="00AB6157">
              <w:rPr>
                <w:i/>
                <w:color w:val="000000"/>
              </w:rPr>
              <w:t xml:space="preserve">65% - </w:t>
            </w:r>
            <w:r>
              <w:rPr>
                <w:i/>
                <w:color w:val="000000"/>
              </w:rPr>
              <w:t>90</w:t>
            </w:r>
            <w:r w:rsidRPr="00AB6157">
              <w:rPr>
                <w:i/>
                <w:color w:val="000000"/>
              </w:rPr>
              <w:t>%</w:t>
            </w:r>
          </w:p>
        </w:tc>
      </w:tr>
      <w:tr w:rsidR="0099126C" w:rsidRPr="00AB6157" w:rsidTr="000E73EF">
        <w:trPr>
          <w:trHeight w:val="283"/>
        </w:trPr>
        <w:tc>
          <w:tcPr>
            <w:tcW w:w="3828" w:type="dxa"/>
            <w:vMerge/>
          </w:tcPr>
          <w:p w:rsidR="0099126C" w:rsidRPr="00AB6157" w:rsidRDefault="0099126C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9126C" w:rsidRPr="008974CC" w:rsidRDefault="0099126C" w:rsidP="001B0C96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8974CC">
              <w:rPr>
                <w:i/>
                <w:sz w:val="22"/>
                <w:szCs w:val="22"/>
              </w:rPr>
              <w:t xml:space="preserve">показывает </w:t>
            </w:r>
            <w:r w:rsidRPr="008974CC">
              <w:rPr>
                <w:rFonts w:eastAsia="Times New Roman"/>
                <w:i/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7D252F" w:rsidRPr="007D252F" w:rsidRDefault="007D252F" w:rsidP="007D252F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i/>
              </w:rPr>
            </w:pPr>
            <w:r>
              <w:rPr>
                <w:i/>
              </w:rPr>
              <w:t>при построении фраз  допускает много  грамматических , лексических и  фонетических ошибок</w:t>
            </w:r>
          </w:p>
          <w:p w:rsidR="0099126C" w:rsidRPr="00AB6157" w:rsidRDefault="007D252F" w:rsidP="007D252F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i/>
              </w:rPr>
            </w:pPr>
            <w:r>
              <w:rPr>
                <w:rFonts w:eastAsia="Times New Roman"/>
                <w:i/>
                <w:color w:val="000000"/>
              </w:rPr>
              <w:t>с</w:t>
            </w:r>
            <w:r w:rsidR="0099126C" w:rsidRPr="00AB6157">
              <w:rPr>
                <w:rFonts w:eastAsia="Times New Roman"/>
                <w:i/>
                <w:color w:val="000000"/>
              </w:rPr>
              <w:t>одержание билета раскрыто слабо, имеются неточности при ответе на основные и дополнительные вопросы билета</w:t>
            </w:r>
            <w:r w:rsidR="0099126C" w:rsidRPr="00AB6157">
              <w:t xml:space="preserve"> </w:t>
            </w:r>
          </w:p>
        </w:tc>
        <w:tc>
          <w:tcPr>
            <w:tcW w:w="1772" w:type="dxa"/>
          </w:tcPr>
          <w:p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655" w:type="dxa"/>
          </w:tcPr>
          <w:p w:rsidR="0099126C" w:rsidRPr="00AB6157" w:rsidRDefault="0099126C" w:rsidP="00AB6157">
            <w:pPr>
              <w:jc w:val="center"/>
              <w:rPr>
                <w:i/>
              </w:rPr>
            </w:pPr>
            <w:r w:rsidRPr="00AB6157">
              <w:rPr>
                <w:i/>
              </w:rPr>
              <w:t>3</w:t>
            </w:r>
          </w:p>
        </w:tc>
        <w:tc>
          <w:tcPr>
            <w:tcW w:w="1401" w:type="dxa"/>
          </w:tcPr>
          <w:p w:rsidR="0099126C" w:rsidRPr="00AB6157" w:rsidRDefault="0099126C" w:rsidP="00AB6157">
            <w:pPr>
              <w:jc w:val="center"/>
              <w:rPr>
                <w:i/>
              </w:rPr>
            </w:pPr>
            <w:r w:rsidRPr="00AB6157">
              <w:rPr>
                <w:i/>
                <w:color w:val="000000"/>
              </w:rPr>
              <w:t>41% - 64%</w:t>
            </w:r>
          </w:p>
        </w:tc>
      </w:tr>
      <w:tr w:rsidR="0099126C" w:rsidRPr="00AB6157" w:rsidTr="000E73EF">
        <w:trPr>
          <w:trHeight w:val="283"/>
        </w:trPr>
        <w:tc>
          <w:tcPr>
            <w:tcW w:w="3828" w:type="dxa"/>
            <w:vMerge/>
          </w:tcPr>
          <w:p w:rsidR="0099126C" w:rsidRPr="00AB6157" w:rsidRDefault="0099126C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7D252F" w:rsidRDefault="007D252F" w:rsidP="007D252F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99126C" w:rsidRPr="00AB6157">
              <w:rPr>
                <w:i/>
              </w:rPr>
              <w:t xml:space="preserve">обнаруживает существенные пробелы в знаниях </w:t>
            </w:r>
            <w:r>
              <w:rPr>
                <w:i/>
              </w:rPr>
              <w:t>по теме билета</w:t>
            </w:r>
          </w:p>
          <w:p w:rsidR="007D252F" w:rsidRDefault="007D252F" w:rsidP="007D252F">
            <w:pPr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 xml:space="preserve">- </w:t>
            </w:r>
            <w:r w:rsidRPr="00AB6157">
              <w:rPr>
                <w:rFonts w:eastAsia="Times New Roman"/>
                <w:i/>
                <w:color w:val="000000"/>
              </w:rPr>
              <w:t xml:space="preserve">не может </w:t>
            </w:r>
            <w:r>
              <w:rPr>
                <w:rFonts w:eastAsia="Times New Roman"/>
                <w:i/>
                <w:color w:val="000000"/>
              </w:rPr>
              <w:t xml:space="preserve">сформулировать мысли  четко и правильно </w:t>
            </w:r>
          </w:p>
          <w:p w:rsidR="0099126C" w:rsidRPr="00AB6157" w:rsidRDefault="007D252F" w:rsidP="007D252F">
            <w:pPr>
              <w:rPr>
                <w:i/>
              </w:rPr>
            </w:pPr>
            <w:r>
              <w:rPr>
                <w:i/>
              </w:rPr>
              <w:t>- н</w:t>
            </w:r>
            <w:r w:rsidR="0099126C" w:rsidRPr="00AB6157">
              <w:rPr>
                <w:i/>
              </w:rPr>
              <w:t>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655" w:type="dxa"/>
          </w:tcPr>
          <w:p w:rsidR="0099126C" w:rsidRPr="00AB6157" w:rsidRDefault="0099126C" w:rsidP="00AB6157">
            <w:pPr>
              <w:jc w:val="center"/>
              <w:rPr>
                <w:i/>
              </w:rPr>
            </w:pPr>
            <w:r w:rsidRPr="00AB6157">
              <w:rPr>
                <w:i/>
              </w:rPr>
              <w:t>2</w:t>
            </w:r>
          </w:p>
        </w:tc>
        <w:tc>
          <w:tcPr>
            <w:tcW w:w="1401" w:type="dxa"/>
          </w:tcPr>
          <w:p w:rsidR="0099126C" w:rsidRPr="00AB6157" w:rsidRDefault="0099126C" w:rsidP="00AB6157">
            <w:pPr>
              <w:jc w:val="center"/>
              <w:rPr>
                <w:i/>
              </w:rPr>
            </w:pPr>
            <w:r w:rsidRPr="00AB6157">
              <w:rPr>
                <w:i/>
              </w:rPr>
              <w:t>40% и менее 40%</w:t>
            </w:r>
          </w:p>
        </w:tc>
      </w:tr>
    </w:tbl>
    <w:p w:rsidR="0099126C" w:rsidRDefault="0099126C" w:rsidP="00936AAE">
      <w:pPr>
        <w:pStyle w:val="1"/>
        <w:rPr>
          <w:rFonts w:eastAsia="MS Mincho"/>
          <w:szCs w:val="24"/>
        </w:rPr>
        <w:sectPr w:rsidR="0099126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9126C" w:rsidRPr="003A4040" w:rsidRDefault="0099126C" w:rsidP="00721E06">
      <w:pPr>
        <w:pStyle w:val="2"/>
      </w:pPr>
      <w:r w:rsidRPr="003A4040">
        <w:lastRenderedPageBreak/>
        <w:t>Система оценивания результатов текущего контроля и промежуточной аттестации.</w:t>
      </w:r>
    </w:p>
    <w:p w:rsidR="0099126C" w:rsidRPr="003A4040" w:rsidRDefault="0099126C" w:rsidP="005D388C">
      <w:pPr>
        <w:ind w:firstLine="709"/>
        <w:rPr>
          <w:iCs/>
          <w:sz w:val="24"/>
          <w:szCs w:val="24"/>
        </w:rPr>
      </w:pPr>
      <w:r w:rsidRPr="003A4040">
        <w:rPr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99126C" w:rsidRPr="003A4040" w:rsidRDefault="0099126C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99126C" w:rsidRPr="003A4040" w:rsidTr="00250636">
        <w:trPr>
          <w:trHeight w:val="340"/>
        </w:trPr>
        <w:tc>
          <w:tcPr>
            <w:tcW w:w="3686" w:type="dxa"/>
            <w:shd w:val="clear" w:color="auto" w:fill="DBE5F1"/>
          </w:tcPr>
          <w:p w:rsidR="0099126C" w:rsidRPr="003A4040" w:rsidRDefault="0099126C" w:rsidP="005459AF">
            <w:pPr>
              <w:jc w:val="center"/>
              <w:rPr>
                <w:b/>
                <w:iCs/>
              </w:rPr>
            </w:pPr>
            <w:r w:rsidRPr="003A404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99126C" w:rsidRPr="003A4040" w:rsidRDefault="0099126C" w:rsidP="003B53D0">
            <w:pPr>
              <w:jc w:val="center"/>
              <w:rPr>
                <w:b/>
                <w:iCs/>
              </w:rPr>
            </w:pPr>
            <w:r w:rsidRPr="003A404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99126C" w:rsidRPr="003A4040" w:rsidRDefault="0099126C" w:rsidP="005459AF">
            <w:pPr>
              <w:jc w:val="center"/>
              <w:rPr>
                <w:b/>
                <w:iCs/>
              </w:rPr>
            </w:pPr>
            <w:r w:rsidRPr="003A4040">
              <w:rPr>
                <w:b/>
                <w:bCs/>
                <w:iCs/>
              </w:rPr>
              <w:t>Пятибалльная система</w:t>
            </w:r>
          </w:p>
        </w:tc>
      </w:tr>
      <w:tr w:rsidR="0099126C" w:rsidRPr="003A4040" w:rsidTr="00250636">
        <w:trPr>
          <w:trHeight w:val="286"/>
        </w:trPr>
        <w:tc>
          <w:tcPr>
            <w:tcW w:w="3686" w:type="dxa"/>
          </w:tcPr>
          <w:p w:rsidR="0099126C" w:rsidRPr="003A4040" w:rsidRDefault="0099126C" w:rsidP="005459AF">
            <w:pPr>
              <w:rPr>
                <w:bCs/>
                <w:i/>
              </w:rPr>
            </w:pPr>
            <w:r w:rsidRPr="003A404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99126C" w:rsidRPr="003A4040" w:rsidRDefault="0099126C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99126C" w:rsidRPr="003A4040" w:rsidRDefault="0099126C" w:rsidP="005459AF">
            <w:pPr>
              <w:rPr>
                <w:bCs/>
                <w:i/>
              </w:rPr>
            </w:pPr>
          </w:p>
        </w:tc>
      </w:tr>
      <w:tr w:rsidR="0099126C" w:rsidRPr="003A4040" w:rsidTr="00250636">
        <w:trPr>
          <w:trHeight w:val="286"/>
        </w:trPr>
        <w:tc>
          <w:tcPr>
            <w:tcW w:w="3686" w:type="dxa"/>
          </w:tcPr>
          <w:p w:rsidR="0099126C" w:rsidRPr="003A4040" w:rsidRDefault="0099126C" w:rsidP="005459AF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 xml:space="preserve"> - дискуссия</w:t>
            </w:r>
          </w:p>
        </w:tc>
        <w:tc>
          <w:tcPr>
            <w:tcW w:w="2835" w:type="dxa"/>
          </w:tcPr>
          <w:p w:rsidR="0099126C" w:rsidRPr="003A4040" w:rsidRDefault="0099126C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99126C" w:rsidRPr="003A4040" w:rsidRDefault="00446F0C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2-5 </w:t>
            </w:r>
            <w:r w:rsidR="0099126C" w:rsidRPr="003A4040">
              <w:rPr>
                <w:bCs/>
                <w:i/>
              </w:rPr>
              <w:t>или зачтено/не зачтено</w:t>
            </w:r>
          </w:p>
        </w:tc>
      </w:tr>
      <w:tr w:rsidR="0099126C" w:rsidRPr="003A4040" w:rsidTr="00250636">
        <w:trPr>
          <w:trHeight w:val="286"/>
        </w:trPr>
        <w:tc>
          <w:tcPr>
            <w:tcW w:w="3686" w:type="dxa"/>
          </w:tcPr>
          <w:p w:rsidR="0099126C" w:rsidRPr="003A4040" w:rsidRDefault="0099126C" w:rsidP="005459AF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- контрольные задания</w:t>
            </w:r>
          </w:p>
        </w:tc>
        <w:tc>
          <w:tcPr>
            <w:tcW w:w="2835" w:type="dxa"/>
          </w:tcPr>
          <w:p w:rsidR="0099126C" w:rsidRPr="003A4040" w:rsidRDefault="0099126C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99126C" w:rsidRPr="003A4040" w:rsidRDefault="00446F0C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2-5 или </w:t>
            </w:r>
            <w:r w:rsidR="0099126C" w:rsidRPr="003A4040">
              <w:rPr>
                <w:bCs/>
                <w:i/>
              </w:rPr>
              <w:t>зачтено/не зачтено</w:t>
            </w:r>
          </w:p>
        </w:tc>
      </w:tr>
      <w:tr w:rsidR="0099126C" w:rsidRPr="003A4040" w:rsidTr="00250636">
        <w:trPr>
          <w:trHeight w:val="214"/>
        </w:trPr>
        <w:tc>
          <w:tcPr>
            <w:tcW w:w="3686" w:type="dxa"/>
          </w:tcPr>
          <w:p w:rsidR="0099126C" w:rsidRPr="00014826" w:rsidRDefault="00014826" w:rsidP="00014826">
            <w:pPr>
              <w:rPr>
                <w:bCs/>
                <w:i/>
                <w:lang w:val="en-US"/>
              </w:rPr>
            </w:pPr>
            <w:r>
              <w:rPr>
                <w:bCs/>
                <w:i/>
              </w:rPr>
              <w:t xml:space="preserve">- доклад </w:t>
            </w:r>
          </w:p>
        </w:tc>
        <w:tc>
          <w:tcPr>
            <w:tcW w:w="2835" w:type="dxa"/>
          </w:tcPr>
          <w:p w:rsidR="0099126C" w:rsidRPr="003A4040" w:rsidRDefault="0099126C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99126C" w:rsidRPr="003A4040" w:rsidRDefault="0099126C" w:rsidP="00E35C0D">
            <w:pPr>
              <w:jc w:val="center"/>
              <w:rPr>
                <w:bCs/>
                <w:i/>
              </w:rPr>
            </w:pPr>
            <w:r w:rsidRPr="003A4040">
              <w:rPr>
                <w:bCs/>
                <w:i/>
              </w:rPr>
              <w:t xml:space="preserve">2 </w:t>
            </w:r>
            <w:r w:rsidR="00446F0C">
              <w:rPr>
                <w:bCs/>
                <w:i/>
              </w:rPr>
              <w:t xml:space="preserve">-5 </w:t>
            </w:r>
            <w:r w:rsidRPr="003A4040">
              <w:rPr>
                <w:bCs/>
                <w:i/>
              </w:rPr>
              <w:t xml:space="preserve"> или зачтено/не зачтено</w:t>
            </w:r>
          </w:p>
        </w:tc>
      </w:tr>
      <w:tr w:rsidR="0099126C" w:rsidRPr="00AB6157" w:rsidTr="00250636">
        <w:tc>
          <w:tcPr>
            <w:tcW w:w="3686" w:type="dxa"/>
          </w:tcPr>
          <w:p w:rsidR="000C6A31" w:rsidRDefault="0099126C" w:rsidP="005459AF">
            <w:pPr>
              <w:rPr>
                <w:bCs/>
                <w:iCs/>
              </w:rPr>
            </w:pPr>
            <w:r w:rsidRPr="003A4040">
              <w:rPr>
                <w:bCs/>
                <w:iCs/>
              </w:rPr>
              <w:t>Промежуточная аттестация</w:t>
            </w:r>
          </w:p>
          <w:p w:rsidR="0099126C" w:rsidRPr="000C6A31" w:rsidRDefault="0099126C" w:rsidP="005459AF">
            <w:pPr>
              <w:rPr>
                <w:bCs/>
                <w:iCs/>
              </w:rPr>
            </w:pPr>
            <w:r w:rsidRPr="003A4040">
              <w:rPr>
                <w:bCs/>
                <w:i/>
              </w:rPr>
              <w:t>экзамен</w:t>
            </w:r>
          </w:p>
        </w:tc>
        <w:tc>
          <w:tcPr>
            <w:tcW w:w="2835" w:type="dxa"/>
          </w:tcPr>
          <w:p w:rsidR="0099126C" w:rsidRPr="003A4040" w:rsidRDefault="0099126C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99126C" w:rsidRPr="003A4040" w:rsidRDefault="0099126C" w:rsidP="00DD5543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отлично</w:t>
            </w:r>
          </w:p>
          <w:p w:rsidR="0099126C" w:rsidRPr="003A4040" w:rsidRDefault="0099126C" w:rsidP="00DD5543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хорошо</w:t>
            </w:r>
          </w:p>
          <w:p w:rsidR="0099126C" w:rsidRPr="003A4040" w:rsidRDefault="0099126C" w:rsidP="00DD5543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удовлетворительно</w:t>
            </w:r>
          </w:p>
          <w:p w:rsidR="0099126C" w:rsidRPr="003A4040" w:rsidRDefault="0099126C" w:rsidP="00DD5543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неудовлетворительно</w:t>
            </w:r>
          </w:p>
          <w:p w:rsidR="0099126C" w:rsidRPr="00AB6157" w:rsidRDefault="0099126C" w:rsidP="00DD5543">
            <w:pPr>
              <w:rPr>
                <w:bCs/>
                <w:i/>
              </w:rPr>
            </w:pPr>
          </w:p>
        </w:tc>
      </w:tr>
      <w:tr w:rsidR="0099126C" w:rsidRPr="00AB6157" w:rsidTr="00250636">
        <w:tc>
          <w:tcPr>
            <w:tcW w:w="3686" w:type="dxa"/>
          </w:tcPr>
          <w:p w:rsidR="0099126C" w:rsidRPr="00AB6157" w:rsidRDefault="0099126C" w:rsidP="005459AF">
            <w:pPr>
              <w:rPr>
                <w:bCs/>
                <w:i/>
              </w:rPr>
            </w:pPr>
            <w:r w:rsidRPr="00AB6157">
              <w:rPr>
                <w:b/>
                <w:iCs/>
              </w:rPr>
              <w:t>Итого за семестр</w:t>
            </w:r>
            <w:r w:rsidRPr="00AB6157">
              <w:rPr>
                <w:bCs/>
                <w:i/>
              </w:rPr>
              <w:t xml:space="preserve"> (дисциплину)</w:t>
            </w:r>
          </w:p>
          <w:p w:rsidR="0099126C" w:rsidRPr="00AB6157" w:rsidRDefault="0099126C" w:rsidP="005459AF">
            <w:pPr>
              <w:rPr>
                <w:bCs/>
                <w:iCs/>
              </w:rPr>
            </w:pPr>
            <w:r w:rsidRPr="00AB6157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:rsidR="0099126C" w:rsidRPr="00AB6157" w:rsidRDefault="0099126C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99126C" w:rsidRPr="00AB6157" w:rsidRDefault="0099126C" w:rsidP="005459AF">
            <w:pPr>
              <w:rPr>
                <w:bCs/>
                <w:i/>
              </w:rPr>
            </w:pPr>
          </w:p>
        </w:tc>
      </w:tr>
    </w:tbl>
    <w:p w:rsidR="0099126C" w:rsidRPr="00EE7E9E" w:rsidRDefault="0099126C" w:rsidP="00B3400A">
      <w:pPr>
        <w:pStyle w:val="1"/>
        <w:rPr>
          <w:i/>
        </w:rPr>
      </w:pPr>
      <w:r w:rsidRPr="00111C6E">
        <w:t>ОБРАЗОВАТЕЛЬНЫЕ ТЕХНОЛОГИИ</w:t>
      </w:r>
    </w:p>
    <w:p w:rsidR="0099126C" w:rsidRPr="00DE200A" w:rsidRDefault="0099126C" w:rsidP="001B0C96">
      <w:pPr>
        <w:pStyle w:val="af0"/>
        <w:numPr>
          <w:ilvl w:val="3"/>
          <w:numId w:val="11"/>
        </w:numPr>
        <w:ind w:left="0"/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99126C" w:rsidRPr="003167DC" w:rsidRDefault="0099126C" w:rsidP="000E7DF9">
      <w:pPr>
        <w:pStyle w:val="afb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864DB">
        <w:rPr>
          <w:rFonts w:ascii="Times New Roman" w:hAnsi="Times New Roman" w:cs="Times New Roman"/>
        </w:rPr>
        <w:t>Выбор образовательных технологий для достижения целей и решения задач дисципл</w:t>
      </w:r>
      <w:r>
        <w:rPr>
          <w:rFonts w:ascii="Times New Roman" w:hAnsi="Times New Roman" w:cs="Times New Roman"/>
        </w:rPr>
        <w:t>и</w:t>
      </w:r>
      <w:r w:rsidRPr="005864DB">
        <w:rPr>
          <w:rFonts w:ascii="Times New Roman" w:hAnsi="Times New Roman" w:cs="Times New Roman"/>
        </w:rPr>
        <w:t xml:space="preserve">ны </w:t>
      </w:r>
      <w:r w:rsidR="003167DC" w:rsidRPr="003167DC">
        <w:rPr>
          <w:rFonts w:ascii="Times New Roman" w:eastAsia="Times New Roman" w:hAnsi="Times New Roman" w:cs="Times New Roman"/>
          <w:b/>
        </w:rPr>
        <w:t>Практикум по формированию культуры устной речи на втором иностранном языке (испанский язык)</w:t>
      </w:r>
      <w:r w:rsidR="003167DC" w:rsidRPr="003167DC">
        <w:rPr>
          <w:rFonts w:ascii="Times New Roman" w:eastAsia="Times New Roman" w:hAnsi="Times New Roman" w:cs="Times New Roman"/>
          <w:i/>
        </w:rPr>
        <w:t xml:space="preserve"> </w:t>
      </w:r>
      <w:r w:rsidRPr="003167DC">
        <w:rPr>
          <w:rFonts w:ascii="Times New Roman" w:hAnsi="Times New Roman" w:cs="Times New Roman"/>
        </w:rPr>
        <w:t xml:space="preserve">обусловлен потребностью сформировать у студентов комплекс компетенций, необходимых для осуществления межъязыкового диалога. Учебный процесс базируется на модели смешанного обучения, которая помогает эффективно сочетать традиционные формы обучения и новые технологии: </w:t>
      </w:r>
    </w:p>
    <w:p w:rsidR="0099126C" w:rsidRDefault="0099126C" w:rsidP="000E7DF9">
      <w:pPr>
        <w:pStyle w:val="afb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065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A06503">
        <w:rPr>
          <w:rFonts w:ascii="Times New Roman" w:hAnsi="Times New Roman" w:cs="Times New Roman"/>
        </w:rPr>
        <w:t xml:space="preserve">онтрольные </w:t>
      </w:r>
      <w:r>
        <w:rPr>
          <w:rFonts w:ascii="Times New Roman" w:hAnsi="Times New Roman" w:cs="Times New Roman"/>
        </w:rPr>
        <w:t>задания</w:t>
      </w:r>
      <w:r w:rsidRPr="00A0650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использующиеся для </w:t>
      </w:r>
      <w:r w:rsidRPr="00A06503">
        <w:rPr>
          <w:rFonts w:ascii="Times New Roman" w:hAnsi="Times New Roman" w:cs="Times New Roman"/>
        </w:rPr>
        <w:t xml:space="preserve">проверки умений применять полученные </w:t>
      </w:r>
      <w:r w:rsidR="00420B75">
        <w:rPr>
          <w:rFonts w:ascii="Times New Roman" w:hAnsi="Times New Roman" w:cs="Times New Roman"/>
        </w:rPr>
        <w:t xml:space="preserve">лингвистические </w:t>
      </w:r>
      <w:r>
        <w:rPr>
          <w:rFonts w:ascii="Times New Roman" w:hAnsi="Times New Roman" w:cs="Times New Roman"/>
        </w:rPr>
        <w:t xml:space="preserve"> </w:t>
      </w:r>
      <w:r w:rsidRPr="00A06503">
        <w:rPr>
          <w:rFonts w:ascii="Times New Roman" w:hAnsi="Times New Roman" w:cs="Times New Roman"/>
        </w:rPr>
        <w:t>знания для</w:t>
      </w:r>
      <w:r w:rsidR="00420B75">
        <w:rPr>
          <w:rFonts w:ascii="Times New Roman" w:hAnsi="Times New Roman" w:cs="Times New Roman"/>
        </w:rPr>
        <w:t xml:space="preserve"> построения  эффективной коммуникации</w:t>
      </w:r>
      <w:r w:rsidR="00A22261">
        <w:rPr>
          <w:rFonts w:ascii="Times New Roman" w:hAnsi="Times New Roman" w:cs="Times New Roman"/>
        </w:rPr>
        <w:t xml:space="preserve">, формулирования мыслей, идей, высказываний  </w:t>
      </w:r>
      <w:r w:rsidRPr="00A06503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 xml:space="preserve">конкретной </w:t>
      </w:r>
      <w:r w:rsidRPr="00A06503">
        <w:rPr>
          <w:rFonts w:ascii="Times New Roman" w:hAnsi="Times New Roman" w:cs="Times New Roman"/>
        </w:rPr>
        <w:t>теме или разделу</w:t>
      </w:r>
      <w:r w:rsidR="00B30413">
        <w:rPr>
          <w:rFonts w:ascii="Times New Roman" w:hAnsi="Times New Roman" w:cs="Times New Roman"/>
        </w:rPr>
        <w:t xml:space="preserve">, </w:t>
      </w:r>
      <w:r w:rsidR="0091316A">
        <w:rPr>
          <w:rFonts w:ascii="Times New Roman" w:hAnsi="Times New Roman" w:cs="Times New Roman"/>
        </w:rPr>
        <w:t xml:space="preserve">применения  функционального языка, </w:t>
      </w:r>
      <w:r w:rsidR="00B30413">
        <w:rPr>
          <w:rFonts w:ascii="Times New Roman" w:hAnsi="Times New Roman" w:cs="Times New Roman"/>
        </w:rPr>
        <w:t>для написания  формального или неформального письма.</w:t>
      </w:r>
    </w:p>
    <w:p w:rsidR="00554A0F" w:rsidRDefault="00554A0F" w:rsidP="000E7DF9">
      <w:pPr>
        <w:pStyle w:val="afb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Доклады – устный  ответ  по  определенной  теме  для  расширения  знаний, получения дополнительной  информации о  культуре страны  изучаемого языка, раскрывает  способности  учащихся  в  монологической речи. </w:t>
      </w:r>
    </w:p>
    <w:p w:rsidR="0099126C" w:rsidRDefault="0099126C" w:rsidP="000E7DF9">
      <w:pPr>
        <w:pStyle w:val="afb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Дискуссии – обсуждение тем, позволяющие студентам и преподавателям выявить</w:t>
      </w:r>
      <w:r w:rsidR="00D12D29">
        <w:rPr>
          <w:rFonts w:ascii="Times New Roman" w:hAnsi="Times New Roman" w:cs="Times New Roman"/>
        </w:rPr>
        <w:t xml:space="preserve"> уровень владения иностранным языком</w:t>
      </w:r>
      <w:r>
        <w:rPr>
          <w:rFonts w:ascii="Times New Roman" w:hAnsi="Times New Roman" w:cs="Times New Roman"/>
        </w:rPr>
        <w:t>. Д</w:t>
      </w:r>
      <w:r w:rsidRPr="00AA3CB3">
        <w:rPr>
          <w:rFonts w:ascii="Times New Roman" w:hAnsi="Times New Roman" w:cs="Times New Roman"/>
        </w:rPr>
        <w:t>искуссии</w:t>
      </w:r>
      <w:r w:rsidR="00B30413">
        <w:rPr>
          <w:rFonts w:ascii="Times New Roman" w:hAnsi="Times New Roman" w:cs="Times New Roman"/>
        </w:rPr>
        <w:t xml:space="preserve"> - </w:t>
      </w:r>
      <w:r w:rsidRPr="00AA3CB3">
        <w:rPr>
          <w:rFonts w:ascii="Times New Roman" w:hAnsi="Times New Roman" w:cs="Times New Roman"/>
        </w:rPr>
        <w:t xml:space="preserve"> оценочные средства, позволяющие включить обучающихся в процесс обсуждения спорного вопроса или проблемы и оценить их умение аргументировать собственную точку зрения</w:t>
      </w:r>
      <w:r>
        <w:rPr>
          <w:rFonts w:ascii="Times New Roman" w:hAnsi="Times New Roman" w:cs="Times New Roman"/>
        </w:rPr>
        <w:t xml:space="preserve">, </w:t>
      </w:r>
      <w:r w:rsidRPr="00AA3CB3">
        <w:rPr>
          <w:rFonts w:ascii="Times New Roman" w:hAnsi="Times New Roman" w:cs="Times New Roman"/>
        </w:rPr>
        <w:t>использующиеся</w:t>
      </w:r>
      <w:r>
        <w:rPr>
          <w:rFonts w:ascii="Times New Roman" w:hAnsi="Times New Roman" w:cs="Times New Roman"/>
        </w:rPr>
        <w:t xml:space="preserve"> на </w:t>
      </w:r>
      <w:r w:rsidR="00B30413">
        <w:rPr>
          <w:rFonts w:ascii="Times New Roman" w:hAnsi="Times New Roman" w:cs="Times New Roman"/>
        </w:rPr>
        <w:t xml:space="preserve">практических </w:t>
      </w:r>
      <w:r>
        <w:rPr>
          <w:rFonts w:ascii="Times New Roman" w:hAnsi="Times New Roman" w:cs="Times New Roman"/>
        </w:rPr>
        <w:t>занятиях, также позволяют студентам закрепить полученные знания, а преподавателю выявить слабые места в знаниях и умениях студентов с целью дальнейшего стремления к положительной динамике в обучении.</w:t>
      </w:r>
    </w:p>
    <w:p w:rsidR="0099126C" w:rsidRPr="005864DB" w:rsidRDefault="0099126C" w:rsidP="000E7DF9">
      <w:pPr>
        <w:pStyle w:val="afb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864DB">
        <w:rPr>
          <w:rFonts w:ascii="Times New Roman" w:hAnsi="Times New Roman" w:cs="Times New Roman"/>
        </w:rPr>
        <w:t xml:space="preserve">Комплексное использование в учебном процессе различных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лингвист. </w:t>
      </w:r>
    </w:p>
    <w:p w:rsidR="0099126C" w:rsidRPr="003A4040" w:rsidRDefault="0099126C" w:rsidP="00B3400A">
      <w:pPr>
        <w:pStyle w:val="1"/>
        <w:rPr>
          <w:i/>
        </w:rPr>
      </w:pPr>
      <w:r w:rsidRPr="003A4040">
        <w:t>ПРАКТИЧЕСКАЯ ПОДГОТОВКА</w:t>
      </w:r>
    </w:p>
    <w:p w:rsidR="0099126C" w:rsidRPr="003A4040" w:rsidRDefault="0099126C" w:rsidP="001B0C96">
      <w:pPr>
        <w:pStyle w:val="af0"/>
        <w:numPr>
          <w:ilvl w:val="3"/>
          <w:numId w:val="11"/>
        </w:numPr>
        <w:spacing w:before="120" w:after="120"/>
        <w:ind w:left="0"/>
        <w:jc w:val="both"/>
        <w:rPr>
          <w:sz w:val="24"/>
          <w:szCs w:val="24"/>
        </w:rPr>
      </w:pPr>
      <w:r w:rsidRPr="003A4040">
        <w:rPr>
          <w:sz w:val="24"/>
          <w:szCs w:val="24"/>
        </w:rPr>
        <w:t xml:space="preserve">Практическая подготовка в рамках учебной дисциплины/учебного модуля реализуется при проведении </w:t>
      </w:r>
      <w:r w:rsidRPr="003A4040">
        <w:rPr>
          <w:rFonts w:eastAsia="Times New Roman"/>
          <w:w w:val="105"/>
          <w:sz w:val="24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3A4040">
        <w:rPr>
          <w:sz w:val="24"/>
          <w:szCs w:val="24"/>
        </w:rPr>
        <w:t xml:space="preserve">Возможно </w:t>
      </w:r>
      <w:r w:rsidRPr="003A4040">
        <w:rPr>
          <w:rFonts w:eastAsia="Times New Roman"/>
          <w:w w:val="105"/>
          <w:sz w:val="24"/>
          <w:szCs w:val="24"/>
        </w:rPr>
        <w:t xml:space="preserve">проведение отдельных занятий лекционного типа, которые </w:t>
      </w:r>
      <w:r w:rsidRPr="003A4040">
        <w:rPr>
          <w:rFonts w:eastAsia="Times New Roman"/>
          <w:w w:val="105"/>
          <w:sz w:val="24"/>
          <w:szCs w:val="24"/>
        </w:rPr>
        <w:lastRenderedPageBreak/>
        <w:t>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99126C" w:rsidRPr="003A4040" w:rsidRDefault="0099126C" w:rsidP="00B3400A">
      <w:pPr>
        <w:pStyle w:val="1"/>
      </w:pPr>
      <w:r w:rsidRPr="003A4040">
        <w:t>ОРГАНИЗАЦИЯ ОБРАЗОВАТЕЛЬНОГО ПРОЦЕССА ДЛЯ ЛИЦ С ОГРАНИЧЕННЫМИ ВОЗМОЖНОСТЯМИ ЗДОРОВЬЯ</w:t>
      </w:r>
    </w:p>
    <w:p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При обучении лиц с ограниченными возможностями здоровья и инвалидов</w:t>
      </w:r>
      <w:r w:rsidRPr="003A4040">
        <w:rPr>
          <w:i/>
          <w:sz w:val="24"/>
          <w:szCs w:val="24"/>
        </w:rPr>
        <w:t xml:space="preserve"> </w:t>
      </w:r>
      <w:r w:rsidRPr="003A4040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3A4040">
        <w:rPr>
          <w:sz w:val="24"/>
          <w:szCs w:val="24"/>
        </w:rPr>
        <w:t>безбарьерной</w:t>
      </w:r>
      <w:proofErr w:type="spellEnd"/>
      <w:r w:rsidRPr="003A4040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99126C" w:rsidRPr="003A4040" w:rsidRDefault="0099126C" w:rsidP="00B3400A">
      <w:pPr>
        <w:pStyle w:val="1"/>
      </w:pPr>
      <w:r w:rsidRPr="003A4040">
        <w:t xml:space="preserve">МАТЕРИАЛЬНО-ТЕХНИЧЕСКОЕ ОБЕСПЕЧЕНИЕ </w:t>
      </w:r>
      <w:r w:rsidRPr="003A4040">
        <w:rPr>
          <w:i/>
        </w:rPr>
        <w:t xml:space="preserve">ДИСЦИПЛИНЫ </w:t>
      </w:r>
    </w:p>
    <w:p w:rsidR="0099126C" w:rsidRPr="00566E12" w:rsidRDefault="0099126C" w:rsidP="001B0C96">
      <w:pPr>
        <w:pStyle w:val="af0"/>
        <w:numPr>
          <w:ilvl w:val="3"/>
          <w:numId w:val="12"/>
        </w:numPr>
        <w:spacing w:before="120" w:after="120"/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дисциплины/модуля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068"/>
      </w:tblGrid>
      <w:tr w:rsidR="0099126C" w:rsidRPr="00AB6157" w:rsidTr="00497306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99126C" w:rsidRPr="00AB6157" w:rsidRDefault="0099126C" w:rsidP="0031489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99126C" w:rsidRPr="00AB6157" w:rsidRDefault="0099126C" w:rsidP="0031489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9126C" w:rsidRPr="00AB6157" w:rsidTr="00497306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99126C" w:rsidRPr="00AB6157" w:rsidRDefault="0099126C" w:rsidP="00F71998">
            <w:pPr>
              <w:rPr>
                <w:i/>
              </w:rPr>
            </w:pPr>
            <w:r w:rsidRPr="006523B0">
              <w:rPr>
                <w:sz w:val="20"/>
                <w:szCs w:val="20"/>
              </w:rPr>
              <w:t xml:space="preserve">129337, г. Москва, </w:t>
            </w:r>
            <w:proofErr w:type="spellStart"/>
            <w:r w:rsidRPr="006523B0">
              <w:rPr>
                <w:sz w:val="20"/>
                <w:szCs w:val="20"/>
              </w:rPr>
              <w:t>Хибинский</w:t>
            </w:r>
            <w:proofErr w:type="spellEnd"/>
            <w:r w:rsidRPr="006523B0">
              <w:rPr>
                <w:sz w:val="20"/>
                <w:szCs w:val="20"/>
              </w:rPr>
              <w:t xml:space="preserve"> проезд, д.6</w:t>
            </w:r>
          </w:p>
        </w:tc>
      </w:tr>
      <w:tr w:rsidR="0099126C" w:rsidRPr="00AB6157" w:rsidTr="00F05C3B">
        <w:tc>
          <w:tcPr>
            <w:tcW w:w="4786" w:type="dxa"/>
          </w:tcPr>
          <w:p w:rsidR="0099126C" w:rsidRPr="00A031BB" w:rsidRDefault="0099126C" w:rsidP="00A356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A031BB">
              <w:rPr>
                <w:sz w:val="20"/>
                <w:szCs w:val="20"/>
              </w:rPr>
              <w:t>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  <w:vAlign w:val="center"/>
          </w:tcPr>
          <w:p w:rsidR="0099126C" w:rsidRPr="008974CC" w:rsidRDefault="0099126C" w:rsidP="00A35663">
            <w:pPr>
              <w:pStyle w:val="52"/>
              <w:ind w:left="0"/>
              <w:rPr>
                <w:rFonts w:ascii="Times New Roman" w:hAnsi="Times New Roman"/>
                <w:sz w:val="20"/>
              </w:rPr>
            </w:pPr>
            <w:r w:rsidRPr="008974CC">
              <w:rPr>
                <w:rFonts w:ascii="Times New Roman" w:hAnsi="Times New Roman"/>
                <w:sz w:val="20"/>
              </w:rPr>
              <w:t>Комплект учебной мебели,  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99126C" w:rsidRPr="008974CC" w:rsidRDefault="0099126C" w:rsidP="00A35663">
            <w:pPr>
              <w:pStyle w:val="52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9126C" w:rsidRPr="00AB6157" w:rsidTr="00F05C3B">
        <w:tc>
          <w:tcPr>
            <w:tcW w:w="4786" w:type="dxa"/>
          </w:tcPr>
          <w:p w:rsidR="0099126C" w:rsidRPr="00302E66" w:rsidRDefault="0099126C" w:rsidP="00A35663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 xml:space="preserve">- компьютерный класс для проведения занятий </w:t>
            </w:r>
            <w:r w:rsidRPr="00302E66">
              <w:rPr>
                <w:sz w:val="20"/>
                <w:szCs w:val="20"/>
              </w:rPr>
              <w:lastRenderedPageBreak/>
              <w:t>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99126C" w:rsidRPr="00302E66" w:rsidRDefault="0099126C" w:rsidP="00A35663">
            <w:pPr>
              <w:shd w:val="clear" w:color="auto" w:fill="FFFFFF"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 xml:space="preserve">- </w:t>
            </w:r>
            <w:r w:rsidRPr="00302E66">
              <w:rPr>
                <w:color w:val="000000"/>
                <w:sz w:val="20"/>
                <w:szCs w:val="2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:rsidR="0099126C" w:rsidRPr="00A031BB" w:rsidRDefault="0099126C" w:rsidP="00A35663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  <w:vAlign w:val="center"/>
          </w:tcPr>
          <w:p w:rsidR="0099126C" w:rsidRPr="008974CC" w:rsidRDefault="0099126C" w:rsidP="00A35663">
            <w:pPr>
              <w:pStyle w:val="52"/>
              <w:ind w:left="0"/>
              <w:rPr>
                <w:rFonts w:ascii="Times New Roman" w:hAnsi="Times New Roman"/>
                <w:sz w:val="20"/>
              </w:rPr>
            </w:pPr>
            <w:r w:rsidRPr="008974CC">
              <w:rPr>
                <w:rFonts w:ascii="Times New Roman" w:hAnsi="Times New Roman"/>
                <w:sz w:val="20"/>
              </w:rPr>
              <w:lastRenderedPageBreak/>
              <w:t xml:space="preserve">Комплект учебной мебели; доска  меловая;  11 </w:t>
            </w:r>
            <w:r w:rsidRPr="008974CC">
              <w:rPr>
                <w:rFonts w:ascii="Times New Roman" w:hAnsi="Times New Roman"/>
                <w:sz w:val="20"/>
              </w:rPr>
              <w:lastRenderedPageBreak/>
              <w:t>персональных компьютеров  с подключением  к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8974CC">
              <w:rPr>
                <w:rFonts w:ascii="Times New Roman" w:hAnsi="Times New Roman"/>
                <w:iCs/>
                <w:sz w:val="20"/>
              </w:rPr>
              <w:t>я</w:t>
            </w:r>
            <w:r w:rsidRPr="008974CC">
              <w:rPr>
                <w:rFonts w:ascii="Times New Roman" w:hAnsi="Times New Roman"/>
                <w:sz w:val="20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:rsidR="0099126C" w:rsidRPr="008974CC" w:rsidRDefault="0099126C" w:rsidP="00A35663">
            <w:pPr>
              <w:pStyle w:val="52"/>
              <w:ind w:left="0"/>
              <w:rPr>
                <w:rFonts w:ascii="Times New Roman" w:hAnsi="Times New Roman"/>
                <w:sz w:val="20"/>
              </w:rPr>
            </w:pPr>
          </w:p>
          <w:p w:rsidR="0099126C" w:rsidRPr="008974CC" w:rsidRDefault="0099126C" w:rsidP="00A35663">
            <w:pPr>
              <w:pStyle w:val="52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9126C" w:rsidRPr="00AB6157" w:rsidTr="00F05C3B">
        <w:tc>
          <w:tcPr>
            <w:tcW w:w="4786" w:type="dxa"/>
          </w:tcPr>
          <w:p w:rsidR="0099126C" w:rsidRPr="007F2AED" w:rsidRDefault="0099126C" w:rsidP="00A356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F2AED">
              <w:rPr>
                <w:sz w:val="20"/>
                <w:szCs w:val="20"/>
              </w:rPr>
              <w:t>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99126C" w:rsidRPr="00C9417E" w:rsidRDefault="0099126C" w:rsidP="00A35663">
            <w:pPr>
              <w:jc w:val="both"/>
              <w:rPr>
                <w:sz w:val="20"/>
                <w:szCs w:val="20"/>
              </w:rPr>
            </w:pPr>
            <w:r w:rsidRPr="00C9417E">
              <w:rPr>
                <w:sz w:val="20"/>
                <w:szCs w:val="20"/>
              </w:rPr>
              <w:t xml:space="preserve">Комплект учебной мебели, доска маркерная, технические средства обучения, служащие для представления учебной информации аудитории: телевизор, видеомагнитофон, </w:t>
            </w:r>
            <w:proofErr w:type="spellStart"/>
            <w:r w:rsidRPr="00C9417E">
              <w:rPr>
                <w:sz w:val="20"/>
                <w:szCs w:val="20"/>
              </w:rPr>
              <w:t>аудиомагнитофон</w:t>
            </w:r>
            <w:proofErr w:type="spellEnd"/>
            <w:r w:rsidRPr="00C9417E">
              <w:rPr>
                <w:sz w:val="20"/>
                <w:szCs w:val="20"/>
              </w:rPr>
              <w:t>, DVD-проигрыватель, 1 персональный компьютер, проектор, проекционный стол, 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99126C" w:rsidRPr="00E7127C" w:rsidRDefault="0099126C" w:rsidP="001B0C96">
      <w:pPr>
        <w:pStyle w:val="af0"/>
        <w:numPr>
          <w:ilvl w:val="3"/>
          <w:numId w:val="12"/>
        </w:numPr>
        <w:spacing w:before="120" w:after="120"/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:rsidR="0099126C" w:rsidRPr="00566E12" w:rsidRDefault="0099126C" w:rsidP="001B0C96">
      <w:pPr>
        <w:pStyle w:val="af0"/>
        <w:numPr>
          <w:ilvl w:val="3"/>
          <w:numId w:val="12"/>
        </w:numPr>
        <w:spacing w:before="120" w:after="120"/>
        <w:ind w:left="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551"/>
        <w:gridCol w:w="4501"/>
      </w:tblGrid>
      <w:tr w:rsidR="0099126C" w:rsidRPr="00AB6157" w:rsidTr="00AB6157">
        <w:tc>
          <w:tcPr>
            <w:tcW w:w="2836" w:type="dxa"/>
          </w:tcPr>
          <w:p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iCs/>
              </w:rPr>
            </w:pPr>
            <w:r w:rsidRPr="008974CC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</w:tcPr>
          <w:p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iCs/>
              </w:rPr>
            </w:pPr>
            <w:r w:rsidRPr="008974CC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</w:tcPr>
          <w:p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iCs/>
              </w:rPr>
            </w:pPr>
            <w:r w:rsidRPr="008974CC">
              <w:rPr>
                <w:b/>
                <w:iCs/>
              </w:rPr>
              <w:t>Технические требования</w:t>
            </w:r>
          </w:p>
        </w:tc>
      </w:tr>
      <w:tr w:rsidR="0099126C" w:rsidRPr="00AB6157" w:rsidTr="00AB6157">
        <w:tc>
          <w:tcPr>
            <w:tcW w:w="2836" w:type="dxa"/>
            <w:vMerge w:val="restart"/>
          </w:tcPr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Персональный компьютер/ ноутбук/планшет,</w:t>
            </w:r>
          </w:p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камера,</w:t>
            </w:r>
          </w:p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 xml:space="preserve">микрофон, </w:t>
            </w:r>
          </w:p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 xml:space="preserve">динамики, </w:t>
            </w:r>
          </w:p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доступ в сеть Интернет</w:t>
            </w:r>
          </w:p>
        </w:tc>
        <w:tc>
          <w:tcPr>
            <w:tcW w:w="2551" w:type="dxa"/>
          </w:tcPr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Веб-браузер</w:t>
            </w:r>
          </w:p>
        </w:tc>
        <w:tc>
          <w:tcPr>
            <w:tcW w:w="4501" w:type="dxa"/>
          </w:tcPr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AB6157">
              <w:rPr>
                <w:iCs/>
                <w:sz w:val="22"/>
                <w:szCs w:val="22"/>
                <w:lang w:val="en-US"/>
              </w:rPr>
              <w:t>Chrome</w:t>
            </w:r>
            <w:r w:rsidRPr="008974CC">
              <w:rPr>
                <w:iCs/>
                <w:sz w:val="22"/>
                <w:szCs w:val="22"/>
              </w:rPr>
              <w:t xml:space="preserve"> 72, </w:t>
            </w:r>
            <w:r w:rsidRPr="00AB6157">
              <w:rPr>
                <w:iCs/>
                <w:sz w:val="22"/>
                <w:szCs w:val="22"/>
                <w:lang w:val="en-US"/>
              </w:rPr>
              <w:t>Opera</w:t>
            </w:r>
            <w:r w:rsidRPr="008974CC">
              <w:rPr>
                <w:iCs/>
                <w:sz w:val="22"/>
                <w:szCs w:val="22"/>
              </w:rPr>
              <w:t xml:space="preserve"> 59, </w:t>
            </w:r>
            <w:r w:rsidRPr="00AB6157">
              <w:rPr>
                <w:iCs/>
                <w:sz w:val="22"/>
                <w:szCs w:val="22"/>
                <w:lang w:val="en-US"/>
              </w:rPr>
              <w:t>Firefox</w:t>
            </w:r>
            <w:r w:rsidRPr="008974CC">
              <w:rPr>
                <w:iCs/>
                <w:sz w:val="22"/>
                <w:szCs w:val="22"/>
              </w:rPr>
              <w:t xml:space="preserve"> 66, </w:t>
            </w:r>
            <w:r w:rsidRPr="00AB6157">
              <w:rPr>
                <w:iCs/>
                <w:sz w:val="22"/>
                <w:szCs w:val="22"/>
                <w:lang w:val="en-US"/>
              </w:rPr>
              <w:t>Edge</w:t>
            </w:r>
            <w:r w:rsidRPr="008974CC">
              <w:rPr>
                <w:iCs/>
                <w:sz w:val="22"/>
                <w:szCs w:val="22"/>
              </w:rPr>
              <w:t xml:space="preserve"> 79, </w:t>
            </w:r>
            <w:proofErr w:type="spellStart"/>
            <w:r w:rsidRPr="008974CC">
              <w:rPr>
                <w:iCs/>
                <w:sz w:val="22"/>
                <w:szCs w:val="22"/>
              </w:rPr>
              <w:t>Яндекс.Браузер</w:t>
            </w:r>
            <w:proofErr w:type="spellEnd"/>
            <w:r w:rsidRPr="008974CC">
              <w:rPr>
                <w:iCs/>
                <w:sz w:val="22"/>
                <w:szCs w:val="22"/>
              </w:rPr>
              <w:t xml:space="preserve"> 19.3</w:t>
            </w:r>
          </w:p>
        </w:tc>
      </w:tr>
      <w:tr w:rsidR="0099126C" w:rsidRPr="00AB6157" w:rsidTr="00AB6157">
        <w:tc>
          <w:tcPr>
            <w:tcW w:w="2836" w:type="dxa"/>
            <w:vMerge/>
          </w:tcPr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Операционная система</w:t>
            </w:r>
          </w:p>
        </w:tc>
        <w:tc>
          <w:tcPr>
            <w:tcW w:w="4501" w:type="dxa"/>
          </w:tcPr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AB6157">
              <w:rPr>
                <w:iCs/>
                <w:sz w:val="22"/>
                <w:szCs w:val="22"/>
                <w:lang w:val="en-US"/>
              </w:rPr>
              <w:t>Windows</w:t>
            </w:r>
            <w:r w:rsidRPr="008974CC">
              <w:rPr>
                <w:iCs/>
                <w:sz w:val="22"/>
                <w:szCs w:val="22"/>
              </w:rPr>
              <w:t xml:space="preserve"> 7, </w:t>
            </w:r>
            <w:r w:rsidRPr="00AB6157">
              <w:rPr>
                <w:iCs/>
                <w:sz w:val="22"/>
                <w:szCs w:val="22"/>
                <w:lang w:val="en-US"/>
              </w:rPr>
              <w:t>macOS</w:t>
            </w:r>
            <w:r w:rsidRPr="008974CC">
              <w:rPr>
                <w:iCs/>
                <w:sz w:val="22"/>
                <w:szCs w:val="22"/>
              </w:rPr>
              <w:t xml:space="preserve"> 10.12 «</w:t>
            </w:r>
            <w:r w:rsidRPr="00AB6157">
              <w:rPr>
                <w:iCs/>
                <w:sz w:val="22"/>
                <w:szCs w:val="22"/>
                <w:lang w:val="en-US"/>
              </w:rPr>
              <w:t>Sierra</w:t>
            </w:r>
            <w:r w:rsidRPr="008974CC">
              <w:rPr>
                <w:iCs/>
                <w:sz w:val="22"/>
                <w:szCs w:val="22"/>
              </w:rPr>
              <w:t xml:space="preserve">», </w:t>
            </w:r>
            <w:r w:rsidRPr="00AB6157">
              <w:rPr>
                <w:iCs/>
                <w:sz w:val="22"/>
                <w:szCs w:val="22"/>
                <w:lang w:val="en-US"/>
              </w:rPr>
              <w:t>Linux</w:t>
            </w:r>
          </w:p>
        </w:tc>
      </w:tr>
      <w:tr w:rsidR="0099126C" w:rsidRPr="00AB6157" w:rsidTr="00AB6157">
        <w:tc>
          <w:tcPr>
            <w:tcW w:w="2836" w:type="dxa"/>
            <w:vMerge/>
          </w:tcPr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Веб-камера</w:t>
            </w:r>
          </w:p>
        </w:tc>
        <w:tc>
          <w:tcPr>
            <w:tcW w:w="4501" w:type="dxa"/>
          </w:tcPr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640х480, 15 кадров/с</w:t>
            </w:r>
          </w:p>
        </w:tc>
      </w:tr>
      <w:tr w:rsidR="0099126C" w:rsidRPr="00AB6157" w:rsidTr="00AB6157">
        <w:tc>
          <w:tcPr>
            <w:tcW w:w="2836" w:type="dxa"/>
            <w:vMerge/>
          </w:tcPr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Микрофон</w:t>
            </w:r>
          </w:p>
        </w:tc>
        <w:tc>
          <w:tcPr>
            <w:tcW w:w="4501" w:type="dxa"/>
          </w:tcPr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любой</w:t>
            </w:r>
          </w:p>
        </w:tc>
      </w:tr>
      <w:tr w:rsidR="0099126C" w:rsidRPr="00AB6157" w:rsidTr="00AB6157">
        <w:tc>
          <w:tcPr>
            <w:tcW w:w="2836" w:type="dxa"/>
            <w:vMerge/>
          </w:tcPr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любые</w:t>
            </w:r>
          </w:p>
        </w:tc>
      </w:tr>
      <w:tr w:rsidR="0099126C" w:rsidRPr="00AB6157" w:rsidTr="00AB6157">
        <w:tc>
          <w:tcPr>
            <w:tcW w:w="2836" w:type="dxa"/>
            <w:vMerge/>
          </w:tcPr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Сеть (интернет)</w:t>
            </w:r>
          </w:p>
        </w:tc>
        <w:tc>
          <w:tcPr>
            <w:tcW w:w="4501" w:type="dxa"/>
          </w:tcPr>
          <w:p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 xml:space="preserve">Постоянная скорость не менее 192 </w:t>
            </w:r>
            <w:proofErr w:type="spellStart"/>
            <w:r w:rsidRPr="008974CC">
              <w:rPr>
                <w:iCs/>
                <w:sz w:val="22"/>
                <w:szCs w:val="22"/>
              </w:rPr>
              <w:t>кБит</w:t>
            </w:r>
            <w:proofErr w:type="spellEnd"/>
            <w:r w:rsidRPr="008974CC">
              <w:rPr>
                <w:iCs/>
                <w:sz w:val="22"/>
                <w:szCs w:val="22"/>
              </w:rPr>
              <w:t>/с</w:t>
            </w:r>
          </w:p>
        </w:tc>
      </w:tr>
    </w:tbl>
    <w:p w:rsidR="0099126C" w:rsidRDefault="0099126C" w:rsidP="00497306">
      <w:pPr>
        <w:pStyle w:val="af0"/>
        <w:rPr>
          <w:iCs/>
          <w:sz w:val="24"/>
          <w:szCs w:val="24"/>
        </w:rPr>
      </w:pPr>
    </w:p>
    <w:p w:rsidR="0099126C" w:rsidRPr="004C3286" w:rsidRDefault="0099126C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</w:t>
      </w:r>
      <w:r w:rsidRPr="00192750">
        <w:rPr>
          <w:i/>
          <w:iCs/>
          <w:sz w:val="24"/>
          <w:szCs w:val="24"/>
        </w:rPr>
        <w:t>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99126C" w:rsidRPr="00497306" w:rsidRDefault="0099126C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99126C" w:rsidRDefault="0099126C" w:rsidP="001B0C96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99126C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9126C" w:rsidRPr="005B1EAF" w:rsidRDefault="0099126C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91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2058"/>
        <w:gridCol w:w="3127"/>
        <w:gridCol w:w="1603"/>
        <w:gridCol w:w="54"/>
        <w:gridCol w:w="1985"/>
        <w:gridCol w:w="1130"/>
        <w:gridCol w:w="3406"/>
        <w:gridCol w:w="1843"/>
      </w:tblGrid>
      <w:tr w:rsidR="0099126C" w:rsidRPr="00AB6157" w:rsidTr="003A4040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99126C" w:rsidRPr="00AB6157" w:rsidRDefault="0099126C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9126C" w:rsidRPr="00AB6157" w:rsidTr="003A4040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9126C" w:rsidRPr="00AB6157" w:rsidRDefault="0099126C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B43A3" w:rsidRPr="00AB6157" w:rsidTr="004976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 xml:space="preserve">Борисенко И.И.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испанской  разговорной речи с упражнениями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Учебное</w:t>
            </w:r>
          </w:p>
          <w:p w:rsidR="009B43A3" w:rsidRDefault="009B43A3" w:rsidP="009B43A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pStyle w:val="a"/>
              <w:numPr>
                <w:ilvl w:val="0"/>
                <w:numId w:val="0"/>
              </w:numPr>
              <w:suppressAutoHyphens/>
              <w:ind w:left="720" w:hanging="360"/>
              <w:jc w:val="left"/>
              <w:rPr>
                <w:sz w:val="20"/>
              </w:rPr>
            </w:pPr>
            <w:r>
              <w:rPr>
                <w:iCs/>
                <w:sz w:val="20"/>
                <w:lang w:eastAsia="ar-SA"/>
              </w:rPr>
              <w:t xml:space="preserve">М: Издательство </w:t>
            </w:r>
            <w:proofErr w:type="spellStart"/>
            <w:r>
              <w:rPr>
                <w:iCs/>
                <w:sz w:val="20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https://biblio-online.ru/viewer/F41585CB-2AB3-4FF3-A6F3-44931C00A5B2/grammatika-ispanskoy-razgovornoy-rechi-s-uprazhneniyami#page/1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9B43A3" w:rsidRPr="00AB6157" w:rsidTr="004976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Дышлевая</w:t>
            </w:r>
            <w:proofErr w:type="spellEnd"/>
            <w:r>
              <w:rPr>
                <w:iCs/>
                <w:sz w:val="20"/>
                <w:szCs w:val="20"/>
              </w:rPr>
              <w:t xml:space="preserve"> И.А.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 по разговорной речи испанского языка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Учебное пособие </w:t>
            </w:r>
          </w:p>
          <w:p w:rsidR="009B43A3" w:rsidRDefault="009B43A3" w:rsidP="009B43A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pStyle w:val="a"/>
              <w:numPr>
                <w:ilvl w:val="0"/>
                <w:numId w:val="0"/>
              </w:numPr>
              <w:suppressAutoHyphens/>
              <w:ind w:left="720" w:hanging="360"/>
              <w:rPr>
                <w:iCs/>
                <w:sz w:val="20"/>
                <w:lang w:eastAsia="ar-SA"/>
              </w:rPr>
            </w:pPr>
            <w:r>
              <w:rPr>
                <w:iCs/>
                <w:sz w:val="20"/>
                <w:lang w:eastAsia="ar-SA"/>
              </w:rPr>
              <w:t>С-Пб.: Юникс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https://elibrary.ru/item.asp?id=21556479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9B43A3" w:rsidRPr="00F60F8F" w:rsidTr="00497669">
        <w:trPr>
          <w:trHeight w:val="11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  <w:p w:rsidR="009B43A3" w:rsidRDefault="009B43A3" w:rsidP="009B43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9B43A3" w:rsidRDefault="009B43A3" w:rsidP="009B43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Патрушев А.И.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Pr="009B43A3" w:rsidRDefault="009B43A3" w:rsidP="009B43A3">
            <w:pPr>
              <w:pStyle w:val="1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9B43A3">
              <w:rPr>
                <w:b w:val="0"/>
                <w:sz w:val="20"/>
                <w:szCs w:val="20"/>
              </w:rPr>
              <w:t>Учебник испанского языка. Продвинутый этап</w:t>
            </w:r>
          </w:p>
          <w:p w:rsidR="009B43A3" w:rsidRDefault="009B43A3" w:rsidP="009B43A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  <w:p w:rsidR="009B43A3" w:rsidRDefault="009B43A3" w:rsidP="009B43A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pStyle w:val="a"/>
              <w:numPr>
                <w:ilvl w:val="0"/>
                <w:numId w:val="0"/>
              </w:numPr>
              <w:suppressAutoHyphens/>
              <w:ind w:left="720" w:hanging="360"/>
              <w:jc w:val="center"/>
              <w:rPr>
                <w:iCs/>
                <w:sz w:val="20"/>
                <w:lang w:val="en-US" w:eastAsia="ar-SA"/>
              </w:rPr>
            </w:pPr>
            <w:r>
              <w:rPr>
                <w:iCs/>
                <w:sz w:val="20"/>
                <w:lang w:eastAsia="ar-SA"/>
              </w:rPr>
              <w:t>М.: Книжный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https://</w:t>
            </w:r>
            <w:proofErr w:type="spellStart"/>
            <w:r>
              <w:rPr>
                <w:sz w:val="20"/>
                <w:szCs w:val="20"/>
                <w:lang w:eastAsia="ar-SA"/>
              </w:rPr>
              <w:t>нэб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>.</w:t>
            </w:r>
            <w:proofErr w:type="spellStart"/>
            <w:r>
              <w:rPr>
                <w:sz w:val="20"/>
                <w:szCs w:val="20"/>
                <w:lang w:eastAsia="ar-SA"/>
              </w:rPr>
              <w:t>рф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>/catalog/000200_000018_RU_NLR_bibl_2013658/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val="en-US" w:eastAsia="ar-SA"/>
              </w:rPr>
            </w:pPr>
          </w:p>
        </w:tc>
      </w:tr>
      <w:tr w:rsidR="0099126C" w:rsidRPr="00AB6157" w:rsidTr="003A4040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9126C" w:rsidRPr="00AB6157" w:rsidRDefault="0099126C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B43A3" w:rsidRPr="00AB6157" w:rsidTr="004976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43A3" w:rsidRPr="00AB6157" w:rsidRDefault="009B43A3" w:rsidP="009B43A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Pr="009B43A3" w:rsidRDefault="009B43A3" w:rsidP="009B43A3">
            <w:pPr>
              <w:suppressAutoHyphens/>
              <w:spacing w:line="100" w:lineRule="atLeast"/>
              <w:jc w:val="center"/>
              <w:rPr>
                <w:rFonts w:eastAsia="Times New Roman"/>
                <w:iCs/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</w:rPr>
              <w:t>Нуждин Г.А., Комарова А.И.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43A3" w:rsidRDefault="009B43A3" w:rsidP="009B43A3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75 устных тем по испанскому языку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43A3" w:rsidRDefault="009B43A3" w:rsidP="009B43A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Учебное</w:t>
            </w:r>
          </w:p>
          <w:p w:rsidR="009B43A3" w:rsidRDefault="009B43A3" w:rsidP="009B43A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43A3" w:rsidRDefault="009B43A3" w:rsidP="009B43A3">
            <w:pPr>
              <w:suppressAutoHyphens/>
              <w:jc w:val="center"/>
              <w:rPr>
                <w:sz w:val="20"/>
                <w:szCs w:val="20"/>
                <w:highlight w:val="green"/>
                <w:lang w:val="en-US"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М: Айрис-пресс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43A3" w:rsidRDefault="009B43A3" w:rsidP="009B43A3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43A3" w:rsidRDefault="009B43A3" w:rsidP="009B43A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https://elibrary.ru/item.asp?id=19774740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43A3" w:rsidRDefault="009B43A3" w:rsidP="009B43A3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</w:tr>
      <w:tr w:rsidR="009B43A3" w:rsidRPr="00AB6157" w:rsidTr="004976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43A3" w:rsidRPr="00AB6157" w:rsidRDefault="009B43A3" w:rsidP="009B43A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Pr="009B43A3" w:rsidRDefault="009B43A3" w:rsidP="009B43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Ларионова М.В., Чибисова О.Б.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Испанский язык. Общий курс фонетики, грамматики и разговорной практики. Продвинутый этап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Pr="009B43A3" w:rsidRDefault="009B43A3" w:rsidP="009B43A3">
            <w:pPr>
              <w:pStyle w:val="1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9B43A3">
              <w:rPr>
                <w:b w:val="0"/>
                <w:sz w:val="20"/>
                <w:szCs w:val="20"/>
              </w:rPr>
              <w:t>Учебник и практикум для академического бакалавриата</w:t>
            </w:r>
          </w:p>
          <w:p w:rsidR="009B43A3" w:rsidRPr="009B43A3" w:rsidRDefault="009B43A3" w:rsidP="009B43A3">
            <w:pPr>
              <w:rPr>
                <w:sz w:val="20"/>
                <w:szCs w:val="20"/>
              </w:rPr>
            </w:pPr>
          </w:p>
          <w:p w:rsidR="009B43A3" w:rsidRPr="009B43A3" w:rsidRDefault="009B43A3" w:rsidP="009B43A3">
            <w:pPr>
              <w:rPr>
                <w:sz w:val="20"/>
                <w:szCs w:val="20"/>
              </w:rPr>
            </w:pPr>
          </w:p>
          <w:p w:rsidR="009B43A3" w:rsidRPr="009B43A3" w:rsidRDefault="009B43A3" w:rsidP="009B43A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ar-SA"/>
              </w:rPr>
              <w:t xml:space="preserve">М: Издательство </w:t>
            </w:r>
            <w:proofErr w:type="spellStart"/>
            <w:r>
              <w:rPr>
                <w:iCs/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pStyle w:val="a"/>
              <w:numPr>
                <w:ilvl w:val="0"/>
                <w:numId w:val="0"/>
              </w:numPr>
              <w:suppressAutoHyphens/>
              <w:ind w:left="360"/>
              <w:rPr>
                <w:iCs/>
                <w:sz w:val="20"/>
                <w:lang w:eastAsia="ar-SA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https://biblio-online.ru/book/ispanskiy-yazyk-obschiy-kurs-grammatiki-leksiki-i-razgovornoy-praktiki-prodvinutyy-etap-412751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3A3" w:rsidRDefault="009B43A3" w:rsidP="009B43A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9126C" w:rsidRPr="00AB6157" w:rsidTr="003A4040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9126C" w:rsidRPr="00AB6157" w:rsidRDefault="0099126C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AB6157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AB6157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9126C" w:rsidRPr="00AB6157" w:rsidTr="003A4040">
        <w:trPr>
          <w:trHeight w:val="7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126C" w:rsidRPr="00AB6157" w:rsidRDefault="0099126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157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9126C" w:rsidRPr="000027E5" w:rsidRDefault="0099126C" w:rsidP="003A4040">
            <w:pPr>
              <w:suppressAutoHyphens/>
              <w:ind w:left="-140" w:firstLine="25"/>
              <w:rPr>
                <w:sz w:val="20"/>
                <w:szCs w:val="20"/>
                <w:lang w:eastAsia="ar-SA"/>
              </w:rPr>
            </w:pPr>
            <w:proofErr w:type="spellStart"/>
            <w:r w:rsidRPr="000027E5">
              <w:rPr>
                <w:sz w:val="20"/>
                <w:szCs w:val="20"/>
              </w:rPr>
              <w:t>Склизкова</w:t>
            </w:r>
            <w:proofErr w:type="spellEnd"/>
            <w:r w:rsidRPr="000027E5">
              <w:rPr>
                <w:sz w:val="20"/>
                <w:szCs w:val="20"/>
              </w:rPr>
              <w:t xml:space="preserve"> Е.В.,  Дворниченко Е.В., ПакЕ.С.,</w:t>
            </w:r>
            <w:proofErr w:type="spellStart"/>
            <w:r w:rsidRPr="000027E5">
              <w:rPr>
                <w:sz w:val="20"/>
                <w:szCs w:val="20"/>
              </w:rPr>
              <w:t>ИмашеваО.А</w:t>
            </w:r>
            <w:proofErr w:type="spellEnd"/>
            <w:r w:rsidRPr="000027E5">
              <w:rPr>
                <w:sz w:val="20"/>
                <w:szCs w:val="20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9126C" w:rsidRPr="000027E5" w:rsidRDefault="0099126C" w:rsidP="003A4040">
            <w:pPr>
              <w:suppressAutoHyphens/>
              <w:rPr>
                <w:sz w:val="20"/>
                <w:szCs w:val="20"/>
                <w:lang w:eastAsia="ar-SA"/>
              </w:rPr>
            </w:pPr>
            <w:r w:rsidRPr="000027E5">
              <w:rPr>
                <w:sz w:val="20"/>
                <w:szCs w:val="20"/>
              </w:rPr>
              <w:t>Лингвистика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9126C" w:rsidRPr="001C204D" w:rsidRDefault="0099126C" w:rsidP="003A404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027E5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9126C" w:rsidRPr="000027E5" w:rsidRDefault="0099126C" w:rsidP="003A404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Утверждено на заседании кафедры </w:t>
            </w:r>
            <w:r w:rsidRPr="000027E5">
              <w:rPr>
                <w:sz w:val="20"/>
                <w:szCs w:val="20"/>
              </w:rPr>
              <w:t>№2 от 27 сентября 2017 г.</w:t>
            </w: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9126C" w:rsidRPr="001C204D" w:rsidRDefault="0099126C" w:rsidP="003A404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C204D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9126C" w:rsidRPr="00261BA6" w:rsidRDefault="0099126C" w:rsidP="00A3566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61BA6">
              <w:rPr>
                <w:i/>
                <w:lang w:eastAsia="ar-SA"/>
              </w:rPr>
              <w:t>ЭИОС</w:t>
            </w:r>
          </w:p>
          <w:p w:rsidR="0099126C" w:rsidRPr="001C204D" w:rsidRDefault="0099126C" w:rsidP="00A356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126C" w:rsidRPr="00AB6157" w:rsidRDefault="0099126C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:rsidR="0099126C" w:rsidRPr="00145166" w:rsidRDefault="0099126C" w:rsidP="001B0C96">
      <w:pPr>
        <w:pStyle w:val="af0"/>
        <w:numPr>
          <w:ilvl w:val="3"/>
          <w:numId w:val="12"/>
        </w:numPr>
        <w:spacing w:before="120" w:after="120"/>
        <w:ind w:left="0"/>
        <w:jc w:val="both"/>
        <w:rPr>
          <w:sz w:val="24"/>
          <w:szCs w:val="24"/>
        </w:rPr>
      </w:pPr>
    </w:p>
    <w:p w:rsidR="0099126C" w:rsidRDefault="0099126C" w:rsidP="001B0C96">
      <w:pPr>
        <w:pStyle w:val="af0"/>
        <w:numPr>
          <w:ilvl w:val="3"/>
          <w:numId w:val="12"/>
        </w:numPr>
        <w:spacing w:before="120" w:after="120"/>
        <w:ind w:left="0"/>
        <w:jc w:val="both"/>
        <w:rPr>
          <w:i/>
          <w:sz w:val="24"/>
          <w:szCs w:val="24"/>
          <w:lang w:eastAsia="ar-SA"/>
        </w:rPr>
        <w:sectPr w:rsidR="0099126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9126C" w:rsidRPr="00145166" w:rsidRDefault="0099126C" w:rsidP="002C070F">
      <w:pPr>
        <w:pStyle w:val="1"/>
        <w:rPr>
          <w:rFonts w:eastAsia="MS Mincho"/>
        </w:rPr>
      </w:pPr>
      <w:r w:rsidRPr="00145166">
        <w:lastRenderedPageBreak/>
        <w:t>ИНФОРМАЦИОННОЕ ОБЕСПЕЧЕНИЕ УЧЕБНОГО ПРОЦЕССА</w:t>
      </w:r>
    </w:p>
    <w:p w:rsidR="00474D75" w:rsidRDefault="00474D75" w:rsidP="00474D75">
      <w:pPr>
        <w:pStyle w:val="2"/>
        <w:numPr>
          <w:ilvl w:val="1"/>
          <w:numId w:val="34"/>
        </w:numPr>
        <w:ind w:left="709"/>
        <w:rPr>
          <w:rFonts w:eastAsia="MS Mincho"/>
        </w:rPr>
      </w:pPr>
      <w:r>
        <w:t xml:space="preserve">Ресурсы электронной библиотеки, </w:t>
      </w:r>
      <w:r>
        <w:rPr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930"/>
      </w:tblGrid>
      <w:tr w:rsidR="00474D75" w:rsidTr="00474D7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74D75" w:rsidRDefault="00474D75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74D75" w:rsidRDefault="00474D75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474D75" w:rsidTr="00513788">
        <w:trPr>
          <w:trHeight w:val="11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5" w:rsidRDefault="00474D75" w:rsidP="00474D75">
            <w:pPr>
              <w:pStyle w:val="af0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5" w:rsidRDefault="00474D75" w:rsidP="00474D75">
            <w:pPr>
              <w:pStyle w:val="af3"/>
              <w:jc w:val="left"/>
              <w:rPr>
                <w:rFonts w:cs="Times New Roman"/>
                <w:b w:val="0"/>
                <w:caps/>
              </w:rPr>
            </w:pPr>
            <w:r>
              <w:rPr>
                <w:rFonts w:cs="Times New Roman"/>
                <w:b w:val="0"/>
              </w:rPr>
              <w:t xml:space="preserve">ЭБС «Лань» </w:t>
            </w:r>
            <w:hyperlink r:id="rId15" w:history="1">
              <w:r>
                <w:rPr>
                  <w:rStyle w:val="af2"/>
                  <w:rFonts w:eastAsia="MS Mincho"/>
                  <w:b w:val="0"/>
                </w:rPr>
                <w:t>http://</w:t>
              </w:r>
              <w:r>
                <w:rPr>
                  <w:rStyle w:val="af2"/>
                  <w:rFonts w:eastAsia="MS Mincho"/>
                  <w:b w:val="0"/>
                  <w:lang w:val="en-US"/>
                </w:rPr>
                <w:t>www</w:t>
              </w:r>
              <w:r>
                <w:rPr>
                  <w:rStyle w:val="af2"/>
                  <w:rFonts w:eastAsia="MS Mincho"/>
                  <w:b w:val="0"/>
                </w:rPr>
                <w:t>.</w:t>
              </w:r>
              <w:r>
                <w:rPr>
                  <w:rStyle w:val="af2"/>
                  <w:rFonts w:eastAsia="MS Mincho"/>
                  <w:b w:val="0"/>
                  <w:lang w:val="en-US"/>
                </w:rPr>
                <w:t>e</w:t>
              </w:r>
              <w:r>
                <w:rPr>
                  <w:rStyle w:val="af2"/>
                  <w:rFonts w:eastAsia="MS Mincho"/>
                  <w:b w:val="0"/>
                </w:rPr>
                <w:t>.</w:t>
              </w:r>
              <w:proofErr w:type="spellStart"/>
              <w:r>
                <w:rPr>
                  <w:rStyle w:val="af2"/>
                  <w:rFonts w:eastAsia="MS Mincho"/>
                  <w:b w:val="0"/>
                  <w:lang w:val="en-US"/>
                </w:rPr>
                <w:t>lanbook</w:t>
              </w:r>
              <w:proofErr w:type="spellEnd"/>
              <w:r>
                <w:rPr>
                  <w:rStyle w:val="af2"/>
                  <w:rFonts w:eastAsia="MS Mincho"/>
                  <w:b w:val="0"/>
                </w:rPr>
                <w:t>.</w:t>
              </w:r>
              <w:r>
                <w:rPr>
                  <w:rStyle w:val="af2"/>
                  <w:rFonts w:eastAsia="MS Mincho"/>
                  <w:b w:val="0"/>
                  <w:lang w:val="en-US"/>
                </w:rPr>
                <w:t>com</w:t>
              </w:r>
              <w:r>
                <w:rPr>
                  <w:rStyle w:val="af2"/>
                  <w:rFonts w:eastAsia="MS Mincho"/>
                  <w:b w:val="0"/>
                </w:rPr>
                <w:t>/</w:t>
              </w:r>
            </w:hyperlink>
          </w:p>
        </w:tc>
      </w:tr>
      <w:tr w:rsidR="00474D75" w:rsidTr="00474D7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5" w:rsidRDefault="00474D75" w:rsidP="00474D75">
            <w:pPr>
              <w:pStyle w:val="af0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5" w:rsidRDefault="00474D75" w:rsidP="00474D75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 xml:space="preserve">» научно-издательского центра «Инфра-М» </w:t>
            </w:r>
            <w:hyperlink r:id="rId16" w:history="1">
              <w:r w:rsidRPr="00E35FE8">
                <w:rPr>
                  <w:rStyle w:val="af2"/>
                  <w:b/>
                  <w:lang w:val="en-US"/>
                </w:rPr>
                <w:t>http</w:t>
              </w:r>
              <w:r w:rsidRPr="00E35FE8">
                <w:rPr>
                  <w:rStyle w:val="af2"/>
                  <w:b/>
                </w:rPr>
                <w:t>://</w:t>
              </w:r>
              <w:proofErr w:type="spellStart"/>
              <w:r w:rsidRPr="00E35FE8">
                <w:rPr>
                  <w:rStyle w:val="af2"/>
                  <w:b/>
                  <w:lang w:val="en-US"/>
                </w:rPr>
                <w:t>znanium</w:t>
              </w:r>
              <w:proofErr w:type="spellEnd"/>
              <w:r w:rsidRPr="00E35FE8">
                <w:rPr>
                  <w:rStyle w:val="af2"/>
                  <w:b/>
                </w:rPr>
                <w:t>.</w:t>
              </w:r>
              <w:r w:rsidRPr="00E35FE8">
                <w:rPr>
                  <w:rStyle w:val="af2"/>
                  <w:b/>
                  <w:lang w:val="en-US"/>
                </w:rPr>
                <w:t>com</w:t>
              </w:r>
              <w:r w:rsidRPr="00E35FE8">
                <w:rPr>
                  <w:rStyle w:val="af2"/>
                  <w:b/>
                </w:rPr>
                <w:t>/</w:t>
              </w:r>
            </w:hyperlink>
            <w:r>
              <w:rPr>
                <w:b/>
              </w:rPr>
              <w:t xml:space="preserve"> </w:t>
            </w:r>
          </w:p>
        </w:tc>
      </w:tr>
      <w:tr w:rsidR="00474D75" w:rsidTr="00474D7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5" w:rsidRDefault="00474D75" w:rsidP="00474D75">
            <w:pPr>
              <w:pStyle w:val="af0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5" w:rsidRDefault="00474D75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 xml:space="preserve">» </w:t>
            </w:r>
            <w:hyperlink r:id="rId17" w:history="1">
              <w:r>
                <w:rPr>
                  <w:rStyle w:val="af2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f2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f2"/>
                  <w:sz w:val="24"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2"/>
                  <w:sz w:val="24"/>
                  <w:szCs w:val="24"/>
                </w:rPr>
                <w:t>.</w:t>
              </w:r>
              <w:r>
                <w:rPr>
                  <w:rStyle w:val="af2"/>
                  <w:sz w:val="24"/>
                  <w:szCs w:val="24"/>
                  <w:lang w:val="en-US"/>
                </w:rPr>
                <w:t>com</w:t>
              </w:r>
              <w:r>
                <w:rPr>
                  <w:rStyle w:val="af2"/>
                  <w:sz w:val="24"/>
                  <w:szCs w:val="24"/>
                </w:rPr>
                <w:t>/</w:t>
              </w:r>
            </w:hyperlink>
          </w:p>
        </w:tc>
      </w:tr>
      <w:tr w:rsidR="00474D75" w:rsidTr="00474D7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74D75" w:rsidRDefault="00474D7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74D75" w:rsidRDefault="00474D75"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474D75" w:rsidTr="00474D7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5" w:rsidRDefault="00474D75" w:rsidP="00474D75">
            <w:pPr>
              <w:pStyle w:val="af0"/>
              <w:numPr>
                <w:ilvl w:val="0"/>
                <w:numId w:val="3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5" w:rsidRDefault="00B61C57">
            <w:pPr>
              <w:ind w:left="34"/>
              <w:jc w:val="both"/>
              <w:rPr>
                <w:sz w:val="24"/>
                <w:szCs w:val="24"/>
              </w:rPr>
            </w:pPr>
            <w:hyperlink r:id="rId18" w:history="1">
              <w:r w:rsidR="00474D75">
                <w:rPr>
                  <w:rStyle w:val="af2"/>
                  <w:iCs/>
                  <w:lang w:val="en-US" w:eastAsia="ar-SA"/>
                </w:rPr>
                <w:t>http</w:t>
              </w:r>
              <w:r w:rsidR="00474D75">
                <w:rPr>
                  <w:rStyle w:val="af2"/>
                  <w:iCs/>
                  <w:lang w:eastAsia="ar-SA"/>
                </w:rPr>
                <w:t>://</w:t>
              </w:r>
              <w:r w:rsidR="00474D75">
                <w:rPr>
                  <w:rStyle w:val="af2"/>
                  <w:iCs/>
                  <w:lang w:val="en-US" w:eastAsia="ar-SA"/>
                </w:rPr>
                <w:t>www</w:t>
              </w:r>
              <w:r w:rsidR="00474D75">
                <w:rPr>
                  <w:rStyle w:val="af2"/>
                  <w:iCs/>
                  <w:lang w:eastAsia="ar-SA"/>
                </w:rPr>
                <w:t>.</w:t>
              </w:r>
              <w:proofErr w:type="spellStart"/>
              <w:r w:rsidR="00474D75">
                <w:rPr>
                  <w:rStyle w:val="af2"/>
                  <w:iCs/>
                  <w:lang w:val="en-US" w:eastAsia="ar-SA"/>
                </w:rPr>
                <w:t>gks</w:t>
              </w:r>
              <w:proofErr w:type="spellEnd"/>
              <w:r w:rsidR="00474D75">
                <w:rPr>
                  <w:rStyle w:val="af2"/>
                  <w:iCs/>
                  <w:lang w:eastAsia="ar-SA"/>
                </w:rPr>
                <w:t>.</w:t>
              </w:r>
              <w:proofErr w:type="spellStart"/>
              <w:r w:rsidR="00474D75">
                <w:rPr>
                  <w:rStyle w:val="af2"/>
                  <w:iCs/>
                  <w:lang w:val="en-US" w:eastAsia="ar-SA"/>
                </w:rPr>
                <w:t>ru</w:t>
              </w:r>
              <w:proofErr w:type="spellEnd"/>
              <w:r w:rsidR="00474D75">
                <w:rPr>
                  <w:rStyle w:val="af2"/>
                  <w:iCs/>
                  <w:lang w:eastAsia="ar-SA"/>
                </w:rPr>
                <w:t>/</w:t>
              </w:r>
              <w:proofErr w:type="spellStart"/>
              <w:r w:rsidR="00474D75">
                <w:rPr>
                  <w:rStyle w:val="af2"/>
                  <w:iCs/>
                  <w:lang w:val="en-US" w:eastAsia="ar-SA"/>
                </w:rPr>
                <w:t>wps</w:t>
              </w:r>
              <w:proofErr w:type="spellEnd"/>
              <w:r w:rsidR="00474D75">
                <w:rPr>
                  <w:rStyle w:val="af2"/>
                  <w:iCs/>
                  <w:lang w:eastAsia="ar-SA"/>
                </w:rPr>
                <w:t>/</w:t>
              </w:r>
              <w:proofErr w:type="spellStart"/>
              <w:r w:rsidR="00474D75">
                <w:rPr>
                  <w:rStyle w:val="af2"/>
                  <w:iCs/>
                  <w:lang w:val="en-US" w:eastAsia="ar-SA"/>
                </w:rPr>
                <w:t>wcm</w:t>
              </w:r>
              <w:proofErr w:type="spellEnd"/>
              <w:r w:rsidR="00474D75">
                <w:rPr>
                  <w:rStyle w:val="af2"/>
                  <w:iCs/>
                  <w:lang w:eastAsia="ar-SA"/>
                </w:rPr>
                <w:t>/</w:t>
              </w:r>
              <w:r w:rsidR="00474D75">
                <w:rPr>
                  <w:rStyle w:val="af2"/>
                  <w:iCs/>
                  <w:lang w:val="en-US" w:eastAsia="ar-SA"/>
                </w:rPr>
                <w:t>connect</w:t>
              </w:r>
              <w:r w:rsidR="00474D75">
                <w:rPr>
                  <w:rStyle w:val="af2"/>
                  <w:iCs/>
                  <w:lang w:eastAsia="ar-SA"/>
                </w:rPr>
                <w:t>/</w:t>
              </w:r>
              <w:proofErr w:type="spellStart"/>
              <w:r w:rsidR="00474D75">
                <w:rPr>
                  <w:rStyle w:val="af2"/>
                  <w:iCs/>
                  <w:lang w:val="en-US" w:eastAsia="ar-SA"/>
                </w:rPr>
                <w:t>rosstat</w:t>
              </w:r>
              <w:proofErr w:type="spellEnd"/>
              <w:r w:rsidR="00474D75">
                <w:rPr>
                  <w:rStyle w:val="af2"/>
                  <w:iCs/>
                  <w:lang w:eastAsia="ar-SA"/>
                </w:rPr>
                <w:t>_</w:t>
              </w:r>
              <w:r w:rsidR="00474D75">
                <w:rPr>
                  <w:rStyle w:val="af2"/>
                  <w:iCs/>
                  <w:lang w:val="en-US" w:eastAsia="ar-SA"/>
                </w:rPr>
                <w:t>main</w:t>
              </w:r>
              <w:r w:rsidR="00474D75">
                <w:rPr>
                  <w:rStyle w:val="af2"/>
                  <w:iCs/>
                  <w:lang w:eastAsia="ar-SA"/>
                </w:rPr>
                <w:t>/</w:t>
              </w:r>
              <w:proofErr w:type="spellStart"/>
              <w:r w:rsidR="00474D75">
                <w:rPr>
                  <w:rStyle w:val="af2"/>
                  <w:iCs/>
                  <w:lang w:val="en-US" w:eastAsia="ar-SA"/>
                </w:rPr>
                <w:t>rosstat</w:t>
              </w:r>
              <w:proofErr w:type="spellEnd"/>
              <w:r w:rsidR="00474D75">
                <w:rPr>
                  <w:rStyle w:val="af2"/>
                  <w:iCs/>
                  <w:lang w:eastAsia="ar-SA"/>
                </w:rPr>
                <w:t>/</w:t>
              </w:r>
              <w:proofErr w:type="spellStart"/>
              <w:r w:rsidR="00474D75">
                <w:rPr>
                  <w:rStyle w:val="af2"/>
                  <w:iCs/>
                  <w:lang w:val="en-US" w:eastAsia="ar-SA"/>
                </w:rPr>
                <w:t>ru</w:t>
              </w:r>
              <w:proofErr w:type="spellEnd"/>
              <w:r w:rsidR="00474D75">
                <w:rPr>
                  <w:rStyle w:val="af2"/>
                  <w:iCs/>
                  <w:lang w:eastAsia="ar-SA"/>
                </w:rPr>
                <w:t>/</w:t>
              </w:r>
              <w:r w:rsidR="00474D75">
                <w:rPr>
                  <w:rStyle w:val="af2"/>
                  <w:iCs/>
                  <w:lang w:val="en-US" w:eastAsia="ar-SA"/>
                </w:rPr>
                <w:t>statistics</w:t>
              </w:r>
              <w:r w:rsidR="00474D75">
                <w:rPr>
                  <w:rStyle w:val="af2"/>
                  <w:iCs/>
                  <w:lang w:eastAsia="ar-SA"/>
                </w:rPr>
                <w:t>/</w:t>
              </w:r>
              <w:r w:rsidR="00474D75">
                <w:rPr>
                  <w:rStyle w:val="af2"/>
                  <w:iCs/>
                  <w:lang w:val="en-US" w:eastAsia="ar-SA"/>
                </w:rPr>
                <w:t>databases</w:t>
              </w:r>
              <w:r w:rsidR="00474D75">
                <w:rPr>
                  <w:rStyle w:val="af2"/>
                  <w:iCs/>
                  <w:lang w:eastAsia="ar-SA"/>
                </w:rPr>
                <w:t>/</w:t>
              </w:r>
            </w:hyperlink>
            <w:r w:rsidR="00474D75">
              <w:rPr>
                <w:iCs/>
                <w:lang w:val="en-US" w:eastAsia="ar-SA"/>
              </w:rPr>
              <w:t> </w:t>
            </w:r>
            <w:r w:rsidR="00474D75">
              <w:rPr>
                <w:iCs/>
                <w:lang w:eastAsia="ar-SA"/>
              </w:rPr>
              <w:t xml:space="preserve">- </w:t>
            </w:r>
            <w:r w:rsidR="00474D75">
              <w:rPr>
                <w:iCs/>
                <w:lang w:val="en-US" w:eastAsia="ar-SA"/>
              </w:rPr>
              <w:t> </w:t>
            </w:r>
            <w:r w:rsidR="00474D75">
              <w:rPr>
                <w:iCs/>
                <w:lang w:eastAsia="ar-SA"/>
              </w:rPr>
              <w:t xml:space="preserve"> базы данных на Едином Интернет-портале Росстата</w:t>
            </w:r>
          </w:p>
        </w:tc>
      </w:tr>
      <w:tr w:rsidR="00474D75" w:rsidTr="00474D7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5" w:rsidRDefault="00474D75" w:rsidP="00474D75">
            <w:pPr>
              <w:pStyle w:val="af0"/>
              <w:numPr>
                <w:ilvl w:val="0"/>
                <w:numId w:val="3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5" w:rsidRDefault="00B61C57">
            <w:pPr>
              <w:ind w:left="34"/>
              <w:jc w:val="both"/>
              <w:rPr>
                <w:sz w:val="24"/>
                <w:szCs w:val="24"/>
              </w:rPr>
            </w:pPr>
            <w:hyperlink r:id="rId19" w:history="1">
              <w:r w:rsidR="00474D75">
                <w:rPr>
                  <w:rStyle w:val="af2"/>
                  <w:iCs/>
                  <w:lang w:val="en-US" w:eastAsia="ar-SA"/>
                </w:rPr>
                <w:t>http</w:t>
              </w:r>
              <w:r w:rsidR="00474D75">
                <w:rPr>
                  <w:rStyle w:val="af2"/>
                  <w:iCs/>
                  <w:lang w:eastAsia="ar-SA"/>
                </w:rPr>
                <w:t>://</w:t>
              </w:r>
              <w:r w:rsidR="00474D75">
                <w:rPr>
                  <w:rStyle w:val="af2"/>
                  <w:iCs/>
                  <w:lang w:val="en-US" w:eastAsia="ar-SA"/>
                </w:rPr>
                <w:t>inion</w:t>
              </w:r>
              <w:r w:rsidR="00474D75">
                <w:rPr>
                  <w:rStyle w:val="af2"/>
                  <w:iCs/>
                  <w:lang w:eastAsia="ar-SA"/>
                </w:rPr>
                <w:t>.</w:t>
              </w:r>
              <w:proofErr w:type="spellStart"/>
              <w:r w:rsidR="00474D75">
                <w:rPr>
                  <w:rStyle w:val="af2"/>
                  <w:iCs/>
                  <w:lang w:val="en-US" w:eastAsia="ar-SA"/>
                </w:rPr>
                <w:t>ru</w:t>
              </w:r>
              <w:proofErr w:type="spellEnd"/>
              <w:r w:rsidR="00474D75">
                <w:rPr>
                  <w:rStyle w:val="af2"/>
                  <w:iCs/>
                  <w:lang w:eastAsia="ar-SA"/>
                </w:rPr>
                <w:t>/</w:t>
              </w:r>
              <w:r w:rsidR="00474D75">
                <w:rPr>
                  <w:rStyle w:val="af2"/>
                  <w:iCs/>
                  <w:lang w:val="en-US" w:eastAsia="ar-SA"/>
                </w:rPr>
                <w:t>resources</w:t>
              </w:r>
              <w:r w:rsidR="00474D75">
                <w:rPr>
                  <w:rStyle w:val="af2"/>
                  <w:iCs/>
                  <w:lang w:eastAsia="ar-SA"/>
                </w:rPr>
                <w:t>/</w:t>
              </w:r>
              <w:proofErr w:type="spellStart"/>
              <w:r w:rsidR="00474D75">
                <w:rPr>
                  <w:rStyle w:val="af2"/>
                  <w:iCs/>
                  <w:lang w:val="en-US" w:eastAsia="ar-SA"/>
                </w:rPr>
                <w:t>bazy</w:t>
              </w:r>
              <w:proofErr w:type="spellEnd"/>
              <w:r w:rsidR="00474D75">
                <w:rPr>
                  <w:rStyle w:val="af2"/>
                  <w:iCs/>
                  <w:lang w:eastAsia="ar-SA"/>
                </w:rPr>
                <w:t>-</w:t>
              </w:r>
              <w:proofErr w:type="spellStart"/>
              <w:r w:rsidR="00474D75">
                <w:rPr>
                  <w:rStyle w:val="af2"/>
                  <w:iCs/>
                  <w:lang w:val="en-US" w:eastAsia="ar-SA"/>
                </w:rPr>
                <w:t>dannykh</w:t>
              </w:r>
              <w:proofErr w:type="spellEnd"/>
              <w:r w:rsidR="00474D75">
                <w:rPr>
                  <w:rStyle w:val="af2"/>
                  <w:iCs/>
                  <w:lang w:eastAsia="ar-SA"/>
                </w:rPr>
                <w:t>-</w:t>
              </w:r>
              <w:r w:rsidR="00474D75">
                <w:rPr>
                  <w:rStyle w:val="af2"/>
                  <w:iCs/>
                  <w:lang w:val="en-US" w:eastAsia="ar-SA"/>
                </w:rPr>
                <w:t>inion</w:t>
              </w:r>
              <w:r w:rsidR="00474D75">
                <w:rPr>
                  <w:rStyle w:val="af2"/>
                  <w:iCs/>
                  <w:lang w:eastAsia="ar-SA"/>
                </w:rPr>
                <w:t>-</w:t>
              </w:r>
              <w:r w:rsidR="00474D75">
                <w:rPr>
                  <w:rStyle w:val="af2"/>
                  <w:iCs/>
                  <w:lang w:val="en-US" w:eastAsia="ar-SA"/>
                </w:rPr>
                <w:t>ran</w:t>
              </w:r>
              <w:r w:rsidR="00474D75">
                <w:rPr>
                  <w:rStyle w:val="af2"/>
                  <w:iCs/>
                  <w:lang w:eastAsia="ar-SA"/>
                </w:rPr>
                <w:t>/</w:t>
              </w:r>
            </w:hyperlink>
            <w:r w:rsidR="00474D75">
              <w:rPr>
                <w:iCs/>
                <w:lang w:val="en-US" w:eastAsia="ar-SA"/>
              </w:rPr>
              <w:t> </w:t>
            </w:r>
            <w:r w:rsidR="00474D75">
              <w:rPr>
                <w:iCs/>
                <w:lang w:eastAsia="ar-SA"/>
              </w:rPr>
              <w:t xml:space="preserve">- </w:t>
            </w:r>
            <w:r w:rsidR="00474D75">
              <w:rPr>
                <w:iCs/>
                <w:lang w:val="en-US" w:eastAsia="ar-SA"/>
              </w:rPr>
              <w:t> </w:t>
            </w:r>
            <w:r w:rsidR="00474D75"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 w:rsidR="00474D75" w:rsidTr="00474D7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5" w:rsidRDefault="00474D75" w:rsidP="00474D75">
            <w:pPr>
              <w:pStyle w:val="af0"/>
              <w:numPr>
                <w:ilvl w:val="0"/>
                <w:numId w:val="3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5" w:rsidRDefault="00B61C57">
            <w:pPr>
              <w:ind w:left="34"/>
              <w:jc w:val="both"/>
              <w:rPr>
                <w:sz w:val="24"/>
                <w:szCs w:val="24"/>
              </w:rPr>
            </w:pPr>
            <w:hyperlink r:id="rId20" w:history="1">
              <w:r w:rsidR="00474D75">
                <w:rPr>
                  <w:rStyle w:val="af2"/>
                  <w:iCs/>
                  <w:lang w:val="en-US" w:eastAsia="ar-SA"/>
                </w:rPr>
                <w:t>http</w:t>
              </w:r>
              <w:r w:rsidR="00474D75">
                <w:rPr>
                  <w:rStyle w:val="af2"/>
                  <w:iCs/>
                  <w:lang w:eastAsia="ar-SA"/>
                </w:rPr>
                <w:t>://</w:t>
              </w:r>
              <w:r w:rsidR="00474D75">
                <w:rPr>
                  <w:rStyle w:val="af2"/>
                  <w:iCs/>
                  <w:lang w:val="en-US" w:eastAsia="ar-SA"/>
                </w:rPr>
                <w:t>www</w:t>
              </w:r>
              <w:r w:rsidR="00474D75">
                <w:rPr>
                  <w:rStyle w:val="af2"/>
                  <w:iCs/>
                  <w:lang w:eastAsia="ar-SA"/>
                </w:rPr>
                <w:t>.</w:t>
              </w:r>
              <w:proofErr w:type="spellStart"/>
              <w:r w:rsidR="00474D75">
                <w:rPr>
                  <w:rStyle w:val="af2"/>
                  <w:iCs/>
                  <w:lang w:val="en-US" w:eastAsia="ar-SA"/>
                </w:rPr>
                <w:t>scopus</w:t>
              </w:r>
              <w:proofErr w:type="spellEnd"/>
              <w:r w:rsidR="00474D75">
                <w:rPr>
                  <w:rStyle w:val="af2"/>
                  <w:iCs/>
                  <w:lang w:eastAsia="ar-SA"/>
                </w:rPr>
                <w:t>.</w:t>
              </w:r>
              <w:r w:rsidR="00474D75">
                <w:rPr>
                  <w:rStyle w:val="af2"/>
                  <w:iCs/>
                  <w:lang w:val="en-US" w:eastAsia="ar-SA"/>
                </w:rPr>
                <w:t>com</w:t>
              </w:r>
              <w:r w:rsidR="00474D75">
                <w:rPr>
                  <w:rStyle w:val="af2"/>
                  <w:iCs/>
                  <w:lang w:eastAsia="ar-SA"/>
                </w:rPr>
                <w:t>/</w:t>
              </w:r>
            </w:hyperlink>
            <w:r w:rsidR="00474D75">
              <w:rPr>
                <w:iCs/>
                <w:lang w:val="en-US" w:eastAsia="ar-SA"/>
              </w:rPr>
              <w:t> </w:t>
            </w:r>
            <w:r w:rsidR="00474D75">
              <w:rPr>
                <w:iCs/>
                <w:lang w:eastAsia="ar-SA"/>
              </w:rPr>
              <w:t xml:space="preserve">- реферативная база данных </w:t>
            </w:r>
            <w:r w:rsidR="00474D75">
              <w:rPr>
                <w:iCs/>
                <w:lang w:val="en-US" w:eastAsia="ar-SA"/>
              </w:rPr>
              <w:t>Scopus</w:t>
            </w:r>
            <w:r w:rsidR="00474D75"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474D75" w:rsidTr="00474D7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5" w:rsidRDefault="00474D75" w:rsidP="00474D75">
            <w:pPr>
              <w:pStyle w:val="af0"/>
              <w:numPr>
                <w:ilvl w:val="0"/>
                <w:numId w:val="3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5" w:rsidRDefault="00B61C57">
            <w:pPr>
              <w:ind w:left="34"/>
              <w:jc w:val="both"/>
              <w:rPr>
                <w:lang w:eastAsia="ar-SA"/>
              </w:rPr>
            </w:pPr>
            <w:hyperlink r:id="rId21" w:history="1">
              <w:r w:rsidR="00474D75">
                <w:rPr>
                  <w:rStyle w:val="af2"/>
                  <w:lang w:val="en-US" w:eastAsia="ar-SA"/>
                </w:rPr>
                <w:t>http</w:t>
              </w:r>
              <w:r w:rsidR="00474D75">
                <w:rPr>
                  <w:rStyle w:val="af2"/>
                  <w:lang w:eastAsia="ar-SA"/>
                </w:rPr>
                <w:t>://</w:t>
              </w:r>
              <w:proofErr w:type="spellStart"/>
              <w:r w:rsidR="00474D75">
                <w:rPr>
                  <w:rStyle w:val="af2"/>
                  <w:lang w:val="en-US" w:eastAsia="ar-SA"/>
                </w:rPr>
                <w:t>elibrary</w:t>
              </w:r>
              <w:proofErr w:type="spellEnd"/>
              <w:r w:rsidR="00474D75">
                <w:rPr>
                  <w:rStyle w:val="af2"/>
                  <w:lang w:eastAsia="ar-SA"/>
                </w:rPr>
                <w:t>.</w:t>
              </w:r>
              <w:proofErr w:type="spellStart"/>
              <w:r w:rsidR="00474D75">
                <w:rPr>
                  <w:rStyle w:val="af2"/>
                  <w:lang w:val="en-US" w:eastAsia="ar-SA"/>
                </w:rPr>
                <w:t>ru</w:t>
              </w:r>
              <w:proofErr w:type="spellEnd"/>
              <w:r w:rsidR="00474D75">
                <w:rPr>
                  <w:rStyle w:val="af2"/>
                  <w:lang w:eastAsia="ar-SA"/>
                </w:rPr>
                <w:t>/</w:t>
              </w:r>
              <w:proofErr w:type="spellStart"/>
              <w:r w:rsidR="00474D75">
                <w:rPr>
                  <w:rStyle w:val="af2"/>
                  <w:lang w:val="en-US" w:eastAsia="ar-SA"/>
                </w:rPr>
                <w:t>defaultx</w:t>
              </w:r>
              <w:proofErr w:type="spellEnd"/>
              <w:r w:rsidR="00474D75">
                <w:rPr>
                  <w:rStyle w:val="af2"/>
                  <w:lang w:eastAsia="ar-SA"/>
                </w:rPr>
                <w:t>.</w:t>
              </w:r>
              <w:r w:rsidR="00474D75">
                <w:rPr>
                  <w:rStyle w:val="af2"/>
                  <w:lang w:val="en-US" w:eastAsia="ar-SA"/>
                </w:rPr>
                <w:t>asp</w:t>
              </w:r>
            </w:hyperlink>
            <w:r w:rsidR="00474D75">
              <w:rPr>
                <w:lang w:val="en-US" w:eastAsia="ar-SA"/>
              </w:rPr>
              <w:t> </w:t>
            </w:r>
            <w:r w:rsidR="00474D75">
              <w:rPr>
                <w:lang w:eastAsia="ar-SA"/>
              </w:rPr>
              <w:t xml:space="preserve">- </w:t>
            </w:r>
            <w:r w:rsidR="00474D75">
              <w:rPr>
                <w:lang w:val="en-US" w:eastAsia="ar-SA"/>
              </w:rPr>
              <w:t>  </w:t>
            </w:r>
            <w:r w:rsidR="00474D75">
              <w:rPr>
                <w:lang w:eastAsia="ar-SA"/>
              </w:rPr>
              <w:t>крупнейший российский информационный портал</w:t>
            </w:r>
            <w:r w:rsidR="00474D75">
              <w:rPr>
                <w:lang w:val="en-US" w:eastAsia="ar-SA"/>
              </w:rPr>
              <w:t> </w:t>
            </w:r>
            <w:r w:rsidR="00474D75">
              <w:rPr>
                <w:lang w:eastAsia="ar-SA"/>
              </w:rPr>
              <w:t>электронных журналов и баз данных по всем отраслям наук</w:t>
            </w:r>
          </w:p>
        </w:tc>
      </w:tr>
    </w:tbl>
    <w:p w:rsidR="00474D75" w:rsidRDefault="00474D75" w:rsidP="00474D75">
      <w:pPr>
        <w:pStyle w:val="2"/>
        <w:numPr>
          <w:ilvl w:val="1"/>
          <w:numId w:val="34"/>
        </w:numPr>
        <w:ind w:left="709"/>
      </w:pPr>
      <w:r>
        <w:t xml:space="preserve">Перечень программного обеспечения </w:t>
      </w:r>
    </w:p>
    <w:tbl>
      <w:tblPr>
        <w:tblW w:w="978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4687"/>
        <w:gridCol w:w="4245"/>
      </w:tblGrid>
      <w:tr w:rsidR="00474D75" w:rsidTr="00474D7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74D75" w:rsidRDefault="00474D7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74D75" w:rsidRDefault="00474D7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74D75" w:rsidRDefault="00474D7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474D75" w:rsidTr="00474D7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5" w:rsidRDefault="00474D75" w:rsidP="00474D75">
            <w:pPr>
              <w:numPr>
                <w:ilvl w:val="0"/>
                <w:numId w:val="3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5" w:rsidRDefault="00474D75">
            <w:pPr>
              <w:ind w:left="44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5" w:rsidRDefault="00474D75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74D75" w:rsidTr="00474D7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5" w:rsidRDefault="00474D75" w:rsidP="00474D75">
            <w:pPr>
              <w:numPr>
                <w:ilvl w:val="0"/>
                <w:numId w:val="3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5" w:rsidRDefault="00474D75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5" w:rsidRDefault="00474D75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74D75" w:rsidTr="00474D75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5" w:rsidRDefault="00474D75" w:rsidP="00474D75">
            <w:pPr>
              <w:numPr>
                <w:ilvl w:val="0"/>
                <w:numId w:val="3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5" w:rsidRDefault="00474D75">
            <w:pPr>
              <w:ind w:left="44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5" w:rsidRDefault="00474D7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99126C" w:rsidRPr="005D249D" w:rsidRDefault="0099126C" w:rsidP="005D249D">
      <w:pPr>
        <w:spacing w:before="120" w:after="120"/>
        <w:ind w:left="709"/>
        <w:jc w:val="both"/>
        <w:rPr>
          <w:sz w:val="24"/>
          <w:szCs w:val="24"/>
        </w:rPr>
        <w:sectPr w:rsidR="0099126C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9126C" w:rsidRPr="004925D7" w:rsidRDefault="0099126C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>
        <w:t>УЧЕБНОЙ ДИСЦИПЛИНЫ/МОДУЛЯ</w:t>
      </w:r>
    </w:p>
    <w:p w:rsidR="0099126C" w:rsidRPr="00F26710" w:rsidRDefault="0099126C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99126C" w:rsidRPr="00F26710" w:rsidRDefault="0099126C" w:rsidP="004925D7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559"/>
        <w:gridCol w:w="5387"/>
        <w:gridCol w:w="1984"/>
      </w:tblGrid>
      <w:tr w:rsidR="0099126C" w:rsidRPr="00AB6157" w:rsidTr="00AB6157">
        <w:tc>
          <w:tcPr>
            <w:tcW w:w="817" w:type="dxa"/>
            <w:shd w:val="clear" w:color="auto" w:fill="DBE5F1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 xml:space="preserve">№ </w:t>
            </w:r>
            <w:proofErr w:type="spellStart"/>
            <w:r w:rsidRPr="00AB615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99126C" w:rsidRPr="00AB6157" w:rsidRDefault="0099126C" w:rsidP="00AB6157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99126C" w:rsidRPr="00AB6157" w:rsidRDefault="0099126C" w:rsidP="00AB6157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кафедры</w:t>
            </w:r>
          </w:p>
        </w:tc>
      </w:tr>
      <w:tr w:rsidR="0099126C" w:rsidRPr="00AB6157" w:rsidTr="00AB6157">
        <w:tc>
          <w:tcPr>
            <w:tcW w:w="817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126C" w:rsidRPr="00AB6157" w:rsidTr="00AB6157">
        <w:tc>
          <w:tcPr>
            <w:tcW w:w="817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126C" w:rsidRPr="00AB6157" w:rsidTr="00AB6157">
        <w:tc>
          <w:tcPr>
            <w:tcW w:w="817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126C" w:rsidRPr="00AB6157" w:rsidTr="00AB6157">
        <w:tc>
          <w:tcPr>
            <w:tcW w:w="817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126C" w:rsidRPr="00AB6157" w:rsidTr="00AB6157">
        <w:tc>
          <w:tcPr>
            <w:tcW w:w="817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9126C" w:rsidRPr="00C4488B" w:rsidRDefault="0099126C" w:rsidP="00E726EF">
      <w:pPr>
        <w:pStyle w:val="3"/>
        <w:rPr>
          <w:szCs w:val="24"/>
        </w:rPr>
      </w:pPr>
    </w:p>
    <w:sectPr w:rsidR="0099126C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C57" w:rsidRDefault="00B61C57" w:rsidP="005E3840">
      <w:r>
        <w:separator/>
      </w:r>
    </w:p>
  </w:endnote>
  <w:endnote w:type="continuationSeparator" w:id="0">
    <w:p w:rsidR="00B61C57" w:rsidRDefault="00B61C5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2E" w:rsidRDefault="009C452E" w:rsidP="00282D88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C452E" w:rsidRDefault="009C452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2E" w:rsidRDefault="009C452E">
    <w:pPr>
      <w:pStyle w:val="ae"/>
      <w:jc w:val="right"/>
    </w:pPr>
  </w:p>
  <w:p w:rsidR="009C452E" w:rsidRDefault="009C452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2E" w:rsidRDefault="009C452E">
    <w:pPr>
      <w:pStyle w:val="ae"/>
      <w:jc w:val="right"/>
    </w:pPr>
  </w:p>
  <w:p w:rsidR="009C452E" w:rsidRDefault="009C452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C57" w:rsidRDefault="00B61C57" w:rsidP="005E3840">
      <w:r>
        <w:separator/>
      </w:r>
    </w:p>
  </w:footnote>
  <w:footnote w:type="continuationSeparator" w:id="0">
    <w:p w:rsidR="00B61C57" w:rsidRDefault="00B61C5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2E" w:rsidRDefault="009C452E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2E" w:rsidRDefault="009C452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2E" w:rsidRDefault="009C452E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27</w:t>
    </w:r>
    <w:r>
      <w:rPr>
        <w:noProof/>
      </w:rPr>
      <w:fldChar w:fldCharType="end"/>
    </w:r>
  </w:p>
  <w:p w:rsidR="009C452E" w:rsidRDefault="009C452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2E" w:rsidRDefault="009C452E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25</w:t>
    </w:r>
    <w:r>
      <w:rPr>
        <w:noProof/>
      </w:rPr>
      <w:fldChar w:fldCharType="end"/>
    </w:r>
  </w:p>
  <w:p w:rsidR="009C452E" w:rsidRDefault="009C452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1364"/>
        </w:tabs>
        <w:ind w:left="-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364"/>
        </w:tabs>
        <w:ind w:left="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1364"/>
        </w:tabs>
        <w:ind w:left="7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364"/>
        </w:tabs>
        <w:ind w:left="15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364"/>
        </w:tabs>
        <w:ind w:left="22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1364"/>
        </w:tabs>
        <w:ind w:left="29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364"/>
        </w:tabs>
        <w:ind w:left="36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364"/>
        </w:tabs>
        <w:ind w:left="43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1364"/>
        </w:tabs>
        <w:ind w:left="511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5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9" w15:restartNumberingAfterBreak="0">
    <w:nsid w:val="0ED06A23"/>
    <w:multiLevelType w:val="hybridMultilevel"/>
    <w:tmpl w:val="BEE607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1E704B"/>
    <w:multiLevelType w:val="hybridMultilevel"/>
    <w:tmpl w:val="3AAC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02BF9"/>
    <w:multiLevelType w:val="hybridMultilevel"/>
    <w:tmpl w:val="A446C03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2225C7"/>
    <w:multiLevelType w:val="hybridMultilevel"/>
    <w:tmpl w:val="1C4CCF64"/>
    <w:lvl w:ilvl="0" w:tplc="78A2397E"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D132B"/>
    <w:multiLevelType w:val="hybridMultilevel"/>
    <w:tmpl w:val="94945CA4"/>
    <w:lvl w:ilvl="0" w:tplc="1688D824">
      <w:start w:val="2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C38AD"/>
    <w:multiLevelType w:val="hybridMultilevel"/>
    <w:tmpl w:val="17FEAF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479E3"/>
    <w:multiLevelType w:val="hybridMultilevel"/>
    <w:tmpl w:val="4A224C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724DB6"/>
    <w:multiLevelType w:val="hybridMultilevel"/>
    <w:tmpl w:val="4926B67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8"/>
  </w:num>
  <w:num w:numId="6">
    <w:abstractNumId w:val="31"/>
  </w:num>
  <w:num w:numId="7">
    <w:abstractNumId w:val="36"/>
  </w:num>
  <w:num w:numId="8">
    <w:abstractNumId w:val="17"/>
  </w:num>
  <w:num w:numId="9">
    <w:abstractNumId w:val="5"/>
  </w:num>
  <w:num w:numId="10">
    <w:abstractNumId w:val="14"/>
  </w:num>
  <w:num w:numId="11">
    <w:abstractNumId w:val="28"/>
  </w:num>
  <w:num w:numId="12">
    <w:abstractNumId w:val="34"/>
  </w:num>
  <w:num w:numId="13">
    <w:abstractNumId w:val="7"/>
  </w:num>
  <w:num w:numId="14">
    <w:abstractNumId w:val="19"/>
  </w:num>
  <w:num w:numId="15">
    <w:abstractNumId w:val="3"/>
  </w:num>
  <w:num w:numId="16">
    <w:abstractNumId w:val="18"/>
  </w:num>
  <w:num w:numId="17">
    <w:abstractNumId w:val="25"/>
  </w:num>
  <w:num w:numId="18">
    <w:abstractNumId w:val="22"/>
  </w:num>
  <w:num w:numId="19">
    <w:abstractNumId w:val="10"/>
  </w:num>
  <w:num w:numId="20">
    <w:abstractNumId w:val="23"/>
  </w:num>
  <w:num w:numId="21">
    <w:abstractNumId w:val="27"/>
  </w:num>
  <w:num w:numId="22">
    <w:abstractNumId w:val="6"/>
  </w:num>
  <w:num w:numId="23">
    <w:abstractNumId w:val="33"/>
  </w:num>
  <w:num w:numId="24">
    <w:abstractNumId w:val="29"/>
  </w:num>
  <w:num w:numId="25">
    <w:abstractNumId w:val="2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1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5"/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E0D"/>
    <w:rsid w:val="00000F8C"/>
    <w:rsid w:val="00001CE1"/>
    <w:rsid w:val="00002658"/>
    <w:rsid w:val="000027E5"/>
    <w:rsid w:val="000043A7"/>
    <w:rsid w:val="0000455F"/>
    <w:rsid w:val="00004E6F"/>
    <w:rsid w:val="00004F92"/>
    <w:rsid w:val="00005D74"/>
    <w:rsid w:val="00006674"/>
    <w:rsid w:val="00006D37"/>
    <w:rsid w:val="000108C0"/>
    <w:rsid w:val="000119FD"/>
    <w:rsid w:val="00011D36"/>
    <w:rsid w:val="00011EF8"/>
    <w:rsid w:val="00012017"/>
    <w:rsid w:val="00014159"/>
    <w:rsid w:val="00014826"/>
    <w:rsid w:val="000162B5"/>
    <w:rsid w:val="000170AF"/>
    <w:rsid w:val="000201F8"/>
    <w:rsid w:val="000213CE"/>
    <w:rsid w:val="000213E6"/>
    <w:rsid w:val="00021C27"/>
    <w:rsid w:val="00022A39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E4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9EF"/>
    <w:rsid w:val="00055695"/>
    <w:rsid w:val="0005569B"/>
    <w:rsid w:val="000560F6"/>
    <w:rsid w:val="00056303"/>
    <w:rsid w:val="00056489"/>
    <w:rsid w:val="00057DB4"/>
    <w:rsid w:val="00061080"/>
    <w:rsid w:val="00062012"/>
    <w:rsid w:val="000622D1"/>
    <w:rsid w:val="000629BB"/>
    <w:rsid w:val="00062F10"/>
    <w:rsid w:val="0006316B"/>
    <w:rsid w:val="000672C2"/>
    <w:rsid w:val="00070CB1"/>
    <w:rsid w:val="00070E0F"/>
    <w:rsid w:val="00073075"/>
    <w:rsid w:val="0007360D"/>
    <w:rsid w:val="000745DA"/>
    <w:rsid w:val="00074F49"/>
    <w:rsid w:val="000761FC"/>
    <w:rsid w:val="00081DDC"/>
    <w:rsid w:val="00082DEA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7D4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31"/>
    <w:rsid w:val="000C6AAE"/>
    <w:rsid w:val="000C7F39"/>
    <w:rsid w:val="000D0BAA"/>
    <w:rsid w:val="000D16CD"/>
    <w:rsid w:val="000D1BD2"/>
    <w:rsid w:val="000D1D72"/>
    <w:rsid w:val="000D2070"/>
    <w:rsid w:val="000D24B8"/>
    <w:rsid w:val="000D3988"/>
    <w:rsid w:val="000D434A"/>
    <w:rsid w:val="000D6FD5"/>
    <w:rsid w:val="000D7E69"/>
    <w:rsid w:val="000E023F"/>
    <w:rsid w:val="000E103B"/>
    <w:rsid w:val="000E188B"/>
    <w:rsid w:val="000E3B06"/>
    <w:rsid w:val="000E4102"/>
    <w:rsid w:val="000E4F4E"/>
    <w:rsid w:val="000E5549"/>
    <w:rsid w:val="000E5EF5"/>
    <w:rsid w:val="000E73EF"/>
    <w:rsid w:val="000E76CB"/>
    <w:rsid w:val="000E7DF9"/>
    <w:rsid w:val="000E7F32"/>
    <w:rsid w:val="000F0E8D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289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4517"/>
    <w:rsid w:val="00115123"/>
    <w:rsid w:val="00116168"/>
    <w:rsid w:val="0011650D"/>
    <w:rsid w:val="00116E23"/>
    <w:rsid w:val="0011727A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3223"/>
    <w:rsid w:val="001540AD"/>
    <w:rsid w:val="00154655"/>
    <w:rsid w:val="00155233"/>
    <w:rsid w:val="0015563B"/>
    <w:rsid w:val="001556D0"/>
    <w:rsid w:val="0015677D"/>
    <w:rsid w:val="00156E89"/>
    <w:rsid w:val="0015779F"/>
    <w:rsid w:val="00160ECB"/>
    <w:rsid w:val="0016181F"/>
    <w:rsid w:val="001632F9"/>
    <w:rsid w:val="001646A9"/>
    <w:rsid w:val="00167CC8"/>
    <w:rsid w:val="001709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88"/>
    <w:rsid w:val="001867B5"/>
    <w:rsid w:val="0018746B"/>
    <w:rsid w:val="001909D0"/>
    <w:rsid w:val="00191DF0"/>
    <w:rsid w:val="00191E15"/>
    <w:rsid w:val="00192750"/>
    <w:rsid w:val="00193571"/>
    <w:rsid w:val="0019484F"/>
    <w:rsid w:val="001971EC"/>
    <w:rsid w:val="001975CD"/>
    <w:rsid w:val="001A2BE5"/>
    <w:rsid w:val="001A31E8"/>
    <w:rsid w:val="001A4376"/>
    <w:rsid w:val="001A5461"/>
    <w:rsid w:val="001A60D0"/>
    <w:rsid w:val="001A68D1"/>
    <w:rsid w:val="001A6E12"/>
    <w:rsid w:val="001B0C96"/>
    <w:rsid w:val="001B179C"/>
    <w:rsid w:val="001B1AFE"/>
    <w:rsid w:val="001B35E1"/>
    <w:rsid w:val="001B5028"/>
    <w:rsid w:val="001B58D6"/>
    <w:rsid w:val="001B66C2"/>
    <w:rsid w:val="001B7083"/>
    <w:rsid w:val="001B772E"/>
    <w:rsid w:val="001C0088"/>
    <w:rsid w:val="001C0802"/>
    <w:rsid w:val="001C0C05"/>
    <w:rsid w:val="001C14F4"/>
    <w:rsid w:val="001C1B2E"/>
    <w:rsid w:val="001C1CBB"/>
    <w:rsid w:val="001C204D"/>
    <w:rsid w:val="001C3265"/>
    <w:rsid w:val="001C4044"/>
    <w:rsid w:val="001C5D78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C70"/>
    <w:rsid w:val="001D5E69"/>
    <w:rsid w:val="001D6AEC"/>
    <w:rsid w:val="001E3875"/>
    <w:rsid w:val="001E3D8D"/>
    <w:rsid w:val="001E44B1"/>
    <w:rsid w:val="001F086F"/>
    <w:rsid w:val="001F41C5"/>
    <w:rsid w:val="001F5596"/>
    <w:rsid w:val="001F6127"/>
    <w:rsid w:val="001F7024"/>
    <w:rsid w:val="00200CDE"/>
    <w:rsid w:val="00201DD0"/>
    <w:rsid w:val="002040F6"/>
    <w:rsid w:val="002048AD"/>
    <w:rsid w:val="00204910"/>
    <w:rsid w:val="00204E6B"/>
    <w:rsid w:val="00206C3D"/>
    <w:rsid w:val="0021001E"/>
    <w:rsid w:val="002115F5"/>
    <w:rsid w:val="00211944"/>
    <w:rsid w:val="0021251B"/>
    <w:rsid w:val="0021441B"/>
    <w:rsid w:val="00214AEB"/>
    <w:rsid w:val="0021717F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BC8"/>
    <w:rsid w:val="00234D61"/>
    <w:rsid w:val="00235EE1"/>
    <w:rsid w:val="002370CE"/>
    <w:rsid w:val="0023779C"/>
    <w:rsid w:val="00240437"/>
    <w:rsid w:val="00240EE8"/>
    <w:rsid w:val="00243BFC"/>
    <w:rsid w:val="00243F80"/>
    <w:rsid w:val="002451C0"/>
    <w:rsid w:val="00250636"/>
    <w:rsid w:val="0025071E"/>
    <w:rsid w:val="00251F7A"/>
    <w:rsid w:val="002534B3"/>
    <w:rsid w:val="00254490"/>
    <w:rsid w:val="0025645D"/>
    <w:rsid w:val="00261BA6"/>
    <w:rsid w:val="00262427"/>
    <w:rsid w:val="00263138"/>
    <w:rsid w:val="0026368C"/>
    <w:rsid w:val="00265D29"/>
    <w:rsid w:val="0026603D"/>
    <w:rsid w:val="002677B9"/>
    <w:rsid w:val="00270909"/>
    <w:rsid w:val="002714B2"/>
    <w:rsid w:val="00273CA3"/>
    <w:rsid w:val="002740F7"/>
    <w:rsid w:val="00276389"/>
    <w:rsid w:val="00276670"/>
    <w:rsid w:val="002801AC"/>
    <w:rsid w:val="002811EB"/>
    <w:rsid w:val="00282D88"/>
    <w:rsid w:val="00284A7E"/>
    <w:rsid w:val="00287B9D"/>
    <w:rsid w:val="0029022B"/>
    <w:rsid w:val="002915C6"/>
    <w:rsid w:val="00291E8B"/>
    <w:rsid w:val="00293136"/>
    <w:rsid w:val="00294E72"/>
    <w:rsid w:val="002954E2"/>
    <w:rsid w:val="00296AB1"/>
    <w:rsid w:val="002A115C"/>
    <w:rsid w:val="002A159D"/>
    <w:rsid w:val="002A2399"/>
    <w:rsid w:val="002A584B"/>
    <w:rsid w:val="002A6988"/>
    <w:rsid w:val="002A792C"/>
    <w:rsid w:val="002B0C84"/>
    <w:rsid w:val="002B0EEB"/>
    <w:rsid w:val="002B1B01"/>
    <w:rsid w:val="002B2FC0"/>
    <w:rsid w:val="002B3749"/>
    <w:rsid w:val="002B552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CE4"/>
    <w:rsid w:val="002C5F0F"/>
    <w:rsid w:val="002C6384"/>
    <w:rsid w:val="002C7EBD"/>
    <w:rsid w:val="002D00FD"/>
    <w:rsid w:val="002D0CA1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59BB"/>
    <w:rsid w:val="002E5DF5"/>
    <w:rsid w:val="002E6A58"/>
    <w:rsid w:val="002E79E2"/>
    <w:rsid w:val="002E7F77"/>
    <w:rsid w:val="002F0610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2E66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2E7"/>
    <w:rsid w:val="003167DC"/>
    <w:rsid w:val="00316D63"/>
    <w:rsid w:val="00317F4B"/>
    <w:rsid w:val="00320172"/>
    <w:rsid w:val="003270E2"/>
    <w:rsid w:val="0033082A"/>
    <w:rsid w:val="003309B2"/>
    <w:rsid w:val="00331985"/>
    <w:rsid w:val="003321B0"/>
    <w:rsid w:val="003325B5"/>
    <w:rsid w:val="0033435A"/>
    <w:rsid w:val="00334899"/>
    <w:rsid w:val="00336448"/>
    <w:rsid w:val="00336FA9"/>
    <w:rsid w:val="003379B3"/>
    <w:rsid w:val="00342AAE"/>
    <w:rsid w:val="00343089"/>
    <w:rsid w:val="00343B2D"/>
    <w:rsid w:val="00343ECA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3AE2"/>
    <w:rsid w:val="0036408D"/>
    <w:rsid w:val="0036723E"/>
    <w:rsid w:val="0036782C"/>
    <w:rsid w:val="00370011"/>
    <w:rsid w:val="00370B92"/>
    <w:rsid w:val="00371DA3"/>
    <w:rsid w:val="003724E9"/>
    <w:rsid w:val="0037471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3E"/>
    <w:rsid w:val="00384970"/>
    <w:rsid w:val="00384B34"/>
    <w:rsid w:val="0038576C"/>
    <w:rsid w:val="00385AD6"/>
    <w:rsid w:val="00386236"/>
    <w:rsid w:val="0039231D"/>
    <w:rsid w:val="00392CE2"/>
    <w:rsid w:val="00393168"/>
    <w:rsid w:val="00393E79"/>
    <w:rsid w:val="00395239"/>
    <w:rsid w:val="003960F8"/>
    <w:rsid w:val="00396BAA"/>
    <w:rsid w:val="003A0331"/>
    <w:rsid w:val="003A08A8"/>
    <w:rsid w:val="003A19E8"/>
    <w:rsid w:val="003A2C38"/>
    <w:rsid w:val="003A38F4"/>
    <w:rsid w:val="003A4040"/>
    <w:rsid w:val="003A42CF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D7CF5"/>
    <w:rsid w:val="003E06EE"/>
    <w:rsid w:val="003E0956"/>
    <w:rsid w:val="003E1C35"/>
    <w:rsid w:val="003E3418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6A8"/>
    <w:rsid w:val="003F57B2"/>
    <w:rsid w:val="003F7770"/>
    <w:rsid w:val="003F7B76"/>
    <w:rsid w:val="0040027E"/>
    <w:rsid w:val="004021B6"/>
    <w:rsid w:val="004029CE"/>
    <w:rsid w:val="00402A5A"/>
    <w:rsid w:val="004031B0"/>
    <w:rsid w:val="0040356E"/>
    <w:rsid w:val="00403581"/>
    <w:rsid w:val="0040507E"/>
    <w:rsid w:val="0040589F"/>
    <w:rsid w:val="00405A4D"/>
    <w:rsid w:val="004075D8"/>
    <w:rsid w:val="00407DEE"/>
    <w:rsid w:val="00410647"/>
    <w:rsid w:val="00410EB4"/>
    <w:rsid w:val="0041179D"/>
    <w:rsid w:val="0041349B"/>
    <w:rsid w:val="00414513"/>
    <w:rsid w:val="00417274"/>
    <w:rsid w:val="0041782C"/>
    <w:rsid w:val="004178BC"/>
    <w:rsid w:val="00420B75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4639"/>
    <w:rsid w:val="00435C89"/>
    <w:rsid w:val="00435F4B"/>
    <w:rsid w:val="00440FD6"/>
    <w:rsid w:val="004411CA"/>
    <w:rsid w:val="00441EFB"/>
    <w:rsid w:val="004429B5"/>
    <w:rsid w:val="00442B02"/>
    <w:rsid w:val="00443558"/>
    <w:rsid w:val="00443DE3"/>
    <w:rsid w:val="00446766"/>
    <w:rsid w:val="00446CF8"/>
    <w:rsid w:val="00446F0C"/>
    <w:rsid w:val="00450044"/>
    <w:rsid w:val="0045027F"/>
    <w:rsid w:val="00450369"/>
    <w:rsid w:val="00453D8F"/>
    <w:rsid w:val="00453DD7"/>
    <w:rsid w:val="00453FDA"/>
    <w:rsid w:val="00454986"/>
    <w:rsid w:val="0045635D"/>
    <w:rsid w:val="004568C1"/>
    <w:rsid w:val="00460137"/>
    <w:rsid w:val="0046093D"/>
    <w:rsid w:val="00461079"/>
    <w:rsid w:val="0046779E"/>
    <w:rsid w:val="0047081A"/>
    <w:rsid w:val="00472575"/>
    <w:rsid w:val="00472EF9"/>
    <w:rsid w:val="00474605"/>
    <w:rsid w:val="00474801"/>
    <w:rsid w:val="00474C7A"/>
    <w:rsid w:val="00474D75"/>
    <w:rsid w:val="00476536"/>
    <w:rsid w:val="00482000"/>
    <w:rsid w:val="00482483"/>
    <w:rsid w:val="004832BC"/>
    <w:rsid w:val="00483338"/>
    <w:rsid w:val="004856A7"/>
    <w:rsid w:val="004925D7"/>
    <w:rsid w:val="004927C8"/>
    <w:rsid w:val="00494E1D"/>
    <w:rsid w:val="00494E33"/>
    <w:rsid w:val="00495850"/>
    <w:rsid w:val="00495E9B"/>
    <w:rsid w:val="004966F8"/>
    <w:rsid w:val="00496CB5"/>
    <w:rsid w:val="0049710A"/>
    <w:rsid w:val="00497306"/>
    <w:rsid w:val="00497669"/>
    <w:rsid w:val="004A0E72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4F5"/>
    <w:rsid w:val="004B0940"/>
    <w:rsid w:val="004B18B4"/>
    <w:rsid w:val="004B3EAF"/>
    <w:rsid w:val="004B5ADB"/>
    <w:rsid w:val="004B5D65"/>
    <w:rsid w:val="004B6308"/>
    <w:rsid w:val="004B63D3"/>
    <w:rsid w:val="004C05E3"/>
    <w:rsid w:val="004C12E6"/>
    <w:rsid w:val="004C3286"/>
    <w:rsid w:val="004C4C4C"/>
    <w:rsid w:val="004C4FEF"/>
    <w:rsid w:val="004C5EB4"/>
    <w:rsid w:val="004D03D2"/>
    <w:rsid w:val="004D0CC7"/>
    <w:rsid w:val="004D1BF6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76F"/>
    <w:rsid w:val="004E4C46"/>
    <w:rsid w:val="004E66E8"/>
    <w:rsid w:val="004E6913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6A14"/>
    <w:rsid w:val="005101E4"/>
    <w:rsid w:val="005106A0"/>
    <w:rsid w:val="00511694"/>
    <w:rsid w:val="00511A65"/>
    <w:rsid w:val="00513002"/>
    <w:rsid w:val="005134FA"/>
    <w:rsid w:val="00513788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31B"/>
    <w:rsid w:val="00516B17"/>
    <w:rsid w:val="00521B01"/>
    <w:rsid w:val="0052212E"/>
    <w:rsid w:val="00522B22"/>
    <w:rsid w:val="00523621"/>
    <w:rsid w:val="00523DB8"/>
    <w:rsid w:val="00525FF7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579"/>
    <w:rsid w:val="00545406"/>
    <w:rsid w:val="005459AF"/>
    <w:rsid w:val="005469CA"/>
    <w:rsid w:val="00546AF2"/>
    <w:rsid w:val="005475ED"/>
    <w:rsid w:val="00547608"/>
    <w:rsid w:val="0054770D"/>
    <w:rsid w:val="005509AE"/>
    <w:rsid w:val="00551131"/>
    <w:rsid w:val="00551C8B"/>
    <w:rsid w:val="00552246"/>
    <w:rsid w:val="00553344"/>
    <w:rsid w:val="00553756"/>
    <w:rsid w:val="00554526"/>
    <w:rsid w:val="00554A0F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67FDD"/>
    <w:rsid w:val="00572B8A"/>
    <w:rsid w:val="005737E9"/>
    <w:rsid w:val="00574A34"/>
    <w:rsid w:val="00575B7A"/>
    <w:rsid w:val="00575D33"/>
    <w:rsid w:val="005766D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3F58"/>
    <w:rsid w:val="005842EC"/>
    <w:rsid w:val="00584C19"/>
    <w:rsid w:val="00584DA7"/>
    <w:rsid w:val="0058634C"/>
    <w:rsid w:val="005864DB"/>
    <w:rsid w:val="00587E26"/>
    <w:rsid w:val="00590748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A00E8"/>
    <w:rsid w:val="005A03BA"/>
    <w:rsid w:val="005A24DB"/>
    <w:rsid w:val="005A38DC"/>
    <w:rsid w:val="005A55E1"/>
    <w:rsid w:val="005A55E9"/>
    <w:rsid w:val="005A7097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A06"/>
    <w:rsid w:val="005C6508"/>
    <w:rsid w:val="005D073F"/>
    <w:rsid w:val="005D086E"/>
    <w:rsid w:val="005D1959"/>
    <w:rsid w:val="005D249D"/>
    <w:rsid w:val="005D2E1B"/>
    <w:rsid w:val="005D35B9"/>
    <w:rsid w:val="005D388C"/>
    <w:rsid w:val="005D5CC1"/>
    <w:rsid w:val="005D5EF1"/>
    <w:rsid w:val="005D78C1"/>
    <w:rsid w:val="005E2895"/>
    <w:rsid w:val="005E2F23"/>
    <w:rsid w:val="005E3840"/>
    <w:rsid w:val="005E3F89"/>
    <w:rsid w:val="005E43BD"/>
    <w:rsid w:val="005E642D"/>
    <w:rsid w:val="005E6BBE"/>
    <w:rsid w:val="005F0355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A5D"/>
    <w:rsid w:val="00601924"/>
    <w:rsid w:val="00601A10"/>
    <w:rsid w:val="006031DC"/>
    <w:rsid w:val="0060426D"/>
    <w:rsid w:val="006054BC"/>
    <w:rsid w:val="00606D64"/>
    <w:rsid w:val="0060726C"/>
    <w:rsid w:val="00610631"/>
    <w:rsid w:val="00610FEC"/>
    <w:rsid w:val="006113AA"/>
    <w:rsid w:val="00613625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2892"/>
    <w:rsid w:val="0063341A"/>
    <w:rsid w:val="00633506"/>
    <w:rsid w:val="006335DB"/>
    <w:rsid w:val="0063379A"/>
    <w:rsid w:val="0063447C"/>
    <w:rsid w:val="00634496"/>
    <w:rsid w:val="00636967"/>
    <w:rsid w:val="00640964"/>
    <w:rsid w:val="00641E1D"/>
    <w:rsid w:val="0064201A"/>
    <w:rsid w:val="00642081"/>
    <w:rsid w:val="006427A9"/>
    <w:rsid w:val="00644062"/>
    <w:rsid w:val="00644DB6"/>
    <w:rsid w:val="0064507C"/>
    <w:rsid w:val="00645560"/>
    <w:rsid w:val="006470FB"/>
    <w:rsid w:val="006523B0"/>
    <w:rsid w:val="00655A44"/>
    <w:rsid w:val="00655AD3"/>
    <w:rsid w:val="00656329"/>
    <w:rsid w:val="00656682"/>
    <w:rsid w:val="0066105B"/>
    <w:rsid w:val="00662B1B"/>
    <w:rsid w:val="00662D30"/>
    <w:rsid w:val="0066571C"/>
    <w:rsid w:val="00665AFE"/>
    <w:rsid w:val="00665E2F"/>
    <w:rsid w:val="00670C49"/>
    <w:rsid w:val="00670CE8"/>
    <w:rsid w:val="0067232E"/>
    <w:rsid w:val="00673E52"/>
    <w:rsid w:val="0067490C"/>
    <w:rsid w:val="006763BA"/>
    <w:rsid w:val="0067655E"/>
    <w:rsid w:val="00677D7D"/>
    <w:rsid w:val="006841FC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F38"/>
    <w:rsid w:val="006A1707"/>
    <w:rsid w:val="006A2EAF"/>
    <w:rsid w:val="006A2F6C"/>
    <w:rsid w:val="006A43EB"/>
    <w:rsid w:val="006A5E39"/>
    <w:rsid w:val="006A68A5"/>
    <w:rsid w:val="006B00EB"/>
    <w:rsid w:val="006B18C2"/>
    <w:rsid w:val="006B31F2"/>
    <w:rsid w:val="006B3A08"/>
    <w:rsid w:val="006B55AA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1F69"/>
    <w:rsid w:val="006E200E"/>
    <w:rsid w:val="006E2272"/>
    <w:rsid w:val="006E2914"/>
    <w:rsid w:val="006E2B09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6F7CCC"/>
    <w:rsid w:val="007023C4"/>
    <w:rsid w:val="00702CA9"/>
    <w:rsid w:val="007034C6"/>
    <w:rsid w:val="00705C8F"/>
    <w:rsid w:val="00706C17"/>
    <w:rsid w:val="00706E49"/>
    <w:rsid w:val="0070728D"/>
    <w:rsid w:val="007104E4"/>
    <w:rsid w:val="007109B3"/>
    <w:rsid w:val="007117E2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39E2"/>
    <w:rsid w:val="00734133"/>
    <w:rsid w:val="007355A9"/>
    <w:rsid w:val="00735986"/>
    <w:rsid w:val="00736EAE"/>
    <w:rsid w:val="00737BA0"/>
    <w:rsid w:val="00740A4E"/>
    <w:rsid w:val="007426C6"/>
    <w:rsid w:val="00742BAD"/>
    <w:rsid w:val="0074391A"/>
    <w:rsid w:val="00743CDC"/>
    <w:rsid w:val="00744458"/>
    <w:rsid w:val="00744628"/>
    <w:rsid w:val="0074477B"/>
    <w:rsid w:val="00746CA7"/>
    <w:rsid w:val="007476A8"/>
    <w:rsid w:val="007477BC"/>
    <w:rsid w:val="00747EB9"/>
    <w:rsid w:val="00750C43"/>
    <w:rsid w:val="00751505"/>
    <w:rsid w:val="00751DFE"/>
    <w:rsid w:val="00752C34"/>
    <w:rsid w:val="0075301A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EFE"/>
    <w:rsid w:val="00795FFD"/>
    <w:rsid w:val="00797304"/>
    <w:rsid w:val="00797466"/>
    <w:rsid w:val="00797768"/>
    <w:rsid w:val="00797F00"/>
    <w:rsid w:val="007A21B3"/>
    <w:rsid w:val="007A2F0E"/>
    <w:rsid w:val="007A303D"/>
    <w:rsid w:val="007A30C9"/>
    <w:rsid w:val="007A3C5A"/>
    <w:rsid w:val="007A460D"/>
    <w:rsid w:val="007A5AAB"/>
    <w:rsid w:val="007A7004"/>
    <w:rsid w:val="007A7219"/>
    <w:rsid w:val="007A7E97"/>
    <w:rsid w:val="007B04FD"/>
    <w:rsid w:val="007B10F7"/>
    <w:rsid w:val="007B17AA"/>
    <w:rsid w:val="007B1E0B"/>
    <w:rsid w:val="007B2EAC"/>
    <w:rsid w:val="007B37B3"/>
    <w:rsid w:val="007B449A"/>
    <w:rsid w:val="007B792B"/>
    <w:rsid w:val="007C0926"/>
    <w:rsid w:val="007C2334"/>
    <w:rsid w:val="007C297E"/>
    <w:rsid w:val="007C3227"/>
    <w:rsid w:val="007C73DE"/>
    <w:rsid w:val="007D0EC5"/>
    <w:rsid w:val="007D1C4D"/>
    <w:rsid w:val="007D252F"/>
    <w:rsid w:val="007D2876"/>
    <w:rsid w:val="007D3E7F"/>
    <w:rsid w:val="007D4E23"/>
    <w:rsid w:val="007D6C0D"/>
    <w:rsid w:val="007D6F7D"/>
    <w:rsid w:val="007E0B73"/>
    <w:rsid w:val="007E18CB"/>
    <w:rsid w:val="007E1DAD"/>
    <w:rsid w:val="007E3823"/>
    <w:rsid w:val="007E7ADD"/>
    <w:rsid w:val="007F005C"/>
    <w:rsid w:val="007F03CE"/>
    <w:rsid w:val="007F17E2"/>
    <w:rsid w:val="007F281B"/>
    <w:rsid w:val="007F2AED"/>
    <w:rsid w:val="007F3778"/>
    <w:rsid w:val="007F3D0E"/>
    <w:rsid w:val="007F4030"/>
    <w:rsid w:val="007F43A3"/>
    <w:rsid w:val="007F4B86"/>
    <w:rsid w:val="007F566A"/>
    <w:rsid w:val="007F56E7"/>
    <w:rsid w:val="007F58DD"/>
    <w:rsid w:val="007F6686"/>
    <w:rsid w:val="007F67CF"/>
    <w:rsid w:val="007F6836"/>
    <w:rsid w:val="00802128"/>
    <w:rsid w:val="00803CF1"/>
    <w:rsid w:val="0080524A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0694"/>
    <w:rsid w:val="00821987"/>
    <w:rsid w:val="00821CC6"/>
    <w:rsid w:val="0082314D"/>
    <w:rsid w:val="0082486C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F48"/>
    <w:rsid w:val="00842087"/>
    <w:rsid w:val="00842B21"/>
    <w:rsid w:val="00843D70"/>
    <w:rsid w:val="00844574"/>
    <w:rsid w:val="008448CC"/>
    <w:rsid w:val="00844D5A"/>
    <w:rsid w:val="00845043"/>
    <w:rsid w:val="00845325"/>
    <w:rsid w:val="00845AC7"/>
    <w:rsid w:val="00846B51"/>
    <w:rsid w:val="0084702C"/>
    <w:rsid w:val="00847358"/>
    <w:rsid w:val="008606A6"/>
    <w:rsid w:val="00861BB0"/>
    <w:rsid w:val="00861C5B"/>
    <w:rsid w:val="00864324"/>
    <w:rsid w:val="00864459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63FB"/>
    <w:rsid w:val="008974CC"/>
    <w:rsid w:val="008A063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17E"/>
    <w:rsid w:val="008B3D5B"/>
    <w:rsid w:val="008B3D84"/>
    <w:rsid w:val="008B3F7B"/>
    <w:rsid w:val="008B4A1F"/>
    <w:rsid w:val="008B5954"/>
    <w:rsid w:val="008B76B2"/>
    <w:rsid w:val="008C01B4"/>
    <w:rsid w:val="008C4262"/>
    <w:rsid w:val="008C52CF"/>
    <w:rsid w:val="008C7BA1"/>
    <w:rsid w:val="008D0628"/>
    <w:rsid w:val="008D0C32"/>
    <w:rsid w:val="008D1FEE"/>
    <w:rsid w:val="008D25AB"/>
    <w:rsid w:val="008D3359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E57AD"/>
    <w:rsid w:val="008E5808"/>
    <w:rsid w:val="008E5D35"/>
    <w:rsid w:val="008E7A0B"/>
    <w:rsid w:val="008F0180"/>
    <w:rsid w:val="008F20D0"/>
    <w:rsid w:val="008F366E"/>
    <w:rsid w:val="008F3EA0"/>
    <w:rsid w:val="008F4FEC"/>
    <w:rsid w:val="008F506D"/>
    <w:rsid w:val="008F5597"/>
    <w:rsid w:val="008F5792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DF0"/>
    <w:rsid w:val="00904D56"/>
    <w:rsid w:val="0090533B"/>
    <w:rsid w:val="00905BB9"/>
    <w:rsid w:val="009105BD"/>
    <w:rsid w:val="00912690"/>
    <w:rsid w:val="00912DBB"/>
    <w:rsid w:val="0091316A"/>
    <w:rsid w:val="009132ED"/>
    <w:rsid w:val="009135DE"/>
    <w:rsid w:val="0091471A"/>
    <w:rsid w:val="00914A73"/>
    <w:rsid w:val="00915719"/>
    <w:rsid w:val="00915E22"/>
    <w:rsid w:val="009168B4"/>
    <w:rsid w:val="00917475"/>
    <w:rsid w:val="00921E85"/>
    <w:rsid w:val="009225B7"/>
    <w:rsid w:val="00922F69"/>
    <w:rsid w:val="00926699"/>
    <w:rsid w:val="00926CC3"/>
    <w:rsid w:val="00926FEB"/>
    <w:rsid w:val="00927F2A"/>
    <w:rsid w:val="009318A6"/>
    <w:rsid w:val="0093339D"/>
    <w:rsid w:val="009340BB"/>
    <w:rsid w:val="00934457"/>
    <w:rsid w:val="0093458D"/>
    <w:rsid w:val="00935FF1"/>
    <w:rsid w:val="00936AAE"/>
    <w:rsid w:val="00936DAF"/>
    <w:rsid w:val="00937C75"/>
    <w:rsid w:val="0094032F"/>
    <w:rsid w:val="00943DBF"/>
    <w:rsid w:val="00944E0B"/>
    <w:rsid w:val="00945676"/>
    <w:rsid w:val="00946040"/>
    <w:rsid w:val="00951BB4"/>
    <w:rsid w:val="00951D57"/>
    <w:rsid w:val="00951FC5"/>
    <w:rsid w:val="0095251A"/>
    <w:rsid w:val="0095251C"/>
    <w:rsid w:val="009527A3"/>
    <w:rsid w:val="00955562"/>
    <w:rsid w:val="00955CAD"/>
    <w:rsid w:val="00955F11"/>
    <w:rsid w:val="00955FCA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41BF"/>
    <w:rsid w:val="00987351"/>
    <w:rsid w:val="00987F65"/>
    <w:rsid w:val="00990910"/>
    <w:rsid w:val="0099126C"/>
    <w:rsid w:val="009917D4"/>
    <w:rsid w:val="009924B7"/>
    <w:rsid w:val="0099391B"/>
    <w:rsid w:val="00993FE6"/>
    <w:rsid w:val="00995135"/>
    <w:rsid w:val="009A0113"/>
    <w:rsid w:val="009A10E5"/>
    <w:rsid w:val="009A16C5"/>
    <w:rsid w:val="009A51EF"/>
    <w:rsid w:val="009A5421"/>
    <w:rsid w:val="009A6F14"/>
    <w:rsid w:val="009B01AC"/>
    <w:rsid w:val="009B01FB"/>
    <w:rsid w:val="009B0261"/>
    <w:rsid w:val="009B02D7"/>
    <w:rsid w:val="009B1CC3"/>
    <w:rsid w:val="009B1D2E"/>
    <w:rsid w:val="009B34EA"/>
    <w:rsid w:val="009B399A"/>
    <w:rsid w:val="009B43A3"/>
    <w:rsid w:val="009B4BCD"/>
    <w:rsid w:val="009B50D9"/>
    <w:rsid w:val="009B6950"/>
    <w:rsid w:val="009B73AA"/>
    <w:rsid w:val="009C1833"/>
    <w:rsid w:val="009C452E"/>
    <w:rsid w:val="009C4994"/>
    <w:rsid w:val="009C78FC"/>
    <w:rsid w:val="009D1145"/>
    <w:rsid w:val="009D24B0"/>
    <w:rsid w:val="009D4AC2"/>
    <w:rsid w:val="009D5273"/>
    <w:rsid w:val="009D52CB"/>
    <w:rsid w:val="009D5862"/>
    <w:rsid w:val="009D5B25"/>
    <w:rsid w:val="009D75FA"/>
    <w:rsid w:val="009E15D1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681B"/>
    <w:rsid w:val="009F7370"/>
    <w:rsid w:val="00A011D3"/>
    <w:rsid w:val="00A01B79"/>
    <w:rsid w:val="00A02B35"/>
    <w:rsid w:val="00A031BB"/>
    <w:rsid w:val="00A03774"/>
    <w:rsid w:val="00A051CE"/>
    <w:rsid w:val="00A063CA"/>
    <w:rsid w:val="00A06503"/>
    <w:rsid w:val="00A067AD"/>
    <w:rsid w:val="00A06CF3"/>
    <w:rsid w:val="00A108BB"/>
    <w:rsid w:val="00A1148A"/>
    <w:rsid w:val="00A11BF6"/>
    <w:rsid w:val="00A12B38"/>
    <w:rsid w:val="00A1302A"/>
    <w:rsid w:val="00A1474C"/>
    <w:rsid w:val="00A14CA0"/>
    <w:rsid w:val="00A16A9B"/>
    <w:rsid w:val="00A20C63"/>
    <w:rsid w:val="00A20F54"/>
    <w:rsid w:val="00A2221F"/>
    <w:rsid w:val="00A22261"/>
    <w:rsid w:val="00A22B38"/>
    <w:rsid w:val="00A23AF1"/>
    <w:rsid w:val="00A24160"/>
    <w:rsid w:val="00A247C4"/>
    <w:rsid w:val="00A2704C"/>
    <w:rsid w:val="00A30442"/>
    <w:rsid w:val="00A30D4B"/>
    <w:rsid w:val="00A31010"/>
    <w:rsid w:val="00A32201"/>
    <w:rsid w:val="00A32511"/>
    <w:rsid w:val="00A346B3"/>
    <w:rsid w:val="00A35663"/>
    <w:rsid w:val="00A36AD7"/>
    <w:rsid w:val="00A40825"/>
    <w:rsid w:val="00A409C9"/>
    <w:rsid w:val="00A41647"/>
    <w:rsid w:val="00A43386"/>
    <w:rsid w:val="00A4412F"/>
    <w:rsid w:val="00A44190"/>
    <w:rsid w:val="00A446DD"/>
    <w:rsid w:val="00A45918"/>
    <w:rsid w:val="00A4651A"/>
    <w:rsid w:val="00A471F4"/>
    <w:rsid w:val="00A4781E"/>
    <w:rsid w:val="00A479F3"/>
    <w:rsid w:val="00A5026E"/>
    <w:rsid w:val="00A50494"/>
    <w:rsid w:val="00A5132C"/>
    <w:rsid w:val="00A51375"/>
    <w:rsid w:val="00A51F60"/>
    <w:rsid w:val="00A52143"/>
    <w:rsid w:val="00A52279"/>
    <w:rsid w:val="00A529E6"/>
    <w:rsid w:val="00A52B61"/>
    <w:rsid w:val="00A537E6"/>
    <w:rsid w:val="00A53B3D"/>
    <w:rsid w:val="00A53C09"/>
    <w:rsid w:val="00A553FA"/>
    <w:rsid w:val="00A55483"/>
    <w:rsid w:val="00A55E81"/>
    <w:rsid w:val="00A562ED"/>
    <w:rsid w:val="00A567FD"/>
    <w:rsid w:val="00A57354"/>
    <w:rsid w:val="00A5761E"/>
    <w:rsid w:val="00A61F9A"/>
    <w:rsid w:val="00A6434A"/>
    <w:rsid w:val="00A653FF"/>
    <w:rsid w:val="00A67E32"/>
    <w:rsid w:val="00A71A94"/>
    <w:rsid w:val="00A71C12"/>
    <w:rsid w:val="00A71C86"/>
    <w:rsid w:val="00A72874"/>
    <w:rsid w:val="00A734DB"/>
    <w:rsid w:val="00A73C90"/>
    <w:rsid w:val="00A759BE"/>
    <w:rsid w:val="00A76078"/>
    <w:rsid w:val="00A76687"/>
    <w:rsid w:val="00A76D87"/>
    <w:rsid w:val="00A80E2B"/>
    <w:rsid w:val="00A8159A"/>
    <w:rsid w:val="00A837D7"/>
    <w:rsid w:val="00A83BF1"/>
    <w:rsid w:val="00A83C03"/>
    <w:rsid w:val="00A8400B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971B7"/>
    <w:rsid w:val="00AA01DF"/>
    <w:rsid w:val="00AA120E"/>
    <w:rsid w:val="00AA1825"/>
    <w:rsid w:val="00AA2137"/>
    <w:rsid w:val="00AA3550"/>
    <w:rsid w:val="00AA3CB3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1A23"/>
    <w:rsid w:val="00AB5719"/>
    <w:rsid w:val="00AB5FD8"/>
    <w:rsid w:val="00AB6157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329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6D20"/>
    <w:rsid w:val="00AE78AB"/>
    <w:rsid w:val="00AF0CEE"/>
    <w:rsid w:val="00AF1934"/>
    <w:rsid w:val="00AF4200"/>
    <w:rsid w:val="00AF423C"/>
    <w:rsid w:val="00AF5064"/>
    <w:rsid w:val="00AF515F"/>
    <w:rsid w:val="00AF6522"/>
    <w:rsid w:val="00AF6563"/>
    <w:rsid w:val="00AF6BCA"/>
    <w:rsid w:val="00AF7553"/>
    <w:rsid w:val="00AF7B5E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729"/>
    <w:rsid w:val="00B16CF8"/>
    <w:rsid w:val="00B17428"/>
    <w:rsid w:val="00B233A6"/>
    <w:rsid w:val="00B2527E"/>
    <w:rsid w:val="00B258B7"/>
    <w:rsid w:val="00B30413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3723D"/>
    <w:rsid w:val="00B400BC"/>
    <w:rsid w:val="00B411E3"/>
    <w:rsid w:val="00B4149C"/>
    <w:rsid w:val="00B41ECE"/>
    <w:rsid w:val="00B4296A"/>
    <w:rsid w:val="00B431BF"/>
    <w:rsid w:val="00B446C9"/>
    <w:rsid w:val="00B44DF5"/>
    <w:rsid w:val="00B45CAE"/>
    <w:rsid w:val="00B46456"/>
    <w:rsid w:val="00B46857"/>
    <w:rsid w:val="00B4765F"/>
    <w:rsid w:val="00B50216"/>
    <w:rsid w:val="00B50FD4"/>
    <w:rsid w:val="00B528A8"/>
    <w:rsid w:val="00B52AE6"/>
    <w:rsid w:val="00B53491"/>
    <w:rsid w:val="00B537E2"/>
    <w:rsid w:val="00B54039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C57"/>
    <w:rsid w:val="00B61D4D"/>
    <w:rsid w:val="00B61DE2"/>
    <w:rsid w:val="00B62145"/>
    <w:rsid w:val="00B6294E"/>
    <w:rsid w:val="00B634A6"/>
    <w:rsid w:val="00B63599"/>
    <w:rsid w:val="00B6576D"/>
    <w:rsid w:val="00B66418"/>
    <w:rsid w:val="00B71567"/>
    <w:rsid w:val="00B73007"/>
    <w:rsid w:val="00B73243"/>
    <w:rsid w:val="00B73D84"/>
    <w:rsid w:val="00B759FE"/>
    <w:rsid w:val="00B76BFF"/>
    <w:rsid w:val="00B772AC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626"/>
    <w:rsid w:val="00B96945"/>
    <w:rsid w:val="00BA0010"/>
    <w:rsid w:val="00BA00D6"/>
    <w:rsid w:val="00BA0E2D"/>
    <w:rsid w:val="00BA1520"/>
    <w:rsid w:val="00BA1941"/>
    <w:rsid w:val="00BA2129"/>
    <w:rsid w:val="00BA25FD"/>
    <w:rsid w:val="00BA2B03"/>
    <w:rsid w:val="00BA33EE"/>
    <w:rsid w:val="00BB07B6"/>
    <w:rsid w:val="00BB099C"/>
    <w:rsid w:val="00BB0F37"/>
    <w:rsid w:val="00BB20AD"/>
    <w:rsid w:val="00BB420C"/>
    <w:rsid w:val="00BB59E0"/>
    <w:rsid w:val="00BB7C78"/>
    <w:rsid w:val="00BC03E9"/>
    <w:rsid w:val="00BC21B1"/>
    <w:rsid w:val="00BC2BA8"/>
    <w:rsid w:val="00BC5369"/>
    <w:rsid w:val="00BC564D"/>
    <w:rsid w:val="00BC7160"/>
    <w:rsid w:val="00BC754B"/>
    <w:rsid w:val="00BD235F"/>
    <w:rsid w:val="00BD2F50"/>
    <w:rsid w:val="00BD2FB8"/>
    <w:rsid w:val="00BD3D48"/>
    <w:rsid w:val="00BD44B1"/>
    <w:rsid w:val="00BD5ED3"/>
    <w:rsid w:val="00BD6768"/>
    <w:rsid w:val="00BE0A7C"/>
    <w:rsid w:val="00BE2F0A"/>
    <w:rsid w:val="00BE3C73"/>
    <w:rsid w:val="00BE3EFB"/>
    <w:rsid w:val="00BE43DE"/>
    <w:rsid w:val="00BE458B"/>
    <w:rsid w:val="00BE6A26"/>
    <w:rsid w:val="00BE6E85"/>
    <w:rsid w:val="00BE7447"/>
    <w:rsid w:val="00BE7862"/>
    <w:rsid w:val="00BE7AC1"/>
    <w:rsid w:val="00BF00A8"/>
    <w:rsid w:val="00BF0275"/>
    <w:rsid w:val="00BF2CAB"/>
    <w:rsid w:val="00BF3112"/>
    <w:rsid w:val="00BF4693"/>
    <w:rsid w:val="00BF492E"/>
    <w:rsid w:val="00BF61B9"/>
    <w:rsid w:val="00BF7A20"/>
    <w:rsid w:val="00C00353"/>
    <w:rsid w:val="00C00C49"/>
    <w:rsid w:val="00C01C77"/>
    <w:rsid w:val="00C04758"/>
    <w:rsid w:val="00C052D1"/>
    <w:rsid w:val="00C062E9"/>
    <w:rsid w:val="00C13E7D"/>
    <w:rsid w:val="00C1458F"/>
    <w:rsid w:val="00C154B6"/>
    <w:rsid w:val="00C15B4C"/>
    <w:rsid w:val="00C170D3"/>
    <w:rsid w:val="00C171F5"/>
    <w:rsid w:val="00C224D7"/>
    <w:rsid w:val="00C22957"/>
    <w:rsid w:val="00C22A26"/>
    <w:rsid w:val="00C22BB8"/>
    <w:rsid w:val="00C23187"/>
    <w:rsid w:val="00C23B07"/>
    <w:rsid w:val="00C24B50"/>
    <w:rsid w:val="00C24D7B"/>
    <w:rsid w:val="00C258B0"/>
    <w:rsid w:val="00C26571"/>
    <w:rsid w:val="00C26BD2"/>
    <w:rsid w:val="00C271F2"/>
    <w:rsid w:val="00C27A2F"/>
    <w:rsid w:val="00C300B1"/>
    <w:rsid w:val="00C305EA"/>
    <w:rsid w:val="00C3270E"/>
    <w:rsid w:val="00C32BBD"/>
    <w:rsid w:val="00C32EA4"/>
    <w:rsid w:val="00C3309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4F26"/>
    <w:rsid w:val="00C506A1"/>
    <w:rsid w:val="00C50D82"/>
    <w:rsid w:val="00C512FA"/>
    <w:rsid w:val="00C514BF"/>
    <w:rsid w:val="00C52288"/>
    <w:rsid w:val="00C5411F"/>
    <w:rsid w:val="00C5414E"/>
    <w:rsid w:val="00C567EA"/>
    <w:rsid w:val="00C619D9"/>
    <w:rsid w:val="00C6350D"/>
    <w:rsid w:val="00C6460B"/>
    <w:rsid w:val="00C674A4"/>
    <w:rsid w:val="00C67F0D"/>
    <w:rsid w:val="00C707D9"/>
    <w:rsid w:val="00C709CE"/>
    <w:rsid w:val="00C713DB"/>
    <w:rsid w:val="00C71F80"/>
    <w:rsid w:val="00C74C5B"/>
    <w:rsid w:val="00C80A4A"/>
    <w:rsid w:val="00C80BE8"/>
    <w:rsid w:val="00C80C79"/>
    <w:rsid w:val="00C817FE"/>
    <w:rsid w:val="00C82201"/>
    <w:rsid w:val="00C8423D"/>
    <w:rsid w:val="00C8588B"/>
    <w:rsid w:val="00C85CDF"/>
    <w:rsid w:val="00C87339"/>
    <w:rsid w:val="00C90F71"/>
    <w:rsid w:val="00C9126C"/>
    <w:rsid w:val="00C91DA7"/>
    <w:rsid w:val="00C9208E"/>
    <w:rsid w:val="00C92096"/>
    <w:rsid w:val="00C93247"/>
    <w:rsid w:val="00C9417E"/>
    <w:rsid w:val="00C94AB4"/>
    <w:rsid w:val="00C94CDB"/>
    <w:rsid w:val="00C97E75"/>
    <w:rsid w:val="00CA0C53"/>
    <w:rsid w:val="00CA0E20"/>
    <w:rsid w:val="00CA2152"/>
    <w:rsid w:val="00CA2EF0"/>
    <w:rsid w:val="00CA318A"/>
    <w:rsid w:val="00CA3F16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AFD"/>
    <w:rsid w:val="00CE0DAE"/>
    <w:rsid w:val="00CE156C"/>
    <w:rsid w:val="00CE2010"/>
    <w:rsid w:val="00CE34BE"/>
    <w:rsid w:val="00CE372B"/>
    <w:rsid w:val="00CE40FF"/>
    <w:rsid w:val="00CE4105"/>
    <w:rsid w:val="00CE413D"/>
    <w:rsid w:val="00CE6910"/>
    <w:rsid w:val="00CF04F4"/>
    <w:rsid w:val="00CF1CB6"/>
    <w:rsid w:val="00CF518A"/>
    <w:rsid w:val="00CF54A9"/>
    <w:rsid w:val="00CF5EB6"/>
    <w:rsid w:val="00D00122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589"/>
    <w:rsid w:val="00D04E30"/>
    <w:rsid w:val="00D0509F"/>
    <w:rsid w:val="00D05702"/>
    <w:rsid w:val="00D059CF"/>
    <w:rsid w:val="00D05A4E"/>
    <w:rsid w:val="00D067A0"/>
    <w:rsid w:val="00D069B1"/>
    <w:rsid w:val="00D07E4A"/>
    <w:rsid w:val="00D07E85"/>
    <w:rsid w:val="00D11AA8"/>
    <w:rsid w:val="00D1230F"/>
    <w:rsid w:val="00D12D29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F0E"/>
    <w:rsid w:val="00D2138D"/>
    <w:rsid w:val="00D23872"/>
    <w:rsid w:val="00D23CA5"/>
    <w:rsid w:val="00D23D99"/>
    <w:rsid w:val="00D23F40"/>
    <w:rsid w:val="00D24951"/>
    <w:rsid w:val="00D255FA"/>
    <w:rsid w:val="00D27775"/>
    <w:rsid w:val="00D3089A"/>
    <w:rsid w:val="00D3295B"/>
    <w:rsid w:val="00D33D8C"/>
    <w:rsid w:val="00D3448A"/>
    <w:rsid w:val="00D34835"/>
    <w:rsid w:val="00D34B49"/>
    <w:rsid w:val="00D3583B"/>
    <w:rsid w:val="00D36911"/>
    <w:rsid w:val="00D37B17"/>
    <w:rsid w:val="00D4094B"/>
    <w:rsid w:val="00D40D29"/>
    <w:rsid w:val="00D41342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998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4F9F"/>
    <w:rsid w:val="00D67001"/>
    <w:rsid w:val="00D67376"/>
    <w:rsid w:val="00D674B7"/>
    <w:rsid w:val="00D67CCA"/>
    <w:rsid w:val="00D707F5"/>
    <w:rsid w:val="00D71DA0"/>
    <w:rsid w:val="00D74406"/>
    <w:rsid w:val="00D754C3"/>
    <w:rsid w:val="00D75A2A"/>
    <w:rsid w:val="00D776FA"/>
    <w:rsid w:val="00D801DB"/>
    <w:rsid w:val="00D803F5"/>
    <w:rsid w:val="00D8132C"/>
    <w:rsid w:val="00D82E07"/>
    <w:rsid w:val="00D83107"/>
    <w:rsid w:val="00D83311"/>
    <w:rsid w:val="00D83956"/>
    <w:rsid w:val="00D865FC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096"/>
    <w:rsid w:val="00DA3317"/>
    <w:rsid w:val="00DA5696"/>
    <w:rsid w:val="00DA732B"/>
    <w:rsid w:val="00DB021B"/>
    <w:rsid w:val="00DB0942"/>
    <w:rsid w:val="00DB5F3F"/>
    <w:rsid w:val="00DC09A5"/>
    <w:rsid w:val="00DC1095"/>
    <w:rsid w:val="00DC155C"/>
    <w:rsid w:val="00DC1652"/>
    <w:rsid w:val="00DC1EC7"/>
    <w:rsid w:val="00DC1FBE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DCD"/>
    <w:rsid w:val="00DF3C1E"/>
    <w:rsid w:val="00DF4068"/>
    <w:rsid w:val="00DF76AB"/>
    <w:rsid w:val="00E035C2"/>
    <w:rsid w:val="00E03B65"/>
    <w:rsid w:val="00E052D3"/>
    <w:rsid w:val="00E05948"/>
    <w:rsid w:val="00E072CB"/>
    <w:rsid w:val="00E11A33"/>
    <w:rsid w:val="00E12431"/>
    <w:rsid w:val="00E129F0"/>
    <w:rsid w:val="00E12ECE"/>
    <w:rsid w:val="00E140E3"/>
    <w:rsid w:val="00E14A23"/>
    <w:rsid w:val="00E15B3E"/>
    <w:rsid w:val="00E161EA"/>
    <w:rsid w:val="00E176FF"/>
    <w:rsid w:val="00E17A28"/>
    <w:rsid w:val="00E17A7B"/>
    <w:rsid w:val="00E17BF8"/>
    <w:rsid w:val="00E206C8"/>
    <w:rsid w:val="00E220A0"/>
    <w:rsid w:val="00E23F2E"/>
    <w:rsid w:val="00E2401A"/>
    <w:rsid w:val="00E24408"/>
    <w:rsid w:val="00E2704F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60B"/>
    <w:rsid w:val="00E41B18"/>
    <w:rsid w:val="00E42267"/>
    <w:rsid w:val="00E435EE"/>
    <w:rsid w:val="00E4411F"/>
    <w:rsid w:val="00E45306"/>
    <w:rsid w:val="00E52B35"/>
    <w:rsid w:val="00E52EE8"/>
    <w:rsid w:val="00E55641"/>
    <w:rsid w:val="00E55739"/>
    <w:rsid w:val="00E56CDC"/>
    <w:rsid w:val="00E56EC3"/>
    <w:rsid w:val="00E578C5"/>
    <w:rsid w:val="00E57EEA"/>
    <w:rsid w:val="00E605E7"/>
    <w:rsid w:val="00E61480"/>
    <w:rsid w:val="00E617D0"/>
    <w:rsid w:val="00E61ADE"/>
    <w:rsid w:val="00E61B9D"/>
    <w:rsid w:val="00E61BC3"/>
    <w:rsid w:val="00E62B56"/>
    <w:rsid w:val="00E62D41"/>
    <w:rsid w:val="00E63456"/>
    <w:rsid w:val="00E64540"/>
    <w:rsid w:val="00E64B1B"/>
    <w:rsid w:val="00E66821"/>
    <w:rsid w:val="00E705FF"/>
    <w:rsid w:val="00E706D5"/>
    <w:rsid w:val="00E70E53"/>
    <w:rsid w:val="00E7127C"/>
    <w:rsid w:val="00E72303"/>
    <w:rsid w:val="00E726EF"/>
    <w:rsid w:val="00E72E84"/>
    <w:rsid w:val="00E72F23"/>
    <w:rsid w:val="00E73D6A"/>
    <w:rsid w:val="00E73FB6"/>
    <w:rsid w:val="00E74487"/>
    <w:rsid w:val="00E7493A"/>
    <w:rsid w:val="00E77B34"/>
    <w:rsid w:val="00E804AE"/>
    <w:rsid w:val="00E80EA9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97B18"/>
    <w:rsid w:val="00EA0377"/>
    <w:rsid w:val="00EA0EBD"/>
    <w:rsid w:val="00EA4C1F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6F3"/>
    <w:rsid w:val="00ED3C21"/>
    <w:rsid w:val="00ED4561"/>
    <w:rsid w:val="00ED4AF7"/>
    <w:rsid w:val="00ED5EBB"/>
    <w:rsid w:val="00ED696E"/>
    <w:rsid w:val="00ED69C1"/>
    <w:rsid w:val="00ED7394"/>
    <w:rsid w:val="00ED78AD"/>
    <w:rsid w:val="00ED7FC8"/>
    <w:rsid w:val="00EE0FD1"/>
    <w:rsid w:val="00EE12C6"/>
    <w:rsid w:val="00EE1929"/>
    <w:rsid w:val="00EE1C7B"/>
    <w:rsid w:val="00EE24C7"/>
    <w:rsid w:val="00EE275A"/>
    <w:rsid w:val="00EE2A3E"/>
    <w:rsid w:val="00EE4EB0"/>
    <w:rsid w:val="00EE537E"/>
    <w:rsid w:val="00EE6A25"/>
    <w:rsid w:val="00EE6CB7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2D1"/>
    <w:rsid w:val="00F05C3B"/>
    <w:rsid w:val="00F062CE"/>
    <w:rsid w:val="00F062E1"/>
    <w:rsid w:val="00F1088C"/>
    <w:rsid w:val="00F115EE"/>
    <w:rsid w:val="00F12036"/>
    <w:rsid w:val="00F1397C"/>
    <w:rsid w:val="00F13B1D"/>
    <w:rsid w:val="00F152E6"/>
    <w:rsid w:val="00F153AC"/>
    <w:rsid w:val="00F15802"/>
    <w:rsid w:val="00F17917"/>
    <w:rsid w:val="00F2114C"/>
    <w:rsid w:val="00F21C8E"/>
    <w:rsid w:val="00F24448"/>
    <w:rsid w:val="00F25D79"/>
    <w:rsid w:val="00F26710"/>
    <w:rsid w:val="00F2702F"/>
    <w:rsid w:val="00F3025C"/>
    <w:rsid w:val="00F31254"/>
    <w:rsid w:val="00F32329"/>
    <w:rsid w:val="00F32688"/>
    <w:rsid w:val="00F33054"/>
    <w:rsid w:val="00F33B6E"/>
    <w:rsid w:val="00F35A98"/>
    <w:rsid w:val="00F36573"/>
    <w:rsid w:val="00F372D7"/>
    <w:rsid w:val="00F401DE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0F8F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AA7"/>
    <w:rsid w:val="00F90B57"/>
    <w:rsid w:val="00F9155E"/>
    <w:rsid w:val="00F934AB"/>
    <w:rsid w:val="00F94C87"/>
    <w:rsid w:val="00F95A44"/>
    <w:rsid w:val="00F96329"/>
    <w:rsid w:val="00F969E8"/>
    <w:rsid w:val="00FA2451"/>
    <w:rsid w:val="00FA2702"/>
    <w:rsid w:val="00FA2965"/>
    <w:rsid w:val="00FA2C9F"/>
    <w:rsid w:val="00FA448F"/>
    <w:rsid w:val="00FA4E77"/>
    <w:rsid w:val="00FA5D7D"/>
    <w:rsid w:val="00FA6247"/>
    <w:rsid w:val="00FA6927"/>
    <w:rsid w:val="00FA7408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04E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E72FB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001821-AADB-4729-A912-2D09F5C3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rPr>
      <w:rFonts w:ascii="Times New Roman" w:eastAsia="MS Mincho" w:hAnsi="Times New Roman"/>
      <w:sz w:val="22"/>
      <w:szCs w:val="22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801DB"/>
    <w:rPr>
      <w:rFonts w:eastAsia="Times New Roman" w:cs="Arial"/>
      <w:bCs/>
      <w:iCs/>
      <w:sz w:val="28"/>
      <w:szCs w:val="28"/>
      <w:lang w:val="ru-RU" w:eastAsia="ru-RU" w:bidi="ar-SA"/>
    </w:rPr>
  </w:style>
  <w:style w:type="character" w:customStyle="1" w:styleId="Heading3Char">
    <w:name w:val="Heading 3 Char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locked/>
    <w:rsid w:val="00C8588B"/>
    <w:rPr>
      <w:rFonts w:eastAsia="Times New Roman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13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13">
    <w:name w:val="Абзац списка Знак1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1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1">
    <w:name w:val="Основной текст Знак"/>
    <w:link w:val="a"/>
    <w:locked/>
    <w:rsid w:val="00C514BF"/>
    <w:rPr>
      <w:rFonts w:eastAsia="Times New Roman"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2">
    <w:name w:val="Hyperlink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007D"/>
    <w:rPr>
      <w:rFonts w:cs="Times New Roman"/>
    </w:rPr>
  </w:style>
  <w:style w:type="paragraph" w:styleId="af3">
    <w:name w:val="Title"/>
    <w:basedOn w:val="a2"/>
    <w:link w:val="af4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4">
    <w:name w:val="Заголовок Знак"/>
    <w:link w:val="af3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link w:val="af5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5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4">
    <w:name w:val="Знак Знак1"/>
    <w:uiPriority w:val="99"/>
    <w:rsid w:val="007F3D0E"/>
    <w:rPr>
      <w:sz w:val="24"/>
      <w:lang w:val="ru-RU" w:eastAsia="ru-RU"/>
    </w:rPr>
  </w:style>
  <w:style w:type="character" w:styleId="af8">
    <w:name w:val="page number"/>
    <w:uiPriority w:val="99"/>
    <w:rsid w:val="007F3D0E"/>
    <w:rPr>
      <w:rFonts w:cs="Times New Roman"/>
    </w:rPr>
  </w:style>
  <w:style w:type="paragraph" w:customStyle="1" w:styleId="af9">
    <w:name w:val="бычный"/>
    <w:uiPriority w:val="99"/>
    <w:rsid w:val="007F3D0E"/>
    <w:rPr>
      <w:rFonts w:ascii="Times New Roman" w:eastAsia="Times New Roman" w:hAnsi="Times New Roman"/>
    </w:rPr>
  </w:style>
  <w:style w:type="paragraph" w:customStyle="1" w:styleId="15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5"/>
    <w:uiPriority w:val="99"/>
    <w:locked/>
    <w:rsid w:val="007F3D0E"/>
    <w:rPr>
      <w:rFonts w:ascii="Calibri" w:hAnsi="Calibri"/>
      <w:lang w:eastAsia="ru-RU"/>
    </w:rPr>
  </w:style>
  <w:style w:type="paragraph" w:customStyle="1" w:styleId="afa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b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c">
    <w:name w:val="Emphasis"/>
    <w:uiPriority w:val="99"/>
    <w:qFormat/>
    <w:rsid w:val="007F3D0E"/>
    <w:rPr>
      <w:rFonts w:cs="Times New Roman"/>
      <w:i/>
    </w:rPr>
  </w:style>
  <w:style w:type="paragraph" w:customStyle="1" w:styleId="16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 w:val="22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d">
    <w:name w:val="No Spacing"/>
    <w:uiPriority w:val="99"/>
    <w:qFormat/>
    <w:rsid w:val="007F3D0E"/>
    <w:rPr>
      <w:sz w:val="22"/>
      <w:szCs w:val="22"/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rPr>
      <w:rFonts w:eastAsia="Times New Roman"/>
      <w:sz w:val="22"/>
      <w:szCs w:val="22"/>
      <w:lang w:eastAsia="en-US"/>
    </w:rPr>
  </w:style>
  <w:style w:type="character" w:styleId="afe">
    <w:name w:val="line number"/>
    <w:uiPriority w:val="99"/>
    <w:rsid w:val="007F3D0E"/>
    <w:rPr>
      <w:rFonts w:cs="Times New Roman"/>
    </w:rPr>
  </w:style>
  <w:style w:type="character" w:customStyle="1" w:styleId="s12">
    <w:name w:val="s12"/>
    <w:uiPriority w:val="99"/>
    <w:rsid w:val="007F3D0E"/>
    <w:rPr>
      <w:rFonts w:cs="Times New Roman"/>
    </w:rPr>
  </w:style>
  <w:style w:type="character" w:customStyle="1" w:styleId="s13">
    <w:name w:val="s13"/>
    <w:uiPriority w:val="99"/>
    <w:rsid w:val="007F3D0E"/>
    <w:rPr>
      <w:rFonts w:cs="Times New Roman"/>
    </w:rPr>
  </w:style>
  <w:style w:type="character" w:customStyle="1" w:styleId="s14">
    <w:name w:val="s14"/>
    <w:uiPriority w:val="99"/>
    <w:rsid w:val="007F3D0E"/>
    <w:rPr>
      <w:rFonts w:cs="Times New Roman"/>
    </w:rPr>
  </w:style>
  <w:style w:type="character" w:customStyle="1" w:styleId="s15">
    <w:name w:val="s15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aff">
    <w:name w:val="Document Map"/>
    <w:basedOn w:val="a2"/>
    <w:link w:val="aff0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0">
    <w:name w:val="Схема документа Знак"/>
    <w:link w:val="aff"/>
    <w:uiPriority w:val="99"/>
    <w:semiHidden/>
    <w:locked/>
    <w:rsid w:val="00AF423C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1">
    <w:name w:val="annotation reference"/>
    <w:uiPriority w:val="99"/>
    <w:rsid w:val="007F3D0E"/>
    <w:rPr>
      <w:rFonts w:cs="Times New Roman"/>
      <w:sz w:val="16"/>
    </w:rPr>
  </w:style>
  <w:style w:type="paragraph" w:styleId="aff2">
    <w:name w:val="annotation text"/>
    <w:basedOn w:val="a2"/>
    <w:link w:val="aff3"/>
    <w:uiPriority w:val="99"/>
    <w:rsid w:val="007F3D0E"/>
    <w:rPr>
      <w:rFonts w:eastAsia="Times New Roman"/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rsid w:val="007F3D0E"/>
    <w:rPr>
      <w:b/>
      <w:bCs/>
    </w:rPr>
  </w:style>
  <w:style w:type="character" w:customStyle="1" w:styleId="aff5">
    <w:name w:val="Тема примечания Знак"/>
    <w:link w:val="aff4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2"/>
    <w:link w:val="aff8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link w:val="aff7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9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a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b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c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d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e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">
    <w:name w:val="Placeholder Tex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0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0">
    <w:name w:val="Знак Знак17"/>
    <w:uiPriority w:val="99"/>
    <w:locked/>
    <w:rsid w:val="00250636"/>
    <w:rPr>
      <w:rFonts w:ascii="TimesET" w:hAnsi="TimesET"/>
      <w:sz w:val="24"/>
      <w:lang w:val="ru-RU" w:eastAsia="ru-RU"/>
    </w:rPr>
  </w:style>
  <w:style w:type="character" w:customStyle="1" w:styleId="51">
    <w:name w:val="Знак Знак5"/>
    <w:uiPriority w:val="99"/>
    <w:locked/>
    <w:rsid w:val="00250636"/>
    <w:rPr>
      <w:rFonts w:ascii="Courier New" w:hAnsi="Courier New"/>
      <w:lang w:val="ru-RU" w:eastAsia="ru-RU"/>
    </w:rPr>
  </w:style>
  <w:style w:type="character" w:customStyle="1" w:styleId="81">
    <w:name w:val="Знак Знак8"/>
    <w:uiPriority w:val="99"/>
    <w:semiHidden/>
    <w:locked/>
    <w:rsid w:val="00250636"/>
    <w:rPr>
      <w:color w:val="000000"/>
      <w:sz w:val="18"/>
      <w:lang w:val="ru-RU" w:eastAsia="ru-RU"/>
    </w:rPr>
  </w:style>
  <w:style w:type="paragraph" w:customStyle="1" w:styleId="52">
    <w:name w:val="Абзац списка5"/>
    <w:basedOn w:val="a2"/>
    <w:link w:val="afff1"/>
    <w:uiPriority w:val="99"/>
    <w:rsid w:val="00250636"/>
    <w:pPr>
      <w:ind w:left="720"/>
      <w:contextualSpacing/>
    </w:pPr>
    <w:rPr>
      <w:rFonts w:ascii="Calibri" w:eastAsia="Calibri" w:hAnsi="Calibri"/>
      <w:sz w:val="28"/>
      <w:szCs w:val="20"/>
    </w:rPr>
  </w:style>
  <w:style w:type="character" w:customStyle="1" w:styleId="afff1">
    <w:name w:val="Абзац списка Знак"/>
    <w:link w:val="52"/>
    <w:uiPriority w:val="99"/>
    <w:locked/>
    <w:rsid w:val="00250636"/>
    <w:rPr>
      <w:sz w:val="28"/>
    </w:rPr>
  </w:style>
  <w:style w:type="paragraph" w:styleId="afff2">
    <w:name w:val="Subtitle"/>
    <w:basedOn w:val="a2"/>
    <w:next w:val="a2"/>
    <w:link w:val="afff3"/>
    <w:uiPriority w:val="99"/>
    <w:qFormat/>
    <w:locked/>
    <w:rsid w:val="002954E2"/>
    <w:pPr>
      <w:numPr>
        <w:ilvl w:val="1"/>
      </w:numPr>
      <w:spacing w:after="160" w:line="259" w:lineRule="auto"/>
    </w:pPr>
    <w:rPr>
      <w:rFonts w:ascii="Cambria" w:eastAsia="Calibri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uiPriority w:val="99"/>
    <w:locked/>
    <w:rsid w:val="00234BC8"/>
    <w:rPr>
      <w:rFonts w:ascii="Cambria" w:hAnsi="Cambria" w:cs="Times New Roman"/>
      <w:sz w:val="24"/>
      <w:szCs w:val="24"/>
    </w:rPr>
  </w:style>
  <w:style w:type="character" w:customStyle="1" w:styleId="afff3">
    <w:name w:val="Подзаголовок Знак"/>
    <w:link w:val="afff2"/>
    <w:uiPriority w:val="99"/>
    <w:locked/>
    <w:rsid w:val="002954E2"/>
    <w:rPr>
      <w:rFonts w:ascii="Cambria" w:hAnsi="Cambria" w:cs="Cambria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39">
    <w:name w:val="Знак Знак3"/>
    <w:uiPriority w:val="99"/>
    <w:locked/>
    <w:rsid w:val="000E7DF9"/>
    <w:rPr>
      <w:rFonts w:ascii="Courier New" w:hAnsi="Courier New"/>
      <w:lang w:val="ru-RU" w:eastAsia="ru-RU"/>
    </w:rPr>
  </w:style>
  <w:style w:type="character" w:styleId="afff4">
    <w:name w:val="Unresolved Mention"/>
    <w:uiPriority w:val="99"/>
    <w:semiHidden/>
    <w:unhideWhenUsed/>
    <w:rsid w:val="00474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defaultx.asp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://inion.ru/resources/bazy-dannykh-inion-ran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23960-EBD1-4E79-ABC0-B26325FF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</TotalTime>
  <Pages>23</Pages>
  <Words>5318</Words>
  <Characters>30315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User</cp:lastModifiedBy>
  <cp:revision>302</cp:revision>
  <cp:lastPrinted>2022-01-19T11:42:00Z</cp:lastPrinted>
  <dcterms:created xsi:type="dcterms:W3CDTF">2021-02-10T09:30:00Z</dcterms:created>
  <dcterms:modified xsi:type="dcterms:W3CDTF">2022-07-01T19:11:00Z</dcterms:modified>
</cp:coreProperties>
</file>