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4203"/>
        <w:gridCol w:w="1668"/>
        <w:gridCol w:w="1736"/>
        <w:gridCol w:w="739"/>
        <w:gridCol w:w="1739"/>
      </w:tblGrid>
      <w:tr w:rsidR="005E3CF6" w:rsidRPr="00553756" w:rsidTr="00553756">
        <w:tc>
          <w:tcPr>
            <w:tcW w:w="10085" w:type="dxa"/>
            <w:gridSpan w:val="5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5E3CF6" w:rsidRPr="00553756" w:rsidTr="00553756">
        <w:tc>
          <w:tcPr>
            <w:tcW w:w="10085" w:type="dxa"/>
            <w:gridSpan w:val="5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E3CF6" w:rsidRPr="00553756" w:rsidTr="00553756">
        <w:tc>
          <w:tcPr>
            <w:tcW w:w="10085" w:type="dxa"/>
            <w:gridSpan w:val="5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E3CF6" w:rsidRPr="00553756" w:rsidTr="00553756">
        <w:tc>
          <w:tcPr>
            <w:tcW w:w="10085" w:type="dxa"/>
            <w:gridSpan w:val="5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E3CF6" w:rsidRPr="00553756" w:rsidTr="00553756">
        <w:tc>
          <w:tcPr>
            <w:tcW w:w="10085" w:type="dxa"/>
            <w:gridSpan w:val="5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E3CF6" w:rsidRPr="00553756" w:rsidTr="00553756">
        <w:trPr>
          <w:trHeight w:val="357"/>
        </w:trPr>
        <w:tc>
          <w:tcPr>
            <w:tcW w:w="10085" w:type="dxa"/>
            <w:gridSpan w:val="5"/>
            <w:vAlign w:val="bottom"/>
          </w:tcPr>
          <w:p w:rsidR="005E3CF6" w:rsidRPr="00553756" w:rsidRDefault="005E3CF6" w:rsidP="00553756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E3CF6" w:rsidRPr="00553756" w:rsidTr="00553756">
        <w:trPr>
          <w:trHeight w:val="357"/>
        </w:trPr>
        <w:tc>
          <w:tcPr>
            <w:tcW w:w="10085" w:type="dxa"/>
            <w:gridSpan w:val="5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Институт </w:t>
            </w: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5E3CF6" w:rsidRPr="00553756" w:rsidTr="00553756">
        <w:trPr>
          <w:trHeight w:val="357"/>
        </w:trPr>
        <w:tc>
          <w:tcPr>
            <w:tcW w:w="10085" w:type="dxa"/>
            <w:gridSpan w:val="5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6"/>
                <w:szCs w:val="26"/>
              </w:rPr>
              <w:t xml:space="preserve">Кафедра </w:t>
            </w: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5E3CF6" w:rsidRPr="00553756" w:rsidTr="00553756">
        <w:trPr>
          <w:trHeight w:val="850"/>
        </w:trPr>
        <w:tc>
          <w:tcPr>
            <w:tcW w:w="4203" w:type="dxa"/>
            <w:vMerge w:val="restart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E3CF6" w:rsidRPr="00553756" w:rsidTr="00553756">
        <w:trPr>
          <w:trHeight w:val="340"/>
        </w:trPr>
        <w:tc>
          <w:tcPr>
            <w:tcW w:w="4203" w:type="dxa"/>
            <w:vMerge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E3CF6" w:rsidRPr="00553756" w:rsidTr="00553756">
        <w:trPr>
          <w:trHeight w:val="680"/>
        </w:trPr>
        <w:tc>
          <w:tcPr>
            <w:tcW w:w="4203" w:type="dxa"/>
            <w:vMerge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E3CF6" w:rsidRPr="00553756" w:rsidTr="00553756">
        <w:trPr>
          <w:trHeight w:val="340"/>
        </w:trPr>
        <w:tc>
          <w:tcPr>
            <w:tcW w:w="4203" w:type="dxa"/>
            <w:vMerge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E3CF6" w:rsidRDefault="005E3CF6"/>
    <w:p w:rsidR="005E3CF6" w:rsidRDefault="005E3CF6"/>
    <w:p w:rsidR="005E3CF6" w:rsidRDefault="005E3CF6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5E3CF6" w:rsidRPr="00553756" w:rsidTr="00553756">
        <w:trPr>
          <w:trHeight w:val="567"/>
        </w:trPr>
        <w:tc>
          <w:tcPr>
            <w:tcW w:w="9889" w:type="dxa"/>
            <w:gridSpan w:val="3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РАБОЧАЯ ПРОГРАММА</w:t>
            </w:r>
          </w:p>
          <w:p w:rsidR="005E3CF6" w:rsidRPr="00553756" w:rsidRDefault="005E3CF6" w:rsidP="00553756">
            <w:pPr>
              <w:jc w:val="center"/>
              <w:rPr>
                <w:b/>
                <w:sz w:val="26"/>
                <w:szCs w:val="26"/>
              </w:rPr>
            </w:pPr>
            <w:r w:rsidRPr="0055375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E3CF6" w:rsidRPr="00553756" w:rsidTr="0055375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E3CF6" w:rsidRPr="00553756" w:rsidRDefault="005E3CF6" w:rsidP="005537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5E3CF6" w:rsidRPr="00553756" w:rsidTr="0055375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E3CF6" w:rsidRPr="00553756" w:rsidRDefault="005E3CF6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5375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537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E3CF6" w:rsidRPr="00553756" w:rsidRDefault="005E3CF6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537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E3CF6" w:rsidRPr="00553756" w:rsidTr="00553756">
        <w:trPr>
          <w:trHeight w:val="567"/>
        </w:trPr>
        <w:tc>
          <w:tcPr>
            <w:tcW w:w="3330" w:type="dxa"/>
          </w:tcPr>
          <w:p w:rsidR="005E3CF6" w:rsidRPr="00553756" w:rsidRDefault="005E3CF6" w:rsidP="00A55E81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E3CF6" w:rsidRPr="00553756" w:rsidRDefault="005E3CF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5E3CF6" w:rsidRPr="00553756" w:rsidRDefault="005E3CF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5E3CF6" w:rsidRPr="00553756" w:rsidTr="00553756">
        <w:trPr>
          <w:trHeight w:val="567"/>
        </w:trPr>
        <w:tc>
          <w:tcPr>
            <w:tcW w:w="3330" w:type="dxa"/>
          </w:tcPr>
          <w:p w:rsidR="005E3CF6" w:rsidRPr="00553756" w:rsidRDefault="005E3CF6" w:rsidP="00A55E81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5E3CF6" w:rsidRPr="00553756" w:rsidRDefault="005E3CF6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5E3CF6" w:rsidRPr="00553756" w:rsidTr="00553756">
        <w:trPr>
          <w:trHeight w:val="567"/>
        </w:trPr>
        <w:tc>
          <w:tcPr>
            <w:tcW w:w="3330" w:type="dxa"/>
          </w:tcPr>
          <w:p w:rsidR="005E3CF6" w:rsidRPr="00553756" w:rsidRDefault="005E3CF6" w:rsidP="00A55E81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E3CF6" w:rsidRPr="00553756" w:rsidRDefault="005E3CF6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5E3CF6" w:rsidRPr="00553756" w:rsidTr="00553756">
        <w:trPr>
          <w:trHeight w:val="567"/>
        </w:trPr>
        <w:tc>
          <w:tcPr>
            <w:tcW w:w="3330" w:type="dxa"/>
            <w:vAlign w:val="bottom"/>
          </w:tcPr>
          <w:p w:rsidR="005E3CF6" w:rsidRPr="00553756" w:rsidRDefault="005E3CF6" w:rsidP="008E0752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553756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vAlign w:val="bottom"/>
          </w:tcPr>
          <w:p w:rsidR="005E3CF6" w:rsidRPr="00553756" w:rsidRDefault="005E3CF6" w:rsidP="008E0752">
            <w:pPr>
              <w:rPr>
                <w:sz w:val="26"/>
                <w:szCs w:val="26"/>
              </w:rPr>
            </w:pPr>
            <w:r w:rsidRPr="00553756">
              <w:rPr>
                <w:sz w:val="26"/>
                <w:szCs w:val="26"/>
              </w:rPr>
              <w:t>очная</w:t>
            </w:r>
          </w:p>
        </w:tc>
      </w:tr>
    </w:tbl>
    <w:p w:rsidR="005E3CF6" w:rsidRDefault="005E3CF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E3CF6" w:rsidRDefault="005E3CF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E3CF6" w:rsidRDefault="005E3CF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E3CF6" w:rsidRDefault="005E3CF6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E3CF6" w:rsidRDefault="005E3CF6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E3CF6" w:rsidRPr="00CD1E4A" w:rsidRDefault="005E3CF6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5E3CF6" w:rsidRPr="00CD1E4A" w:rsidSect="00817AC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22" w:type="dxa"/>
        <w:tblLook w:val="00A0"/>
      </w:tblPr>
      <w:tblGrid>
        <w:gridCol w:w="381"/>
        <w:gridCol w:w="2704"/>
        <w:gridCol w:w="2410"/>
        <w:gridCol w:w="1984"/>
        <w:gridCol w:w="2343"/>
      </w:tblGrid>
      <w:tr w:rsidR="005E3CF6" w:rsidRPr="00553756" w:rsidTr="00553756">
        <w:trPr>
          <w:trHeight w:val="2268"/>
        </w:trPr>
        <w:tc>
          <w:tcPr>
            <w:tcW w:w="9822" w:type="dxa"/>
            <w:gridSpan w:val="5"/>
          </w:tcPr>
          <w:p w:rsidR="005E3CF6" w:rsidRPr="00553756" w:rsidRDefault="005E3CF6" w:rsidP="00553756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Введение в профессию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 по направлению подготовки (</w:t>
            </w:r>
            <w:r>
              <w:rPr>
                <w:rFonts w:eastAsia="Times New Roman"/>
                <w:i/>
                <w:sz w:val="24"/>
                <w:szCs w:val="24"/>
              </w:rPr>
              <w:t>45.03.02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i/>
                <w:sz w:val="24"/>
                <w:szCs w:val="24"/>
              </w:rPr>
              <w:t>Лингвистика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</w:t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направленность (профиль)– (</w:t>
            </w:r>
            <w:r w:rsidRPr="00C817FE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коммуникации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),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утвержденной Ученым советом университета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дата утверждения, </w:t>
            </w:r>
            <w:r w:rsidRPr="00553756">
              <w:rPr>
                <w:rFonts w:eastAsia="Times New Roman"/>
                <w:sz w:val="24"/>
                <w:szCs w:val="24"/>
              </w:rPr>
              <w:t>протокол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53756">
              <w:rPr>
                <w:rFonts w:eastAsia="Times New Roman"/>
                <w:sz w:val="24"/>
                <w:szCs w:val="24"/>
              </w:rPr>
              <w:t>№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 xml:space="preserve"> ____.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3CF6" w:rsidRPr="00553756" w:rsidTr="00553756">
        <w:trPr>
          <w:trHeight w:val="567"/>
        </w:trPr>
        <w:tc>
          <w:tcPr>
            <w:tcW w:w="9822" w:type="dxa"/>
            <w:gridSpan w:val="5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5E3CF6" w:rsidRPr="00553756" w:rsidTr="00553756">
        <w:trPr>
          <w:trHeight w:val="283"/>
        </w:trPr>
        <w:tc>
          <w:tcPr>
            <w:tcW w:w="381" w:type="dxa"/>
            <w:vAlign w:val="center"/>
          </w:tcPr>
          <w:p w:rsidR="005E3CF6" w:rsidRPr="00BF28B2" w:rsidRDefault="005E3CF6" w:rsidP="00553756">
            <w:pPr>
              <w:pStyle w:val="ListParagraph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 xml:space="preserve"> подпись</w:t>
            </w:r>
          </w:p>
        </w:tc>
        <w:tc>
          <w:tcPr>
            <w:tcW w:w="2343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Е.В.Склизкова</w:t>
            </w:r>
          </w:p>
        </w:tc>
      </w:tr>
    </w:tbl>
    <w:p w:rsidR="005E3CF6" w:rsidRPr="00AC3042" w:rsidRDefault="005E3CF6" w:rsidP="00B1206A">
      <w:pPr>
        <w:jc w:val="both"/>
        <w:rPr>
          <w:sz w:val="24"/>
          <w:szCs w:val="24"/>
        </w:rPr>
      </w:pPr>
    </w:p>
    <w:p w:rsidR="005E3CF6" w:rsidRPr="00AC3042" w:rsidRDefault="005E3CF6" w:rsidP="00B1206A">
      <w:pPr>
        <w:jc w:val="both"/>
        <w:rPr>
          <w:sz w:val="24"/>
          <w:szCs w:val="24"/>
        </w:rPr>
      </w:pPr>
    </w:p>
    <w:p w:rsidR="005E3CF6" w:rsidRDefault="005E3CF6" w:rsidP="00B1206A">
      <w:pPr>
        <w:jc w:val="both"/>
        <w:rPr>
          <w:sz w:val="24"/>
          <w:szCs w:val="24"/>
        </w:rPr>
      </w:pPr>
    </w:p>
    <w:p w:rsidR="005E3CF6" w:rsidRDefault="005E3CF6" w:rsidP="00B1206A">
      <w:pPr>
        <w:jc w:val="both"/>
        <w:rPr>
          <w:sz w:val="24"/>
          <w:szCs w:val="24"/>
        </w:rPr>
      </w:pPr>
    </w:p>
    <w:p w:rsidR="005E3CF6" w:rsidRPr="00AC3042" w:rsidRDefault="005E3CF6" w:rsidP="00B1206A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850"/>
        <w:gridCol w:w="1560"/>
        <w:gridCol w:w="1842"/>
        <w:gridCol w:w="2268"/>
      </w:tblGrid>
      <w:tr w:rsidR="005E3CF6" w:rsidRPr="00553756" w:rsidTr="00553756">
        <w:trPr>
          <w:trHeight w:val="465"/>
        </w:trPr>
        <w:tc>
          <w:tcPr>
            <w:tcW w:w="9747" w:type="dxa"/>
            <w:gridSpan w:val="5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53756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553756">
              <w:rPr>
                <w:rFonts w:eastAsia="Times New Roman"/>
                <w:sz w:val="24"/>
                <w:szCs w:val="24"/>
              </w:rPr>
              <w:t xml:space="preserve"> рассмотрена и </w:t>
            </w:r>
          </w:p>
        </w:tc>
      </w:tr>
      <w:tr w:rsidR="005E3CF6" w:rsidRPr="00553756" w:rsidTr="00553756">
        <w:trPr>
          <w:trHeight w:val="465"/>
        </w:trPr>
        <w:tc>
          <w:tcPr>
            <w:tcW w:w="4077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Лингвистики и МКК</w:t>
            </w:r>
          </w:p>
        </w:tc>
      </w:tr>
      <w:tr w:rsidR="005E3CF6" w:rsidRPr="00553756" w:rsidTr="00553756">
        <w:trPr>
          <w:trHeight w:val="397"/>
        </w:trPr>
        <w:tc>
          <w:tcPr>
            <w:tcW w:w="4077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дата</w:t>
            </w:r>
            <w:r w:rsidRPr="00553756">
              <w:rPr>
                <w:rStyle w:val="FootnoteReference"/>
                <w:rFonts w:eastAsia="Times New Roman"/>
                <w:i/>
                <w:sz w:val="24"/>
                <w:szCs w:val="24"/>
              </w:rPr>
              <w:footnoteReference w:id="1"/>
            </w:r>
            <w:r w:rsidRPr="00553756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протокол №</w:t>
            </w:r>
          </w:p>
        </w:tc>
      </w:tr>
      <w:tr w:rsidR="005E3CF6" w:rsidRPr="00553756" w:rsidTr="00553756">
        <w:trPr>
          <w:trHeight w:val="113"/>
        </w:trPr>
        <w:tc>
          <w:tcPr>
            <w:tcW w:w="4077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5E3CF6" w:rsidRPr="00553756" w:rsidTr="00553756">
        <w:trPr>
          <w:trHeight w:val="340"/>
        </w:trPr>
        <w:tc>
          <w:tcPr>
            <w:tcW w:w="3227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</w:tbl>
    <w:p w:rsidR="005E3CF6" w:rsidRPr="00AC3042" w:rsidRDefault="005E3CF6" w:rsidP="00B1206A">
      <w:pPr>
        <w:jc w:val="both"/>
        <w:rPr>
          <w:sz w:val="24"/>
          <w:szCs w:val="24"/>
        </w:rPr>
      </w:pPr>
    </w:p>
    <w:p w:rsidR="005E3CF6" w:rsidRPr="00AC3042" w:rsidRDefault="005E3CF6" w:rsidP="00B1206A">
      <w:pPr>
        <w:jc w:val="both"/>
        <w:rPr>
          <w:sz w:val="24"/>
          <w:szCs w:val="24"/>
        </w:rPr>
      </w:pPr>
    </w:p>
    <w:p w:rsidR="005E3CF6" w:rsidRPr="00AC3042" w:rsidRDefault="005E3CF6" w:rsidP="00B1206A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6"/>
        <w:gridCol w:w="2410"/>
        <w:gridCol w:w="1843"/>
        <w:gridCol w:w="2268"/>
      </w:tblGrid>
      <w:tr w:rsidR="005E3CF6" w:rsidRPr="00553756" w:rsidTr="00553756">
        <w:trPr>
          <w:trHeight w:val="680"/>
        </w:trPr>
        <w:tc>
          <w:tcPr>
            <w:tcW w:w="3226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:rsidR="005E3CF6" w:rsidRPr="00553756" w:rsidRDefault="005E3CF6" w:rsidP="00C817FE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E3CF6" w:rsidRPr="00553756" w:rsidRDefault="005E3CF6" w:rsidP="00C817F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E3CF6" w:rsidRPr="00553756" w:rsidRDefault="005E3CF6" w:rsidP="00C817FE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Е.В.Куликова</w:t>
            </w:r>
          </w:p>
        </w:tc>
      </w:tr>
      <w:tr w:rsidR="005E3CF6" w:rsidRPr="00553756" w:rsidTr="00553756">
        <w:trPr>
          <w:trHeight w:val="567"/>
        </w:trPr>
        <w:tc>
          <w:tcPr>
            <w:tcW w:w="3226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4"/>
                <w:szCs w:val="24"/>
              </w:rPr>
              <w:t>Директор института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Славянской культуры</w:t>
            </w:r>
          </w:p>
        </w:tc>
        <w:tc>
          <w:tcPr>
            <w:tcW w:w="2410" w:type="dxa"/>
            <w:vAlign w:val="center"/>
          </w:tcPr>
          <w:p w:rsidR="005E3CF6" w:rsidRPr="00553756" w:rsidRDefault="005E3CF6" w:rsidP="0055375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53756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vAlign w:val="bottom"/>
          </w:tcPr>
          <w:p w:rsidR="005E3CF6" w:rsidRPr="00553756" w:rsidRDefault="005E3CF6" w:rsidP="00553756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М.В.Юдин</w:t>
            </w:r>
          </w:p>
        </w:tc>
      </w:tr>
    </w:tbl>
    <w:p w:rsidR="005E3CF6" w:rsidRDefault="005E3CF6" w:rsidP="00B1206A">
      <w:pPr>
        <w:jc w:val="both"/>
        <w:rPr>
          <w:sz w:val="24"/>
          <w:szCs w:val="24"/>
        </w:rPr>
      </w:pPr>
    </w:p>
    <w:p w:rsidR="005E3CF6" w:rsidRDefault="005E3CF6" w:rsidP="00B1206A">
      <w:pPr>
        <w:jc w:val="both"/>
        <w:rPr>
          <w:sz w:val="24"/>
          <w:szCs w:val="24"/>
        </w:rPr>
      </w:pPr>
    </w:p>
    <w:p w:rsidR="005E3CF6" w:rsidRDefault="005E3CF6" w:rsidP="00B1206A">
      <w:pPr>
        <w:jc w:val="both"/>
        <w:rPr>
          <w:sz w:val="24"/>
          <w:szCs w:val="24"/>
        </w:rPr>
      </w:pPr>
    </w:p>
    <w:p w:rsidR="005E3CF6" w:rsidRDefault="005E3CF6" w:rsidP="00B1206A">
      <w:pPr>
        <w:jc w:val="both"/>
        <w:rPr>
          <w:sz w:val="24"/>
          <w:szCs w:val="24"/>
        </w:rPr>
      </w:pPr>
    </w:p>
    <w:p w:rsidR="005E3CF6" w:rsidRPr="00E804AE" w:rsidRDefault="005E3CF6" w:rsidP="00B1206A">
      <w:pPr>
        <w:jc w:val="both"/>
        <w:rPr>
          <w:i/>
          <w:sz w:val="20"/>
          <w:szCs w:val="20"/>
        </w:rPr>
      </w:pPr>
    </w:p>
    <w:p w:rsidR="005E3CF6" w:rsidRDefault="005E3CF6" w:rsidP="00E804AE">
      <w:pPr>
        <w:jc w:val="both"/>
        <w:rPr>
          <w:sz w:val="24"/>
          <w:szCs w:val="24"/>
        </w:rPr>
        <w:sectPr w:rsidR="005E3CF6" w:rsidSect="00B30E57">
          <w:footerReference w:type="defaul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3CF6" w:rsidRPr="00F3025C" w:rsidRDefault="005E3CF6" w:rsidP="00D801DB">
      <w:pPr>
        <w:pStyle w:val="Heading1"/>
      </w:pPr>
      <w:r>
        <w:t xml:space="preserve">ОБЩИЕ </w:t>
      </w:r>
      <w:r w:rsidRPr="00F3025C">
        <w:t xml:space="preserve">СВЕДЕНИЯ </w:t>
      </w:r>
    </w:p>
    <w:p w:rsidR="005E3CF6" w:rsidRDefault="005E3CF6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первом</w:t>
      </w:r>
      <w:r w:rsidRPr="005E642D">
        <w:rPr>
          <w:i/>
          <w:sz w:val="24"/>
          <w:szCs w:val="24"/>
        </w:rPr>
        <w:t xml:space="preserve"> семестре</w:t>
      </w:r>
      <w:r>
        <w:rPr>
          <w:i/>
          <w:sz w:val="24"/>
          <w:szCs w:val="24"/>
        </w:rPr>
        <w:t>.</w:t>
      </w:r>
    </w:p>
    <w:p w:rsidR="005E3CF6" w:rsidRDefault="005E3CF6" w:rsidP="00B325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5E3CF6" w:rsidRPr="00B3255D" w:rsidRDefault="005E3CF6" w:rsidP="00B3255D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5E3CF6" w:rsidRPr="00614ED1" w:rsidRDefault="005E3CF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:rsidR="005E3CF6" w:rsidRPr="00D34B49" w:rsidRDefault="005E3CF6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/>
          <w:iCs/>
          <w:sz w:val="24"/>
          <w:szCs w:val="24"/>
        </w:rPr>
      </w:pPr>
    </w:p>
    <w:tbl>
      <w:tblPr>
        <w:tblW w:w="0" w:type="auto"/>
        <w:tblInd w:w="779" w:type="dxa"/>
        <w:tblLook w:val="00A0"/>
      </w:tblPr>
      <w:tblGrid>
        <w:gridCol w:w="1984"/>
        <w:gridCol w:w="2127"/>
      </w:tblGrid>
      <w:tr w:rsidR="005E3CF6" w:rsidRPr="00553756" w:rsidTr="00553756">
        <w:tc>
          <w:tcPr>
            <w:tcW w:w="1984" w:type="dxa"/>
          </w:tcPr>
          <w:p w:rsidR="005E3CF6" w:rsidRPr="00553756" w:rsidRDefault="005E3CF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553756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55375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5E3CF6" w:rsidRPr="00553756" w:rsidRDefault="005E3CF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553756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5E3CF6" w:rsidRPr="007B449A" w:rsidRDefault="005E3CF6" w:rsidP="00B3400A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5E3CF6" w:rsidRPr="007B449A" w:rsidRDefault="005E3CF6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обязательной части программы.</w:t>
      </w:r>
    </w:p>
    <w:p w:rsidR="005E3CF6" w:rsidRPr="007B449A" w:rsidRDefault="005E3CF6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5E3CF6" w:rsidRPr="008153AC" w:rsidRDefault="005E3CF6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8153AC">
        <w:rPr>
          <w:sz w:val="24"/>
          <w:szCs w:val="24"/>
        </w:rPr>
        <w:t>предусмотренные программой средней общеобразовательной школы.</w:t>
      </w:r>
    </w:p>
    <w:p w:rsidR="005E3CF6" w:rsidRPr="007B449A" w:rsidRDefault="005E3CF6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5E3CF6" w:rsidRDefault="005E3CF6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8153AC">
        <w:rPr>
          <w:i/>
          <w:sz w:val="24"/>
          <w:szCs w:val="24"/>
        </w:rPr>
        <w:t>Лексикология первого иностранного языка (английский язык)</w:t>
      </w:r>
      <w:r>
        <w:rPr>
          <w:i/>
          <w:sz w:val="24"/>
          <w:szCs w:val="24"/>
        </w:rPr>
        <w:t>;</w:t>
      </w:r>
    </w:p>
    <w:p w:rsidR="005E3CF6" w:rsidRDefault="005E3CF6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8153AC">
        <w:rPr>
          <w:i/>
          <w:sz w:val="24"/>
          <w:szCs w:val="24"/>
        </w:rPr>
        <w:t>еоретическая грамматика первого иностранного языка (английский язык)</w:t>
      </w:r>
      <w:r>
        <w:rPr>
          <w:i/>
          <w:sz w:val="24"/>
          <w:szCs w:val="24"/>
        </w:rPr>
        <w:t>;</w:t>
      </w:r>
    </w:p>
    <w:p w:rsidR="005E3CF6" w:rsidRDefault="005E3CF6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8153AC">
        <w:rPr>
          <w:i/>
          <w:sz w:val="24"/>
          <w:szCs w:val="24"/>
        </w:rPr>
        <w:t>Теория и методика преподавания иностранного языка</w:t>
      </w:r>
      <w:r>
        <w:rPr>
          <w:i/>
          <w:sz w:val="24"/>
          <w:szCs w:val="24"/>
        </w:rPr>
        <w:t>;</w:t>
      </w:r>
    </w:p>
    <w:p w:rsidR="005E3CF6" w:rsidRDefault="005E3CF6" w:rsidP="002243A9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8153AC">
        <w:rPr>
          <w:i/>
          <w:sz w:val="24"/>
          <w:szCs w:val="24"/>
        </w:rPr>
        <w:t>Лингвокультурология</w:t>
      </w:r>
      <w:r>
        <w:rPr>
          <w:i/>
          <w:sz w:val="24"/>
          <w:szCs w:val="24"/>
        </w:rPr>
        <w:t>.</w:t>
      </w:r>
    </w:p>
    <w:p w:rsidR="005E3CF6" w:rsidRPr="007B449A" w:rsidRDefault="005E3CF6" w:rsidP="008153AC">
      <w:pPr>
        <w:pStyle w:val="ListParagraph"/>
        <w:ind w:left="0"/>
        <w:rPr>
          <w:i/>
          <w:sz w:val="24"/>
          <w:szCs w:val="24"/>
        </w:rPr>
      </w:pPr>
    </w:p>
    <w:p w:rsidR="005E3CF6" w:rsidRPr="001D126D" w:rsidRDefault="005E3CF6" w:rsidP="00B3400A">
      <w:pPr>
        <w:pStyle w:val="Heading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D95738">
        <w:rPr>
          <w:i/>
        </w:rPr>
        <w:t>ДИСЦИПЛИНЕ</w:t>
      </w:r>
    </w:p>
    <w:p w:rsidR="005E3CF6" w:rsidRPr="00D5517D" w:rsidRDefault="005E3CF6" w:rsidP="002243A9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 xml:space="preserve"> «</w:t>
      </w:r>
      <w:r>
        <w:rPr>
          <w:i/>
          <w:sz w:val="24"/>
          <w:szCs w:val="24"/>
        </w:rPr>
        <w:t>Введение в профессию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5E3CF6" w:rsidRPr="00E16306" w:rsidRDefault="005E3CF6" w:rsidP="00833DCE">
      <w:pPr>
        <w:suppressAutoHyphens/>
        <w:ind w:left="330"/>
        <w:jc w:val="both"/>
      </w:pPr>
      <w:r>
        <w:t>1. ознакомление с о</w:t>
      </w:r>
      <w:r w:rsidRPr="00E16306">
        <w:t>снов</w:t>
      </w:r>
      <w:r>
        <w:t>ными особенностями  лингвистической профессиональной деятельности</w:t>
      </w:r>
      <w:r w:rsidRPr="00E16306">
        <w:t xml:space="preserve">; </w:t>
      </w:r>
    </w:p>
    <w:p w:rsidR="005E3CF6" w:rsidRDefault="005E3CF6" w:rsidP="00833DCE">
      <w:pPr>
        <w:numPr>
          <w:ilvl w:val="0"/>
          <w:numId w:val="6"/>
        </w:numPr>
        <w:suppressAutoHyphens/>
        <w:ind w:hanging="360"/>
        <w:jc w:val="both"/>
      </w:pPr>
      <w:r>
        <w:t>ознакомление с основными характеристиками специальных дисциплин</w:t>
      </w:r>
      <w:r w:rsidRPr="00E16306">
        <w:t>;</w:t>
      </w:r>
    </w:p>
    <w:p w:rsidR="005E3CF6" w:rsidRPr="00E16306" w:rsidRDefault="005E3CF6" w:rsidP="00833DCE">
      <w:pPr>
        <w:numPr>
          <w:ilvl w:val="0"/>
          <w:numId w:val="6"/>
        </w:numPr>
        <w:suppressAutoHyphens/>
        <w:ind w:hanging="360"/>
        <w:jc w:val="both"/>
      </w:pPr>
      <w:r>
        <w:t>ознакомление с особенностями лингвистического учебного плана, программ дисциплин и видов занятий;</w:t>
      </w:r>
    </w:p>
    <w:p w:rsidR="005E3CF6" w:rsidRPr="00E16306" w:rsidRDefault="005E3CF6" w:rsidP="00833DCE">
      <w:pPr>
        <w:suppressAutoHyphens/>
        <w:jc w:val="both"/>
        <w:rPr>
          <w:b/>
          <w:bCs/>
        </w:rPr>
      </w:pPr>
      <w:r>
        <w:t>научиться</w:t>
      </w:r>
    </w:p>
    <w:p w:rsidR="005E3CF6" w:rsidRDefault="005E3CF6" w:rsidP="00833DCE">
      <w:pPr>
        <w:numPr>
          <w:ilvl w:val="0"/>
          <w:numId w:val="6"/>
        </w:numPr>
        <w:suppressAutoHyphens/>
        <w:ind w:hanging="360"/>
        <w:jc w:val="both"/>
      </w:pPr>
      <w:r>
        <w:t>овладение способностью ориентироваться в структуре университета и своего направления подготовки</w:t>
      </w:r>
      <w:r w:rsidRPr="00E16306">
        <w:t>;</w:t>
      </w:r>
    </w:p>
    <w:p w:rsidR="005E3CF6" w:rsidRDefault="005E3CF6" w:rsidP="00833DCE">
      <w:pPr>
        <w:numPr>
          <w:ilvl w:val="0"/>
          <w:numId w:val="6"/>
        </w:numPr>
        <w:suppressAutoHyphens/>
        <w:ind w:hanging="360"/>
        <w:jc w:val="both"/>
      </w:pPr>
      <w:r w:rsidRPr="001C23E0">
        <w:t>ознаком</w:t>
      </w:r>
      <w:r>
        <w:t>ление</w:t>
      </w:r>
      <w:r>
        <w:rPr>
          <w:b/>
          <w:bCs/>
        </w:rPr>
        <w:t xml:space="preserve"> </w:t>
      </w:r>
      <w:r w:rsidRPr="00E16306">
        <w:t xml:space="preserve">с новейшими публикациями по актуальным проблемам </w:t>
      </w:r>
      <w:r>
        <w:t>лингвистики</w:t>
      </w:r>
      <w:r w:rsidRPr="00E16306">
        <w:t xml:space="preserve"> и важнейшими трудами в этой области</w:t>
      </w:r>
      <w:r>
        <w:t xml:space="preserve">. </w:t>
      </w:r>
    </w:p>
    <w:p w:rsidR="005E3CF6" w:rsidRPr="00495850" w:rsidRDefault="005E3CF6" w:rsidP="00B3400A">
      <w:pPr>
        <w:pStyle w:val="Heading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E55739">
        <w:rPr>
          <w:i/>
        </w:rPr>
        <w:t>дисциплине</w:t>
      </w:r>
      <w:r w:rsidRPr="00580E26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8"/>
        <w:gridCol w:w="2241"/>
        <w:gridCol w:w="5528"/>
      </w:tblGrid>
      <w:tr w:rsidR="005E3CF6" w:rsidRPr="00553756" w:rsidTr="00495DD9">
        <w:trPr>
          <w:tblHeader/>
        </w:trPr>
        <w:tc>
          <w:tcPr>
            <w:tcW w:w="1978" w:type="dxa"/>
            <w:shd w:val="clear" w:color="auto" w:fill="DBE5F1"/>
            <w:vAlign w:val="center"/>
          </w:tcPr>
          <w:p w:rsidR="005E3CF6" w:rsidRPr="002E16C0" w:rsidRDefault="005E3CF6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41" w:type="dxa"/>
            <w:shd w:val="clear" w:color="auto" w:fill="DBE5F1"/>
            <w:vAlign w:val="center"/>
          </w:tcPr>
          <w:p w:rsidR="005E3CF6" w:rsidRPr="00553756" w:rsidRDefault="005E3CF6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756">
              <w:rPr>
                <w:b/>
                <w:color w:val="000000"/>
              </w:rPr>
              <w:t>Код и наименование индикатора</w:t>
            </w:r>
          </w:p>
          <w:p w:rsidR="005E3CF6" w:rsidRPr="00553756" w:rsidRDefault="005E3CF6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375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3CF6" w:rsidRDefault="005E3CF6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E3CF6" w:rsidRPr="002E16C0" w:rsidRDefault="005E3CF6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E3CF6" w:rsidRPr="00553756" w:rsidTr="00495DD9">
        <w:tc>
          <w:tcPr>
            <w:tcW w:w="1978" w:type="dxa"/>
          </w:tcPr>
          <w:p w:rsidR="005E3CF6" w:rsidRDefault="005E3CF6" w:rsidP="00495DD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</w:t>
            </w:r>
          </w:p>
          <w:p w:rsidR="005E3CF6" w:rsidRPr="00495DD9" w:rsidRDefault="005E3CF6" w:rsidP="00495DD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95DD9">
              <w:rPr>
                <w:i/>
                <w:sz w:val="22"/>
                <w:szCs w:val="22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2241" w:type="dxa"/>
          </w:tcPr>
          <w:p w:rsidR="005E3CF6" w:rsidRPr="00BF28B2" w:rsidRDefault="005E3CF6" w:rsidP="00995135">
            <w:pPr>
              <w:pStyle w:val="ListParagraph"/>
              <w:ind w:left="0"/>
              <w:rPr>
                <w:rStyle w:val="fontstyle01"/>
                <w:rFonts w:ascii="Times New Roman" w:eastAsia="MS Mincho"/>
                <w:i/>
                <w:sz w:val="22"/>
                <w:szCs w:val="22"/>
              </w:rPr>
            </w:pPr>
            <w:r w:rsidRPr="00BF28B2">
              <w:rPr>
                <w:rStyle w:val="fontstyle01"/>
                <w:rFonts w:ascii="Times New Roman" w:eastAsia="MS Mincho"/>
                <w:i/>
                <w:sz w:val="22"/>
                <w:szCs w:val="22"/>
              </w:rPr>
              <w:t>ИД-ОПК-1.1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Анализ основных явлений и процессов,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отражающих функционирование языкового строя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изучаемого иностранного языка в синхронии и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95DD9">
              <w:rPr>
                <w:i/>
                <w:color w:val="000000"/>
              </w:rPr>
              <w:t>диахронии</w:t>
            </w:r>
          </w:p>
        </w:tc>
        <w:tc>
          <w:tcPr>
            <w:tcW w:w="5528" w:type="dxa"/>
          </w:tcPr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5CE">
              <w:t xml:space="preserve">Осознает  </w:t>
            </w:r>
            <w:r w:rsidRPr="00495DD9">
              <w:rPr>
                <w:color w:val="000000"/>
              </w:rPr>
              <w:t>явлени</w:t>
            </w:r>
            <w:r>
              <w:rPr>
                <w:color w:val="000000"/>
              </w:rPr>
              <w:t>я</w:t>
            </w:r>
            <w:r w:rsidRPr="00495DD9">
              <w:rPr>
                <w:color w:val="000000"/>
              </w:rPr>
              <w:t xml:space="preserve"> и процесс</w:t>
            </w:r>
            <w:r>
              <w:rPr>
                <w:color w:val="000000"/>
              </w:rPr>
              <w:t>ы</w:t>
            </w:r>
            <w:r w:rsidRPr="00495DD9">
              <w:rPr>
                <w:color w:val="000000"/>
              </w:rPr>
              <w:t>,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5DD9">
              <w:rPr>
                <w:color w:val="000000"/>
              </w:rPr>
              <w:t>отражающи</w:t>
            </w:r>
            <w:r>
              <w:rPr>
                <w:color w:val="000000"/>
              </w:rPr>
              <w:t>е</w:t>
            </w:r>
            <w:r w:rsidRPr="00495DD9">
              <w:rPr>
                <w:color w:val="000000"/>
              </w:rPr>
              <w:t xml:space="preserve"> функционирование языкового строя</w:t>
            </w:r>
          </w:p>
          <w:p w:rsidR="005E3CF6" w:rsidRPr="00495DD9" w:rsidRDefault="005E3CF6" w:rsidP="00495DD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5DD9">
              <w:rPr>
                <w:color w:val="000000"/>
              </w:rPr>
              <w:t>изучаемого иностранного языка в синхронии и</w:t>
            </w:r>
          </w:p>
          <w:p w:rsidR="005E3CF6" w:rsidRPr="00BF28B2" w:rsidRDefault="005E3CF6" w:rsidP="00495DD9">
            <w:pPr>
              <w:pStyle w:val="ListParagraph"/>
              <w:tabs>
                <w:tab w:val="left" w:pos="71"/>
              </w:tabs>
              <w:ind w:left="71"/>
              <w:rPr>
                <w:sz w:val="22"/>
                <w:szCs w:val="22"/>
              </w:rPr>
            </w:pPr>
            <w:r w:rsidRPr="00BF28B2">
              <w:rPr>
                <w:color w:val="000000"/>
              </w:rPr>
              <w:t>диахронии</w:t>
            </w:r>
            <w:r w:rsidRPr="00BF28B2">
              <w:rPr>
                <w:sz w:val="22"/>
                <w:szCs w:val="22"/>
              </w:rPr>
              <w:t xml:space="preserve">. </w:t>
            </w:r>
          </w:p>
          <w:p w:rsidR="005E3CF6" w:rsidRPr="00BF28B2" w:rsidRDefault="005E3CF6" w:rsidP="00A90068">
            <w:pPr>
              <w:pStyle w:val="ListParagraph"/>
              <w:tabs>
                <w:tab w:val="left" w:pos="71"/>
              </w:tabs>
              <w:ind w:left="71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Способен адекватно реагировать на лингвокультурную ситуацию.</w:t>
            </w:r>
          </w:p>
        </w:tc>
      </w:tr>
      <w:tr w:rsidR="005E3CF6" w:rsidRPr="00553756" w:rsidTr="00495DD9">
        <w:trPr>
          <w:trHeight w:val="283"/>
        </w:trPr>
        <w:tc>
          <w:tcPr>
            <w:tcW w:w="1978" w:type="dxa"/>
          </w:tcPr>
          <w:p w:rsidR="005E3CF6" w:rsidRDefault="005E3CF6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AB79CF">
              <w:rPr>
                <w:rFonts w:eastAsia="Times New Roman"/>
                <w:i/>
              </w:rPr>
              <w:t>ПК-</w:t>
            </w:r>
            <w:r>
              <w:rPr>
                <w:rFonts w:eastAsia="Times New Roman"/>
                <w:i/>
              </w:rPr>
              <w:t>2</w:t>
            </w:r>
          </w:p>
          <w:p w:rsidR="005E3CF6" w:rsidRPr="00495DD9" w:rsidRDefault="005E3CF6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 w:rsidRPr="00495DD9">
              <w:rPr>
                <w:rFonts w:eastAsia="Times New Roman"/>
                <w:i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241" w:type="dxa"/>
          </w:tcPr>
          <w:p w:rsidR="005E3CF6" w:rsidRDefault="005E3CF6" w:rsidP="007476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lang w:eastAsia="en-US"/>
              </w:rPr>
            </w:pPr>
            <w:r w:rsidRPr="00021C27">
              <w:rPr>
                <w:rFonts w:eastAsia="Times New Roman"/>
                <w:i/>
                <w:color w:val="000000"/>
                <w:lang w:eastAsia="en-US"/>
              </w:rPr>
              <w:t xml:space="preserve"> </w:t>
            </w:r>
            <w:r w:rsidRPr="00AB79CF">
              <w:rPr>
                <w:rFonts w:eastAsia="Times New Roman"/>
                <w:i/>
                <w:color w:val="000000"/>
                <w:lang w:eastAsia="en-US"/>
              </w:rPr>
              <w:t>ИД-ПК-</w:t>
            </w:r>
            <w:r>
              <w:rPr>
                <w:rFonts w:eastAsia="Times New Roman"/>
                <w:i/>
                <w:color w:val="000000"/>
                <w:lang w:eastAsia="en-US"/>
              </w:rPr>
              <w:t>2</w:t>
            </w:r>
            <w:r w:rsidRPr="00AB79CF">
              <w:rPr>
                <w:rFonts w:eastAsia="Times New Roman"/>
                <w:i/>
                <w:color w:val="000000"/>
                <w:lang w:eastAsia="en-US"/>
              </w:rPr>
              <w:t>.1</w:t>
            </w:r>
          </w:p>
          <w:p w:rsidR="005E3CF6" w:rsidRPr="00AB79CF" w:rsidRDefault="005E3CF6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</w:pPr>
            <w:r w:rsidRPr="00495DD9">
              <w:rPr>
                <w:rStyle w:val="fontstyle01"/>
                <w:rFonts w:ascii="Times New Roman" w:eastAsia="Times New Roman"/>
                <w:i/>
                <w:sz w:val="22"/>
                <w:lang w:eastAsia="en-US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5528" w:type="dxa"/>
          </w:tcPr>
          <w:p w:rsidR="005E3CF6" w:rsidRPr="00D734E9" w:rsidRDefault="005E3CF6" w:rsidP="00AB79CF">
            <w:pPr>
              <w:suppressAutoHyphens/>
            </w:pPr>
            <w:r w:rsidRPr="00AB79CF">
              <w:t>Осознает</w:t>
            </w:r>
            <w:r>
              <w:rPr>
                <w:b/>
              </w:rPr>
              <w:t xml:space="preserve"> </w:t>
            </w:r>
            <w:r w:rsidRPr="00D734E9">
              <w:t xml:space="preserve">связи с другими гуманитарными и лингвистическими дисциплинами; особенности взаимодействия разных уровней </w:t>
            </w:r>
            <w:r>
              <w:t>образовательной системы</w:t>
            </w:r>
            <w:r w:rsidRPr="00D734E9">
              <w:t>.</w:t>
            </w:r>
          </w:p>
          <w:p w:rsidR="005E3CF6" w:rsidRPr="00AB79CF" w:rsidRDefault="005E3CF6" w:rsidP="00AB79CF">
            <w:pPr>
              <w:suppressAutoHyphens/>
              <w:rPr>
                <w:sz w:val="24"/>
                <w:szCs w:val="24"/>
              </w:rPr>
            </w:pPr>
            <w:r w:rsidRPr="00AB79CF">
              <w:rPr>
                <w:sz w:val="24"/>
                <w:szCs w:val="24"/>
              </w:rPr>
              <w:t xml:space="preserve">Способен  анализировать междисциплинарные связи гуманитарного спектра; применять знания и умения, полученные по смежным предметам; грамотно использовать терминологию пограничных областей.  </w:t>
            </w:r>
          </w:p>
          <w:p w:rsidR="005E3CF6" w:rsidRPr="00BF28B2" w:rsidRDefault="005E3CF6" w:rsidP="00AB79CF">
            <w:pPr>
              <w:pStyle w:val="ListParagraph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</w:pPr>
            <w:bookmarkStart w:id="10" w:name="i01704"/>
            <w:bookmarkEnd w:id="10"/>
            <w:r w:rsidRPr="00BF28B2">
              <w:rPr>
                <w:sz w:val="24"/>
                <w:szCs w:val="24"/>
              </w:rPr>
              <w:t>Владеет  системой понятий, характерную для смежных областей; систематизировать и оценить знаковые системы в рамках других гуманитарных дисциплин</w:t>
            </w:r>
          </w:p>
          <w:p w:rsidR="005E3CF6" w:rsidRDefault="005E3CF6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  <w:p w:rsidR="005E3CF6" w:rsidRPr="00021C27" w:rsidRDefault="005E3CF6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5E3CF6" w:rsidRPr="009B6950" w:rsidRDefault="005E3CF6" w:rsidP="00B3400A">
      <w:pPr>
        <w:pStyle w:val="Heading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5E3CF6" w:rsidRPr="00560461" w:rsidRDefault="005E3CF6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E3CF6" w:rsidRPr="00560461" w:rsidRDefault="005E3CF6" w:rsidP="002243A9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5E3CF6" w:rsidRPr="00553756" w:rsidTr="00553756">
        <w:trPr>
          <w:trHeight w:val="340"/>
        </w:trPr>
        <w:tc>
          <w:tcPr>
            <w:tcW w:w="3969" w:type="dxa"/>
            <w:vAlign w:val="center"/>
          </w:tcPr>
          <w:p w:rsidR="005E3CF6" w:rsidRPr="00553756" w:rsidRDefault="005E3CF6" w:rsidP="00B6294E">
            <w:pPr>
              <w:rPr>
                <w:i/>
              </w:rPr>
            </w:pPr>
            <w:r w:rsidRPr="005537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5E3CF6" w:rsidRPr="00553756" w:rsidRDefault="005E3CF6" w:rsidP="00553756">
            <w:pPr>
              <w:jc w:val="center"/>
            </w:pPr>
            <w:r w:rsidRPr="005537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5E3CF6" w:rsidRPr="00553756" w:rsidRDefault="005E3CF6" w:rsidP="00B6294E">
            <w:pPr>
              <w:rPr>
                <w:i/>
              </w:rPr>
            </w:pPr>
            <w:r w:rsidRPr="00553756">
              <w:rPr>
                <w:b/>
                <w:sz w:val="24"/>
                <w:szCs w:val="24"/>
              </w:rPr>
              <w:t>час.</w:t>
            </w:r>
          </w:p>
        </w:tc>
      </w:tr>
    </w:tbl>
    <w:p w:rsidR="005E3CF6" w:rsidRPr="00FD2027" w:rsidRDefault="005E3CF6" w:rsidP="00B3400A">
      <w:pPr>
        <w:pStyle w:val="Heading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p w:rsidR="005E3CF6" w:rsidRPr="00262427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E3CF6" w:rsidRPr="00553756" w:rsidTr="00553756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E3CF6" w:rsidRPr="00553756" w:rsidTr="00553756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53756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E3CF6" w:rsidRPr="00553756" w:rsidTr="00553756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553756">
            <w:pPr>
              <w:ind w:left="28"/>
              <w:rPr>
                <w:b/>
                <w:i/>
                <w:sz w:val="20"/>
                <w:szCs w:val="20"/>
              </w:rPr>
            </w:pPr>
            <w:r w:rsidRPr="00553756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5E3CF6" w:rsidRPr="00553756" w:rsidRDefault="005E3CF6" w:rsidP="00553756">
            <w:pPr>
              <w:ind w:left="28"/>
              <w:rPr>
                <w:b/>
                <w:sz w:val="20"/>
                <w:szCs w:val="20"/>
              </w:rPr>
            </w:pPr>
            <w:r w:rsidRPr="00553756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E3CF6" w:rsidRPr="00553756" w:rsidRDefault="005E3CF6" w:rsidP="009B399A">
            <w:pPr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E3CF6" w:rsidRPr="00553756" w:rsidRDefault="005E3CF6" w:rsidP="009B399A">
            <w:pPr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E3CF6" w:rsidRPr="00553756" w:rsidTr="00553756">
        <w:trPr>
          <w:cantSplit/>
          <w:trHeight w:val="227"/>
        </w:trPr>
        <w:tc>
          <w:tcPr>
            <w:tcW w:w="1943" w:type="dxa"/>
          </w:tcPr>
          <w:p w:rsidR="005E3CF6" w:rsidRPr="00553756" w:rsidRDefault="005E3CF6" w:rsidP="009B399A">
            <w:r w:rsidRPr="00553756">
              <w:rPr>
                <w:i/>
              </w:rPr>
              <w:t>1</w:t>
            </w:r>
            <w:r w:rsidRPr="00553756">
              <w:t xml:space="preserve"> семестр</w:t>
            </w:r>
          </w:p>
        </w:tc>
        <w:tc>
          <w:tcPr>
            <w:tcW w:w="1130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 w:rsidRPr="00553756">
              <w:rPr>
                <w:i/>
              </w:rPr>
              <w:t>зачет</w:t>
            </w:r>
          </w:p>
        </w:tc>
        <w:tc>
          <w:tcPr>
            <w:tcW w:w="833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:rsidR="005E3CF6" w:rsidRPr="00553756" w:rsidRDefault="005E3CF6" w:rsidP="005F7AB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7" w:type="dxa"/>
          </w:tcPr>
          <w:p w:rsidR="005E3CF6" w:rsidRPr="00553756" w:rsidRDefault="005E3CF6" w:rsidP="00553756">
            <w:pPr>
              <w:ind w:left="28"/>
              <w:jc w:val="center"/>
            </w:pPr>
            <w:r>
              <w:t>-</w:t>
            </w:r>
          </w:p>
        </w:tc>
      </w:tr>
      <w:tr w:rsidR="005E3CF6" w:rsidRPr="00553756" w:rsidTr="00553756">
        <w:trPr>
          <w:cantSplit/>
          <w:trHeight w:val="227"/>
        </w:trPr>
        <w:tc>
          <w:tcPr>
            <w:tcW w:w="1943" w:type="dxa"/>
          </w:tcPr>
          <w:p w:rsidR="005E3CF6" w:rsidRPr="00553756" w:rsidRDefault="005E3CF6" w:rsidP="00553756">
            <w:pPr>
              <w:jc w:val="right"/>
            </w:pPr>
            <w:r w:rsidRPr="00553756">
              <w:t>Всего:</w:t>
            </w:r>
          </w:p>
        </w:tc>
        <w:tc>
          <w:tcPr>
            <w:tcW w:w="1130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3" w:type="dxa"/>
          </w:tcPr>
          <w:p w:rsidR="005E3CF6" w:rsidRPr="00553756" w:rsidRDefault="005E3CF6" w:rsidP="00553756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4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  <w:tc>
          <w:tcPr>
            <w:tcW w:w="837" w:type="dxa"/>
          </w:tcPr>
          <w:p w:rsidR="005E3CF6" w:rsidRPr="00553756" w:rsidRDefault="005E3CF6" w:rsidP="00553756">
            <w:pPr>
              <w:ind w:left="28"/>
              <w:jc w:val="center"/>
            </w:pPr>
          </w:p>
        </w:tc>
      </w:tr>
    </w:tbl>
    <w:p w:rsidR="005E3CF6" w:rsidRPr="00772D8C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Pr="00772D8C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Pr="005776C0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Pr="006113AA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Default="005E3CF6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5E3CF6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E3CF6" w:rsidRPr="00B00330" w:rsidRDefault="005E3CF6" w:rsidP="00B3400A">
      <w:pPr>
        <w:pStyle w:val="Heading2"/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E3CF6" w:rsidRPr="00553756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E3CF6" w:rsidRPr="00553756" w:rsidRDefault="005E3CF6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5375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5375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E3CF6" w:rsidRPr="00553756" w:rsidRDefault="005E3CF6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5375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5E3CF6" w:rsidRPr="00553756" w:rsidRDefault="005E3CF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5375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5375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E3CF6" w:rsidRPr="00553756" w:rsidRDefault="005E3CF6" w:rsidP="00A567FD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5E3CF6" w:rsidRPr="00553756" w:rsidRDefault="005E3CF6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53756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E3CF6" w:rsidRPr="00553756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3CF6" w:rsidRPr="00553756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53756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53756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E3CF6" w:rsidRPr="00553756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Первый </w:t>
            </w:r>
            <w:r w:rsidRPr="00553756">
              <w:rPr>
                <w:b/>
              </w:rPr>
              <w:t>семестр</w:t>
            </w:r>
          </w:p>
        </w:tc>
      </w:tr>
      <w:tr w:rsidR="005E3CF6" w:rsidRPr="00553756" w:rsidTr="00FA2451">
        <w:trPr>
          <w:trHeight w:val="227"/>
        </w:trPr>
        <w:tc>
          <w:tcPr>
            <w:tcW w:w="1701" w:type="dxa"/>
            <w:vMerge w:val="restart"/>
          </w:tcPr>
          <w:p w:rsidR="005E3CF6" w:rsidRDefault="005E3CF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;</w:t>
            </w:r>
          </w:p>
          <w:p w:rsidR="005E3CF6" w:rsidRPr="005F7ABA" w:rsidRDefault="005E3CF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ИД-ОПК-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.1</w:t>
            </w:r>
            <w:r>
              <w:rPr>
                <w:i/>
              </w:rPr>
              <w:t>;</w:t>
            </w:r>
          </w:p>
          <w:p w:rsidR="005E3CF6" w:rsidRDefault="005E3CF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 xml:space="preserve"> ПК-</w:t>
            </w:r>
            <w:r>
              <w:rPr>
                <w:i/>
              </w:rPr>
              <w:t>2;</w:t>
            </w:r>
          </w:p>
          <w:p w:rsidR="005E3CF6" w:rsidRPr="00252C12" w:rsidRDefault="005E3CF6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252C12">
              <w:rPr>
                <w:i/>
                <w:szCs w:val="18"/>
              </w:rPr>
              <w:t>ИД-ПК-</w:t>
            </w:r>
            <w:r>
              <w:rPr>
                <w:i/>
                <w:szCs w:val="18"/>
              </w:rPr>
              <w:t>2</w:t>
            </w:r>
            <w:r w:rsidRPr="00252C12">
              <w:rPr>
                <w:i/>
                <w:szCs w:val="18"/>
              </w:rPr>
              <w:t>.1</w:t>
            </w:r>
          </w:p>
        </w:tc>
        <w:tc>
          <w:tcPr>
            <w:tcW w:w="5953" w:type="dxa"/>
          </w:tcPr>
          <w:p w:rsidR="005E3CF6" w:rsidRPr="00553756" w:rsidRDefault="005E3CF6" w:rsidP="00B07EE7">
            <w:pPr>
              <w:rPr>
                <w:b/>
              </w:rPr>
            </w:pPr>
            <w:r w:rsidRPr="00553756">
              <w:rPr>
                <w:b/>
              </w:rPr>
              <w:t xml:space="preserve">Раздел </w:t>
            </w:r>
            <w:r w:rsidRPr="00553756">
              <w:rPr>
                <w:b/>
                <w:lang w:val="en-US"/>
              </w:rPr>
              <w:t>I</w:t>
            </w:r>
            <w:r w:rsidRPr="00553756">
              <w:rPr>
                <w:b/>
              </w:rPr>
              <w:t xml:space="preserve">. </w:t>
            </w:r>
            <w:r>
              <w:t>Лингвистика</w:t>
            </w:r>
          </w:p>
        </w:tc>
        <w:tc>
          <w:tcPr>
            <w:tcW w:w="815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553756" w:rsidRDefault="005E3CF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5E3CF6" w:rsidRDefault="005E3CF6" w:rsidP="003A413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Дискуссия</w:t>
            </w:r>
          </w:p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3CF6" w:rsidRPr="00553756" w:rsidRDefault="005E3CF6" w:rsidP="00B07EE7">
            <w:pPr>
              <w:rPr>
                <w:i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553756">
              <w:rPr>
                <w:b/>
              </w:rPr>
              <w:t>.</w:t>
            </w:r>
            <w:r>
              <w:t xml:space="preserve"> Лингвокультурология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553756" w:rsidRDefault="005E3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5E3CF6" w:rsidRPr="00553756" w:rsidRDefault="005E3CF6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3CF6" w:rsidRPr="00553756" w:rsidRDefault="005E3CF6" w:rsidP="003803AB"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553756">
              <w:rPr>
                <w:b/>
              </w:rPr>
              <w:t>.</w:t>
            </w:r>
            <w:r>
              <w:t xml:space="preserve"> Межкультурная коммуникация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553756" w:rsidRDefault="005E3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5E3CF6" w:rsidRPr="00553756" w:rsidRDefault="005E3CF6" w:rsidP="00DA301F">
            <w:pPr>
              <w:jc w:val="both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3CF6" w:rsidRPr="00553756" w:rsidRDefault="005E3CF6" w:rsidP="00B07EE7">
            <w:pPr>
              <w:rPr>
                <w:i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553756">
              <w:rPr>
                <w:b/>
              </w:rPr>
              <w:t>.</w:t>
            </w:r>
            <w:r>
              <w:t xml:space="preserve"> Семиотика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3A4138" w:rsidRDefault="005E3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3CF6" w:rsidRPr="00553756" w:rsidRDefault="005E3CF6" w:rsidP="00B6294E">
            <w:r w:rsidRPr="00553756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553756">
              <w:rPr>
                <w:b/>
              </w:rPr>
              <w:t>.</w:t>
            </w:r>
            <w:r>
              <w:t xml:space="preserve"> Лингводидактика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3A4138" w:rsidRDefault="005E3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E3CF6" w:rsidRPr="00553756" w:rsidRDefault="005E3CF6" w:rsidP="00B6294E"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553756">
              <w:rPr>
                <w:b/>
              </w:rPr>
              <w:t>.</w:t>
            </w:r>
            <w:r>
              <w:t xml:space="preserve"> Организация учебного процесса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3A4138" w:rsidRDefault="005E3CF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3CF6" w:rsidRPr="003A4138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3CF6" w:rsidRPr="00553756" w:rsidRDefault="005E3CF6" w:rsidP="00B6294E">
            <w:pPr>
              <w:rPr>
                <w:i/>
              </w:rPr>
            </w:pPr>
            <w:r w:rsidRPr="00553756">
              <w:rPr>
                <w:i/>
              </w:rPr>
              <w:t>Зачет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E3CF6" w:rsidRPr="00553756" w:rsidRDefault="005E3CF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E3CF6" w:rsidRPr="00553756" w:rsidTr="00FA2451">
        <w:tc>
          <w:tcPr>
            <w:tcW w:w="1701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53756">
              <w:rPr>
                <w:b/>
              </w:rPr>
              <w:t xml:space="preserve">ИТОГО за </w:t>
            </w:r>
            <w:r>
              <w:rPr>
                <w:b/>
                <w:i/>
              </w:rPr>
              <w:t>первый</w:t>
            </w:r>
            <w:r w:rsidRPr="00553756">
              <w:rPr>
                <w:b/>
                <w:i/>
              </w:rPr>
              <w:t xml:space="preserve"> </w:t>
            </w:r>
            <w:r w:rsidRPr="00553756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4002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3CF6" w:rsidRPr="00553756" w:rsidTr="00FA2451">
        <w:tc>
          <w:tcPr>
            <w:tcW w:w="1701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53756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E3CF6" w:rsidRPr="00553756" w:rsidRDefault="005E3CF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002" w:type="dxa"/>
          </w:tcPr>
          <w:p w:rsidR="005E3CF6" w:rsidRPr="00553756" w:rsidRDefault="005E3CF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E3CF6" w:rsidRDefault="005E3CF6" w:rsidP="003A4138">
      <w:pPr>
        <w:pStyle w:val="Heading2"/>
        <w:numPr>
          <w:ilvl w:val="0"/>
          <w:numId w:val="0"/>
        </w:numPr>
        <w:ind w:left="709"/>
      </w:pPr>
    </w:p>
    <w:p w:rsidR="005E3CF6" w:rsidRPr="00D965B9" w:rsidRDefault="005E3CF6" w:rsidP="003A4138">
      <w:pPr>
        <w:pStyle w:val="Heading2"/>
        <w:numPr>
          <w:ilvl w:val="0"/>
          <w:numId w:val="0"/>
        </w:numPr>
        <w:rPr>
          <w:i/>
        </w:rPr>
      </w:pPr>
    </w:p>
    <w:p w:rsidR="005E3CF6" w:rsidRPr="00DD6033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Pr="00D965B9" w:rsidRDefault="005E3CF6" w:rsidP="00875471">
      <w:pPr>
        <w:pStyle w:val="ListParagraph"/>
        <w:ind w:left="709"/>
        <w:jc w:val="both"/>
        <w:rPr>
          <w:i/>
        </w:rPr>
      </w:pPr>
    </w:p>
    <w:p w:rsidR="005E3CF6" w:rsidRPr="00D965B9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</w:p>
    <w:p w:rsidR="005E3CF6" w:rsidRDefault="005E3CF6" w:rsidP="001368C6">
      <w:pPr>
        <w:pStyle w:val="ListParagraph"/>
        <w:numPr>
          <w:ilvl w:val="1"/>
          <w:numId w:val="10"/>
        </w:numPr>
        <w:jc w:val="both"/>
        <w:rPr>
          <w:i/>
        </w:rPr>
        <w:sectPr w:rsidR="005E3CF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5E3CF6" w:rsidRPr="00E36EF2" w:rsidRDefault="005E3CF6" w:rsidP="00F60511">
      <w:pPr>
        <w:pStyle w:val="Heading2"/>
      </w:pPr>
      <w:r>
        <w:t>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67"/>
        <w:gridCol w:w="5821"/>
      </w:tblGrid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103EC2">
            <w:pPr>
              <w:jc w:val="center"/>
              <w:rPr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103EC2">
            <w:pPr>
              <w:jc w:val="center"/>
              <w:rPr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F60511">
            <w:pPr>
              <w:rPr>
                <w:b/>
                <w:bCs/>
                <w:lang w:val="en-US"/>
              </w:rPr>
            </w:pPr>
            <w:r w:rsidRPr="00553756">
              <w:rPr>
                <w:b/>
              </w:rPr>
              <w:t xml:space="preserve">Раздел </w:t>
            </w:r>
            <w:r w:rsidRPr="00553756">
              <w:rPr>
                <w:b/>
                <w:lang w:val="en-US"/>
              </w:rPr>
              <w:t>I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C3198B">
            <w:pPr>
              <w:rPr>
                <w:b/>
              </w:rPr>
            </w:pPr>
            <w:r>
              <w:t>Лингвистика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Default="005E3CF6" w:rsidP="00000B5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Язык как предмет исследования.</w:t>
            </w:r>
          </w:p>
          <w:p w:rsidR="005E3CF6" w:rsidRDefault="005E3CF6" w:rsidP="00000B5D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>
              <w:rPr>
                <w:bCs/>
              </w:rPr>
              <w:t>Лингвистика как наука.</w:t>
            </w:r>
          </w:p>
          <w:p w:rsidR="005E3CF6" w:rsidRPr="00553756" w:rsidRDefault="005E3CF6" w:rsidP="00000B5D">
            <w:pPr>
              <w:rPr>
                <w:b/>
                <w:i/>
              </w:rPr>
            </w:pPr>
            <w:r>
              <w:rPr>
                <w:bCs/>
              </w:rPr>
              <w:t>Теория языка.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000B5D" w:rsidRDefault="005E3CF6" w:rsidP="00F60511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C3198B">
            <w:pPr>
              <w:rPr>
                <w:i/>
              </w:rPr>
            </w:pPr>
            <w:r>
              <w:t>Лингвокультурология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Default="005E3CF6" w:rsidP="00000B5D">
            <w:pPr>
              <w:tabs>
                <w:tab w:val="right" w:leader="underscore" w:pos="9639"/>
              </w:tabs>
              <w:suppressAutoHyphens/>
            </w:pPr>
            <w:r>
              <w:t>Понятие культуры.</w:t>
            </w:r>
          </w:p>
          <w:p w:rsidR="005E3CF6" w:rsidRDefault="005E3CF6" w:rsidP="00000B5D">
            <w:pPr>
              <w:suppressAutoHyphens/>
            </w:pPr>
            <w:r>
              <w:t>Связь между языком и культурой.</w:t>
            </w:r>
          </w:p>
          <w:p w:rsidR="005E3CF6" w:rsidRDefault="005E3CF6" w:rsidP="00000B5D">
            <w:pPr>
              <w:suppressAutoHyphens/>
            </w:pPr>
            <w:r>
              <w:t>Языковая картина мира.</w:t>
            </w:r>
          </w:p>
          <w:p w:rsidR="005E3CF6" w:rsidRPr="00553756" w:rsidRDefault="005E3CF6" w:rsidP="00000B5D">
            <w:pPr>
              <w:rPr>
                <w:i/>
              </w:rPr>
            </w:pPr>
            <w:r>
              <w:t>Лингвистические и экстралингвистические факторы развития языка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000B5D" w:rsidRDefault="005E3CF6" w:rsidP="00F60511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C3198B">
            <w:r>
              <w:t>Межкультурная коммуникация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Default="005E3CF6" w:rsidP="00000B5D">
            <w:pPr>
              <w:tabs>
                <w:tab w:val="right" w:leader="underscore" w:pos="9639"/>
              </w:tabs>
              <w:suppressAutoHyphens/>
            </w:pPr>
            <w:r>
              <w:t>Основы межкультурной коммуникации.</w:t>
            </w:r>
          </w:p>
          <w:p w:rsidR="005E3CF6" w:rsidRDefault="005E3CF6" w:rsidP="00000B5D">
            <w:pPr>
              <w:tabs>
                <w:tab w:val="right" w:leader="underscore" w:pos="9639"/>
              </w:tabs>
              <w:suppressAutoHyphens/>
            </w:pPr>
            <w:r>
              <w:t>Типология культур</w:t>
            </w:r>
          </w:p>
          <w:p w:rsidR="005E3CF6" w:rsidRDefault="005E3CF6" w:rsidP="00000B5D">
            <w:pPr>
              <w:tabs>
                <w:tab w:val="right" w:leader="underscore" w:pos="9639"/>
              </w:tabs>
              <w:suppressAutoHyphens/>
            </w:pPr>
            <w:r>
              <w:t>Культурный шок.</w:t>
            </w:r>
          </w:p>
          <w:p w:rsidR="005E3CF6" w:rsidRPr="00553756" w:rsidRDefault="005E3CF6" w:rsidP="00000B5D">
            <w:pPr>
              <w:rPr>
                <w:bCs/>
                <w:i/>
              </w:rPr>
            </w:pPr>
            <w:r>
              <w:t>Культурная адаптация.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000B5D" w:rsidRDefault="005E3CF6" w:rsidP="00F60511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C3198B">
            <w:pPr>
              <w:rPr>
                <w:i/>
              </w:rPr>
            </w:pPr>
            <w:r>
              <w:t>Семиотика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Default="005E3CF6" w:rsidP="005C2175">
            <w:pPr>
              <w:rPr>
                <w:bCs/>
              </w:rPr>
            </w:pPr>
            <w:r>
              <w:rPr>
                <w:bCs/>
              </w:rPr>
              <w:t>Основы семиотики</w:t>
            </w:r>
          </w:p>
          <w:p w:rsidR="005E3CF6" w:rsidRDefault="005E3CF6" w:rsidP="005C2175">
            <w:pPr>
              <w:rPr>
                <w:bCs/>
              </w:rPr>
            </w:pPr>
            <w:r>
              <w:rPr>
                <w:bCs/>
              </w:rPr>
              <w:t>Знаковые системы культуры</w:t>
            </w:r>
          </w:p>
          <w:p w:rsidR="005E3CF6" w:rsidRPr="00553756" w:rsidRDefault="005E3CF6" w:rsidP="005C2175">
            <w:pPr>
              <w:rPr>
                <w:i/>
              </w:rPr>
            </w:pPr>
            <w:r>
              <w:rPr>
                <w:bCs/>
              </w:rPr>
              <w:t>Язык как знаковая система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000B5D" w:rsidRDefault="005E3CF6" w:rsidP="00F60511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C3198B">
            <w:r>
              <w:t>Лингводидактика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5C2175">
            <w:pPr>
              <w:rPr>
                <w:i/>
              </w:rPr>
            </w:pPr>
            <w:r>
              <w:rPr>
                <w:bCs/>
              </w:rPr>
              <w:t>Основы методики преподавания языков и культур</w:t>
            </w:r>
          </w:p>
        </w:tc>
      </w:tr>
      <w:tr w:rsidR="005E3CF6" w:rsidRPr="00553756" w:rsidTr="003A413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000B5D" w:rsidRDefault="005E3CF6" w:rsidP="00F60511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C3198B">
            <w:r>
              <w:t>Организация учебного процесса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Default="005E3CF6" w:rsidP="00000B5D">
            <w:pPr>
              <w:suppressAutoHyphens/>
            </w:pPr>
            <w:r>
              <w:t>Учебные планы.</w:t>
            </w:r>
          </w:p>
          <w:p w:rsidR="005E3CF6" w:rsidRDefault="005E3CF6" w:rsidP="00000B5D">
            <w:pPr>
              <w:suppressAutoHyphens/>
            </w:pPr>
            <w:r>
              <w:t>Дисциплины.</w:t>
            </w:r>
          </w:p>
          <w:p w:rsidR="005E3CF6" w:rsidRDefault="005E3CF6" w:rsidP="00000B5D">
            <w:pPr>
              <w:suppressAutoHyphens/>
            </w:pPr>
            <w:r>
              <w:t>Программы.</w:t>
            </w:r>
          </w:p>
          <w:p w:rsidR="005E3CF6" w:rsidRDefault="005E3CF6" w:rsidP="00000B5D">
            <w:pPr>
              <w:suppressAutoHyphens/>
            </w:pPr>
            <w:r>
              <w:t>Виды занятий.</w:t>
            </w:r>
          </w:p>
          <w:p w:rsidR="005E3CF6" w:rsidRDefault="005E3CF6" w:rsidP="00000B5D">
            <w:pPr>
              <w:suppressAutoHyphens/>
            </w:pPr>
            <w:r>
              <w:t>Самостоятельная работа.</w:t>
            </w:r>
          </w:p>
          <w:p w:rsidR="005E3CF6" w:rsidRPr="00553756" w:rsidRDefault="005E3CF6" w:rsidP="00000B5D">
            <w:pPr>
              <w:rPr>
                <w:bCs/>
              </w:rPr>
            </w:pPr>
            <w:r>
              <w:t>Научная работа</w:t>
            </w:r>
          </w:p>
        </w:tc>
      </w:tr>
    </w:tbl>
    <w:p w:rsidR="005E3CF6" w:rsidRPr="002B2FC0" w:rsidRDefault="005E3CF6" w:rsidP="00F062CE">
      <w:pPr>
        <w:pStyle w:val="Heading2"/>
      </w:pPr>
      <w:r w:rsidRPr="002B2FC0">
        <w:t>Организация самостоятельной работы обучающихся</w:t>
      </w:r>
    </w:p>
    <w:p w:rsidR="005E3CF6" w:rsidRDefault="005E3CF6" w:rsidP="00974CD3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E3CF6" w:rsidRDefault="005E3CF6" w:rsidP="00974CD3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E3CF6" w:rsidRDefault="005E3CF6" w:rsidP="00974CD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E3CF6" w:rsidRDefault="005E3CF6" w:rsidP="00974CD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E3CF6" w:rsidRDefault="005E3CF6" w:rsidP="00974CD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E3CF6" w:rsidRDefault="005E3CF6" w:rsidP="00974CD3">
      <w:pPr>
        <w:ind w:firstLine="709"/>
        <w:jc w:val="both"/>
      </w:pPr>
      <w:r>
        <w:t>- р</w:t>
      </w:r>
      <w:r w:rsidRPr="00D00122">
        <w:t>абот</w:t>
      </w:r>
      <w:r>
        <w:t>а</w:t>
      </w:r>
      <w:r w:rsidRPr="00D00122">
        <w:t xml:space="preserve"> с программой</w:t>
      </w:r>
      <w:r>
        <w:t>;</w:t>
      </w:r>
    </w:p>
    <w:p w:rsidR="005E3CF6" w:rsidRDefault="005E3CF6" w:rsidP="00974CD3">
      <w:pPr>
        <w:ind w:firstLine="709"/>
        <w:jc w:val="both"/>
      </w:pPr>
      <w:r>
        <w:t xml:space="preserve">- проработка </w:t>
      </w:r>
      <w:r w:rsidRPr="00D00122">
        <w:t xml:space="preserve"> конспект</w:t>
      </w:r>
      <w:r>
        <w:t>ов;</w:t>
      </w:r>
    </w:p>
    <w:p w:rsidR="005E3CF6" w:rsidRDefault="005E3CF6" w:rsidP="00974CD3">
      <w:pPr>
        <w:ind w:firstLine="709"/>
        <w:jc w:val="both"/>
      </w:pPr>
      <w:r w:rsidRPr="00D00122">
        <w:t xml:space="preserve"> </w:t>
      </w:r>
      <w:r>
        <w:t>- анализ научной литературы;</w:t>
      </w:r>
    </w:p>
    <w:p w:rsidR="005E3CF6" w:rsidRDefault="005E3CF6" w:rsidP="00974CD3">
      <w:pPr>
        <w:ind w:firstLine="709"/>
        <w:jc w:val="both"/>
        <w:rPr>
          <w:bCs/>
        </w:rPr>
      </w:pPr>
      <w:r>
        <w:rPr>
          <w:bCs/>
        </w:rPr>
        <w:t>- п</w:t>
      </w:r>
      <w:r w:rsidRPr="00CA3F16">
        <w:rPr>
          <w:bCs/>
        </w:rPr>
        <w:t xml:space="preserve">одготовка к </w:t>
      </w:r>
      <w:r>
        <w:rPr>
          <w:bCs/>
        </w:rPr>
        <w:t>дискуссиям.</w:t>
      </w:r>
    </w:p>
    <w:p w:rsidR="005E3CF6" w:rsidRDefault="005E3CF6" w:rsidP="00974CD3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5E3CF6" w:rsidRPr="003321B0" w:rsidRDefault="005E3CF6" w:rsidP="00974CD3">
      <w:pPr>
        <w:ind w:firstLine="709"/>
        <w:jc w:val="both"/>
        <w:rPr>
          <w:sz w:val="24"/>
          <w:szCs w:val="24"/>
        </w:rPr>
      </w:pPr>
      <w:r w:rsidRPr="003321B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5E3CF6" w:rsidRPr="004411CA" w:rsidRDefault="005E3CF6" w:rsidP="00974CD3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зачетом</w:t>
      </w:r>
      <w:r w:rsidRPr="004411CA">
        <w:rPr>
          <w:sz w:val="24"/>
          <w:szCs w:val="24"/>
        </w:rPr>
        <w:t xml:space="preserve"> по необходимости;</w:t>
      </w:r>
    </w:p>
    <w:p w:rsidR="005E3CF6" w:rsidRPr="004411CA" w:rsidRDefault="005E3CF6" w:rsidP="00974CD3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411CA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5E3CF6" w:rsidRDefault="005E3CF6" w:rsidP="00F062CE">
      <w:pPr>
        <w:ind w:firstLine="709"/>
        <w:jc w:val="both"/>
        <w:rPr>
          <w:sz w:val="24"/>
          <w:szCs w:val="24"/>
        </w:rPr>
      </w:pPr>
    </w:p>
    <w:p w:rsidR="005E3CF6" w:rsidRPr="00A1148A" w:rsidRDefault="005E3CF6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5E3CF6" w:rsidRDefault="005E3CF6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649"/>
        <w:gridCol w:w="761"/>
      </w:tblGrid>
      <w:tr w:rsidR="005E3CF6" w:rsidRPr="00553756" w:rsidTr="00817694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9B399A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9B399A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53756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553756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E3CF6" w:rsidRPr="00553756" w:rsidRDefault="005E3CF6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E3CF6" w:rsidRPr="00553756" w:rsidRDefault="005E3CF6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5375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E3CF6" w:rsidRPr="00553756" w:rsidTr="00817694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E3CF6" w:rsidRPr="00A90068" w:rsidRDefault="005E3CF6" w:rsidP="009B399A">
            <w:pPr>
              <w:rPr>
                <w:bCs/>
                <w:highlight w:val="green"/>
              </w:rPr>
            </w:pPr>
            <w:r w:rsidRPr="00553756">
              <w:rPr>
                <w:b/>
              </w:rPr>
              <w:t xml:space="preserve">Раздел </w:t>
            </w:r>
            <w:r w:rsidRPr="00553756">
              <w:rPr>
                <w:b/>
                <w:lang w:val="en-US"/>
              </w:rPr>
              <w:t>I</w:t>
            </w:r>
            <w:r w:rsidRPr="0055375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5E3CF6" w:rsidRPr="00553756" w:rsidRDefault="005E3CF6" w:rsidP="00A61776">
            <w:pPr>
              <w:rPr>
                <w:b/>
              </w:rPr>
            </w:pPr>
            <w:r>
              <w:t>Лингвистика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3CF6" w:rsidRPr="00A90068" w:rsidRDefault="005E3CF6" w:rsidP="00865FCB">
            <w:pPr>
              <w:rPr>
                <w:bCs/>
                <w:i/>
                <w:highlight w:val="green"/>
              </w:rPr>
            </w:pPr>
            <w:r w:rsidRPr="002615B1">
              <w:rPr>
                <w:bCs/>
                <w:i/>
              </w:rPr>
              <w:t>Подготовка к дискуссии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3CF6" w:rsidRPr="002615B1" w:rsidRDefault="005E3CF6" w:rsidP="009B399A">
            <w:pPr>
              <w:rPr>
                <w:highlight w:val="green"/>
              </w:rPr>
            </w:pPr>
            <w:r w:rsidRPr="002615B1">
              <w:t>дискуссия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</w:tcPr>
          <w:p w:rsidR="005E3CF6" w:rsidRPr="002615B1" w:rsidRDefault="005E3CF6" w:rsidP="002615B1">
            <w:pPr>
              <w:jc w:val="center"/>
              <w:rPr>
                <w:b/>
              </w:rPr>
            </w:pPr>
            <w:r w:rsidRPr="002615B1">
              <w:rPr>
                <w:b/>
              </w:rPr>
              <w:t>9</w:t>
            </w:r>
          </w:p>
        </w:tc>
      </w:tr>
      <w:tr w:rsidR="005E3CF6" w:rsidRPr="00553756" w:rsidTr="0081769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55375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A61776">
            <w:pPr>
              <w:rPr>
                <w:i/>
              </w:rPr>
            </w:pPr>
            <w:r>
              <w:t xml:space="preserve"> Лингвокультурология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i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i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2615B1" w:rsidRDefault="005E3CF6" w:rsidP="002615B1">
            <w:pPr>
              <w:jc w:val="center"/>
            </w:pPr>
            <w:r w:rsidRPr="002615B1">
              <w:t>9</w:t>
            </w:r>
          </w:p>
        </w:tc>
      </w:tr>
      <w:tr w:rsidR="005E3CF6" w:rsidRPr="00553756" w:rsidTr="00817694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E3CF6" w:rsidRDefault="005E3CF6">
            <w:r w:rsidRPr="001303B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1303B0">
              <w:rPr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CF6" w:rsidRPr="00553756" w:rsidRDefault="005E3CF6" w:rsidP="00A61776">
            <w:r>
              <w:t>Межкультурная коммуникация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  <w:i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b/>
                <w:i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</w:tcPr>
          <w:p w:rsidR="005E3CF6" w:rsidRPr="002615B1" w:rsidRDefault="005E3CF6" w:rsidP="002615B1">
            <w:pPr>
              <w:jc w:val="center"/>
              <w:rPr>
                <w:b/>
              </w:rPr>
            </w:pPr>
            <w:r w:rsidRPr="002615B1">
              <w:rPr>
                <w:b/>
              </w:rPr>
              <w:t>9</w:t>
            </w:r>
          </w:p>
        </w:tc>
      </w:tr>
      <w:tr w:rsidR="005E3CF6" w:rsidRPr="00553756" w:rsidTr="0081769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Default="005E3CF6">
            <w:r w:rsidRPr="001303B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1303B0">
              <w:rPr>
                <w:b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A61776">
            <w:pPr>
              <w:rPr>
                <w:i/>
              </w:rPr>
            </w:pPr>
            <w:r>
              <w:t>Семиотика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  <w:i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i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2615B1" w:rsidRDefault="005E3CF6" w:rsidP="002615B1">
            <w:pPr>
              <w:jc w:val="center"/>
            </w:pPr>
            <w:r w:rsidRPr="002615B1">
              <w:t>9</w:t>
            </w:r>
          </w:p>
        </w:tc>
      </w:tr>
      <w:tr w:rsidR="005E3CF6" w:rsidRPr="00553756" w:rsidTr="0081769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55375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A61776">
            <w:r>
              <w:t>Лингводидактика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2615B1" w:rsidRDefault="005E3CF6" w:rsidP="002615B1">
            <w:pPr>
              <w:jc w:val="center"/>
              <w:rPr>
                <w:bCs/>
              </w:rPr>
            </w:pPr>
            <w:r w:rsidRPr="002615B1">
              <w:rPr>
                <w:bCs/>
              </w:rPr>
              <w:t>9</w:t>
            </w:r>
          </w:p>
        </w:tc>
      </w:tr>
      <w:tr w:rsidR="005E3CF6" w:rsidRPr="00553756" w:rsidTr="0081769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  <w:r w:rsidRPr="00553756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553756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CF6" w:rsidRPr="00553756" w:rsidRDefault="005E3CF6" w:rsidP="00A61776">
            <w:r>
              <w:t>Организация учебного процесса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3CF6" w:rsidRPr="00553756" w:rsidRDefault="005E3CF6" w:rsidP="009B399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5E3CF6" w:rsidRPr="00A8356B" w:rsidRDefault="005E3CF6">
      <w:pPr>
        <w:rPr>
          <w:highlight w:val="green"/>
        </w:rPr>
      </w:pPr>
    </w:p>
    <w:p w:rsidR="005E3CF6" w:rsidRPr="00A8356B" w:rsidRDefault="005E3CF6">
      <w:pPr>
        <w:rPr>
          <w:highlight w:val="green"/>
        </w:rPr>
      </w:pPr>
    </w:p>
    <w:p w:rsidR="005E3CF6" w:rsidRPr="00A8356B" w:rsidRDefault="005E3CF6">
      <w:pPr>
        <w:rPr>
          <w:highlight w:val="green"/>
        </w:rPr>
      </w:pPr>
    </w:p>
    <w:p w:rsidR="005E3CF6" w:rsidRPr="00F60511" w:rsidRDefault="005E3CF6" w:rsidP="00F60511"/>
    <w:p w:rsidR="005E3CF6" w:rsidRDefault="005E3CF6" w:rsidP="00E36EF2">
      <w:pPr>
        <w:pStyle w:val="Heading1"/>
        <w:ind w:left="709"/>
        <w:rPr>
          <w:noProof/>
          <w:szCs w:val="24"/>
          <w:lang w:eastAsia="en-US"/>
        </w:rPr>
        <w:sectPr w:rsidR="005E3CF6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3CF6" w:rsidRPr="003C57C1" w:rsidRDefault="005E3CF6" w:rsidP="00E36EF2">
      <w:pPr>
        <w:pStyle w:val="Heading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t xml:space="preserve">РЕЗУЛЬТАТЫ ОБУЧЕНИЯ </w:t>
      </w:r>
      <w:r>
        <w:rPr>
          <w:noProof/>
          <w:szCs w:val="24"/>
          <w:lang w:eastAsia="en-US"/>
        </w:rPr>
        <w:t>ПО</w:t>
      </w:r>
      <w:r w:rsidRPr="003C57C1">
        <w:rPr>
          <w:noProof/>
          <w:szCs w:val="24"/>
          <w:lang w:eastAsia="en-US"/>
        </w:rPr>
        <w:t xml:space="preserve"> </w:t>
      </w:r>
      <w:r w:rsidRPr="00CF518A">
        <w:rPr>
          <w:i/>
          <w:noProof/>
          <w:szCs w:val="24"/>
          <w:lang w:eastAsia="en-US"/>
        </w:rPr>
        <w:t>ДИСЦИПЛИНЕ</w:t>
      </w:r>
      <w:r w:rsidRPr="003C57C1">
        <w:rPr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5E3CF6" w:rsidRPr="005D2E1B" w:rsidRDefault="005E3CF6" w:rsidP="00E36EF2">
      <w:pPr>
        <w:pStyle w:val="Heading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5E3CF6" w:rsidRPr="00553756" w:rsidTr="00553756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sz w:val="21"/>
                <w:szCs w:val="21"/>
              </w:rPr>
            </w:pPr>
            <w:r w:rsidRPr="0055375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5375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E3CF6" w:rsidRPr="00553756" w:rsidRDefault="005E3CF6" w:rsidP="00553756">
            <w:pPr>
              <w:jc w:val="center"/>
              <w:rPr>
                <w:b/>
                <w:iCs/>
                <w:sz w:val="21"/>
                <w:szCs w:val="21"/>
              </w:rPr>
            </w:pPr>
            <w:r w:rsidRPr="0055375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5375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E3CF6" w:rsidRPr="00553756" w:rsidRDefault="005E3CF6" w:rsidP="00553756">
            <w:pPr>
              <w:jc w:val="center"/>
              <w:rPr>
                <w:sz w:val="21"/>
                <w:szCs w:val="21"/>
              </w:rPr>
            </w:pPr>
            <w:r w:rsidRPr="0055375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5375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E3CF6" w:rsidRPr="00553756" w:rsidRDefault="005E3CF6" w:rsidP="0055375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5375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E3CF6" w:rsidRPr="00553756" w:rsidRDefault="005E3CF6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E3CF6" w:rsidRPr="00553756" w:rsidTr="00553756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профессиональной(-ых)</w:t>
            </w:r>
          </w:p>
          <w:p w:rsidR="005E3CF6" w:rsidRPr="00553756" w:rsidRDefault="005E3CF6" w:rsidP="00553756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E3CF6" w:rsidRPr="00553756" w:rsidTr="00553756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5E3CF6" w:rsidRPr="00553756" w:rsidRDefault="005E3CF6" w:rsidP="00060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53" w:type="dxa"/>
            <w:shd w:val="clear" w:color="auto" w:fill="DBE5F1"/>
          </w:tcPr>
          <w:p w:rsidR="005E3CF6" w:rsidRDefault="005E3CF6" w:rsidP="0006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ОПК-1.</w:t>
            </w:r>
          </w:p>
          <w:p w:rsidR="005E3CF6" w:rsidRPr="00553756" w:rsidRDefault="005E3CF6" w:rsidP="00060248">
            <w:pPr>
              <w:jc w:val="center"/>
              <w:rPr>
                <w:b/>
                <w:sz w:val="20"/>
                <w:szCs w:val="20"/>
              </w:rPr>
            </w:pPr>
            <w:r w:rsidRPr="005F7ABA">
              <w:rPr>
                <w:i/>
              </w:rPr>
              <w:t>ИД-ОПК-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.1</w:t>
            </w:r>
          </w:p>
        </w:tc>
        <w:tc>
          <w:tcPr>
            <w:tcW w:w="3154" w:type="dxa"/>
            <w:shd w:val="clear" w:color="auto" w:fill="DBE5F1"/>
          </w:tcPr>
          <w:p w:rsidR="005E3CF6" w:rsidRDefault="005E3CF6" w:rsidP="0006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ПК-2.</w:t>
            </w:r>
          </w:p>
          <w:p w:rsidR="005E3CF6" w:rsidRDefault="005E3CF6" w:rsidP="00060248">
            <w:pPr>
              <w:jc w:val="center"/>
              <w:rPr>
                <w:color w:val="000000"/>
                <w:sz w:val="24"/>
                <w:szCs w:val="24"/>
              </w:rPr>
            </w:pPr>
            <w:r w:rsidRPr="00252C12">
              <w:rPr>
                <w:i/>
                <w:szCs w:val="18"/>
              </w:rPr>
              <w:t>ИД-ПК-</w:t>
            </w:r>
            <w:r>
              <w:rPr>
                <w:i/>
                <w:szCs w:val="18"/>
              </w:rPr>
              <w:t>2</w:t>
            </w:r>
            <w:r w:rsidRPr="00252C12">
              <w:rPr>
                <w:i/>
                <w:szCs w:val="18"/>
              </w:rPr>
              <w:t>.1</w:t>
            </w:r>
          </w:p>
          <w:p w:rsidR="005E3CF6" w:rsidRPr="00553756" w:rsidRDefault="005E3CF6" w:rsidP="000602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3CF6" w:rsidRPr="00553756" w:rsidTr="00553756">
        <w:trPr>
          <w:trHeight w:val="283"/>
        </w:trPr>
        <w:tc>
          <w:tcPr>
            <w:tcW w:w="2132" w:type="dxa"/>
          </w:tcPr>
          <w:p w:rsidR="005E3CF6" w:rsidRPr="00553756" w:rsidRDefault="005E3CF6" w:rsidP="00B36FDD">
            <w:r w:rsidRPr="00553756">
              <w:t>высокий</w:t>
            </w:r>
          </w:p>
        </w:tc>
        <w:tc>
          <w:tcPr>
            <w:tcW w:w="1837" w:type="dxa"/>
          </w:tcPr>
          <w:p w:rsidR="005E3CF6" w:rsidRPr="00553756" w:rsidRDefault="005E3CF6" w:rsidP="005537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</w:t>
            </w:r>
            <w:r w:rsidRPr="00553756">
              <w:rPr>
                <w:i/>
                <w:iCs/>
              </w:rPr>
              <w:t xml:space="preserve"> – 100</w:t>
            </w:r>
          </w:p>
        </w:tc>
        <w:tc>
          <w:tcPr>
            <w:tcW w:w="2306" w:type="dxa"/>
          </w:tcPr>
          <w:p w:rsidR="005E3CF6" w:rsidRPr="00553756" w:rsidRDefault="005E3CF6" w:rsidP="00B36FDD">
            <w:pPr>
              <w:rPr>
                <w:iCs/>
              </w:rPr>
            </w:pPr>
            <w:r w:rsidRPr="00553756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E3CF6" w:rsidRPr="00553756" w:rsidRDefault="005E3CF6" w:rsidP="0055375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E3CF6" w:rsidRPr="00553756" w:rsidRDefault="005E3CF6" w:rsidP="00553756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E3CF6" w:rsidRPr="00495DD9" w:rsidRDefault="005E3CF6" w:rsidP="008176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-Имеет представление о</w:t>
            </w:r>
            <w:r w:rsidRPr="00F825CE">
              <w:t xml:space="preserve">  </w:t>
            </w:r>
            <w:r w:rsidRPr="00495DD9">
              <w:rPr>
                <w:color w:val="000000"/>
              </w:rPr>
              <w:t>явлени</w:t>
            </w:r>
            <w:r>
              <w:rPr>
                <w:color w:val="000000"/>
              </w:rPr>
              <w:t>ях</w:t>
            </w:r>
            <w:r w:rsidRPr="00495DD9">
              <w:rPr>
                <w:color w:val="000000"/>
              </w:rPr>
              <w:t xml:space="preserve"> и процесс</w:t>
            </w:r>
            <w:r>
              <w:rPr>
                <w:color w:val="000000"/>
              </w:rPr>
              <w:t>ах</w:t>
            </w:r>
            <w:r w:rsidRPr="00495DD9">
              <w:rPr>
                <w:color w:val="000000"/>
              </w:rPr>
              <w:t>,</w:t>
            </w:r>
          </w:p>
          <w:p w:rsidR="005E3CF6" w:rsidRPr="00495DD9" w:rsidRDefault="005E3CF6" w:rsidP="00817694">
            <w:pPr>
              <w:autoSpaceDE w:val="0"/>
              <w:autoSpaceDN w:val="0"/>
              <w:adjustRightInd w:val="0"/>
            </w:pPr>
            <w:r w:rsidRPr="00495DD9">
              <w:t>отражающи</w:t>
            </w:r>
            <w:r>
              <w:t>х</w:t>
            </w:r>
            <w:r w:rsidRPr="00495DD9">
              <w:t xml:space="preserve"> функционирование языкового строя</w:t>
            </w:r>
            <w:r>
              <w:t xml:space="preserve"> </w:t>
            </w:r>
            <w:r w:rsidRPr="00495DD9">
              <w:t>изучаемого иностранного языка в синхронии и</w:t>
            </w:r>
            <w:r>
              <w:t xml:space="preserve"> </w:t>
            </w:r>
            <w:r w:rsidRPr="00495DD9">
              <w:t xml:space="preserve">диахронии. </w:t>
            </w:r>
          </w:p>
          <w:p w:rsidR="005E3CF6" w:rsidRPr="00553756" w:rsidRDefault="005E3CF6" w:rsidP="00817694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95DD9">
              <w:t>Способен адекватно</w:t>
            </w:r>
            <w:r w:rsidRPr="00F825CE">
              <w:t xml:space="preserve"> реагировать на лингвокультурную ситуацию</w:t>
            </w:r>
            <w:r w:rsidRPr="004E274B">
              <w:t>.</w:t>
            </w:r>
          </w:p>
        </w:tc>
        <w:tc>
          <w:tcPr>
            <w:tcW w:w="3154" w:type="dxa"/>
          </w:tcPr>
          <w:p w:rsidR="005E3CF6" w:rsidRPr="00843DA1" w:rsidRDefault="005E3CF6" w:rsidP="00B36FDD">
            <w:pPr>
              <w:rPr>
                <w:sz w:val="21"/>
                <w:szCs w:val="21"/>
              </w:rPr>
            </w:pPr>
            <w:r w:rsidRPr="00843DA1">
              <w:rPr>
                <w:sz w:val="21"/>
                <w:szCs w:val="21"/>
              </w:rPr>
              <w:t>Обучающийся:</w:t>
            </w:r>
          </w:p>
          <w:p w:rsidR="005E3CF6" w:rsidRPr="00843DA1" w:rsidRDefault="005E3CF6" w:rsidP="00060248">
            <w:pPr>
              <w:suppressAutoHyphens/>
            </w:pPr>
            <w:r w:rsidRPr="00843DA1">
              <w:rPr>
                <w:sz w:val="21"/>
                <w:szCs w:val="21"/>
              </w:rPr>
              <w:t xml:space="preserve">- </w:t>
            </w:r>
            <w:r w:rsidRPr="00843DA1">
              <w:t>осознает особенности взаимодействия разных уровней образовательной системы.</w:t>
            </w:r>
          </w:p>
          <w:p w:rsidR="005E3CF6" w:rsidRPr="00843DA1" w:rsidRDefault="005E3CF6" w:rsidP="00060248">
            <w:r w:rsidRPr="00843DA1">
              <w:t xml:space="preserve">Умеет анализировать междисциплинарные связи гуманитарного спектра; применять знания и умения, полученные по смежным предметам; грамотно использует терминологию пограничных областей.  </w:t>
            </w:r>
          </w:p>
          <w:p w:rsidR="005E3CF6" w:rsidRPr="00843DA1" w:rsidRDefault="005E3CF6" w:rsidP="00060248">
            <w:pPr>
              <w:rPr>
                <w:sz w:val="21"/>
                <w:szCs w:val="21"/>
              </w:rPr>
            </w:pPr>
          </w:p>
        </w:tc>
      </w:tr>
      <w:tr w:rsidR="005E3CF6" w:rsidRPr="00553756" w:rsidTr="00553756">
        <w:trPr>
          <w:trHeight w:val="283"/>
        </w:trPr>
        <w:tc>
          <w:tcPr>
            <w:tcW w:w="2132" w:type="dxa"/>
          </w:tcPr>
          <w:p w:rsidR="005E3CF6" w:rsidRPr="00553756" w:rsidRDefault="005E3CF6" w:rsidP="00B36FDD">
            <w:r w:rsidRPr="00553756">
              <w:t>повышенный</w:t>
            </w:r>
          </w:p>
        </w:tc>
        <w:tc>
          <w:tcPr>
            <w:tcW w:w="1837" w:type="dxa"/>
          </w:tcPr>
          <w:p w:rsidR="005E3CF6" w:rsidRPr="00553756" w:rsidRDefault="005E3CF6" w:rsidP="00553756">
            <w:pPr>
              <w:jc w:val="center"/>
              <w:rPr>
                <w:iCs/>
              </w:rPr>
            </w:pPr>
            <w:r w:rsidRPr="00553756">
              <w:rPr>
                <w:i/>
              </w:rPr>
              <w:t>6</w:t>
            </w:r>
            <w:r>
              <w:rPr>
                <w:i/>
              </w:rPr>
              <w:t>6</w:t>
            </w:r>
            <w:r w:rsidRPr="00553756">
              <w:rPr>
                <w:i/>
              </w:rPr>
              <w:t xml:space="preserve"> – </w:t>
            </w:r>
            <w:r>
              <w:rPr>
                <w:i/>
              </w:rPr>
              <w:t>90</w:t>
            </w:r>
          </w:p>
        </w:tc>
        <w:tc>
          <w:tcPr>
            <w:tcW w:w="2306" w:type="dxa"/>
          </w:tcPr>
          <w:p w:rsidR="005E3CF6" w:rsidRPr="00553756" w:rsidRDefault="005E3CF6" w:rsidP="00B36FDD">
            <w:pPr>
              <w:rPr>
                <w:iCs/>
              </w:rPr>
            </w:pPr>
            <w:r w:rsidRPr="00553756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E3CF6" w:rsidRPr="00553756" w:rsidRDefault="005E3CF6" w:rsidP="00EB01CC">
            <w:pPr>
              <w:tabs>
                <w:tab w:val="left" w:pos="293"/>
              </w:tabs>
              <w:ind w:left="22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5E3CF6" w:rsidRPr="00553756" w:rsidRDefault="005E3CF6" w:rsidP="00FB1CD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E3CF6" w:rsidRPr="00495DD9" w:rsidRDefault="005E3CF6" w:rsidP="008176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5CE">
              <w:t xml:space="preserve">- </w:t>
            </w:r>
            <w:r>
              <w:t>Имеет представление о</w:t>
            </w:r>
            <w:r w:rsidRPr="00F825CE">
              <w:t xml:space="preserve">  </w:t>
            </w:r>
            <w:r w:rsidRPr="00495DD9">
              <w:rPr>
                <w:color w:val="000000"/>
              </w:rPr>
              <w:t>явлени</w:t>
            </w:r>
            <w:r>
              <w:rPr>
                <w:color w:val="000000"/>
              </w:rPr>
              <w:t>ях</w:t>
            </w:r>
            <w:r w:rsidRPr="00495DD9">
              <w:rPr>
                <w:color w:val="000000"/>
              </w:rPr>
              <w:t xml:space="preserve"> и процесс</w:t>
            </w:r>
            <w:r>
              <w:rPr>
                <w:color w:val="000000"/>
              </w:rPr>
              <w:t>ах</w:t>
            </w:r>
            <w:r w:rsidRPr="00495DD9">
              <w:rPr>
                <w:color w:val="000000"/>
              </w:rPr>
              <w:t>,</w:t>
            </w:r>
          </w:p>
          <w:p w:rsidR="005E3CF6" w:rsidRPr="00495DD9" w:rsidRDefault="005E3CF6" w:rsidP="00817694">
            <w:pPr>
              <w:autoSpaceDE w:val="0"/>
              <w:autoSpaceDN w:val="0"/>
              <w:adjustRightInd w:val="0"/>
            </w:pPr>
            <w:r w:rsidRPr="00495DD9">
              <w:t>отражающи</w:t>
            </w:r>
            <w:r>
              <w:t>х</w:t>
            </w:r>
            <w:r w:rsidRPr="00495DD9">
              <w:t xml:space="preserve"> функционирование языкового строя</w:t>
            </w:r>
            <w:r>
              <w:t xml:space="preserve"> </w:t>
            </w:r>
            <w:r w:rsidRPr="00495DD9">
              <w:t xml:space="preserve">изучаемого иностранного языка. </w:t>
            </w:r>
          </w:p>
          <w:p w:rsidR="005E3CF6" w:rsidRPr="00553756" w:rsidRDefault="005E3CF6" w:rsidP="0081769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95DD9">
              <w:t xml:space="preserve">Способен </w:t>
            </w:r>
            <w:r w:rsidRPr="00F825CE">
              <w:t>реагировать на лингвокультурную ситуацию</w:t>
            </w:r>
            <w:r w:rsidRPr="004E274B">
              <w:t>.</w:t>
            </w:r>
          </w:p>
        </w:tc>
        <w:tc>
          <w:tcPr>
            <w:tcW w:w="3154" w:type="dxa"/>
          </w:tcPr>
          <w:p w:rsidR="005E3CF6" w:rsidRPr="00843DA1" w:rsidRDefault="005E3CF6" w:rsidP="00A8356B">
            <w:pPr>
              <w:rPr>
                <w:sz w:val="21"/>
                <w:szCs w:val="21"/>
              </w:rPr>
            </w:pPr>
            <w:r w:rsidRPr="00843DA1">
              <w:rPr>
                <w:i/>
                <w:iCs/>
                <w:sz w:val="21"/>
                <w:szCs w:val="21"/>
              </w:rPr>
              <w:t xml:space="preserve"> </w:t>
            </w:r>
            <w:r w:rsidRPr="00843DA1">
              <w:rPr>
                <w:sz w:val="21"/>
                <w:szCs w:val="21"/>
              </w:rPr>
              <w:t>Обучающийся:</w:t>
            </w:r>
          </w:p>
          <w:p w:rsidR="005E3CF6" w:rsidRPr="00843DA1" w:rsidRDefault="005E3CF6" w:rsidP="00060248">
            <w:pPr>
              <w:suppressAutoHyphens/>
            </w:pPr>
            <w:r w:rsidRPr="00843DA1">
              <w:t>- понимает связи гуманитарных и лингвистических дисциплин; особенности взаимодействия разных уровней языка, дисциплин университетских отделов</w:t>
            </w:r>
          </w:p>
          <w:p w:rsidR="005E3CF6" w:rsidRPr="00843DA1" w:rsidRDefault="005E3CF6" w:rsidP="0006024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843DA1">
              <w:t>Видит междисциплинарные связи гуманитарного спектра; задействует знания и умения, полученные по смежным предметам</w:t>
            </w:r>
          </w:p>
        </w:tc>
      </w:tr>
      <w:tr w:rsidR="005E3CF6" w:rsidRPr="00553756" w:rsidTr="00553756">
        <w:trPr>
          <w:trHeight w:val="283"/>
        </w:trPr>
        <w:tc>
          <w:tcPr>
            <w:tcW w:w="2132" w:type="dxa"/>
          </w:tcPr>
          <w:p w:rsidR="005E3CF6" w:rsidRPr="00553756" w:rsidRDefault="005E3CF6" w:rsidP="00B36FDD">
            <w:r w:rsidRPr="00553756">
              <w:t>базовый</w:t>
            </w:r>
          </w:p>
        </w:tc>
        <w:tc>
          <w:tcPr>
            <w:tcW w:w="1837" w:type="dxa"/>
          </w:tcPr>
          <w:p w:rsidR="005E3CF6" w:rsidRPr="00553756" w:rsidRDefault="005E3CF6" w:rsidP="00553756">
            <w:pPr>
              <w:jc w:val="center"/>
              <w:rPr>
                <w:iCs/>
              </w:rPr>
            </w:pPr>
            <w:r w:rsidRPr="00553756">
              <w:rPr>
                <w:i/>
              </w:rPr>
              <w:t>41 – 6</w:t>
            </w:r>
            <w:r>
              <w:rPr>
                <w:i/>
              </w:rPr>
              <w:t>5</w:t>
            </w:r>
          </w:p>
        </w:tc>
        <w:tc>
          <w:tcPr>
            <w:tcW w:w="2306" w:type="dxa"/>
          </w:tcPr>
          <w:p w:rsidR="005E3CF6" w:rsidRPr="00553756" w:rsidRDefault="005E3CF6" w:rsidP="00B36FDD">
            <w:pPr>
              <w:rPr>
                <w:iCs/>
              </w:rPr>
            </w:pPr>
            <w:r w:rsidRPr="00553756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5E3CF6" w:rsidRPr="00553756" w:rsidRDefault="005E3CF6" w:rsidP="00EB01CC">
            <w:pPr>
              <w:tabs>
                <w:tab w:val="left" w:pos="317"/>
              </w:tabs>
              <w:ind w:left="22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5E3CF6" w:rsidRPr="00553756" w:rsidRDefault="005E3CF6" w:rsidP="00FB1CD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E3CF6" w:rsidRPr="00495DD9" w:rsidRDefault="005E3CF6" w:rsidP="00817694">
            <w:pPr>
              <w:autoSpaceDE w:val="0"/>
              <w:autoSpaceDN w:val="0"/>
              <w:adjustRightInd w:val="0"/>
            </w:pPr>
            <w:r>
              <w:t>Имеет представление о</w:t>
            </w:r>
            <w:r w:rsidRPr="00F825CE">
              <w:t xml:space="preserve">  </w:t>
            </w:r>
            <w:r w:rsidRPr="00495DD9">
              <w:t>языково</w:t>
            </w:r>
            <w:r>
              <w:t>м</w:t>
            </w:r>
            <w:r w:rsidRPr="00495DD9">
              <w:t xml:space="preserve"> стро</w:t>
            </w:r>
            <w:r>
              <w:t xml:space="preserve">е </w:t>
            </w:r>
            <w:r w:rsidRPr="00495DD9">
              <w:t xml:space="preserve">изучаемого иностранного языка </w:t>
            </w:r>
          </w:p>
          <w:p w:rsidR="005E3CF6" w:rsidRPr="00553756" w:rsidRDefault="005E3CF6" w:rsidP="0081769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220"/>
              <w:contextualSpacing/>
              <w:rPr>
                <w:rFonts w:eastAsia="Times New Roman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5E3CF6" w:rsidRPr="00EB01CC" w:rsidRDefault="005E3CF6" w:rsidP="00060248">
            <w:pPr>
              <w:suppressAutoHyphens/>
              <w:rPr>
                <w:sz w:val="21"/>
                <w:szCs w:val="21"/>
              </w:rPr>
            </w:pPr>
            <w:r w:rsidRPr="00EB01CC">
              <w:rPr>
                <w:sz w:val="21"/>
                <w:szCs w:val="21"/>
              </w:rPr>
              <w:t xml:space="preserve">Обучающийся: </w:t>
            </w:r>
          </w:p>
          <w:p w:rsidR="005E3CF6" w:rsidRPr="00974F12" w:rsidRDefault="005E3CF6" w:rsidP="00060248">
            <w:pPr>
              <w:suppressAutoHyphens/>
            </w:pPr>
            <w:r>
              <w:rPr>
                <w:b/>
                <w:sz w:val="21"/>
                <w:szCs w:val="21"/>
              </w:rPr>
              <w:t xml:space="preserve">- </w:t>
            </w:r>
            <w:r w:rsidRPr="00FE2279">
              <w:rPr>
                <w:sz w:val="21"/>
                <w:szCs w:val="21"/>
              </w:rPr>
              <w:t xml:space="preserve">видит </w:t>
            </w:r>
            <w:r w:rsidRPr="00974F12">
              <w:t xml:space="preserve">особенности взаимодействия разных уровней </w:t>
            </w:r>
            <w:r>
              <w:t xml:space="preserve">языковых наук </w:t>
            </w:r>
            <w:r w:rsidRPr="00974F12">
              <w:t xml:space="preserve">с другими гуманитарными </w:t>
            </w:r>
            <w:r>
              <w:t>сферами</w:t>
            </w:r>
            <w:r w:rsidRPr="00974F12">
              <w:t>.</w:t>
            </w:r>
          </w:p>
          <w:p w:rsidR="005E3CF6" w:rsidRPr="00553756" w:rsidRDefault="005E3CF6" w:rsidP="00060248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E2279">
              <w:t xml:space="preserve">Способен </w:t>
            </w:r>
            <w:r w:rsidRPr="00974F12">
              <w:t xml:space="preserve"> </w:t>
            </w:r>
            <w:r>
              <w:t>сопоставить</w:t>
            </w:r>
            <w:r w:rsidRPr="00974F12">
              <w:t xml:space="preserve"> </w:t>
            </w:r>
            <w:r>
              <w:t xml:space="preserve">пограничные сферы </w:t>
            </w:r>
            <w:r w:rsidRPr="00974F12">
              <w:t xml:space="preserve"> </w:t>
            </w:r>
            <w:r>
              <w:t>гуманитарного</w:t>
            </w:r>
            <w:r w:rsidRPr="00974F12">
              <w:t xml:space="preserve"> спектра; </w:t>
            </w:r>
            <w:r>
              <w:t>использовать</w:t>
            </w:r>
            <w:r w:rsidRPr="00974F12">
              <w:t xml:space="preserve"> знания и умения, полученные по смежным предметам</w:t>
            </w:r>
            <w:r>
              <w:t>.</w:t>
            </w:r>
          </w:p>
        </w:tc>
      </w:tr>
      <w:tr w:rsidR="005E3CF6" w:rsidRPr="00553756" w:rsidTr="00553756">
        <w:trPr>
          <w:trHeight w:val="283"/>
        </w:trPr>
        <w:tc>
          <w:tcPr>
            <w:tcW w:w="2132" w:type="dxa"/>
          </w:tcPr>
          <w:p w:rsidR="005E3CF6" w:rsidRPr="00553756" w:rsidRDefault="005E3CF6" w:rsidP="00B36FDD">
            <w:r w:rsidRPr="00553756">
              <w:t>низкий</w:t>
            </w:r>
          </w:p>
        </w:tc>
        <w:tc>
          <w:tcPr>
            <w:tcW w:w="1837" w:type="dxa"/>
          </w:tcPr>
          <w:p w:rsidR="005E3CF6" w:rsidRPr="00553756" w:rsidRDefault="005E3CF6" w:rsidP="00553756">
            <w:pPr>
              <w:jc w:val="center"/>
              <w:rPr>
                <w:iCs/>
              </w:rPr>
            </w:pPr>
            <w:r w:rsidRPr="00553756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E3CF6" w:rsidRPr="00553756" w:rsidRDefault="005E3CF6" w:rsidP="00B36FDD">
            <w:pPr>
              <w:rPr>
                <w:iCs/>
              </w:rPr>
            </w:pPr>
            <w:r w:rsidRPr="00553756">
              <w:rPr>
                <w:iCs/>
              </w:rPr>
              <w:t>неудовлетворительно/</w:t>
            </w:r>
          </w:p>
          <w:p w:rsidR="005E3CF6" w:rsidRPr="00553756" w:rsidRDefault="005E3CF6" w:rsidP="00B36FDD">
            <w:pPr>
              <w:rPr>
                <w:iCs/>
              </w:rPr>
            </w:pPr>
            <w:r w:rsidRPr="00553756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5E3CF6" w:rsidRPr="00553756" w:rsidRDefault="005E3CF6" w:rsidP="00B36FDD">
            <w:pPr>
              <w:rPr>
                <w:i/>
                <w:iCs/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E3CF6" w:rsidRPr="00553756" w:rsidRDefault="005E3CF6" w:rsidP="0055375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материал, допускает грубые ошибки при его изложении;</w:t>
            </w:r>
          </w:p>
          <w:p w:rsidR="005E3CF6" w:rsidRPr="00553756" w:rsidRDefault="005E3CF6" w:rsidP="0055375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53756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53756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5E3CF6" w:rsidRPr="001F5596" w:rsidRDefault="005E3CF6" w:rsidP="0067655E">
      <w:pPr>
        <w:pStyle w:val="Heading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5E3CF6" w:rsidRPr="0021441B" w:rsidRDefault="005E3CF6" w:rsidP="001368C6">
      <w:pPr>
        <w:pStyle w:val="ListParagraph"/>
        <w:numPr>
          <w:ilvl w:val="3"/>
          <w:numId w:val="10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>
        <w:rPr>
          <w:rFonts w:eastAsia="Times New Roman"/>
          <w:bCs/>
          <w:sz w:val="24"/>
          <w:szCs w:val="24"/>
        </w:rPr>
        <w:t xml:space="preserve">«Введение в профессию»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E3CF6" w:rsidRDefault="005E3CF6" w:rsidP="00B3400A">
      <w:pPr>
        <w:pStyle w:val="Heading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 xml:space="preserve">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5E3CF6" w:rsidRPr="00553756" w:rsidTr="00553756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F28B2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F28B2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5E3CF6" w:rsidRPr="00BF28B2" w:rsidRDefault="005E3CF6" w:rsidP="00553756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F28B2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E3CF6" w:rsidRPr="00553756" w:rsidTr="00553756">
        <w:trPr>
          <w:trHeight w:val="283"/>
        </w:trPr>
        <w:tc>
          <w:tcPr>
            <w:tcW w:w="2410" w:type="dxa"/>
          </w:tcPr>
          <w:p w:rsidR="005E3CF6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;</w:t>
            </w:r>
          </w:p>
          <w:p w:rsidR="005E3CF6" w:rsidRPr="005F7ABA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ИД-ОПК-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.1</w:t>
            </w:r>
            <w:r>
              <w:rPr>
                <w:i/>
              </w:rPr>
              <w:t>;</w:t>
            </w:r>
          </w:p>
          <w:p w:rsidR="005E3CF6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 xml:space="preserve"> ПК-</w:t>
            </w:r>
            <w:r>
              <w:rPr>
                <w:i/>
              </w:rPr>
              <w:t>2;</w:t>
            </w:r>
          </w:p>
          <w:p w:rsidR="005E3CF6" w:rsidRPr="00553756" w:rsidRDefault="005E3CF6" w:rsidP="00817694">
            <w:pPr>
              <w:rPr>
                <w:i/>
              </w:rPr>
            </w:pPr>
            <w:r w:rsidRPr="00252C12">
              <w:rPr>
                <w:i/>
                <w:szCs w:val="18"/>
              </w:rPr>
              <w:t>ИД-ПК-</w:t>
            </w:r>
            <w:r>
              <w:rPr>
                <w:i/>
                <w:szCs w:val="18"/>
              </w:rPr>
              <w:t>2</w:t>
            </w:r>
            <w:r w:rsidRPr="00252C12">
              <w:rPr>
                <w:i/>
                <w:szCs w:val="18"/>
              </w:rPr>
              <w:t>.1</w:t>
            </w:r>
          </w:p>
        </w:tc>
        <w:tc>
          <w:tcPr>
            <w:tcW w:w="3969" w:type="dxa"/>
          </w:tcPr>
          <w:p w:rsidR="005E3CF6" w:rsidRPr="00553756" w:rsidRDefault="005E3CF6" w:rsidP="00553756">
            <w:pPr>
              <w:ind w:left="42"/>
              <w:rPr>
                <w:i/>
              </w:rPr>
            </w:pPr>
            <w:r>
              <w:rPr>
                <w:i/>
              </w:rPr>
              <w:t>дискуссия</w:t>
            </w:r>
          </w:p>
        </w:tc>
        <w:tc>
          <w:tcPr>
            <w:tcW w:w="8164" w:type="dxa"/>
          </w:tcPr>
          <w:p w:rsidR="005E3CF6" w:rsidRPr="00EF1CF3" w:rsidRDefault="005E3CF6" w:rsidP="00071C72">
            <w:pPr>
              <w:widowControl w:val="0"/>
              <w:numPr>
                <w:ilvl w:val="0"/>
                <w:numId w:val="46"/>
              </w:numPr>
              <w:tabs>
                <w:tab w:val="left" w:pos="57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F1CF3">
              <w:rPr>
                <w:bCs/>
                <w:sz w:val="24"/>
                <w:szCs w:val="24"/>
              </w:rPr>
              <w:t>Особенности герменевтического подхода в лингвистике</w:t>
            </w:r>
          </w:p>
          <w:p w:rsidR="005E3CF6" w:rsidRPr="00EF1CF3" w:rsidRDefault="005E3CF6" w:rsidP="00071C72">
            <w:pPr>
              <w:widowControl w:val="0"/>
              <w:numPr>
                <w:ilvl w:val="0"/>
                <w:numId w:val="46"/>
              </w:numPr>
              <w:tabs>
                <w:tab w:val="left" w:pos="57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F1CF3">
              <w:rPr>
                <w:bCs/>
                <w:sz w:val="24"/>
                <w:szCs w:val="24"/>
              </w:rPr>
              <w:t>Специфика процесса общения в разных культурах</w:t>
            </w:r>
          </w:p>
          <w:p w:rsidR="005E3CF6" w:rsidRPr="00BF28B2" w:rsidRDefault="005E3CF6" w:rsidP="00553756">
            <w:pPr>
              <w:pStyle w:val="ListParagraph"/>
              <w:tabs>
                <w:tab w:val="left" w:pos="346"/>
              </w:tabs>
              <w:ind w:left="0"/>
              <w:jc w:val="both"/>
              <w:rPr>
                <w:i/>
                <w:sz w:val="22"/>
                <w:szCs w:val="22"/>
              </w:rPr>
            </w:pPr>
            <w:r w:rsidRPr="00BF28B2">
              <w:rPr>
                <w:sz w:val="24"/>
                <w:szCs w:val="24"/>
              </w:rPr>
              <w:t>3) Предмет семиотики</w:t>
            </w:r>
          </w:p>
        </w:tc>
      </w:tr>
    </w:tbl>
    <w:p w:rsidR="005E3CF6" w:rsidRPr="0036408D" w:rsidRDefault="005E3CF6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5E3CF6" w:rsidRPr="0036408D" w:rsidRDefault="005E3CF6" w:rsidP="001368C6">
      <w:pPr>
        <w:pStyle w:val="ListParagraph"/>
        <w:numPr>
          <w:ilvl w:val="1"/>
          <w:numId w:val="13"/>
        </w:numPr>
        <w:jc w:val="both"/>
        <w:rPr>
          <w:i/>
          <w:vanish/>
        </w:rPr>
      </w:pPr>
    </w:p>
    <w:p w:rsidR="005E3CF6" w:rsidRDefault="005E3CF6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2056"/>
      </w:tblGrid>
      <w:tr w:rsidR="005E3CF6" w:rsidRPr="00553756" w:rsidTr="0055375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53756">
              <w:rPr>
                <w:b/>
                <w:lang w:val="ru-RU"/>
              </w:rPr>
              <w:t xml:space="preserve">Наименование оценочного средства </w:t>
            </w:r>
            <w:r w:rsidRPr="0055375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5375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E3CF6" w:rsidRPr="00553756" w:rsidRDefault="005E3CF6" w:rsidP="00553756">
            <w:pPr>
              <w:pStyle w:val="TableParagraph"/>
              <w:ind w:left="872"/>
              <w:rPr>
                <w:b/>
              </w:rPr>
            </w:pPr>
            <w:r w:rsidRPr="00553756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</w:rPr>
              <w:t>Шкалы оценивания</w:t>
            </w:r>
          </w:p>
        </w:tc>
      </w:tr>
      <w:tr w:rsidR="005E3CF6" w:rsidRPr="00553756" w:rsidTr="00553756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E3CF6" w:rsidRPr="00553756" w:rsidTr="00553756">
        <w:trPr>
          <w:trHeight w:val="283"/>
        </w:trPr>
        <w:tc>
          <w:tcPr>
            <w:tcW w:w="2410" w:type="dxa"/>
            <w:vMerge w:val="restart"/>
          </w:tcPr>
          <w:p w:rsidR="005E3CF6" w:rsidRPr="00071C72" w:rsidRDefault="005E3CF6" w:rsidP="0055375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Дискуссия </w:t>
            </w:r>
          </w:p>
        </w:tc>
        <w:tc>
          <w:tcPr>
            <w:tcW w:w="8080" w:type="dxa"/>
          </w:tcPr>
          <w:p w:rsidR="005E3CF6" w:rsidRPr="00553756" w:rsidRDefault="005E3CF6" w:rsidP="0055375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53756">
              <w:rPr>
                <w:i/>
                <w:lang w:val="ru-RU"/>
              </w:rPr>
              <w:br/>
            </w:r>
            <w:r>
              <w:rPr>
                <w:i/>
                <w:lang w:val="ru-RU"/>
              </w:rPr>
              <w:t>Студент творчески подходит к процессу дискуссии, адекватно и полно излагает материал</w:t>
            </w:r>
          </w:p>
        </w:tc>
        <w:tc>
          <w:tcPr>
            <w:tcW w:w="2055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5</w:t>
            </w:r>
          </w:p>
        </w:tc>
      </w:tr>
      <w:tr w:rsidR="005E3CF6" w:rsidRPr="00553756" w:rsidTr="00553756">
        <w:trPr>
          <w:trHeight w:val="283"/>
        </w:trPr>
        <w:tc>
          <w:tcPr>
            <w:tcW w:w="2410" w:type="dxa"/>
            <w:vMerge/>
          </w:tcPr>
          <w:p w:rsidR="005E3CF6" w:rsidRPr="00553756" w:rsidRDefault="005E3CF6" w:rsidP="0055375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5E3CF6" w:rsidRPr="00553756" w:rsidRDefault="005E3CF6" w:rsidP="0055375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Студент не демонстрирует серьезный анализ фактов, излагая только лекционный материал</w:t>
            </w:r>
          </w:p>
        </w:tc>
        <w:tc>
          <w:tcPr>
            <w:tcW w:w="2055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4</w:t>
            </w:r>
          </w:p>
        </w:tc>
      </w:tr>
      <w:tr w:rsidR="005E3CF6" w:rsidRPr="00553756" w:rsidTr="00553756">
        <w:trPr>
          <w:trHeight w:val="283"/>
        </w:trPr>
        <w:tc>
          <w:tcPr>
            <w:tcW w:w="2410" w:type="dxa"/>
            <w:vMerge/>
          </w:tcPr>
          <w:p w:rsidR="005E3CF6" w:rsidRPr="00553756" w:rsidRDefault="005E3CF6" w:rsidP="0055375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5E3CF6" w:rsidRPr="00553756" w:rsidRDefault="005E3CF6" w:rsidP="0055375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Студент делает фактические ошибки в изложении материала</w:t>
            </w:r>
          </w:p>
        </w:tc>
        <w:tc>
          <w:tcPr>
            <w:tcW w:w="2055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3</w:t>
            </w:r>
          </w:p>
        </w:tc>
      </w:tr>
      <w:tr w:rsidR="005E3CF6" w:rsidRPr="00553756" w:rsidTr="00553756">
        <w:trPr>
          <w:trHeight w:val="283"/>
        </w:trPr>
        <w:tc>
          <w:tcPr>
            <w:tcW w:w="2410" w:type="dxa"/>
            <w:vMerge/>
          </w:tcPr>
          <w:p w:rsidR="005E3CF6" w:rsidRPr="00553756" w:rsidRDefault="005E3CF6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E3CF6" w:rsidRPr="00553756" w:rsidRDefault="005E3CF6" w:rsidP="0055375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Студент не присутствует на занятии, не участвует в обсуждении предложенных тем</w:t>
            </w:r>
          </w:p>
        </w:tc>
        <w:tc>
          <w:tcPr>
            <w:tcW w:w="2055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2</w:t>
            </w:r>
          </w:p>
        </w:tc>
      </w:tr>
    </w:tbl>
    <w:p w:rsidR="005E3CF6" w:rsidRPr="00422A7E" w:rsidRDefault="005E3CF6" w:rsidP="00E705FF">
      <w:pPr>
        <w:pStyle w:val="Heading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5E3CF6" w:rsidRPr="00553756" w:rsidTr="00553756">
        <w:tc>
          <w:tcPr>
            <w:tcW w:w="2410" w:type="dxa"/>
            <w:shd w:val="clear" w:color="auto" w:fill="DBE5F1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F28B2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F28B2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F28B2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F28B2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BF28B2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5E3CF6" w:rsidRPr="00553756" w:rsidTr="00553756">
        <w:tc>
          <w:tcPr>
            <w:tcW w:w="2410" w:type="dxa"/>
            <w:shd w:val="clear" w:color="auto" w:fill="EAF1DD"/>
          </w:tcPr>
          <w:p w:rsidR="005E3CF6" w:rsidRPr="00553756" w:rsidRDefault="005E3CF6" w:rsidP="0009260A"/>
        </w:tc>
        <w:tc>
          <w:tcPr>
            <w:tcW w:w="12191" w:type="dxa"/>
            <w:gridSpan w:val="2"/>
            <w:shd w:val="clear" w:color="auto" w:fill="EAF1DD"/>
          </w:tcPr>
          <w:p w:rsidR="005E3CF6" w:rsidRPr="00553756" w:rsidRDefault="005E3CF6" w:rsidP="00553756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Первый</w:t>
            </w:r>
            <w:r w:rsidRPr="00553756">
              <w:rPr>
                <w:i/>
              </w:rPr>
              <w:t xml:space="preserve"> семестр</w:t>
            </w:r>
          </w:p>
        </w:tc>
      </w:tr>
      <w:tr w:rsidR="005E3CF6" w:rsidRPr="00553756" w:rsidTr="00553756">
        <w:tc>
          <w:tcPr>
            <w:tcW w:w="2410" w:type="dxa"/>
          </w:tcPr>
          <w:p w:rsidR="005E3CF6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;</w:t>
            </w:r>
          </w:p>
          <w:p w:rsidR="005E3CF6" w:rsidRPr="005F7ABA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>ИД-ОПК-</w:t>
            </w:r>
            <w:r>
              <w:rPr>
                <w:i/>
              </w:rPr>
              <w:t>1</w:t>
            </w:r>
            <w:r w:rsidRPr="005F7ABA">
              <w:rPr>
                <w:i/>
              </w:rPr>
              <w:t>.1</w:t>
            </w:r>
            <w:r>
              <w:rPr>
                <w:i/>
              </w:rPr>
              <w:t>;</w:t>
            </w:r>
          </w:p>
          <w:p w:rsidR="005E3CF6" w:rsidRDefault="005E3CF6" w:rsidP="008176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F7ABA">
              <w:rPr>
                <w:i/>
              </w:rPr>
              <w:t xml:space="preserve"> ПК-</w:t>
            </w:r>
            <w:r>
              <w:rPr>
                <w:i/>
              </w:rPr>
              <w:t>2;</w:t>
            </w:r>
          </w:p>
          <w:p w:rsidR="005E3CF6" w:rsidRPr="00553756" w:rsidRDefault="005E3CF6" w:rsidP="00817694">
            <w:pPr>
              <w:rPr>
                <w:i/>
              </w:rPr>
            </w:pPr>
            <w:r w:rsidRPr="00252C12">
              <w:rPr>
                <w:i/>
                <w:szCs w:val="18"/>
              </w:rPr>
              <w:t>ИД-ПК-</w:t>
            </w:r>
            <w:r>
              <w:rPr>
                <w:i/>
                <w:szCs w:val="18"/>
              </w:rPr>
              <w:t>2</w:t>
            </w:r>
            <w:r w:rsidRPr="00252C12">
              <w:rPr>
                <w:i/>
                <w:szCs w:val="18"/>
              </w:rPr>
              <w:t>.1</w:t>
            </w:r>
          </w:p>
        </w:tc>
        <w:tc>
          <w:tcPr>
            <w:tcW w:w="2268" w:type="dxa"/>
          </w:tcPr>
          <w:p w:rsidR="005E3CF6" w:rsidRPr="00553756" w:rsidRDefault="005E3CF6" w:rsidP="00553756">
            <w:pPr>
              <w:jc w:val="both"/>
              <w:rPr>
                <w:i/>
              </w:rPr>
            </w:pPr>
            <w:r w:rsidRPr="00553756">
              <w:rPr>
                <w:i/>
              </w:rPr>
              <w:t>Зачет</w:t>
            </w:r>
            <w:r>
              <w:rPr>
                <w:i/>
              </w:rPr>
              <w:t>:</w:t>
            </w:r>
            <w:r w:rsidRPr="00553756">
              <w:rPr>
                <w:i/>
              </w:rPr>
              <w:t xml:space="preserve"> </w:t>
            </w:r>
          </w:p>
          <w:p w:rsidR="005E3CF6" w:rsidRPr="00553756" w:rsidRDefault="005E3CF6" w:rsidP="00553756">
            <w:pPr>
              <w:jc w:val="both"/>
              <w:rPr>
                <w:i/>
              </w:rPr>
            </w:pPr>
            <w:r w:rsidRPr="00553756">
              <w:rPr>
                <w:i/>
              </w:rPr>
              <w:t>в устной форме по билетам</w:t>
            </w:r>
            <w:r>
              <w:rPr>
                <w:i/>
              </w:rPr>
              <w:t>/в письменной форме эссе</w:t>
            </w:r>
          </w:p>
        </w:tc>
        <w:tc>
          <w:tcPr>
            <w:tcW w:w="9923" w:type="dxa"/>
          </w:tcPr>
          <w:p w:rsidR="005E3CF6" w:rsidRPr="00FA3E5C" w:rsidRDefault="005E3CF6" w:rsidP="004D6406">
            <w:pPr>
              <w:suppressAutoHyphens/>
              <w:jc w:val="both"/>
            </w:pPr>
            <w:r>
              <w:t>Билет/ тема 1</w:t>
            </w:r>
            <w:r w:rsidRPr="00FA3E5C">
              <w:t>.</w:t>
            </w:r>
            <w:r>
              <w:t>Подразделы лингвистики</w:t>
            </w:r>
            <w:r w:rsidRPr="00FA3E5C">
              <w:t>.</w:t>
            </w:r>
          </w:p>
          <w:p w:rsidR="005E3CF6" w:rsidRPr="00FA3E5C" w:rsidRDefault="005E3CF6" w:rsidP="004D6406">
            <w:pPr>
              <w:suppressAutoHyphens/>
              <w:jc w:val="both"/>
            </w:pPr>
            <w:r>
              <w:t>Билет/ тема 2</w:t>
            </w:r>
            <w:r w:rsidRPr="00FA3E5C">
              <w:t xml:space="preserve">. </w:t>
            </w:r>
            <w:r>
              <w:t>Понятие коммуникации</w:t>
            </w:r>
            <w:r w:rsidRPr="00FA3E5C">
              <w:t>.</w:t>
            </w:r>
          </w:p>
          <w:p w:rsidR="005E3CF6" w:rsidRPr="00553756" w:rsidRDefault="005E3CF6" w:rsidP="004D6406">
            <w:pPr>
              <w:jc w:val="both"/>
              <w:rPr>
                <w:i/>
              </w:rPr>
            </w:pPr>
            <w:r>
              <w:t>Билет/ тема 3</w:t>
            </w:r>
            <w:r w:rsidRPr="00FA3E5C">
              <w:t xml:space="preserve">. </w:t>
            </w:r>
            <w:r>
              <w:t>Экстралингвистические факторы развития языка</w:t>
            </w:r>
          </w:p>
        </w:tc>
      </w:tr>
    </w:tbl>
    <w:p w:rsidR="005E3CF6" w:rsidRDefault="005E3CF6" w:rsidP="009D5862">
      <w:pPr>
        <w:pStyle w:val="Heading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5E3CF6" w:rsidRPr="00553756" w:rsidTr="0055375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5375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E3CF6" w:rsidRPr="00553756" w:rsidRDefault="005E3CF6" w:rsidP="00553756">
            <w:pPr>
              <w:pStyle w:val="TableParagraph"/>
              <w:ind w:left="872"/>
              <w:rPr>
                <w:b/>
              </w:rPr>
            </w:pPr>
            <w:r w:rsidRPr="00553756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</w:rPr>
              <w:t>Шкалы оценивания</w:t>
            </w:r>
          </w:p>
        </w:tc>
      </w:tr>
      <w:tr w:rsidR="005E3CF6" w:rsidRPr="00553756" w:rsidTr="00553756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5375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E3CF6" w:rsidRPr="00553756" w:rsidRDefault="005E3CF6" w:rsidP="0055375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E3CF6" w:rsidRPr="00553756" w:rsidRDefault="005E3CF6" w:rsidP="00553756">
            <w:pPr>
              <w:jc w:val="center"/>
              <w:rPr>
                <w:b/>
              </w:rPr>
            </w:pPr>
            <w:r w:rsidRPr="0055375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E3CF6" w:rsidRPr="00553756" w:rsidTr="00553756">
        <w:trPr>
          <w:trHeight w:val="283"/>
        </w:trPr>
        <w:tc>
          <w:tcPr>
            <w:tcW w:w="3828" w:type="dxa"/>
            <w:vMerge w:val="restart"/>
          </w:tcPr>
          <w:p w:rsidR="005E3CF6" w:rsidRPr="00553756" w:rsidRDefault="005E3CF6" w:rsidP="00FC1ACA">
            <w:pPr>
              <w:rPr>
                <w:i/>
              </w:rPr>
            </w:pPr>
            <w:r w:rsidRPr="00553756">
              <w:rPr>
                <w:i/>
              </w:rPr>
              <w:t>Зачет</w:t>
            </w:r>
          </w:p>
          <w:p w:rsidR="005E3CF6" w:rsidRPr="00553756" w:rsidRDefault="005E3CF6" w:rsidP="00FC1ACA">
            <w:pPr>
              <w:rPr>
                <w:i/>
              </w:rPr>
            </w:pPr>
            <w:r w:rsidRPr="00553756"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:rsidR="005E3CF6" w:rsidRPr="00553756" w:rsidRDefault="005E3CF6" w:rsidP="005537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5375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зачтено</w:t>
            </w:r>
          </w:p>
        </w:tc>
      </w:tr>
      <w:tr w:rsidR="005E3CF6" w:rsidRPr="00553756" w:rsidTr="00553756">
        <w:trPr>
          <w:trHeight w:val="283"/>
        </w:trPr>
        <w:tc>
          <w:tcPr>
            <w:tcW w:w="3828" w:type="dxa"/>
            <w:vMerge/>
          </w:tcPr>
          <w:p w:rsidR="005E3CF6" w:rsidRPr="00553756" w:rsidRDefault="005E3CF6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E3CF6" w:rsidRPr="00553756" w:rsidRDefault="005E3CF6" w:rsidP="005537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5375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  <w:r w:rsidRPr="00553756">
              <w:rPr>
                <w:i/>
              </w:rPr>
              <w:t>не зачтено</w:t>
            </w:r>
          </w:p>
        </w:tc>
      </w:tr>
      <w:tr w:rsidR="005E3CF6" w:rsidRPr="00553756" w:rsidTr="00553756">
        <w:trPr>
          <w:trHeight w:val="283"/>
        </w:trPr>
        <w:tc>
          <w:tcPr>
            <w:tcW w:w="3828" w:type="dxa"/>
            <w:vMerge w:val="restart"/>
          </w:tcPr>
          <w:p w:rsidR="005E3CF6" w:rsidRPr="00553756" w:rsidRDefault="005E3CF6" w:rsidP="00B1433D">
            <w:pPr>
              <w:rPr>
                <w:i/>
              </w:rPr>
            </w:pPr>
            <w:r w:rsidRPr="00553756">
              <w:rPr>
                <w:i/>
              </w:rPr>
              <w:t>Зачет</w:t>
            </w:r>
          </w:p>
          <w:p w:rsidR="005E3CF6" w:rsidRPr="00553756" w:rsidRDefault="005E3CF6" w:rsidP="00B1433D">
            <w:pPr>
              <w:rPr>
                <w:i/>
              </w:rPr>
            </w:pPr>
            <w:r w:rsidRPr="00553756">
              <w:rPr>
                <w:i/>
              </w:rPr>
              <w:t xml:space="preserve">письменное </w:t>
            </w:r>
            <w:r>
              <w:rPr>
                <w:i/>
              </w:rPr>
              <w:t>эссе</w:t>
            </w:r>
          </w:p>
          <w:p w:rsidR="005E3CF6" w:rsidRPr="00553756" w:rsidRDefault="005E3CF6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E3CF6" w:rsidRPr="00553756" w:rsidRDefault="005E3CF6" w:rsidP="00FC1ACA">
            <w:pPr>
              <w:rPr>
                <w:i/>
              </w:rPr>
            </w:pPr>
            <w:r>
              <w:rPr>
                <w:i/>
              </w:rPr>
              <w:t xml:space="preserve">Обучающийся грамотно, композиционно и  системно излагает свою точку зрения на предложенную тему. </w:t>
            </w:r>
          </w:p>
        </w:tc>
        <w:tc>
          <w:tcPr>
            <w:tcW w:w="1772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C3198B">
            <w:pPr>
              <w:jc w:val="center"/>
              <w:rPr>
                <w:i/>
              </w:rPr>
            </w:pPr>
            <w:r w:rsidRPr="00553756">
              <w:rPr>
                <w:i/>
              </w:rPr>
              <w:t>зачтено</w:t>
            </w:r>
          </w:p>
        </w:tc>
      </w:tr>
      <w:tr w:rsidR="005E3CF6" w:rsidRPr="00553756" w:rsidTr="00553756">
        <w:trPr>
          <w:trHeight w:val="283"/>
        </w:trPr>
        <w:tc>
          <w:tcPr>
            <w:tcW w:w="3828" w:type="dxa"/>
            <w:vMerge/>
          </w:tcPr>
          <w:p w:rsidR="005E3CF6" w:rsidRPr="00553756" w:rsidRDefault="005E3CF6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E3CF6" w:rsidRPr="00553756" w:rsidRDefault="005E3CF6" w:rsidP="00FC1ACA">
            <w:pPr>
              <w:rPr>
                <w:i/>
              </w:rPr>
            </w:pPr>
            <w:r>
              <w:rPr>
                <w:i/>
              </w:rPr>
              <w:t>Обучающийся не раскрывает предложенную тему, композиция не соответствует нормам..</w:t>
            </w:r>
          </w:p>
        </w:tc>
        <w:tc>
          <w:tcPr>
            <w:tcW w:w="1772" w:type="dxa"/>
          </w:tcPr>
          <w:p w:rsidR="005E3CF6" w:rsidRPr="00553756" w:rsidRDefault="005E3CF6" w:rsidP="0055375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E3CF6" w:rsidRPr="00553756" w:rsidRDefault="005E3CF6" w:rsidP="00C3198B">
            <w:pPr>
              <w:jc w:val="center"/>
              <w:rPr>
                <w:i/>
              </w:rPr>
            </w:pPr>
            <w:r w:rsidRPr="00553756">
              <w:rPr>
                <w:i/>
              </w:rPr>
              <w:t>не зачтено</w:t>
            </w:r>
          </w:p>
        </w:tc>
      </w:tr>
    </w:tbl>
    <w:p w:rsidR="005E3CF6" w:rsidRPr="006D0117" w:rsidRDefault="005E3CF6" w:rsidP="006D0117"/>
    <w:p w:rsidR="005E3CF6" w:rsidRPr="0074391A" w:rsidRDefault="005E3CF6" w:rsidP="0074391A"/>
    <w:p w:rsidR="005E3CF6" w:rsidRPr="0074391A" w:rsidRDefault="005E3CF6" w:rsidP="0074391A"/>
    <w:p w:rsidR="005E3CF6" w:rsidRDefault="005E3CF6" w:rsidP="00936AAE">
      <w:pPr>
        <w:pStyle w:val="Heading1"/>
        <w:rPr>
          <w:rFonts w:eastAsia="MS Mincho"/>
          <w:szCs w:val="24"/>
        </w:rPr>
        <w:sectPr w:rsidR="005E3CF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E3CF6" w:rsidRDefault="005E3CF6" w:rsidP="00721E06">
      <w:pPr>
        <w:pStyle w:val="Heading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E3CF6" w:rsidRPr="00B0418F" w:rsidRDefault="005E3CF6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5E3CF6" w:rsidRPr="002A2399" w:rsidRDefault="005E3CF6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5E3CF6" w:rsidRPr="00553756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E3CF6" w:rsidRPr="00553756" w:rsidRDefault="005E3CF6" w:rsidP="005459AF">
            <w:pPr>
              <w:jc w:val="center"/>
              <w:rPr>
                <w:b/>
                <w:iCs/>
              </w:rPr>
            </w:pPr>
            <w:r w:rsidRPr="0055375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E3CF6" w:rsidRPr="00553756" w:rsidRDefault="005E3CF6" w:rsidP="003B53D0">
            <w:pPr>
              <w:jc w:val="center"/>
              <w:rPr>
                <w:b/>
                <w:iCs/>
              </w:rPr>
            </w:pPr>
            <w:r w:rsidRPr="0055375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5E3CF6" w:rsidRPr="00553756" w:rsidRDefault="005E3CF6" w:rsidP="005459AF">
            <w:pPr>
              <w:jc w:val="center"/>
              <w:rPr>
                <w:b/>
                <w:iCs/>
              </w:rPr>
            </w:pPr>
            <w:r w:rsidRPr="00553756">
              <w:rPr>
                <w:b/>
                <w:bCs/>
                <w:iCs/>
              </w:rPr>
              <w:t>Пятибалльная система</w:t>
            </w:r>
          </w:p>
        </w:tc>
      </w:tr>
      <w:tr w:rsidR="005E3CF6" w:rsidRPr="00553756" w:rsidTr="00FC1ACA">
        <w:trPr>
          <w:trHeight w:val="286"/>
        </w:trPr>
        <w:tc>
          <w:tcPr>
            <w:tcW w:w="3686" w:type="dxa"/>
          </w:tcPr>
          <w:p w:rsidR="005E3CF6" w:rsidRPr="00553756" w:rsidRDefault="005E3CF6" w:rsidP="005459AF">
            <w:pPr>
              <w:rPr>
                <w:bCs/>
                <w:i/>
              </w:rPr>
            </w:pPr>
            <w:r w:rsidRPr="0055375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E3CF6" w:rsidRPr="00553756" w:rsidRDefault="005E3CF6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5E3CF6" w:rsidRPr="00553756" w:rsidRDefault="005E3CF6" w:rsidP="005459AF">
            <w:pPr>
              <w:rPr>
                <w:bCs/>
                <w:i/>
              </w:rPr>
            </w:pPr>
          </w:p>
        </w:tc>
      </w:tr>
      <w:tr w:rsidR="005E3CF6" w:rsidRPr="00553756" w:rsidTr="00FC1ACA">
        <w:trPr>
          <w:trHeight w:val="286"/>
        </w:trPr>
        <w:tc>
          <w:tcPr>
            <w:tcW w:w="3686" w:type="dxa"/>
          </w:tcPr>
          <w:p w:rsidR="005E3CF6" w:rsidRPr="00553756" w:rsidRDefault="005E3CF6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:rsidR="005E3CF6" w:rsidRPr="00553756" w:rsidRDefault="005E3CF6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E3CF6" w:rsidRPr="00553756" w:rsidRDefault="005E3CF6" w:rsidP="00E35C0D">
            <w:pPr>
              <w:jc w:val="center"/>
              <w:rPr>
                <w:bCs/>
                <w:i/>
              </w:rPr>
            </w:pPr>
            <w:r w:rsidRPr="00553756">
              <w:rPr>
                <w:bCs/>
                <w:i/>
              </w:rPr>
              <w:t>зачтено/не зачтено</w:t>
            </w:r>
          </w:p>
        </w:tc>
      </w:tr>
      <w:tr w:rsidR="005E3CF6" w:rsidRPr="00553756" w:rsidTr="005D388C">
        <w:tc>
          <w:tcPr>
            <w:tcW w:w="3686" w:type="dxa"/>
          </w:tcPr>
          <w:p w:rsidR="005E3CF6" w:rsidRPr="00553756" w:rsidRDefault="005E3CF6" w:rsidP="005459AF">
            <w:pPr>
              <w:rPr>
                <w:bCs/>
                <w:iCs/>
              </w:rPr>
            </w:pPr>
            <w:r w:rsidRPr="00553756">
              <w:rPr>
                <w:bCs/>
                <w:iCs/>
              </w:rPr>
              <w:t xml:space="preserve">Промежуточная аттестация </w:t>
            </w:r>
          </w:p>
          <w:p w:rsidR="005E3CF6" w:rsidRPr="00553756" w:rsidRDefault="005E3CF6" w:rsidP="005459AF">
            <w:pPr>
              <w:rPr>
                <w:bCs/>
                <w:i/>
              </w:rPr>
            </w:pPr>
            <w:r w:rsidRPr="00553756">
              <w:rPr>
                <w:bCs/>
                <w:i/>
              </w:rPr>
              <w:t>(</w:t>
            </w:r>
            <w:r>
              <w:rPr>
                <w:bCs/>
                <w:i/>
              </w:rPr>
              <w:t>зачет</w:t>
            </w:r>
            <w:r w:rsidRPr="00553756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:rsidR="005E3CF6" w:rsidRPr="00553756" w:rsidRDefault="005E3CF6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E3CF6" w:rsidRPr="00553756" w:rsidRDefault="005E3CF6" w:rsidP="00DD5543">
            <w:pPr>
              <w:rPr>
                <w:bCs/>
                <w:i/>
              </w:rPr>
            </w:pPr>
            <w:r w:rsidRPr="00553756">
              <w:rPr>
                <w:bCs/>
                <w:i/>
              </w:rPr>
              <w:t>зачтено</w:t>
            </w:r>
          </w:p>
          <w:p w:rsidR="005E3CF6" w:rsidRPr="00553756" w:rsidRDefault="005E3CF6" w:rsidP="00DD5543">
            <w:pPr>
              <w:rPr>
                <w:bCs/>
                <w:i/>
              </w:rPr>
            </w:pPr>
            <w:r w:rsidRPr="00553756">
              <w:rPr>
                <w:bCs/>
                <w:i/>
              </w:rPr>
              <w:t>не зачтено</w:t>
            </w:r>
          </w:p>
        </w:tc>
      </w:tr>
      <w:tr w:rsidR="005E3CF6" w:rsidRPr="00553756" w:rsidTr="005D388C">
        <w:tc>
          <w:tcPr>
            <w:tcW w:w="3686" w:type="dxa"/>
          </w:tcPr>
          <w:p w:rsidR="005E3CF6" w:rsidRPr="00553756" w:rsidRDefault="005E3CF6" w:rsidP="005459AF">
            <w:pPr>
              <w:rPr>
                <w:bCs/>
                <w:i/>
              </w:rPr>
            </w:pPr>
            <w:r w:rsidRPr="00553756">
              <w:rPr>
                <w:b/>
                <w:iCs/>
              </w:rPr>
              <w:t>Итого за семестр</w:t>
            </w:r>
            <w:r w:rsidRPr="00553756">
              <w:rPr>
                <w:bCs/>
                <w:i/>
              </w:rPr>
              <w:t xml:space="preserve"> (дисциплину)</w:t>
            </w:r>
          </w:p>
          <w:p w:rsidR="005E3CF6" w:rsidRPr="00553756" w:rsidRDefault="005E3CF6" w:rsidP="005459AF">
            <w:pPr>
              <w:rPr>
                <w:bCs/>
                <w:iCs/>
              </w:rPr>
            </w:pPr>
            <w:r w:rsidRPr="00553756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:rsidR="005E3CF6" w:rsidRPr="00553756" w:rsidRDefault="005E3CF6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E3CF6" w:rsidRPr="00553756" w:rsidRDefault="005E3CF6" w:rsidP="005459AF">
            <w:pPr>
              <w:rPr>
                <w:bCs/>
                <w:i/>
              </w:rPr>
            </w:pPr>
          </w:p>
        </w:tc>
      </w:tr>
    </w:tbl>
    <w:p w:rsidR="005E3CF6" w:rsidRPr="004E0AD6" w:rsidRDefault="005E3CF6" w:rsidP="00B3400A">
      <w:pPr>
        <w:pStyle w:val="Heading1"/>
        <w:rPr>
          <w:i/>
        </w:rPr>
      </w:pPr>
      <w:r w:rsidRPr="004E0AD6">
        <w:t>ОБРАЗОВАТЕЛЬНЫЕ ТЕХНОЛОГИИ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i/>
        </w:rPr>
      </w:pPr>
      <w:r w:rsidRPr="004E0AD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3CF6" w:rsidRDefault="005E3CF6" w:rsidP="004E0AD6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E0AD6">
        <w:rPr>
          <w:rFonts w:ascii="Times New Roman" w:hAnsi="Times New Roman" w:cs="Times New Roman"/>
        </w:rPr>
        <w:t>- Дискуссии – обсуждение тем, позволяющие студентам</w:t>
      </w:r>
      <w:r>
        <w:rPr>
          <w:rFonts w:ascii="Times New Roman" w:hAnsi="Times New Roman" w:cs="Times New Roman"/>
        </w:rPr>
        <w:t xml:space="preserve"> и преподавателям выявить наиболее сложные моменты в курсе. Д</w:t>
      </w:r>
      <w:r w:rsidRPr="00AA3CB3">
        <w:rPr>
          <w:rFonts w:ascii="Times New Roman" w:hAnsi="Times New Roman" w:cs="Times New Roman"/>
        </w:rPr>
        <w:t>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</w:t>
      </w:r>
      <w:r>
        <w:rPr>
          <w:rFonts w:ascii="Times New Roman" w:hAnsi="Times New Roman" w:cs="Times New Roman"/>
        </w:rPr>
        <w:t xml:space="preserve">, </w:t>
      </w:r>
      <w:r w:rsidRPr="00AA3CB3">
        <w:rPr>
          <w:rFonts w:ascii="Times New Roman" w:hAnsi="Times New Roman" w:cs="Times New Roman"/>
        </w:rPr>
        <w:t>использующиеся</w:t>
      </w:r>
      <w:r>
        <w:rPr>
          <w:rFonts w:ascii="Times New Roman" w:hAnsi="Times New Roman" w:cs="Times New Roman"/>
        </w:rPr>
        <w:t xml:space="preserve">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</w:t>
      </w:r>
    </w:p>
    <w:p w:rsidR="005E3CF6" w:rsidRPr="004E0AD6" w:rsidRDefault="005E3CF6" w:rsidP="00B3400A">
      <w:pPr>
        <w:pStyle w:val="Heading1"/>
      </w:pPr>
      <w:r w:rsidRPr="004E0AD6">
        <w:t>ПРАКТИЧЕСКАЯ ПОДГОТОВКА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4E0AD6">
        <w:rPr>
          <w:sz w:val="24"/>
          <w:szCs w:val="24"/>
        </w:rPr>
        <w:t xml:space="preserve">Практическая подготовка в рамках учебной дисциплины я реализуется при проведении </w:t>
      </w:r>
      <w:r w:rsidRPr="004E0AD6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4E0AD6">
        <w:rPr>
          <w:sz w:val="24"/>
          <w:szCs w:val="24"/>
        </w:rPr>
        <w:t xml:space="preserve">Возможно </w:t>
      </w:r>
      <w:r w:rsidRPr="004E0AD6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5E3CF6" w:rsidRPr="004E0AD6" w:rsidRDefault="005E3CF6" w:rsidP="00B3400A">
      <w:pPr>
        <w:pStyle w:val="Heading1"/>
      </w:pPr>
      <w:r w:rsidRPr="004E0AD6">
        <w:t>ОРГАНИЗАЦИЯ ОБРАЗОВАТЕЛЬНОГО ПРОЦЕССА ДЛЯ ЛИЦ С ОГРАНИЧЕННЫМИ ВОЗМОЖНОСТЯМИ ЗДОРОВЬЯ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E0AD6">
        <w:rPr>
          <w:i/>
          <w:sz w:val="24"/>
          <w:szCs w:val="24"/>
        </w:rPr>
        <w:t xml:space="preserve"> </w:t>
      </w:r>
      <w:r w:rsidRPr="004E0AD6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E3CF6" w:rsidRPr="004E0AD6" w:rsidRDefault="005E3CF6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4E0AD6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E3CF6" w:rsidRPr="00AF0CEE" w:rsidRDefault="005E3CF6" w:rsidP="00B3400A">
      <w:pPr>
        <w:pStyle w:val="Heading1"/>
      </w:pPr>
      <w:r w:rsidRPr="00BC2BA8">
        <w:t>МАТЕРИАЛЬНО-ТЕХНИЧЕСКОЕ</w:t>
      </w:r>
      <w:r>
        <w:t xml:space="preserve"> ОБЕСПЕЧЕНИЕ </w:t>
      </w:r>
      <w:r w:rsidRPr="00D01F0C">
        <w:rPr>
          <w:i/>
        </w:rPr>
        <w:t xml:space="preserve">ДИСЦИПЛИНЫ </w:t>
      </w:r>
    </w:p>
    <w:p w:rsidR="005E3CF6" w:rsidRPr="00566E12" w:rsidRDefault="005E3CF6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5E3CF6" w:rsidRPr="00553756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E3CF6" w:rsidRPr="00553756" w:rsidRDefault="005E3CF6" w:rsidP="00314897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E3CF6" w:rsidRPr="00553756" w:rsidRDefault="005E3CF6" w:rsidP="00314897">
            <w:pPr>
              <w:jc w:val="center"/>
              <w:rPr>
                <w:b/>
                <w:sz w:val="20"/>
                <w:szCs w:val="20"/>
              </w:rPr>
            </w:pPr>
            <w:r w:rsidRPr="0055375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E3CF6" w:rsidRPr="00553756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E3CF6" w:rsidRDefault="005E3CF6" w:rsidP="00302C08">
            <w:pPr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5E3CF6" w:rsidRPr="00553756" w:rsidRDefault="005E3CF6" w:rsidP="00F71998">
            <w:pPr>
              <w:rPr>
                <w:i/>
              </w:rPr>
            </w:pPr>
          </w:p>
        </w:tc>
      </w:tr>
      <w:tr w:rsidR="005E3CF6" w:rsidRPr="00553756" w:rsidTr="00843DA1">
        <w:trPr>
          <w:trHeight w:val="1162"/>
        </w:trPr>
        <w:tc>
          <w:tcPr>
            <w:tcW w:w="4786" w:type="dxa"/>
          </w:tcPr>
          <w:p w:rsidR="005E3CF6" w:rsidRPr="00553756" w:rsidRDefault="005E3CF6" w:rsidP="00D01F0C">
            <w:pPr>
              <w:rPr>
                <w:i/>
              </w:rPr>
            </w:pPr>
            <w:r w:rsidRPr="00A031BB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5E3CF6" w:rsidRPr="00BF28B2" w:rsidRDefault="005E3CF6" w:rsidP="007F4249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BF28B2">
              <w:rPr>
                <w:rFonts w:ascii="Times New Roman" w:hAnsi="Times New Roman"/>
                <w:sz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5E3CF6" w:rsidRPr="00553756" w:rsidTr="00307051">
        <w:tc>
          <w:tcPr>
            <w:tcW w:w="4786" w:type="dxa"/>
          </w:tcPr>
          <w:p w:rsidR="005E3CF6" w:rsidRPr="00302E66" w:rsidRDefault="005E3CF6" w:rsidP="00302C08">
            <w:pPr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5E3CF6" w:rsidRPr="00302E66" w:rsidRDefault="005E3CF6" w:rsidP="00302C08">
            <w:pPr>
              <w:shd w:val="clear" w:color="auto" w:fill="FFFFFF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5E3CF6" w:rsidRPr="00553756" w:rsidRDefault="005E3CF6" w:rsidP="00302C08">
            <w:pPr>
              <w:rPr>
                <w:i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5E3CF6" w:rsidRPr="00BF28B2" w:rsidRDefault="005E3CF6" w:rsidP="007F4249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  <w:r w:rsidRPr="00BF28B2">
              <w:rPr>
                <w:rFonts w:ascii="Times New Roman" w:hAnsi="Times New Roman"/>
                <w:sz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BF28B2">
              <w:rPr>
                <w:rFonts w:ascii="Times New Roman" w:hAnsi="Times New Roman"/>
                <w:iCs/>
                <w:sz w:val="20"/>
              </w:rPr>
              <w:t>я</w:t>
            </w:r>
            <w:r w:rsidRPr="00BF28B2">
              <w:rPr>
                <w:rFonts w:ascii="Times New Roman" w:hAnsi="Times New Roman"/>
                <w:sz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5E3CF6" w:rsidRPr="00BF28B2" w:rsidRDefault="005E3CF6" w:rsidP="007F4249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  <w:p w:rsidR="005E3CF6" w:rsidRPr="00BF28B2" w:rsidRDefault="005E3CF6" w:rsidP="007F4249">
            <w:pPr>
              <w:pStyle w:val="a8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5E3CF6" w:rsidRPr="00553756" w:rsidTr="00307051">
        <w:tc>
          <w:tcPr>
            <w:tcW w:w="4786" w:type="dxa"/>
          </w:tcPr>
          <w:p w:rsidR="005E3CF6" w:rsidRPr="00D349FE" w:rsidRDefault="005E3CF6" w:rsidP="00302C08">
            <w:pPr>
              <w:jc w:val="both"/>
              <w:rPr>
                <w:sz w:val="20"/>
                <w:szCs w:val="20"/>
              </w:rPr>
            </w:pPr>
            <w:r w:rsidRPr="00302C08">
              <w:rPr>
                <w:sz w:val="20"/>
                <w:szCs w:val="20"/>
              </w:rPr>
              <w:t>аудитория  для проведения занятий лекционного и семинарского</w:t>
            </w:r>
            <w:r w:rsidRPr="00D349FE">
              <w:rPr>
                <w:sz w:val="20"/>
                <w:szCs w:val="20"/>
              </w:rPr>
              <w:t xml:space="preserve"> типа, групповых и индивидуальных консультаций, текущего контроля и промежуточной аттестации.</w:t>
            </w:r>
          </w:p>
          <w:p w:rsidR="005E3CF6" w:rsidRPr="00553756" w:rsidRDefault="005E3CF6" w:rsidP="00314897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:rsidR="005E3CF6" w:rsidRPr="00734DED" w:rsidRDefault="005E3CF6" w:rsidP="007F4249">
            <w:pPr>
              <w:jc w:val="both"/>
              <w:rPr>
                <w:sz w:val="20"/>
                <w:szCs w:val="20"/>
              </w:rPr>
            </w:pPr>
            <w:r w:rsidRPr="00734DED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E3CF6" w:rsidRPr="00E7127C" w:rsidRDefault="005E3CF6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5E3CF6" w:rsidRPr="00566E12" w:rsidRDefault="005E3CF6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5E3CF6" w:rsidRPr="004E0AD6" w:rsidTr="00553756">
        <w:tc>
          <w:tcPr>
            <w:tcW w:w="2836" w:type="dxa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F28B2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F28B2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F28B2">
              <w:rPr>
                <w:b/>
                <w:iCs/>
              </w:rPr>
              <w:t>Технические требования</w:t>
            </w:r>
          </w:p>
        </w:tc>
      </w:tr>
      <w:tr w:rsidR="005E3CF6" w:rsidRPr="004E0AD6" w:rsidTr="00553756">
        <w:tc>
          <w:tcPr>
            <w:tcW w:w="2836" w:type="dxa"/>
            <w:vMerge w:val="restart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камера,</w:t>
            </w:r>
          </w:p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 xml:space="preserve">микрофон, </w:t>
            </w:r>
          </w:p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 xml:space="preserve">динамики, </w:t>
            </w:r>
          </w:p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4E0AD6">
              <w:rPr>
                <w:iCs/>
                <w:sz w:val="22"/>
                <w:szCs w:val="22"/>
                <w:lang w:val="en-US"/>
              </w:rPr>
              <w:t>Chrome</w:t>
            </w:r>
            <w:r w:rsidRPr="00BF28B2">
              <w:rPr>
                <w:iCs/>
                <w:sz w:val="22"/>
                <w:szCs w:val="22"/>
              </w:rPr>
              <w:t xml:space="preserve"> 72, </w:t>
            </w:r>
            <w:r w:rsidRPr="004E0AD6">
              <w:rPr>
                <w:iCs/>
                <w:sz w:val="22"/>
                <w:szCs w:val="22"/>
                <w:lang w:val="en-US"/>
              </w:rPr>
              <w:t>Opera</w:t>
            </w:r>
            <w:r w:rsidRPr="00BF28B2">
              <w:rPr>
                <w:iCs/>
                <w:sz w:val="22"/>
                <w:szCs w:val="22"/>
              </w:rPr>
              <w:t xml:space="preserve"> 59, </w:t>
            </w:r>
            <w:r w:rsidRPr="004E0AD6">
              <w:rPr>
                <w:iCs/>
                <w:sz w:val="22"/>
                <w:szCs w:val="22"/>
                <w:lang w:val="en-US"/>
              </w:rPr>
              <w:t>Firefox</w:t>
            </w:r>
            <w:r w:rsidRPr="00BF28B2">
              <w:rPr>
                <w:iCs/>
                <w:sz w:val="22"/>
                <w:szCs w:val="22"/>
              </w:rPr>
              <w:t xml:space="preserve"> 66, </w:t>
            </w:r>
            <w:r w:rsidRPr="004E0AD6">
              <w:rPr>
                <w:iCs/>
                <w:sz w:val="22"/>
                <w:szCs w:val="22"/>
                <w:lang w:val="en-US"/>
              </w:rPr>
              <w:t>Edge</w:t>
            </w:r>
            <w:r w:rsidRPr="00BF28B2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5E3CF6" w:rsidRPr="004E0AD6" w:rsidTr="00553756">
        <w:tc>
          <w:tcPr>
            <w:tcW w:w="2836" w:type="dxa"/>
            <w:vMerge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4E0AD6">
              <w:rPr>
                <w:iCs/>
                <w:sz w:val="22"/>
                <w:szCs w:val="22"/>
                <w:lang w:val="en-US"/>
              </w:rPr>
              <w:t>Windows</w:t>
            </w:r>
            <w:r w:rsidRPr="00BF28B2">
              <w:rPr>
                <w:iCs/>
                <w:sz w:val="22"/>
                <w:szCs w:val="22"/>
              </w:rPr>
              <w:t xml:space="preserve"> 7, </w:t>
            </w:r>
            <w:r w:rsidRPr="004E0AD6">
              <w:rPr>
                <w:iCs/>
                <w:sz w:val="22"/>
                <w:szCs w:val="22"/>
                <w:lang w:val="en-US"/>
              </w:rPr>
              <w:t>macOS</w:t>
            </w:r>
            <w:r w:rsidRPr="00BF28B2">
              <w:rPr>
                <w:iCs/>
                <w:sz w:val="22"/>
                <w:szCs w:val="22"/>
              </w:rPr>
              <w:t xml:space="preserve"> 10.12 «</w:t>
            </w:r>
            <w:r w:rsidRPr="004E0AD6">
              <w:rPr>
                <w:iCs/>
                <w:sz w:val="22"/>
                <w:szCs w:val="22"/>
                <w:lang w:val="en-US"/>
              </w:rPr>
              <w:t>Sierra</w:t>
            </w:r>
            <w:r w:rsidRPr="00BF28B2">
              <w:rPr>
                <w:iCs/>
                <w:sz w:val="22"/>
                <w:szCs w:val="22"/>
              </w:rPr>
              <w:t xml:space="preserve">», </w:t>
            </w:r>
            <w:r w:rsidRPr="004E0AD6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5E3CF6" w:rsidRPr="004E0AD6" w:rsidTr="00553756">
        <w:tc>
          <w:tcPr>
            <w:tcW w:w="2836" w:type="dxa"/>
            <w:vMerge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5E3CF6" w:rsidRPr="004E0AD6" w:rsidTr="00553756">
        <w:tc>
          <w:tcPr>
            <w:tcW w:w="2836" w:type="dxa"/>
            <w:vMerge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любой</w:t>
            </w:r>
          </w:p>
        </w:tc>
      </w:tr>
      <w:tr w:rsidR="005E3CF6" w:rsidRPr="004E0AD6" w:rsidTr="00553756">
        <w:tc>
          <w:tcPr>
            <w:tcW w:w="2836" w:type="dxa"/>
            <w:vMerge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любые</w:t>
            </w:r>
          </w:p>
        </w:tc>
      </w:tr>
      <w:tr w:rsidR="005E3CF6" w:rsidRPr="00553756" w:rsidTr="00553756">
        <w:tc>
          <w:tcPr>
            <w:tcW w:w="2836" w:type="dxa"/>
            <w:vMerge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5E3CF6" w:rsidRPr="00BF28B2" w:rsidRDefault="005E3CF6" w:rsidP="00553756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F28B2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E3CF6" w:rsidRDefault="005E3CF6" w:rsidP="00497306">
      <w:pPr>
        <w:pStyle w:val="ListParagraph"/>
        <w:rPr>
          <w:iCs/>
          <w:sz w:val="24"/>
          <w:szCs w:val="24"/>
        </w:rPr>
      </w:pPr>
    </w:p>
    <w:p w:rsidR="005E3CF6" w:rsidRPr="004C3286" w:rsidRDefault="005E3CF6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реализации </w:t>
      </w:r>
      <w:bookmarkStart w:id="11" w:name="_GoBack"/>
      <w:r w:rsidRPr="00192750">
        <w:rPr>
          <w:i/>
          <w:iCs/>
          <w:sz w:val="24"/>
          <w:szCs w:val="24"/>
        </w:rPr>
        <w:t>программы</w:t>
      </w:r>
      <w:r>
        <w:rPr>
          <w:iCs/>
          <w:sz w:val="24"/>
          <w:szCs w:val="24"/>
        </w:rPr>
        <w:t xml:space="preserve"> </w:t>
      </w:r>
      <w:bookmarkEnd w:id="11"/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5E3CF6" w:rsidRPr="00497306" w:rsidRDefault="005E3CF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5E3CF6" w:rsidRDefault="005E3CF6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5E3CF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3CF6" w:rsidRPr="005B1EAF" w:rsidRDefault="005E3CF6" w:rsidP="00B3400A">
      <w:pPr>
        <w:pStyle w:val="Heading1"/>
      </w:pPr>
      <w:r w:rsidRPr="00566E12"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5E3CF6" w:rsidRPr="00553756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375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E3CF6" w:rsidRPr="00553756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E3CF6" w:rsidRPr="00553756" w:rsidRDefault="005E3CF6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E3CF6" w:rsidRPr="00553756" w:rsidTr="00AE20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pStyle w:val="PlainText"/>
              <w:widowControl w:val="0"/>
              <w:suppressAutoHyphens/>
              <w:ind w:left="67"/>
              <w:jc w:val="both"/>
              <w:rPr>
                <w:rFonts w:ascii="Times New Roman" w:hAnsi="Times New Roman"/>
                <w:i/>
                <w:iCs/>
              </w:rPr>
            </w:pPr>
            <w:r w:rsidRPr="001A73A9">
              <w:rPr>
                <w:rFonts w:ascii="Times New Roman" w:hAnsi="Times New Roman"/>
                <w:color w:val="000000"/>
              </w:rPr>
              <w:t>Тер-Минасова С.</w:t>
            </w:r>
            <w:r w:rsidRPr="001A73A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sz w:val="20"/>
                <w:szCs w:val="20"/>
              </w:rPr>
            </w:pPr>
            <w:r w:rsidRPr="001A73A9">
              <w:rPr>
                <w:color w:val="000000"/>
                <w:sz w:val="20"/>
                <w:szCs w:val="20"/>
              </w:rPr>
              <w:t>Язык и межкультурная коммуникация</w:t>
            </w:r>
            <w:r w:rsidRPr="001A73A9">
              <w:rPr>
                <w:sz w:val="20"/>
                <w:szCs w:val="20"/>
              </w:rPr>
              <w:t xml:space="preserve">  </w:t>
            </w:r>
          </w:p>
          <w:p w:rsidR="005E3CF6" w:rsidRPr="001A73A9" w:rsidRDefault="005E3CF6" w:rsidP="007F4249">
            <w:pPr>
              <w:pStyle w:val="Heading1"/>
              <w:suppressAutoHyphens/>
              <w:rPr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 xml:space="preserve">  М.: Слово </w:t>
            </w:r>
          </w:p>
          <w:p w:rsidR="005E3CF6" w:rsidRPr="001A73A9" w:rsidRDefault="005E3CF6" w:rsidP="007F4249">
            <w:pPr>
              <w:pStyle w:val="PlainText"/>
              <w:widowControl w:val="0"/>
              <w:suppressAutoHyphens/>
              <w:ind w:left="5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53756">
              <w:rPr>
                <w:i/>
                <w:sz w:val="24"/>
                <w:szCs w:val="24"/>
                <w:lang w:eastAsia="ar-SA"/>
              </w:rPr>
              <w:t>100</w:t>
            </w: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E3CF6" w:rsidRPr="00553756" w:rsidTr="00AE20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pStyle w:val="PlainText"/>
              <w:widowControl w:val="0"/>
              <w:suppressAutoHyphens/>
              <w:ind w:left="67"/>
              <w:jc w:val="both"/>
              <w:rPr>
                <w:rFonts w:ascii="Times New Roman" w:hAnsi="Times New Roman"/>
                <w:color w:val="000000"/>
              </w:rPr>
            </w:pPr>
            <w:r w:rsidRPr="001A73A9">
              <w:rPr>
                <w:rFonts w:ascii="Times New Roman" w:hAnsi="Times New Roman"/>
                <w:color w:val="000000"/>
              </w:rPr>
              <w:t>Конышева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1A73A9">
              <w:rPr>
                <w:color w:val="000000"/>
                <w:sz w:val="20"/>
                <w:szCs w:val="20"/>
              </w:rPr>
              <w:t>Английский язык. Современные методы обучения.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Минск: ТетраСистемис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53756">
              <w:rPr>
                <w:i/>
                <w:sz w:val="24"/>
                <w:szCs w:val="24"/>
                <w:lang w:eastAsia="ar-SA"/>
              </w:rPr>
              <w:t>44</w:t>
            </w: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53756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5E3CF6" w:rsidRPr="00553756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E3CF6" w:rsidRPr="00553756" w:rsidRDefault="005E3CF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E3CF6" w:rsidRPr="00553756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375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1A73A9" w:rsidRDefault="005E3CF6" w:rsidP="007F4249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 w:rsidRPr="001A73A9">
              <w:rPr>
                <w:color w:val="333333"/>
                <w:sz w:val="20"/>
                <w:szCs w:val="20"/>
                <w:shd w:val="clear" w:color="auto" w:fill="FFFFFF"/>
              </w:rPr>
              <w:t>Алпатов В.М., Крылов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1A73A9" w:rsidRDefault="005E3CF6" w:rsidP="007F4249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1A73A9">
              <w:rPr>
                <w:color w:val="000000"/>
                <w:sz w:val="20"/>
                <w:szCs w:val="20"/>
                <w:lang w:eastAsia="ar-SA"/>
              </w:rPr>
              <w:t>История лингвистических учений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1A73A9" w:rsidRDefault="005E3CF6" w:rsidP="007F424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A73A9">
              <w:rPr>
                <w:color w:val="000000"/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1A73A9" w:rsidRDefault="005E3CF6" w:rsidP="007F424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A73A9">
              <w:rPr>
                <w:sz w:val="20"/>
                <w:szCs w:val="20"/>
                <w:lang w:eastAsia="ar-SA"/>
              </w:rPr>
              <w:t>М.:Юрайт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741401" w:rsidRDefault="005E3CF6" w:rsidP="007F4249">
            <w:pPr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41401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  <w:p w:rsidR="005E3CF6" w:rsidRPr="00741401" w:rsidRDefault="005E3CF6" w:rsidP="007F4249">
            <w:pPr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E3CF6" w:rsidRPr="00741401" w:rsidRDefault="005E3CF6" w:rsidP="007F4249">
            <w:pPr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E3CF6" w:rsidRPr="00741401" w:rsidRDefault="005E3CF6" w:rsidP="007F4249">
            <w:pPr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E3CF6" w:rsidRPr="00741401" w:rsidRDefault="005E3CF6" w:rsidP="007F4249">
            <w:pPr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41401">
              <w:rPr>
                <w:color w:val="000000"/>
                <w:sz w:val="20"/>
                <w:szCs w:val="20"/>
                <w:lang w:eastAsia="ar-SA"/>
              </w:rPr>
              <w:t>1998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741401" w:rsidRDefault="005E3CF6" w:rsidP="007F4249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41401">
              <w:rPr>
                <w:sz w:val="20"/>
                <w:szCs w:val="20"/>
                <w:lang w:eastAsia="ar-SA"/>
              </w:rPr>
              <w:t>https://biblio-online.ru/viewer/826FD80F-BDE0-4C95-8F93-AB7B1194D5F1/istoriya-lingvisticheskih-ucheniy#page/1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3756">
              <w:rPr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5E3CF6" w:rsidRPr="00553756" w:rsidTr="00854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pacing w:before="100" w:beforeAutospacing="1" w:after="100" w:afterAutospacing="1"/>
              <w:rPr>
                <w:rFonts w:ascii="Times" w:eastAsia="SimSun" w:hAnsi="Times"/>
                <w:sz w:val="20"/>
                <w:szCs w:val="20"/>
                <w:lang w:eastAsia="en-US"/>
              </w:rPr>
            </w:pPr>
            <w:r w:rsidRPr="001A73A9">
              <w:rPr>
                <w:rFonts w:ascii="Times" w:eastAsia="SimSun" w:hAnsi="Times"/>
                <w:sz w:val="20"/>
                <w:szCs w:val="20"/>
                <w:lang w:eastAsia="en-US"/>
              </w:rPr>
              <w:t xml:space="preserve">Маслова В. А. </w:t>
            </w:r>
          </w:p>
          <w:p w:rsidR="005E3CF6" w:rsidRPr="001A73A9" w:rsidRDefault="005E3CF6" w:rsidP="007F4249">
            <w:pPr>
              <w:pStyle w:val="310"/>
              <w:spacing w:before="0" w:after="0"/>
              <w:rPr>
                <w:rStyle w:val="11"/>
                <w:color w:val="auto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pacing w:before="100" w:beforeAutospacing="1" w:after="100" w:afterAutospacing="1"/>
              <w:rPr>
                <w:rFonts w:ascii="Times" w:eastAsia="SimSun" w:hAnsi="Times"/>
                <w:sz w:val="20"/>
                <w:szCs w:val="20"/>
                <w:lang w:eastAsia="en-US"/>
              </w:rPr>
            </w:pPr>
            <w:r w:rsidRPr="001A73A9">
              <w:rPr>
                <w:rFonts w:ascii="Times" w:eastAsia="SimSun" w:hAnsi="Times"/>
                <w:sz w:val="20"/>
                <w:szCs w:val="20"/>
                <w:lang w:eastAsia="en-US"/>
              </w:rPr>
              <w:t xml:space="preserve">Лингвокультурология. </w:t>
            </w:r>
          </w:p>
          <w:p w:rsidR="005E3CF6" w:rsidRPr="001A73A9" w:rsidRDefault="005E3CF6" w:rsidP="007F4249">
            <w:pPr>
              <w:pStyle w:val="110"/>
              <w:rPr>
                <w:rStyle w:val="11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rStyle w:val="11"/>
                <w:sz w:val="20"/>
                <w:szCs w:val="20"/>
              </w:rPr>
            </w:pPr>
            <w:r w:rsidRPr="001A73A9">
              <w:rPr>
                <w:rFonts w:ascii="Times" w:eastAsia="SimSun" w:hAnsi="Times"/>
                <w:sz w:val="20"/>
                <w:szCs w:val="20"/>
                <w:lang w:eastAsia="en-US"/>
              </w:rPr>
              <w:t>Учеб. пособие для студ. высш. учеб, заведений.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ind w:left="50"/>
              <w:jc w:val="both"/>
              <w:rPr>
                <w:rStyle w:val="11"/>
                <w:sz w:val="20"/>
                <w:szCs w:val="20"/>
              </w:rPr>
            </w:pPr>
            <w:r w:rsidRPr="001A73A9">
              <w:rPr>
                <w:rFonts w:ascii="Times" w:eastAsia="SimSun" w:hAnsi="Times"/>
                <w:sz w:val="20"/>
                <w:szCs w:val="20"/>
                <w:lang w:eastAsia="en-US"/>
              </w:rPr>
              <w:t>М.: Издательский центр «Академия»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741401" w:rsidRDefault="005E3CF6" w:rsidP="007F4249">
            <w:pPr>
              <w:jc w:val="center"/>
              <w:rPr>
                <w:sz w:val="20"/>
                <w:szCs w:val="20"/>
                <w:lang w:eastAsia="en-US"/>
              </w:rPr>
            </w:pPr>
            <w:r w:rsidRPr="00741401">
              <w:rPr>
                <w:sz w:val="20"/>
                <w:szCs w:val="20"/>
                <w:lang w:eastAsia="en-US"/>
              </w:rPr>
              <w:t>2007</w:t>
            </w:r>
          </w:p>
          <w:p w:rsidR="005E3CF6" w:rsidRPr="00741401" w:rsidRDefault="005E3CF6" w:rsidP="007F4249">
            <w:pPr>
              <w:jc w:val="center"/>
              <w:rPr>
                <w:rStyle w:val="11"/>
                <w:sz w:val="20"/>
                <w:szCs w:val="20"/>
              </w:rPr>
            </w:pPr>
            <w:r w:rsidRPr="00741401">
              <w:rPr>
                <w:sz w:val="20"/>
                <w:szCs w:val="20"/>
                <w:lang w:eastAsia="en-US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741401" w:rsidRDefault="005E3CF6" w:rsidP="007F4249">
            <w:pPr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53756">
              <w:rPr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5E3CF6" w:rsidRPr="00553756" w:rsidTr="00854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1A73A9">
              <w:rPr>
                <w:iCs/>
                <w:sz w:val="20"/>
                <w:szCs w:val="20"/>
              </w:rPr>
              <w:t>Мечковская Н.Б</w:t>
            </w:r>
            <w:r w:rsidRPr="001A73A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 xml:space="preserve">Семиотика: Язык. Природа. Культура.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A73A9" w:rsidRDefault="005E3CF6" w:rsidP="007F4249">
            <w:pPr>
              <w:suppressAutoHyphens/>
              <w:jc w:val="both"/>
              <w:rPr>
                <w:sz w:val="20"/>
                <w:szCs w:val="20"/>
              </w:rPr>
            </w:pPr>
            <w:r w:rsidRPr="001A73A9">
              <w:rPr>
                <w:sz w:val="20"/>
                <w:szCs w:val="20"/>
              </w:rPr>
              <w:t xml:space="preserve">М.: Издательский центр «Академия»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741401" w:rsidRDefault="005E3CF6" w:rsidP="007F4249">
            <w:pPr>
              <w:jc w:val="center"/>
              <w:rPr>
                <w:sz w:val="20"/>
                <w:szCs w:val="20"/>
              </w:rPr>
            </w:pPr>
            <w:r w:rsidRPr="00741401">
              <w:rPr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741401" w:rsidRDefault="005E3CF6" w:rsidP="007F4249">
            <w:pPr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  <w:p w:rsidR="005E3CF6" w:rsidRPr="00553756" w:rsidRDefault="005E3CF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E3CF6" w:rsidRPr="00553756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E3CF6" w:rsidRPr="00553756" w:rsidRDefault="005E3CF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55375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55375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E3CF6" w:rsidRPr="00553756" w:rsidTr="005F1F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0027E5" w:rsidRDefault="005E3CF6" w:rsidP="007F4249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0027E5" w:rsidRDefault="005E3CF6" w:rsidP="007F424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C204D" w:rsidRDefault="005E3CF6" w:rsidP="007F42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Default="005E3CF6" w:rsidP="007F4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№2 от 27 сентября 2017 г.</w:t>
            </w:r>
            <w:r>
              <w:t xml:space="preserve"> </w:t>
            </w:r>
          </w:p>
          <w:p w:rsidR="005E3CF6" w:rsidRPr="000027E5" w:rsidRDefault="005E3CF6" w:rsidP="007F4249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3CF6" w:rsidRPr="001C204D" w:rsidRDefault="005E3CF6" w:rsidP="007F42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C204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3CF6" w:rsidRPr="00261BA6" w:rsidRDefault="005E3CF6" w:rsidP="007F4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61BA6">
              <w:rPr>
                <w:i/>
                <w:lang w:eastAsia="ar-SA"/>
              </w:rPr>
              <w:t>ЭИОС</w:t>
            </w:r>
          </w:p>
          <w:p w:rsidR="005E3CF6" w:rsidRPr="001C204D" w:rsidRDefault="005E3CF6" w:rsidP="007F42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CF6" w:rsidRPr="00553756" w:rsidRDefault="005E3CF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53756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5E3CF6" w:rsidRPr="00145166" w:rsidRDefault="005E3CF6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5E3CF6" w:rsidRDefault="005E3CF6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5E3CF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E3CF6" w:rsidRPr="00145166" w:rsidRDefault="005E3CF6" w:rsidP="002C070F">
      <w:pPr>
        <w:pStyle w:val="Heading1"/>
        <w:rPr>
          <w:rFonts w:eastAsia="MS Mincho"/>
        </w:rPr>
      </w:pPr>
      <w:r w:rsidRPr="00145166">
        <w:t>ИНФОРМАЦИОННОЕ ОБЕСПЕЧЕНИЕ УЧЕБНОГО ПРОЦЕССА</w:t>
      </w:r>
    </w:p>
    <w:p w:rsidR="005E3CF6" w:rsidRPr="00145166" w:rsidRDefault="005E3CF6" w:rsidP="002C070F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5E3CF6" w:rsidRPr="00553756" w:rsidTr="00302C08">
        <w:trPr>
          <w:trHeight w:val="70"/>
          <w:tblHeader/>
        </w:trPr>
        <w:tc>
          <w:tcPr>
            <w:tcW w:w="851" w:type="dxa"/>
            <w:shd w:val="clear" w:color="auto" w:fill="DBE5F1"/>
          </w:tcPr>
          <w:p w:rsidR="005E3CF6" w:rsidRPr="00553756" w:rsidRDefault="005E3CF6" w:rsidP="00F71998">
            <w:pPr>
              <w:jc w:val="center"/>
              <w:rPr>
                <w:b/>
                <w:sz w:val="24"/>
                <w:szCs w:val="24"/>
              </w:rPr>
            </w:pPr>
            <w:r w:rsidRPr="0055375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5E3CF6" w:rsidRPr="004E0AD6" w:rsidRDefault="005E3CF6" w:rsidP="00314897">
            <w:pPr>
              <w:rPr>
                <w:b/>
                <w:sz w:val="24"/>
                <w:szCs w:val="24"/>
              </w:rPr>
            </w:pPr>
            <w:r w:rsidRPr="004E0AD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E3CF6" w:rsidRPr="00553756" w:rsidTr="005338F1">
        <w:trPr>
          <w:trHeight w:val="340"/>
        </w:trPr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E3CF6" w:rsidRPr="004E0AD6" w:rsidRDefault="005E3CF6" w:rsidP="00F35A98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4E0AD6">
              <w:rPr>
                <w:rFonts w:cs="Times New Roman"/>
                <w:b w:val="0"/>
                <w:i/>
              </w:rPr>
              <w:t xml:space="preserve">ЭБС «Лань» </w:t>
            </w:r>
            <w:hyperlink r:id="rId20" w:history="1">
              <w:r w:rsidRPr="004E0AD6">
                <w:rPr>
                  <w:rStyle w:val="Hyperlink"/>
                  <w:b w:val="0"/>
                  <w:i/>
                </w:rPr>
                <w:t>http://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www</w:t>
              </w:r>
              <w:r w:rsidRPr="004E0AD6">
                <w:rPr>
                  <w:rStyle w:val="Hyperlink"/>
                  <w:b w:val="0"/>
                  <w:i/>
                </w:rPr>
                <w:t>.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e</w:t>
              </w:r>
              <w:r w:rsidRPr="004E0AD6">
                <w:rPr>
                  <w:rStyle w:val="Hyperlink"/>
                  <w:b w:val="0"/>
                  <w:i/>
                </w:rPr>
                <w:t>.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lanbook</w:t>
              </w:r>
              <w:r w:rsidRPr="004E0AD6">
                <w:rPr>
                  <w:rStyle w:val="Hyperlink"/>
                  <w:b w:val="0"/>
                  <w:i/>
                </w:rPr>
                <w:t>.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4E0AD6">
                <w:rPr>
                  <w:rStyle w:val="Hyperlink"/>
                  <w:b w:val="0"/>
                  <w:i/>
                </w:rPr>
                <w:t>/</w:t>
              </w:r>
            </w:hyperlink>
          </w:p>
        </w:tc>
      </w:tr>
      <w:tr w:rsidR="005E3CF6" w:rsidRPr="00553756" w:rsidTr="005338F1">
        <w:trPr>
          <w:trHeight w:val="340"/>
        </w:trPr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E3CF6" w:rsidRPr="004E0AD6" w:rsidRDefault="005E3CF6" w:rsidP="00314897">
            <w:pPr>
              <w:ind w:left="34"/>
              <w:rPr>
                <w:i/>
                <w:sz w:val="24"/>
                <w:szCs w:val="24"/>
              </w:rPr>
            </w:pPr>
            <w:r w:rsidRPr="004E0AD6">
              <w:rPr>
                <w:i/>
                <w:sz w:val="24"/>
                <w:szCs w:val="24"/>
              </w:rPr>
              <w:t>«</w:t>
            </w:r>
            <w:r w:rsidRPr="004E0AD6">
              <w:rPr>
                <w:i/>
                <w:sz w:val="24"/>
                <w:szCs w:val="24"/>
                <w:lang w:val="en-US"/>
              </w:rPr>
              <w:t>Znanium</w:t>
            </w:r>
            <w:r w:rsidRPr="004E0AD6">
              <w:rPr>
                <w:i/>
                <w:sz w:val="24"/>
                <w:szCs w:val="24"/>
              </w:rPr>
              <w:t>.</w:t>
            </w:r>
            <w:r w:rsidRPr="004E0AD6">
              <w:rPr>
                <w:i/>
                <w:sz w:val="24"/>
                <w:szCs w:val="24"/>
                <w:lang w:val="en-US"/>
              </w:rPr>
              <w:t>com</w:t>
            </w:r>
            <w:r w:rsidRPr="004E0AD6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5E3CF6" w:rsidRPr="004E0AD6" w:rsidRDefault="005E3CF6" w:rsidP="0031489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1" w:history="1">
              <w:r w:rsidRPr="004E0AD6">
                <w:rPr>
                  <w:rStyle w:val="Hyperlink"/>
                  <w:b w:val="0"/>
                  <w:i/>
                  <w:lang w:val="en-US"/>
                </w:rPr>
                <w:t>http</w:t>
              </w:r>
              <w:r w:rsidRPr="004E0AD6">
                <w:rPr>
                  <w:rStyle w:val="Hyperlink"/>
                  <w:b w:val="0"/>
                  <w:i/>
                </w:rPr>
                <w:t>://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znanium</w:t>
              </w:r>
              <w:r w:rsidRPr="004E0AD6">
                <w:rPr>
                  <w:rStyle w:val="Hyperlink"/>
                  <w:b w:val="0"/>
                  <w:i/>
                </w:rPr>
                <w:t>.</w:t>
              </w:r>
              <w:r w:rsidRPr="004E0AD6">
                <w:rPr>
                  <w:rStyle w:val="Hyperlink"/>
                  <w:b w:val="0"/>
                  <w:i/>
                  <w:lang w:val="en-US"/>
                </w:rPr>
                <w:t>com</w:t>
              </w:r>
              <w:r w:rsidRPr="004E0AD6">
                <w:rPr>
                  <w:rStyle w:val="Hyperlink"/>
                  <w:b w:val="0"/>
                  <w:i/>
                </w:rPr>
                <w:t>/</w:t>
              </w:r>
            </w:hyperlink>
            <w:r w:rsidRPr="004E0AD6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E3CF6" w:rsidRPr="00553756" w:rsidTr="005338F1">
        <w:trPr>
          <w:trHeight w:val="340"/>
        </w:trPr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E3CF6" w:rsidRPr="004E0AD6" w:rsidRDefault="005E3CF6" w:rsidP="00F35A98">
            <w:pPr>
              <w:ind w:left="34"/>
              <w:rPr>
                <w:i/>
                <w:sz w:val="24"/>
                <w:szCs w:val="24"/>
              </w:rPr>
            </w:pPr>
            <w:r w:rsidRPr="004E0AD6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4E0AD6">
              <w:rPr>
                <w:i/>
                <w:sz w:val="24"/>
                <w:szCs w:val="24"/>
                <w:lang w:val="en-US"/>
              </w:rPr>
              <w:t>Znanium</w:t>
            </w:r>
            <w:r w:rsidRPr="004E0AD6">
              <w:rPr>
                <w:i/>
                <w:sz w:val="24"/>
                <w:szCs w:val="24"/>
              </w:rPr>
              <w:t>.</w:t>
            </w:r>
            <w:r w:rsidRPr="004E0AD6">
              <w:rPr>
                <w:i/>
                <w:sz w:val="24"/>
                <w:szCs w:val="24"/>
                <w:lang w:val="en-US"/>
              </w:rPr>
              <w:t>com</w:t>
            </w:r>
            <w:r w:rsidRPr="004E0AD6">
              <w:rPr>
                <w:i/>
                <w:sz w:val="24"/>
                <w:szCs w:val="24"/>
              </w:rPr>
              <w:t xml:space="preserve">» </w:t>
            </w:r>
            <w:hyperlink r:id="rId22" w:history="1">
              <w:r w:rsidRPr="004E0AD6">
                <w:rPr>
                  <w:rStyle w:val="Hyperlink"/>
                  <w:i/>
                  <w:sz w:val="24"/>
                  <w:szCs w:val="24"/>
                  <w:lang w:val="en-US"/>
                </w:rPr>
                <w:t>http</w:t>
              </w:r>
              <w:r w:rsidRPr="004E0AD6">
                <w:rPr>
                  <w:rStyle w:val="Hyperlink"/>
                  <w:i/>
                  <w:sz w:val="24"/>
                  <w:szCs w:val="24"/>
                </w:rPr>
                <w:t>://</w:t>
              </w:r>
              <w:r w:rsidRPr="004E0AD6">
                <w:rPr>
                  <w:rStyle w:val="Hyperlink"/>
                  <w:i/>
                  <w:sz w:val="24"/>
                  <w:szCs w:val="24"/>
                  <w:lang w:val="en-US"/>
                </w:rPr>
                <w:t>znanium</w:t>
              </w:r>
              <w:r w:rsidRPr="004E0AD6">
                <w:rPr>
                  <w:rStyle w:val="Hyperlink"/>
                  <w:i/>
                  <w:sz w:val="24"/>
                  <w:szCs w:val="24"/>
                </w:rPr>
                <w:t>.</w:t>
              </w:r>
              <w:r w:rsidRPr="004E0AD6">
                <w:rPr>
                  <w:rStyle w:val="Hyperlink"/>
                  <w:i/>
                  <w:sz w:val="24"/>
                  <w:szCs w:val="24"/>
                  <w:lang w:val="en-US"/>
                </w:rPr>
                <w:t>com</w:t>
              </w:r>
              <w:r w:rsidRPr="004E0AD6">
                <w:rPr>
                  <w:rStyle w:val="Hyperlink"/>
                  <w:i/>
                  <w:sz w:val="24"/>
                  <w:szCs w:val="24"/>
                </w:rPr>
                <w:t>/</w:t>
              </w:r>
            </w:hyperlink>
          </w:p>
        </w:tc>
      </w:tr>
    </w:tbl>
    <w:p w:rsidR="005E3CF6" w:rsidRPr="002243A9" w:rsidRDefault="005E3CF6" w:rsidP="002C070F">
      <w:pPr>
        <w:pStyle w:val="Heading2"/>
      </w:pPr>
      <w:r w:rsidRPr="002243A9"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53"/>
        <w:gridCol w:w="3977"/>
      </w:tblGrid>
      <w:tr w:rsidR="005E3CF6" w:rsidRPr="00553756" w:rsidTr="00F71998">
        <w:trPr>
          <w:tblHeader/>
        </w:trPr>
        <w:tc>
          <w:tcPr>
            <w:tcW w:w="851" w:type="dxa"/>
            <w:shd w:val="clear" w:color="auto" w:fill="DBE5F1"/>
          </w:tcPr>
          <w:p w:rsidR="005E3CF6" w:rsidRPr="00553756" w:rsidRDefault="005E3CF6" w:rsidP="00F71998">
            <w:pPr>
              <w:jc w:val="both"/>
              <w:rPr>
                <w:b/>
                <w:sz w:val="24"/>
                <w:szCs w:val="24"/>
              </w:rPr>
            </w:pPr>
            <w:r w:rsidRPr="00553756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5E3CF6" w:rsidRPr="00553756" w:rsidRDefault="005E3CF6" w:rsidP="00314897">
            <w:pPr>
              <w:rPr>
                <w:b/>
                <w:sz w:val="24"/>
                <w:szCs w:val="24"/>
              </w:rPr>
            </w:pPr>
            <w:r w:rsidRPr="00553756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5E3CF6" w:rsidRPr="00553756" w:rsidRDefault="005E3CF6" w:rsidP="00314897">
            <w:pPr>
              <w:rPr>
                <w:b/>
                <w:sz w:val="24"/>
                <w:szCs w:val="24"/>
                <w:lang w:val="en-US"/>
              </w:rPr>
            </w:pPr>
            <w:r w:rsidRPr="00553756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E3CF6" w:rsidRPr="00553756" w:rsidTr="00F71998"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E3CF6" w:rsidRPr="0021251B" w:rsidRDefault="005E3CF6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E3CF6" w:rsidRPr="00553756" w:rsidRDefault="005E3CF6" w:rsidP="005338F1">
            <w:pPr>
              <w:rPr>
                <w:i/>
                <w:sz w:val="24"/>
                <w:szCs w:val="24"/>
                <w:lang w:val="en-US"/>
              </w:rPr>
            </w:pPr>
            <w:r w:rsidRPr="00553756">
              <w:rPr>
                <w:i/>
                <w:sz w:val="24"/>
                <w:szCs w:val="24"/>
              </w:rPr>
              <w:t>контракт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553756">
              <w:rPr>
                <w:i/>
                <w:sz w:val="24"/>
                <w:szCs w:val="24"/>
              </w:rPr>
              <w:t>ЭА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553756">
              <w:rPr>
                <w:i/>
                <w:sz w:val="24"/>
                <w:szCs w:val="24"/>
              </w:rPr>
              <w:t>от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E3CF6" w:rsidRPr="00553756" w:rsidTr="00F71998"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E3CF6" w:rsidRPr="0021251B" w:rsidRDefault="005E3CF6" w:rsidP="0031489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5E3CF6" w:rsidRPr="00553756" w:rsidRDefault="005E3CF6" w:rsidP="005338F1">
            <w:pPr>
              <w:rPr>
                <w:i/>
                <w:sz w:val="24"/>
                <w:szCs w:val="24"/>
                <w:lang w:val="en-US"/>
              </w:rPr>
            </w:pPr>
            <w:r w:rsidRPr="00553756">
              <w:rPr>
                <w:i/>
                <w:sz w:val="24"/>
                <w:szCs w:val="24"/>
              </w:rPr>
              <w:t>контракт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553756">
              <w:rPr>
                <w:i/>
                <w:sz w:val="24"/>
                <w:szCs w:val="24"/>
              </w:rPr>
              <w:t>ЭА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553756">
              <w:rPr>
                <w:i/>
                <w:sz w:val="24"/>
                <w:szCs w:val="24"/>
              </w:rPr>
              <w:t>от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E3CF6" w:rsidRPr="00553756" w:rsidTr="00F71998">
        <w:tc>
          <w:tcPr>
            <w:tcW w:w="851" w:type="dxa"/>
          </w:tcPr>
          <w:p w:rsidR="005E3CF6" w:rsidRPr="00BF28B2" w:rsidRDefault="005E3CF6" w:rsidP="001368C6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E3CF6" w:rsidRPr="00553756" w:rsidRDefault="005E3CF6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553756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553756">
              <w:rPr>
                <w:i/>
                <w:color w:val="000000"/>
                <w:sz w:val="24"/>
                <w:szCs w:val="24"/>
              </w:rPr>
              <w:t>и</w:t>
            </w:r>
            <w:r w:rsidRPr="00553756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53756">
              <w:rPr>
                <w:i/>
                <w:color w:val="000000"/>
                <w:sz w:val="24"/>
                <w:szCs w:val="24"/>
              </w:rPr>
              <w:t>др</w:t>
            </w:r>
            <w:r w:rsidRPr="00553756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5E3CF6" w:rsidRPr="00553756" w:rsidRDefault="005E3CF6" w:rsidP="005338F1">
            <w:pPr>
              <w:rPr>
                <w:i/>
                <w:sz w:val="24"/>
                <w:szCs w:val="24"/>
                <w:lang w:val="en-US"/>
              </w:rPr>
            </w:pPr>
            <w:r w:rsidRPr="00553756">
              <w:rPr>
                <w:i/>
                <w:sz w:val="24"/>
                <w:szCs w:val="24"/>
              </w:rPr>
              <w:t>контракт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553756">
              <w:rPr>
                <w:i/>
                <w:sz w:val="24"/>
                <w:szCs w:val="24"/>
              </w:rPr>
              <w:t>ЭА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553756">
              <w:rPr>
                <w:i/>
                <w:sz w:val="24"/>
                <w:szCs w:val="24"/>
              </w:rPr>
              <w:t>от</w:t>
            </w:r>
            <w:r w:rsidRPr="00553756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5E3CF6" w:rsidRPr="005D249D" w:rsidRDefault="005E3CF6" w:rsidP="005D249D">
      <w:pPr>
        <w:spacing w:before="120" w:after="120"/>
        <w:ind w:left="709"/>
        <w:jc w:val="both"/>
        <w:rPr>
          <w:sz w:val="24"/>
          <w:szCs w:val="24"/>
        </w:rPr>
        <w:sectPr w:rsidR="005E3CF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3CF6" w:rsidRPr="004925D7" w:rsidRDefault="005E3CF6" w:rsidP="00F5486D">
      <w:pPr>
        <w:pStyle w:val="Heading3"/>
      </w:pPr>
      <w:bookmarkStart w:id="12" w:name="_Toc62039712"/>
      <w:r w:rsidRPr="004925D7">
        <w:t>ЛИСТ УЧЕТА ОБНОВЛЕНИЙ РАБОЧЕЙ ПРОГРАММЫ</w:t>
      </w:r>
      <w:bookmarkEnd w:id="12"/>
      <w:r w:rsidRPr="004925D7">
        <w:t xml:space="preserve"> </w:t>
      </w:r>
      <w:r>
        <w:t>УЧЕБНОЙ ДИСЦИПЛИНЫ</w:t>
      </w:r>
    </w:p>
    <w:p w:rsidR="005E3CF6" w:rsidRPr="00F26710" w:rsidRDefault="005E3CF6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5E3CF6" w:rsidRPr="00F26710" w:rsidRDefault="005E3CF6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5E3CF6" w:rsidRPr="00553756" w:rsidTr="00553756">
        <w:tc>
          <w:tcPr>
            <w:tcW w:w="817" w:type="dxa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5E3CF6" w:rsidRPr="00553756" w:rsidRDefault="005E3CF6" w:rsidP="00553756">
            <w:pPr>
              <w:jc w:val="center"/>
              <w:rPr>
                <w:rFonts w:eastAsia="Times New Roman"/>
                <w:b/>
              </w:rPr>
            </w:pPr>
            <w:r w:rsidRPr="00553756">
              <w:rPr>
                <w:rFonts w:eastAsia="Times New Roman"/>
                <w:b/>
              </w:rPr>
              <w:t>кафедры</w:t>
            </w:r>
          </w:p>
        </w:tc>
      </w:tr>
      <w:tr w:rsidR="005E3CF6" w:rsidRPr="00553756" w:rsidTr="00553756">
        <w:tc>
          <w:tcPr>
            <w:tcW w:w="81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E3CF6" w:rsidRPr="00553756" w:rsidTr="00553756">
        <w:tc>
          <w:tcPr>
            <w:tcW w:w="81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E3CF6" w:rsidRPr="00553756" w:rsidTr="00553756">
        <w:tc>
          <w:tcPr>
            <w:tcW w:w="81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E3CF6" w:rsidRPr="00553756" w:rsidTr="00553756">
        <w:tc>
          <w:tcPr>
            <w:tcW w:w="81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E3CF6" w:rsidRPr="00553756" w:rsidTr="00553756">
        <w:tc>
          <w:tcPr>
            <w:tcW w:w="81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CF6" w:rsidRPr="00553756" w:rsidRDefault="005E3CF6" w:rsidP="0055375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3CF6" w:rsidRPr="00C4488B" w:rsidRDefault="005E3CF6" w:rsidP="00E726EF">
      <w:pPr>
        <w:pStyle w:val="Heading3"/>
        <w:rPr>
          <w:szCs w:val="24"/>
        </w:rPr>
      </w:pPr>
    </w:p>
    <w:sectPr w:rsidR="005E3CF6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F6" w:rsidRDefault="005E3CF6" w:rsidP="005E3840">
      <w:r>
        <w:separator/>
      </w:r>
    </w:p>
  </w:endnote>
  <w:endnote w:type="continuationSeparator" w:id="0">
    <w:p w:rsidR="005E3CF6" w:rsidRDefault="005E3CF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 w:rsidP="00D1678A">
    <w:pPr>
      <w:pStyle w:val="Footer"/>
      <w:jc w:val="center"/>
    </w:pPr>
    <w:r>
      <w:t xml:space="preserve">Москва </w:t>
    </w:r>
    <w:smartTag w:uri="urn:schemas-microsoft-com:office:smarttags" w:element="metricconverter">
      <w:smartTagPr>
        <w:attr w:name="ProductID" w:val="2020 г"/>
      </w:smartTagPr>
      <w:r w:rsidRPr="007D3E7F">
        <w:rPr>
          <w:i/>
          <w:u w:val="single"/>
        </w:rPr>
        <w:t>2020</w:t>
      </w:r>
      <w:r w:rsidRPr="007D3E7F">
        <w:rPr>
          <w:i/>
        </w:rPr>
        <w:t xml:space="preserve"> </w:t>
      </w:r>
      <w:r>
        <w:t>г</w:t>
      </w:r>
    </w:smartTag>
    <w:r>
      <w:t>.</w:t>
    </w:r>
  </w:p>
  <w:p w:rsidR="005E3CF6" w:rsidRDefault="005E3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 w:rsidP="00D1678A">
    <w:pPr>
      <w:pStyle w:val="Footer"/>
      <w:jc w:val="center"/>
    </w:pPr>
    <w:r>
      <w:t>Москва</w:t>
    </w:r>
    <w:r w:rsidRPr="008B3D84">
      <w:t xml:space="preserve"> 20</w:t>
    </w:r>
    <w:r>
      <w:t>___</w:t>
    </w:r>
    <w:r w:rsidRPr="008B3D84">
      <w:t>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Footer"/>
      <w:jc w:val="right"/>
    </w:pPr>
  </w:p>
  <w:p w:rsidR="005E3CF6" w:rsidRDefault="005E3CF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Footer"/>
      <w:jc w:val="right"/>
    </w:pPr>
  </w:p>
  <w:p w:rsidR="005E3CF6" w:rsidRPr="000D3988" w:rsidRDefault="005E3CF6" w:rsidP="00282D88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CF6" w:rsidRDefault="005E3CF6" w:rsidP="00282D88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Footer"/>
      <w:jc w:val="right"/>
    </w:pPr>
  </w:p>
  <w:p w:rsidR="005E3CF6" w:rsidRDefault="005E3CF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Footer"/>
      <w:jc w:val="right"/>
    </w:pPr>
  </w:p>
  <w:p w:rsidR="005E3CF6" w:rsidRDefault="005E3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F6" w:rsidRDefault="005E3CF6" w:rsidP="005E3840">
      <w:r>
        <w:separator/>
      </w:r>
    </w:p>
  </w:footnote>
  <w:footnote w:type="continuationSeparator" w:id="0">
    <w:p w:rsidR="005E3CF6" w:rsidRDefault="005E3CF6" w:rsidP="005E3840">
      <w:r>
        <w:continuationSeparator/>
      </w:r>
    </w:p>
  </w:footnote>
  <w:footnote w:id="1">
    <w:p w:rsidR="005E3CF6" w:rsidRDefault="005E3CF6" w:rsidP="00540114">
      <w:r>
        <w:rPr>
          <w:rStyle w:val="FootnoteReference"/>
        </w:rPr>
        <w:footnoteRef/>
      </w:r>
      <w:r>
        <w:t xml:space="preserve"> </w:t>
      </w:r>
      <w:r w:rsidRPr="00E804AE">
        <w:rPr>
          <w:i/>
          <w:sz w:val="20"/>
          <w:szCs w:val="20"/>
        </w:rPr>
        <w:t>Даты утверждения программы проставляются не позже даты утверждения ОПОП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E3CF6" w:rsidRDefault="005E3C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  <w:jc w:val="center"/>
    </w:pPr>
  </w:p>
  <w:p w:rsidR="005E3CF6" w:rsidRDefault="005E3C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  <w:jc w:val="center"/>
    </w:pPr>
    <w:fldSimple w:instr="PAGE   \* MERGEFORMAT">
      <w:r>
        <w:rPr>
          <w:noProof/>
        </w:rPr>
        <w:t>15</w:t>
      </w:r>
    </w:fldSimple>
  </w:p>
  <w:p w:rsidR="005E3CF6" w:rsidRDefault="005E3CF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F6" w:rsidRDefault="005E3CF6">
    <w:pPr>
      <w:pStyle w:val="Header"/>
      <w:jc w:val="center"/>
    </w:pPr>
    <w:fldSimple w:instr="PAGE   \* MERGEFORMAT">
      <w:r>
        <w:rPr>
          <w:noProof/>
        </w:rPr>
        <w:t>17</w:t>
      </w:r>
    </w:fldSimple>
  </w:p>
  <w:p w:rsidR="005E3CF6" w:rsidRDefault="005E3C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172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6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B776E1"/>
    <w:multiLevelType w:val="hybridMultilevel"/>
    <w:tmpl w:val="1070E1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C45975"/>
    <w:multiLevelType w:val="hybridMultilevel"/>
    <w:tmpl w:val="2006DAE6"/>
    <w:lvl w:ilvl="0" w:tplc="D32CC0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1"/>
  </w:num>
  <w:num w:numId="6">
    <w:abstractNumId w:val="38"/>
  </w:num>
  <w:num w:numId="7">
    <w:abstractNumId w:val="47"/>
  </w:num>
  <w:num w:numId="8">
    <w:abstractNumId w:val="37"/>
  </w:num>
  <w:num w:numId="9">
    <w:abstractNumId w:val="18"/>
  </w:num>
  <w:num w:numId="10">
    <w:abstractNumId w:val="17"/>
  </w:num>
  <w:num w:numId="11">
    <w:abstractNumId w:val="6"/>
  </w:num>
  <w:num w:numId="12">
    <w:abstractNumId w:val="14"/>
  </w:num>
  <w:num w:numId="13">
    <w:abstractNumId w:val="34"/>
  </w:num>
  <w:num w:numId="14">
    <w:abstractNumId w:val="36"/>
  </w:num>
  <w:num w:numId="15">
    <w:abstractNumId w:val="31"/>
  </w:num>
  <w:num w:numId="16">
    <w:abstractNumId w:val="33"/>
  </w:num>
  <w:num w:numId="17">
    <w:abstractNumId w:val="43"/>
  </w:num>
  <w:num w:numId="18">
    <w:abstractNumId w:val="15"/>
  </w:num>
  <w:num w:numId="19">
    <w:abstractNumId w:val="22"/>
  </w:num>
  <w:num w:numId="20">
    <w:abstractNumId w:val="25"/>
  </w:num>
  <w:num w:numId="21">
    <w:abstractNumId w:val="7"/>
  </w:num>
  <w:num w:numId="22">
    <w:abstractNumId w:val="30"/>
  </w:num>
  <w:num w:numId="23">
    <w:abstractNumId w:val="42"/>
  </w:num>
  <w:num w:numId="24">
    <w:abstractNumId w:val="9"/>
  </w:num>
  <w:num w:numId="25">
    <w:abstractNumId w:val="20"/>
  </w:num>
  <w:num w:numId="26">
    <w:abstractNumId w:val="4"/>
  </w:num>
  <w:num w:numId="27">
    <w:abstractNumId w:val="19"/>
  </w:num>
  <w:num w:numId="28">
    <w:abstractNumId w:val="28"/>
  </w:num>
  <w:num w:numId="29">
    <w:abstractNumId w:val="24"/>
  </w:num>
  <w:num w:numId="30">
    <w:abstractNumId w:val="13"/>
  </w:num>
  <w:num w:numId="31">
    <w:abstractNumId w:val="27"/>
  </w:num>
  <w:num w:numId="32">
    <w:abstractNumId w:val="32"/>
  </w:num>
  <w:num w:numId="33">
    <w:abstractNumId w:val="8"/>
  </w:num>
  <w:num w:numId="34">
    <w:abstractNumId w:val="26"/>
  </w:num>
  <w:num w:numId="35">
    <w:abstractNumId w:val="12"/>
  </w:num>
  <w:num w:numId="36">
    <w:abstractNumId w:val="45"/>
  </w:num>
  <w:num w:numId="37">
    <w:abstractNumId w:val="40"/>
  </w:num>
  <w:num w:numId="38">
    <w:abstractNumId w:val="35"/>
  </w:num>
  <w:num w:numId="39">
    <w:abstractNumId w:val="10"/>
  </w:num>
  <w:num w:numId="40">
    <w:abstractNumId w:val="23"/>
  </w:num>
  <w:num w:numId="41">
    <w:abstractNumId w:val="29"/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"/>
  </w:num>
  <w:num w:numId="45">
    <w:abstractNumId w:val="44"/>
  </w:num>
  <w:num w:numId="46">
    <w:abstractNumId w:val="2"/>
    <w:lvlOverride w:ilvl="0">
      <w:startOverride w:val="1"/>
    </w:lvlOverride>
  </w:num>
  <w:num w:numId="47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0B5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BC4"/>
    <w:rsid w:val="00055695"/>
    <w:rsid w:val="00057DB4"/>
    <w:rsid w:val="00060248"/>
    <w:rsid w:val="00061080"/>
    <w:rsid w:val="00062012"/>
    <w:rsid w:val="000622D1"/>
    <w:rsid w:val="000629BB"/>
    <w:rsid w:val="00062F10"/>
    <w:rsid w:val="0006316B"/>
    <w:rsid w:val="000672C2"/>
    <w:rsid w:val="00070E0F"/>
    <w:rsid w:val="00071C72"/>
    <w:rsid w:val="00073075"/>
    <w:rsid w:val="000733E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02E0"/>
    <w:rsid w:val="000D16CD"/>
    <w:rsid w:val="000D1BD2"/>
    <w:rsid w:val="000D1D72"/>
    <w:rsid w:val="000D2070"/>
    <w:rsid w:val="000D3988"/>
    <w:rsid w:val="000D434A"/>
    <w:rsid w:val="000D6FD5"/>
    <w:rsid w:val="000D7E69"/>
    <w:rsid w:val="000E023F"/>
    <w:rsid w:val="000E103B"/>
    <w:rsid w:val="000E3B06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3B0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6B5"/>
    <w:rsid w:val="0019484F"/>
    <w:rsid w:val="001971EC"/>
    <w:rsid w:val="001A2BE5"/>
    <w:rsid w:val="001A31E8"/>
    <w:rsid w:val="001A4376"/>
    <w:rsid w:val="001A5461"/>
    <w:rsid w:val="001A56C8"/>
    <w:rsid w:val="001A60D0"/>
    <w:rsid w:val="001A68D1"/>
    <w:rsid w:val="001A6E12"/>
    <w:rsid w:val="001A73A9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23E0"/>
    <w:rsid w:val="001C2E6A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2BF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C12"/>
    <w:rsid w:val="002534B3"/>
    <w:rsid w:val="00254490"/>
    <w:rsid w:val="00256388"/>
    <w:rsid w:val="0025645D"/>
    <w:rsid w:val="002615B1"/>
    <w:rsid w:val="00261BA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C08"/>
    <w:rsid w:val="00302D5A"/>
    <w:rsid w:val="00302E66"/>
    <w:rsid w:val="0030358A"/>
    <w:rsid w:val="003038D0"/>
    <w:rsid w:val="00306399"/>
    <w:rsid w:val="00306939"/>
    <w:rsid w:val="00306D9F"/>
    <w:rsid w:val="00307051"/>
    <w:rsid w:val="00307D4A"/>
    <w:rsid w:val="00307E89"/>
    <w:rsid w:val="00310EFD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1B0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007"/>
    <w:rsid w:val="0036723E"/>
    <w:rsid w:val="00370011"/>
    <w:rsid w:val="00370B92"/>
    <w:rsid w:val="0037130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4138"/>
    <w:rsid w:val="003A52E4"/>
    <w:rsid w:val="003A790D"/>
    <w:rsid w:val="003B272A"/>
    <w:rsid w:val="003B53D0"/>
    <w:rsid w:val="003B543C"/>
    <w:rsid w:val="003B7241"/>
    <w:rsid w:val="003C0A97"/>
    <w:rsid w:val="003C131C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5AF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11CA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DD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406"/>
    <w:rsid w:val="004D65A5"/>
    <w:rsid w:val="004D710F"/>
    <w:rsid w:val="004E056C"/>
    <w:rsid w:val="004E0AD6"/>
    <w:rsid w:val="004E1809"/>
    <w:rsid w:val="004E24D8"/>
    <w:rsid w:val="004E274B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2E5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6244"/>
    <w:rsid w:val="005566D1"/>
    <w:rsid w:val="00560461"/>
    <w:rsid w:val="00561171"/>
    <w:rsid w:val="00561698"/>
    <w:rsid w:val="0056180C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B5C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3CF6"/>
    <w:rsid w:val="005E43BD"/>
    <w:rsid w:val="005E642D"/>
    <w:rsid w:val="005F0419"/>
    <w:rsid w:val="005F1C1E"/>
    <w:rsid w:val="005F1F6C"/>
    <w:rsid w:val="005F2A00"/>
    <w:rsid w:val="005F3CE4"/>
    <w:rsid w:val="005F3E0D"/>
    <w:rsid w:val="005F4073"/>
    <w:rsid w:val="005F49E0"/>
    <w:rsid w:val="005F518D"/>
    <w:rsid w:val="005F6FC6"/>
    <w:rsid w:val="005F736E"/>
    <w:rsid w:val="005F7ABA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2AB2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23B0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566F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0CB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DED"/>
    <w:rsid w:val="007355A9"/>
    <w:rsid w:val="00735986"/>
    <w:rsid w:val="00736EAE"/>
    <w:rsid w:val="00737BA0"/>
    <w:rsid w:val="0074140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3E7F"/>
    <w:rsid w:val="007D4E23"/>
    <w:rsid w:val="007D6C0D"/>
    <w:rsid w:val="007E0B73"/>
    <w:rsid w:val="007E18CB"/>
    <w:rsid w:val="007E1DAD"/>
    <w:rsid w:val="007E3804"/>
    <w:rsid w:val="007E3823"/>
    <w:rsid w:val="007F005C"/>
    <w:rsid w:val="007F03CE"/>
    <w:rsid w:val="007F17E2"/>
    <w:rsid w:val="007F281B"/>
    <w:rsid w:val="007F3778"/>
    <w:rsid w:val="007F3D0E"/>
    <w:rsid w:val="007F4030"/>
    <w:rsid w:val="007F4249"/>
    <w:rsid w:val="007F4941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3AC"/>
    <w:rsid w:val="0081597B"/>
    <w:rsid w:val="008176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CE"/>
    <w:rsid w:val="00834670"/>
    <w:rsid w:val="00834D96"/>
    <w:rsid w:val="00835934"/>
    <w:rsid w:val="0083777A"/>
    <w:rsid w:val="00842087"/>
    <w:rsid w:val="00842B21"/>
    <w:rsid w:val="00843D70"/>
    <w:rsid w:val="00843DA1"/>
    <w:rsid w:val="00844574"/>
    <w:rsid w:val="008448CC"/>
    <w:rsid w:val="00844D5A"/>
    <w:rsid w:val="00845325"/>
    <w:rsid w:val="00845AC7"/>
    <w:rsid w:val="00846B51"/>
    <w:rsid w:val="0084702C"/>
    <w:rsid w:val="0085437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D84"/>
    <w:rsid w:val="008B3F7B"/>
    <w:rsid w:val="008B5954"/>
    <w:rsid w:val="008B76B2"/>
    <w:rsid w:val="008C01B4"/>
    <w:rsid w:val="008C1978"/>
    <w:rsid w:val="008C2CE0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50E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361"/>
    <w:rsid w:val="00971DDB"/>
    <w:rsid w:val="0097277E"/>
    <w:rsid w:val="009729C6"/>
    <w:rsid w:val="00972F63"/>
    <w:rsid w:val="0097360E"/>
    <w:rsid w:val="00974162"/>
    <w:rsid w:val="00974CD3"/>
    <w:rsid w:val="00974F1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1D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43"/>
    <w:rsid w:val="009F1042"/>
    <w:rsid w:val="009F282F"/>
    <w:rsid w:val="009F2B41"/>
    <w:rsid w:val="009F35B3"/>
    <w:rsid w:val="009F385E"/>
    <w:rsid w:val="009F39A3"/>
    <w:rsid w:val="009F3F86"/>
    <w:rsid w:val="00A00479"/>
    <w:rsid w:val="00A011D3"/>
    <w:rsid w:val="00A01B79"/>
    <w:rsid w:val="00A031BB"/>
    <w:rsid w:val="00A051CE"/>
    <w:rsid w:val="00A063CA"/>
    <w:rsid w:val="00A067AD"/>
    <w:rsid w:val="00A06CF3"/>
    <w:rsid w:val="00A07668"/>
    <w:rsid w:val="00A108BB"/>
    <w:rsid w:val="00A1148A"/>
    <w:rsid w:val="00A11BF6"/>
    <w:rsid w:val="00A12393"/>
    <w:rsid w:val="00A12B38"/>
    <w:rsid w:val="00A14CA0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77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56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068"/>
    <w:rsid w:val="00A9162D"/>
    <w:rsid w:val="00A91896"/>
    <w:rsid w:val="00A96462"/>
    <w:rsid w:val="00A965FE"/>
    <w:rsid w:val="00AA01DF"/>
    <w:rsid w:val="00AA120E"/>
    <w:rsid w:val="00AA2137"/>
    <w:rsid w:val="00AA3CB3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B52"/>
    <w:rsid w:val="00AB5FD8"/>
    <w:rsid w:val="00AB79CF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420"/>
    <w:rsid w:val="00AD769F"/>
    <w:rsid w:val="00AD7AA6"/>
    <w:rsid w:val="00AE200E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33D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6E3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28B2"/>
    <w:rsid w:val="00BF3112"/>
    <w:rsid w:val="00BF4693"/>
    <w:rsid w:val="00BF492E"/>
    <w:rsid w:val="00BF61B9"/>
    <w:rsid w:val="00BF7A20"/>
    <w:rsid w:val="00C00C49"/>
    <w:rsid w:val="00C01C77"/>
    <w:rsid w:val="00C04758"/>
    <w:rsid w:val="00C05D90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98B"/>
    <w:rsid w:val="00C3270E"/>
    <w:rsid w:val="00C32BBD"/>
    <w:rsid w:val="00C32EA4"/>
    <w:rsid w:val="00C336A7"/>
    <w:rsid w:val="00C34CAF"/>
    <w:rsid w:val="00C34E79"/>
    <w:rsid w:val="00C35DC7"/>
    <w:rsid w:val="00C36A52"/>
    <w:rsid w:val="00C36CE3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17FE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16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76D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9FE"/>
    <w:rsid w:val="00D34B49"/>
    <w:rsid w:val="00D3583B"/>
    <w:rsid w:val="00D36911"/>
    <w:rsid w:val="00D37B17"/>
    <w:rsid w:val="00D4094B"/>
    <w:rsid w:val="00D40D29"/>
    <w:rsid w:val="00D4113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34E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395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6306"/>
    <w:rsid w:val="00E176FF"/>
    <w:rsid w:val="00E17A28"/>
    <w:rsid w:val="00E17A7B"/>
    <w:rsid w:val="00E17BF8"/>
    <w:rsid w:val="00E206C8"/>
    <w:rsid w:val="00E21B8C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3912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01CC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CF3"/>
    <w:rsid w:val="00EF1D7C"/>
    <w:rsid w:val="00EF3867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25E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36C00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1B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5CE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3E5C"/>
    <w:rsid w:val="00FA448F"/>
    <w:rsid w:val="00FA4E77"/>
    <w:rsid w:val="00FA5D7D"/>
    <w:rsid w:val="00FA6247"/>
    <w:rsid w:val="00FA6927"/>
    <w:rsid w:val="00FA7425"/>
    <w:rsid w:val="00FB039C"/>
    <w:rsid w:val="00FB04A0"/>
    <w:rsid w:val="00FB170E"/>
    <w:rsid w:val="00FB1CD1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3080"/>
    <w:rsid w:val="00FD4094"/>
    <w:rsid w:val="00FD610D"/>
    <w:rsid w:val="00FD6501"/>
    <w:rsid w:val="00FD6B96"/>
    <w:rsid w:val="00FD79DE"/>
    <w:rsid w:val="00FE0A68"/>
    <w:rsid w:val="00FE227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8C1978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 Знак17"/>
    <w:uiPriority w:val="99"/>
    <w:locked/>
    <w:rsid w:val="00302C08"/>
    <w:rPr>
      <w:rFonts w:ascii="TimesET" w:hAnsi="TimesET"/>
      <w:sz w:val="24"/>
      <w:lang w:val="ru-RU" w:eastAsia="ru-RU"/>
    </w:rPr>
  </w:style>
  <w:style w:type="character" w:customStyle="1" w:styleId="5">
    <w:name w:val="Знак Знак5"/>
    <w:uiPriority w:val="99"/>
    <w:locked/>
    <w:rsid w:val="00302C08"/>
    <w:rPr>
      <w:rFonts w:ascii="Courier New" w:hAnsi="Courier New"/>
      <w:lang w:val="ru-RU" w:eastAsia="ru-RU"/>
    </w:rPr>
  </w:style>
  <w:style w:type="paragraph" w:customStyle="1" w:styleId="310">
    <w:name w:val="Заголовок 31"/>
    <w:basedOn w:val="Normal"/>
    <w:uiPriority w:val="99"/>
    <w:rsid w:val="00302C08"/>
    <w:pPr>
      <w:spacing w:before="30" w:after="30"/>
      <w:textAlignment w:val="center"/>
      <w:outlineLvl w:val="3"/>
    </w:pPr>
    <w:rPr>
      <w:rFonts w:ascii="Verdana" w:eastAsia="SimSun" w:hAnsi="Verdana"/>
      <w:color w:val="AF9461"/>
      <w:sz w:val="18"/>
      <w:szCs w:val="18"/>
      <w:lang w:eastAsia="zh-CN"/>
    </w:rPr>
  </w:style>
  <w:style w:type="paragraph" w:customStyle="1" w:styleId="110">
    <w:name w:val="Заголовок 11"/>
    <w:basedOn w:val="Normal"/>
    <w:uiPriority w:val="99"/>
    <w:rsid w:val="00302C08"/>
    <w:pPr>
      <w:spacing w:line="270" w:lineRule="atLeast"/>
      <w:outlineLvl w:val="1"/>
    </w:pPr>
    <w:rPr>
      <w:rFonts w:ascii="Verdana" w:eastAsia="SimSun" w:hAnsi="Verdana"/>
      <w:b/>
      <w:bCs/>
      <w:color w:val="301007"/>
      <w:kern w:val="36"/>
      <w:sz w:val="24"/>
      <w:szCs w:val="24"/>
      <w:lang w:eastAsia="zh-CN"/>
    </w:rPr>
  </w:style>
  <w:style w:type="paragraph" w:customStyle="1" w:styleId="a8">
    <w:name w:val="Абзац списка"/>
    <w:basedOn w:val="Normal"/>
    <w:link w:val="a9"/>
    <w:uiPriority w:val="99"/>
    <w:rsid w:val="00AB79CF"/>
    <w:pPr>
      <w:ind w:left="720"/>
      <w:contextualSpacing/>
    </w:pPr>
    <w:rPr>
      <w:rFonts w:ascii="Calibri" w:eastAsia="Calibri" w:hAnsi="Calibri"/>
      <w:sz w:val="28"/>
      <w:szCs w:val="20"/>
    </w:rPr>
  </w:style>
  <w:style w:type="character" w:customStyle="1" w:styleId="a9">
    <w:name w:val="Абзац списка Знак"/>
    <w:link w:val="a8"/>
    <w:uiPriority w:val="99"/>
    <w:locked/>
    <w:rsid w:val="00AB79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2494</TotalTime>
  <Pages>19</Pages>
  <Words>3544</Words>
  <Characters>20206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137</cp:revision>
  <cp:lastPrinted>2021-04-07T07:51:00Z</cp:lastPrinted>
  <dcterms:created xsi:type="dcterms:W3CDTF">2021-02-10T09:30:00Z</dcterms:created>
  <dcterms:modified xsi:type="dcterms:W3CDTF">2022-01-27T14:33:00Z</dcterms:modified>
</cp:coreProperties>
</file>