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F842AC" w:rsidR="00E05948" w:rsidRPr="00791DC8" w:rsidRDefault="00B7519A" w:rsidP="005F1C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Фотографика</w:t>
            </w:r>
            <w:proofErr w:type="spellEnd"/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22ECB30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proofErr w:type="spellStart"/>
            <w:r w:rsidR="00B7519A">
              <w:t>Фотографика</w:t>
            </w:r>
            <w:proofErr w:type="spellEnd"/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69383D2" w:rsidR="005F5ECC" w:rsidRPr="00791DC8" w:rsidRDefault="002A223C" w:rsidP="0085584D">
            <w: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6EAEFFB6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>Д.</w:t>
            </w:r>
            <w:r w:rsidR="002A223C">
              <w:t>А</w:t>
            </w:r>
            <w:r w:rsidRPr="0010572B">
              <w:t xml:space="preserve">. </w:t>
            </w:r>
            <w:r w:rsidR="002A223C">
              <w:t>Денисов</w:t>
            </w:r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1B35A0C3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proofErr w:type="spellStart"/>
      <w:r w:rsidR="00B7519A">
        <w:t>Фотографика</w:t>
      </w:r>
      <w:proofErr w:type="spellEnd"/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0637755F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proofErr w:type="spellStart"/>
      <w:r w:rsidR="00B7519A">
        <w:t>Фотографика</w:t>
      </w:r>
      <w:proofErr w:type="spellEnd"/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0EB54A5D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proofErr w:type="spellStart"/>
      <w:r w:rsidR="00B7519A">
        <w:t>Фотографика</w:t>
      </w:r>
      <w:proofErr w:type="spellEnd"/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7844AF77" w14:textId="262464E0" w:rsidR="00A53245" w:rsidRDefault="00F05E13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необходимые знания об истории развития отечественной и</w:t>
      </w:r>
      <w:r w:rsidR="00E707D2">
        <w:rPr>
          <w:rFonts w:eastAsia="Times New Roman"/>
          <w:sz w:val="24"/>
          <w:szCs w:val="24"/>
        </w:rPr>
        <w:t xml:space="preserve"> </w:t>
      </w:r>
      <w:r w:rsidRPr="00F05E13">
        <w:rPr>
          <w:rFonts w:eastAsia="Times New Roman"/>
          <w:sz w:val="24"/>
          <w:szCs w:val="24"/>
        </w:rPr>
        <w:t>зарубежной рекламы, дать представление об эволюции средств передачи рекламного сообщения, показать различия и сходства развития коммерческой, социальной и политической рекламы</w:t>
      </w:r>
      <w:r>
        <w:rPr>
          <w:rFonts w:eastAsia="Times New Roman"/>
          <w:sz w:val="24"/>
          <w:szCs w:val="24"/>
        </w:rPr>
        <w:t>;</w:t>
      </w:r>
    </w:p>
    <w:p w14:paraId="5D3EB10D" w14:textId="451E8ADC" w:rsidR="00E707D2" w:rsidRPr="00F05E13" w:rsidRDefault="00E707D2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изучать современный контекст и сформировать визуальное понимание</w:t>
      </w:r>
      <w:r>
        <w:rPr>
          <w:rFonts w:eastAsia="Times New Roman"/>
          <w:sz w:val="24"/>
          <w:szCs w:val="24"/>
        </w:rPr>
        <w:t xml:space="preserve"> </w:t>
      </w:r>
      <w:r w:rsidRPr="00791DC8">
        <w:rPr>
          <w:rFonts w:eastAsia="Times New Roman"/>
          <w:sz w:val="24"/>
          <w:szCs w:val="24"/>
        </w:rPr>
        <w:t>актуальных графических течений</w:t>
      </w:r>
      <w:r>
        <w:rPr>
          <w:rFonts w:eastAsia="Times New Roman"/>
          <w:sz w:val="24"/>
          <w:szCs w:val="24"/>
        </w:rPr>
        <w:t>;</w:t>
      </w:r>
    </w:p>
    <w:p w14:paraId="7203C83C" w14:textId="1269E32D" w:rsidR="00A53245" w:rsidRPr="00E707D2" w:rsidRDefault="00F05E13" w:rsidP="00E707D2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понимание развития правовой регламентации рекламы в исторической перспективе</w:t>
      </w:r>
      <w:r w:rsidR="00E707D2">
        <w:rPr>
          <w:rFonts w:eastAsia="Times New Roman"/>
          <w:sz w:val="24"/>
          <w:szCs w:val="24"/>
        </w:rPr>
        <w:t>;</w:t>
      </w:r>
      <w:r w:rsidR="00A53245" w:rsidRPr="00E707D2">
        <w:t xml:space="preserve"> </w:t>
      </w:r>
    </w:p>
    <w:p w14:paraId="6CC7A6CB" w14:textId="1BB46141" w:rsidR="003D5F48" w:rsidRPr="00791DC8" w:rsidRDefault="003A08A8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62EED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262EED" w:rsidRPr="00B05D47" w:rsidRDefault="00262EED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262EED" w:rsidRPr="00791DC8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62EED" w:rsidRPr="00791DC8" w14:paraId="3A3CC50D" w14:textId="77777777" w:rsidTr="00262EED">
        <w:trPr>
          <w:trHeight w:val="91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262EED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2EED" w:rsidRPr="00791DC8" w14:paraId="1B76B1B4" w14:textId="77777777" w:rsidTr="00E3787F">
        <w:trPr>
          <w:trHeight w:val="9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7D50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620" w14:textId="4AE747E1" w:rsidR="00262EED" w:rsidRDefault="00262EED" w:rsidP="00262EED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F7428F8" w14:textId="41BB82D4" w:rsidR="00262EED" w:rsidRPr="00B05D47" w:rsidRDefault="00262EED" w:rsidP="009549BB">
            <w:pPr>
              <w:rPr>
                <w:sz w:val="22"/>
                <w:szCs w:val="22"/>
              </w:rPr>
            </w:pPr>
            <w:r w:rsidRPr="00262EED">
              <w:rPr>
                <w:sz w:val="22"/>
                <w:szCs w:val="22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sz w:val="22"/>
                <w:szCs w:val="22"/>
              </w:rPr>
              <w:t>т</w:t>
            </w:r>
            <w:r w:rsidRPr="00262EED">
              <w:rPr>
                <w:sz w:val="22"/>
                <w:szCs w:val="22"/>
              </w:rPr>
              <w:t>авленных проектных задач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4BA2A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262EED" w:rsidRPr="00791DC8" w14:paraId="134B0B51" w14:textId="77777777" w:rsidTr="00262EED">
        <w:trPr>
          <w:trHeight w:val="250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262EED" w:rsidRDefault="00262EED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B1DB" w14:textId="4338F5BC" w:rsidR="00262EED" w:rsidRPr="00B05D47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2.2</w:t>
            </w:r>
          </w:p>
          <w:p w14:paraId="205D179A" w14:textId="2E39761B" w:rsidR="00262EED" w:rsidRPr="00B05D47" w:rsidRDefault="00262EED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E115FF" w:rsidRPr="00791DC8" w14:paraId="18D4C8CE" w14:textId="77777777" w:rsidTr="00B402F2">
        <w:trPr>
          <w:trHeight w:val="631"/>
        </w:trPr>
        <w:tc>
          <w:tcPr>
            <w:tcW w:w="1701" w:type="dxa"/>
            <w:vMerge w:val="restart"/>
          </w:tcPr>
          <w:p w14:paraId="12D0B81B" w14:textId="357721D8" w:rsidR="00E115FF" w:rsidRDefault="00E115FF" w:rsidP="008F75A6">
            <w:r w:rsidRPr="00791DC8">
              <w:t>ПК-</w:t>
            </w:r>
            <w:r>
              <w:t>1</w:t>
            </w:r>
          </w:p>
          <w:p w14:paraId="3C085A86" w14:textId="3EB72344" w:rsidR="00E115FF" w:rsidRPr="00791DC8" w:rsidRDefault="00E115FF" w:rsidP="008F75A6">
            <w:r w:rsidRPr="00791DC8">
              <w:t>ИД-ПК-</w:t>
            </w:r>
            <w:r>
              <w:t>1.1</w:t>
            </w:r>
          </w:p>
          <w:p w14:paraId="0B417D6B" w14:textId="4A8BD749" w:rsidR="00E115FF" w:rsidRDefault="00E115FF" w:rsidP="002F6D3F">
            <w:r w:rsidRPr="00791DC8">
              <w:t>ИД-ПК-</w:t>
            </w:r>
            <w:r>
              <w:t>1.2</w:t>
            </w:r>
          </w:p>
          <w:p w14:paraId="71CEEC66" w14:textId="3114A77E" w:rsidR="00E115FF" w:rsidRPr="00791DC8" w:rsidRDefault="00E115FF" w:rsidP="002F6D3F">
            <w:r w:rsidRPr="00791DC8">
              <w:t>ИД-ПК-</w:t>
            </w:r>
            <w:r>
              <w:t>1.3</w:t>
            </w:r>
          </w:p>
          <w:p w14:paraId="6E33ADDD" w14:textId="5E6DA10B" w:rsidR="00E115FF" w:rsidRDefault="00E115FF" w:rsidP="002F6D3F">
            <w:r w:rsidRPr="00791DC8">
              <w:t>ПК-</w:t>
            </w:r>
            <w:r>
              <w:t>2</w:t>
            </w:r>
          </w:p>
          <w:p w14:paraId="30EFEA28" w14:textId="5FC39B8F" w:rsidR="00E115FF" w:rsidRPr="00791DC8" w:rsidRDefault="00E115FF" w:rsidP="002F6D3F">
            <w:r w:rsidRPr="00791DC8">
              <w:t>ИД-ПК-</w:t>
            </w:r>
            <w:r>
              <w:t>2.1</w:t>
            </w:r>
          </w:p>
          <w:p w14:paraId="7BA65994" w14:textId="7B79BB87" w:rsidR="00E115FF" w:rsidRPr="00791DC8" w:rsidRDefault="00E115FF" w:rsidP="002F6D3F">
            <w:r w:rsidRPr="00791DC8">
              <w:t>ИД-ПК-</w:t>
            </w:r>
            <w:r>
              <w:t>2.2</w:t>
            </w:r>
          </w:p>
          <w:p w14:paraId="5B4EF8F5" w14:textId="02B00CF9" w:rsidR="00E115FF" w:rsidRPr="00791DC8" w:rsidRDefault="00E115FF" w:rsidP="007D35A2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9103618" w:rsidR="00E115FF" w:rsidRPr="003F5AD8" w:rsidRDefault="003F5AD8" w:rsidP="003F5AD8">
            <w:pPr>
              <w:rPr>
                <w:b/>
              </w:rPr>
            </w:pPr>
            <w:r>
              <w:t>Тема 1. Зарождение рекламы и ее развитие в доиндустриальных обществах</w:t>
            </w:r>
          </w:p>
        </w:tc>
        <w:tc>
          <w:tcPr>
            <w:tcW w:w="815" w:type="dxa"/>
          </w:tcPr>
          <w:p w14:paraId="60DA7348" w14:textId="0A7CAED1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63B5E4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168E717B" w14:textId="6B218C3C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115FF" w:rsidRPr="00791DC8" w:rsidRDefault="00E11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4E1867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454E363" w14:textId="77777777" w:rsidR="00E115FF" w:rsidRPr="00791DC8" w:rsidRDefault="00E115FF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E115FF" w:rsidRPr="00791DC8" w:rsidRDefault="00E115F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0377751F" w14:textId="05909A87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863D021" w:rsidR="00607757" w:rsidRPr="00791DC8" w:rsidRDefault="00B402F2" w:rsidP="003F5AD8">
            <w:r>
              <w:t>Тема 2. Промышленная революция, капитализм и появление «современной рекламы». (1800- 1914 гг.)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B8E9BA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149C8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BB305" w:rsidR="00607757" w:rsidRPr="00791DC8" w:rsidRDefault="00B402F2" w:rsidP="003F5AD8">
            <w:r>
              <w:t>Тема 3. Зарождение рекламы в России и ее развитие до 1917 года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38F51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2CEE2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41D26CA9" w:rsidR="00607757" w:rsidRPr="00791DC8" w:rsidRDefault="00B402F2" w:rsidP="00B6294E">
            <w:r>
              <w:t>Тема 4. История американской коммерческой рекламы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9387852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43B59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E423C14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B402F2">
              <w:t>Презентация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115FF">
        <w:trPr>
          <w:trHeight w:val="394"/>
        </w:trPr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115FF" w:rsidRPr="00791DC8" w14:paraId="50484084" w14:textId="77777777" w:rsidTr="00483498">
        <w:trPr>
          <w:trHeight w:val="562"/>
        </w:trPr>
        <w:tc>
          <w:tcPr>
            <w:tcW w:w="1701" w:type="dxa"/>
            <w:vMerge w:val="restart"/>
          </w:tcPr>
          <w:p w14:paraId="404AF8FE" w14:textId="77777777" w:rsidR="00E115FF" w:rsidRDefault="00E115FF" w:rsidP="007D35A2">
            <w:r w:rsidRPr="00791DC8">
              <w:t>ПК-</w:t>
            </w:r>
            <w:r>
              <w:t>1</w:t>
            </w:r>
          </w:p>
          <w:p w14:paraId="173F07E2" w14:textId="77777777" w:rsidR="00E115FF" w:rsidRPr="00791DC8" w:rsidRDefault="00E115FF" w:rsidP="007D35A2">
            <w:r w:rsidRPr="00791DC8">
              <w:t>ИД-ПК-</w:t>
            </w:r>
            <w:r>
              <w:t>1.1</w:t>
            </w:r>
          </w:p>
          <w:p w14:paraId="681E3A3F" w14:textId="77777777" w:rsidR="00E115FF" w:rsidRDefault="00E115FF" w:rsidP="007D35A2">
            <w:r w:rsidRPr="00791DC8">
              <w:t>ИД-ПК-</w:t>
            </w:r>
            <w:r>
              <w:t>1.2</w:t>
            </w:r>
          </w:p>
          <w:p w14:paraId="6AAD7839" w14:textId="77777777" w:rsidR="00E115FF" w:rsidRPr="00791DC8" w:rsidRDefault="00E115FF" w:rsidP="007D35A2">
            <w:r w:rsidRPr="00791DC8">
              <w:t>ИД-ПК-</w:t>
            </w:r>
            <w:r>
              <w:t>1.3</w:t>
            </w:r>
          </w:p>
          <w:p w14:paraId="1BEA0DC8" w14:textId="77777777" w:rsidR="00E115FF" w:rsidRDefault="00E115FF" w:rsidP="007D35A2">
            <w:r w:rsidRPr="00791DC8">
              <w:t>ПК-</w:t>
            </w:r>
            <w:r>
              <w:t>2</w:t>
            </w:r>
          </w:p>
          <w:p w14:paraId="7D1F7AC8" w14:textId="77777777" w:rsidR="00E115FF" w:rsidRPr="00791DC8" w:rsidRDefault="00E115FF" w:rsidP="007D35A2">
            <w:r w:rsidRPr="00791DC8">
              <w:t>ИД-ПК-</w:t>
            </w:r>
            <w:r>
              <w:t>2.1</w:t>
            </w:r>
          </w:p>
          <w:p w14:paraId="3BB655A6" w14:textId="77777777" w:rsidR="00E115FF" w:rsidRPr="00791DC8" w:rsidRDefault="00E115FF" w:rsidP="007D35A2">
            <w:r w:rsidRPr="00791DC8">
              <w:t>ИД-ПК-</w:t>
            </w:r>
            <w:r>
              <w:t>2.2</w:t>
            </w:r>
          </w:p>
          <w:p w14:paraId="0FBEF37F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D9B59A0" w:rsidR="00E115FF" w:rsidRPr="002E3B07" w:rsidRDefault="00B402F2" w:rsidP="00E77516">
            <w:r>
              <w:t>Тема 5. История социальной и политической рекламы в США</w:t>
            </w:r>
          </w:p>
        </w:tc>
        <w:tc>
          <w:tcPr>
            <w:tcW w:w="815" w:type="dxa"/>
          </w:tcPr>
          <w:p w14:paraId="4E6DB675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6024AECE" w:rsidR="00E115FF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5C9DAC9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28B0C829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832068">
              <w:t>8</w:t>
            </w:r>
          </w:p>
        </w:tc>
        <w:tc>
          <w:tcPr>
            <w:tcW w:w="4002" w:type="dxa"/>
            <w:vMerge w:val="restart"/>
          </w:tcPr>
          <w:p w14:paraId="727B94CE" w14:textId="77777777" w:rsidR="00E115FF" w:rsidRPr="00791DC8" w:rsidRDefault="00E115FF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E115FF" w:rsidRPr="00791DC8" w:rsidRDefault="00E115FF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753A1518" w14:textId="4EFCD339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A85EEB5" w:rsidR="00E76245" w:rsidRPr="00DF1ECF" w:rsidRDefault="00B402F2" w:rsidP="00A12C05">
            <w:pPr>
              <w:tabs>
                <w:tab w:val="left" w:pos="809"/>
              </w:tabs>
              <w:rPr>
                <w:highlight w:val="yellow"/>
              </w:rPr>
            </w:pPr>
            <w:r>
              <w:t>Тема 6. История советской социальной рекламы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E94C6BD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89BCD94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628FCD8B" w:rsidR="00E76245" w:rsidRPr="00F40B88" w:rsidRDefault="00B402F2" w:rsidP="00E77516">
            <w:pPr>
              <w:rPr>
                <w:highlight w:val="yellow"/>
              </w:rPr>
            </w:pPr>
            <w:r>
              <w:t>Тема 7. Эволюция советской политической рекламы, агитации и пропаганды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6860F4C2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2F04BAA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973887D" w:rsidR="00E76245" w:rsidRPr="00DF1ECF" w:rsidRDefault="00B402F2" w:rsidP="00E77516">
            <w:pPr>
              <w:rPr>
                <w:highlight w:val="yellow"/>
              </w:rPr>
            </w:pPr>
            <w:r>
              <w:t xml:space="preserve">Тема 8. Развитие советской коммерческой рекламы и российской рекламы в 1990-е годы </w:t>
            </w: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47687C0B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0473577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5192436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0E6B9DD2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6237"/>
      </w:tblGrid>
      <w:tr w:rsidR="00791DC8" w:rsidRPr="00791DC8" w14:paraId="036BB335" w14:textId="7C7EA2D2" w:rsidTr="007E653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1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01021" w:rsidRPr="00791DC8" w14:paraId="4C911D43" w14:textId="14F69490" w:rsidTr="007E6530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009E805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8802A1" w:rsidR="00E01021" w:rsidRPr="00791DC8" w:rsidRDefault="00E01021" w:rsidP="00E01021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A79F70" w:rsidR="00E01021" w:rsidRPr="008B04D9" w:rsidRDefault="00711F92" w:rsidP="00E01021">
            <w:pPr>
              <w:spacing w:before="100" w:beforeAutospacing="1" w:after="100" w:afterAutospacing="1"/>
              <w:rPr>
                <w:bCs/>
              </w:rPr>
            </w:pPr>
            <w:r>
              <w:t>Реклама от Древнего мира до появления печатного станка</w:t>
            </w:r>
          </w:p>
        </w:tc>
      </w:tr>
      <w:tr w:rsidR="00E01021" w:rsidRPr="00791DC8" w14:paraId="1FF011DB" w14:textId="7E14C75D" w:rsidTr="007E6530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604CC7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D9B66C" w:rsidR="00E01021" w:rsidRPr="00791DC8" w:rsidRDefault="00E01021" w:rsidP="00E01021">
            <w:pPr>
              <w:rPr>
                <w:bCs/>
              </w:rPr>
            </w:pPr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8EE2BB" w:rsidR="00E01021" w:rsidRPr="00791DC8" w:rsidRDefault="00711F92" w:rsidP="00E01021">
            <w:pPr>
              <w:spacing w:before="100" w:beforeAutospacing="1" w:after="100" w:afterAutospacing="1"/>
            </w:pPr>
            <w:r>
              <w:t xml:space="preserve">Общие тенденции рекламы и ее национальные особенности развития в различных европейских </w:t>
            </w:r>
            <w:proofErr w:type="gramStart"/>
            <w:r>
              <w:t>странах(</w:t>
            </w:r>
            <w:proofErr w:type="gramEnd"/>
            <w:r>
              <w:t>1800-1914 гг.)</w:t>
            </w:r>
          </w:p>
        </w:tc>
      </w:tr>
      <w:tr w:rsidR="00E01021" w:rsidRPr="00791DC8" w14:paraId="142F05F1" w14:textId="42E45FE5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B7BDE2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384892" w:rsidR="00E01021" w:rsidRPr="00791DC8" w:rsidRDefault="00E01021" w:rsidP="00E01021">
            <w:pPr>
              <w:rPr>
                <w:bCs/>
              </w:rPr>
            </w:pPr>
            <w:r>
              <w:t>Зарождение рекламы в России и ее развитие до 1917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A273F4" w:rsidR="00E01021" w:rsidRPr="00791DC8" w:rsidRDefault="00711F92" w:rsidP="00E01021">
            <w:pPr>
              <w:spacing w:before="100" w:beforeAutospacing="1" w:after="100" w:afterAutospacing="1"/>
            </w:pPr>
            <w:r>
              <w:t>Особенности устной и печатной рекламы в России</w:t>
            </w:r>
          </w:p>
        </w:tc>
      </w:tr>
      <w:tr w:rsidR="00E01021" w:rsidRPr="00791DC8" w14:paraId="44E7209C" w14:textId="77777777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0409891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F44BBEB" w:rsidR="00E01021" w:rsidRPr="00791DC8" w:rsidRDefault="00E01021" w:rsidP="00E01021">
            <w:r>
              <w:t>История американской коммерческой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6FABA56D" w:rsidR="00E01021" w:rsidRPr="00791DC8" w:rsidRDefault="00711F92" w:rsidP="00E01021">
            <w:pPr>
              <w:spacing w:before="100" w:beforeAutospacing="1" w:after="100" w:afterAutospacing="1"/>
            </w:pPr>
            <w:r>
              <w:t>«Молодость американской рекламы» (от обретения независимости до начала ХХ века)</w:t>
            </w:r>
          </w:p>
        </w:tc>
      </w:tr>
      <w:tr w:rsidR="00E01021" w:rsidRPr="00791DC8" w14:paraId="622EBE62" w14:textId="7B3543E3" w:rsidTr="007E6530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6641E28" w:rsidR="00E01021" w:rsidRPr="00791DC8" w:rsidRDefault="00E01021" w:rsidP="00E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AE9E6A9" w:rsidR="00E01021" w:rsidRPr="00791DC8" w:rsidRDefault="00E01021" w:rsidP="00E01021">
            <w:pPr>
              <w:rPr>
                <w:bCs/>
              </w:rPr>
            </w:pPr>
            <w:r>
              <w:t>История социальной и политической рекламы в США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F81989" w:rsidR="00E01021" w:rsidRPr="00791DC8" w:rsidRDefault="00711F92" w:rsidP="00E01021">
            <w:pPr>
              <w:spacing w:before="100" w:beforeAutospacing="1" w:after="100" w:afterAutospacing="1"/>
            </w:pPr>
            <w:r>
              <w:t>Изменения в американском обществе ХХ веке через призму социальной рекламы</w:t>
            </w:r>
          </w:p>
        </w:tc>
      </w:tr>
      <w:tr w:rsidR="00E01021" w:rsidRPr="00791DC8" w14:paraId="0450614D" w14:textId="0083533D" w:rsidTr="007E6530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A07DF41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42B563" w:rsidR="00E01021" w:rsidRPr="00791DC8" w:rsidRDefault="00E01021" w:rsidP="00E01021">
            <w:pPr>
              <w:rPr>
                <w:bCs/>
              </w:rPr>
            </w:pPr>
            <w:r>
              <w:t>История советской социальной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34BAC1" w:rsidR="00E01021" w:rsidRPr="00791DC8" w:rsidRDefault="00711F92" w:rsidP="00E01021">
            <w:pPr>
              <w:spacing w:before="100" w:beforeAutospacing="1" w:after="100" w:afterAutospacing="1"/>
            </w:pPr>
            <w:r>
              <w:t>Основные темы и сюжеты социальной рекламы в СССР</w:t>
            </w:r>
          </w:p>
        </w:tc>
      </w:tr>
      <w:tr w:rsidR="00E01021" w:rsidRPr="00791DC8" w14:paraId="14A2136D" w14:textId="75118B09" w:rsidTr="007E6530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6CD7E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35888F" w:rsidR="00E01021" w:rsidRPr="006F372C" w:rsidRDefault="00E01021" w:rsidP="00E01021">
            <w:pPr>
              <w:rPr>
                <w:bCs/>
              </w:rPr>
            </w:pPr>
            <w:r>
              <w:t>Эволюция советской политической рекламы, агитации и пропаганды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3D9F2E" w:rsidR="00E01021" w:rsidRPr="00791DC8" w:rsidRDefault="00711F92" w:rsidP="00E01021">
            <w:pPr>
              <w:spacing w:before="100" w:beforeAutospacing="1" w:after="100" w:afterAutospacing="1"/>
            </w:pPr>
            <w:r>
              <w:t>Развитие и специфика советской политической рекламы</w:t>
            </w:r>
          </w:p>
        </w:tc>
      </w:tr>
      <w:tr w:rsidR="00E01021" w:rsidRPr="00791DC8" w14:paraId="128D8FD1" w14:textId="23CDED42" w:rsidTr="007E6530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CEFB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C49783" w:rsidR="00E01021" w:rsidRPr="00791DC8" w:rsidRDefault="00E01021" w:rsidP="00E01021">
            <w:pPr>
              <w:rPr>
                <w:bCs/>
              </w:rPr>
            </w:pPr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FA3CE7" w:rsidR="00E01021" w:rsidRPr="006F372C" w:rsidRDefault="00711F92" w:rsidP="00711F92">
            <w:pPr>
              <w:pStyle w:val="afc"/>
              <w:shd w:val="clear" w:color="auto" w:fill="FFFFFF"/>
            </w:pPr>
            <w:r w:rsidRPr="00711F92">
              <w:rPr>
                <w:rFonts w:ascii="Times New Roman" w:hAnsi="Times New Roman" w:cs="Times New Roman"/>
              </w:rPr>
              <w:t>Идеологические,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экономические и политические факторы</w:t>
            </w:r>
            <w:r w:rsidR="00132463">
              <w:rPr>
                <w:rFonts w:ascii="Times New Roman" w:hAnsi="Times New Roman" w:cs="Times New Roman"/>
              </w:rPr>
              <w:t>,</w:t>
            </w:r>
            <w:r w:rsidRPr="00711F92">
              <w:rPr>
                <w:rFonts w:ascii="Times New Roman" w:hAnsi="Times New Roman" w:cs="Times New Roman"/>
              </w:rPr>
              <w:t xml:space="preserve"> повлиявшие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эволюцию коммерческой рекламы в СССР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 xml:space="preserve">, </w:t>
      </w:r>
      <w:proofErr w:type="gramStart"/>
      <w:r w:rsidRPr="00791DC8">
        <w:rPr>
          <w:sz w:val="24"/>
          <w:szCs w:val="24"/>
        </w:rPr>
        <w:t>не выносимых</w:t>
      </w:r>
      <w:proofErr w:type="gramEnd"/>
      <w:r w:rsidRPr="00791DC8">
        <w:rPr>
          <w:sz w:val="24"/>
          <w:szCs w:val="24"/>
        </w:rPr>
        <w:t xml:space="preserve">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2463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08C4BB" w:rsidR="00132463" w:rsidRPr="00791DC8" w:rsidRDefault="00132463" w:rsidP="001324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B7A1F12" w:rsidR="00132463" w:rsidRPr="00791DC8" w:rsidRDefault="00132463" w:rsidP="00132463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DC01" w14:textId="77777777" w:rsidR="004F3798" w:rsidRDefault="00132463" w:rsidP="004F3798">
            <w:pPr>
              <w:spacing w:before="100" w:beforeAutospacing="1" w:after="100" w:afterAutospacing="1"/>
            </w:pPr>
            <w:r>
              <w:t>Реклама в модернизирующихся обществах. Анализ эволюции рекламных объявлений в американских и европейских печатных изданиях XVIIXVIII веков</w:t>
            </w:r>
            <w:r w:rsidR="002E1E2E">
              <w:t>.</w:t>
            </w:r>
            <w:r w:rsidR="004F3798">
              <w:t xml:space="preserve"> </w:t>
            </w:r>
          </w:p>
          <w:p w14:paraId="0B54453D" w14:textId="7DD5FCA9" w:rsidR="00132463" w:rsidRPr="00791DC8" w:rsidRDefault="00132463" w:rsidP="004F3798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4DD1" w14:textId="77777777" w:rsidR="00BA140F" w:rsidRDefault="00BA140F" w:rsidP="00132463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7809120" w14:textId="0EF4551F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F1E10" w:rsidR="00132463" w:rsidRPr="00791DC8" w:rsidRDefault="00132463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273E0551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0CD1" w14:textId="7411A0F7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763B" w14:textId="7706EAE0" w:rsidR="00132463" w:rsidRPr="00791DC8" w:rsidRDefault="00132463" w:rsidP="00132463"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B41A5" w14:textId="77777777" w:rsidR="00132463" w:rsidRDefault="002E1E2E" w:rsidP="00132463">
            <w:pPr>
              <w:spacing w:before="100" w:beforeAutospacing="1" w:after="100" w:afterAutospacing="1"/>
            </w:pPr>
            <w:r>
              <w:t xml:space="preserve">Новые средства передачи рекламных сообщений. Эпоха афиш, яркой наружной рекламы и огромных тиражей прессы. </w:t>
            </w:r>
          </w:p>
          <w:p w14:paraId="7F3D9A22" w14:textId="6BA20DF0" w:rsidR="002E1E2E" w:rsidRPr="00791DC8" w:rsidRDefault="002E1E2E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7C1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47BBC9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94F0F59" w14:textId="59FF1A8A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B30E" w14:textId="41BAAF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307752F0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08C6" w14:textId="63591B8A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5784" w14:textId="5F6D7E72" w:rsidR="00132463" w:rsidRPr="00791DC8" w:rsidRDefault="00132463" w:rsidP="00132463">
            <w:r>
              <w:t>Зарождение рекламы в России и ее развитие до 1917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57B" w14:textId="77777777" w:rsidR="00132463" w:rsidRDefault="00231838" w:rsidP="00132463">
            <w:pPr>
              <w:spacing w:before="100" w:beforeAutospacing="1" w:after="100" w:afterAutospacing="1"/>
            </w:pPr>
            <w:r>
              <w:t>Анализ дореволюционных объявлений из газеты «Санкт-петербургские ведомости» (начало XVIII- начало ХХ века).</w:t>
            </w:r>
          </w:p>
          <w:p w14:paraId="2D2F36A6" w14:textId="31906240" w:rsidR="00231838" w:rsidRPr="00791DC8" w:rsidRDefault="0023183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D44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2AAABFF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07505407" w14:textId="739389EC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3C3A" w14:textId="31DCB963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056D66DF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0D9" w14:textId="6C82680E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E389" w14:textId="0698CAFC" w:rsidR="00132463" w:rsidRPr="00791DC8" w:rsidRDefault="00132463" w:rsidP="00132463">
            <w:r>
              <w:t>История американской коммерческой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3E64B" w14:textId="77777777" w:rsidR="00132463" w:rsidRDefault="004F3798" w:rsidP="00132463">
            <w:pPr>
              <w:spacing w:before="100" w:beforeAutospacing="1" w:after="100" w:afterAutospacing="1"/>
            </w:pPr>
            <w:r>
              <w:t>Реклама в США в первой половине ХХ века.</w:t>
            </w:r>
          </w:p>
          <w:p w14:paraId="2C51DE9B" w14:textId="15A68B8A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2FC8B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FAF24E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BD59FFF" w14:textId="0D27ABE8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29D" w14:textId="607756E7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7DC78974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BD1" w14:textId="61DEC2A4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C24E" w14:textId="2EAFEAC8" w:rsidR="00132463" w:rsidRPr="00791DC8" w:rsidRDefault="00132463" w:rsidP="00132463">
            <w:r>
              <w:t>История социальной и политической рекламы в США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BCC6" w14:textId="77777777" w:rsidR="00132463" w:rsidRDefault="004F3798" w:rsidP="00132463">
            <w:pPr>
              <w:spacing w:before="100" w:beforeAutospacing="1" w:after="100" w:afterAutospacing="1"/>
            </w:pPr>
            <w:r>
              <w:t>Политическая реклама США. Анализ предвыборных роликов кандидатов в президенты США от Д. Эйзенхауэра до Барака Обамы.</w:t>
            </w:r>
          </w:p>
          <w:p w14:paraId="232BF8B7" w14:textId="1432D2E5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F54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CEAED60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68F137CE" w14:textId="6BA15F61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6C3F0" w14:textId="308136BE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8700E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136" w14:textId="1F2822E6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38C" w14:textId="2DCECE34" w:rsidR="00132463" w:rsidRPr="00791DC8" w:rsidRDefault="00132463" w:rsidP="00132463">
            <w:r>
              <w:t>История советской социальной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D594" w14:textId="77777777" w:rsidR="00132463" w:rsidRDefault="004F3798" w:rsidP="00132463">
            <w:pPr>
              <w:spacing w:before="100" w:beforeAutospacing="1" w:after="100" w:afterAutospacing="1"/>
            </w:pPr>
            <w:r>
              <w:t>Гендерные и национальные образы в советской социальной рекламе.</w:t>
            </w:r>
          </w:p>
          <w:p w14:paraId="08E6002A" w14:textId="0DE74637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D508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5E972A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AA0F79D" w14:textId="683ADA97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83042" w14:textId="0BF486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7666F7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3BE0" w14:textId="61CF8C99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E6A6" w14:textId="6742E7F6" w:rsidR="00132463" w:rsidRDefault="00132463" w:rsidP="00132463">
            <w:r>
              <w:t>Эволюция советской политической рекламы, агитации и пропаганды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5F23" w14:textId="77777777" w:rsidR="00132463" w:rsidRDefault="004F3798" w:rsidP="00132463">
            <w:pPr>
              <w:spacing w:before="100" w:beforeAutospacing="1" w:after="100" w:afterAutospacing="1"/>
            </w:pPr>
            <w:r>
              <w:t>Особенности советской пропаганды и агитации, их отличия от рекламы.</w:t>
            </w:r>
          </w:p>
          <w:p w14:paraId="4B7B6C42" w14:textId="138D6CCD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1C26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3D6C146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8F506DA" w14:textId="7657A096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C218" w14:textId="5D22890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2F957AA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843" w14:textId="7251A883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23F0" w14:textId="72A4E3E1" w:rsidR="00132463" w:rsidRDefault="00132463" w:rsidP="00132463"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D0C2" w14:textId="77777777" w:rsidR="00132463" w:rsidRDefault="004F3798" w:rsidP="00132463">
            <w:pPr>
              <w:spacing w:before="100" w:beforeAutospacing="1" w:after="100" w:afterAutospacing="1"/>
            </w:pPr>
            <w:r>
              <w:t>Анализ и сравнение «внутренней» и «экспортной» советской рекламы.</w:t>
            </w:r>
          </w:p>
          <w:p w14:paraId="67DA809B" w14:textId="1B4850A3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0E77C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48D62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4484B305" w14:textId="1EFD3CC9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49232" w14:textId="4E1911F0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3E0EB268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ПК-1</w:t>
            </w:r>
          </w:p>
          <w:p w14:paraId="54DF0AB5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ИД-ПК-1.1</w:t>
            </w:r>
          </w:p>
          <w:p w14:paraId="0BAAB42C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ИД-ПК-1.2</w:t>
            </w:r>
          </w:p>
          <w:p w14:paraId="2ECEBD79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ИД-ПК-1.3</w:t>
            </w:r>
          </w:p>
          <w:p w14:paraId="4C479B5B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ПК-2</w:t>
            </w:r>
          </w:p>
          <w:p w14:paraId="721FC813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ИД-ПК-2.1</w:t>
            </w:r>
          </w:p>
          <w:p w14:paraId="4C2A80B4" w14:textId="484B6ED2" w:rsidR="00957C83" w:rsidRPr="00791DC8" w:rsidRDefault="007D35A2" w:rsidP="007D35A2">
            <w:r w:rsidRPr="007D35A2">
              <w:rPr>
                <w:b/>
                <w:sz w:val="20"/>
                <w:szCs w:val="20"/>
              </w:rPr>
              <w:t>ИД-ПК-2.2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051F8849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proofErr w:type="spellStart"/>
      <w:r w:rsidR="00B7519A">
        <w:t>Фотографика</w:t>
      </w:r>
      <w:proofErr w:type="spellEnd"/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00085D2B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</w:t>
            </w:r>
            <w:r w:rsidR="00F03CFD">
              <w:t>рекламных плакатистов</w:t>
            </w:r>
            <w:r w:rsidR="00F70BFA">
              <w:t>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2D42D8A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</w:t>
            </w:r>
            <w:r w:rsidR="00F03CFD">
              <w:t xml:space="preserve"> иллюстраций рекламного характера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3E4D607A" w14:textId="3F1675F6" w:rsidR="002209FA" w:rsidRPr="002209FA" w:rsidRDefault="00841BAF" w:rsidP="002209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</w:t>
            </w:r>
            <w:r w:rsidR="002209FA" w:rsidRPr="002209FA">
              <w:t>разработать иллюстрацию рекламного характера основанной на историческом материале.</w:t>
            </w:r>
          </w:p>
          <w:p w14:paraId="09ABBEAC" w14:textId="258E1E32" w:rsidR="002209FA" w:rsidRPr="002209FA" w:rsidRDefault="002209FA" w:rsidP="002209FA">
            <w:pPr>
              <w:shd w:val="clear" w:color="auto" w:fill="FFFFFF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Тема задания и конкретные характеристики задаются преподавателем.</w:t>
            </w:r>
          </w:p>
          <w:p w14:paraId="73D57EA2" w14:textId="5B13CDF5" w:rsidR="002209FA" w:rsidRPr="002209FA" w:rsidRDefault="002209FA" w:rsidP="002209FA">
            <w:pPr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2116FC">
            <w:pPr>
              <w:pStyle w:val="TableParagraph"/>
              <w:spacing w:before="56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34EF82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Савельева 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, Трубникова Н</w:t>
            </w:r>
            <w:r>
              <w:rPr>
                <w:lang w:eastAsia="ar-SA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755F45A" w:rsidR="005E7656" w:rsidRPr="00791DC8" w:rsidRDefault="00354BD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54BD6">
              <w:rPr>
                <w:lang w:eastAsia="ar-SA"/>
              </w:rPr>
              <w:t>Всеобщая 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EBCFBE1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01805B2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D15779" w:rsidR="005E7656" w:rsidRPr="00F27557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8670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https://znanium.com/catalog/document?id=353536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246C46F" w:rsidR="005E7656" w:rsidRPr="00377CD4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Шестаков</w:t>
            </w:r>
            <w:r>
              <w:rPr>
                <w:lang w:eastAsia="ar-SA"/>
              </w:rPr>
              <w:t xml:space="preserve"> </w:t>
            </w:r>
            <w:r w:rsidR="009F679C">
              <w:rPr>
                <w:lang w:eastAsia="ar-SA"/>
              </w:rPr>
              <w:t>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551F4B6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83FAACE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A67CC2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РИОР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A8E8BA3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172897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https://znanium.com/catalog/document?id=362408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4FC1279F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Васягина Т. 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86A5C" w14:textId="2ED45F86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Методические материалы по курсу «История рекламы»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29BC32CA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3EDAAD2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30C8" w14:textId="456D1A7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4A9CFD08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https://znanium.com/catalog/document?id=79475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3B105A4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85C9AF1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0E80A592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12E24BB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63073F73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57C606F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6358912B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0932223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54BD6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A0F8EDE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77CD4">
              <w:rPr>
                <w:lang w:eastAsia="ar-SA"/>
              </w:rPr>
              <w:t>Арнхейм</w:t>
            </w:r>
            <w:proofErr w:type="spellEnd"/>
            <w:r w:rsidRPr="00377CD4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BDEBD5B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047AE4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6B3C373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65DCD7A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Трушина Лариса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7F0DBFD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История отечественной и зарубежной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724FD7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CC8D1C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2950AD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CDB76F5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https://znanium.com/catalog/document?id=358548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69EAE7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 xml:space="preserve">Мандель Борис </w:t>
            </w:r>
            <w:proofErr w:type="spellStart"/>
            <w:r w:rsidRPr="009F679C">
              <w:rPr>
                <w:lang w:eastAsia="ar-SA"/>
              </w:rPr>
              <w:t>Рувимович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05685D0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Психология рекламы: история, проблематика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7840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CDB93D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Флинта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314E1E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608F5D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https://znanium.com/catalog/document?id=342796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000000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C610E6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C163" w14:textId="77777777" w:rsidR="002A5F54" w:rsidRDefault="002A5F54" w:rsidP="005E3840">
      <w:r>
        <w:separator/>
      </w:r>
    </w:p>
  </w:endnote>
  <w:endnote w:type="continuationSeparator" w:id="0">
    <w:p w14:paraId="7C17C025" w14:textId="77777777" w:rsidR="002A5F54" w:rsidRDefault="002A5F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1E7B" w14:textId="77777777" w:rsidR="002A5F54" w:rsidRDefault="002A5F54" w:rsidP="005E3840">
      <w:r>
        <w:separator/>
      </w:r>
    </w:p>
  </w:footnote>
  <w:footnote w:type="continuationSeparator" w:id="0">
    <w:p w14:paraId="0829C5ED" w14:textId="77777777" w:rsidR="002A5F54" w:rsidRDefault="002A5F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0B9A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463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3D9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6FC"/>
    <w:rsid w:val="00211944"/>
    <w:rsid w:val="0021251B"/>
    <w:rsid w:val="0021441B"/>
    <w:rsid w:val="0021730B"/>
    <w:rsid w:val="00217628"/>
    <w:rsid w:val="00220849"/>
    <w:rsid w:val="002209F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838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2EED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23C"/>
    <w:rsid w:val="002A2399"/>
    <w:rsid w:val="002A316C"/>
    <w:rsid w:val="002A584B"/>
    <w:rsid w:val="002A5F54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2E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D6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892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D8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3798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491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1F9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35A2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6530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2068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5BD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FB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9F679C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2F2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19A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40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0E6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5C3D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CF693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1021"/>
    <w:rsid w:val="00E035C2"/>
    <w:rsid w:val="00E03B65"/>
    <w:rsid w:val="00E052D3"/>
    <w:rsid w:val="00E05948"/>
    <w:rsid w:val="00E06D64"/>
    <w:rsid w:val="00E072CB"/>
    <w:rsid w:val="00E1101C"/>
    <w:rsid w:val="00E115F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7D2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2D4A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CFD"/>
    <w:rsid w:val="00F03EB1"/>
    <w:rsid w:val="00F049E9"/>
    <w:rsid w:val="00F05934"/>
    <w:rsid w:val="00F05E13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1F6F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33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4285</Words>
  <Characters>24427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2</cp:revision>
  <cp:lastPrinted>2022-07-04T19:04:00Z</cp:lastPrinted>
  <dcterms:created xsi:type="dcterms:W3CDTF">2022-07-04T19:06:00Z</dcterms:created>
  <dcterms:modified xsi:type="dcterms:W3CDTF">2022-07-04T19:06:00Z</dcterms:modified>
</cp:coreProperties>
</file>