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4231" w14:textId="77777777" w:rsidR="00AF3B46" w:rsidRDefault="00AF3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c"/>
        <w:tblW w:w="10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AF3B46" w14:paraId="66ACD9B7" w14:textId="77777777">
        <w:tc>
          <w:tcPr>
            <w:tcW w:w="10085" w:type="dxa"/>
            <w:gridSpan w:val="7"/>
          </w:tcPr>
          <w:p w14:paraId="2D8F1F34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F3B46" w14:paraId="18C13426" w14:textId="77777777">
        <w:tc>
          <w:tcPr>
            <w:tcW w:w="10085" w:type="dxa"/>
            <w:gridSpan w:val="7"/>
          </w:tcPr>
          <w:p w14:paraId="10293ACB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F3B46" w14:paraId="0A1C695E" w14:textId="77777777">
        <w:tc>
          <w:tcPr>
            <w:tcW w:w="10085" w:type="dxa"/>
            <w:gridSpan w:val="7"/>
          </w:tcPr>
          <w:p w14:paraId="46FA4456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AF3B46" w14:paraId="2EFC3CA0" w14:textId="77777777">
        <w:tc>
          <w:tcPr>
            <w:tcW w:w="10085" w:type="dxa"/>
            <w:gridSpan w:val="7"/>
          </w:tcPr>
          <w:p w14:paraId="7F02F19E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F3B46" w14:paraId="4D7B2C94" w14:textId="77777777">
        <w:tc>
          <w:tcPr>
            <w:tcW w:w="10085" w:type="dxa"/>
            <w:gridSpan w:val="7"/>
          </w:tcPr>
          <w:p w14:paraId="1DAE9447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AF3B46" w14:paraId="41A373CB" w14:textId="77777777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969F9DE" w14:textId="77777777" w:rsidR="00AF3B46" w:rsidRDefault="00AF3B4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AF3B46" w14:paraId="6810AB44" w14:textId="77777777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9E0ACA" w14:textId="77777777" w:rsidR="00AF3B46" w:rsidRDefault="00A6041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  Дизайна</w:t>
            </w:r>
          </w:p>
        </w:tc>
      </w:tr>
      <w:tr w:rsidR="00AF3B46" w14:paraId="799325A9" w14:textId="77777777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73F45" w14:textId="77777777" w:rsidR="00AF3B46" w:rsidRDefault="00A6041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   Дизайна среды</w:t>
            </w:r>
          </w:p>
        </w:tc>
      </w:tr>
      <w:tr w:rsidR="00AF3B46" w14:paraId="737AFF0E" w14:textId="77777777">
        <w:trPr>
          <w:trHeight w:val="850"/>
        </w:trPr>
        <w:tc>
          <w:tcPr>
            <w:tcW w:w="4205" w:type="dxa"/>
            <w:gridSpan w:val="2"/>
            <w:vMerge w:val="restart"/>
            <w:tcBorders>
              <w:top w:val="single" w:sz="4" w:space="0" w:color="000000"/>
            </w:tcBorders>
          </w:tcPr>
          <w:p w14:paraId="1D18BE4E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000000"/>
            </w:tcBorders>
            <w:vAlign w:val="bottom"/>
          </w:tcPr>
          <w:p w14:paraId="59497E31" w14:textId="77777777" w:rsidR="00AF3B46" w:rsidRDefault="00AF3B46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3B46" w14:paraId="3BBE15C0" w14:textId="77777777">
        <w:trPr>
          <w:trHeight w:val="34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5097B37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80" w:type="dxa"/>
            <w:gridSpan w:val="5"/>
            <w:vAlign w:val="bottom"/>
          </w:tcPr>
          <w:p w14:paraId="66CC03E3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2AE83C27" w14:textId="77777777">
        <w:trPr>
          <w:trHeight w:val="68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06552B0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0C5FD7C7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53E59DEC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638F7D7C" w14:textId="77777777">
        <w:trPr>
          <w:trHeight w:val="34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2A5880B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204E5FBF" w14:textId="77777777" w:rsidR="00AF3B46" w:rsidRDefault="00AF3B4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79BBDA81" w14:textId="77777777" w:rsidR="00AF3B46" w:rsidRDefault="00AF3B4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14:paraId="36BA88F1" w14:textId="77777777" w:rsidR="00AF3B46" w:rsidRDefault="00AF3B46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742" w:type="dxa"/>
            <w:vAlign w:val="bottom"/>
          </w:tcPr>
          <w:p w14:paraId="2D24459E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034972CE" w14:textId="77777777">
        <w:trPr>
          <w:trHeight w:val="1191"/>
        </w:trPr>
        <w:tc>
          <w:tcPr>
            <w:tcW w:w="10085" w:type="dxa"/>
            <w:gridSpan w:val="7"/>
            <w:vAlign w:val="bottom"/>
          </w:tcPr>
          <w:p w14:paraId="12CDFC01" w14:textId="77777777" w:rsidR="00AF3B46" w:rsidRDefault="00A604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AF3B46" w14:paraId="4EA3CCC5" w14:textId="77777777">
        <w:trPr>
          <w:trHeight w:val="510"/>
        </w:trPr>
        <w:tc>
          <w:tcPr>
            <w:tcW w:w="10085" w:type="dxa"/>
            <w:gridSpan w:val="7"/>
          </w:tcPr>
          <w:p w14:paraId="33C60468" w14:textId="77777777" w:rsidR="00AF3B46" w:rsidRDefault="00A6041E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AF3B46" w14:paraId="23BDF75C" w14:textId="77777777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vAlign w:val="center"/>
          </w:tcPr>
          <w:p w14:paraId="7CF37AE1" w14:textId="59719B98" w:rsidR="00AF3B46" w:rsidRDefault="00724119">
            <w:pPr>
              <w:jc w:val="center"/>
              <w:rPr>
                <w:b/>
                <w:sz w:val="26"/>
                <w:szCs w:val="26"/>
              </w:rPr>
            </w:pPr>
            <w:r w:rsidRPr="00724119">
              <w:rPr>
                <w:b/>
                <w:sz w:val="26"/>
                <w:szCs w:val="26"/>
              </w:rPr>
              <w:t xml:space="preserve">Теория и </w:t>
            </w:r>
            <w:r w:rsidR="003C16DB" w:rsidRPr="00724119">
              <w:rPr>
                <w:b/>
                <w:sz w:val="26"/>
                <w:szCs w:val="26"/>
              </w:rPr>
              <w:t>история экспозиции</w:t>
            </w:r>
          </w:p>
        </w:tc>
      </w:tr>
      <w:tr w:rsidR="00AF3B46" w14:paraId="3AA36CEA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7545F" w14:textId="77777777" w:rsidR="00AF3B46" w:rsidRDefault="00A6041E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75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C9314" w14:textId="77777777" w:rsidR="00AF3B46" w:rsidRDefault="00A6041E">
            <w:pPr>
              <w:rPr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b/>
                <w:sz w:val="26"/>
                <w:szCs w:val="26"/>
              </w:rPr>
              <w:t>бакалавриат</w:t>
            </w:r>
          </w:p>
        </w:tc>
      </w:tr>
      <w:tr w:rsidR="00AF3B46" w14:paraId="4649E89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A961038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59F90B8F" w14:textId="44DF914C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5404" w:type="dxa"/>
            <w:gridSpan w:val="4"/>
            <w:shd w:val="clear" w:color="auto" w:fill="auto"/>
          </w:tcPr>
          <w:p w14:paraId="423D5746" w14:textId="3C23CF96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AF3B46" w14:paraId="3C4F74C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C6D436C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55" w:type="dxa"/>
            <w:gridSpan w:val="6"/>
            <w:shd w:val="clear" w:color="auto" w:fill="auto"/>
          </w:tcPr>
          <w:p w14:paraId="26C05A28" w14:textId="48F4E22B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Экспозиционный дизайн</w:t>
            </w:r>
          </w:p>
        </w:tc>
      </w:tr>
      <w:tr w:rsidR="00AF3B46" w14:paraId="7247ED0E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F40556E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center"/>
          </w:tcPr>
          <w:p w14:paraId="721A33F3" w14:textId="77777777" w:rsidR="00AF3B46" w:rsidRDefault="00A604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года</w:t>
            </w:r>
          </w:p>
        </w:tc>
      </w:tr>
      <w:tr w:rsidR="00AF3B46" w14:paraId="500A6EE9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C5E34FC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bottom"/>
          </w:tcPr>
          <w:p w14:paraId="55238DF9" w14:textId="2DDCEDD8" w:rsidR="00AF3B46" w:rsidRDefault="00A604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очная</w:t>
            </w:r>
          </w:p>
        </w:tc>
      </w:tr>
    </w:tbl>
    <w:p w14:paraId="3B4DB83C" w14:textId="77777777" w:rsidR="00AF3B46" w:rsidRDefault="00AF3B46">
      <w:pPr>
        <w:spacing w:line="271" w:lineRule="auto"/>
        <w:jc w:val="both"/>
        <w:rPr>
          <w:sz w:val="24"/>
          <w:szCs w:val="24"/>
        </w:rPr>
        <w:sectPr w:rsidR="00AF3B4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2FA1BC9A" w14:textId="77777777" w:rsidR="00AF3B46" w:rsidRDefault="00AF3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d"/>
        <w:tblW w:w="97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AF3B46" w14:paraId="59A559F0" w14:textId="77777777">
        <w:trPr>
          <w:trHeight w:val="2268"/>
        </w:trPr>
        <w:tc>
          <w:tcPr>
            <w:tcW w:w="9748" w:type="dxa"/>
            <w:gridSpan w:val="5"/>
          </w:tcPr>
          <w:p w14:paraId="6ACD1B83" w14:textId="6CC43769" w:rsidR="00AF3B46" w:rsidRDefault="00A6041E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</w:t>
            </w:r>
            <w:r w:rsidRPr="003C16DB">
              <w:rPr>
                <w:sz w:val="24"/>
                <w:szCs w:val="24"/>
              </w:rPr>
              <w:t>«</w:t>
            </w:r>
            <w:r w:rsidR="003C16DB" w:rsidRPr="003C16DB">
              <w:rPr>
                <w:bCs/>
                <w:sz w:val="24"/>
                <w:szCs w:val="24"/>
              </w:rPr>
              <w:t>Теория и история экспозиции</w:t>
            </w:r>
            <w:r w:rsidRPr="003C16D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основной профессиональной образовательной программы высшего образования по направлению подготовки </w:t>
            </w:r>
            <w:r w:rsidR="003C16DB" w:rsidRPr="003C16DB">
              <w:rPr>
                <w:bCs/>
                <w:sz w:val="24"/>
                <w:szCs w:val="24"/>
              </w:rPr>
              <w:t xml:space="preserve">50.03.02 </w:t>
            </w:r>
            <w:r w:rsidRPr="003C16DB">
              <w:rPr>
                <w:bCs/>
                <w:sz w:val="24"/>
                <w:szCs w:val="24"/>
              </w:rPr>
              <w:t>«</w:t>
            </w:r>
            <w:r w:rsidR="003C16DB" w:rsidRPr="003C16DB">
              <w:rPr>
                <w:bCs/>
                <w:sz w:val="24"/>
                <w:szCs w:val="24"/>
              </w:rPr>
              <w:t>Изящные искусства</w:t>
            </w:r>
            <w:r w:rsidRPr="003C16DB">
              <w:rPr>
                <w:bCs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направленность (профиль) – </w:t>
            </w:r>
            <w:r w:rsidRPr="003C16DB">
              <w:rPr>
                <w:sz w:val="24"/>
                <w:szCs w:val="24"/>
              </w:rPr>
              <w:t>«</w:t>
            </w:r>
            <w:r w:rsidR="003C16DB" w:rsidRPr="003C16DB">
              <w:rPr>
                <w:sz w:val="24"/>
                <w:szCs w:val="24"/>
              </w:rPr>
              <w:t>Экспозиционный дизайн</w:t>
            </w:r>
            <w:r w:rsidRPr="003C16DB">
              <w:rPr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кафедры, протокол № 12 от 21.06.2021 г. </w:t>
            </w:r>
          </w:p>
        </w:tc>
      </w:tr>
      <w:tr w:rsidR="00AF3B46" w14:paraId="1996925A" w14:textId="77777777">
        <w:trPr>
          <w:trHeight w:val="567"/>
        </w:trPr>
        <w:tc>
          <w:tcPr>
            <w:tcW w:w="9748" w:type="dxa"/>
            <w:gridSpan w:val="5"/>
            <w:vAlign w:val="center"/>
          </w:tcPr>
          <w:p w14:paraId="37783503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дисциплины:</w:t>
            </w:r>
          </w:p>
        </w:tc>
      </w:tr>
      <w:tr w:rsidR="00AF3B46" w14:paraId="41468D9A" w14:textId="77777777">
        <w:trPr>
          <w:trHeight w:val="283"/>
        </w:trPr>
        <w:tc>
          <w:tcPr>
            <w:tcW w:w="381" w:type="dxa"/>
            <w:vAlign w:val="center"/>
          </w:tcPr>
          <w:p w14:paraId="40794D81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89F1A4B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06D36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доцент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2A92C6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334D8DD2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Мартемьянова</w:t>
            </w:r>
          </w:p>
        </w:tc>
      </w:tr>
      <w:tr w:rsidR="00AF3B46" w14:paraId="4E933391" w14:textId="77777777">
        <w:trPr>
          <w:trHeight w:val="283"/>
        </w:trPr>
        <w:tc>
          <w:tcPr>
            <w:tcW w:w="381" w:type="dxa"/>
            <w:vAlign w:val="center"/>
          </w:tcPr>
          <w:p w14:paraId="4AB31E64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A1CD2D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911EF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1EED1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60739E77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AF3B46" w14:paraId="75394763" w14:textId="77777777">
        <w:trPr>
          <w:trHeight w:val="283"/>
        </w:trPr>
        <w:tc>
          <w:tcPr>
            <w:tcW w:w="381" w:type="dxa"/>
            <w:vAlign w:val="center"/>
          </w:tcPr>
          <w:p w14:paraId="002E1094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23EBB83" w14:textId="77777777" w:rsidR="00AF3B46" w:rsidRDefault="00A6041E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AC377B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5F3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F781BF" w14:textId="77777777" w:rsidR="00AF3B46" w:rsidRDefault="00A6041E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 фамилия</w:t>
            </w:r>
          </w:p>
        </w:tc>
      </w:tr>
    </w:tbl>
    <w:p w14:paraId="31749A5A" w14:textId="77777777" w:rsidR="00AF3B46" w:rsidRDefault="00AF3B46">
      <w:pPr>
        <w:jc w:val="both"/>
        <w:rPr>
          <w:sz w:val="24"/>
          <w:szCs w:val="24"/>
        </w:rPr>
      </w:pPr>
    </w:p>
    <w:p w14:paraId="61522C0F" w14:textId="77777777" w:rsidR="00AF3B46" w:rsidRDefault="00AF3B46">
      <w:pPr>
        <w:jc w:val="both"/>
        <w:rPr>
          <w:sz w:val="24"/>
          <w:szCs w:val="24"/>
        </w:rPr>
      </w:pPr>
    </w:p>
    <w:p w14:paraId="28713296" w14:textId="77777777" w:rsidR="00AF3B46" w:rsidRDefault="00AF3B46">
      <w:pPr>
        <w:jc w:val="both"/>
        <w:rPr>
          <w:sz w:val="24"/>
          <w:szCs w:val="24"/>
        </w:rPr>
      </w:pPr>
    </w:p>
    <w:p w14:paraId="19AE76FE" w14:textId="77777777" w:rsidR="00AF3B46" w:rsidRDefault="00AF3B46">
      <w:pPr>
        <w:jc w:val="both"/>
        <w:rPr>
          <w:sz w:val="24"/>
          <w:szCs w:val="24"/>
        </w:rPr>
      </w:pPr>
    </w:p>
    <w:p w14:paraId="5517A139" w14:textId="77777777" w:rsidR="00AF3B46" w:rsidRDefault="00AF3B46">
      <w:pPr>
        <w:jc w:val="both"/>
        <w:rPr>
          <w:sz w:val="24"/>
          <w:szCs w:val="24"/>
        </w:rPr>
      </w:pPr>
    </w:p>
    <w:tbl>
      <w:tblPr>
        <w:tblStyle w:val="affffe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AF3B46" w14:paraId="02206765" w14:textId="77777777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90F555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AF3B46" w14:paraId="34B9F66A" w14:textId="7777777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2B32EF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4DB8DF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AF3B46" w14:paraId="3DD1FE74" w14:textId="77777777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5D2F0B36" w14:textId="77777777" w:rsidR="00AF3B46" w:rsidRDefault="00AF3B46">
            <w:pPr>
              <w:spacing w:line="271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0CDF420" w14:textId="77777777" w:rsidR="00AF3B46" w:rsidRDefault="00A6041E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21.06.2021г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81B63D7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12</w:t>
            </w:r>
          </w:p>
        </w:tc>
      </w:tr>
      <w:tr w:rsidR="00AF3B46" w14:paraId="41B1329C" w14:textId="77777777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C1B8FB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64543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0BFE9BF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AF3B46" w14:paraId="70AE905B" w14:textId="77777777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45EF5E24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FB7242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6B5B0605" w14:textId="77777777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02E8ED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 Волкодаева</w:t>
            </w:r>
          </w:p>
        </w:tc>
      </w:tr>
    </w:tbl>
    <w:p w14:paraId="73E4DF1A" w14:textId="77777777" w:rsidR="00AF3B46" w:rsidRDefault="00AF3B46">
      <w:pPr>
        <w:jc w:val="both"/>
        <w:rPr>
          <w:sz w:val="24"/>
          <w:szCs w:val="24"/>
        </w:rPr>
      </w:pPr>
    </w:p>
    <w:p w14:paraId="2E4FE5F4" w14:textId="77777777" w:rsidR="00AF3B46" w:rsidRDefault="00AF3B46">
      <w:pPr>
        <w:jc w:val="both"/>
        <w:rPr>
          <w:sz w:val="24"/>
          <w:szCs w:val="24"/>
        </w:rPr>
      </w:pPr>
    </w:p>
    <w:p w14:paraId="4A357EB5" w14:textId="77777777" w:rsidR="00AF3B46" w:rsidRDefault="00AF3B46">
      <w:pPr>
        <w:jc w:val="both"/>
        <w:rPr>
          <w:sz w:val="24"/>
          <w:szCs w:val="24"/>
        </w:rPr>
      </w:pPr>
    </w:p>
    <w:tbl>
      <w:tblPr>
        <w:tblStyle w:val="afff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2385"/>
        <w:gridCol w:w="1807"/>
        <w:gridCol w:w="2249"/>
      </w:tblGrid>
      <w:tr w:rsidR="00AF3B46" w14:paraId="0E8F9830" w14:textId="77777777">
        <w:trPr>
          <w:trHeight w:val="680"/>
        </w:trPr>
        <w:tc>
          <w:tcPr>
            <w:tcW w:w="3197" w:type="dxa"/>
            <w:vAlign w:val="center"/>
          </w:tcPr>
          <w:p w14:paraId="014AC105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14:paraId="2BDB996F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29A0F25" w14:textId="77777777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  <w:p w14:paraId="6D367363" w14:textId="77777777" w:rsidR="00776241" w:rsidRPr="00F301DD" w:rsidRDefault="00776241" w:rsidP="00776241">
            <w:pPr>
              <w:spacing w:line="271" w:lineRule="auto"/>
              <w:rPr>
                <w:sz w:val="24"/>
                <w:szCs w:val="24"/>
              </w:rPr>
            </w:pPr>
            <w:r w:rsidRPr="00F301DD">
              <w:rPr>
                <w:sz w:val="24"/>
                <w:szCs w:val="24"/>
              </w:rPr>
              <w:t xml:space="preserve">к.т.н. </w:t>
            </w:r>
          </w:p>
          <w:p w14:paraId="0B43B8ED" w14:textId="5CF594EC" w:rsidR="00AF3B46" w:rsidRDefault="00776241" w:rsidP="00776241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 w:rsidRPr="00F301DD">
              <w:rPr>
                <w:sz w:val="24"/>
                <w:szCs w:val="24"/>
              </w:rPr>
              <w:t>к.иск</w:t>
            </w:r>
            <w:proofErr w:type="gramEnd"/>
            <w:r w:rsidRPr="00F301DD">
              <w:rPr>
                <w:sz w:val="24"/>
                <w:szCs w:val="24"/>
              </w:rPr>
              <w:t>., доцент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1A19F4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9823DF2" w14:textId="77777777" w:rsidR="00D739FB" w:rsidRDefault="00D739FB" w:rsidP="00D739FB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Мартемьянова</w:t>
            </w:r>
          </w:p>
          <w:p w14:paraId="44626A2A" w14:textId="648F2D93" w:rsidR="00AF3B46" w:rsidRDefault="00D739FB" w:rsidP="00D739FB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Денисов</w:t>
            </w:r>
          </w:p>
        </w:tc>
      </w:tr>
      <w:tr w:rsidR="00AF3B46" w14:paraId="7B9000C4" w14:textId="77777777">
        <w:trPr>
          <w:trHeight w:val="567"/>
        </w:trPr>
        <w:tc>
          <w:tcPr>
            <w:tcW w:w="3197" w:type="dxa"/>
            <w:vAlign w:val="center"/>
          </w:tcPr>
          <w:p w14:paraId="35CE357E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2E6E443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к.иск</w:t>
            </w:r>
            <w:proofErr w:type="gramEnd"/>
            <w:r>
              <w:rPr>
                <w:sz w:val="24"/>
                <w:szCs w:val="24"/>
              </w:rPr>
              <w:t>., доцент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FAEBD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706F5EAD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 Смирнова</w:t>
            </w:r>
          </w:p>
        </w:tc>
      </w:tr>
    </w:tbl>
    <w:p w14:paraId="5E7A4B06" w14:textId="77777777" w:rsidR="00AF3B46" w:rsidRDefault="00AF3B46">
      <w:pPr>
        <w:jc w:val="both"/>
        <w:rPr>
          <w:sz w:val="20"/>
          <w:szCs w:val="20"/>
        </w:rPr>
        <w:sectPr w:rsidR="00AF3B46">
          <w:foot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49D0DB5" w14:textId="77777777" w:rsidR="00AF3B46" w:rsidRDefault="00A60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ОГЛАВЛЕНИЕ</w:t>
      </w:r>
    </w:p>
    <w:sdt>
      <w:sdtPr>
        <w:id w:val="1947349433"/>
        <w:docPartObj>
          <w:docPartGallery w:val="Table of Contents"/>
          <w:docPartUnique/>
        </w:docPartObj>
      </w:sdtPr>
      <w:sdtEndPr/>
      <w:sdtContent>
        <w:p w14:paraId="68239B23" w14:textId="77777777" w:rsidR="00AF3B46" w:rsidRDefault="00A6041E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7B7CBD1A" w14:textId="73B80FF8" w:rsidR="00AF3B46" w:rsidRDefault="00642B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/>
            <w:rPr>
              <w:rFonts w:ascii="Calibri" w:eastAsia="Calibri" w:hAnsi="Calibri" w:cs="Calibri"/>
              <w:color w:val="000000"/>
            </w:rPr>
          </w:pPr>
          <w:hyperlink w:anchor="_heading=h.3znysh7">
            <w:r w:rsidR="00A6041E">
              <w:rPr>
                <w:color w:val="000000"/>
                <w:sz w:val="21"/>
                <w:szCs w:val="21"/>
              </w:rPr>
              <w:t>1.</w:t>
            </w:r>
          </w:hyperlink>
          <w:hyperlink w:anchor="_heading=h.3znysh7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_heading=h.3znysh7 \h </w:instrText>
          </w:r>
          <w:r w:rsidR="00A6041E">
            <w:fldChar w:fldCharType="separate"/>
          </w:r>
          <w:r w:rsidR="00F37802">
            <w:rPr>
              <w:noProof/>
            </w:rPr>
            <w:t>1</w:t>
          </w:r>
          <w:r w:rsidR="00A6041E">
            <w:fldChar w:fldCharType="end"/>
          </w:r>
          <w:hyperlink w:anchor="_heading=h.2et92p0">
            <w:r w:rsidR="00A6041E">
              <w:rPr>
                <w:color w:val="000000"/>
                <w:sz w:val="24"/>
                <w:szCs w:val="24"/>
              </w:rPr>
              <w:t>1.1.</w:t>
            </w:r>
          </w:hyperlink>
          <w:hyperlink w:anchor="_heading=h.2et92p0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_heading=h.2et92p0 \h </w:instrText>
          </w:r>
          <w:r w:rsidR="00A6041E">
            <w:fldChar w:fldCharType="separate"/>
          </w:r>
          <w:r w:rsidR="00F37802">
            <w:rPr>
              <w:noProof/>
            </w:rPr>
            <w:t>1</w:t>
          </w:r>
          <w:r w:rsidR="00A6041E">
            <w:fldChar w:fldCharType="end"/>
          </w:r>
          <w:hyperlink w:anchor="_heading=h.tyjcwt">
            <w:r w:rsidR="00A6041E">
              <w:rPr>
                <w:color w:val="000000"/>
                <w:sz w:val="21"/>
                <w:szCs w:val="21"/>
              </w:rPr>
              <w:t>2.</w:t>
            </w:r>
          </w:hyperlink>
          <w:hyperlink w:anchor="_heading=h.tyjcwt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_heading=h.tyjcwt \h </w:instrText>
          </w:r>
          <w:r w:rsidR="00A6041E">
            <w:fldChar w:fldCharType="separate"/>
          </w:r>
          <w:r w:rsidR="00F37802">
            <w:rPr>
              <w:noProof/>
            </w:rPr>
            <w:t>1</w:t>
          </w:r>
          <w:r w:rsidR="00A6041E">
            <w:fldChar w:fldCharType="end"/>
          </w:r>
          <w:hyperlink w:anchor="_heading=h.3dy6vkm">
            <w:r w:rsidR="00A6041E">
              <w:rPr>
                <w:color w:val="000000"/>
                <w:sz w:val="24"/>
                <w:szCs w:val="24"/>
              </w:rPr>
              <w:t>2.1.</w:t>
            </w:r>
          </w:hyperlink>
          <w:hyperlink w:anchor="_heading=h.3dy6vkm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_heading=h.3dy6vkm \h </w:instrText>
          </w:r>
          <w:r w:rsidR="00A6041E">
            <w:fldChar w:fldCharType="separate"/>
          </w:r>
          <w:r w:rsidR="00F37802">
            <w:rPr>
              <w:noProof/>
            </w:rPr>
            <w:t>1</w:t>
          </w:r>
          <w:r w:rsidR="00A6041E">
            <w:fldChar w:fldCharType="end"/>
          </w:r>
          <w:hyperlink w:anchor="_heading=h.4d34og8">
            <w:r w:rsidR="00A6041E">
              <w:rPr>
                <w:color w:val="000000"/>
                <w:sz w:val="21"/>
                <w:szCs w:val="21"/>
              </w:rPr>
              <w:t>3.</w:t>
            </w:r>
          </w:hyperlink>
          <w:hyperlink w:anchor="_heading=h.4d34og8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_heading=h.4d34og8 \h </w:instrText>
          </w:r>
          <w:r w:rsidR="00A6041E">
            <w:fldChar w:fldCharType="separate"/>
          </w:r>
          <w:r w:rsidR="00F37802">
            <w:rPr>
              <w:noProof/>
            </w:rPr>
            <w:t>2</w:t>
          </w:r>
          <w:r w:rsidR="00A6041E">
            <w:fldChar w:fldCharType="end"/>
          </w:r>
          <w:hyperlink w:anchor="_heading=h.2s8eyo1">
            <w:r w:rsidR="00A6041E">
              <w:rPr>
                <w:color w:val="000000"/>
                <w:sz w:val="24"/>
                <w:szCs w:val="24"/>
              </w:rPr>
              <w:t>3.1.</w:t>
            </w:r>
          </w:hyperlink>
          <w:hyperlink w:anchor="_heading=h.2s8eyo1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_heading=h.2s8eyo1 \h </w:instrText>
          </w:r>
          <w:r w:rsidR="00A6041E">
            <w:fldChar w:fldCharType="separate"/>
          </w:r>
          <w:r w:rsidR="00F37802">
            <w:rPr>
              <w:noProof/>
            </w:rPr>
            <w:t>2</w:t>
          </w:r>
          <w:r w:rsidR="00A6041E">
            <w:fldChar w:fldCharType="end"/>
          </w:r>
          <w:hyperlink w:anchor="_heading=h.17dp8vu">
            <w:r w:rsidR="00A6041E">
              <w:rPr>
                <w:color w:val="000000"/>
                <w:sz w:val="24"/>
                <w:szCs w:val="24"/>
              </w:rPr>
              <w:t>3.2.</w:t>
            </w:r>
          </w:hyperlink>
          <w:hyperlink w:anchor="_heading=h.17dp8vu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_heading=h.17dp8vu \h </w:instrText>
          </w:r>
          <w:r w:rsidR="00A6041E">
            <w:fldChar w:fldCharType="separate"/>
          </w:r>
          <w:r w:rsidR="00F37802">
            <w:rPr>
              <w:noProof/>
            </w:rPr>
            <w:t>2</w:t>
          </w:r>
          <w:r w:rsidR="00A6041E">
            <w:fldChar w:fldCharType="end"/>
          </w:r>
          <w:hyperlink w:anchor="_heading=h.3rdcrjn">
            <w:r w:rsidR="00A6041E">
              <w:rPr>
                <w:color w:val="000000"/>
                <w:sz w:val="24"/>
                <w:szCs w:val="24"/>
              </w:rPr>
              <w:t>3.3.</w:t>
            </w:r>
          </w:hyperlink>
          <w:hyperlink w:anchor="_heading=h.3rdcrjn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_heading=h.3rdcrjn \h </w:instrText>
          </w:r>
          <w:r w:rsidR="00A6041E">
            <w:fldChar w:fldCharType="separate"/>
          </w:r>
          <w:r w:rsidR="00F37802">
            <w:rPr>
              <w:noProof/>
            </w:rPr>
            <w:t>3</w:t>
          </w:r>
          <w:r w:rsidR="00A6041E">
            <w:fldChar w:fldCharType="end"/>
          </w:r>
          <w:hyperlink w:anchor="_heading=h.26in1rg">
            <w:r w:rsidR="00A6041E">
              <w:rPr>
                <w:color w:val="000000"/>
                <w:sz w:val="24"/>
                <w:szCs w:val="24"/>
              </w:rPr>
              <w:t>3.4.</w:t>
            </w:r>
          </w:hyperlink>
          <w:hyperlink w:anchor="_heading=h.26in1rg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_heading=h.26in1rg \h </w:instrText>
          </w:r>
          <w:r w:rsidR="00A6041E">
            <w:fldChar w:fldCharType="separate"/>
          </w:r>
          <w:r w:rsidR="00F37802">
            <w:rPr>
              <w:noProof/>
            </w:rPr>
            <w:t>3</w:t>
          </w:r>
          <w:r w:rsidR="00A6041E">
            <w:fldChar w:fldCharType="end"/>
          </w:r>
          <w:hyperlink w:anchor="_heading=h.lnxbz9">
            <w:r w:rsidR="00A6041E">
              <w:rPr>
                <w:color w:val="000000"/>
                <w:sz w:val="24"/>
                <w:szCs w:val="24"/>
              </w:rPr>
              <w:t>3.5.</w:t>
            </w:r>
          </w:hyperlink>
          <w:hyperlink w:anchor="_heading=h.lnxbz9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_heading=h.lnxbz9 \h </w:instrText>
          </w:r>
          <w:r w:rsidR="00A6041E">
            <w:fldChar w:fldCharType="separate"/>
          </w:r>
          <w:r w:rsidR="00F37802">
            <w:rPr>
              <w:noProof/>
            </w:rPr>
            <w:t>7</w:t>
          </w:r>
          <w:r w:rsidR="00A6041E">
            <w:fldChar w:fldCharType="end"/>
          </w:r>
          <w:hyperlink w:anchor="_heading=h.35nkun2">
            <w:r w:rsidR="00A6041E">
              <w:rPr>
                <w:color w:val="000000"/>
                <w:sz w:val="24"/>
                <w:szCs w:val="24"/>
              </w:rPr>
              <w:t>3.6.</w:t>
            </w:r>
          </w:hyperlink>
          <w:hyperlink w:anchor="_heading=h.35nkun2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_heading=h.35nkun2 \h </w:instrText>
          </w:r>
          <w:r w:rsidR="00A6041E">
            <w:fldChar w:fldCharType="separate"/>
          </w:r>
          <w:r w:rsidR="00F37802">
            <w:rPr>
              <w:noProof/>
            </w:rPr>
            <w:t>8</w:t>
          </w:r>
          <w:r w:rsidR="00A6041E">
            <w:fldChar w:fldCharType="end"/>
          </w:r>
          <w:hyperlink w:anchor="_heading=h.1ksv4uv">
            <w:r w:rsidR="00A6041E">
              <w:rPr>
                <w:color w:val="000000"/>
                <w:sz w:val="21"/>
                <w:szCs w:val="21"/>
              </w:rPr>
              <w:t>4.</w:t>
            </w:r>
          </w:hyperlink>
          <w:hyperlink w:anchor="_heading=h.1ksv4uv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_heading=h.1ksv4uv \h </w:instrText>
          </w:r>
          <w:r w:rsidR="00A6041E">
            <w:fldChar w:fldCharType="separate"/>
          </w:r>
          <w:r w:rsidR="00F37802">
            <w:rPr>
              <w:noProof/>
            </w:rPr>
            <w:t>10</w:t>
          </w:r>
          <w:r w:rsidR="00A6041E">
            <w:fldChar w:fldCharType="end"/>
          </w:r>
          <w:hyperlink w:anchor="_heading=h.44sinio">
            <w:r w:rsidR="00A6041E">
              <w:rPr>
                <w:color w:val="000000"/>
                <w:sz w:val="24"/>
                <w:szCs w:val="24"/>
              </w:rPr>
              <w:t>4.1.</w:t>
            </w:r>
          </w:hyperlink>
          <w:hyperlink w:anchor="_heading=h.44sinio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_heading=h.44sinio \h </w:instrText>
          </w:r>
          <w:r w:rsidR="00A6041E">
            <w:fldChar w:fldCharType="separate"/>
          </w:r>
          <w:r w:rsidR="00F37802">
            <w:rPr>
              <w:noProof/>
            </w:rPr>
            <w:t>10</w:t>
          </w:r>
          <w:r w:rsidR="00A6041E">
            <w:fldChar w:fldCharType="end"/>
          </w:r>
          <w:hyperlink w:anchor="_heading=h.2jxsxqh">
            <w:r w:rsidR="00A6041E">
              <w:rPr>
                <w:color w:val="000000"/>
                <w:sz w:val="21"/>
                <w:szCs w:val="21"/>
              </w:rPr>
              <w:t>5.</w:t>
            </w:r>
          </w:hyperlink>
          <w:hyperlink w:anchor="_heading=h.2jxsxqh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_heading=h.2jxsxqh \h </w:instrText>
          </w:r>
          <w:r w:rsidR="00A6041E">
            <w:fldChar w:fldCharType="separate"/>
          </w:r>
          <w:r w:rsidR="00F37802">
            <w:rPr>
              <w:noProof/>
            </w:rPr>
            <w:t>13</w:t>
          </w:r>
          <w:r w:rsidR="00A6041E">
            <w:fldChar w:fldCharType="end"/>
          </w:r>
          <w:hyperlink w:anchor="_heading=h.z337ya">
            <w:r w:rsidR="00A6041E">
              <w:rPr>
                <w:color w:val="000000"/>
                <w:sz w:val="24"/>
                <w:szCs w:val="24"/>
              </w:rPr>
              <w:t>5.1.</w:t>
            </w:r>
          </w:hyperlink>
          <w:hyperlink w:anchor="_heading=h.z337ya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_heading=h.z337ya \h </w:instrText>
          </w:r>
          <w:r w:rsidR="00A6041E">
            <w:fldChar w:fldCharType="separate"/>
          </w:r>
          <w:r w:rsidR="00F37802">
            <w:rPr>
              <w:noProof/>
            </w:rPr>
            <w:t>13</w:t>
          </w:r>
          <w:r w:rsidR="00A6041E">
            <w:fldChar w:fldCharType="end"/>
          </w:r>
          <w:hyperlink w:anchor="_heading=h.3j2qqm3">
            <w:r w:rsidR="00A6041E">
              <w:rPr>
                <w:color w:val="000000"/>
                <w:sz w:val="24"/>
                <w:szCs w:val="24"/>
              </w:rPr>
              <w:t>5.2.</w:t>
            </w:r>
          </w:hyperlink>
          <w:hyperlink w:anchor="_heading=h.3j2qqm3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_heading=h.3j2qqm3 \h </w:instrText>
          </w:r>
          <w:r w:rsidR="00A6041E">
            <w:fldChar w:fldCharType="separate"/>
          </w:r>
          <w:r w:rsidR="00F37802">
            <w:rPr>
              <w:noProof/>
            </w:rPr>
            <w:t>14</w:t>
          </w:r>
          <w:r w:rsidR="00A6041E">
            <w:fldChar w:fldCharType="end"/>
          </w:r>
          <w:hyperlink w:anchor="_heading=h.1y810tw">
            <w:r w:rsidR="00A6041E">
              <w:rPr>
                <w:color w:val="000000"/>
                <w:sz w:val="24"/>
                <w:szCs w:val="24"/>
              </w:rPr>
              <w:t>5.3.</w:t>
            </w:r>
          </w:hyperlink>
          <w:hyperlink w:anchor="_heading=h.1y810tw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_heading=h.1y810tw \h </w:instrText>
          </w:r>
          <w:r w:rsidR="00A6041E">
            <w:fldChar w:fldCharType="separate"/>
          </w:r>
          <w:r w:rsidR="00F37802">
            <w:rPr>
              <w:noProof/>
            </w:rPr>
            <w:t>15</w:t>
          </w:r>
          <w:r w:rsidR="00A6041E">
            <w:fldChar w:fldCharType="end"/>
          </w:r>
          <w:hyperlink w:anchor="_heading=h.4i7ojhp">
            <w:r w:rsidR="00A6041E">
              <w:rPr>
                <w:color w:val="000000"/>
                <w:sz w:val="24"/>
                <w:szCs w:val="24"/>
              </w:rPr>
              <w:t>5.4.</w:t>
            </w:r>
          </w:hyperlink>
          <w:hyperlink w:anchor="_heading=h.4i7ojhp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_heading=h.4i7ojhp \h </w:instrText>
          </w:r>
          <w:r w:rsidR="00A6041E">
            <w:fldChar w:fldCharType="separate"/>
          </w:r>
          <w:r w:rsidR="00F37802">
            <w:rPr>
              <w:noProof/>
            </w:rPr>
            <w:t>16</w:t>
          </w:r>
          <w:r w:rsidR="00A6041E">
            <w:fldChar w:fldCharType="end"/>
          </w:r>
          <w:hyperlink w:anchor="_heading=h.2xcytpi">
            <w:r w:rsidR="00A6041E">
              <w:rPr>
                <w:color w:val="000000"/>
                <w:sz w:val="24"/>
                <w:szCs w:val="24"/>
              </w:rPr>
              <w:t>5.5.</w:t>
            </w:r>
          </w:hyperlink>
          <w:hyperlink w:anchor="_heading=h.2xcytpi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_heading=h.2xcytpi \h </w:instrText>
          </w:r>
          <w:r w:rsidR="00A6041E">
            <w:fldChar w:fldCharType="separate"/>
          </w:r>
          <w:r w:rsidR="00F37802">
            <w:rPr>
              <w:noProof/>
            </w:rPr>
            <w:t>17</w:t>
          </w:r>
          <w:r w:rsidR="00A6041E">
            <w:fldChar w:fldCharType="end"/>
          </w:r>
          <w:hyperlink w:anchor="_heading=h.1ci93xb">
            <w:r w:rsidR="00A6041E">
              <w:rPr>
                <w:color w:val="000000"/>
                <w:sz w:val="24"/>
                <w:szCs w:val="24"/>
              </w:rPr>
              <w:t>5.6.</w:t>
            </w:r>
          </w:hyperlink>
          <w:hyperlink w:anchor="_heading=h.1ci93xb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_heading=h.1ci93xb \h </w:instrText>
          </w:r>
          <w:r w:rsidR="00A6041E">
            <w:fldChar w:fldCharType="separate"/>
          </w:r>
          <w:r w:rsidR="00F37802">
            <w:rPr>
              <w:b/>
              <w:bCs/>
              <w:noProof/>
            </w:rPr>
            <w:t>Ошибка! Закладка не определена.</w:t>
          </w:r>
          <w:r w:rsidR="00A6041E">
            <w:fldChar w:fldCharType="end"/>
          </w:r>
          <w:hyperlink w:anchor="_heading=h.3whwml4">
            <w:r w:rsidR="00A6041E">
              <w:rPr>
                <w:color w:val="000000"/>
                <w:sz w:val="24"/>
                <w:szCs w:val="24"/>
              </w:rPr>
              <w:t>5.7.</w:t>
            </w:r>
          </w:hyperlink>
          <w:hyperlink w:anchor="_heading=h.3whwml4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_heading=h.3whwml4 \h </w:instrText>
          </w:r>
          <w:r w:rsidR="00A6041E">
            <w:fldChar w:fldCharType="separate"/>
          </w:r>
          <w:r w:rsidR="00F37802">
            <w:rPr>
              <w:noProof/>
            </w:rPr>
            <w:t>18</w:t>
          </w:r>
          <w:r w:rsidR="00A6041E">
            <w:fldChar w:fldCharType="end"/>
          </w:r>
          <w:hyperlink w:anchor="_heading=h.2bn6wsx">
            <w:r w:rsidR="00A6041E">
              <w:rPr>
                <w:color w:val="000000"/>
                <w:sz w:val="21"/>
                <w:szCs w:val="21"/>
              </w:rPr>
              <w:t>6.</w:t>
            </w:r>
          </w:hyperlink>
          <w:hyperlink w:anchor="_heading=h.2bn6wsx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_heading=h.2bn6wsx \h </w:instrText>
          </w:r>
          <w:r w:rsidR="00A6041E">
            <w:fldChar w:fldCharType="separate"/>
          </w:r>
          <w:r w:rsidR="00F37802">
            <w:rPr>
              <w:noProof/>
            </w:rPr>
            <w:t>18</w:t>
          </w:r>
          <w:r w:rsidR="00A6041E">
            <w:fldChar w:fldCharType="end"/>
          </w:r>
          <w:hyperlink w:anchor="_heading=h.qsh70q">
            <w:r w:rsidR="00A6041E">
              <w:rPr>
                <w:color w:val="000000"/>
                <w:sz w:val="21"/>
                <w:szCs w:val="21"/>
              </w:rPr>
              <w:t>7.</w:t>
            </w:r>
          </w:hyperlink>
          <w:hyperlink w:anchor="_heading=h.qsh70q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_heading=h.qsh70q \h </w:instrText>
          </w:r>
          <w:r w:rsidR="00A6041E">
            <w:fldChar w:fldCharType="separate"/>
          </w:r>
          <w:r w:rsidR="00F37802">
            <w:rPr>
              <w:noProof/>
            </w:rPr>
            <w:t>18</w:t>
          </w:r>
          <w:r w:rsidR="00A6041E">
            <w:fldChar w:fldCharType="end"/>
          </w:r>
          <w:hyperlink w:anchor="_heading=h.3as4poj">
            <w:r w:rsidR="00A6041E">
              <w:rPr>
                <w:color w:val="000000"/>
                <w:sz w:val="21"/>
                <w:szCs w:val="21"/>
              </w:rPr>
              <w:t>8.</w:t>
            </w:r>
          </w:hyperlink>
          <w:hyperlink w:anchor="_heading=h.3as4poj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_heading=h.3as4poj \h </w:instrText>
          </w:r>
          <w:r w:rsidR="00A6041E">
            <w:fldChar w:fldCharType="separate"/>
          </w:r>
          <w:r w:rsidR="00F37802">
            <w:rPr>
              <w:noProof/>
            </w:rPr>
            <w:t>19</w:t>
          </w:r>
          <w:r w:rsidR="00A6041E">
            <w:fldChar w:fldCharType="end"/>
          </w:r>
          <w:hyperlink w:anchor="_heading=h.1pxezwc">
            <w:r w:rsidR="00A6041E">
              <w:rPr>
                <w:color w:val="000000"/>
                <w:sz w:val="21"/>
                <w:szCs w:val="21"/>
              </w:rPr>
              <w:t>9.</w:t>
            </w:r>
          </w:hyperlink>
          <w:hyperlink w:anchor="_heading=h.1pxezwc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_heading=h.1pxezwc \h </w:instrText>
          </w:r>
          <w:r w:rsidR="00A6041E">
            <w:fldChar w:fldCharType="separate"/>
          </w:r>
          <w:r w:rsidR="00F37802">
            <w:rPr>
              <w:noProof/>
            </w:rPr>
            <w:t>19</w:t>
          </w:r>
          <w:r w:rsidR="00A6041E">
            <w:fldChar w:fldCharType="end"/>
          </w:r>
          <w:hyperlink w:anchor="_heading=h.49x2ik5">
            <w:r w:rsidR="00A6041E">
              <w:rPr>
                <w:color w:val="000000"/>
                <w:sz w:val="21"/>
                <w:szCs w:val="21"/>
              </w:rPr>
              <w:t>10.</w:t>
            </w:r>
          </w:hyperlink>
          <w:hyperlink w:anchor="_heading=h.49x2ik5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_heading=h.49x2ik5 \h </w:instrText>
          </w:r>
          <w:r w:rsidR="00A6041E">
            <w:fldChar w:fldCharType="separate"/>
          </w:r>
          <w:r w:rsidR="00F37802">
            <w:rPr>
              <w:noProof/>
            </w:rPr>
            <w:t>21</w:t>
          </w:r>
          <w:r w:rsidR="00A6041E">
            <w:fldChar w:fldCharType="end"/>
          </w:r>
          <w:hyperlink w:anchor="_heading=h.2p2csry">
            <w:r w:rsidR="00A6041E">
              <w:rPr>
                <w:color w:val="000000"/>
                <w:sz w:val="21"/>
                <w:szCs w:val="21"/>
              </w:rPr>
              <w:t>11.</w:t>
            </w:r>
          </w:hyperlink>
          <w:hyperlink w:anchor="_heading=h.2p2csry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_heading=h.2p2csry \h </w:instrText>
          </w:r>
          <w:r w:rsidR="00A6041E">
            <w:fldChar w:fldCharType="separate"/>
          </w:r>
          <w:r w:rsidR="00F37802">
            <w:rPr>
              <w:noProof/>
            </w:rPr>
            <w:t>23</w:t>
          </w:r>
          <w:r w:rsidR="00A6041E">
            <w:fldChar w:fldCharType="end"/>
          </w:r>
          <w:hyperlink w:anchor="_heading=h.147n2zr">
            <w:r w:rsidR="00A6041E">
              <w:rPr>
                <w:color w:val="000000"/>
                <w:sz w:val="24"/>
                <w:szCs w:val="24"/>
              </w:rPr>
              <w:t>11.1.</w:t>
            </w:r>
          </w:hyperlink>
          <w:hyperlink w:anchor="_heading=h.147n2zr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_heading=h.147n2zr \h </w:instrText>
          </w:r>
          <w:r w:rsidR="00A6041E">
            <w:fldChar w:fldCharType="separate"/>
          </w:r>
          <w:r w:rsidR="00F37802">
            <w:rPr>
              <w:noProof/>
            </w:rPr>
            <w:t>23</w:t>
          </w:r>
          <w:r w:rsidR="00A6041E">
            <w:fldChar w:fldCharType="end"/>
          </w:r>
          <w:hyperlink w:anchor="_heading=h.3o7alnk">
            <w:r w:rsidR="00A6041E">
              <w:rPr>
                <w:color w:val="000000"/>
                <w:sz w:val="24"/>
                <w:szCs w:val="24"/>
              </w:rPr>
              <w:t>11.2.</w:t>
            </w:r>
          </w:hyperlink>
          <w:hyperlink w:anchor="_heading=h.3o7alnk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_heading=h.3o7alnk \h </w:instrText>
          </w:r>
          <w:r w:rsidR="00A6041E">
            <w:fldChar w:fldCharType="separate"/>
          </w:r>
          <w:r w:rsidR="00F37802">
            <w:rPr>
              <w:noProof/>
            </w:rPr>
            <w:t>23</w:t>
          </w:r>
          <w:r w:rsidR="00A6041E">
            <w:fldChar w:fldCharType="end"/>
          </w:r>
          <w:hyperlink w:anchor="_heading=h.23ckvvd">
            <w:r w:rsidR="00A6041E">
              <w:rPr>
                <w:color w:val="000000"/>
              </w:rPr>
              <w:t>ЛИСТ УЧЕТА ОБНОВЛЕНИЙ РАБОЧЕЙ ПРОГРАММЫ УЧЕБНОЙ ДИСЦИПЛИНЫ</w:t>
            </w:r>
            <w:r w:rsidR="00A6041E">
              <w:rPr>
                <w:color w:val="000000"/>
              </w:rPr>
              <w:tab/>
              <w:t>41</w:t>
            </w:r>
          </w:hyperlink>
        </w:p>
        <w:p w14:paraId="7B6F9709" w14:textId="77777777" w:rsidR="00AF3B46" w:rsidRDefault="00642B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/>
            <w:rPr>
              <w:rFonts w:ascii="Calibri" w:eastAsia="Calibri" w:hAnsi="Calibri" w:cs="Calibri"/>
              <w:color w:val="000000"/>
            </w:rPr>
          </w:pPr>
          <w:hyperlink w:anchor="_heading=h.ihv636">
            <w:r w:rsidR="00A6041E">
              <w:rPr>
                <w:color w:val="000000"/>
              </w:rPr>
              <w:t>ПРИЛОЖЕНИЯ</w:t>
            </w:r>
            <w:r w:rsidR="00A6041E">
              <w:rPr>
                <w:color w:val="000000"/>
              </w:rPr>
              <w:tab/>
              <w:t>42</w:t>
            </w:r>
          </w:hyperlink>
        </w:p>
        <w:p w14:paraId="03023992" w14:textId="77777777" w:rsidR="00AF3B46" w:rsidRDefault="00A6041E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end"/>
          </w:r>
        </w:p>
      </w:sdtContent>
    </w:sdt>
    <w:p w14:paraId="07674EEA" w14:textId="77777777" w:rsidR="00AF3B46" w:rsidRDefault="00AF3B46">
      <w:pPr>
        <w:jc w:val="both"/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14B1551" w14:textId="77777777" w:rsidR="00AF3B46" w:rsidRDefault="00A6041E">
      <w:pPr>
        <w:pStyle w:val="1"/>
        <w:numPr>
          <w:ilvl w:val="0"/>
          <w:numId w:val="13"/>
        </w:numPr>
      </w:pPr>
      <w:bookmarkStart w:id="3" w:name="_heading=h.3znysh7" w:colFirst="0" w:colLast="0"/>
      <w:bookmarkEnd w:id="3"/>
      <w:r>
        <w:t xml:space="preserve">ОБЩИЕ СВЕДЕНИЯ </w:t>
      </w:r>
    </w:p>
    <w:p w14:paraId="587D98A2" w14:textId="1779661E" w:rsidR="00AF3B46" w:rsidRPr="008E3952" w:rsidRDefault="00A6041E" w:rsidP="008E39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E3952">
        <w:rPr>
          <w:color w:val="000000"/>
          <w:sz w:val="24"/>
          <w:szCs w:val="24"/>
        </w:rPr>
        <w:t xml:space="preserve">Учебная дисциплина </w:t>
      </w:r>
      <w:r w:rsidRPr="00E30B3D">
        <w:rPr>
          <w:color w:val="000000"/>
          <w:sz w:val="24"/>
          <w:szCs w:val="24"/>
        </w:rPr>
        <w:t>«</w:t>
      </w:r>
      <w:r w:rsidR="00E30B3D" w:rsidRPr="00E30B3D">
        <w:rPr>
          <w:sz w:val="24"/>
          <w:szCs w:val="24"/>
        </w:rPr>
        <w:t>Теория и история экспозиции</w:t>
      </w:r>
      <w:r w:rsidRPr="00E30B3D">
        <w:rPr>
          <w:color w:val="000000"/>
          <w:sz w:val="24"/>
          <w:szCs w:val="24"/>
        </w:rPr>
        <w:t>»</w:t>
      </w:r>
      <w:r w:rsidRPr="008E3952">
        <w:rPr>
          <w:color w:val="000000"/>
          <w:sz w:val="24"/>
          <w:szCs w:val="24"/>
        </w:rPr>
        <w:t xml:space="preserve"> изучается в </w:t>
      </w:r>
      <w:r w:rsidR="00205F87">
        <w:rPr>
          <w:color w:val="000000"/>
          <w:sz w:val="24"/>
          <w:szCs w:val="24"/>
        </w:rPr>
        <w:t xml:space="preserve">седьмом </w:t>
      </w:r>
      <w:r w:rsidRPr="008E3952">
        <w:rPr>
          <w:color w:val="000000"/>
          <w:sz w:val="24"/>
          <w:szCs w:val="24"/>
        </w:rPr>
        <w:t>семестр</w:t>
      </w:r>
      <w:r w:rsidR="00E30B3D">
        <w:rPr>
          <w:color w:val="000000"/>
          <w:sz w:val="24"/>
          <w:szCs w:val="24"/>
        </w:rPr>
        <w:t>е</w:t>
      </w:r>
      <w:r w:rsidR="00205F87">
        <w:rPr>
          <w:color w:val="000000"/>
          <w:sz w:val="24"/>
          <w:szCs w:val="24"/>
        </w:rPr>
        <w:t>.</w:t>
      </w:r>
    </w:p>
    <w:p w14:paraId="65557619" w14:textId="633AB142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промежуточной аттестации:</w:t>
      </w:r>
    </w:p>
    <w:tbl>
      <w:tblPr>
        <w:tblStyle w:val="afffff0"/>
        <w:tblW w:w="4236" w:type="dxa"/>
        <w:tblInd w:w="1525" w:type="dxa"/>
        <w:tblLayout w:type="fixed"/>
        <w:tblLook w:val="04A0" w:firstRow="1" w:lastRow="0" w:firstColumn="1" w:lastColumn="0" w:noHBand="0" w:noVBand="1"/>
      </w:tblPr>
      <w:tblGrid>
        <w:gridCol w:w="2134"/>
        <w:gridCol w:w="2102"/>
      </w:tblGrid>
      <w:tr w:rsidR="00205F87" w14:paraId="3CE1F984" w14:textId="77777777" w:rsidTr="00205F87">
        <w:trPr>
          <w:trHeight w:val="459"/>
        </w:trPr>
        <w:tc>
          <w:tcPr>
            <w:tcW w:w="2134" w:type="dxa"/>
          </w:tcPr>
          <w:p w14:paraId="1FD43EE0" w14:textId="77777777" w:rsidR="00205F87" w:rsidRDefault="00205F87" w:rsidP="0024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 семестр</w:t>
            </w:r>
          </w:p>
        </w:tc>
        <w:tc>
          <w:tcPr>
            <w:tcW w:w="2102" w:type="dxa"/>
          </w:tcPr>
          <w:p w14:paraId="2C7CDA4A" w14:textId="6658CF70" w:rsidR="00205F87" w:rsidRDefault="00205F87" w:rsidP="0024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0B3D">
              <w:rPr>
                <w:sz w:val="24"/>
                <w:szCs w:val="24"/>
              </w:rPr>
              <w:t>зачет с оценкой</w:t>
            </w:r>
          </w:p>
          <w:p w14:paraId="4CCF043A" w14:textId="77777777" w:rsidR="00205F87" w:rsidRDefault="00205F87" w:rsidP="0024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044FA6F" w14:textId="013A4591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приложение к диплому выносится оценка за </w:t>
      </w:r>
      <w:r w:rsidR="00E30B3D">
        <w:rPr>
          <w:color w:val="000000"/>
          <w:sz w:val="24"/>
          <w:szCs w:val="24"/>
        </w:rPr>
        <w:t>седьмой</w:t>
      </w:r>
      <w:r>
        <w:rPr>
          <w:color w:val="000000"/>
          <w:sz w:val="24"/>
          <w:szCs w:val="24"/>
        </w:rPr>
        <w:t xml:space="preserve"> семестр.</w:t>
      </w:r>
    </w:p>
    <w:p w14:paraId="1148360A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– не предусмотрена</w:t>
      </w:r>
    </w:p>
    <w:p w14:paraId="1A4DDC93" w14:textId="77777777" w:rsidR="00AF3B46" w:rsidRDefault="00A6041E">
      <w:pPr>
        <w:pStyle w:val="2"/>
        <w:numPr>
          <w:ilvl w:val="1"/>
          <w:numId w:val="13"/>
        </w:numPr>
      </w:pPr>
      <w:bookmarkStart w:id="4" w:name="_heading=h.2et92p0" w:colFirst="0" w:colLast="0"/>
      <w:bookmarkEnd w:id="4"/>
      <w:r>
        <w:t>Место учебной дисциплины в структуре ОПОП</w:t>
      </w:r>
    </w:p>
    <w:p w14:paraId="3813BD0F" w14:textId="15368676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</w:t>
      </w:r>
      <w:r w:rsidRPr="008E3952">
        <w:rPr>
          <w:color w:val="000000"/>
          <w:sz w:val="24"/>
          <w:szCs w:val="24"/>
        </w:rPr>
        <w:t xml:space="preserve">дисциплина </w:t>
      </w:r>
      <w:r w:rsidR="00E30B3D" w:rsidRPr="00E30B3D">
        <w:rPr>
          <w:color w:val="000000"/>
          <w:sz w:val="24"/>
          <w:szCs w:val="24"/>
        </w:rPr>
        <w:t>«</w:t>
      </w:r>
      <w:r w:rsidR="00E30B3D" w:rsidRPr="00E30B3D">
        <w:rPr>
          <w:sz w:val="24"/>
          <w:szCs w:val="24"/>
        </w:rPr>
        <w:t>Теория и история экспозиции</w:t>
      </w:r>
      <w:r w:rsidR="00E30B3D" w:rsidRPr="00E30B3D">
        <w:rPr>
          <w:color w:val="000000"/>
          <w:sz w:val="24"/>
          <w:szCs w:val="24"/>
        </w:rPr>
        <w:t>»</w:t>
      </w:r>
      <w:r w:rsidR="00E30B3D" w:rsidRPr="008E3952">
        <w:rPr>
          <w:color w:val="000000"/>
          <w:sz w:val="24"/>
          <w:szCs w:val="24"/>
        </w:rPr>
        <w:t xml:space="preserve"> </w:t>
      </w:r>
      <w:r w:rsidR="00E30B3D">
        <w:rPr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14:paraId="6848B121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 </w:t>
      </w:r>
    </w:p>
    <w:p w14:paraId="47C0202C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309F0204" w14:textId="06279E94" w:rsidR="00AF3B46" w:rsidRDefault="00E30B3D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30B3D">
        <w:rPr>
          <w:color w:val="000000"/>
          <w:sz w:val="24"/>
          <w:szCs w:val="24"/>
        </w:rPr>
        <w:t>История дизайна</w:t>
      </w:r>
      <w:r w:rsidR="00A6041E">
        <w:rPr>
          <w:color w:val="000000"/>
          <w:sz w:val="24"/>
          <w:szCs w:val="24"/>
        </w:rPr>
        <w:t>;</w:t>
      </w:r>
    </w:p>
    <w:p w14:paraId="5F1D189C" w14:textId="005BA8FA" w:rsidR="00AF3B46" w:rsidRDefault="00E30B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30B3D">
        <w:rPr>
          <w:color w:val="000000"/>
          <w:sz w:val="24"/>
          <w:szCs w:val="24"/>
        </w:rPr>
        <w:t>История искусств</w:t>
      </w:r>
      <w:r w:rsidR="00A6041E">
        <w:rPr>
          <w:color w:val="000000"/>
          <w:sz w:val="24"/>
          <w:szCs w:val="24"/>
        </w:rPr>
        <w:t>;</w:t>
      </w:r>
    </w:p>
    <w:p w14:paraId="3F0F37D6" w14:textId="53089572" w:rsidR="00205F87" w:rsidRDefault="00E30B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30B3D">
        <w:rPr>
          <w:color w:val="000000"/>
          <w:sz w:val="24"/>
          <w:szCs w:val="24"/>
        </w:rPr>
        <w:t>История и теория современного искусства</w:t>
      </w:r>
      <w:r w:rsidR="00205F87">
        <w:rPr>
          <w:color w:val="000000"/>
          <w:sz w:val="24"/>
          <w:szCs w:val="24"/>
        </w:rPr>
        <w:t>.</w:t>
      </w:r>
    </w:p>
    <w:p w14:paraId="6C3851EF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47AC3E2D" w14:textId="40E83D2B" w:rsidR="00AF3B46" w:rsidRDefault="00205F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05F87">
        <w:rPr>
          <w:color w:val="000000"/>
          <w:sz w:val="24"/>
          <w:szCs w:val="24"/>
        </w:rPr>
        <w:t>Художественное проектирование в экспозиционном дизайне</w:t>
      </w:r>
      <w:r w:rsidR="00A6041E">
        <w:rPr>
          <w:color w:val="000000"/>
          <w:sz w:val="24"/>
          <w:szCs w:val="24"/>
        </w:rPr>
        <w:t>;</w:t>
      </w:r>
    </w:p>
    <w:p w14:paraId="35DA2408" w14:textId="0A6B0E7A" w:rsidR="00AF3B46" w:rsidRDefault="00E30B3D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30B3D">
        <w:rPr>
          <w:color w:val="000000"/>
          <w:sz w:val="24"/>
          <w:szCs w:val="24"/>
        </w:rPr>
        <w:t>Дизайн в СМИ</w:t>
      </w:r>
      <w:r w:rsidR="00A6041E">
        <w:rPr>
          <w:color w:val="000000"/>
          <w:sz w:val="24"/>
          <w:szCs w:val="24"/>
        </w:rPr>
        <w:t>;</w:t>
      </w:r>
    </w:p>
    <w:p w14:paraId="0CA51F06" w14:textId="5698C97B" w:rsidR="00AF3B46" w:rsidRDefault="00205F87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05F87">
        <w:rPr>
          <w:color w:val="000000"/>
          <w:sz w:val="24"/>
          <w:szCs w:val="24"/>
        </w:rPr>
        <w:t>Концепции и технологии выставочной деятельности</w:t>
      </w:r>
      <w:r w:rsidR="00A6041E">
        <w:rPr>
          <w:color w:val="000000"/>
          <w:sz w:val="24"/>
          <w:szCs w:val="24"/>
        </w:rPr>
        <w:t>.</w:t>
      </w:r>
    </w:p>
    <w:p w14:paraId="35A3F409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6DD5C25A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5" w:name="_heading=h.tyjcwt" w:colFirst="0" w:colLast="0"/>
      <w:bookmarkEnd w:id="5"/>
      <w:r>
        <w:t>ЦЕЛИ И ПЛАНИРУЕМЫЕ РЕЗУЛЬТАТЫ ОБУЧЕНИЯ ПО ДИСЦИПЛИНЕ</w:t>
      </w:r>
    </w:p>
    <w:p w14:paraId="515CF250" w14:textId="6BB8AD60" w:rsidR="00E30B3D" w:rsidRPr="00E30B3D" w:rsidRDefault="00A6041E" w:rsidP="002475F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E30B3D">
        <w:rPr>
          <w:color w:val="000000"/>
          <w:sz w:val="24"/>
          <w:szCs w:val="24"/>
        </w:rPr>
        <w:t>Целями изучения дисциплины «</w:t>
      </w:r>
      <w:r w:rsidR="00E30B3D" w:rsidRPr="00E30B3D">
        <w:rPr>
          <w:sz w:val="24"/>
          <w:szCs w:val="24"/>
        </w:rPr>
        <w:t>Теория и история экспозиции</w:t>
      </w:r>
      <w:r w:rsidRPr="00E30B3D">
        <w:rPr>
          <w:color w:val="000000"/>
          <w:sz w:val="24"/>
          <w:szCs w:val="24"/>
        </w:rPr>
        <w:t xml:space="preserve">» являются: </w:t>
      </w:r>
      <w:r w:rsidR="00EF1939" w:rsidRPr="00E30B3D">
        <w:rPr>
          <w:color w:val="333333"/>
          <w:sz w:val="24"/>
          <w:szCs w:val="24"/>
          <w:shd w:val="clear" w:color="auto" w:fill="FFFFFF"/>
        </w:rPr>
        <w:t xml:space="preserve">формирование </w:t>
      </w:r>
      <w:r w:rsidR="00E30B3D" w:rsidRPr="00E30B3D">
        <w:rPr>
          <w:color w:val="333333"/>
          <w:sz w:val="24"/>
          <w:szCs w:val="24"/>
          <w:shd w:val="clear" w:color="auto" w:fill="FFFFFF"/>
        </w:rPr>
        <w:t xml:space="preserve">теоретических знаний о основных этапах становления и развития </w:t>
      </w:r>
      <w:r w:rsidR="00E30B3D" w:rsidRPr="00AD64A7">
        <w:rPr>
          <w:color w:val="333333"/>
          <w:sz w:val="24"/>
          <w:szCs w:val="24"/>
          <w:shd w:val="clear" w:color="auto" w:fill="FFFFFF"/>
        </w:rPr>
        <w:t>музейной экспозиции</w:t>
      </w:r>
      <w:r w:rsidR="00EF1939" w:rsidRPr="00AD64A7">
        <w:rPr>
          <w:color w:val="333333"/>
          <w:sz w:val="24"/>
          <w:szCs w:val="24"/>
          <w:shd w:val="clear" w:color="auto" w:fill="FFFFFF"/>
        </w:rPr>
        <w:t xml:space="preserve">, </w:t>
      </w:r>
      <w:bookmarkStart w:id="6" w:name="_heading=h.3dy6vkm" w:colFirst="0" w:colLast="0"/>
      <w:bookmarkEnd w:id="6"/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а </w:t>
      </w:r>
      <w:r w:rsidR="00AD64A7" w:rsidRPr="00AD64A7">
        <w:rPr>
          <w:color w:val="333333"/>
          <w:sz w:val="24"/>
          <w:szCs w:val="24"/>
          <w:shd w:val="clear" w:color="auto" w:fill="FFFFFF"/>
        </w:rPr>
        <w:t>также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формирование знаний в </w:t>
      </w:r>
      <w:r w:rsidR="00AD64A7" w:rsidRPr="00AD64A7">
        <w:rPr>
          <w:color w:val="333333"/>
          <w:sz w:val="24"/>
          <w:szCs w:val="24"/>
          <w:shd w:val="clear" w:color="auto" w:fill="FFFFFF"/>
        </w:rPr>
        <w:t>области м</w:t>
      </w:r>
      <w:r w:rsidR="00E30B3D" w:rsidRPr="00AD64A7">
        <w:rPr>
          <w:color w:val="333333"/>
          <w:sz w:val="24"/>
          <w:szCs w:val="24"/>
          <w:shd w:val="clear" w:color="auto" w:fill="FFFFFF"/>
        </w:rPr>
        <w:t>узейн</w:t>
      </w:r>
      <w:r w:rsidR="00AD64A7" w:rsidRPr="00AD64A7">
        <w:rPr>
          <w:color w:val="333333"/>
          <w:sz w:val="24"/>
          <w:szCs w:val="24"/>
          <w:shd w:val="clear" w:color="auto" w:fill="FFFFFF"/>
        </w:rPr>
        <w:t>ой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и выставочн</w:t>
      </w:r>
      <w:r w:rsidR="00AD64A7" w:rsidRPr="00AD64A7">
        <w:rPr>
          <w:color w:val="333333"/>
          <w:sz w:val="24"/>
          <w:szCs w:val="24"/>
          <w:shd w:val="clear" w:color="auto" w:fill="FFFFFF"/>
        </w:rPr>
        <w:t>ой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экспозици</w:t>
      </w:r>
      <w:r w:rsidR="00AD64A7" w:rsidRPr="00AD64A7">
        <w:rPr>
          <w:color w:val="333333"/>
          <w:sz w:val="24"/>
          <w:szCs w:val="24"/>
          <w:shd w:val="clear" w:color="auto" w:fill="FFFFFF"/>
        </w:rPr>
        <w:t>и,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</w:t>
      </w:r>
      <w:r w:rsidR="00AD64A7" w:rsidRPr="00AD64A7">
        <w:rPr>
          <w:color w:val="333333"/>
          <w:sz w:val="24"/>
          <w:szCs w:val="24"/>
          <w:shd w:val="clear" w:color="auto" w:fill="FFFFFF"/>
        </w:rPr>
        <w:t>изучение о</w:t>
      </w:r>
      <w:r w:rsidR="00E30B3D" w:rsidRPr="00AD64A7">
        <w:rPr>
          <w:color w:val="333333"/>
          <w:sz w:val="24"/>
          <w:szCs w:val="24"/>
          <w:shd w:val="clear" w:color="auto" w:fill="FFFFFF"/>
        </w:rPr>
        <w:t>сновны</w:t>
      </w:r>
      <w:r w:rsidR="00AD64A7" w:rsidRPr="00AD64A7">
        <w:rPr>
          <w:color w:val="333333"/>
          <w:sz w:val="24"/>
          <w:szCs w:val="24"/>
          <w:shd w:val="clear" w:color="auto" w:fill="FFFFFF"/>
        </w:rPr>
        <w:t>х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вид</w:t>
      </w:r>
      <w:r w:rsidR="00AD64A7" w:rsidRPr="00AD64A7">
        <w:rPr>
          <w:color w:val="333333"/>
          <w:sz w:val="24"/>
          <w:szCs w:val="24"/>
          <w:shd w:val="clear" w:color="auto" w:fill="FFFFFF"/>
        </w:rPr>
        <w:t>ов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и тип</w:t>
      </w:r>
      <w:r w:rsidR="00AD64A7" w:rsidRPr="00AD64A7">
        <w:rPr>
          <w:color w:val="333333"/>
          <w:sz w:val="24"/>
          <w:szCs w:val="24"/>
          <w:shd w:val="clear" w:color="auto" w:fill="FFFFFF"/>
        </w:rPr>
        <w:t>ов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экспозиций</w:t>
      </w:r>
      <w:r w:rsidR="00AD64A7" w:rsidRPr="00AD64A7">
        <w:rPr>
          <w:color w:val="333333"/>
          <w:sz w:val="24"/>
          <w:szCs w:val="24"/>
          <w:shd w:val="clear" w:color="auto" w:fill="FFFFFF"/>
        </w:rPr>
        <w:t>,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</w:t>
      </w:r>
      <w:r w:rsidR="00AD64A7" w:rsidRPr="00AD64A7">
        <w:rPr>
          <w:color w:val="333333"/>
          <w:sz w:val="24"/>
          <w:szCs w:val="24"/>
          <w:shd w:val="clear" w:color="auto" w:fill="FFFFFF"/>
        </w:rPr>
        <w:t>м</w:t>
      </w:r>
      <w:r w:rsidR="00E30B3D" w:rsidRPr="00AD64A7">
        <w:rPr>
          <w:color w:val="333333"/>
          <w:sz w:val="24"/>
          <w:szCs w:val="24"/>
          <w:shd w:val="clear" w:color="auto" w:fill="FFFFFF"/>
        </w:rPr>
        <w:t>етоды построения музейной экспозиции</w:t>
      </w:r>
      <w:r w:rsidR="00AD64A7" w:rsidRPr="00AD64A7">
        <w:rPr>
          <w:color w:val="333333"/>
          <w:sz w:val="24"/>
          <w:szCs w:val="24"/>
          <w:shd w:val="clear" w:color="auto" w:fill="FFFFFF"/>
        </w:rPr>
        <w:t>,</w:t>
      </w:r>
      <w:r w:rsidR="00E30B3D" w:rsidRPr="00AD64A7">
        <w:rPr>
          <w:color w:val="333333"/>
          <w:sz w:val="24"/>
          <w:szCs w:val="24"/>
          <w:shd w:val="clear" w:color="auto" w:fill="FFFFFF"/>
        </w:rPr>
        <w:t xml:space="preserve"> </w:t>
      </w:r>
      <w:r w:rsidR="00AD64A7" w:rsidRPr="00AD64A7">
        <w:rPr>
          <w:color w:val="333333"/>
          <w:sz w:val="24"/>
          <w:szCs w:val="24"/>
          <w:shd w:val="clear" w:color="auto" w:fill="FFFFFF"/>
        </w:rPr>
        <w:t>н</w:t>
      </w:r>
      <w:r w:rsidR="00E30B3D" w:rsidRPr="00AD64A7">
        <w:rPr>
          <w:color w:val="333333"/>
          <w:sz w:val="24"/>
          <w:szCs w:val="24"/>
          <w:shd w:val="clear" w:color="auto" w:fill="FFFFFF"/>
        </w:rPr>
        <w:t>аучное и художественное проектирование экспозиции.</w:t>
      </w:r>
    </w:p>
    <w:p w14:paraId="2A3D8A39" w14:textId="75C8D880" w:rsidR="00AF3B46" w:rsidRPr="00E30B3D" w:rsidRDefault="00A6041E" w:rsidP="002475F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t>Формируемые компетенции, соотнесённые с планируемыми результатами обучения по дисциплине:</w:t>
      </w:r>
    </w:p>
    <w:p w14:paraId="3526A6DA" w14:textId="77777777" w:rsidR="00E30B3D" w:rsidRPr="00E30B3D" w:rsidRDefault="00E30B3D" w:rsidP="00E30B3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</w:rPr>
      </w:pPr>
    </w:p>
    <w:tbl>
      <w:tblPr>
        <w:tblStyle w:val="afffff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AF3B46" w14:paraId="3A52C731" w14:textId="7777777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EC66DB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32913D" w14:textId="77777777" w:rsidR="00AF3B46" w:rsidRDefault="00A604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3FA950C" w14:textId="77777777" w:rsidR="00AF3B46" w:rsidRDefault="00A604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0F34B691" w14:textId="77777777" w:rsidR="00AF3B46" w:rsidRDefault="00AF3B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4C9DE8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AF3B46" w14:paraId="28754F35" w14:textId="77777777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53956" w14:textId="1FF756A1" w:rsidR="003D7FE9" w:rsidRDefault="003D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 w:rsidR="00376E5B">
              <w:rPr>
                <w:color w:val="000000"/>
              </w:rPr>
              <w:t>1</w:t>
            </w:r>
            <w:r w:rsidRPr="003D7FE9">
              <w:rPr>
                <w:color w:val="000000"/>
              </w:rPr>
              <w:t xml:space="preserve">. </w:t>
            </w:r>
          </w:p>
          <w:p w14:paraId="47F1A95A" w14:textId="77777777" w:rsidR="00AF3B46" w:rsidRDefault="0037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6E5B"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</w:t>
            </w:r>
            <w:r w:rsidR="003D7FE9">
              <w:t>;</w:t>
            </w:r>
          </w:p>
          <w:p w14:paraId="7B219417" w14:textId="77777777" w:rsidR="00376E5B" w:rsidRDefault="0037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6E5B">
              <w:rPr>
                <w:color w:val="000000"/>
              </w:rPr>
              <w:t>ПК-2.</w:t>
            </w:r>
          </w:p>
          <w:p w14:paraId="4EF8904A" w14:textId="1941D3AF" w:rsidR="00376E5B" w:rsidRDefault="00376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6E5B">
              <w:rPr>
                <w:color w:val="000000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A86E" w14:textId="77777777" w:rsidR="003D7FE9" w:rsidRDefault="00376E5B" w:rsidP="00376E5B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1466912F" w14:textId="77777777" w:rsidR="00376E5B" w:rsidRDefault="00376E5B" w:rsidP="00376E5B">
            <w:pPr>
              <w:rPr>
                <w:color w:val="000000"/>
              </w:rPr>
            </w:pPr>
            <w:r w:rsidRPr="00376E5B">
              <w:rPr>
                <w:color w:val="000000"/>
              </w:rPr>
              <w:t>Использование основных и вспомогательных источников и литературы для решения проектных задач; Анализ и переработка информационно-аналитических материалов, определение круга библиографических источников;</w:t>
            </w:r>
          </w:p>
          <w:p w14:paraId="583F9A7E" w14:textId="77777777" w:rsidR="00376E5B" w:rsidRDefault="00376E5B" w:rsidP="00376E5B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6990484F" w14:textId="5AED193A" w:rsidR="00376E5B" w:rsidRDefault="00376E5B" w:rsidP="00376E5B">
            <w:pPr>
              <w:rPr>
                <w:color w:val="000000"/>
              </w:rPr>
            </w:pPr>
            <w:r w:rsidRPr="00376E5B">
              <w:rPr>
                <w:color w:val="000000"/>
              </w:rPr>
              <w:t>Владения методами создания и подготовки материалов;</w:t>
            </w:r>
          </w:p>
          <w:p w14:paraId="53B16147" w14:textId="77777777" w:rsidR="00376E5B" w:rsidRDefault="00376E5B" w:rsidP="00376E5B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ИД-ПК-2.1</w:t>
            </w:r>
          </w:p>
          <w:p w14:paraId="30C437E2" w14:textId="389BC4ED" w:rsidR="00376E5B" w:rsidRDefault="00376E5B" w:rsidP="00376E5B">
            <w:pPr>
              <w:rPr>
                <w:color w:val="000000"/>
              </w:rPr>
            </w:pPr>
            <w:r w:rsidRPr="00376E5B">
              <w:rPr>
                <w:color w:val="000000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09A23" w14:textId="05FF3F06" w:rsidR="00AF3B46" w:rsidRPr="00E60943" w:rsidRDefault="00E60943">
            <w:pPr>
              <w:numPr>
                <w:ilvl w:val="0"/>
                <w:numId w:val="2"/>
              </w:numPr>
              <w:jc w:val="both"/>
              <w:rPr>
                <w:b/>
                <w:color w:val="000000" w:themeColor="text1"/>
              </w:rPr>
            </w:pPr>
            <w:r w:rsidRPr="00E60943">
              <w:rPr>
                <w:color w:val="000000" w:themeColor="text1"/>
              </w:rPr>
              <w:t xml:space="preserve">Использует знания о </w:t>
            </w:r>
            <w:r w:rsidRPr="00E60943">
              <w:rPr>
                <w:color w:val="000000" w:themeColor="text1"/>
                <w:shd w:val="clear" w:color="auto" w:fill="FFFFFF"/>
              </w:rPr>
              <w:t>основных этапах становления и развития музейной экспозиции в решение проектных задач;</w:t>
            </w:r>
          </w:p>
          <w:p w14:paraId="1BE10F5D" w14:textId="34E01444" w:rsidR="00AF3B46" w:rsidRPr="00E60943" w:rsidRDefault="00E60943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 w:themeColor="text1"/>
              </w:rPr>
            </w:pPr>
            <w:bookmarkStart w:id="7" w:name="_heading=h.1t3h5sf" w:colFirst="0" w:colLast="0"/>
            <w:bookmarkEnd w:id="7"/>
            <w:r w:rsidRPr="00E60943">
              <w:rPr>
                <w:color w:val="000000" w:themeColor="text1"/>
              </w:rPr>
              <w:t xml:space="preserve">Использует знания об </w:t>
            </w:r>
            <w:r w:rsidRPr="00E60943">
              <w:rPr>
                <w:color w:val="333333"/>
                <w:shd w:val="clear" w:color="auto" w:fill="FFFFFF"/>
              </w:rPr>
              <w:t xml:space="preserve">основных видах и типах экспозиций </w:t>
            </w:r>
            <w:r w:rsidRPr="00E60943">
              <w:rPr>
                <w:color w:val="000000"/>
              </w:rPr>
              <w:t>для оформления дизайн-проектов экспозиций</w:t>
            </w:r>
            <w:r w:rsidR="007E152C" w:rsidRPr="00E60943">
              <w:rPr>
                <w:color w:val="000000" w:themeColor="text1"/>
              </w:rPr>
              <w:t>;</w:t>
            </w:r>
          </w:p>
          <w:p w14:paraId="3AFCC68E" w14:textId="4347B808" w:rsidR="007E152C" w:rsidRPr="00E60943" w:rsidRDefault="00E60943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 w:rsidRPr="00E60943">
              <w:t xml:space="preserve">Владеет </w:t>
            </w:r>
            <w:r w:rsidRPr="00E60943">
              <w:rPr>
                <w:color w:val="333333"/>
                <w:shd w:val="clear" w:color="auto" w:fill="FFFFFF"/>
              </w:rPr>
              <w:t>методами построения музейной экспозиции</w:t>
            </w:r>
            <w:r w:rsidRPr="00E60943">
              <w:t>;</w:t>
            </w:r>
          </w:p>
          <w:p w14:paraId="30FF4067" w14:textId="01D52036" w:rsidR="003D7FE9" w:rsidRPr="003D7FE9" w:rsidRDefault="00D97204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>
              <w:t>Использует исторические этапы становления экспозиции в предпроектном анализе</w:t>
            </w:r>
            <w:r w:rsidR="003D7FE9">
              <w:t>;</w:t>
            </w:r>
          </w:p>
          <w:p w14:paraId="38C5D421" w14:textId="77777777" w:rsidR="007766A5" w:rsidRPr="007766A5" w:rsidRDefault="001A17B0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 xml:space="preserve">Использует принципы построения экспозиций для создания </w:t>
            </w:r>
            <w:r w:rsidRPr="00376E5B">
              <w:rPr>
                <w:color w:val="000000"/>
              </w:rPr>
              <w:t>компоновочных и композиционных решений дизайн-проектов</w:t>
            </w:r>
            <w:r>
              <w:rPr>
                <w:iCs/>
                <w:color w:val="000000"/>
              </w:rPr>
              <w:t>.</w:t>
            </w:r>
            <w:r w:rsidR="003D7FE9">
              <w:rPr>
                <w:iCs/>
                <w:color w:val="000000"/>
              </w:rPr>
              <w:t xml:space="preserve"> </w:t>
            </w:r>
          </w:p>
          <w:p w14:paraId="2A3CF943" w14:textId="77777777" w:rsidR="007766A5" w:rsidRPr="007766A5" w:rsidRDefault="003D7FE9" w:rsidP="007766A5">
            <w:pPr>
              <w:pStyle w:val="a"/>
              <w:rPr>
                <w:rFonts w:eastAsiaTheme="minorEastAsia"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 xml:space="preserve"> </w:t>
            </w:r>
            <w:r w:rsidR="007766A5" w:rsidRPr="007766A5">
              <w:rPr>
                <w:rFonts w:eastAsiaTheme="minorEastAsia"/>
                <w:iCs/>
                <w:color w:val="000000"/>
                <w:sz w:val="22"/>
                <w:szCs w:val="22"/>
              </w:rPr>
              <w:t>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  <w:p w14:paraId="0033434E" w14:textId="3F0B46D0" w:rsidR="007766A5" w:rsidRPr="007766A5" w:rsidRDefault="007766A5" w:rsidP="007766A5">
            <w:pPr>
              <w:pStyle w:val="a"/>
              <w:rPr>
                <w:rFonts w:eastAsiaTheme="minorEastAsia"/>
                <w:iCs/>
                <w:color w:val="000000"/>
                <w:sz w:val="22"/>
                <w:szCs w:val="22"/>
              </w:rPr>
            </w:pPr>
            <w:r w:rsidRPr="007766A5">
              <w:rPr>
                <w:rFonts w:eastAsiaTheme="minorEastAsia"/>
                <w:iCs/>
                <w:color w:val="000000"/>
                <w:sz w:val="22"/>
                <w:szCs w:val="22"/>
              </w:rPr>
              <w:t xml:space="preserve">   Применяет логико-методологический инструментарий для критической оценки современных концепций проектирования в предметной области;</w:t>
            </w:r>
          </w:p>
          <w:p w14:paraId="24172F10" w14:textId="4865AD76" w:rsidR="003D7FE9" w:rsidRDefault="007766A5" w:rsidP="007766A5">
            <w:pPr>
              <w:pStyle w:val="a"/>
              <w:rPr>
                <w:i/>
                <w:color w:val="000000"/>
              </w:rPr>
            </w:pPr>
            <w:r w:rsidRPr="007766A5">
              <w:rPr>
                <w:rFonts w:eastAsiaTheme="minorEastAsia"/>
                <w:iCs/>
                <w:color w:val="000000"/>
                <w:sz w:val="22"/>
                <w:szCs w:val="22"/>
              </w:rPr>
              <w:t xml:space="preserve">   Уметь критически и системно осуществлять анализ культурных ценностей окружающей действительности на основе системного подхода, вырабатывать стратегию действий для решения поставленной задаче в дизайне;</w:t>
            </w:r>
          </w:p>
        </w:tc>
      </w:tr>
      <w:tr w:rsidR="00AF3B46" w14:paraId="7BD7470F" w14:textId="77777777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C684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606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8E78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0CCE17EB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8" w:name="_heading=h.4d34og8" w:colFirst="0" w:colLast="0"/>
      <w:bookmarkEnd w:id="8"/>
      <w:r>
        <w:t>СТРУКТУРА И СОДЕРЖАНИЕ УЧЕБНОЙ ДИСЦИПЛИНЫ</w:t>
      </w:r>
    </w:p>
    <w:p w14:paraId="59784373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Общая трудоёмкость учебной дисциплины составляет:</w:t>
      </w:r>
    </w:p>
    <w:p w14:paraId="75C06BA4" w14:textId="77777777" w:rsidR="00AF3B46" w:rsidRDefault="00AF3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fffff2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3B46" w14:paraId="23D36951" w14:textId="77777777">
        <w:trPr>
          <w:trHeight w:val="340"/>
        </w:trPr>
        <w:tc>
          <w:tcPr>
            <w:tcW w:w="3969" w:type="dxa"/>
            <w:vAlign w:val="center"/>
          </w:tcPr>
          <w:p w14:paraId="71EE5CC0" w14:textId="77777777" w:rsidR="00AF3B46" w:rsidRDefault="00A6041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0691A6C" w14:textId="31B7E832" w:rsidR="00AF3B46" w:rsidRDefault="001A17B0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B2797FF" w14:textId="77777777" w:rsidR="00AF3B46" w:rsidRDefault="00A6041E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8FEE7A7" w14:textId="21C457EF" w:rsidR="00AF3B46" w:rsidRDefault="001A17B0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609DF96" w14:textId="77777777" w:rsidR="00AF3B46" w:rsidRDefault="00A6041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2ADC70C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9" w:name="_heading=h.2s8eyo1" w:colFirst="0" w:colLast="0"/>
      <w:bookmarkEnd w:id="9"/>
      <w:r>
        <w:t>Структура учебной дисциплины для обучающихся по видам занятий: (очная форма обучения)</w:t>
      </w:r>
    </w:p>
    <w:p w14:paraId="3FB9FB81" w14:textId="77777777" w:rsidR="00AF3B46" w:rsidRDefault="00A6041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  <w:sz w:val="24"/>
          <w:szCs w:val="24"/>
        </w:rPr>
        <w:t xml:space="preserve"> </w:t>
      </w:r>
    </w:p>
    <w:tbl>
      <w:tblPr>
        <w:tblStyle w:val="affff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AF3B46" w14:paraId="56EAEC1E" w14:textId="77777777">
        <w:trPr>
          <w:cantSplit/>
          <w:trHeight w:val="283"/>
        </w:trPr>
        <w:tc>
          <w:tcPr>
            <w:tcW w:w="9747" w:type="dxa"/>
            <w:gridSpan w:val="11"/>
            <w:shd w:val="clear" w:color="auto" w:fill="DBE5F1"/>
            <w:vAlign w:val="center"/>
          </w:tcPr>
          <w:p w14:paraId="5CF24FC4" w14:textId="77777777" w:rsidR="00AF3B46" w:rsidRDefault="00A60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AF3B46" w14:paraId="0D9C9C3C" w14:textId="7777777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0D71138B" w14:textId="77777777" w:rsidR="00AF3B46" w:rsidRDefault="00A60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46076A67" w14:textId="77777777" w:rsidR="00AF3B46" w:rsidRDefault="00A6041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589C005" w14:textId="77777777" w:rsidR="00AF3B46" w:rsidRDefault="00A6041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3098480C" w14:textId="77777777" w:rsidR="00AF3B46" w:rsidRDefault="00A6041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5D10D218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958C579" w14:textId="77777777" w:rsidR="00AF3B46" w:rsidRDefault="00A60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AF3B46" w14:paraId="3CD4E849" w14:textId="77777777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4C22652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5E8EEA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BC7E55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2EB6A342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FA1F498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33127FC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FD7D44D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55F85B39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33D07DF6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607D218E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B7D209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A5869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F3B46" w14:paraId="499872F0" w14:textId="77777777">
        <w:trPr>
          <w:cantSplit/>
          <w:trHeight w:val="340"/>
        </w:trPr>
        <w:tc>
          <w:tcPr>
            <w:tcW w:w="1951" w:type="dxa"/>
          </w:tcPr>
          <w:p w14:paraId="4EE0119C" w14:textId="57A3E23C" w:rsidR="00AF3B46" w:rsidRDefault="00962FC4">
            <w:r>
              <w:t>7</w:t>
            </w:r>
            <w:r w:rsidR="00A6041E">
              <w:t xml:space="preserve"> семестр</w:t>
            </w:r>
          </w:p>
        </w:tc>
        <w:tc>
          <w:tcPr>
            <w:tcW w:w="1162" w:type="dxa"/>
          </w:tcPr>
          <w:p w14:paraId="05106664" w14:textId="4F3DC1DD" w:rsidR="00AF3B46" w:rsidRDefault="00376E5B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6134C033" w14:textId="77777777" w:rsidR="00AF3B46" w:rsidRDefault="00A6041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3FBE555F" w14:textId="183D9019" w:rsidR="00AF3B46" w:rsidRDefault="001A17B0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03DDE61F" w14:textId="377EE730" w:rsidR="00AF3B46" w:rsidRDefault="00962FC4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72D1E71C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99C11AF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35F51CB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AD1D641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F1538AE" w14:textId="77C0EED1" w:rsidR="00AF3B46" w:rsidRDefault="001A17B0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C2C4678" w14:textId="77777777" w:rsidR="00AF3B46" w:rsidRDefault="00A6041E">
            <w:pPr>
              <w:jc w:val="center"/>
            </w:pPr>
            <w:r>
              <w:t>-</w:t>
            </w:r>
          </w:p>
        </w:tc>
      </w:tr>
      <w:tr w:rsidR="00962FC4" w14:paraId="45DC6E45" w14:textId="77777777">
        <w:trPr>
          <w:cantSplit/>
          <w:trHeight w:val="340"/>
        </w:trPr>
        <w:tc>
          <w:tcPr>
            <w:tcW w:w="1951" w:type="dxa"/>
          </w:tcPr>
          <w:p w14:paraId="787E3913" w14:textId="77777777" w:rsidR="00962FC4" w:rsidRDefault="00962FC4" w:rsidP="00962FC4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1D609094" w14:textId="77777777" w:rsidR="00962FC4" w:rsidRDefault="00962FC4" w:rsidP="00962FC4">
            <w:pPr>
              <w:ind w:left="28"/>
              <w:jc w:val="center"/>
            </w:pPr>
          </w:p>
        </w:tc>
        <w:tc>
          <w:tcPr>
            <w:tcW w:w="850" w:type="dxa"/>
          </w:tcPr>
          <w:p w14:paraId="1C974F37" w14:textId="204A7B50" w:rsidR="00962FC4" w:rsidRDefault="001A17B0" w:rsidP="00962FC4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3C6B576" w14:textId="43C2E47E" w:rsidR="00962FC4" w:rsidRDefault="001A17B0" w:rsidP="00962FC4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292C70D2" w14:textId="16AED3DF" w:rsidR="00962FC4" w:rsidRDefault="001A17B0" w:rsidP="00962FC4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28F0F2FF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EA6D7C9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1B107DF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F87C54A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A8621A" w14:textId="074897F5" w:rsidR="00962FC4" w:rsidRDefault="001A17B0" w:rsidP="00962FC4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4C85E74" w14:textId="77777777" w:rsidR="00962FC4" w:rsidRDefault="00962FC4" w:rsidP="00962FC4">
            <w:pPr>
              <w:jc w:val="center"/>
            </w:pPr>
            <w:r>
              <w:t>-</w:t>
            </w:r>
          </w:p>
        </w:tc>
      </w:tr>
    </w:tbl>
    <w:p w14:paraId="0A977FE4" w14:textId="77777777" w:rsidR="00AF3B46" w:rsidRDefault="00AF3B46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10" w:name="_heading=h.17dp8vu" w:colFirst="0" w:colLast="0"/>
      <w:bookmarkEnd w:id="10"/>
    </w:p>
    <w:p w14:paraId="0940BD8B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AF3B46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3B43732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11" w:name="_heading=h.3rdcrjn" w:colFirst="0" w:colLast="0"/>
      <w:bookmarkEnd w:id="11"/>
      <w:r>
        <w:t>Структура учебной дисциплины для обучающихся по разделам и темам дисциплины: (очная форма обучения)</w:t>
      </w:r>
    </w:p>
    <w:p w14:paraId="03B62766" w14:textId="77777777" w:rsidR="00AF3B46" w:rsidRDefault="00AF3B46">
      <w:pPr>
        <w:jc w:val="both"/>
        <w:rPr>
          <w:i/>
        </w:rPr>
      </w:pPr>
    </w:p>
    <w:tbl>
      <w:tblPr>
        <w:tblStyle w:val="afffff5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AF3B46" w14:paraId="1F265C6A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7E122A4D" w14:textId="77777777" w:rsidR="00AF3B46" w:rsidRDefault="00A6041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12" w:name="_heading=h.26in1rg" w:colFirst="0" w:colLast="0"/>
            <w:bookmarkEnd w:id="12"/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19EDB94C" w14:textId="77777777" w:rsidR="00AF3B46" w:rsidRDefault="00A6041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4FEA4CAF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A8CB8A1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393D746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49B669A7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/>
          </w:tcPr>
          <w:p w14:paraId="7600019C" w14:textId="77777777" w:rsidR="00AF3B46" w:rsidRDefault="00A6041E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794AA49F" w14:textId="77777777" w:rsidR="00AF3B46" w:rsidRDefault="00A60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F9A57C8" w14:textId="77777777" w:rsidR="00AF3B46" w:rsidRDefault="00A6041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F3B46" w14:paraId="680AC694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1DB4104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1FE1F9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3B2E28DA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/>
          </w:tcPr>
          <w:p w14:paraId="74E1FC3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C9700E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F3B46" w14:paraId="49F48AE7" w14:textId="77777777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/>
          </w:tcPr>
          <w:p w14:paraId="0071171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0D8FF32D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/>
            <w:vAlign w:val="center"/>
          </w:tcPr>
          <w:p w14:paraId="6670B7B3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D4435C5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CCF795F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E6FEAD6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7690C57E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с применением ЭО и ДОТ</w:t>
            </w:r>
            <w:r>
              <w:rPr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680" w:type="dxa"/>
            <w:vMerge/>
            <w:shd w:val="clear" w:color="auto" w:fill="DBE5F1"/>
          </w:tcPr>
          <w:p w14:paraId="2AF563FE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309CC6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F3B46" w14:paraId="79AF9087" w14:textId="77777777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45818BD2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BF1DD"/>
            <w:vAlign w:val="center"/>
          </w:tcPr>
          <w:p w14:paraId="15DDD135" w14:textId="2CE948F5" w:rsidR="00AF3B46" w:rsidRDefault="004253AD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="00A6041E">
              <w:rPr>
                <w:b/>
                <w:i/>
              </w:rPr>
              <w:t xml:space="preserve"> </w:t>
            </w:r>
            <w:r w:rsidR="00A6041E">
              <w:rPr>
                <w:b/>
              </w:rPr>
              <w:t>семестр</w:t>
            </w:r>
          </w:p>
        </w:tc>
      </w:tr>
      <w:tr w:rsidR="00AF3B46" w14:paraId="3121D09E" w14:textId="77777777">
        <w:trPr>
          <w:trHeight w:val="227"/>
        </w:trPr>
        <w:tc>
          <w:tcPr>
            <w:tcW w:w="1701" w:type="dxa"/>
            <w:vMerge w:val="restart"/>
          </w:tcPr>
          <w:p w14:paraId="09D50B31" w14:textId="6A4839F8" w:rsidR="004253AD" w:rsidRDefault="004253AD" w:rsidP="0042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 w:rsidR="002A1EBC">
              <w:rPr>
                <w:color w:val="000000"/>
              </w:rPr>
              <w:t>1,</w:t>
            </w:r>
            <w:r w:rsidR="002A1EBC" w:rsidRPr="003D7FE9">
              <w:rPr>
                <w:color w:val="000000"/>
              </w:rPr>
              <w:t xml:space="preserve"> ПК-</w:t>
            </w:r>
            <w:r w:rsidR="002A1EBC">
              <w:rPr>
                <w:color w:val="000000"/>
              </w:rPr>
              <w:t>2</w:t>
            </w:r>
          </w:p>
          <w:p w14:paraId="0C2E74C1" w14:textId="77777777" w:rsidR="002A1EBC" w:rsidRDefault="002A1EBC" w:rsidP="002A1EBC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120FC5F7" w14:textId="77777777" w:rsidR="002A1EBC" w:rsidRDefault="002A1EBC" w:rsidP="002A1EBC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0CD6E8C1" w14:textId="2DB60D2F" w:rsidR="004253AD" w:rsidRDefault="004253AD" w:rsidP="004253AD">
            <w:pPr>
              <w:rPr>
                <w:sz w:val="18"/>
                <w:szCs w:val="18"/>
              </w:rPr>
            </w:pPr>
            <w:r w:rsidRPr="003D7FE9">
              <w:rPr>
                <w:color w:val="000000"/>
              </w:rPr>
              <w:t>ИД-ПК-2.</w:t>
            </w:r>
            <w:r w:rsidR="002A1EBC">
              <w:rPr>
                <w:color w:val="000000"/>
              </w:rPr>
              <w:t>1</w:t>
            </w:r>
          </w:p>
        </w:tc>
        <w:tc>
          <w:tcPr>
            <w:tcW w:w="5953" w:type="dxa"/>
          </w:tcPr>
          <w:p w14:paraId="2BABE365" w14:textId="7E1E7CD0" w:rsidR="00AF3B46" w:rsidRPr="004253AD" w:rsidRDefault="00A6041E" w:rsidP="007F5E29">
            <w:pPr>
              <w:rPr>
                <w:b/>
              </w:rPr>
            </w:pPr>
            <w:r>
              <w:rPr>
                <w:b/>
              </w:rPr>
              <w:t xml:space="preserve">Раздел I. </w:t>
            </w:r>
            <w:r w:rsidR="001A17B0" w:rsidRPr="001A17B0">
              <w:rPr>
                <w:b/>
                <w:bCs/>
              </w:rPr>
              <w:t>История выставочной деятельности</w:t>
            </w:r>
          </w:p>
        </w:tc>
        <w:tc>
          <w:tcPr>
            <w:tcW w:w="680" w:type="dxa"/>
          </w:tcPr>
          <w:p w14:paraId="7C3F64C4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2709B38F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A3A2E45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650DE52E" w14:textId="77777777" w:rsidR="00AF3B46" w:rsidRDefault="00A6041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611E06ED" w14:textId="77777777" w:rsidR="00AF3B46" w:rsidRDefault="00A6041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7FC9D8B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134C979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AF3B46" w14:paraId="437D616C" w14:textId="77777777">
        <w:tc>
          <w:tcPr>
            <w:tcW w:w="1701" w:type="dxa"/>
            <w:vMerge/>
          </w:tcPr>
          <w:p w14:paraId="794D16E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1D75D15A" w14:textId="77777777" w:rsidR="00AF3B46" w:rsidRDefault="00A6041E">
            <w:r>
              <w:t xml:space="preserve">Тема 1.1 </w:t>
            </w:r>
          </w:p>
          <w:p w14:paraId="4BED2D5B" w14:textId="66CC96A9" w:rsidR="00AF3B46" w:rsidRDefault="002A1EBC">
            <w:pPr>
              <w:rPr>
                <w:i/>
              </w:rPr>
            </w:pPr>
            <w:r>
              <w:t>Всемирные выставки: характерные черты и влияние на музейное строительство</w:t>
            </w:r>
          </w:p>
        </w:tc>
        <w:tc>
          <w:tcPr>
            <w:tcW w:w="680" w:type="dxa"/>
          </w:tcPr>
          <w:p w14:paraId="64F1D6B8" w14:textId="3D563189" w:rsidR="00AF3B46" w:rsidRDefault="00483078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0" w:type="dxa"/>
          </w:tcPr>
          <w:p w14:paraId="2CC748CE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440D941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6DB8B52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F7CBA9B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F0FA2D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25E7572B" w14:textId="5621D196" w:rsidR="00AF3B46" w:rsidRDefault="00A6041E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устный опрос</w:t>
            </w:r>
          </w:p>
          <w:p w14:paraId="4D128C48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203D1069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05691DC3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2CA6149F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7C82DE53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3E535F26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0E33CC18" w14:textId="77777777" w:rsidR="002A1EBC" w:rsidRDefault="002A1EBC" w:rsidP="007F5E29">
            <w:pPr>
              <w:widowControl w:val="0"/>
              <w:tabs>
                <w:tab w:val="left" w:pos="1701"/>
              </w:tabs>
              <w:rPr>
                <w:i/>
                <w:color w:val="000000"/>
              </w:rPr>
            </w:pPr>
          </w:p>
          <w:p w14:paraId="3707DB85" w14:textId="1F760894" w:rsidR="00AF3B46" w:rsidRPr="002A1EBC" w:rsidRDefault="002A1EBC" w:rsidP="007F5E29">
            <w:pPr>
              <w:widowControl w:val="0"/>
              <w:tabs>
                <w:tab w:val="left" w:pos="1701"/>
              </w:tabs>
              <w:rPr>
                <w:i/>
              </w:rPr>
            </w:pPr>
            <w:r w:rsidRPr="002A1EBC">
              <w:rPr>
                <w:i/>
                <w:color w:val="000000"/>
              </w:rPr>
              <w:t>презентация</w:t>
            </w:r>
          </w:p>
        </w:tc>
      </w:tr>
      <w:tr w:rsidR="00AF3B46" w14:paraId="3D66EB81" w14:textId="77777777">
        <w:trPr>
          <w:trHeight w:val="885"/>
        </w:trPr>
        <w:tc>
          <w:tcPr>
            <w:tcW w:w="1701" w:type="dxa"/>
            <w:vMerge/>
          </w:tcPr>
          <w:p w14:paraId="3C0F397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2F1D2E4D" w14:textId="77777777" w:rsidR="00AF3B46" w:rsidRDefault="00A6041E">
            <w:r>
              <w:t xml:space="preserve">Тема 1.2 </w:t>
            </w:r>
          </w:p>
          <w:p w14:paraId="0D861B2A" w14:textId="4659234B" w:rsidR="00AF3B46" w:rsidRDefault="002A1EBC">
            <w:pPr>
              <w:rPr>
                <w:i/>
              </w:rPr>
            </w:pPr>
            <w:r>
              <w:t>Мануфактурные и специализированные выставки в России и создание новых музеев во второй половине XIX – начале XX вв.</w:t>
            </w:r>
          </w:p>
        </w:tc>
        <w:tc>
          <w:tcPr>
            <w:tcW w:w="680" w:type="dxa"/>
          </w:tcPr>
          <w:p w14:paraId="6CCCCFE7" w14:textId="4B5FD5C1" w:rsidR="00AF3B46" w:rsidRDefault="00483078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0" w:type="dxa"/>
          </w:tcPr>
          <w:p w14:paraId="0850D33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FC3E064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884160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E4DB8C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6B6608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5DA27B7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660FCBBB" w14:textId="77777777">
        <w:tc>
          <w:tcPr>
            <w:tcW w:w="1701" w:type="dxa"/>
            <w:vMerge/>
          </w:tcPr>
          <w:p w14:paraId="30658FF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350402F" w14:textId="77777777" w:rsidR="007F5E29" w:rsidRDefault="00A6041E" w:rsidP="007F5E29">
            <w:r>
              <w:t>Тема 1.3</w:t>
            </w:r>
          </w:p>
          <w:p w14:paraId="3D2B0633" w14:textId="4A3D226E" w:rsidR="00AF3B46" w:rsidRDefault="002A1EBC">
            <w:r>
              <w:t xml:space="preserve">Зарубежные и отечественные художественные выставки: основные направления развития </w:t>
            </w:r>
          </w:p>
        </w:tc>
        <w:tc>
          <w:tcPr>
            <w:tcW w:w="680" w:type="dxa"/>
          </w:tcPr>
          <w:p w14:paraId="3699A7DF" w14:textId="36981D5D" w:rsidR="00AF3B46" w:rsidRDefault="00483078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0" w:type="dxa"/>
          </w:tcPr>
          <w:p w14:paraId="3FC9EB95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05F773D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96E3D4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5315F4E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5221E1A4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78DA3428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1EBC" w14:paraId="3A9F3EA0" w14:textId="77777777">
        <w:tc>
          <w:tcPr>
            <w:tcW w:w="1701" w:type="dxa"/>
            <w:vMerge/>
          </w:tcPr>
          <w:p w14:paraId="6A500459" w14:textId="77777777" w:rsidR="002A1EBC" w:rsidRDefault="002A1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A9A0193" w14:textId="5C369B28" w:rsidR="002A1EBC" w:rsidRDefault="002A1EBC" w:rsidP="002A1EBC">
            <w:r>
              <w:t>Тема 1.4</w:t>
            </w:r>
          </w:p>
          <w:p w14:paraId="1AC3AD9D" w14:textId="0CD94DF6" w:rsidR="002A1EBC" w:rsidRDefault="002A1EBC" w:rsidP="007F5E29">
            <w:r>
              <w:t>Тенденции развития музейных выставок в ХХ в.</w:t>
            </w:r>
          </w:p>
        </w:tc>
        <w:tc>
          <w:tcPr>
            <w:tcW w:w="680" w:type="dxa"/>
          </w:tcPr>
          <w:p w14:paraId="5FE82D5C" w14:textId="04AB40DF" w:rsidR="002A1EBC" w:rsidRDefault="00483078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0" w:type="dxa"/>
          </w:tcPr>
          <w:p w14:paraId="69210DA4" w14:textId="77777777" w:rsidR="002A1EBC" w:rsidRDefault="002A1EB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4154A02" w14:textId="77777777" w:rsidR="002A1EBC" w:rsidRDefault="002A1EB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FC50B1D" w14:textId="77777777" w:rsidR="002A1EBC" w:rsidRDefault="002A1EBC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5482FF4" w14:textId="77777777" w:rsidR="002A1EBC" w:rsidRDefault="002A1EBC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2D646401" w14:textId="77777777" w:rsidR="002A1EBC" w:rsidRDefault="002A1EB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7F5D5553" w14:textId="77777777" w:rsidR="002A1EBC" w:rsidRDefault="002A1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3E7FE7C7" w14:textId="77777777">
        <w:tc>
          <w:tcPr>
            <w:tcW w:w="1701" w:type="dxa"/>
            <w:vMerge/>
          </w:tcPr>
          <w:p w14:paraId="07079FAD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5953" w:type="dxa"/>
          </w:tcPr>
          <w:p w14:paraId="4A85620D" w14:textId="77777777" w:rsidR="00AF3B46" w:rsidRPr="002475FA" w:rsidRDefault="00A6041E">
            <w:pPr>
              <w:rPr>
                <w:highlight w:val="yellow"/>
              </w:rPr>
            </w:pPr>
            <w:r w:rsidRPr="002475FA">
              <w:t>Практическое занятие № 1.1</w:t>
            </w:r>
            <w:r w:rsidRPr="002475FA">
              <w:rPr>
                <w:highlight w:val="yellow"/>
              </w:rPr>
              <w:t xml:space="preserve"> </w:t>
            </w:r>
          </w:p>
          <w:p w14:paraId="7A0F5B05" w14:textId="421F7964" w:rsidR="00AF3B46" w:rsidRPr="002475FA" w:rsidRDefault="00363EB1" w:rsidP="00C93082">
            <w:pPr>
              <w:rPr>
                <w:b/>
                <w:iCs/>
              </w:rPr>
            </w:pPr>
            <w:r w:rsidRPr="002475FA">
              <w:rPr>
                <w:iCs/>
              </w:rPr>
              <w:t>Специфика проведения Всемирных выставок в различных странах.</w:t>
            </w:r>
          </w:p>
        </w:tc>
        <w:tc>
          <w:tcPr>
            <w:tcW w:w="680" w:type="dxa"/>
          </w:tcPr>
          <w:p w14:paraId="3A23C7E7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9B8B0C7" w14:textId="0470D6F9" w:rsidR="00AF3B46" w:rsidRDefault="00FA662B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0D627D31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6696B70" w14:textId="77777777" w:rsidR="00AF3B46" w:rsidRDefault="00AF3B46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654B68B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8FD7486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4E6C010F" w14:textId="77777777" w:rsidR="00AF3B46" w:rsidRDefault="00A6041E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 xml:space="preserve">контроль выполнения </w:t>
            </w:r>
            <w:r w:rsidR="00C93082">
              <w:rPr>
                <w:i/>
              </w:rPr>
              <w:t>заданий</w:t>
            </w:r>
          </w:p>
          <w:p w14:paraId="20718820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AF3B46" w14:paraId="578AAF80" w14:textId="77777777">
        <w:tc>
          <w:tcPr>
            <w:tcW w:w="1701" w:type="dxa"/>
            <w:vMerge/>
          </w:tcPr>
          <w:p w14:paraId="4BEB80F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24BEEB4E" w14:textId="77777777" w:rsidR="00AF3B46" w:rsidRPr="002475FA" w:rsidRDefault="00A6041E">
            <w:r w:rsidRPr="002475FA">
              <w:t xml:space="preserve">Практическое занятие № 1.2 </w:t>
            </w:r>
          </w:p>
          <w:p w14:paraId="4B55E0EF" w14:textId="5D6ED5A8" w:rsidR="00AF3B46" w:rsidRPr="002475FA" w:rsidRDefault="00363EB1">
            <w:pPr>
              <w:rPr>
                <w:iCs/>
              </w:rPr>
            </w:pPr>
            <w:r w:rsidRPr="002475FA">
              <w:rPr>
                <w:iCs/>
              </w:rPr>
              <w:t>Дальнейшая судьба выставочных павильонов после завершения выставок.</w:t>
            </w:r>
          </w:p>
        </w:tc>
        <w:tc>
          <w:tcPr>
            <w:tcW w:w="680" w:type="dxa"/>
          </w:tcPr>
          <w:p w14:paraId="38A3033F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0C05A3B" w14:textId="1945D0F9" w:rsidR="00AF3B46" w:rsidRDefault="00FA662B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4E527B2D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D4C3CD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0C71FF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221CCA6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15B4E38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46B17991" w14:textId="77777777">
        <w:tc>
          <w:tcPr>
            <w:tcW w:w="1701" w:type="dxa"/>
            <w:vMerge/>
          </w:tcPr>
          <w:p w14:paraId="7E7BB76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B3919C7" w14:textId="77777777" w:rsidR="00AF3B46" w:rsidRPr="002475FA" w:rsidRDefault="00A6041E">
            <w:r w:rsidRPr="002475FA">
              <w:t>Практическое занятие № 1.3</w:t>
            </w:r>
          </w:p>
          <w:p w14:paraId="089EDC42" w14:textId="2B54936A" w:rsidR="00AF3B46" w:rsidRPr="002475FA" w:rsidRDefault="00363EB1">
            <w:pPr>
              <w:rPr>
                <w:iCs/>
              </w:rPr>
            </w:pPr>
            <w:r w:rsidRPr="002475FA">
              <w:rPr>
                <w:iCs/>
              </w:rPr>
              <w:t>Российские и советские стенды и павильоны на Всемирных выставках.</w:t>
            </w:r>
          </w:p>
        </w:tc>
        <w:tc>
          <w:tcPr>
            <w:tcW w:w="680" w:type="dxa"/>
          </w:tcPr>
          <w:p w14:paraId="51749848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02E6DD" w14:textId="2A3E0DB6" w:rsidR="00AF3B46" w:rsidRDefault="00FA662B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675F648E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1A1853C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C813872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45F4B9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16E412C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6CB2D101" w14:textId="77777777">
        <w:tc>
          <w:tcPr>
            <w:tcW w:w="1701" w:type="dxa"/>
            <w:vMerge/>
          </w:tcPr>
          <w:p w14:paraId="219193A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8D96D2A" w14:textId="77777777" w:rsidR="00AF3B46" w:rsidRPr="002475FA" w:rsidRDefault="00A6041E">
            <w:r w:rsidRPr="002475FA">
              <w:t>Самостоятельная работа</w:t>
            </w:r>
            <w:r w:rsidRPr="002475FA">
              <w:rPr>
                <w:vertAlign w:val="superscript"/>
              </w:rPr>
              <w:footnoteReference w:id="4"/>
            </w:r>
            <w:r w:rsidRPr="002475FA">
              <w:t>:</w:t>
            </w:r>
          </w:p>
          <w:p w14:paraId="783DD0C0" w14:textId="7A6A1F6D" w:rsidR="00AF3B46" w:rsidRPr="002475FA" w:rsidRDefault="00A6041E" w:rsidP="008F182E">
            <w:pPr>
              <w:widowControl w:val="0"/>
              <w:tabs>
                <w:tab w:val="left" w:pos="1701"/>
              </w:tabs>
            </w:pPr>
            <w:r w:rsidRPr="002475FA">
              <w:t>– выполнение домашних заданий (</w:t>
            </w:r>
            <w:r w:rsidR="00F1044F" w:rsidRPr="002475FA">
              <w:t>моделей</w:t>
            </w:r>
            <w:r w:rsidRPr="002475FA">
              <w:t>);</w:t>
            </w:r>
          </w:p>
        </w:tc>
        <w:tc>
          <w:tcPr>
            <w:tcW w:w="680" w:type="dxa"/>
          </w:tcPr>
          <w:p w14:paraId="767E568C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7CB425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BBD5C85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A9354C0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1271C18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046DB677" w14:textId="42B9024E" w:rsidR="00AF3B46" w:rsidRDefault="00483078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002" w:type="dxa"/>
          </w:tcPr>
          <w:p w14:paraId="7FFD9C83" w14:textId="77777777" w:rsidR="008F182E" w:rsidRDefault="00A6041E" w:rsidP="008F182E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 xml:space="preserve">контроль выполнения </w:t>
            </w:r>
            <w:r w:rsidR="008F182E">
              <w:rPr>
                <w:i/>
              </w:rPr>
              <w:t>заданий</w:t>
            </w:r>
          </w:p>
          <w:p w14:paraId="3F6A5104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AF3B46" w14:paraId="72BAF4C6" w14:textId="77777777">
        <w:tc>
          <w:tcPr>
            <w:tcW w:w="1701" w:type="dxa"/>
            <w:vMerge w:val="restart"/>
          </w:tcPr>
          <w:p w14:paraId="0E2AF739" w14:textId="77777777" w:rsidR="002A1EBC" w:rsidRDefault="002A1EBC" w:rsidP="002A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1,</w:t>
            </w:r>
            <w:r w:rsidRPr="003D7FE9">
              <w:rPr>
                <w:color w:val="000000"/>
              </w:rPr>
              <w:t xml:space="preserve"> ПК-</w:t>
            </w:r>
            <w:r>
              <w:rPr>
                <w:color w:val="000000"/>
              </w:rPr>
              <w:t>2</w:t>
            </w:r>
          </w:p>
          <w:p w14:paraId="215B016D" w14:textId="77777777" w:rsidR="002A1EBC" w:rsidRDefault="002A1EBC" w:rsidP="002A1EBC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3B528385" w14:textId="77777777" w:rsidR="002A1EBC" w:rsidRDefault="002A1EBC" w:rsidP="002A1EBC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75ED0B70" w14:textId="678C65BF" w:rsidR="00AF3B46" w:rsidRDefault="002A1EBC" w:rsidP="002A1EBC">
            <w:pPr>
              <w:widowControl w:val="0"/>
              <w:tabs>
                <w:tab w:val="left" w:pos="1701"/>
              </w:tabs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</w:tc>
        <w:tc>
          <w:tcPr>
            <w:tcW w:w="5953" w:type="dxa"/>
          </w:tcPr>
          <w:p w14:paraId="21DCCD70" w14:textId="197B9D29" w:rsidR="00AF3B46" w:rsidRPr="002475FA" w:rsidRDefault="00A6041E">
            <w:pPr>
              <w:rPr>
                <w:b/>
              </w:rPr>
            </w:pPr>
            <w:r w:rsidRPr="002475FA">
              <w:rPr>
                <w:b/>
              </w:rPr>
              <w:t xml:space="preserve">Раздел II. </w:t>
            </w:r>
            <w:r w:rsidR="00363EB1" w:rsidRPr="002475FA">
              <w:rPr>
                <w:b/>
                <w:bCs/>
              </w:rPr>
              <w:t>Организация экспозиционно-выставочного пространства</w:t>
            </w:r>
          </w:p>
        </w:tc>
        <w:tc>
          <w:tcPr>
            <w:tcW w:w="680" w:type="dxa"/>
          </w:tcPr>
          <w:p w14:paraId="2EC1FE02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33A4EAB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EE8DBF3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64ACD5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EB4A188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2A59BD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658AB92" w14:textId="77777777" w:rsidR="00AF3B46" w:rsidRDefault="00AF3B46">
            <w:pPr>
              <w:widowControl w:val="0"/>
              <w:tabs>
                <w:tab w:val="left" w:pos="1701"/>
              </w:tabs>
            </w:pPr>
          </w:p>
        </w:tc>
      </w:tr>
      <w:tr w:rsidR="00AF3B46" w14:paraId="472178F3" w14:textId="77777777">
        <w:tc>
          <w:tcPr>
            <w:tcW w:w="1701" w:type="dxa"/>
            <w:vMerge/>
          </w:tcPr>
          <w:p w14:paraId="094D4FF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6023A5B" w14:textId="77777777" w:rsidR="00AF3B46" w:rsidRPr="002475FA" w:rsidRDefault="00A6041E">
            <w:r w:rsidRPr="002475FA">
              <w:t>Тема 2.1</w:t>
            </w:r>
          </w:p>
          <w:p w14:paraId="4E859DA8" w14:textId="14384E3D" w:rsidR="00AF3B46" w:rsidRPr="002475FA" w:rsidRDefault="00363EB1">
            <w:r w:rsidRPr="002475FA">
              <w:t>Методы построения музейных экспозиций</w:t>
            </w:r>
          </w:p>
        </w:tc>
        <w:tc>
          <w:tcPr>
            <w:tcW w:w="680" w:type="dxa"/>
          </w:tcPr>
          <w:p w14:paraId="76FE25BF" w14:textId="782860F1" w:rsidR="00AF3B46" w:rsidRDefault="00483078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80" w:type="dxa"/>
          </w:tcPr>
          <w:p w14:paraId="0EFB09EC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FB86E30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167FDE7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D84784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E075B9E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B5280BC" w14:textId="04C8A112" w:rsidR="00AF3B46" w:rsidRDefault="00AF3B46" w:rsidP="00361D29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AF3B46" w14:paraId="197A332F" w14:textId="77777777">
        <w:tc>
          <w:tcPr>
            <w:tcW w:w="1701" w:type="dxa"/>
            <w:vMerge/>
          </w:tcPr>
          <w:p w14:paraId="6A29D52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61E2E899" w14:textId="77777777" w:rsidR="00AF3B46" w:rsidRPr="002475FA" w:rsidRDefault="00A6041E">
            <w:r w:rsidRPr="002475FA">
              <w:t xml:space="preserve">Тема 2.2 </w:t>
            </w:r>
          </w:p>
          <w:p w14:paraId="59020E98" w14:textId="4C7CDF61" w:rsidR="00AF3B46" w:rsidRPr="002475FA" w:rsidRDefault="00363EB1">
            <w:r w:rsidRPr="002475FA">
              <w:t>Принципы отбора экспонатов и экспозиционных материалов</w:t>
            </w:r>
          </w:p>
        </w:tc>
        <w:tc>
          <w:tcPr>
            <w:tcW w:w="680" w:type="dxa"/>
          </w:tcPr>
          <w:p w14:paraId="3EF6D554" w14:textId="401BE746" w:rsidR="00AF3B46" w:rsidRDefault="0048307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1E62D7E0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100767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9CE18D0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29AAC05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52C60818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0B7A35E" w14:textId="3A8B66D6" w:rsidR="00A84F3F" w:rsidRDefault="001F5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i/>
              </w:rPr>
              <w:t>устный опрос</w:t>
            </w:r>
          </w:p>
          <w:p w14:paraId="09E7B793" w14:textId="1FD7F2D4" w:rsidR="00AF3B46" w:rsidRPr="00A84F3F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AF3B46" w14:paraId="757B2A57" w14:textId="77777777">
        <w:tc>
          <w:tcPr>
            <w:tcW w:w="1701" w:type="dxa"/>
            <w:vMerge/>
          </w:tcPr>
          <w:p w14:paraId="000A4F1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26881379" w14:textId="77777777" w:rsidR="00AF3B46" w:rsidRPr="002475FA" w:rsidRDefault="00A6041E">
            <w:r w:rsidRPr="002475FA">
              <w:t>Тема 2.3</w:t>
            </w:r>
          </w:p>
          <w:p w14:paraId="4D5FC9B2" w14:textId="18A1A109" w:rsidR="00AF3B46" w:rsidRPr="002475FA" w:rsidRDefault="00363EB1">
            <w:r w:rsidRPr="002475FA">
              <w:t>Концептуальные музейные выставки и кураторские проекты</w:t>
            </w:r>
          </w:p>
        </w:tc>
        <w:tc>
          <w:tcPr>
            <w:tcW w:w="680" w:type="dxa"/>
          </w:tcPr>
          <w:p w14:paraId="6EC996BD" w14:textId="09844DA9" w:rsidR="00AF3B46" w:rsidRDefault="0048307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46A8D223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5925DC2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B23BB88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4DE4B5D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6EFE0B78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230AEEE2" w14:textId="10F505F3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48317B46" w14:textId="77777777">
        <w:tc>
          <w:tcPr>
            <w:tcW w:w="1701" w:type="dxa"/>
            <w:vMerge/>
          </w:tcPr>
          <w:p w14:paraId="11144E6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311B17E" w14:textId="77777777" w:rsidR="00AF3B46" w:rsidRPr="002475FA" w:rsidRDefault="00A6041E">
            <w:r w:rsidRPr="002475FA">
              <w:t>Тема 2.4</w:t>
            </w:r>
          </w:p>
          <w:p w14:paraId="68D31F50" w14:textId="1E91757B" w:rsidR="00AF3B46" w:rsidRPr="002475FA" w:rsidRDefault="00363EB1">
            <w:r w:rsidRPr="002475FA">
              <w:t>Приемы экспонирования музейных предметов</w:t>
            </w:r>
          </w:p>
        </w:tc>
        <w:tc>
          <w:tcPr>
            <w:tcW w:w="680" w:type="dxa"/>
          </w:tcPr>
          <w:p w14:paraId="06653986" w14:textId="33A40F15" w:rsidR="00AF3B46" w:rsidRDefault="00483078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745C8E03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DC0FC1B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F946AC2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BD04AE0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0D54846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1425130" w14:textId="4568E372" w:rsidR="00AF3B46" w:rsidRDefault="0082355A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презентация</w:t>
            </w:r>
          </w:p>
        </w:tc>
      </w:tr>
      <w:tr w:rsidR="00AF3B46" w14:paraId="65B77E57" w14:textId="77777777">
        <w:tc>
          <w:tcPr>
            <w:tcW w:w="1701" w:type="dxa"/>
            <w:vMerge/>
          </w:tcPr>
          <w:p w14:paraId="4F7E437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39EF7C62" w14:textId="77777777" w:rsidR="00AF3B46" w:rsidRPr="002475FA" w:rsidRDefault="00A6041E">
            <w:r w:rsidRPr="002475FA">
              <w:t xml:space="preserve">Практическое занятие № 2.1 </w:t>
            </w:r>
          </w:p>
          <w:p w14:paraId="33838602" w14:textId="388001FA" w:rsidR="00AF3B46" w:rsidRPr="002475FA" w:rsidRDefault="00363EB1">
            <w:pPr>
              <w:rPr>
                <w:iCs/>
              </w:rPr>
            </w:pPr>
            <w:r w:rsidRPr="002475FA">
              <w:rPr>
                <w:iCs/>
              </w:rPr>
              <w:t xml:space="preserve">Основные особенности </w:t>
            </w:r>
            <w:proofErr w:type="spellStart"/>
            <w:r w:rsidRPr="002475FA">
              <w:rPr>
                <w:iCs/>
              </w:rPr>
              <w:t>систематческого</w:t>
            </w:r>
            <w:proofErr w:type="spellEnd"/>
            <w:r w:rsidRPr="002475FA">
              <w:rPr>
                <w:iCs/>
              </w:rPr>
              <w:t xml:space="preserve"> (коллекционного) и ансамблевого (ландшафтного) методов построения экспозиций</w:t>
            </w:r>
          </w:p>
        </w:tc>
        <w:tc>
          <w:tcPr>
            <w:tcW w:w="680" w:type="dxa"/>
          </w:tcPr>
          <w:p w14:paraId="57B8BC5D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51F1A1E" w14:textId="29B70DC5" w:rsidR="00AF3B46" w:rsidRDefault="00483078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7539E50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1478F0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17073F8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21DB055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08029269" w14:textId="5FF134F7" w:rsidR="00AF3B46" w:rsidRDefault="00AF3B46">
            <w:pPr>
              <w:widowControl w:val="0"/>
              <w:tabs>
                <w:tab w:val="left" w:pos="1701"/>
              </w:tabs>
            </w:pPr>
          </w:p>
        </w:tc>
      </w:tr>
      <w:tr w:rsidR="00AF3B46" w14:paraId="1E810752" w14:textId="77777777">
        <w:tc>
          <w:tcPr>
            <w:tcW w:w="1701" w:type="dxa"/>
            <w:vMerge/>
          </w:tcPr>
          <w:p w14:paraId="4B76B24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23A27CD4" w14:textId="77777777" w:rsidR="00AF3B46" w:rsidRPr="002475FA" w:rsidRDefault="00A6041E">
            <w:r w:rsidRPr="002475FA">
              <w:t xml:space="preserve">Практическое занятие № 2.2 </w:t>
            </w:r>
          </w:p>
          <w:p w14:paraId="2B9B907B" w14:textId="1C8A91FE" w:rsidR="00AF3B46" w:rsidRPr="002475FA" w:rsidRDefault="0082355A">
            <w:pPr>
              <w:rPr>
                <w:iCs/>
              </w:rPr>
            </w:pPr>
            <w:r w:rsidRPr="002475FA">
              <w:rPr>
                <w:iCs/>
              </w:rPr>
              <w:t>Современные тенденции в проектировании музейных экспозиций и выставок.</w:t>
            </w:r>
          </w:p>
        </w:tc>
        <w:tc>
          <w:tcPr>
            <w:tcW w:w="680" w:type="dxa"/>
          </w:tcPr>
          <w:p w14:paraId="0A0292C2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FC4C850" w14:textId="32B4045D" w:rsidR="00AF3B46" w:rsidRDefault="0048307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5B456281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FE0C69C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D2FF6AF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4177143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2610170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4CC3ACC1" w14:textId="77777777">
        <w:tc>
          <w:tcPr>
            <w:tcW w:w="1701" w:type="dxa"/>
            <w:vMerge/>
          </w:tcPr>
          <w:p w14:paraId="5702A24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1B17DD80" w14:textId="77777777" w:rsidR="00AF3B46" w:rsidRPr="002475FA" w:rsidRDefault="00A6041E">
            <w:r w:rsidRPr="002475FA">
              <w:t>Практическое занятие № 2.3</w:t>
            </w:r>
          </w:p>
          <w:p w14:paraId="7D994652" w14:textId="50C69E49" w:rsidR="00AF3B46" w:rsidRPr="002475FA" w:rsidRDefault="0082355A" w:rsidP="001F501C">
            <w:pPr>
              <w:rPr>
                <w:iCs/>
              </w:rPr>
            </w:pPr>
            <w:r w:rsidRPr="002475FA">
              <w:rPr>
                <w:iCs/>
              </w:rPr>
              <w:t>Соотношение концептуального замысла и художественного решения в экспозиционном проекте</w:t>
            </w:r>
          </w:p>
        </w:tc>
        <w:tc>
          <w:tcPr>
            <w:tcW w:w="680" w:type="dxa"/>
          </w:tcPr>
          <w:p w14:paraId="7C2BBB4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4BCD755" w14:textId="1CA85B57" w:rsidR="00AF3B46" w:rsidRDefault="0048307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4B9D9C70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887563E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B047564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5187AAE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7276111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640B8371" w14:textId="77777777">
        <w:tc>
          <w:tcPr>
            <w:tcW w:w="1701" w:type="dxa"/>
            <w:vMerge/>
          </w:tcPr>
          <w:p w14:paraId="09C75151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3E8744CD" w14:textId="77777777" w:rsidR="00AF3B46" w:rsidRPr="002475FA" w:rsidRDefault="00A6041E">
            <w:r w:rsidRPr="002475FA">
              <w:t>Практическое занятие № 2.4</w:t>
            </w:r>
          </w:p>
          <w:p w14:paraId="66674509" w14:textId="76CB377F" w:rsidR="00AF3B46" w:rsidRPr="002475FA" w:rsidRDefault="0082355A">
            <w:pPr>
              <w:rPr>
                <w:iCs/>
              </w:rPr>
            </w:pPr>
            <w:r w:rsidRPr="002475FA">
              <w:rPr>
                <w:iCs/>
              </w:rPr>
              <w:t>Музейное оборудование</w:t>
            </w:r>
          </w:p>
        </w:tc>
        <w:tc>
          <w:tcPr>
            <w:tcW w:w="680" w:type="dxa"/>
          </w:tcPr>
          <w:p w14:paraId="22D05EEF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ED6C98C" w14:textId="24A927E3" w:rsidR="00AF3B46" w:rsidRDefault="00FA662B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0FEC7B8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4098BD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E305BA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30392EE6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CC8F27E" w14:textId="77777777" w:rsidR="00AF3B46" w:rsidRDefault="001F5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i/>
              </w:rPr>
              <w:t>контроль выполнения заданий</w:t>
            </w:r>
          </w:p>
        </w:tc>
      </w:tr>
      <w:tr w:rsidR="001F501C" w14:paraId="353893E7" w14:textId="77777777">
        <w:tc>
          <w:tcPr>
            <w:tcW w:w="1701" w:type="dxa"/>
            <w:vMerge/>
          </w:tcPr>
          <w:p w14:paraId="35BCC98A" w14:textId="77777777" w:rsidR="001F501C" w:rsidRDefault="001F501C" w:rsidP="001F5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268C8B7A" w14:textId="77777777" w:rsidR="001F501C" w:rsidRPr="002475FA" w:rsidRDefault="001F501C" w:rsidP="001F501C">
            <w:r w:rsidRPr="002475FA">
              <w:t>Самостоятельная работа</w:t>
            </w:r>
            <w:r w:rsidRPr="002475FA">
              <w:rPr>
                <w:vertAlign w:val="superscript"/>
              </w:rPr>
              <w:footnoteReference w:id="5"/>
            </w:r>
            <w:r w:rsidRPr="002475FA">
              <w:t>:</w:t>
            </w:r>
          </w:p>
          <w:p w14:paraId="78CF80B6" w14:textId="53EF3169" w:rsidR="001F501C" w:rsidRPr="002475FA" w:rsidRDefault="001F501C" w:rsidP="001F501C">
            <w:pPr>
              <w:widowControl w:val="0"/>
              <w:tabs>
                <w:tab w:val="left" w:pos="1701"/>
              </w:tabs>
            </w:pPr>
            <w:r w:rsidRPr="002475FA">
              <w:t>– выполнение домашних заданий (</w:t>
            </w:r>
            <w:r w:rsidR="00FA662B" w:rsidRPr="002475FA">
              <w:t>моделей</w:t>
            </w:r>
            <w:r w:rsidRPr="002475FA">
              <w:t>);</w:t>
            </w:r>
          </w:p>
        </w:tc>
        <w:tc>
          <w:tcPr>
            <w:tcW w:w="680" w:type="dxa"/>
          </w:tcPr>
          <w:p w14:paraId="4B89CB90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053407D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4DDA17A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588834A" w14:textId="77777777" w:rsidR="001F501C" w:rsidRDefault="001F501C" w:rsidP="001F501C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121780B" w14:textId="77777777" w:rsidR="001F501C" w:rsidRDefault="001F501C" w:rsidP="001F501C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6C0718F0" w14:textId="30AF4A5E" w:rsidR="001F501C" w:rsidRDefault="00483078" w:rsidP="001F501C">
            <w:pPr>
              <w:widowControl w:val="0"/>
              <w:tabs>
                <w:tab w:val="left" w:pos="1701"/>
              </w:tabs>
              <w:jc w:val="center"/>
            </w:pPr>
            <w:r>
              <w:t>15</w:t>
            </w:r>
          </w:p>
        </w:tc>
        <w:tc>
          <w:tcPr>
            <w:tcW w:w="4002" w:type="dxa"/>
          </w:tcPr>
          <w:p w14:paraId="6754A486" w14:textId="77777777" w:rsidR="001F501C" w:rsidRDefault="001F501C" w:rsidP="001F501C">
            <w:pPr>
              <w:widowControl w:val="0"/>
              <w:tabs>
                <w:tab w:val="left" w:pos="1701"/>
              </w:tabs>
            </w:pPr>
            <w:r>
              <w:rPr>
                <w:i/>
              </w:rPr>
              <w:t>контроль выполнения заданий</w:t>
            </w:r>
          </w:p>
        </w:tc>
      </w:tr>
      <w:tr w:rsidR="001F501C" w14:paraId="6D35BBCF" w14:textId="77777777">
        <w:tc>
          <w:tcPr>
            <w:tcW w:w="1701" w:type="dxa"/>
          </w:tcPr>
          <w:p w14:paraId="568EDBFC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9A2EEF" w14:textId="16CD791C" w:rsidR="001F501C" w:rsidRPr="002475FA" w:rsidRDefault="0082355A" w:rsidP="001F501C">
            <w:r w:rsidRPr="002475FA">
              <w:t>Зачет с оценкой</w:t>
            </w:r>
          </w:p>
        </w:tc>
        <w:tc>
          <w:tcPr>
            <w:tcW w:w="680" w:type="dxa"/>
          </w:tcPr>
          <w:p w14:paraId="53075F3D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CDD8DE3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99186E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E4AFB12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3D8EA37A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422532B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3DD55E9" w14:textId="77777777" w:rsidR="001F501C" w:rsidRDefault="001F501C" w:rsidP="001F501C">
            <w:pPr>
              <w:tabs>
                <w:tab w:val="left" w:pos="708"/>
                <w:tab w:val="right" w:pos="9639"/>
              </w:tabs>
              <w:rPr>
                <w:b/>
              </w:rPr>
            </w:pPr>
            <w:r>
              <w:rPr>
                <w:i/>
              </w:rPr>
              <w:t>Зачет по совокупности результатов текущего контроля успеваемости</w:t>
            </w:r>
          </w:p>
        </w:tc>
      </w:tr>
      <w:tr w:rsidR="001F501C" w14:paraId="59AE3DBE" w14:textId="77777777">
        <w:tc>
          <w:tcPr>
            <w:tcW w:w="1701" w:type="dxa"/>
          </w:tcPr>
          <w:p w14:paraId="4172F12E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9B4AA6" w14:textId="6606815C" w:rsidR="001F501C" w:rsidRDefault="001F501C" w:rsidP="001F501C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 xml:space="preserve">ИТОГО за </w:t>
            </w:r>
            <w:r w:rsidR="00FA662B">
              <w:rPr>
                <w:b/>
                <w:i/>
              </w:rPr>
              <w:t>седьмой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6D8BB372" w14:textId="31EBC297" w:rsidR="001F501C" w:rsidRDefault="0082355A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0" w:type="dxa"/>
          </w:tcPr>
          <w:p w14:paraId="2370010B" w14:textId="22A788C0" w:rsidR="001F501C" w:rsidRDefault="00FA662B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1AE4DABD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A85309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C8659F5" w14:textId="77777777" w:rsidR="001F501C" w:rsidRDefault="001F501C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35F61A" w14:textId="6941A404" w:rsidR="001F501C" w:rsidRDefault="0082355A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062F2515" w14:textId="77777777" w:rsidR="001F501C" w:rsidRDefault="001F501C" w:rsidP="001F501C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0A146A" w14:paraId="4C743D79" w14:textId="77777777" w:rsidTr="002475FA">
        <w:tc>
          <w:tcPr>
            <w:tcW w:w="1701" w:type="dxa"/>
          </w:tcPr>
          <w:p w14:paraId="76431660" w14:textId="77777777" w:rsidR="000A146A" w:rsidRPr="003D7FE9" w:rsidRDefault="000A146A" w:rsidP="000A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53" w:type="dxa"/>
          </w:tcPr>
          <w:p w14:paraId="06BE552B" w14:textId="4428E026" w:rsidR="000A146A" w:rsidRDefault="000A146A" w:rsidP="000A146A"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4ED60280" w14:textId="1471AC6A" w:rsidR="000A146A" w:rsidRPr="00483078" w:rsidRDefault="00483078" w:rsidP="000A146A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83078">
              <w:rPr>
                <w:b/>
                <w:bCs/>
              </w:rPr>
              <w:t>17</w:t>
            </w:r>
          </w:p>
        </w:tc>
        <w:tc>
          <w:tcPr>
            <w:tcW w:w="680" w:type="dxa"/>
          </w:tcPr>
          <w:p w14:paraId="032AC4F7" w14:textId="50234CE1" w:rsidR="000A146A" w:rsidRDefault="00483078" w:rsidP="000A146A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680" w:type="dxa"/>
          </w:tcPr>
          <w:p w14:paraId="1AD2F0C1" w14:textId="77777777" w:rsidR="000A146A" w:rsidRDefault="000A146A" w:rsidP="000A146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96AD85C" w14:textId="77777777" w:rsidR="000A146A" w:rsidRDefault="000A146A" w:rsidP="000A146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02FB0D67" w14:textId="77777777" w:rsidR="000A146A" w:rsidRDefault="000A146A" w:rsidP="000A146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43DE2EF" w14:textId="059DB7BD" w:rsidR="000A146A" w:rsidRDefault="00483078" w:rsidP="000A146A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0537E5B6" w14:textId="77777777" w:rsidR="000A146A" w:rsidRDefault="000A146A" w:rsidP="000A146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</w:tbl>
    <w:p w14:paraId="4A1D6221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AF3B46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644A6899" w14:textId="77777777" w:rsidR="00AF3B46" w:rsidRDefault="00A6041E">
      <w:pPr>
        <w:pStyle w:val="2"/>
        <w:numPr>
          <w:ilvl w:val="1"/>
          <w:numId w:val="13"/>
        </w:numPr>
      </w:pPr>
      <w:bookmarkStart w:id="13" w:name="_heading=h.lnxbz9" w:colFirst="0" w:colLast="0"/>
      <w:bookmarkEnd w:id="13"/>
      <w:r>
        <w:t>Содержание учебной дисциплины</w:t>
      </w:r>
      <w:r>
        <w:rPr>
          <w:vertAlign w:val="superscript"/>
        </w:rPr>
        <w:footnoteReference w:id="6"/>
      </w:r>
    </w:p>
    <w:tbl>
      <w:tblPr>
        <w:tblStyle w:val="aff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43"/>
        <w:gridCol w:w="5504"/>
      </w:tblGrid>
      <w:tr w:rsidR="00AF3B46" w14:paraId="59E395CF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9BA2E8" w14:textId="77777777" w:rsidR="00AF3B46" w:rsidRDefault="00A6041E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C55249" w14:textId="77777777" w:rsidR="00AF3B46" w:rsidRDefault="00A6041E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2F2703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</w:t>
            </w:r>
          </w:p>
          <w:p w14:paraId="69C8DD6D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(дидактические единицы)</w:t>
            </w:r>
          </w:p>
        </w:tc>
      </w:tr>
      <w:tr w:rsidR="00AF3B46" w14:paraId="5EE0E54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FFAB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AF1F4" w14:textId="79D827C7" w:rsidR="00AF3B46" w:rsidRDefault="0027619D">
            <w:pPr>
              <w:rPr>
                <w:b/>
                <w:i/>
              </w:rPr>
            </w:pPr>
            <w:r w:rsidRPr="001A17B0">
              <w:rPr>
                <w:b/>
                <w:bCs/>
              </w:rPr>
              <w:t>История выставочной деятельности</w:t>
            </w:r>
          </w:p>
        </w:tc>
      </w:tr>
      <w:tr w:rsidR="00AF3B46" w14:paraId="03CA2832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7AC7" w14:textId="77777777" w:rsidR="00AF3B46" w:rsidRDefault="00A6041E">
            <w:r>
              <w:t>Тема 1.1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B2804" w14:textId="789661B3" w:rsidR="00AF3B46" w:rsidRDefault="0027619D">
            <w:pPr>
              <w:rPr>
                <w:i/>
              </w:rPr>
            </w:pPr>
            <w:r>
              <w:t>Всемирные выставки: характерные черты и влияние на музейное строительство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B07E2" w14:textId="2B7D1D88" w:rsidR="00AF3B46" w:rsidRPr="008375C3" w:rsidRDefault="003052FD" w:rsidP="00471838">
            <w:pPr>
              <w:jc w:val="both"/>
              <w:rPr>
                <w:iCs/>
              </w:rPr>
            </w:pPr>
            <w:r w:rsidRPr="008375C3">
              <w:rPr>
                <w:iCs/>
                <w:color w:val="324151"/>
                <w:shd w:val="clear" w:color="auto" w:fill="FFFFFF"/>
              </w:rPr>
              <w:t xml:space="preserve">Современный музейный мир очень разнообразен. Поэтому в настоящее время велик интерес к эпохе, когда </w:t>
            </w:r>
            <w:proofErr w:type="spellStart"/>
            <w:r w:rsidRPr="008375C3">
              <w:rPr>
                <w:iCs/>
                <w:color w:val="324151"/>
                <w:shd w:val="clear" w:color="auto" w:fill="FFFFFF"/>
              </w:rPr>
              <w:t>впервыепоявляется</w:t>
            </w:r>
            <w:proofErr w:type="spellEnd"/>
            <w:r w:rsidRPr="008375C3">
              <w:rPr>
                <w:iCs/>
                <w:color w:val="324151"/>
                <w:shd w:val="clear" w:color="auto" w:fill="FFFFFF"/>
              </w:rPr>
              <w:t xml:space="preserve"> значительное количество новых по тематике и формам работы с посетителем музеев. Это вторая половина XIX </w:t>
            </w:r>
            <w:proofErr w:type="spellStart"/>
            <w:proofErr w:type="gramStart"/>
            <w:r w:rsidRPr="008375C3">
              <w:rPr>
                <w:iCs/>
                <w:color w:val="324151"/>
                <w:shd w:val="clear" w:color="auto" w:fill="FFFFFF"/>
              </w:rPr>
              <w:t>в.,время</w:t>
            </w:r>
            <w:proofErr w:type="spellEnd"/>
            <w:proofErr w:type="gramEnd"/>
            <w:r w:rsidRPr="008375C3">
              <w:rPr>
                <w:iCs/>
                <w:color w:val="324151"/>
                <w:shd w:val="clear" w:color="auto" w:fill="FFFFFF"/>
              </w:rPr>
              <w:t xml:space="preserve"> больших политических и экономических изменений в мировом развитии. Всемирные выставки являются одним </w:t>
            </w:r>
            <w:proofErr w:type="spellStart"/>
            <w:r w:rsidRPr="008375C3">
              <w:rPr>
                <w:iCs/>
                <w:color w:val="324151"/>
                <w:shd w:val="clear" w:color="auto" w:fill="FFFFFF"/>
              </w:rPr>
              <w:t>изсимволов</w:t>
            </w:r>
            <w:proofErr w:type="spellEnd"/>
            <w:r w:rsidRPr="008375C3">
              <w:rPr>
                <w:iCs/>
                <w:color w:val="324151"/>
                <w:shd w:val="clear" w:color="auto" w:fill="FFFFFF"/>
              </w:rPr>
              <w:t xml:space="preserve"> и достижений этого периода, именно они стали свидетельствами господства и соперничества ведущих </w:t>
            </w:r>
            <w:proofErr w:type="spellStart"/>
            <w:r w:rsidRPr="008375C3">
              <w:rPr>
                <w:iCs/>
                <w:color w:val="324151"/>
                <w:shd w:val="clear" w:color="auto" w:fill="FFFFFF"/>
              </w:rPr>
              <w:t>державна</w:t>
            </w:r>
            <w:proofErr w:type="spellEnd"/>
            <w:r w:rsidRPr="008375C3">
              <w:rPr>
                <w:iCs/>
                <w:color w:val="324151"/>
                <w:shd w:val="clear" w:color="auto" w:fill="FFFFFF"/>
              </w:rPr>
              <w:t xml:space="preserve"> мировой арене. Рассматривается влияние выставок на музейное строительство. Оно проявлялось в двух аспектах: </w:t>
            </w:r>
            <w:proofErr w:type="spellStart"/>
            <w:r w:rsidRPr="008375C3">
              <w:rPr>
                <w:iCs/>
                <w:color w:val="324151"/>
                <w:shd w:val="clear" w:color="auto" w:fill="FFFFFF"/>
              </w:rPr>
              <w:t>ростчисла</w:t>
            </w:r>
            <w:proofErr w:type="spellEnd"/>
            <w:r w:rsidRPr="008375C3">
              <w:rPr>
                <w:iCs/>
                <w:color w:val="324151"/>
                <w:shd w:val="clear" w:color="auto" w:fill="FFFFFF"/>
              </w:rPr>
              <w:t xml:space="preserve"> специализированных собраний (многие из них впервые появились именно тогда) и обращенность новых музеев </w:t>
            </w:r>
            <w:proofErr w:type="spellStart"/>
            <w:r w:rsidRPr="008375C3">
              <w:rPr>
                <w:iCs/>
                <w:color w:val="324151"/>
                <w:shd w:val="clear" w:color="auto" w:fill="FFFFFF"/>
              </w:rPr>
              <w:t>кширокой</w:t>
            </w:r>
            <w:proofErr w:type="spellEnd"/>
            <w:r w:rsidRPr="008375C3">
              <w:rPr>
                <w:iCs/>
                <w:color w:val="324151"/>
                <w:shd w:val="clear" w:color="auto" w:fill="FFFFFF"/>
              </w:rPr>
              <w:t xml:space="preserve"> публике, прежде всего к рабочим, составляющим значительную часть городского населения.</w:t>
            </w:r>
          </w:p>
        </w:tc>
      </w:tr>
      <w:tr w:rsidR="00AF3B46" w14:paraId="49B795B9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B763" w14:textId="77777777" w:rsidR="00AF3B46" w:rsidRDefault="00A6041E">
            <w:r>
              <w:t>Тема 1.2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5E22" w14:textId="4E55D3B8" w:rsidR="00AF3B46" w:rsidRDefault="0027619D">
            <w:pPr>
              <w:rPr>
                <w:i/>
              </w:rPr>
            </w:pPr>
            <w:r>
              <w:t>Мануфактурные и специализированные выставки в России и создание новых музеев во второй половине XIX – начале XX вв.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3F9EB" w14:textId="2284C8BE" w:rsidR="00AF3B46" w:rsidRPr="008375C3" w:rsidRDefault="003052FD" w:rsidP="00471838">
            <w:pPr>
              <w:jc w:val="both"/>
              <w:rPr>
                <w:iCs/>
              </w:rPr>
            </w:pPr>
            <w:r w:rsidRPr="008375C3">
              <w:rPr>
                <w:iCs/>
              </w:rPr>
              <w:t xml:space="preserve">В каких городах Российской империи проводились мануфактурные выставки. Новаторские приемы, использованные на выставках, применялись и в российских музеях. Столичные и провинциальные музеи возникли под влиянием </w:t>
            </w:r>
            <w:proofErr w:type="spellStart"/>
            <w:r w:rsidRPr="008375C3">
              <w:rPr>
                <w:iCs/>
              </w:rPr>
              <w:t>немузейных</w:t>
            </w:r>
            <w:proofErr w:type="spellEnd"/>
            <w:r w:rsidRPr="008375C3">
              <w:rPr>
                <w:iCs/>
              </w:rPr>
              <w:t xml:space="preserve"> выставок в России. </w:t>
            </w:r>
            <w:proofErr w:type="spellStart"/>
            <w:r w:rsidRPr="008375C3">
              <w:rPr>
                <w:iCs/>
              </w:rPr>
              <w:t>Немузейные</w:t>
            </w:r>
            <w:proofErr w:type="spellEnd"/>
            <w:r w:rsidRPr="008375C3">
              <w:rPr>
                <w:iCs/>
              </w:rPr>
              <w:t xml:space="preserve"> российские выставки.</w:t>
            </w:r>
          </w:p>
        </w:tc>
      </w:tr>
      <w:tr w:rsidR="00AF3B46" w14:paraId="16429FC6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B386" w14:textId="77777777" w:rsidR="00AF3B46" w:rsidRDefault="00A6041E">
            <w:pPr>
              <w:spacing w:before="240" w:after="240"/>
            </w:pPr>
            <w:r>
              <w:t>Тема 1.3</w:t>
            </w:r>
          </w:p>
          <w:p w14:paraId="13AEE2F1" w14:textId="77777777" w:rsidR="00AF3B46" w:rsidRDefault="00AF3B46"/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EE6A" w14:textId="2F7C6785" w:rsidR="00AF3B46" w:rsidRDefault="0027619D" w:rsidP="0027619D">
            <w:pPr>
              <w:rPr>
                <w:i/>
              </w:rPr>
            </w:pPr>
            <w:r>
              <w:t>Зарубежные и отечественные художественные выставки: основные направления развития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93CE9" w14:textId="657C928D" w:rsidR="00AF3B46" w:rsidRPr="008375C3" w:rsidRDefault="00085B14" w:rsidP="0037722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 w:rsidRPr="008375C3">
              <w:rPr>
                <w:b w:val="0"/>
                <w:bCs w:val="0"/>
                <w:iCs/>
                <w:sz w:val="22"/>
                <w:szCs w:val="22"/>
              </w:rPr>
              <w:t xml:space="preserve">Ретроспективные выставки начала XX в. в России. Какие российские художественные журналы являлись организаторами выставок. Сколько выставок было организовано Товариществом передвижных художественных выставок. </w:t>
            </w:r>
            <w:r w:rsidR="00377221" w:rsidRPr="008375C3">
              <w:rPr>
                <w:b w:val="0"/>
                <w:bCs w:val="0"/>
                <w:iCs/>
                <w:sz w:val="22"/>
                <w:szCs w:val="22"/>
              </w:rPr>
              <w:t xml:space="preserve">Крупнейшие выставки дадаизма и сюрреализма. </w:t>
            </w:r>
          </w:p>
        </w:tc>
      </w:tr>
      <w:tr w:rsidR="0027619D" w14:paraId="425AD0CE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D110" w14:textId="3887E089" w:rsidR="0027619D" w:rsidRDefault="0027619D">
            <w:pPr>
              <w:spacing w:before="240" w:after="240"/>
            </w:pPr>
            <w:r>
              <w:t>Тема 1.4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4574" w14:textId="3A6C355E" w:rsidR="0027619D" w:rsidRDefault="0027619D" w:rsidP="0027619D">
            <w:r>
              <w:t>Тенденции развития музейных выставок в ХХ в.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D4989" w14:textId="1B0E8AE1" w:rsidR="0027619D" w:rsidRPr="008375C3" w:rsidRDefault="00187E49" w:rsidP="00187E4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 w:rsidRPr="008375C3">
              <w:rPr>
                <w:b w:val="0"/>
                <w:bCs w:val="0"/>
                <w:iCs/>
                <w:sz w:val="22"/>
                <w:szCs w:val="22"/>
              </w:rPr>
              <w:t>Какие годы ХХ в. называются периодом музейного бума. Характеристики музейного бума. Формы массовой работы сопровождавшие выставки в 1960– 1980-е гг. Основные виды выставок, популярных в советских музеях в 1960–1980-е гг.</w:t>
            </w:r>
          </w:p>
        </w:tc>
      </w:tr>
      <w:tr w:rsidR="00AF3B46" w14:paraId="4D5ED763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1C57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3EBEF" w14:textId="18CDEBF0" w:rsidR="00AF3B46" w:rsidRPr="008375C3" w:rsidRDefault="0027619D">
            <w:pPr>
              <w:rPr>
                <w:b/>
              </w:rPr>
            </w:pPr>
            <w:r w:rsidRPr="008375C3">
              <w:rPr>
                <w:b/>
                <w:bCs/>
              </w:rPr>
              <w:t>Организация экспозиционно-выставочного пространства</w:t>
            </w:r>
          </w:p>
        </w:tc>
      </w:tr>
      <w:tr w:rsidR="00AF3B46" w14:paraId="227A17E5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C735" w14:textId="77777777" w:rsidR="00AF3B46" w:rsidRDefault="00A6041E">
            <w:r>
              <w:t>Тема 2.1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C18B7" w14:textId="7C660705" w:rsidR="00AF3B46" w:rsidRDefault="0027619D">
            <w:pPr>
              <w:rPr>
                <w:i/>
              </w:rPr>
            </w:pPr>
            <w:r>
              <w:t>Методы построения музейных экспозиций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D03DD" w14:textId="09BB7CAE" w:rsidR="00AF3B46" w:rsidRPr="008375C3" w:rsidRDefault="00FA0A7C" w:rsidP="0047183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0" w:hanging="357"/>
              <w:jc w:val="both"/>
              <w:rPr>
                <w:rFonts w:eastAsia="Times New Roman"/>
                <w:iCs/>
                <w:color w:val="363636"/>
              </w:rPr>
            </w:pPr>
            <w:r w:rsidRPr="008375C3">
              <w:rPr>
                <w:iCs/>
              </w:rPr>
              <w:t>Разделение музея на экспозицию и фондохранилище, чем это было вызвано. Основные особенности систематического (коллекционного) и ансамблевого (ландшафтного) методов построения экспозиций. Экспозиционный метод подразумевает активное обращение к воспроизведениям и вспомогательным материалам. Экспозиционный метод предполагает последовательное сотрудничество художника и проектировщика научной концепции на всех этапах работы над экспозицией. Современные тенденции в проектировании музейных экспозиций и выставок.</w:t>
            </w:r>
          </w:p>
        </w:tc>
      </w:tr>
      <w:tr w:rsidR="00AF3B46" w14:paraId="69F409AE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612A" w14:textId="77777777" w:rsidR="00AF3B46" w:rsidRDefault="00A6041E">
            <w:r>
              <w:t>Тема 2.2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7235" w14:textId="6826E292" w:rsidR="00AF3B46" w:rsidRDefault="0027619D">
            <w:r>
              <w:t>Принципы отбора экспонатов и экспозиционных материалов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2F5FE" w14:textId="054CBEFF" w:rsidR="00AF3B46" w:rsidRPr="008375C3" w:rsidRDefault="00FA0A7C" w:rsidP="00471838">
            <w:pPr>
              <w:pStyle w:val="afc"/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375C3">
              <w:rPr>
                <w:rFonts w:ascii="Times New Roman" w:hAnsi="Times New Roman" w:cs="Times New Roman"/>
                <w:iCs/>
                <w:sz w:val="22"/>
                <w:szCs w:val="22"/>
              </w:rPr>
              <w:t>Какие аспекты определяют возможность выбора музейного предмета в качестве экспоната. Причины использования воспроизведений на экспозиция</w:t>
            </w:r>
            <w:r w:rsidR="003A4D07" w:rsidRPr="008375C3">
              <w:rPr>
                <w:rFonts w:ascii="Times New Roman" w:hAnsi="Times New Roman" w:cs="Times New Roman"/>
                <w:iCs/>
                <w:sz w:val="22"/>
                <w:szCs w:val="22"/>
              </w:rPr>
              <w:t>х. Отличие макета и модели.</w:t>
            </w:r>
          </w:p>
        </w:tc>
      </w:tr>
      <w:tr w:rsidR="00AF3B46" w14:paraId="7E872AEC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5471" w14:textId="77777777" w:rsidR="00AF3B46" w:rsidRDefault="00A6041E">
            <w:pPr>
              <w:spacing w:before="240" w:after="240"/>
            </w:pPr>
            <w:r>
              <w:t>Тема 2.3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5308" w14:textId="39B56DD9" w:rsidR="00AF3B46" w:rsidRDefault="0027619D">
            <w:r>
              <w:t>Концептуальные музейные выставки и кураторские проекты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64DE5" w14:textId="7DEFC129" w:rsidR="00AF3B46" w:rsidRPr="008375C3" w:rsidRDefault="0056627A" w:rsidP="00471838">
            <w:pPr>
              <w:spacing w:before="240" w:after="240"/>
              <w:jc w:val="both"/>
              <w:rPr>
                <w:iCs/>
              </w:rPr>
            </w:pPr>
            <w:r w:rsidRPr="008375C3">
              <w:rPr>
                <w:iCs/>
              </w:rPr>
              <w:t xml:space="preserve">Соотношение кураторских и концептуальных выставок. Соотношение концептуального замысла и художественного решения в кураторском выставочном проекте. Харальда Зеемана можно назвать наиболее влиятельным среди независимых кураторов второй половины ХХ в. </w:t>
            </w:r>
          </w:p>
        </w:tc>
      </w:tr>
      <w:tr w:rsidR="00AF3B46" w14:paraId="4F822AF5" w14:textId="77777777" w:rsidTr="00313AD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8CAF" w14:textId="77777777" w:rsidR="00AF3B46" w:rsidRDefault="00A6041E">
            <w:pPr>
              <w:spacing w:before="240" w:after="240"/>
            </w:pPr>
            <w:r>
              <w:t>Тема 2.4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CD40" w14:textId="13ABDE5C" w:rsidR="00AF3B46" w:rsidRDefault="0027619D">
            <w:r>
              <w:t>Приемы экспонирования музейных предметов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1C227" w14:textId="1E070782" w:rsidR="00AF3B46" w:rsidRPr="008375C3" w:rsidRDefault="00E12C75" w:rsidP="0041107A">
            <w:pPr>
              <w:jc w:val="both"/>
              <w:rPr>
                <w:iCs/>
              </w:rPr>
            </w:pPr>
            <w:r w:rsidRPr="008375C3">
              <w:rPr>
                <w:iCs/>
              </w:rPr>
              <w:t xml:space="preserve">Музейное оборудование, используемое при экспонировании скульптуры. Общие свойства картины, гравюры, фотографии, афиши и плакаты. Может ли архитектура быть объектом экспонирования. </w:t>
            </w:r>
          </w:p>
        </w:tc>
      </w:tr>
    </w:tbl>
    <w:p w14:paraId="06F4822B" w14:textId="77777777" w:rsidR="00AF3B46" w:rsidRDefault="00A6041E">
      <w:pPr>
        <w:pStyle w:val="2"/>
        <w:numPr>
          <w:ilvl w:val="1"/>
          <w:numId w:val="13"/>
        </w:numPr>
      </w:pPr>
      <w:bookmarkStart w:id="14" w:name="_heading=h.35nkun2" w:colFirst="0" w:colLast="0"/>
      <w:bookmarkEnd w:id="14"/>
      <w:r>
        <w:t>Содержание самостоятельной работы обучающегося</w:t>
      </w:r>
      <w:r>
        <w:rPr>
          <w:vertAlign w:val="superscript"/>
        </w:rPr>
        <w:footnoteReference w:id="7"/>
      </w:r>
    </w:p>
    <w:tbl>
      <w:tblPr>
        <w:tblStyle w:val="afffff8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43"/>
        <w:gridCol w:w="3520"/>
        <w:gridCol w:w="1984"/>
      </w:tblGrid>
      <w:tr w:rsidR="00AF3B46" w14:paraId="4FBB3380" w14:textId="77777777" w:rsidTr="005B51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327247" w14:textId="77777777" w:rsidR="00AF3B46" w:rsidRDefault="00A6041E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356F2A6" w14:textId="77777777" w:rsidR="00AF3B46" w:rsidRDefault="00A6041E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9A790A9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C6592BD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Виды и формы самостоятельной работы</w:t>
            </w:r>
          </w:p>
        </w:tc>
      </w:tr>
      <w:tr w:rsidR="00AF3B46" w14:paraId="0EFCC3FE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A358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4BC0" w14:textId="3199944A" w:rsidR="00AF3B46" w:rsidRDefault="007A46B8">
            <w:pPr>
              <w:rPr>
                <w:b/>
                <w:i/>
              </w:rPr>
            </w:pPr>
            <w:r w:rsidRPr="001A17B0">
              <w:rPr>
                <w:b/>
                <w:bCs/>
              </w:rPr>
              <w:t>История выставочной деятельности</w:t>
            </w:r>
          </w:p>
        </w:tc>
      </w:tr>
      <w:tr w:rsidR="00AF3B46" w14:paraId="01223D18" w14:textId="77777777" w:rsidTr="005B51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A671" w14:textId="77777777" w:rsidR="00AF3B46" w:rsidRDefault="00467545">
            <w:r>
              <w:t>Тема 1.1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B8F53F" w14:textId="348B973E" w:rsidR="00AF3B46" w:rsidRPr="007A46B8" w:rsidRDefault="007A46B8">
            <w:pPr>
              <w:rPr>
                <w:i/>
              </w:rPr>
            </w:pPr>
            <w:r>
              <w:t>Всемирные выставки: характерные черты и влияние на музейное строительство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A20FC" w14:textId="1C1A5DA9" w:rsidR="00AF3B46" w:rsidRPr="002475FA" w:rsidRDefault="007A46B8" w:rsidP="00A84F3F">
            <w:pPr>
              <w:jc w:val="both"/>
              <w:rPr>
                <w:iCs/>
              </w:rPr>
            </w:pPr>
            <w:r w:rsidRPr="002475FA">
              <w:rPr>
                <w:iCs/>
              </w:rPr>
              <w:t>1. Назовите основные города, принимавшие Всемирные выставки в XIX в. 2. Перечислите основные принципы организации Всемирных выставок. 3. Музеи каких профилей и почему чаще всего возникали под влиянием Всемирных выставок? 4. Какие новые организационные и экспозиционные приемы, апробированные на выставках, оказались в дальнейшем востребованы музеями?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C02303" w14:textId="77777777" w:rsidR="00AF3B46" w:rsidRPr="002475FA" w:rsidRDefault="00A6041E">
            <w:r w:rsidRPr="002475FA">
              <w:t>подготовка к устному опросу.</w:t>
            </w:r>
          </w:p>
          <w:p w14:paraId="620BFE28" w14:textId="77777777" w:rsidR="00AF3B46" w:rsidRPr="002475FA" w:rsidRDefault="00AF3B46"/>
        </w:tc>
      </w:tr>
      <w:tr w:rsidR="007A46B8" w14:paraId="2225D96C" w14:textId="77777777" w:rsidTr="005B51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FD17" w14:textId="40F49DB7" w:rsidR="007A46B8" w:rsidRDefault="007A46B8">
            <w:r>
              <w:t>Тема 1.3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43ECA" w14:textId="19A530CF" w:rsidR="007A46B8" w:rsidRDefault="007A46B8">
            <w:r>
              <w:t>Зарубежные и отечественные художественные выставки: основные направления развития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CF0EE" w14:textId="77777777" w:rsidR="007A46B8" w:rsidRPr="002475FA" w:rsidRDefault="00293243" w:rsidP="006343B3">
            <w:pPr>
              <w:pStyle w:val="af2"/>
              <w:numPr>
                <w:ilvl w:val="0"/>
                <w:numId w:val="32"/>
              </w:numPr>
              <w:rPr>
                <w:iCs/>
              </w:rPr>
            </w:pPr>
            <w:r w:rsidRPr="002475FA">
              <w:rPr>
                <w:iCs/>
              </w:rPr>
              <w:t>Титульный лист</w:t>
            </w:r>
          </w:p>
          <w:p w14:paraId="75E90068" w14:textId="77777777" w:rsidR="00293243" w:rsidRPr="002475FA" w:rsidRDefault="00293243" w:rsidP="006343B3">
            <w:pPr>
              <w:pStyle w:val="af2"/>
              <w:numPr>
                <w:ilvl w:val="0"/>
                <w:numId w:val="32"/>
              </w:numPr>
              <w:rPr>
                <w:iCs/>
              </w:rPr>
            </w:pPr>
            <w:r w:rsidRPr="002475FA">
              <w:rPr>
                <w:iCs/>
                <w:color w:val="333333"/>
                <w:shd w:val="clear" w:color="auto" w:fill="FFFFFF"/>
              </w:rPr>
              <w:t xml:space="preserve">Введение </w:t>
            </w:r>
          </w:p>
          <w:p w14:paraId="2619805C" w14:textId="5B9D9F3B" w:rsidR="00293243" w:rsidRPr="002475FA" w:rsidRDefault="00293243" w:rsidP="006343B3">
            <w:pPr>
              <w:pStyle w:val="af2"/>
              <w:numPr>
                <w:ilvl w:val="0"/>
                <w:numId w:val="32"/>
              </w:numPr>
              <w:rPr>
                <w:iCs/>
              </w:rPr>
            </w:pPr>
            <w:r w:rsidRPr="002475FA">
              <w:rPr>
                <w:iCs/>
                <w:color w:val="333333"/>
                <w:shd w:val="clear" w:color="auto" w:fill="FFFFFF"/>
              </w:rPr>
              <w:t>Основная часть</w:t>
            </w:r>
            <w:r w:rsidR="006343B3" w:rsidRPr="002475FA">
              <w:rPr>
                <w:iCs/>
                <w:color w:val="333333"/>
                <w:shd w:val="clear" w:color="auto" w:fill="FFFFFF"/>
              </w:rPr>
              <w:t xml:space="preserve"> (рассказать о отечественной или зарубежной современной выставки)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E0D02" w14:textId="3EA13D9D" w:rsidR="007A46B8" w:rsidRPr="002475FA" w:rsidRDefault="007A46B8">
            <w:r w:rsidRPr="002475FA">
              <w:t>презентация</w:t>
            </w:r>
          </w:p>
        </w:tc>
      </w:tr>
      <w:tr w:rsidR="00AF3B46" w14:paraId="48178A17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7F2A" w14:textId="77777777" w:rsidR="00AF3B46" w:rsidRDefault="00A6041E"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11FA4" w14:textId="09AC0581" w:rsidR="00AF3B46" w:rsidRPr="002475FA" w:rsidRDefault="007A46B8">
            <w:r w:rsidRPr="002475FA">
              <w:rPr>
                <w:b/>
                <w:bCs/>
              </w:rPr>
              <w:t>Организация экспозиционно-выставочного пространства</w:t>
            </w:r>
          </w:p>
        </w:tc>
      </w:tr>
      <w:tr w:rsidR="00AF3B46" w14:paraId="5633CA78" w14:textId="77777777" w:rsidTr="005B51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7CB1" w14:textId="77777777" w:rsidR="00AF3B46" w:rsidRDefault="00A6041E">
            <w:r>
              <w:t>Тема 2.2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7CD9" w14:textId="7BF43AC5" w:rsidR="00AF3B46" w:rsidRDefault="006343B3">
            <w:pPr>
              <w:rPr>
                <w:i/>
              </w:rPr>
            </w:pPr>
            <w:r>
              <w:t>Принципы отбора экспонатов и экспозиционных материалов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B46C2" w14:textId="4673EC63" w:rsidR="00AF3B46" w:rsidRPr="002475FA" w:rsidRDefault="006343B3" w:rsidP="005B511D">
            <w:pPr>
              <w:jc w:val="both"/>
              <w:rPr>
                <w:iCs/>
              </w:rPr>
            </w:pPr>
            <w:r w:rsidRPr="002475FA">
              <w:rPr>
                <w:iCs/>
              </w:rPr>
              <w:t>1. Какие аспекты определяют возможность выбора музейного предмета в качестве экспоната? 2. Каковы причины использования воспроизведений на экспозициях? 3. Что такое «оригинальная копия»? 4. Чем отличаются макеты и модели? (Приведите примеры подобных экспонатов). 5. В чем заключаются идеи «</w:t>
            </w:r>
            <w:proofErr w:type="spellStart"/>
            <w:r w:rsidRPr="002475FA">
              <w:rPr>
                <w:iCs/>
              </w:rPr>
              <w:t>Нарского</w:t>
            </w:r>
            <w:proofErr w:type="spellEnd"/>
            <w:r w:rsidRPr="002475FA">
              <w:rPr>
                <w:iCs/>
              </w:rPr>
              <w:t xml:space="preserve"> документа о подлинности» и в какой степени его положения могут быть значимы для отбора экспонатов для выставки или постоянной экспозиции?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65586" w14:textId="77777777" w:rsidR="00AD00FA" w:rsidRPr="002475FA" w:rsidRDefault="00AD00FA" w:rsidP="00AD00FA">
            <w:r w:rsidRPr="002475FA">
              <w:t>подготовка к устному опросу.</w:t>
            </w:r>
          </w:p>
          <w:p w14:paraId="786BAF5F" w14:textId="77777777" w:rsidR="00AF3B46" w:rsidRPr="002475FA" w:rsidRDefault="00AF3B46"/>
        </w:tc>
      </w:tr>
      <w:tr w:rsidR="00AF3B46" w14:paraId="5831B586" w14:textId="77777777" w:rsidTr="005B51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3A48" w14:textId="6E5A0322" w:rsidR="00AF3B46" w:rsidRDefault="00AD00FA">
            <w:r>
              <w:t>Тема 2.</w:t>
            </w:r>
            <w:r w:rsidR="006343B3">
              <w:t>4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AA15" w14:textId="73B2A894" w:rsidR="00AF3B46" w:rsidRDefault="006343B3">
            <w:pPr>
              <w:rPr>
                <w:i/>
              </w:rPr>
            </w:pPr>
            <w:r>
              <w:t>Приемы экспонирования музейных предметов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40893" w14:textId="77777777" w:rsidR="006343B3" w:rsidRPr="002475FA" w:rsidRDefault="006343B3" w:rsidP="006343B3">
            <w:pPr>
              <w:pStyle w:val="af2"/>
              <w:numPr>
                <w:ilvl w:val="0"/>
                <w:numId w:val="33"/>
              </w:numPr>
              <w:rPr>
                <w:iCs/>
              </w:rPr>
            </w:pPr>
            <w:r w:rsidRPr="002475FA">
              <w:rPr>
                <w:iCs/>
              </w:rPr>
              <w:t>Титульный лист</w:t>
            </w:r>
          </w:p>
          <w:p w14:paraId="0A69C127" w14:textId="7B8EB076" w:rsidR="006343B3" w:rsidRPr="002475FA" w:rsidRDefault="006343B3" w:rsidP="006343B3">
            <w:pPr>
              <w:pStyle w:val="af2"/>
              <w:numPr>
                <w:ilvl w:val="0"/>
                <w:numId w:val="33"/>
              </w:numPr>
              <w:rPr>
                <w:iCs/>
              </w:rPr>
            </w:pPr>
            <w:r w:rsidRPr="002475FA">
              <w:rPr>
                <w:iCs/>
                <w:color w:val="333333"/>
                <w:shd w:val="clear" w:color="auto" w:fill="FFFFFF"/>
              </w:rPr>
              <w:t xml:space="preserve">Введение </w:t>
            </w:r>
          </w:p>
          <w:p w14:paraId="481F658D" w14:textId="6252FFC0" w:rsidR="00AF3B46" w:rsidRPr="002475FA" w:rsidRDefault="006343B3" w:rsidP="006343B3">
            <w:pPr>
              <w:pStyle w:val="af2"/>
              <w:numPr>
                <w:ilvl w:val="0"/>
                <w:numId w:val="33"/>
              </w:numPr>
              <w:rPr>
                <w:iCs/>
              </w:rPr>
            </w:pPr>
            <w:r w:rsidRPr="002475FA">
              <w:rPr>
                <w:iCs/>
                <w:color w:val="333333"/>
                <w:shd w:val="clear" w:color="auto" w:fill="FFFFFF"/>
              </w:rPr>
              <w:t xml:space="preserve">Основная часть (рассказать о </w:t>
            </w:r>
            <w:r w:rsidR="00EC6E3A" w:rsidRPr="002475FA">
              <w:rPr>
                <w:iCs/>
                <w:color w:val="333333"/>
                <w:shd w:val="clear" w:color="auto" w:fill="FFFFFF"/>
              </w:rPr>
              <w:t>современном выставочном оборудовании на примере одной из выставок</w:t>
            </w:r>
            <w:r w:rsidRPr="002475FA">
              <w:rPr>
                <w:iCs/>
                <w:color w:val="333333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7A7F0" w14:textId="79134BBF" w:rsidR="00AD00FA" w:rsidRPr="002475FA" w:rsidRDefault="006343B3" w:rsidP="00AD00FA">
            <w:r w:rsidRPr="002475FA">
              <w:t>презентация</w:t>
            </w:r>
          </w:p>
          <w:p w14:paraId="2A429A99" w14:textId="77777777" w:rsidR="00AF3B46" w:rsidRPr="002475FA" w:rsidRDefault="00AF3B46"/>
        </w:tc>
      </w:tr>
    </w:tbl>
    <w:p w14:paraId="060DBCA3" w14:textId="77777777" w:rsidR="00AF3B46" w:rsidRDefault="00AF3B46">
      <w:pPr>
        <w:sectPr w:rsidR="00AF3B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80A5C5B" w14:textId="77777777" w:rsidR="00AF3B46" w:rsidRDefault="00A6041E">
      <w:pPr>
        <w:pStyle w:val="1"/>
        <w:numPr>
          <w:ilvl w:val="0"/>
          <w:numId w:val="13"/>
        </w:numPr>
        <w:ind w:left="709"/>
      </w:pPr>
      <w:bookmarkStart w:id="15" w:name="_heading=h.1ksv4uv" w:colFirst="0" w:colLast="0"/>
      <w:bookmarkEnd w:id="15"/>
      <w:r>
        <w:t xml:space="preserve">РЕЗУЛЬТАТЫ ОБУЧЕНИЯ ПРИ ИЗУЧЕНИИ ДИСЦИПЛИНЫ,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14:paraId="2085F02B" w14:textId="77777777" w:rsidR="00AF3B46" w:rsidRDefault="00A6041E">
      <w:pPr>
        <w:pStyle w:val="2"/>
        <w:numPr>
          <w:ilvl w:val="1"/>
          <w:numId w:val="13"/>
        </w:numPr>
      </w:pPr>
      <w:bookmarkStart w:id="16" w:name="_heading=h.44sinio" w:colFirst="0" w:colLast="0"/>
      <w:bookmarkEnd w:id="16"/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afffff9"/>
        <w:tblW w:w="14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814"/>
        <w:gridCol w:w="3118"/>
        <w:gridCol w:w="3793"/>
        <w:gridCol w:w="1941"/>
        <w:gridCol w:w="1713"/>
      </w:tblGrid>
      <w:tr w:rsidR="00AF3B46" w14:paraId="0B2662E8" w14:textId="77777777">
        <w:trPr>
          <w:trHeight w:val="283"/>
        </w:trPr>
        <w:tc>
          <w:tcPr>
            <w:tcW w:w="2210" w:type="dxa"/>
            <w:vMerge w:val="restart"/>
            <w:shd w:val="clear" w:color="auto" w:fill="DBE5F1"/>
          </w:tcPr>
          <w:p w14:paraId="4D5B64A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463256DB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  <w:p w14:paraId="143ADBC3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в 100-балльной системе</w:t>
            </w:r>
            <w:r>
              <w:rPr>
                <w:b/>
                <w:vertAlign w:val="superscript"/>
              </w:rPr>
              <w:footnoteReference w:id="8"/>
            </w:r>
            <w:r>
              <w:rPr>
                <w:b/>
              </w:rPr>
              <w:t xml:space="preserve"> </w:t>
            </w:r>
          </w:p>
          <w:p w14:paraId="310D9744" w14:textId="77777777" w:rsidR="00AF3B46" w:rsidRDefault="00A6041E">
            <w:pPr>
              <w:jc w:val="center"/>
            </w:pPr>
            <w:r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7170D3DB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Оценка в пятибалльной системе</w:t>
            </w:r>
          </w:p>
          <w:p w14:paraId="107C75B1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по результатам текущей и промежуточной аттестации</w:t>
            </w:r>
          </w:p>
          <w:p w14:paraId="11BBC7F8" w14:textId="77777777" w:rsidR="00AF3B46" w:rsidRDefault="00AF3B46"/>
        </w:tc>
        <w:tc>
          <w:tcPr>
            <w:tcW w:w="3793" w:type="dxa"/>
            <w:shd w:val="clear" w:color="auto" w:fill="DBE5F1"/>
            <w:vAlign w:val="center"/>
          </w:tcPr>
          <w:p w14:paraId="6BF31F33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6900EAE0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633F7D3F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  <w:r>
              <w:rPr>
                <w:b/>
                <w:sz w:val="21"/>
                <w:szCs w:val="21"/>
                <w:vertAlign w:val="superscript"/>
              </w:rPr>
              <w:footnoteReference w:id="9"/>
            </w:r>
          </w:p>
        </w:tc>
        <w:tc>
          <w:tcPr>
            <w:tcW w:w="3654" w:type="dxa"/>
            <w:gridSpan w:val="2"/>
            <w:shd w:val="clear" w:color="auto" w:fill="DBE5F1"/>
            <w:vAlign w:val="center"/>
          </w:tcPr>
          <w:p w14:paraId="15B4CCFB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4286CA9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общепрофессиональной(-ых)/</w:t>
            </w:r>
          </w:p>
          <w:p w14:paraId="2DDD6111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профессиональной(-ых)</w:t>
            </w:r>
          </w:p>
          <w:p w14:paraId="20E1A291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AF3B46" w14:paraId="4217DD71" w14:textId="77777777">
        <w:trPr>
          <w:trHeight w:val="283"/>
          <w:tblHeader/>
        </w:trPr>
        <w:tc>
          <w:tcPr>
            <w:tcW w:w="2210" w:type="dxa"/>
            <w:vMerge/>
            <w:shd w:val="clear" w:color="auto" w:fill="DBE5F1"/>
          </w:tcPr>
          <w:p w14:paraId="5AAD03A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3A72A976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5BDBF4C0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20493E45" w14:textId="77777777" w:rsidR="00AF3B46" w:rsidRDefault="00AF3B46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/>
          </w:tcPr>
          <w:p w14:paraId="34E6B2B6" w14:textId="77777777" w:rsidR="00AF3B46" w:rsidRDefault="00AF3B46">
            <w:pPr>
              <w:rPr>
                <w:b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DBE5F1"/>
            <w:vAlign w:val="center"/>
          </w:tcPr>
          <w:p w14:paraId="5FEB06AC" w14:textId="77777777" w:rsidR="002475FA" w:rsidRDefault="002475FA" w:rsidP="0024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1,</w:t>
            </w:r>
            <w:r w:rsidRPr="003D7FE9">
              <w:rPr>
                <w:color w:val="000000"/>
              </w:rPr>
              <w:t xml:space="preserve"> ПК-</w:t>
            </w:r>
            <w:r>
              <w:rPr>
                <w:color w:val="000000"/>
              </w:rPr>
              <w:t>2</w:t>
            </w:r>
          </w:p>
          <w:p w14:paraId="566BD870" w14:textId="77777777" w:rsidR="002475FA" w:rsidRDefault="002475FA" w:rsidP="002475FA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025B265F" w14:textId="77777777" w:rsidR="002475FA" w:rsidRDefault="002475FA" w:rsidP="002475FA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2D9C2DC7" w14:textId="7DDBAA47" w:rsidR="002475FA" w:rsidRDefault="002475FA" w:rsidP="0024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061A82C8" w14:textId="77777777" w:rsidR="00AF3B46" w:rsidRDefault="00AF3B46" w:rsidP="002475FA">
            <w:pPr>
              <w:rPr>
                <w:b/>
                <w:sz w:val="21"/>
                <w:szCs w:val="21"/>
              </w:rPr>
            </w:pPr>
          </w:p>
        </w:tc>
      </w:tr>
      <w:tr w:rsidR="00AF3B46" w14:paraId="5BA0B2EF" w14:textId="77777777">
        <w:trPr>
          <w:trHeight w:val="283"/>
        </w:trPr>
        <w:tc>
          <w:tcPr>
            <w:tcW w:w="2210" w:type="dxa"/>
          </w:tcPr>
          <w:p w14:paraId="28970707" w14:textId="77777777" w:rsidR="00AF3B46" w:rsidRDefault="00A6041E">
            <w:r>
              <w:t>высокий</w:t>
            </w:r>
          </w:p>
        </w:tc>
        <w:tc>
          <w:tcPr>
            <w:tcW w:w="1814" w:type="dxa"/>
          </w:tcPr>
          <w:p w14:paraId="44F55C41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3E0F2BF" w14:textId="77777777" w:rsidR="00AF3B46" w:rsidRDefault="00A6041E">
            <w:r>
              <w:t>отлично/</w:t>
            </w:r>
          </w:p>
          <w:p w14:paraId="37CD47A7" w14:textId="77777777" w:rsidR="00AF3B46" w:rsidRDefault="00A6041E">
            <w:r>
              <w:t>зачтено (отлично)/</w:t>
            </w:r>
          </w:p>
          <w:p w14:paraId="5942A955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6D670FA5" w14:textId="77777777" w:rsidR="00AF3B46" w:rsidRDefault="00AF3B46"/>
        </w:tc>
        <w:tc>
          <w:tcPr>
            <w:tcW w:w="3654" w:type="dxa"/>
            <w:gridSpan w:val="2"/>
          </w:tcPr>
          <w:p w14:paraId="25D0311E" w14:textId="77777777" w:rsidR="00AF3B46" w:rsidRPr="002475FA" w:rsidRDefault="00A6041E">
            <w:r w:rsidRPr="002475FA">
              <w:t>Обучающийся:</w:t>
            </w:r>
          </w:p>
          <w:p w14:paraId="3EF90F42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</w:pPr>
            <w:r w:rsidRPr="002475FA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CB3C20" w14:textId="77777777" w:rsidR="00AF3B46" w:rsidRPr="002475FA" w:rsidRDefault="003103D8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</w:pPr>
            <w:r w:rsidRPr="002475FA">
              <w:t>способен создать проектную документацию, чертежи, планы авторского дизайн – проекта с применением компьютерных технологий и специализированных программ</w:t>
            </w:r>
            <w:r w:rsidR="00A6041E" w:rsidRPr="002475FA">
              <w:rPr>
                <w:sz w:val="23"/>
                <w:szCs w:val="23"/>
              </w:rPr>
              <w:t>;</w:t>
            </w:r>
          </w:p>
          <w:p w14:paraId="56CEA011" w14:textId="77777777" w:rsidR="00AF3B46" w:rsidRPr="002475FA" w:rsidRDefault="00A6041E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</w:pPr>
            <w:r w:rsidRPr="002475FA">
              <w:rPr>
                <w:sz w:val="23"/>
                <w:szCs w:val="23"/>
              </w:rPr>
              <w:t>дополняет теоретическую информацию</w:t>
            </w:r>
            <w:r w:rsidR="00B34A7B" w:rsidRPr="002475FA">
              <w:rPr>
                <w:sz w:val="23"/>
                <w:szCs w:val="23"/>
              </w:rPr>
              <w:t xml:space="preserve"> выполненными в специализированной программе чертежами, планами, схемами</w:t>
            </w:r>
            <w:r w:rsidRPr="002475FA">
              <w:rPr>
                <w:sz w:val="23"/>
                <w:szCs w:val="23"/>
              </w:rPr>
              <w:t>;</w:t>
            </w:r>
          </w:p>
          <w:p w14:paraId="4FDFA389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</w:pPr>
            <w:r w:rsidRPr="002475FA">
              <w:t>свободно ориентируется в учебной и профессиональной литературе;</w:t>
            </w:r>
          </w:p>
          <w:p w14:paraId="5191A62B" w14:textId="77777777" w:rsidR="00AF3B46" w:rsidRPr="002475FA" w:rsidRDefault="00A6041E">
            <w:r w:rsidRPr="002475FA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F3B46" w14:paraId="39A72EBD" w14:textId="77777777">
        <w:trPr>
          <w:trHeight w:val="283"/>
        </w:trPr>
        <w:tc>
          <w:tcPr>
            <w:tcW w:w="2210" w:type="dxa"/>
          </w:tcPr>
          <w:p w14:paraId="3EFD6992" w14:textId="77777777" w:rsidR="00AF3B46" w:rsidRDefault="00A6041E">
            <w:r>
              <w:t>повышенный</w:t>
            </w:r>
          </w:p>
        </w:tc>
        <w:tc>
          <w:tcPr>
            <w:tcW w:w="1814" w:type="dxa"/>
          </w:tcPr>
          <w:p w14:paraId="1AC7CB5A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7DD0EFD8" w14:textId="77777777" w:rsidR="00AF3B46" w:rsidRDefault="00A6041E">
            <w:r>
              <w:t>хорошо/</w:t>
            </w:r>
          </w:p>
          <w:p w14:paraId="538E1B7E" w14:textId="77777777" w:rsidR="00AF3B46" w:rsidRDefault="00A6041E">
            <w:r>
              <w:t>зачтено (хорошо)/</w:t>
            </w:r>
          </w:p>
          <w:p w14:paraId="0DC18B84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5511F927" w14:textId="77777777" w:rsidR="00AF3B46" w:rsidRDefault="00AF3B46" w:rsidP="003103D8">
            <w:pPr>
              <w:tabs>
                <w:tab w:val="left" w:pos="293"/>
              </w:tabs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2D9041D5" w14:textId="77777777" w:rsidR="00AF3B46" w:rsidRPr="002475FA" w:rsidRDefault="00A6041E">
            <w:r w:rsidRPr="002475FA">
              <w:t>Обучающийся:</w:t>
            </w:r>
          </w:p>
          <w:p w14:paraId="123A5B1A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</w:pPr>
            <w:r w:rsidRPr="002475FA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3C5BC4D" w14:textId="77777777" w:rsidR="00B34A7B" w:rsidRPr="002475FA" w:rsidRDefault="00B34A7B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</w:pPr>
            <w:r w:rsidRPr="002475FA">
              <w:t>способен создать проектную документацию, чертежи, планы авторского дизайн – проекта с применением компьютерных технологий и специализированных программ</w:t>
            </w:r>
            <w:r w:rsidRPr="002475FA">
              <w:rPr>
                <w:sz w:val="23"/>
                <w:szCs w:val="23"/>
              </w:rPr>
              <w:t>;</w:t>
            </w:r>
          </w:p>
          <w:p w14:paraId="33D5B73B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</w:pPr>
            <w:r w:rsidRPr="002475FA">
              <w:t>допускает единичные негрубые ошибки;</w:t>
            </w:r>
          </w:p>
          <w:p w14:paraId="28E3236F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</w:pPr>
            <w:r w:rsidRPr="002475FA">
              <w:t>достаточно хорошо ориентируется в учебной и профессиональной литературе;</w:t>
            </w:r>
          </w:p>
          <w:p w14:paraId="2CD31A5D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</w:pPr>
            <w:r w:rsidRPr="002475FA"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AF3B46" w14:paraId="2D34ACCD" w14:textId="77777777">
        <w:trPr>
          <w:trHeight w:val="283"/>
        </w:trPr>
        <w:tc>
          <w:tcPr>
            <w:tcW w:w="2210" w:type="dxa"/>
          </w:tcPr>
          <w:p w14:paraId="5DB8D10A" w14:textId="77777777" w:rsidR="00AF3B46" w:rsidRDefault="00A6041E">
            <w:r>
              <w:t>базовый</w:t>
            </w:r>
          </w:p>
        </w:tc>
        <w:tc>
          <w:tcPr>
            <w:tcW w:w="1814" w:type="dxa"/>
          </w:tcPr>
          <w:p w14:paraId="1638584F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0AA082DA" w14:textId="77777777" w:rsidR="00AF3B46" w:rsidRDefault="00A6041E">
            <w:r>
              <w:t>удовлетворительно/</w:t>
            </w:r>
          </w:p>
          <w:p w14:paraId="4AC8A8DB" w14:textId="77777777" w:rsidR="00AF3B46" w:rsidRDefault="00A6041E">
            <w:r>
              <w:t>зачтено (удовлетворительно)/</w:t>
            </w:r>
          </w:p>
          <w:p w14:paraId="0F02B43A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75C8C04D" w14:textId="77777777" w:rsidR="00AF3B46" w:rsidRDefault="00AF3B46" w:rsidP="003103D8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318642C2" w14:textId="77777777" w:rsidR="00AF3B46" w:rsidRPr="002475FA" w:rsidRDefault="00A6041E">
            <w:r w:rsidRPr="002475FA">
              <w:t>Обучающийся:</w:t>
            </w:r>
          </w:p>
          <w:p w14:paraId="06BBDED4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</w:pPr>
            <w:r w:rsidRPr="002475FA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0601007" w14:textId="77777777" w:rsidR="00AF3B46" w:rsidRPr="002475FA" w:rsidRDefault="00A6041E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</w:pPr>
            <w:r w:rsidRPr="002475FA">
              <w:t xml:space="preserve">с неточностями </w:t>
            </w:r>
            <w:r w:rsidR="00B34A7B" w:rsidRPr="002475FA">
              <w:t>создает проектную документацию, чертежи, планы авторского дизайн – проекта с применением компьютерных технологий и специализированных программ</w:t>
            </w:r>
            <w:r w:rsidR="00B34A7B" w:rsidRPr="002475FA">
              <w:rPr>
                <w:sz w:val="23"/>
                <w:szCs w:val="23"/>
              </w:rPr>
              <w:t>;</w:t>
            </w:r>
          </w:p>
          <w:p w14:paraId="3053D268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</w:pPr>
            <w:r w:rsidRPr="002475FA">
              <w:t>демонстрирует фрагментарные знания основной учебной литературы по дисциплине;</w:t>
            </w:r>
          </w:p>
          <w:p w14:paraId="1ABBAEFC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</w:pPr>
            <w:r w:rsidRPr="002475FA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F3B46" w14:paraId="41B23344" w14:textId="77777777">
        <w:trPr>
          <w:trHeight w:val="283"/>
        </w:trPr>
        <w:tc>
          <w:tcPr>
            <w:tcW w:w="2210" w:type="dxa"/>
          </w:tcPr>
          <w:p w14:paraId="58D5F13D" w14:textId="77777777" w:rsidR="00AF3B46" w:rsidRDefault="00A6041E">
            <w:r>
              <w:t>низкий</w:t>
            </w:r>
          </w:p>
        </w:tc>
        <w:tc>
          <w:tcPr>
            <w:tcW w:w="1814" w:type="dxa"/>
          </w:tcPr>
          <w:p w14:paraId="229496EA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396E5C1C" w14:textId="77777777" w:rsidR="00AF3B46" w:rsidRDefault="00A6041E">
            <w:r>
              <w:t>неудовлетворительно/</w:t>
            </w:r>
          </w:p>
          <w:p w14:paraId="59D0747D" w14:textId="77777777" w:rsidR="00AF3B46" w:rsidRDefault="00A6041E">
            <w:r>
              <w:t>не зачтено</w:t>
            </w:r>
          </w:p>
        </w:tc>
        <w:tc>
          <w:tcPr>
            <w:tcW w:w="7447" w:type="dxa"/>
            <w:gridSpan w:val="3"/>
          </w:tcPr>
          <w:p w14:paraId="2D11C2D7" w14:textId="77777777" w:rsidR="00AF3B46" w:rsidRPr="002475FA" w:rsidRDefault="00A6041E">
            <w:r w:rsidRPr="002475FA">
              <w:t>Обучающийся:</w:t>
            </w:r>
          </w:p>
          <w:p w14:paraId="1D6C8D5F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2475FA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783220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2475FA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627F3CD" w14:textId="77777777" w:rsidR="00AF3B46" w:rsidRPr="002475FA" w:rsidRDefault="00A6041E" w:rsidP="00B34A7B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2475FA">
              <w:t xml:space="preserve">не владеет принципами </w:t>
            </w:r>
            <w:r w:rsidR="00B34A7B" w:rsidRPr="002475FA">
              <w:t>создания проектной документации, чертежей, планов авторского дизайн – проекта;</w:t>
            </w:r>
          </w:p>
          <w:p w14:paraId="25C0FB2E" w14:textId="77777777" w:rsidR="00AF3B46" w:rsidRPr="002475FA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2475FA">
              <w:t>выполняет задания только по образцу и под руководством преподавателя;</w:t>
            </w:r>
          </w:p>
          <w:p w14:paraId="7770E947" w14:textId="77777777" w:rsidR="00AF3B46" w:rsidRPr="002475FA" w:rsidRDefault="00A604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firstLine="0"/>
            </w:pPr>
            <w:r w:rsidRPr="002475FA">
              <w:rPr>
                <w:color w:val="00000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C6595E3" w14:textId="77777777" w:rsidR="00AF3B46" w:rsidRDefault="00A6041E">
      <w:pPr>
        <w:pStyle w:val="1"/>
        <w:numPr>
          <w:ilvl w:val="0"/>
          <w:numId w:val="13"/>
        </w:numPr>
      </w:pPr>
      <w:bookmarkStart w:id="17" w:name="_heading=h.2jxsxqh" w:colFirst="0" w:colLast="0"/>
      <w:bookmarkEnd w:id="17"/>
      <w:r>
        <w:t xml:space="preserve">КОМПЕТЕНТНОСТНО-ОРИЕНТИРОВАННЫЕ ОЦЕНОЧНЫЕ СРЕДСТВА ДЛЯ ТЕКУЩЕГО КОНТРОЛЯ УСПЕВАЕМОСТИ И ПРОМЕЖУТОЧНОЙ АТТЕСТАЦИИ </w:t>
      </w:r>
    </w:p>
    <w:p w14:paraId="10340BAC" w14:textId="77777777" w:rsidR="00AF3B46" w:rsidRDefault="00A6041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A90A2E">
        <w:rPr>
          <w:color w:val="000000"/>
          <w:sz w:val="24"/>
          <w:szCs w:val="24"/>
        </w:rPr>
        <w:t>«</w:t>
      </w:r>
      <w:r w:rsidR="00A90A2E" w:rsidRPr="008E3952">
        <w:rPr>
          <w:color w:val="000000"/>
          <w:sz w:val="24"/>
          <w:szCs w:val="24"/>
        </w:rPr>
        <w:t>Основы компьютерных технологии в дизайне среды</w:t>
      </w:r>
      <w:r w:rsidR="00A90A2E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проверяется уровень сформированности у обучающихся компетенций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указанных в разделе 2 настоящей программы.</w:t>
      </w:r>
      <w:r>
        <w:rPr>
          <w:color w:val="000000"/>
          <w:sz w:val="24"/>
          <w:szCs w:val="24"/>
          <w:vertAlign w:val="superscript"/>
        </w:rPr>
        <w:footnoteReference w:id="10"/>
      </w:r>
    </w:p>
    <w:p w14:paraId="37B06FAB" w14:textId="77777777" w:rsidR="00AF3B46" w:rsidRDefault="00A6041E">
      <w:pPr>
        <w:pStyle w:val="2"/>
        <w:numPr>
          <w:ilvl w:val="1"/>
          <w:numId w:val="13"/>
        </w:numPr>
      </w:pPr>
      <w:bookmarkStart w:id="18" w:name="_heading=h.z337ya" w:colFirst="0" w:colLast="0"/>
      <w:bookmarkEnd w:id="18"/>
      <w:r>
        <w:t>Формы текущего контроля успеваемости по дисциплине, примеры типовых заданий:</w:t>
      </w:r>
      <w:r>
        <w:rPr>
          <w:vertAlign w:val="superscript"/>
        </w:rPr>
        <w:footnoteReference w:id="11"/>
      </w:r>
      <w:r>
        <w:t xml:space="preserve"> </w:t>
      </w:r>
    </w:p>
    <w:tbl>
      <w:tblPr>
        <w:tblStyle w:val="afffffa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AF3B46" w14:paraId="0BE9B7C8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06B8D71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7C1FD99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6CEAEF42" w14:textId="77777777" w:rsidR="00AF3B46" w:rsidRDefault="00A6041E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Примеры типовых заданий</w:t>
            </w:r>
          </w:p>
        </w:tc>
      </w:tr>
      <w:tr w:rsidR="00AF3B46" w14:paraId="3C358DB8" w14:textId="77777777">
        <w:trPr>
          <w:trHeight w:val="283"/>
        </w:trPr>
        <w:tc>
          <w:tcPr>
            <w:tcW w:w="2410" w:type="dxa"/>
          </w:tcPr>
          <w:p w14:paraId="3216B7B1" w14:textId="77777777" w:rsidR="002475FA" w:rsidRDefault="002475FA" w:rsidP="0024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1,</w:t>
            </w:r>
            <w:r w:rsidRPr="003D7FE9">
              <w:rPr>
                <w:color w:val="000000"/>
              </w:rPr>
              <w:t xml:space="preserve"> ПК-</w:t>
            </w:r>
            <w:r>
              <w:rPr>
                <w:color w:val="000000"/>
              </w:rPr>
              <w:t>2</w:t>
            </w:r>
          </w:p>
          <w:p w14:paraId="2C91D48C" w14:textId="77777777" w:rsidR="002475FA" w:rsidRDefault="002475FA" w:rsidP="002475FA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7193D121" w14:textId="77777777" w:rsidR="002475FA" w:rsidRDefault="002475FA" w:rsidP="002475FA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4ECAC9C3" w14:textId="77777777" w:rsidR="002475FA" w:rsidRDefault="002475FA" w:rsidP="0024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401A84FD" w14:textId="6D334095" w:rsidR="00AF3B46" w:rsidRDefault="00AF3B46">
            <w:pPr>
              <w:rPr>
                <w:i/>
              </w:rPr>
            </w:pPr>
          </w:p>
        </w:tc>
        <w:tc>
          <w:tcPr>
            <w:tcW w:w="3969" w:type="dxa"/>
          </w:tcPr>
          <w:p w14:paraId="67E96868" w14:textId="42F8240B" w:rsidR="00AF3B46" w:rsidRDefault="002475FA">
            <w:pPr>
              <w:ind w:left="42"/>
              <w:rPr>
                <w:i/>
              </w:rPr>
            </w:pPr>
            <w:r w:rsidRPr="004201A1">
              <w:t>Просмотр выполненного задания на практических занятиях, проверка самостоятельной работы</w:t>
            </w:r>
          </w:p>
        </w:tc>
        <w:tc>
          <w:tcPr>
            <w:tcW w:w="8164" w:type="dxa"/>
          </w:tcPr>
          <w:p w14:paraId="60469300" w14:textId="0EDBD4BD" w:rsidR="008375C3" w:rsidRDefault="00837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Темы заданий:</w:t>
            </w:r>
          </w:p>
          <w:p w14:paraId="39917E2D" w14:textId="77777777" w:rsidR="00AF3B46" w:rsidRDefault="00837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Принципы отбора экспонатов и экспозиционных материалов</w:t>
            </w:r>
          </w:p>
          <w:p w14:paraId="2E6D8FE2" w14:textId="74A78020" w:rsidR="008375C3" w:rsidRDefault="00837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i/>
                <w:color w:val="000000"/>
              </w:rPr>
            </w:pPr>
            <w:r>
              <w:t>Концептуальные музейные выставки и кураторские проекты</w:t>
            </w:r>
          </w:p>
        </w:tc>
      </w:tr>
      <w:tr w:rsidR="00AF3B46" w14:paraId="6B336764" w14:textId="77777777">
        <w:trPr>
          <w:trHeight w:val="283"/>
        </w:trPr>
        <w:tc>
          <w:tcPr>
            <w:tcW w:w="2410" w:type="dxa"/>
          </w:tcPr>
          <w:p w14:paraId="63A51D8B" w14:textId="77777777" w:rsidR="002475FA" w:rsidRDefault="002475FA" w:rsidP="0024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1,</w:t>
            </w:r>
            <w:r w:rsidRPr="003D7FE9">
              <w:rPr>
                <w:color w:val="000000"/>
              </w:rPr>
              <w:t xml:space="preserve"> ПК-</w:t>
            </w:r>
            <w:r>
              <w:rPr>
                <w:color w:val="000000"/>
              </w:rPr>
              <w:t>2</w:t>
            </w:r>
          </w:p>
          <w:p w14:paraId="506B53CF" w14:textId="77777777" w:rsidR="002475FA" w:rsidRDefault="002475FA" w:rsidP="002475FA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407AFEC5" w14:textId="77777777" w:rsidR="002475FA" w:rsidRDefault="002475FA" w:rsidP="002475FA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498CABD9" w14:textId="77777777" w:rsidR="002475FA" w:rsidRDefault="002475FA" w:rsidP="0024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7CDD46E7" w14:textId="62418891" w:rsidR="00AF3B46" w:rsidRDefault="00AF3B46">
            <w:pPr>
              <w:rPr>
                <w:i/>
              </w:rPr>
            </w:pPr>
          </w:p>
        </w:tc>
        <w:tc>
          <w:tcPr>
            <w:tcW w:w="3969" w:type="dxa"/>
          </w:tcPr>
          <w:p w14:paraId="2EC2C16C" w14:textId="335171F3" w:rsidR="00AF3B46" w:rsidRDefault="002475FA">
            <w:pPr>
              <w:ind w:left="42"/>
              <w:rPr>
                <w:i/>
              </w:rPr>
            </w:pPr>
            <w:r w:rsidRPr="004201A1">
              <w:t>Презентация</w:t>
            </w:r>
          </w:p>
        </w:tc>
        <w:tc>
          <w:tcPr>
            <w:tcW w:w="8164" w:type="dxa"/>
          </w:tcPr>
          <w:p w14:paraId="6DB48472" w14:textId="77777777" w:rsidR="008375C3" w:rsidRDefault="00837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Темы презентации:</w:t>
            </w:r>
          </w:p>
          <w:p w14:paraId="3FD1B5AC" w14:textId="7EC52F4C" w:rsidR="00AF3B46" w:rsidRDefault="00837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i/>
                <w:color w:val="000000"/>
              </w:rPr>
            </w:pPr>
            <w:r>
              <w:t>Зарубежные и отечественные художественные выставки: основные направления развития</w:t>
            </w:r>
          </w:p>
        </w:tc>
      </w:tr>
      <w:tr w:rsidR="00AF3B46" w14:paraId="2FDCDF91" w14:textId="77777777">
        <w:trPr>
          <w:trHeight w:val="283"/>
        </w:trPr>
        <w:tc>
          <w:tcPr>
            <w:tcW w:w="2410" w:type="dxa"/>
          </w:tcPr>
          <w:p w14:paraId="6C3027AA" w14:textId="77777777" w:rsidR="002475FA" w:rsidRDefault="002475FA" w:rsidP="002475FA">
            <w:r>
              <w:t>ПК-1, ПК-2</w:t>
            </w:r>
          </w:p>
          <w:p w14:paraId="0E6E8FAF" w14:textId="77777777" w:rsidR="002475FA" w:rsidRDefault="002475FA" w:rsidP="002475FA">
            <w:r>
              <w:t>ИД-ПК-1.1</w:t>
            </w:r>
          </w:p>
          <w:p w14:paraId="428AE7D8" w14:textId="77777777" w:rsidR="002475FA" w:rsidRDefault="002475FA" w:rsidP="002475FA">
            <w:r>
              <w:t>ИД-ПК-1.2</w:t>
            </w:r>
          </w:p>
          <w:p w14:paraId="6BF673AB" w14:textId="65ED16F1" w:rsidR="00AF3B46" w:rsidRDefault="002475FA" w:rsidP="002475FA">
            <w:r>
              <w:t>ИД-ПК-2.1</w:t>
            </w:r>
          </w:p>
        </w:tc>
        <w:tc>
          <w:tcPr>
            <w:tcW w:w="3969" w:type="dxa"/>
          </w:tcPr>
          <w:p w14:paraId="68C06214" w14:textId="1C344176" w:rsidR="00AF3B46" w:rsidRPr="002475FA" w:rsidRDefault="002475FA">
            <w:r w:rsidRPr="002475FA">
              <w:t>Устный опрос, дискуссия</w:t>
            </w:r>
          </w:p>
        </w:tc>
        <w:tc>
          <w:tcPr>
            <w:tcW w:w="8164" w:type="dxa"/>
          </w:tcPr>
          <w:p w14:paraId="4F238701" w14:textId="77777777" w:rsidR="008375C3" w:rsidRPr="008375C3" w:rsidRDefault="008375C3">
            <w:pPr>
              <w:jc w:val="both"/>
            </w:pPr>
            <w:r w:rsidRPr="008375C3">
              <w:t>Темы дискуссии:</w:t>
            </w:r>
          </w:p>
          <w:p w14:paraId="377F75F4" w14:textId="21FBACDE" w:rsidR="00AF3B46" w:rsidRDefault="008375C3">
            <w:pPr>
              <w:jc w:val="both"/>
              <w:rPr>
                <w:i/>
              </w:rPr>
            </w:pPr>
            <w:r w:rsidRPr="008375C3">
              <w:t xml:space="preserve"> Зарубежные и</w:t>
            </w:r>
            <w:r>
              <w:t xml:space="preserve"> отечественные художественные выставки: основные направления развития</w:t>
            </w:r>
          </w:p>
        </w:tc>
      </w:tr>
    </w:tbl>
    <w:p w14:paraId="477993EB" w14:textId="77777777" w:rsidR="00AF3B46" w:rsidRDefault="00A6041E">
      <w:pPr>
        <w:pStyle w:val="2"/>
        <w:numPr>
          <w:ilvl w:val="1"/>
          <w:numId w:val="13"/>
        </w:numPr>
      </w:pPr>
      <w:bookmarkStart w:id="19" w:name="_heading=h.3j2qqm3" w:colFirst="0" w:colLast="0"/>
      <w:bookmarkEnd w:id="19"/>
      <w:r>
        <w:t>Критерии, шкалы оценивания текущего контроля успеваемости:</w:t>
      </w:r>
    </w:p>
    <w:tbl>
      <w:tblPr>
        <w:tblStyle w:val="afffffb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2055"/>
        <w:gridCol w:w="2056"/>
      </w:tblGrid>
      <w:tr w:rsidR="00AF3B46" w14:paraId="3AE6BBC1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1E2C7AD6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2B711CC4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2D694772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2"/>
            </w:r>
          </w:p>
        </w:tc>
      </w:tr>
      <w:tr w:rsidR="00AF3B46" w14:paraId="16E95950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0BD9EB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457E0CB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0FBAEAE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10D35826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AF3B46" w14:paraId="25AC569F" w14:textId="77777777">
        <w:trPr>
          <w:trHeight w:val="283"/>
        </w:trPr>
        <w:tc>
          <w:tcPr>
            <w:tcW w:w="2410" w:type="dxa"/>
            <w:vMerge w:val="restart"/>
          </w:tcPr>
          <w:p w14:paraId="11140BB0" w14:textId="57761868" w:rsidR="00AF3B46" w:rsidRPr="0097763A" w:rsidRDefault="0097763A" w:rsidP="0097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</w:rPr>
            </w:pPr>
            <w:r w:rsidRPr="0097763A">
              <w:rPr>
                <w:color w:val="000000"/>
              </w:rPr>
              <w:t>Дискуссия</w:t>
            </w:r>
          </w:p>
        </w:tc>
        <w:tc>
          <w:tcPr>
            <w:tcW w:w="8080" w:type="dxa"/>
          </w:tcPr>
          <w:p w14:paraId="49110633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Обучающийся (член рабочей группы),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2D27B343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14D7EC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F3B46" w14:paraId="0304780C" w14:textId="77777777">
        <w:trPr>
          <w:trHeight w:val="283"/>
        </w:trPr>
        <w:tc>
          <w:tcPr>
            <w:tcW w:w="2410" w:type="dxa"/>
            <w:vMerge/>
          </w:tcPr>
          <w:p w14:paraId="5F83DC17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09F3F63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584F9B6B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0A4BA4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F3B46" w14:paraId="4FE03FB9" w14:textId="77777777">
        <w:trPr>
          <w:trHeight w:val="283"/>
        </w:trPr>
        <w:tc>
          <w:tcPr>
            <w:tcW w:w="2410" w:type="dxa"/>
            <w:vMerge/>
          </w:tcPr>
          <w:p w14:paraId="5D7E10F1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85CD5D0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2C835924" w14:textId="72BAAAEA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Обучающийся не принимал активного участия в работе группы, выполнившей задание на «хорошо» или «отлично»</w:t>
            </w:r>
          </w:p>
        </w:tc>
        <w:tc>
          <w:tcPr>
            <w:tcW w:w="2055" w:type="dxa"/>
          </w:tcPr>
          <w:p w14:paraId="45FF85FB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C3C818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F3B46" w14:paraId="0F2F5FBB" w14:textId="77777777">
        <w:trPr>
          <w:trHeight w:val="283"/>
        </w:trPr>
        <w:tc>
          <w:tcPr>
            <w:tcW w:w="2410" w:type="dxa"/>
            <w:vMerge/>
          </w:tcPr>
          <w:p w14:paraId="68F9718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48603CA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Обучающийся (член рабочей группы), не принимал участие в работе группы</w:t>
            </w:r>
            <w:r w:rsidRPr="0097763A">
              <w:rPr>
                <w:color w:val="000000"/>
                <w:vertAlign w:val="superscript"/>
              </w:rPr>
              <w:footnoteReference w:id="14"/>
            </w:r>
            <w:r w:rsidRPr="0097763A">
              <w:rPr>
                <w:color w:val="000000"/>
              </w:rPr>
              <w:t>.</w:t>
            </w:r>
          </w:p>
          <w:p w14:paraId="644C46DB" w14:textId="0F3235A5" w:rsidR="00AF3B46" w:rsidRPr="0097763A" w:rsidRDefault="00A6041E" w:rsidP="0097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Группа не справилась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5D471DAB" w14:textId="1D7588A0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4A085C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F3B46" w14:paraId="31193D64" w14:textId="77777777">
        <w:trPr>
          <w:trHeight w:val="283"/>
        </w:trPr>
        <w:tc>
          <w:tcPr>
            <w:tcW w:w="2410" w:type="dxa"/>
            <w:vMerge w:val="restart"/>
          </w:tcPr>
          <w:p w14:paraId="27784627" w14:textId="63ACE4ED" w:rsidR="00AF3B46" w:rsidRPr="0097763A" w:rsidRDefault="0097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</w:rPr>
            </w:pPr>
            <w:r w:rsidRPr="0097763A">
              <w:rPr>
                <w:color w:val="000000"/>
              </w:rPr>
              <w:t>Практические задания</w:t>
            </w:r>
          </w:p>
        </w:tc>
        <w:tc>
          <w:tcPr>
            <w:tcW w:w="8080" w:type="dxa"/>
          </w:tcPr>
          <w:p w14:paraId="4C280901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</w:t>
            </w:r>
            <w:proofErr w:type="gramStart"/>
            <w:r w:rsidRPr="0097763A">
              <w:rPr>
                <w:color w:val="000000"/>
              </w:rPr>
              <w:t>в освоении</w:t>
            </w:r>
            <w:proofErr w:type="gramEnd"/>
            <w:r w:rsidRPr="0097763A">
              <w:rPr>
                <w:color w:val="000000"/>
              </w:rPr>
              <w:t xml:space="preserve"> пройденных тем и применение их на практике.</w:t>
            </w:r>
          </w:p>
        </w:tc>
        <w:tc>
          <w:tcPr>
            <w:tcW w:w="2055" w:type="dxa"/>
          </w:tcPr>
          <w:p w14:paraId="36EE461A" w14:textId="41072FD3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042C02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F3B46" w14:paraId="5C33D91E" w14:textId="77777777">
        <w:trPr>
          <w:trHeight w:val="283"/>
        </w:trPr>
        <w:tc>
          <w:tcPr>
            <w:tcW w:w="2410" w:type="dxa"/>
            <w:vMerge/>
          </w:tcPr>
          <w:p w14:paraId="3054F820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6BFB273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32DC2EA" w14:textId="67C057C1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9B5C61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F3B46" w14:paraId="7E84600E" w14:textId="77777777">
        <w:trPr>
          <w:trHeight w:val="283"/>
        </w:trPr>
        <w:tc>
          <w:tcPr>
            <w:tcW w:w="2410" w:type="dxa"/>
            <w:vMerge/>
          </w:tcPr>
          <w:p w14:paraId="4C1D329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72B54EE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7465E229" w14:textId="58F36885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A2257A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F3B46" w14:paraId="689A0FC4" w14:textId="77777777">
        <w:trPr>
          <w:trHeight w:val="283"/>
        </w:trPr>
        <w:tc>
          <w:tcPr>
            <w:tcW w:w="2410" w:type="dxa"/>
            <w:vMerge/>
          </w:tcPr>
          <w:p w14:paraId="3765F5C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D9243A2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 xml:space="preserve">Работа выполнена не полностью. Допущены грубые ошибки. </w:t>
            </w:r>
          </w:p>
        </w:tc>
        <w:tc>
          <w:tcPr>
            <w:tcW w:w="2055" w:type="dxa"/>
          </w:tcPr>
          <w:p w14:paraId="4F39791D" w14:textId="0CFD9541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E83083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F3B46" w14:paraId="35CD473F" w14:textId="77777777">
        <w:trPr>
          <w:trHeight w:val="283"/>
        </w:trPr>
        <w:tc>
          <w:tcPr>
            <w:tcW w:w="2410" w:type="dxa"/>
            <w:vMerge/>
          </w:tcPr>
          <w:p w14:paraId="795BCDE8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1F73936" w14:textId="77777777" w:rsidR="00AF3B46" w:rsidRPr="0097763A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97763A">
              <w:rPr>
                <w:color w:val="000000"/>
              </w:rPr>
              <w:t>Работа не выполнена.</w:t>
            </w:r>
          </w:p>
        </w:tc>
        <w:tc>
          <w:tcPr>
            <w:tcW w:w="2055" w:type="dxa"/>
          </w:tcPr>
          <w:p w14:paraId="145AB73E" w14:textId="77539768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7348B3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97763A" w14:paraId="473C5813" w14:textId="77777777" w:rsidTr="0097763A">
        <w:trPr>
          <w:trHeight w:val="363"/>
        </w:trPr>
        <w:tc>
          <w:tcPr>
            <w:tcW w:w="2410" w:type="dxa"/>
            <w:vMerge/>
          </w:tcPr>
          <w:p w14:paraId="4985A8C4" w14:textId="77777777" w:rsidR="0097763A" w:rsidRDefault="0097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27A840BF" w14:textId="77777777" w:rsidR="0097763A" w:rsidRDefault="0097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055" w:type="dxa"/>
          </w:tcPr>
          <w:p w14:paraId="7CC8952F" w14:textId="5CE464D8" w:rsidR="0097763A" w:rsidRDefault="0097763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26D815" w14:textId="3E8FE342" w:rsidR="0097763A" w:rsidRDefault="0097763A">
            <w:pPr>
              <w:jc w:val="center"/>
              <w:rPr>
                <w:i/>
              </w:rPr>
            </w:pPr>
          </w:p>
        </w:tc>
      </w:tr>
    </w:tbl>
    <w:p w14:paraId="3814E521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20" w:name="_heading=h.1y810tw" w:colFirst="0" w:colLast="0"/>
      <w:bookmarkEnd w:id="20"/>
      <w:r>
        <w:t>Промежуточная аттестация успеваемости по дисциплине:</w:t>
      </w:r>
    </w:p>
    <w:tbl>
      <w:tblPr>
        <w:tblStyle w:val="a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AF3B46" w14:paraId="794920BF" w14:textId="77777777">
        <w:tc>
          <w:tcPr>
            <w:tcW w:w="2410" w:type="dxa"/>
            <w:shd w:val="clear" w:color="auto" w:fill="DBE5F1"/>
          </w:tcPr>
          <w:p w14:paraId="14A70140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5E7BB0E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05FFFAE1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Типовые контрольные задания и иные материалы</w:t>
            </w:r>
          </w:p>
          <w:p w14:paraId="484847B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проведения промежуточной аттестации:</w:t>
            </w:r>
          </w:p>
          <w:p w14:paraId="17F3A68D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AF3B46" w14:paraId="7F7F9BD2" w14:textId="77777777">
        <w:tc>
          <w:tcPr>
            <w:tcW w:w="2410" w:type="dxa"/>
            <w:shd w:val="clear" w:color="auto" w:fill="EBF1DD"/>
          </w:tcPr>
          <w:p w14:paraId="057A4211" w14:textId="77777777" w:rsidR="00AF3B46" w:rsidRDefault="00AF3B46"/>
        </w:tc>
        <w:tc>
          <w:tcPr>
            <w:tcW w:w="12191" w:type="dxa"/>
            <w:gridSpan w:val="2"/>
            <w:shd w:val="clear" w:color="auto" w:fill="EBF1DD"/>
          </w:tcPr>
          <w:p w14:paraId="3E453143" w14:textId="1A990851" w:rsidR="00AF3B46" w:rsidRPr="00065E1B" w:rsidRDefault="00065E1B">
            <w:pPr>
              <w:tabs>
                <w:tab w:val="left" w:pos="301"/>
              </w:tabs>
              <w:ind w:left="141"/>
              <w:jc w:val="both"/>
              <w:rPr>
                <w:b/>
                <w:i/>
              </w:rPr>
            </w:pPr>
            <w:r w:rsidRPr="00065E1B">
              <w:rPr>
                <w:b/>
                <w:i/>
              </w:rPr>
              <w:t>седьмой</w:t>
            </w:r>
            <w:r w:rsidR="00A6041E" w:rsidRPr="00065E1B">
              <w:rPr>
                <w:b/>
                <w:i/>
              </w:rPr>
              <w:t xml:space="preserve"> семестр</w:t>
            </w:r>
          </w:p>
        </w:tc>
      </w:tr>
      <w:tr w:rsidR="00AF3B46" w14:paraId="4651C9B4" w14:textId="77777777">
        <w:tc>
          <w:tcPr>
            <w:tcW w:w="2410" w:type="dxa"/>
          </w:tcPr>
          <w:p w14:paraId="62A8533D" w14:textId="77777777" w:rsidR="00E93021" w:rsidRDefault="00E93021" w:rsidP="00E9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>
              <w:rPr>
                <w:color w:val="000000"/>
              </w:rPr>
              <w:t>1,</w:t>
            </w:r>
            <w:r w:rsidRPr="003D7FE9">
              <w:rPr>
                <w:color w:val="000000"/>
              </w:rPr>
              <w:t xml:space="preserve"> ПК-</w:t>
            </w:r>
            <w:r>
              <w:rPr>
                <w:color w:val="000000"/>
              </w:rPr>
              <w:t>2</w:t>
            </w:r>
          </w:p>
          <w:p w14:paraId="6E8E37A7" w14:textId="77777777" w:rsidR="00E93021" w:rsidRDefault="00E93021" w:rsidP="00E93021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ИД-ПК-1.1</w:t>
            </w:r>
          </w:p>
          <w:p w14:paraId="60FA0278" w14:textId="77777777" w:rsidR="00E93021" w:rsidRDefault="00E93021" w:rsidP="00E93021">
            <w:pPr>
              <w:rPr>
                <w:color w:val="000000"/>
              </w:rPr>
            </w:pPr>
            <w:r w:rsidRPr="00376E5B">
              <w:rPr>
                <w:color w:val="000000"/>
              </w:rPr>
              <w:t>ИД-ПК-1.2</w:t>
            </w:r>
          </w:p>
          <w:p w14:paraId="723D98B9" w14:textId="77777777" w:rsidR="00E93021" w:rsidRDefault="00E93021" w:rsidP="00E9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1</w:t>
            </w:r>
          </w:p>
          <w:p w14:paraId="09D3BD3B" w14:textId="090C0DB6" w:rsidR="00AF3B46" w:rsidRDefault="00AF3B46">
            <w:pPr>
              <w:rPr>
                <w:i/>
              </w:rPr>
            </w:pPr>
          </w:p>
        </w:tc>
        <w:tc>
          <w:tcPr>
            <w:tcW w:w="2268" w:type="dxa"/>
          </w:tcPr>
          <w:p w14:paraId="1B0F3795" w14:textId="77777777" w:rsidR="00AF3B46" w:rsidRPr="00E93021" w:rsidRDefault="00A6041E">
            <w:pPr>
              <w:jc w:val="both"/>
            </w:pPr>
            <w:r w:rsidRPr="00E93021">
              <w:t xml:space="preserve">Зачет/Экзамен: </w:t>
            </w:r>
          </w:p>
          <w:p w14:paraId="31D41CFB" w14:textId="77777777" w:rsidR="00AF3B46" w:rsidRDefault="00A6041E">
            <w:pPr>
              <w:jc w:val="both"/>
              <w:rPr>
                <w:i/>
              </w:rPr>
            </w:pPr>
            <w:r w:rsidRPr="00E93021">
              <w:t>в устной форме по билетам</w:t>
            </w:r>
          </w:p>
        </w:tc>
        <w:tc>
          <w:tcPr>
            <w:tcW w:w="9923" w:type="dxa"/>
          </w:tcPr>
          <w:p w14:paraId="532EF777" w14:textId="77777777" w:rsidR="00AF3B46" w:rsidRPr="00E93021" w:rsidRDefault="00E93021">
            <w:pPr>
              <w:jc w:val="both"/>
            </w:pPr>
            <w:r w:rsidRPr="00E93021">
              <w:t>Вопросы в билетах:</w:t>
            </w:r>
          </w:p>
          <w:p w14:paraId="5EA4BBAC" w14:textId="77777777" w:rsidR="00E93021" w:rsidRDefault="00E93021">
            <w:pPr>
              <w:jc w:val="both"/>
            </w:pPr>
            <w:r>
              <w:rPr>
                <w:i/>
              </w:rPr>
              <w:t>-</w:t>
            </w:r>
            <w:r>
              <w:t xml:space="preserve"> Всемирные выставки: характерные черты и влияние на музейное строительство</w:t>
            </w:r>
          </w:p>
          <w:p w14:paraId="5731BFAD" w14:textId="77777777" w:rsidR="00E93021" w:rsidRDefault="00E93021">
            <w:pPr>
              <w:jc w:val="both"/>
            </w:pPr>
            <w:r>
              <w:rPr>
                <w:i/>
              </w:rPr>
              <w:t>-</w:t>
            </w:r>
            <w:r>
              <w:t xml:space="preserve"> Мануфактурные и специализированные выставки в России и создание новых музеев во второй половине XIX – начале XX вв.</w:t>
            </w:r>
          </w:p>
          <w:p w14:paraId="530949D4" w14:textId="77777777" w:rsidR="00E93021" w:rsidRDefault="00E93021">
            <w:pPr>
              <w:jc w:val="both"/>
            </w:pPr>
            <w:r>
              <w:rPr>
                <w:i/>
              </w:rPr>
              <w:t>-</w:t>
            </w:r>
            <w:r>
              <w:t xml:space="preserve"> Зарубежные и отечественные художественные выставки: основные направления развития</w:t>
            </w:r>
          </w:p>
          <w:p w14:paraId="0B3559DD" w14:textId="77777777" w:rsidR="00E93021" w:rsidRDefault="00E93021">
            <w:pPr>
              <w:jc w:val="both"/>
            </w:pPr>
            <w:r>
              <w:rPr>
                <w:i/>
              </w:rPr>
              <w:t>-</w:t>
            </w:r>
            <w:r>
              <w:t xml:space="preserve"> Тенденции развития музейных выставок в ХХ в.</w:t>
            </w:r>
          </w:p>
          <w:p w14:paraId="2D9DD160" w14:textId="1499C6EB" w:rsidR="00E93021" w:rsidRDefault="00E93021">
            <w:pPr>
              <w:jc w:val="both"/>
            </w:pPr>
            <w:r>
              <w:t>- Методы построения музейных экспозиций</w:t>
            </w:r>
          </w:p>
          <w:p w14:paraId="6A70F372" w14:textId="4511E13E" w:rsidR="00E93021" w:rsidRDefault="00E93021">
            <w:pPr>
              <w:jc w:val="both"/>
            </w:pPr>
            <w:r>
              <w:t>- Принципы отбора экспонатов и экспозиционных материалов</w:t>
            </w:r>
          </w:p>
          <w:p w14:paraId="59FAEA47" w14:textId="0B731C57" w:rsidR="00E93021" w:rsidRDefault="00E93021">
            <w:pPr>
              <w:jc w:val="both"/>
            </w:pPr>
            <w:r>
              <w:t>- Концептуальные музейные выставки и кураторские проекты</w:t>
            </w:r>
          </w:p>
          <w:p w14:paraId="52774B30" w14:textId="67AC04C9" w:rsidR="00E93021" w:rsidRDefault="00E93021">
            <w:pPr>
              <w:jc w:val="both"/>
            </w:pPr>
            <w:r>
              <w:t>- Приемы экспонирования музейных предметов</w:t>
            </w:r>
          </w:p>
          <w:p w14:paraId="533228BD" w14:textId="0DB32BA3" w:rsidR="00E93021" w:rsidRDefault="00E93021">
            <w:pPr>
              <w:jc w:val="both"/>
              <w:rPr>
                <w:i/>
              </w:rPr>
            </w:pPr>
          </w:p>
        </w:tc>
      </w:tr>
    </w:tbl>
    <w:p w14:paraId="30D6ECD7" w14:textId="77777777" w:rsidR="00AF3B46" w:rsidRDefault="00A6041E">
      <w:pPr>
        <w:pStyle w:val="2"/>
        <w:numPr>
          <w:ilvl w:val="1"/>
          <w:numId w:val="13"/>
        </w:numPr>
      </w:pPr>
      <w:bookmarkStart w:id="21" w:name="_heading=h.4i7ojhp" w:colFirst="0" w:colLast="0"/>
      <w:bookmarkEnd w:id="21"/>
      <w:r>
        <w:t>Критерии, шкалы оценивания промежуточной аттестации учебной дисциплины:</w:t>
      </w:r>
    </w:p>
    <w:tbl>
      <w:tblPr>
        <w:tblStyle w:val="afffffd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7234"/>
        <w:gridCol w:w="1772"/>
        <w:gridCol w:w="2056"/>
      </w:tblGrid>
      <w:tr w:rsidR="00AF3B46" w14:paraId="5436E595" w14:textId="77777777" w:rsidTr="00372BC2">
        <w:trPr>
          <w:trHeight w:val="754"/>
          <w:tblHeader/>
        </w:trPr>
        <w:tc>
          <w:tcPr>
            <w:tcW w:w="3539" w:type="dxa"/>
            <w:shd w:val="clear" w:color="auto" w:fill="DBE5F1"/>
          </w:tcPr>
          <w:p w14:paraId="4048CF85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7234" w:type="dxa"/>
            <w:vMerge w:val="restart"/>
            <w:shd w:val="clear" w:color="auto" w:fill="DBE5F1"/>
            <w:vAlign w:val="center"/>
          </w:tcPr>
          <w:p w14:paraId="444DEBDF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7C5E9995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5"/>
            </w:r>
          </w:p>
        </w:tc>
      </w:tr>
      <w:tr w:rsidR="00AF3B46" w14:paraId="36FA2AE5" w14:textId="77777777" w:rsidTr="00372BC2">
        <w:trPr>
          <w:trHeight w:val="754"/>
          <w:tblHeader/>
        </w:trPr>
        <w:tc>
          <w:tcPr>
            <w:tcW w:w="3539" w:type="dxa"/>
            <w:shd w:val="clear" w:color="auto" w:fill="DBE5F1"/>
          </w:tcPr>
          <w:p w14:paraId="59127A17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7234" w:type="dxa"/>
            <w:vMerge/>
            <w:shd w:val="clear" w:color="auto" w:fill="DBE5F1"/>
            <w:vAlign w:val="center"/>
          </w:tcPr>
          <w:p w14:paraId="34E2B2F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77F7F202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6"/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7E0C3FD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372BC2" w14:paraId="76134D95" w14:textId="77777777" w:rsidTr="00372BC2">
        <w:trPr>
          <w:trHeight w:val="4301"/>
        </w:trPr>
        <w:tc>
          <w:tcPr>
            <w:tcW w:w="3539" w:type="dxa"/>
            <w:vMerge w:val="restart"/>
          </w:tcPr>
          <w:p w14:paraId="0E91CC29" w14:textId="77777777" w:rsidR="00372BC2" w:rsidRPr="00372BC2" w:rsidRDefault="00372BC2">
            <w:r w:rsidRPr="00372BC2">
              <w:t>Зачет с оценкой:</w:t>
            </w:r>
          </w:p>
          <w:p w14:paraId="0A520801" w14:textId="77777777" w:rsidR="00372BC2" w:rsidRPr="00372BC2" w:rsidRDefault="00372BC2">
            <w:r w:rsidRPr="00372BC2">
              <w:t>в устной форме по билетам</w:t>
            </w:r>
          </w:p>
          <w:p w14:paraId="7BF7519D" w14:textId="77777777" w:rsidR="00372BC2" w:rsidRDefault="00372BC2" w:rsidP="0077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34" w:type="dxa"/>
          </w:tcPr>
          <w:p w14:paraId="244BAA8A" w14:textId="77777777" w:rsidR="00372BC2" w:rsidRPr="00372BC2" w:rsidRDefault="0037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372BC2">
              <w:rPr>
                <w:color w:val="000000"/>
              </w:rPr>
              <w:t>Обучающийся:</w:t>
            </w:r>
          </w:p>
          <w:p w14:paraId="05DA452E" w14:textId="77777777" w:rsidR="00372BC2" w:rsidRPr="00372BC2" w:rsidRDefault="00372B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 xml:space="preserve">демонстрирует </w:t>
            </w:r>
            <w:proofErr w:type="gramStart"/>
            <w:r w:rsidRPr="00372BC2">
              <w:rPr>
                <w:color w:val="000000"/>
              </w:rPr>
              <w:t>знания</w:t>
            </w:r>
            <w:proofErr w:type="gramEnd"/>
            <w:r w:rsidRPr="00372BC2">
              <w:rPr>
                <w:color w:val="000000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19CAF68" w14:textId="77777777" w:rsidR="00372BC2" w:rsidRPr="00372BC2" w:rsidRDefault="00372B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1301FD61" w14:textId="77777777" w:rsidR="00372BC2" w:rsidRPr="00372BC2" w:rsidRDefault="00372B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E62287C" w14:textId="77777777" w:rsidR="00372BC2" w:rsidRPr="00372BC2" w:rsidRDefault="00372B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логично и доказательно раскрывает проблему, предложенную в билете;</w:t>
            </w:r>
          </w:p>
          <w:p w14:paraId="26B80A5E" w14:textId="77777777" w:rsidR="00372BC2" w:rsidRPr="00372BC2" w:rsidRDefault="00372B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A02F390" w14:textId="7D729282" w:rsidR="00372BC2" w:rsidRPr="00372BC2" w:rsidRDefault="00372BC2" w:rsidP="0077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372BC2">
              <w:rPr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E46BB25" w14:textId="77777777" w:rsidR="00372BC2" w:rsidRDefault="00372BC2">
            <w:pPr>
              <w:jc w:val="center"/>
            </w:pPr>
          </w:p>
        </w:tc>
        <w:tc>
          <w:tcPr>
            <w:tcW w:w="2056" w:type="dxa"/>
          </w:tcPr>
          <w:p w14:paraId="5030AABF" w14:textId="491C5EDE" w:rsidR="00372BC2" w:rsidRDefault="00372BC2" w:rsidP="007766A5">
            <w:pPr>
              <w:jc w:val="center"/>
            </w:pPr>
            <w:r>
              <w:rPr>
                <w:i/>
              </w:rPr>
              <w:t>5</w:t>
            </w:r>
          </w:p>
        </w:tc>
      </w:tr>
      <w:tr w:rsidR="00372BC2" w14:paraId="61162ED0" w14:textId="77777777" w:rsidTr="00372BC2">
        <w:trPr>
          <w:trHeight w:val="283"/>
        </w:trPr>
        <w:tc>
          <w:tcPr>
            <w:tcW w:w="3539" w:type="dxa"/>
            <w:vMerge/>
          </w:tcPr>
          <w:p w14:paraId="4FE95E21" w14:textId="77777777" w:rsidR="00372BC2" w:rsidRDefault="0037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34" w:type="dxa"/>
          </w:tcPr>
          <w:p w14:paraId="46CD03BC" w14:textId="77777777" w:rsidR="00372BC2" w:rsidRPr="00372BC2" w:rsidRDefault="00372BC2">
            <w:r w:rsidRPr="00372BC2">
              <w:t>Обучающийся:</w:t>
            </w:r>
          </w:p>
          <w:p w14:paraId="421524C7" w14:textId="77777777" w:rsidR="00372BC2" w:rsidRPr="00372BC2" w:rsidRDefault="00372BC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030CC32" w14:textId="77777777" w:rsidR="00372BC2" w:rsidRPr="00372BC2" w:rsidRDefault="00372BC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недостаточно раскрыта проблема по одному из вопросов билета;</w:t>
            </w:r>
          </w:p>
          <w:p w14:paraId="2B167534" w14:textId="77777777" w:rsidR="00372BC2" w:rsidRPr="00372BC2" w:rsidRDefault="00372BC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недостаточно логично построено изложение вопроса;</w:t>
            </w:r>
          </w:p>
          <w:p w14:paraId="179B19F8" w14:textId="77777777" w:rsidR="00372BC2" w:rsidRPr="00372BC2" w:rsidRDefault="00372BC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43FFCE9" w14:textId="77777777" w:rsidR="00372BC2" w:rsidRPr="00372BC2" w:rsidRDefault="00372BC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5D64ADE" w14:textId="77777777" w:rsidR="00372BC2" w:rsidRPr="00372BC2" w:rsidRDefault="00372BC2">
            <w:r w:rsidRPr="00372BC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902E06B" w14:textId="543158F2" w:rsidR="00372BC2" w:rsidRDefault="00372BC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68446F" w14:textId="77777777" w:rsidR="00372BC2" w:rsidRDefault="00372BC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72BC2" w14:paraId="51CEDD76" w14:textId="77777777" w:rsidTr="00372BC2">
        <w:trPr>
          <w:trHeight w:val="283"/>
        </w:trPr>
        <w:tc>
          <w:tcPr>
            <w:tcW w:w="3539" w:type="dxa"/>
            <w:vMerge/>
          </w:tcPr>
          <w:p w14:paraId="2B0ECF42" w14:textId="77777777" w:rsidR="00372BC2" w:rsidRDefault="0037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34" w:type="dxa"/>
          </w:tcPr>
          <w:p w14:paraId="7231EDD1" w14:textId="77777777" w:rsidR="00372BC2" w:rsidRPr="00372BC2" w:rsidRDefault="00372BC2">
            <w:r w:rsidRPr="00372BC2">
              <w:t>Обучающийся:</w:t>
            </w:r>
          </w:p>
          <w:p w14:paraId="007D58C6" w14:textId="77777777" w:rsidR="00372BC2" w:rsidRPr="00372BC2" w:rsidRDefault="00372B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3C3627E" w14:textId="77777777" w:rsidR="00372BC2" w:rsidRPr="00372BC2" w:rsidRDefault="00372BC2">
            <w:pPr>
              <w:numPr>
                <w:ilvl w:val="0"/>
                <w:numId w:val="3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372BC2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9A66F50" w14:textId="77777777" w:rsidR="00372BC2" w:rsidRPr="00372BC2" w:rsidRDefault="00372BC2">
            <w:pPr>
              <w:numPr>
                <w:ilvl w:val="0"/>
                <w:numId w:val="3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372BC2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10938D0" w14:textId="77777777" w:rsidR="00372BC2" w:rsidRPr="00372BC2" w:rsidRDefault="00372BC2">
            <w:r w:rsidRPr="00372BC2"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72BC2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9D55ADB" w14:textId="74722AA2" w:rsidR="00372BC2" w:rsidRDefault="00372BC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0B4E7D" w14:textId="77777777" w:rsidR="00372BC2" w:rsidRDefault="00372BC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372BC2" w14:paraId="0981E53B" w14:textId="77777777" w:rsidTr="00372BC2">
        <w:trPr>
          <w:trHeight w:val="283"/>
        </w:trPr>
        <w:tc>
          <w:tcPr>
            <w:tcW w:w="3539" w:type="dxa"/>
            <w:vMerge/>
          </w:tcPr>
          <w:p w14:paraId="0812DFB9" w14:textId="77777777" w:rsidR="00372BC2" w:rsidRDefault="0037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34" w:type="dxa"/>
          </w:tcPr>
          <w:p w14:paraId="571D663E" w14:textId="77777777" w:rsidR="00372BC2" w:rsidRPr="00372BC2" w:rsidRDefault="00372BC2">
            <w:r w:rsidRPr="00372BC2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DE82E8B" w14:textId="77777777" w:rsidR="00372BC2" w:rsidRPr="00372BC2" w:rsidRDefault="00372BC2">
            <w:r w:rsidRPr="00372BC2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F4E520D" w14:textId="21F865A6" w:rsidR="00372BC2" w:rsidRDefault="00372BC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AAEA879" w14:textId="77777777" w:rsidR="00372BC2" w:rsidRDefault="00372BC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0C65BED2" w14:textId="77777777" w:rsidR="00AF3B46" w:rsidRDefault="00AF3B46">
      <w:pPr>
        <w:sectPr w:rsidR="00AF3B46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  <w:bookmarkStart w:id="22" w:name="_heading=h.2xcytpi" w:colFirst="0" w:colLast="0"/>
      <w:bookmarkEnd w:id="22"/>
    </w:p>
    <w:p w14:paraId="36564612" w14:textId="77777777" w:rsidR="00AF3B46" w:rsidRDefault="00A6041E">
      <w:pPr>
        <w:pStyle w:val="2"/>
        <w:numPr>
          <w:ilvl w:val="1"/>
          <w:numId w:val="13"/>
        </w:numPr>
      </w:pPr>
      <w:bookmarkStart w:id="23" w:name="_heading=h.3whwml4" w:colFirst="0" w:colLast="0"/>
      <w:bookmarkEnd w:id="23"/>
      <w:r>
        <w:t>Система оценивания результатов текущего контроля и промежуточной аттестации.</w:t>
      </w:r>
      <w:r>
        <w:rPr>
          <w:vertAlign w:val="superscript"/>
        </w:rPr>
        <w:footnoteReference w:id="17"/>
      </w:r>
    </w:p>
    <w:p w14:paraId="26CAFAD4" w14:textId="77777777" w:rsidR="00AF3B46" w:rsidRDefault="00A604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4056C22" w14:textId="77777777" w:rsidR="00AF3B46" w:rsidRDefault="00AF3B46"/>
    <w:tbl>
      <w:tblPr>
        <w:tblStyle w:val="afffff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3B46" w14:paraId="587E4DFC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6F123B60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297CC8B7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  <w:r>
              <w:rPr>
                <w:b/>
                <w:vertAlign w:val="superscript"/>
              </w:rPr>
              <w:footnoteReference w:id="18"/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332CCB41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AF3B46" w14:paraId="2FC28A35" w14:textId="77777777">
        <w:trPr>
          <w:trHeight w:val="286"/>
        </w:trPr>
        <w:tc>
          <w:tcPr>
            <w:tcW w:w="3686" w:type="dxa"/>
          </w:tcPr>
          <w:p w14:paraId="0082A06E" w14:textId="2E9174DB" w:rsidR="00AF3B46" w:rsidRDefault="00A6041E" w:rsidP="005F26F4">
            <w:pPr>
              <w:rPr>
                <w:i/>
              </w:rPr>
            </w:pPr>
            <w:r>
              <w:t>Текущий контроль</w:t>
            </w:r>
            <w:r w:rsidR="005F26F4">
              <w:rPr>
                <w:vertAlign w:val="superscript"/>
              </w:rPr>
              <w:t>:</w:t>
            </w:r>
            <w:r>
              <w:t xml:space="preserve"> </w:t>
            </w:r>
          </w:p>
        </w:tc>
        <w:tc>
          <w:tcPr>
            <w:tcW w:w="2835" w:type="dxa"/>
          </w:tcPr>
          <w:p w14:paraId="2E51544F" w14:textId="77777777" w:rsidR="00AF3B46" w:rsidRDefault="00AF3B46">
            <w:pPr>
              <w:rPr>
                <w:i/>
              </w:rPr>
            </w:pPr>
          </w:p>
        </w:tc>
        <w:tc>
          <w:tcPr>
            <w:tcW w:w="3118" w:type="dxa"/>
          </w:tcPr>
          <w:p w14:paraId="011C24F5" w14:textId="77777777" w:rsidR="00AF3B46" w:rsidRDefault="00AF3B46">
            <w:pPr>
              <w:rPr>
                <w:i/>
              </w:rPr>
            </w:pPr>
          </w:p>
        </w:tc>
      </w:tr>
      <w:tr w:rsidR="00AF3B46" w14:paraId="488C1340" w14:textId="77777777">
        <w:trPr>
          <w:trHeight w:val="286"/>
        </w:trPr>
        <w:tc>
          <w:tcPr>
            <w:tcW w:w="3686" w:type="dxa"/>
          </w:tcPr>
          <w:p w14:paraId="553CE21E" w14:textId="77777777" w:rsidR="00AF3B46" w:rsidRPr="005F26F4" w:rsidRDefault="00A6041E">
            <w:r w:rsidRPr="005F26F4">
              <w:t xml:space="preserve"> - опрос</w:t>
            </w:r>
          </w:p>
        </w:tc>
        <w:tc>
          <w:tcPr>
            <w:tcW w:w="2835" w:type="dxa"/>
          </w:tcPr>
          <w:p w14:paraId="1BBB71D7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010B0FE3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14:paraId="206D3595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14:paraId="18AD5EDD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14:paraId="4E1CF912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F3B46" w14:paraId="0F01F34C" w14:textId="77777777">
        <w:trPr>
          <w:trHeight w:val="286"/>
        </w:trPr>
        <w:tc>
          <w:tcPr>
            <w:tcW w:w="3686" w:type="dxa"/>
          </w:tcPr>
          <w:p w14:paraId="40CB4907" w14:textId="1307003B" w:rsidR="00AF3B46" w:rsidRPr="005F26F4" w:rsidRDefault="005F26F4">
            <w:r w:rsidRPr="005F26F4">
              <w:t>- дискуссия</w:t>
            </w:r>
          </w:p>
        </w:tc>
        <w:tc>
          <w:tcPr>
            <w:tcW w:w="2835" w:type="dxa"/>
          </w:tcPr>
          <w:p w14:paraId="51BD7605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6C658DE8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AF3B46" w14:paraId="394B0AF4" w14:textId="77777777">
        <w:trPr>
          <w:trHeight w:val="214"/>
        </w:trPr>
        <w:tc>
          <w:tcPr>
            <w:tcW w:w="3686" w:type="dxa"/>
          </w:tcPr>
          <w:p w14:paraId="58DF6161" w14:textId="2B5734D8" w:rsidR="00AF3B46" w:rsidRPr="005F26F4" w:rsidRDefault="00A6041E">
            <w:r w:rsidRPr="005F26F4">
              <w:t xml:space="preserve"> </w:t>
            </w:r>
            <w:r w:rsidR="005F26F4" w:rsidRPr="005F26F4">
              <w:t>-презентация</w:t>
            </w:r>
          </w:p>
        </w:tc>
        <w:tc>
          <w:tcPr>
            <w:tcW w:w="2835" w:type="dxa"/>
          </w:tcPr>
          <w:p w14:paraId="0CA7BDFA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1A2FDD57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AF3B46" w14:paraId="09FD67D5" w14:textId="77777777">
        <w:trPr>
          <w:trHeight w:val="286"/>
        </w:trPr>
        <w:tc>
          <w:tcPr>
            <w:tcW w:w="3686" w:type="dxa"/>
          </w:tcPr>
          <w:p w14:paraId="0EEFFCE6" w14:textId="77777777" w:rsidR="00AF3B46" w:rsidRDefault="00AF3B46">
            <w:pPr>
              <w:rPr>
                <w:i/>
              </w:rPr>
            </w:pPr>
          </w:p>
        </w:tc>
        <w:tc>
          <w:tcPr>
            <w:tcW w:w="2835" w:type="dxa"/>
          </w:tcPr>
          <w:p w14:paraId="27C5B742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67141F30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AF3B46" w14:paraId="1B3EA87E" w14:textId="77777777">
        <w:trPr>
          <w:trHeight w:val="286"/>
        </w:trPr>
        <w:tc>
          <w:tcPr>
            <w:tcW w:w="3686" w:type="dxa"/>
          </w:tcPr>
          <w:p w14:paraId="5984FF5D" w14:textId="77777777" w:rsidR="00AF3B46" w:rsidRDefault="00A6041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5E457A56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2A73102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AF3B46" w14:paraId="6A0132D3" w14:textId="77777777">
        <w:tc>
          <w:tcPr>
            <w:tcW w:w="3686" w:type="dxa"/>
          </w:tcPr>
          <w:p w14:paraId="4DD2AFD5" w14:textId="77777777" w:rsidR="00AF3B46" w:rsidRPr="005F26F4" w:rsidRDefault="00A6041E">
            <w:r w:rsidRPr="005F26F4">
              <w:t xml:space="preserve">Промежуточная аттестация </w:t>
            </w:r>
          </w:p>
          <w:p w14:paraId="26B051DA" w14:textId="77777777" w:rsidR="00AF3B46" w:rsidRPr="005F26F4" w:rsidRDefault="00A6041E">
            <w:r w:rsidRPr="005F26F4">
              <w:t>(указать форму</w:t>
            </w:r>
            <w:r w:rsidRPr="005F26F4">
              <w:rPr>
                <w:vertAlign w:val="superscript"/>
              </w:rPr>
              <w:footnoteReference w:id="19"/>
            </w:r>
            <w:r w:rsidRPr="005F26F4">
              <w:t>)</w:t>
            </w:r>
          </w:p>
        </w:tc>
        <w:tc>
          <w:tcPr>
            <w:tcW w:w="2835" w:type="dxa"/>
          </w:tcPr>
          <w:p w14:paraId="5540D902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33D20023" w14:textId="77777777" w:rsidR="00AF3B46" w:rsidRPr="005F26F4" w:rsidRDefault="00A6041E">
            <w:r w:rsidRPr="005F26F4">
              <w:t>отлично</w:t>
            </w:r>
          </w:p>
          <w:p w14:paraId="1A5C1376" w14:textId="77777777" w:rsidR="00AF3B46" w:rsidRPr="005F26F4" w:rsidRDefault="00A6041E">
            <w:r w:rsidRPr="005F26F4">
              <w:t>хорошо</w:t>
            </w:r>
          </w:p>
          <w:p w14:paraId="59635A0D" w14:textId="77777777" w:rsidR="00AF3B46" w:rsidRPr="005F26F4" w:rsidRDefault="00A6041E">
            <w:r w:rsidRPr="005F26F4">
              <w:t>удовлетворительно</w:t>
            </w:r>
          </w:p>
          <w:p w14:paraId="538289CD" w14:textId="77777777" w:rsidR="00AF3B46" w:rsidRPr="005F26F4" w:rsidRDefault="00A6041E">
            <w:r w:rsidRPr="005F26F4">
              <w:t>неудовлетворительно</w:t>
            </w:r>
          </w:p>
          <w:p w14:paraId="51ED5896" w14:textId="77777777" w:rsidR="00AF3B46" w:rsidRPr="005F26F4" w:rsidRDefault="00A6041E">
            <w:r w:rsidRPr="005F26F4">
              <w:t>зачтено</w:t>
            </w:r>
          </w:p>
          <w:p w14:paraId="196C478A" w14:textId="77777777" w:rsidR="00AF3B46" w:rsidRDefault="00A6041E">
            <w:pPr>
              <w:rPr>
                <w:i/>
              </w:rPr>
            </w:pPr>
            <w:r w:rsidRPr="005F26F4">
              <w:t>не зачтено</w:t>
            </w:r>
          </w:p>
        </w:tc>
      </w:tr>
      <w:tr w:rsidR="00AF3B46" w14:paraId="446482D0" w14:textId="77777777">
        <w:tc>
          <w:tcPr>
            <w:tcW w:w="3686" w:type="dxa"/>
          </w:tcPr>
          <w:p w14:paraId="4B07C39C" w14:textId="77777777" w:rsidR="00AF3B46" w:rsidRPr="005F26F4" w:rsidRDefault="00A6041E">
            <w:r w:rsidRPr="005F26F4">
              <w:rPr>
                <w:b/>
              </w:rPr>
              <w:t>Итого за семестр</w:t>
            </w:r>
            <w:r w:rsidRPr="005F26F4">
              <w:t xml:space="preserve"> (дисциплину)</w:t>
            </w:r>
          </w:p>
          <w:p w14:paraId="03E8144A" w14:textId="5E056C34" w:rsidR="00AF3B46" w:rsidRPr="005F26F4" w:rsidRDefault="005F26F4">
            <w:r w:rsidRPr="005F26F4">
              <w:t>зачёт с оценкой</w:t>
            </w:r>
          </w:p>
        </w:tc>
        <w:tc>
          <w:tcPr>
            <w:tcW w:w="2835" w:type="dxa"/>
          </w:tcPr>
          <w:p w14:paraId="795EFB79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4BE251A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EFB300A" w14:textId="77777777" w:rsidR="00AF3B46" w:rsidRDefault="00AF3B4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</w:p>
    <w:p w14:paraId="656EDE9A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24" w:name="_heading=h.2bn6wsx" w:colFirst="0" w:colLast="0"/>
      <w:bookmarkEnd w:id="24"/>
      <w:r>
        <w:t>ОБРАЗОВАТЕЛЬНЫЕ ТЕХНОЛОГИИ</w:t>
      </w:r>
    </w:p>
    <w:p w14:paraId="63E35481" w14:textId="15BE5245" w:rsidR="00AF3B46" w:rsidRPr="005F26F4" w:rsidRDefault="00A6041E" w:rsidP="007766A5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5F26F4"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</w:p>
    <w:p w14:paraId="55C38F58" w14:textId="77777777" w:rsidR="005F26F4" w:rsidRPr="004201A1" w:rsidRDefault="005F26F4" w:rsidP="005F26F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4A5F01C1" w14:textId="77777777" w:rsidR="005F26F4" w:rsidRPr="004201A1" w:rsidRDefault="005F26F4" w:rsidP="005F26F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дистанционные образовательные технологии;</w:t>
      </w:r>
    </w:p>
    <w:p w14:paraId="39D31A56" w14:textId="77777777" w:rsidR="005F26F4" w:rsidRPr="004201A1" w:rsidRDefault="005F26F4" w:rsidP="005F26F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применение электронного обучения;</w:t>
      </w:r>
    </w:p>
    <w:p w14:paraId="72A62B2F" w14:textId="77777777" w:rsidR="005F26F4" w:rsidRPr="004201A1" w:rsidRDefault="005F26F4" w:rsidP="005F26F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6BD39106" w14:textId="77777777" w:rsidR="005F26F4" w:rsidRPr="004201A1" w:rsidRDefault="005F26F4" w:rsidP="005F26F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232DCA28" w14:textId="77777777" w:rsidR="00AF3B46" w:rsidRDefault="00AF3B46" w:rsidP="005F26F4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  <w:sz w:val="24"/>
          <w:szCs w:val="24"/>
        </w:rPr>
      </w:pPr>
    </w:p>
    <w:p w14:paraId="2EB12C96" w14:textId="186BA93D" w:rsidR="00AF3B46" w:rsidRDefault="00AF3B46" w:rsidP="005F26F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66B0F225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25" w:name="_heading=h.qsh70q" w:colFirst="0" w:colLast="0"/>
      <w:bookmarkEnd w:id="25"/>
      <w:r>
        <w:t>ПРАКТИЧЕСКАЯ ПОДГОТОВКА</w:t>
      </w:r>
    </w:p>
    <w:p w14:paraId="2D46635D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в рамках учебной дисциплины (модуля)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05EAC2C" w14:textId="77777777" w:rsidR="00AF3B46" w:rsidRDefault="00A6041E">
      <w:pPr>
        <w:pStyle w:val="1"/>
        <w:numPr>
          <w:ilvl w:val="0"/>
          <w:numId w:val="13"/>
        </w:numPr>
      </w:pPr>
      <w:bookmarkStart w:id="26" w:name="_heading=h.3as4poj" w:colFirst="0" w:colLast="0"/>
      <w:bookmarkEnd w:id="26"/>
      <w:r>
        <w:t>ОРГАНИЗАЦИЯ ОБРАЗОВАТЕЛЬНОГО ПРОЦЕССА ДЛЯ ЛИЦ С ОГРАНИЧЕННЫМИ ВОЗМОЖНОСТЯМИ ЗДОРОВЬЯ</w:t>
      </w:r>
      <w:r>
        <w:rPr>
          <w:vertAlign w:val="superscript"/>
        </w:rPr>
        <w:footnoteReference w:id="20"/>
      </w:r>
    </w:p>
    <w:p w14:paraId="4AFFCF1A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2B8FE59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E0285C2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1D22CC1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70BDAAD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CD114A2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C11795E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6A085B" w14:textId="77777777" w:rsidR="00AF3B46" w:rsidRDefault="00A6041E">
      <w:pPr>
        <w:pStyle w:val="1"/>
        <w:numPr>
          <w:ilvl w:val="0"/>
          <w:numId w:val="13"/>
        </w:numPr>
      </w:pPr>
      <w:bookmarkStart w:id="27" w:name="_heading=h.1pxezwc" w:colFirst="0" w:colLast="0"/>
      <w:bookmarkEnd w:id="27"/>
      <w:r>
        <w:t>МАТЕРИАЛЬНО-ТЕХНИЧЕСКОЕ ОБЕСПЕЧЕНИЕ ДИСЦИПЛИНЫ</w:t>
      </w:r>
    </w:p>
    <w:p w14:paraId="0FCF529E" w14:textId="77777777" w:rsidR="00AF3B46" w:rsidRDefault="00A6041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(модуля) составляется в соответствии с ПРИЛОЖЕНИЕМ, размещенным на внутреннем портале университета http//ac.rguk.ru </w:t>
      </w:r>
    </w:p>
    <w:p w14:paraId="1FA13CC9" w14:textId="77777777" w:rsidR="00AF3B46" w:rsidRDefault="00A6041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Например:</w:t>
      </w:r>
    </w:p>
    <w:tbl>
      <w:tblPr>
        <w:tblStyle w:val="a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3997"/>
        <w:gridCol w:w="3579"/>
      </w:tblGrid>
      <w:tr w:rsidR="00AF3B46" w14:paraId="48B0F270" w14:textId="77777777">
        <w:trPr>
          <w:tblHeader/>
        </w:trPr>
        <w:tc>
          <w:tcPr>
            <w:tcW w:w="6049" w:type="dxa"/>
            <w:gridSpan w:val="2"/>
            <w:shd w:val="clear" w:color="auto" w:fill="DBE5F1"/>
            <w:vAlign w:val="center"/>
          </w:tcPr>
          <w:p w14:paraId="07A5A624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/>
            <w:vAlign w:val="center"/>
          </w:tcPr>
          <w:p w14:paraId="78E3729D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F3B46" w14:paraId="1CC87CE4" w14:textId="77777777">
        <w:trPr>
          <w:trHeight w:val="390"/>
        </w:trPr>
        <w:tc>
          <w:tcPr>
            <w:tcW w:w="9628" w:type="dxa"/>
            <w:gridSpan w:val="3"/>
            <w:shd w:val="clear" w:color="auto" w:fill="EBF1DD"/>
            <w:vAlign w:val="center"/>
          </w:tcPr>
          <w:p w14:paraId="475180D6" w14:textId="77777777" w:rsidR="00AF3B46" w:rsidRDefault="00AF3B46">
            <w:pPr>
              <w:rPr>
                <w:i/>
              </w:rPr>
            </w:pPr>
          </w:p>
        </w:tc>
      </w:tr>
      <w:tr w:rsidR="00AF3B46" w14:paraId="737F6C94" w14:textId="77777777">
        <w:tc>
          <w:tcPr>
            <w:tcW w:w="2052" w:type="dxa"/>
          </w:tcPr>
          <w:p w14:paraId="526C06ED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  <w:tc>
          <w:tcPr>
            <w:tcW w:w="3997" w:type="dxa"/>
          </w:tcPr>
          <w:p w14:paraId="1552929C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  <w:tc>
          <w:tcPr>
            <w:tcW w:w="3579" w:type="dxa"/>
          </w:tcPr>
          <w:p w14:paraId="1BCF1C5A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</w:tr>
      <w:tr w:rsidR="00AF3B46" w14:paraId="02F0FD8E" w14:textId="77777777">
        <w:trPr>
          <w:trHeight w:val="340"/>
        </w:trPr>
        <w:tc>
          <w:tcPr>
            <w:tcW w:w="9628" w:type="dxa"/>
            <w:gridSpan w:val="3"/>
            <w:shd w:val="clear" w:color="auto" w:fill="EBF1DD"/>
            <w:vAlign w:val="center"/>
          </w:tcPr>
          <w:p w14:paraId="7A755955" w14:textId="5A3BB504" w:rsidR="00AF3B46" w:rsidRDefault="00A6041E">
            <w:pPr>
              <w:tabs>
                <w:tab w:val="left" w:pos="6474"/>
              </w:tabs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115035, г. Мос</w:t>
            </w:r>
            <w:r w:rsidR="005F65C5">
              <w:rPr>
                <w:b/>
                <w:i/>
                <w:sz w:val="24"/>
                <w:szCs w:val="24"/>
              </w:rPr>
              <w:t>ква, ул. Садовническая, д. 35</w:t>
            </w:r>
          </w:p>
        </w:tc>
      </w:tr>
      <w:tr w:rsidR="005F65C5" w14:paraId="3925AA2F" w14:textId="77777777">
        <w:tc>
          <w:tcPr>
            <w:tcW w:w="2052" w:type="dxa"/>
          </w:tcPr>
          <w:p w14:paraId="723BE4CF" w14:textId="5A9CF366" w:rsidR="005F65C5" w:rsidRDefault="005F65C5" w:rsidP="005F65C5">
            <w:pPr>
              <w:rPr>
                <w:i/>
              </w:rPr>
            </w:pPr>
            <w:r>
              <w:t>Аудитория №557</w:t>
            </w:r>
          </w:p>
        </w:tc>
        <w:tc>
          <w:tcPr>
            <w:tcW w:w="3997" w:type="dxa"/>
          </w:tcPr>
          <w:p w14:paraId="7EC5CA31" w14:textId="19892E5B" w:rsidR="005F65C5" w:rsidRDefault="005F65C5" w:rsidP="005F65C5">
            <w:pPr>
              <w:rPr>
                <w:i/>
              </w:rPr>
            </w:pPr>
            <w:r w:rsidRPr="004201A1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3579" w:type="dxa"/>
            <w:vAlign w:val="center"/>
          </w:tcPr>
          <w:p w14:paraId="04EAA76D" w14:textId="3EC41753" w:rsidR="005F65C5" w:rsidRDefault="005F65C5" w:rsidP="005F65C5">
            <w:pPr>
              <w:rPr>
                <w:b/>
                <w:i/>
              </w:rPr>
            </w:pPr>
            <w:r w:rsidRPr="004201A1">
              <w:t>Комплект учебной мебели, доска меловая. Наборы демонстрационного оборудования и учебно-наглядных пособий, стенды и витрины с образцами</w:t>
            </w:r>
            <w:r>
              <w:t>,</w:t>
            </w:r>
            <w:r w:rsidRPr="004201A1">
              <w:t xml:space="preserve"> обеспечивающих тематические иллюстрации, соответствующие рабочей программе дисциплины.</w:t>
            </w:r>
          </w:p>
        </w:tc>
      </w:tr>
      <w:tr w:rsidR="005F65C5" w14:paraId="5C83CA5F" w14:textId="77777777">
        <w:tc>
          <w:tcPr>
            <w:tcW w:w="2052" w:type="dxa"/>
          </w:tcPr>
          <w:p w14:paraId="74FE9FA4" w14:textId="77777777" w:rsidR="005F65C5" w:rsidRDefault="005F65C5" w:rsidP="005F65C5">
            <w:pPr>
              <w:spacing w:line="276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997" w:type="dxa"/>
          </w:tcPr>
          <w:p w14:paraId="673F5D39" w14:textId="31804B77" w:rsidR="005F65C5" w:rsidRDefault="005F65C5" w:rsidP="005F65C5">
            <w:pPr>
              <w:spacing w:line="276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79" w:type="dxa"/>
          </w:tcPr>
          <w:p w14:paraId="04E83D49" w14:textId="77777777" w:rsidR="005F65C5" w:rsidRDefault="005F65C5" w:rsidP="005F65C5">
            <w:pPr>
              <w:spacing w:line="276" w:lineRule="auto"/>
              <w:jc w:val="both"/>
              <w:rPr>
                <w:b/>
                <w:i/>
                <w:color w:val="000000"/>
              </w:rPr>
            </w:pPr>
          </w:p>
        </w:tc>
      </w:tr>
    </w:tbl>
    <w:p w14:paraId="46F788D6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14949EB" w14:textId="77777777" w:rsidR="00AF3B46" w:rsidRDefault="00A6041E">
      <w:pPr>
        <w:pStyle w:val="1"/>
        <w:numPr>
          <w:ilvl w:val="0"/>
          <w:numId w:val="13"/>
        </w:numPr>
      </w:pPr>
      <w:bookmarkStart w:id="28" w:name="_heading=h.49x2ik5" w:colFirst="0" w:colLast="0"/>
      <w:bookmarkEnd w:id="28"/>
      <w:r>
        <w:t>УЧЕБНО-МЕТОДИЧЕСКОЕ И ИНФОРМАЦИОННОЕ ОБЕСПЕЧЕНИЕ УЧЕБНОЙ ДИСЦИПЛИНЫ</w:t>
      </w:r>
    </w:p>
    <w:p w14:paraId="305E0B2B" w14:textId="415839D6" w:rsidR="00AF3B46" w:rsidRDefault="00AF3B46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W w:w="1573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7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06BF5" w14:paraId="5A316FDA" w14:textId="77777777" w:rsidTr="007766A5">
        <w:trPr>
          <w:trHeight w:val="7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C2D2803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B64D381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12E297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D8B95D1" w14:textId="77777777" w:rsidR="00906BF5" w:rsidRDefault="00906BF5" w:rsidP="00776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EFF6065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621EAFE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14:paraId="4E40E61E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AC8F08E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сайта ЭБС </w:t>
            </w:r>
          </w:p>
          <w:p w14:paraId="79C14163" w14:textId="77777777" w:rsidR="00906BF5" w:rsidRDefault="00906BF5" w:rsidP="007766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или электронного ресурса </w:t>
            </w:r>
            <w:r>
              <w:rPr>
                <w:b/>
                <w:i/>
                <w:sz w:val="24"/>
                <w:szCs w:val="24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F66FF3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экземпляров в библиотеке Университета </w:t>
            </w:r>
          </w:p>
        </w:tc>
      </w:tr>
      <w:tr w:rsidR="00906BF5" w14:paraId="60969AB8" w14:textId="77777777" w:rsidTr="007766A5">
        <w:trPr>
          <w:trHeight w:val="340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59CEF57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906BF5" w14:paraId="7B81F43A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A74F1" w14:textId="77777777" w:rsidR="00906BF5" w:rsidRDefault="00906BF5" w:rsidP="007766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4EAD6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Пылаев, А.Я.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1F0CD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Архитектурно-дизайнерские материалы и изделия. Ч. 2: Материалы и изделия архитектурной среды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FD93D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DE13C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</w:t>
            </w:r>
            <w:proofErr w:type="gramStart"/>
            <w:r>
              <w:rPr>
                <w:sz w:val="24"/>
                <w:szCs w:val="24"/>
              </w:rPr>
              <w:t>Дону ;</w:t>
            </w:r>
            <w:proofErr w:type="gramEnd"/>
            <w:r>
              <w:rPr>
                <w:sz w:val="24"/>
                <w:szCs w:val="24"/>
              </w:rPr>
              <w:t xml:space="preserve"> Таганрог : Издательство Южного федерального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6A019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14:paraId="3538CF1A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6DE120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https://znanium.com/catalog/document?id=343845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69CF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06BF5" w14:paraId="59D4622B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34098" w14:textId="77777777" w:rsidR="00906BF5" w:rsidRDefault="00906BF5" w:rsidP="007766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1D3DF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Лидвелл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9E4E1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принципы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E87E5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03535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СПб: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60401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4545C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1786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06BF5" w14:paraId="09E22948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6FA71" w14:textId="77777777" w:rsidR="00906BF5" w:rsidRDefault="00906BF5" w:rsidP="007766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28D54" w14:textId="77777777" w:rsidR="00906BF5" w:rsidRDefault="00906BF5" w:rsidP="007766A5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4A5E9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D9FAE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3AD5B" w14:textId="77777777" w:rsidR="00906BF5" w:rsidRDefault="00906BF5" w:rsidP="007766A5">
            <w:pPr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АСТ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E500E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1F450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88FD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06BF5" w14:paraId="3FE2003B" w14:textId="77777777" w:rsidTr="007766A5">
        <w:trPr>
          <w:trHeight w:val="340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4565AB1" w14:textId="77777777" w:rsidR="00906BF5" w:rsidRDefault="00906BF5" w:rsidP="007766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Дополнительная литература, в том числе электронные издания </w:t>
            </w:r>
          </w:p>
        </w:tc>
      </w:tr>
      <w:tr w:rsidR="00906BF5" w14:paraId="069EAAA2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FBFA8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88346" w14:textId="77777777" w:rsidR="00906BF5" w:rsidRDefault="00906BF5" w:rsidP="00776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Пенова</w:t>
            </w:r>
            <w:proofErr w:type="spellEnd"/>
            <w:r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0D5D8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профессионального применения цвета в дизайн-проектировании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888E6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8B9B1" w14:textId="77777777" w:rsidR="00906BF5" w:rsidRDefault="00906BF5" w:rsidP="007766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 :</w:t>
            </w:r>
            <w:proofErr w:type="gramEnd"/>
            <w:r>
              <w:rPr>
                <w:sz w:val="24"/>
                <w:szCs w:val="24"/>
              </w:rPr>
              <w:t xml:space="preserve"> ВНИИТЭ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8A8D8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255BD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0362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BF5" w14:paraId="08356483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04CF23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8B33BB" w14:textId="77777777" w:rsidR="00906BF5" w:rsidRDefault="00906BF5" w:rsidP="007766A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Пенова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И.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C4163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Цветоведение и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52C23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B04E5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РГУ им. А.Н. Косыгина, 2009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679849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A1339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https://e.lanbook.com/book/128078?category=31554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17FF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06BF5" w14:paraId="3859D861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DA506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089D5" w14:textId="77777777" w:rsidR="00906BF5" w:rsidRDefault="00906BF5" w:rsidP="007766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Грибер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48220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цветового проектирования городского пространства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0E5FD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3BEA6" w14:textId="77777777" w:rsidR="00906BF5" w:rsidRDefault="00906BF5" w:rsidP="00776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:Согласие</w:t>
            </w:r>
            <w:proofErr w:type="spellEnd"/>
            <w:proofErr w:type="gramEnd"/>
          </w:p>
          <w:p w14:paraId="3835D8CC" w14:textId="77777777" w:rsidR="00906BF5" w:rsidRDefault="00906BF5" w:rsidP="007766A5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AD292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CD0F3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https://znanium.com/catalog/document?id=320868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F708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6BF5" w14:paraId="08110EC8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CEDF59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B3891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Власов, В.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5E759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формообразования в изобразительном искусстве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8FE8C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A2A10" w14:textId="77777777" w:rsidR="00906BF5" w:rsidRDefault="00906BF5" w:rsidP="007766A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СПб:СПбГУ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C5C30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97601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https://znanium.com/catalog/document?id=333228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E9AA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6BF5" w14:paraId="3A207F46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0B0FA" w14:textId="77777777" w:rsidR="00906BF5" w:rsidRDefault="00906BF5" w:rsidP="007766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221A4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Казарина В.Ю.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15A9C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DD7D4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DDD2F4" w14:textId="77777777" w:rsidR="00906BF5" w:rsidRDefault="00906BF5" w:rsidP="007766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Кемерово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Кемеров</w:t>
            </w:r>
            <w:proofErr w:type="spellEnd"/>
            <w:r>
              <w:rPr>
                <w:sz w:val="24"/>
                <w:szCs w:val="24"/>
              </w:rPr>
              <w:t>. гос. ин-т культуры</w:t>
            </w:r>
          </w:p>
          <w:p w14:paraId="22F2CD0F" w14:textId="77777777" w:rsidR="00906BF5" w:rsidRDefault="00906BF5" w:rsidP="007766A5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179EF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14:paraId="4E9FBC96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  <w:p w14:paraId="61129C82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B1526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https://znanium.com/catalog/document?id=344235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1831" w14:textId="77777777" w:rsidR="00906BF5" w:rsidRDefault="00906BF5" w:rsidP="007766A5">
            <w:pPr>
              <w:rPr>
                <w:sz w:val="24"/>
                <w:szCs w:val="24"/>
              </w:rPr>
            </w:pPr>
          </w:p>
          <w:p w14:paraId="42A7CAEB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6BF5" w14:paraId="34ED91A6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F7B79" w14:textId="77777777" w:rsidR="00906BF5" w:rsidRDefault="00906BF5" w:rsidP="007766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078AB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Омельяненко, Е. В</w:t>
            </w:r>
          </w:p>
          <w:p w14:paraId="63521C4C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48A31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659F0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50164" w14:textId="77777777" w:rsidR="00906BF5" w:rsidRDefault="00906BF5" w:rsidP="007766A5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Санкт-Петербург: Планета музыки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30B75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DB4ED6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https://e.lanbook.com/book/92657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5596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2E1C4046" w14:textId="77777777" w:rsidR="00906BF5" w:rsidRDefault="00906BF5" w:rsidP="007766A5">
            <w:pPr>
              <w:rPr>
                <w:color w:val="000000"/>
                <w:sz w:val="24"/>
                <w:szCs w:val="24"/>
              </w:rPr>
            </w:pPr>
          </w:p>
          <w:p w14:paraId="0CDA7CAC" w14:textId="77777777" w:rsidR="00906BF5" w:rsidRDefault="00906BF5" w:rsidP="007766A5">
            <w:pPr>
              <w:rPr>
                <w:sz w:val="24"/>
                <w:szCs w:val="24"/>
              </w:rPr>
            </w:pPr>
          </w:p>
        </w:tc>
      </w:tr>
      <w:tr w:rsidR="00906BF5" w14:paraId="33ABDFF7" w14:textId="77777777" w:rsidTr="007766A5">
        <w:trPr>
          <w:trHeight w:val="340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8F96BDE" w14:textId="77777777" w:rsidR="00906BF5" w:rsidRDefault="00906BF5" w:rsidP="007766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906BF5" w14:paraId="385EC6F9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BE909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7E419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Е.Ю.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66726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Цветосветовая организация </w:t>
            </w:r>
            <w:proofErr w:type="spellStart"/>
            <w:r>
              <w:rPr>
                <w:sz w:val="24"/>
                <w:szCs w:val="24"/>
              </w:rPr>
              <w:t>архитектурноей</w:t>
            </w:r>
            <w:proofErr w:type="spellEnd"/>
            <w:r>
              <w:rPr>
                <w:sz w:val="24"/>
                <w:szCs w:val="24"/>
              </w:rPr>
              <w:t xml:space="preserve"> среды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0155D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074AB" w14:textId="77777777" w:rsidR="00906BF5" w:rsidRDefault="00906BF5" w:rsidP="007766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М.:РГУ</w:t>
            </w:r>
            <w:proofErr w:type="gramEnd"/>
            <w:r>
              <w:rPr>
                <w:sz w:val="24"/>
                <w:szCs w:val="24"/>
              </w:rPr>
              <w:t xml:space="preserve"> им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87C8B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EEB1B8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B5C9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6BF5" w14:paraId="66D313C9" w14:textId="77777777" w:rsidTr="007766A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0407F7" w14:textId="77777777" w:rsidR="00906BF5" w:rsidRDefault="00906BF5" w:rsidP="0077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24979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Ковалева М.Н.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99062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4C8E2" w14:textId="77777777" w:rsidR="00906BF5" w:rsidRDefault="00906BF5" w:rsidP="007766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Методические </w:t>
            </w:r>
          </w:p>
          <w:p w14:paraId="4AFB524E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указания.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149C3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Утверждено на заседании кафедры протокол № 3от 02.02.18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785FF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C5E68" w14:textId="77777777" w:rsidR="00906BF5" w:rsidRDefault="00906BF5" w:rsidP="007766A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ЭИОС</w:t>
            </w:r>
          </w:p>
          <w:p w14:paraId="536E7C4B" w14:textId="77777777" w:rsidR="00906BF5" w:rsidRDefault="00906BF5" w:rsidP="007766A5">
            <w:pPr>
              <w:rPr>
                <w:i/>
                <w:sz w:val="24"/>
                <w:szCs w:val="24"/>
              </w:rPr>
            </w:pPr>
          </w:p>
          <w:p w14:paraId="50A33225" w14:textId="77777777" w:rsidR="00906BF5" w:rsidRDefault="00906BF5" w:rsidP="007766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9AAC" w14:textId="77777777" w:rsidR="00906BF5" w:rsidRDefault="00906BF5" w:rsidP="0077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47857B2C" w14:textId="77777777" w:rsidR="00906BF5" w:rsidRDefault="00906BF5" w:rsidP="007766A5">
            <w:pPr>
              <w:rPr>
                <w:sz w:val="24"/>
                <w:szCs w:val="24"/>
              </w:rPr>
            </w:pPr>
          </w:p>
        </w:tc>
      </w:tr>
    </w:tbl>
    <w:p w14:paraId="4AAAE6D4" w14:textId="77777777" w:rsidR="00906BF5" w:rsidRPr="00E56E31" w:rsidRDefault="00906BF5" w:rsidP="00906BF5"/>
    <w:p w14:paraId="19662092" w14:textId="77777777" w:rsidR="00906BF5" w:rsidRDefault="00906BF5" w:rsidP="00906BF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738A4A63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AF3B4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B54BD7D" w14:textId="77777777" w:rsidR="00AF3B46" w:rsidRDefault="00A6041E">
      <w:pPr>
        <w:pStyle w:val="1"/>
        <w:numPr>
          <w:ilvl w:val="0"/>
          <w:numId w:val="13"/>
        </w:numPr>
      </w:pPr>
      <w:bookmarkStart w:id="29" w:name="_heading=h.2p2csry" w:colFirst="0" w:colLast="0"/>
      <w:bookmarkEnd w:id="29"/>
      <w:r>
        <w:t>ИНФОРМАЦИОННОЕ ОБЕСПЕЧЕНИЕ УЧЕБНОГО ПРОЦЕССА</w:t>
      </w:r>
    </w:p>
    <w:p w14:paraId="1CF63243" w14:textId="51B0814C" w:rsidR="00AF3B46" w:rsidRDefault="00A6041E">
      <w:pPr>
        <w:pStyle w:val="2"/>
        <w:numPr>
          <w:ilvl w:val="1"/>
          <w:numId w:val="13"/>
        </w:numPr>
      </w:pPr>
      <w:bookmarkStart w:id="30" w:name="_heading=h.147n2zr" w:colFirst="0" w:colLast="0"/>
      <w:bookmarkEnd w:id="30"/>
      <w:r>
        <w:t>Ресурсы электронной библиотеки, информационно-справочные системы и профессиональные базы данных:</w:t>
      </w:r>
      <w:r w:rsidR="002F1D63">
        <w:t xml:space="preserve"> 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817"/>
      </w:tblGrid>
      <w:tr w:rsidR="002F1D63" w:rsidRPr="00716277" w14:paraId="4E380F0F" w14:textId="77777777" w:rsidTr="007766A5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46DFE229" w14:textId="77777777" w:rsidR="002F1D63" w:rsidRPr="00716277" w:rsidRDefault="002F1D63" w:rsidP="007766A5">
            <w:pPr>
              <w:jc w:val="center"/>
              <w:rPr>
                <w:b/>
                <w:sz w:val="24"/>
                <w:szCs w:val="24"/>
              </w:rPr>
            </w:pPr>
            <w:r w:rsidRPr="0071627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27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/>
          </w:tcPr>
          <w:p w14:paraId="15F40A33" w14:textId="77777777" w:rsidR="002F1D63" w:rsidRPr="00716277" w:rsidRDefault="002F1D63" w:rsidP="007766A5">
            <w:pPr>
              <w:rPr>
                <w:b/>
                <w:sz w:val="24"/>
                <w:szCs w:val="24"/>
              </w:rPr>
            </w:pPr>
            <w:r w:rsidRPr="0071627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F1D63" w:rsidRPr="00716277" w14:paraId="522CEE99" w14:textId="77777777" w:rsidTr="007766A5">
        <w:trPr>
          <w:trHeight w:val="340"/>
        </w:trPr>
        <w:tc>
          <w:tcPr>
            <w:tcW w:w="851" w:type="dxa"/>
          </w:tcPr>
          <w:p w14:paraId="57A685B2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2A63CFF0" w14:textId="77777777" w:rsidR="002F1D63" w:rsidRPr="00716277" w:rsidRDefault="002F1D63" w:rsidP="007766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smallCaps/>
                <w:color w:val="000000"/>
                <w:sz w:val="24"/>
                <w:szCs w:val="24"/>
                <w:bdr w:val="nil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bdr w:val="nil"/>
              </w:rPr>
              <w:t>ООО «ЭБС Лань» доступ к</w:t>
            </w:r>
            <w:r w:rsidRPr="00716277">
              <w:rPr>
                <w:rFonts w:eastAsia="Times New Roman"/>
                <w:b/>
                <w:bCs/>
                <w:color w:val="000000"/>
                <w:sz w:val="24"/>
                <w:szCs w:val="24"/>
                <w:bdr w:val="nil"/>
              </w:rPr>
              <w:t xml:space="preserve"> </w:t>
            </w:r>
            <w:r w:rsidRPr="0071627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F1D63" w:rsidRPr="00716277" w14:paraId="1862CDE2" w14:textId="77777777" w:rsidTr="007766A5">
        <w:trPr>
          <w:trHeight w:val="340"/>
        </w:trPr>
        <w:tc>
          <w:tcPr>
            <w:tcW w:w="851" w:type="dxa"/>
          </w:tcPr>
          <w:p w14:paraId="20CA3734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08B494A5" w14:textId="77777777" w:rsidR="002F1D63" w:rsidRPr="00716277" w:rsidRDefault="002F1D63" w:rsidP="007766A5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716277">
              <w:rPr>
                <w:sz w:val="24"/>
                <w:szCs w:val="24"/>
              </w:rPr>
              <w:t xml:space="preserve"> «</w:t>
            </w:r>
            <w:proofErr w:type="spellStart"/>
            <w:r w:rsidRPr="0071627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16277">
              <w:rPr>
                <w:sz w:val="24"/>
                <w:szCs w:val="24"/>
              </w:rPr>
              <w:t>.</w:t>
            </w:r>
            <w:r w:rsidRPr="00716277">
              <w:rPr>
                <w:sz w:val="24"/>
                <w:szCs w:val="24"/>
                <w:lang w:val="en-US"/>
              </w:rPr>
              <w:t>com</w:t>
            </w:r>
            <w:r w:rsidRPr="0071627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2B72DC0" w14:textId="77777777" w:rsidR="002F1D63" w:rsidRPr="00716277" w:rsidRDefault="00642BB1" w:rsidP="007766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2F1D63"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F1D63"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2F1D63"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2F1D63"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F1D63"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F1D63" w:rsidRPr="0071627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F1D63" w:rsidRPr="00716277" w14:paraId="42DC7AF9" w14:textId="77777777" w:rsidTr="007766A5">
        <w:trPr>
          <w:trHeight w:val="340"/>
        </w:trPr>
        <w:tc>
          <w:tcPr>
            <w:tcW w:w="851" w:type="dxa"/>
          </w:tcPr>
          <w:p w14:paraId="2181143F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FF270C0" w14:textId="77777777" w:rsidR="002F1D63" w:rsidRPr="00716277" w:rsidRDefault="002F1D63" w:rsidP="007766A5">
            <w:pPr>
              <w:ind w:left="34"/>
              <w:rPr>
                <w:sz w:val="24"/>
                <w:szCs w:val="24"/>
              </w:rPr>
            </w:pPr>
            <w:r w:rsidRPr="0071627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1627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16277">
              <w:rPr>
                <w:sz w:val="24"/>
                <w:szCs w:val="24"/>
              </w:rPr>
              <w:t>.</w:t>
            </w:r>
            <w:r w:rsidRPr="00716277">
              <w:rPr>
                <w:sz w:val="24"/>
                <w:szCs w:val="24"/>
                <w:lang w:val="en-US"/>
              </w:rPr>
              <w:t>com</w:t>
            </w:r>
            <w:r w:rsidRPr="00716277">
              <w:rPr>
                <w:sz w:val="24"/>
                <w:szCs w:val="24"/>
              </w:rPr>
              <w:t xml:space="preserve">» </w:t>
            </w:r>
            <w:hyperlink r:id="rId24" w:history="1"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1D63" w:rsidRPr="00716277" w14:paraId="44F6C507" w14:textId="77777777" w:rsidTr="007766A5">
        <w:trPr>
          <w:trHeight w:val="340"/>
        </w:trPr>
        <w:tc>
          <w:tcPr>
            <w:tcW w:w="851" w:type="dxa"/>
          </w:tcPr>
          <w:p w14:paraId="1F667ACD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981C3DE" w14:textId="77777777" w:rsidR="002F1D63" w:rsidRPr="00716277" w:rsidRDefault="002F1D63" w:rsidP="007766A5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proofErr w:type="spellStart"/>
            <w:proofErr w:type="gramStart"/>
            <w:r w:rsidRPr="00716277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716277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4243FABC" w14:textId="77777777" w:rsidR="002F1D63" w:rsidRPr="00716277" w:rsidRDefault="00642BB1" w:rsidP="007766A5">
            <w:pPr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="002F1D63" w:rsidRPr="00716277">
                <w:rPr>
                  <w:color w:val="0000FF"/>
                  <w:sz w:val="24"/>
                  <w:szCs w:val="24"/>
                  <w:u w:val="single"/>
                </w:rPr>
                <w:t>http://снип.рф/snip</w:t>
              </w:r>
            </w:hyperlink>
          </w:p>
        </w:tc>
      </w:tr>
      <w:tr w:rsidR="002F1D63" w:rsidRPr="00716277" w14:paraId="07AFE895" w14:textId="77777777" w:rsidTr="007766A5">
        <w:trPr>
          <w:trHeight w:val="340"/>
        </w:trPr>
        <w:tc>
          <w:tcPr>
            <w:tcW w:w="851" w:type="dxa"/>
          </w:tcPr>
          <w:p w14:paraId="49F1895D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522F9D3C" w14:textId="77777777" w:rsidR="002F1D63" w:rsidRPr="00716277" w:rsidRDefault="002F1D63" w:rsidP="007766A5">
            <w:pPr>
              <w:ind w:left="34"/>
              <w:jc w:val="both"/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716277">
              <w:rPr>
                <w:sz w:val="24"/>
                <w:szCs w:val="24"/>
              </w:rPr>
              <w:t xml:space="preserve"> </w:t>
            </w:r>
            <w:hyperlink r:id="rId26" w:tgtFrame="_parent" w:history="1">
              <w:r w:rsidRPr="0071627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2F1D63" w:rsidRPr="00716277" w14:paraId="0C0E2C48" w14:textId="77777777" w:rsidTr="007766A5">
        <w:trPr>
          <w:trHeight w:val="340"/>
        </w:trPr>
        <w:tc>
          <w:tcPr>
            <w:tcW w:w="851" w:type="dxa"/>
          </w:tcPr>
          <w:p w14:paraId="027A512F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29891C44" w14:textId="77777777" w:rsidR="002F1D63" w:rsidRPr="00716277" w:rsidRDefault="002F1D63" w:rsidP="007766A5">
            <w:pPr>
              <w:ind w:left="34"/>
              <w:jc w:val="both"/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716277">
              <w:rPr>
                <w:sz w:val="24"/>
                <w:szCs w:val="24"/>
              </w:rPr>
              <w:t xml:space="preserve"> </w:t>
            </w:r>
            <w:hyperlink r:id="rId27" w:tgtFrame="_parent" w:history="1">
              <w:r w:rsidRPr="0071627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2F1D63" w:rsidRPr="00716277" w14:paraId="203BF4F9" w14:textId="77777777" w:rsidTr="007766A5">
        <w:trPr>
          <w:trHeight w:val="340"/>
        </w:trPr>
        <w:tc>
          <w:tcPr>
            <w:tcW w:w="851" w:type="dxa"/>
          </w:tcPr>
          <w:p w14:paraId="16C58CE4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33BACC4A" w14:textId="77777777" w:rsidR="002F1D63" w:rsidRPr="00716277" w:rsidRDefault="002F1D63" w:rsidP="007766A5">
            <w:pPr>
              <w:ind w:left="34"/>
              <w:jc w:val="both"/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716277">
              <w:rPr>
                <w:rFonts w:eastAsia="Times New Roman"/>
                <w:sz w:val="24"/>
                <w:szCs w:val="24"/>
              </w:rPr>
              <w:t xml:space="preserve"> </w:t>
            </w:r>
            <w:hyperlink r:id="rId28" w:history="1"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http://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lanbook</w:t>
              </w:r>
              <w:proofErr w:type="spellEnd"/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1627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1D63" w:rsidRPr="00716277" w14:paraId="7445B2EF" w14:textId="77777777" w:rsidTr="007766A5">
        <w:trPr>
          <w:trHeight w:val="340"/>
        </w:trPr>
        <w:tc>
          <w:tcPr>
            <w:tcW w:w="851" w:type="dxa"/>
          </w:tcPr>
          <w:p w14:paraId="3731AFE0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0834FFCB" w14:textId="77777777" w:rsidR="002F1D63" w:rsidRPr="00716277" w:rsidRDefault="002F1D63" w:rsidP="007766A5">
            <w:pPr>
              <w:ind w:left="34"/>
              <w:jc w:val="both"/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716277">
              <w:rPr>
                <w:color w:val="0000FF"/>
                <w:sz w:val="24"/>
                <w:szCs w:val="24"/>
              </w:rPr>
              <w:t xml:space="preserve"> </w:t>
            </w:r>
            <w:hyperlink r:id="rId29" w:tgtFrame="_parent" w:history="1">
              <w:r w:rsidRPr="0071627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2F1D63" w:rsidRPr="00716277" w14:paraId="3B776517" w14:textId="77777777" w:rsidTr="007766A5">
        <w:trPr>
          <w:trHeight w:val="340"/>
        </w:trPr>
        <w:tc>
          <w:tcPr>
            <w:tcW w:w="851" w:type="dxa"/>
          </w:tcPr>
          <w:p w14:paraId="30EE70C3" w14:textId="77777777" w:rsidR="002F1D63" w:rsidRPr="00716277" w:rsidRDefault="002F1D63" w:rsidP="002F1D6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4668BF15" w14:textId="77777777" w:rsidR="002F1D63" w:rsidRPr="00716277" w:rsidRDefault="002F1D63" w:rsidP="007766A5">
            <w:pPr>
              <w:ind w:left="34"/>
              <w:jc w:val="both"/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30" w:history="1">
              <w:r w:rsidRPr="00716277">
                <w:rPr>
                  <w:rFonts w:eastAsia="Times New Roman"/>
                  <w:color w:val="0000FF" w:themeColor="hyperlink"/>
                  <w:sz w:val="24"/>
                  <w:szCs w:val="24"/>
                  <w:u w:val="single"/>
                </w:rPr>
                <w:t>http://www.polpred.com</w:t>
              </w:r>
            </w:hyperlink>
          </w:p>
        </w:tc>
      </w:tr>
    </w:tbl>
    <w:p w14:paraId="6E6E02BD" w14:textId="77777777" w:rsidR="002F1D63" w:rsidRPr="00716277" w:rsidRDefault="002F1D63" w:rsidP="002F1D63"/>
    <w:p w14:paraId="7B5D19FF" w14:textId="77777777" w:rsidR="002F1D63" w:rsidRPr="002F1D63" w:rsidRDefault="002F1D63" w:rsidP="002F1D63"/>
    <w:p w14:paraId="304EE966" w14:textId="77777777" w:rsidR="00AF3B46" w:rsidRDefault="00A6041E">
      <w:pPr>
        <w:pStyle w:val="2"/>
        <w:numPr>
          <w:ilvl w:val="1"/>
          <w:numId w:val="13"/>
        </w:numPr>
      </w:pPr>
      <w:bookmarkStart w:id="31" w:name="_heading=h.3o7alnk" w:colFirst="0" w:colLast="0"/>
      <w:bookmarkEnd w:id="31"/>
      <w:r>
        <w:t xml:space="preserve">Перечень лицензионного программного обеспечения </w:t>
      </w:r>
    </w:p>
    <w:p w14:paraId="5E5CC438" w14:textId="77777777" w:rsidR="00AF3B46" w:rsidRPr="002F1D63" w:rsidRDefault="00A6041E" w:rsidP="00906BF5">
      <w:pPr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2F1D63">
        <w:rPr>
          <w:color w:val="000000"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2D8FB274" w14:textId="5C2A7287" w:rsidR="00AF3B46" w:rsidRDefault="00AF3B46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953"/>
        <w:gridCol w:w="3864"/>
      </w:tblGrid>
      <w:tr w:rsidR="002F1D63" w:rsidRPr="00716277" w14:paraId="30A480E4" w14:textId="77777777" w:rsidTr="007766A5">
        <w:trPr>
          <w:tblHeader/>
        </w:trPr>
        <w:tc>
          <w:tcPr>
            <w:tcW w:w="851" w:type="dxa"/>
            <w:shd w:val="clear" w:color="auto" w:fill="DBE5F1"/>
          </w:tcPr>
          <w:p w14:paraId="534D1186" w14:textId="77777777" w:rsidR="002F1D63" w:rsidRPr="00716277" w:rsidRDefault="002F1D63" w:rsidP="007766A5">
            <w:pPr>
              <w:jc w:val="both"/>
              <w:rPr>
                <w:b/>
                <w:sz w:val="24"/>
                <w:szCs w:val="24"/>
              </w:rPr>
            </w:pPr>
            <w:r w:rsidRPr="0071627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1627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4EA61393" w14:textId="77777777" w:rsidR="002F1D63" w:rsidRPr="00716277" w:rsidRDefault="002F1D63" w:rsidP="007766A5">
            <w:pPr>
              <w:rPr>
                <w:b/>
                <w:sz w:val="24"/>
                <w:szCs w:val="24"/>
              </w:rPr>
            </w:pPr>
            <w:r w:rsidRPr="0071627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/>
          </w:tcPr>
          <w:p w14:paraId="5449DCB2" w14:textId="77777777" w:rsidR="002F1D63" w:rsidRPr="00716277" w:rsidRDefault="002F1D63" w:rsidP="007766A5">
            <w:pPr>
              <w:rPr>
                <w:b/>
                <w:sz w:val="24"/>
                <w:szCs w:val="24"/>
              </w:rPr>
            </w:pPr>
            <w:r w:rsidRPr="0071627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2F1D63" w:rsidRPr="00716277" w14:paraId="21E937DD" w14:textId="77777777" w:rsidTr="007766A5">
        <w:tc>
          <w:tcPr>
            <w:tcW w:w="851" w:type="dxa"/>
          </w:tcPr>
          <w:p w14:paraId="31F177B5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A1C2B" w14:textId="77777777" w:rsidR="002F1D63" w:rsidRPr="00716277" w:rsidRDefault="002F1D63" w:rsidP="0077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7670D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7998F8BC" w14:textId="77777777" w:rsidTr="007766A5">
        <w:tc>
          <w:tcPr>
            <w:tcW w:w="851" w:type="dxa"/>
          </w:tcPr>
          <w:p w14:paraId="0B10E078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02480" w14:textId="77777777" w:rsidR="002F1D63" w:rsidRPr="00716277" w:rsidRDefault="002F1D63" w:rsidP="0077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51239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07AB80D6" w14:textId="77777777" w:rsidTr="007766A5">
        <w:trPr>
          <w:trHeight w:val="138"/>
        </w:trPr>
        <w:tc>
          <w:tcPr>
            <w:tcW w:w="851" w:type="dxa"/>
          </w:tcPr>
          <w:p w14:paraId="7C8B30F1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17614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716277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B9FBB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7798F070" w14:textId="77777777" w:rsidTr="007766A5">
        <w:trPr>
          <w:trHeight w:val="138"/>
        </w:trPr>
        <w:tc>
          <w:tcPr>
            <w:tcW w:w="851" w:type="dxa"/>
          </w:tcPr>
          <w:p w14:paraId="597A4930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6A029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4B2A0C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7C25AA04" w14:textId="77777777" w:rsidTr="007766A5">
        <w:trPr>
          <w:trHeight w:val="138"/>
        </w:trPr>
        <w:tc>
          <w:tcPr>
            <w:tcW w:w="851" w:type="dxa"/>
          </w:tcPr>
          <w:p w14:paraId="414CF00C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1E3D6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E5CAA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2A76D31F" w14:textId="77777777" w:rsidTr="007766A5">
        <w:trPr>
          <w:trHeight w:val="138"/>
        </w:trPr>
        <w:tc>
          <w:tcPr>
            <w:tcW w:w="851" w:type="dxa"/>
          </w:tcPr>
          <w:p w14:paraId="4BF84780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BD0A5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006EF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0C49562F" w14:textId="77777777" w:rsidTr="007766A5">
        <w:trPr>
          <w:trHeight w:val="138"/>
        </w:trPr>
        <w:tc>
          <w:tcPr>
            <w:tcW w:w="851" w:type="dxa"/>
          </w:tcPr>
          <w:p w14:paraId="2B8E0D00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59072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317EB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47DAEA2B" w14:textId="77777777" w:rsidTr="007766A5">
        <w:trPr>
          <w:trHeight w:val="138"/>
        </w:trPr>
        <w:tc>
          <w:tcPr>
            <w:tcW w:w="851" w:type="dxa"/>
          </w:tcPr>
          <w:p w14:paraId="747C0B4F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CAC56B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46D1D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1201BCCF" w14:textId="77777777" w:rsidTr="007766A5">
        <w:trPr>
          <w:trHeight w:val="138"/>
        </w:trPr>
        <w:tc>
          <w:tcPr>
            <w:tcW w:w="851" w:type="dxa"/>
          </w:tcPr>
          <w:p w14:paraId="34565E65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01C4F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AF7D1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2F1D63" w:rsidRPr="00716277" w14:paraId="32637214" w14:textId="77777777" w:rsidTr="007766A5">
        <w:trPr>
          <w:trHeight w:val="138"/>
        </w:trPr>
        <w:tc>
          <w:tcPr>
            <w:tcW w:w="851" w:type="dxa"/>
          </w:tcPr>
          <w:p w14:paraId="67B5074C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5CDFF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71627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C6BE1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06DF96E9" w14:textId="77777777" w:rsidTr="007766A5">
        <w:trPr>
          <w:trHeight w:val="138"/>
        </w:trPr>
        <w:tc>
          <w:tcPr>
            <w:tcW w:w="851" w:type="dxa"/>
          </w:tcPr>
          <w:p w14:paraId="2C1C2CDA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17AE4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4528B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7F93B5BC" w14:textId="77777777" w:rsidTr="007766A5">
        <w:trPr>
          <w:trHeight w:val="138"/>
        </w:trPr>
        <w:tc>
          <w:tcPr>
            <w:tcW w:w="851" w:type="dxa"/>
          </w:tcPr>
          <w:p w14:paraId="4AAD1839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729A8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601E5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25557E69" w14:textId="77777777" w:rsidTr="007766A5">
        <w:trPr>
          <w:trHeight w:val="138"/>
        </w:trPr>
        <w:tc>
          <w:tcPr>
            <w:tcW w:w="851" w:type="dxa"/>
          </w:tcPr>
          <w:p w14:paraId="60AFDDC3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B7467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D8934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3AE20F36" w14:textId="77777777" w:rsidTr="007766A5">
        <w:trPr>
          <w:trHeight w:val="138"/>
        </w:trPr>
        <w:tc>
          <w:tcPr>
            <w:tcW w:w="851" w:type="dxa"/>
          </w:tcPr>
          <w:p w14:paraId="5BDF58E9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2C986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9DC37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2522CB3C" w14:textId="77777777" w:rsidTr="007766A5">
        <w:trPr>
          <w:trHeight w:val="138"/>
        </w:trPr>
        <w:tc>
          <w:tcPr>
            <w:tcW w:w="851" w:type="dxa"/>
          </w:tcPr>
          <w:p w14:paraId="0D6E4D4F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987623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8FD87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F1D63" w:rsidRPr="00716277" w14:paraId="2103C946" w14:textId="77777777" w:rsidTr="007766A5">
        <w:trPr>
          <w:trHeight w:val="138"/>
        </w:trPr>
        <w:tc>
          <w:tcPr>
            <w:tcW w:w="851" w:type="dxa"/>
          </w:tcPr>
          <w:p w14:paraId="42DB7033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C363B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9703F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F1D63" w:rsidRPr="00716277" w14:paraId="3C099703" w14:textId="77777777" w:rsidTr="007766A5">
        <w:trPr>
          <w:trHeight w:val="138"/>
        </w:trPr>
        <w:tc>
          <w:tcPr>
            <w:tcW w:w="851" w:type="dxa"/>
          </w:tcPr>
          <w:p w14:paraId="294D5899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CBB14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1AB67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F1D63" w:rsidRPr="00716277" w14:paraId="718E4109" w14:textId="77777777" w:rsidTr="007766A5">
        <w:trPr>
          <w:trHeight w:val="138"/>
        </w:trPr>
        <w:tc>
          <w:tcPr>
            <w:tcW w:w="851" w:type="dxa"/>
          </w:tcPr>
          <w:p w14:paraId="56F32D06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31E57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FBD4E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F1D63" w:rsidRPr="00716277" w14:paraId="78A81E75" w14:textId="77777777" w:rsidTr="007766A5">
        <w:trPr>
          <w:trHeight w:val="138"/>
        </w:trPr>
        <w:tc>
          <w:tcPr>
            <w:tcW w:w="851" w:type="dxa"/>
          </w:tcPr>
          <w:p w14:paraId="7961DF17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87A0E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F38F0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F1D63" w:rsidRPr="00716277" w14:paraId="5E2F6946" w14:textId="77777777" w:rsidTr="007766A5">
        <w:trPr>
          <w:trHeight w:val="138"/>
        </w:trPr>
        <w:tc>
          <w:tcPr>
            <w:tcW w:w="851" w:type="dxa"/>
          </w:tcPr>
          <w:p w14:paraId="64A57573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79BDD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33404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F1D63" w:rsidRPr="00716277" w14:paraId="5EC3A87C" w14:textId="77777777" w:rsidTr="007766A5">
        <w:trPr>
          <w:trHeight w:val="138"/>
        </w:trPr>
        <w:tc>
          <w:tcPr>
            <w:tcW w:w="851" w:type="dxa"/>
          </w:tcPr>
          <w:p w14:paraId="5BE68AE1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ABB85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A8B8BB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F1D63" w:rsidRPr="00716277" w14:paraId="60A26212" w14:textId="77777777" w:rsidTr="007766A5">
        <w:trPr>
          <w:trHeight w:val="138"/>
        </w:trPr>
        <w:tc>
          <w:tcPr>
            <w:tcW w:w="851" w:type="dxa"/>
          </w:tcPr>
          <w:p w14:paraId="132392FD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AA3A3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4991B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2F1D63" w:rsidRPr="00716277" w14:paraId="1DFF4931" w14:textId="77777777" w:rsidTr="007766A5">
        <w:trPr>
          <w:trHeight w:val="138"/>
        </w:trPr>
        <w:tc>
          <w:tcPr>
            <w:tcW w:w="851" w:type="dxa"/>
          </w:tcPr>
          <w:p w14:paraId="50992E65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5BB13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68E56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F1D63" w:rsidRPr="00716277" w14:paraId="52658922" w14:textId="77777777" w:rsidTr="007766A5">
        <w:trPr>
          <w:trHeight w:val="138"/>
        </w:trPr>
        <w:tc>
          <w:tcPr>
            <w:tcW w:w="851" w:type="dxa"/>
          </w:tcPr>
          <w:p w14:paraId="65A7AF5F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FAFCB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07E83F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F1D63" w:rsidRPr="00716277" w14:paraId="171E3F52" w14:textId="77777777" w:rsidTr="007766A5">
        <w:trPr>
          <w:trHeight w:val="138"/>
        </w:trPr>
        <w:tc>
          <w:tcPr>
            <w:tcW w:w="851" w:type="dxa"/>
          </w:tcPr>
          <w:p w14:paraId="1C4ACBCC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920E8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04F47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F1D63" w:rsidRPr="00716277" w14:paraId="4DF2F526" w14:textId="77777777" w:rsidTr="007766A5">
        <w:trPr>
          <w:trHeight w:val="138"/>
        </w:trPr>
        <w:tc>
          <w:tcPr>
            <w:tcW w:w="851" w:type="dxa"/>
          </w:tcPr>
          <w:p w14:paraId="7E6FEF2C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3768A4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62696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F1D63" w:rsidRPr="00716277" w14:paraId="66EDFD54" w14:textId="77777777" w:rsidTr="007766A5">
        <w:trPr>
          <w:trHeight w:val="138"/>
        </w:trPr>
        <w:tc>
          <w:tcPr>
            <w:tcW w:w="851" w:type="dxa"/>
          </w:tcPr>
          <w:p w14:paraId="7CB39688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2D68C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0D6524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F1D63" w:rsidRPr="00716277" w14:paraId="0173519C" w14:textId="77777777" w:rsidTr="007766A5">
        <w:trPr>
          <w:trHeight w:val="138"/>
        </w:trPr>
        <w:tc>
          <w:tcPr>
            <w:tcW w:w="851" w:type="dxa"/>
          </w:tcPr>
          <w:p w14:paraId="531C64E5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775D1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71627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4F977C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F1D63" w:rsidRPr="00716277" w14:paraId="547C693E" w14:textId="77777777" w:rsidTr="007766A5">
        <w:trPr>
          <w:trHeight w:val="138"/>
        </w:trPr>
        <w:tc>
          <w:tcPr>
            <w:tcW w:w="851" w:type="dxa"/>
          </w:tcPr>
          <w:p w14:paraId="400E6DD1" w14:textId="77777777" w:rsidR="002F1D63" w:rsidRPr="00716277" w:rsidRDefault="002F1D63" w:rsidP="002F1D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7C1D9" w14:textId="77777777" w:rsidR="002F1D63" w:rsidRPr="00716277" w:rsidRDefault="002F1D63" w:rsidP="007766A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F45562" w14:textId="77777777" w:rsidR="002F1D63" w:rsidRPr="00716277" w:rsidRDefault="002F1D63" w:rsidP="007766A5">
            <w:pPr>
              <w:rPr>
                <w:sz w:val="24"/>
                <w:szCs w:val="24"/>
              </w:rPr>
            </w:pPr>
            <w:r w:rsidRPr="00716277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63789A27" w14:textId="77777777" w:rsidR="002F1D63" w:rsidRDefault="002F1D63">
      <w:pPr>
        <w:spacing w:before="120" w:after="120"/>
        <w:ind w:left="709"/>
        <w:jc w:val="both"/>
        <w:rPr>
          <w:sz w:val="24"/>
          <w:szCs w:val="24"/>
        </w:rPr>
        <w:sectPr w:rsidR="002F1D6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CBDD4AB" w14:textId="77777777" w:rsidR="00AF3B46" w:rsidRDefault="00A6041E">
      <w:pPr>
        <w:pStyle w:val="3"/>
      </w:pPr>
      <w:bookmarkStart w:id="32" w:name="_heading=h.23ckvvd" w:colFirst="0" w:colLast="0"/>
      <w:bookmarkEnd w:id="32"/>
      <w:r>
        <w:t>ЛИСТ УЧЕТА ОБНОВЛЕНИЙ РАБОЧЕЙ ПРОГРАММЫ УЧЕБНОЙ ДИСЦИПЛИНЫ</w:t>
      </w:r>
    </w:p>
    <w:p w14:paraId="19949DBB" w14:textId="77777777" w:rsidR="00AF3B46" w:rsidRDefault="00A604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Дизайн среды:</w:t>
      </w:r>
    </w:p>
    <w:p w14:paraId="7573E147" w14:textId="77777777" w:rsidR="00AF3B46" w:rsidRDefault="00AF3B46">
      <w:pPr>
        <w:jc w:val="center"/>
        <w:rPr>
          <w:sz w:val="24"/>
          <w:szCs w:val="24"/>
        </w:rPr>
      </w:pPr>
    </w:p>
    <w:tbl>
      <w:tblPr>
        <w:tblStyle w:val="affffff4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AF3B46" w14:paraId="621CC3F6" w14:textId="77777777">
        <w:tc>
          <w:tcPr>
            <w:tcW w:w="817" w:type="dxa"/>
            <w:shd w:val="clear" w:color="auto" w:fill="DBE5F1"/>
          </w:tcPr>
          <w:p w14:paraId="7996528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/>
          </w:tcPr>
          <w:p w14:paraId="16E9216C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08B3E303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818951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AF3B46" w14:paraId="17931805" w14:textId="77777777">
        <w:trPr>
          <w:trHeight w:val="270"/>
        </w:trPr>
        <w:tc>
          <w:tcPr>
            <w:tcW w:w="817" w:type="dxa"/>
          </w:tcPr>
          <w:p w14:paraId="04969328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F981064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068" w:type="dxa"/>
          </w:tcPr>
          <w:p w14:paraId="27B9A246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 от 21.06.2021</w:t>
            </w:r>
          </w:p>
        </w:tc>
      </w:tr>
      <w:tr w:rsidR="00AF3B46" w14:paraId="21B6D34B" w14:textId="77777777">
        <w:tc>
          <w:tcPr>
            <w:tcW w:w="817" w:type="dxa"/>
          </w:tcPr>
          <w:p w14:paraId="010D4153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48FC7E5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AF4859E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6046BD04" w14:textId="77777777">
        <w:tc>
          <w:tcPr>
            <w:tcW w:w="817" w:type="dxa"/>
          </w:tcPr>
          <w:p w14:paraId="7DD4B65D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510F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4496F7D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79243F09" w14:textId="77777777">
        <w:tc>
          <w:tcPr>
            <w:tcW w:w="817" w:type="dxa"/>
          </w:tcPr>
          <w:p w14:paraId="14CE1B8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2037C36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AC0FFDB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51C02D2A" w14:textId="77777777">
        <w:tc>
          <w:tcPr>
            <w:tcW w:w="817" w:type="dxa"/>
          </w:tcPr>
          <w:p w14:paraId="7E932B3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EE9D72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531B19F8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917794" w14:textId="77777777" w:rsidR="00AF3B46" w:rsidRDefault="00AF3B46">
      <w:pPr>
        <w:spacing w:line="271" w:lineRule="auto"/>
        <w:ind w:firstLine="709"/>
        <w:jc w:val="both"/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6BA54201" w14:textId="77777777" w:rsidR="00AF3B46" w:rsidRDefault="00A6041E">
      <w:pPr>
        <w:pStyle w:val="3"/>
      </w:pPr>
      <w:bookmarkStart w:id="33" w:name="_heading=h.ihv636" w:colFirst="0" w:colLast="0"/>
      <w:bookmarkEnd w:id="33"/>
      <w:r>
        <w:t>ПРИЛОЖЕНИЯ</w:t>
      </w:r>
    </w:p>
    <w:p w14:paraId="3DE20704" w14:textId="77777777" w:rsidR="00AF3B46" w:rsidRDefault="00A6041E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Приложение 1 Перечень вопросов к зачету/зачету с оценкой/экзамену – третий семестр</w:t>
      </w:r>
    </w:p>
    <w:p w14:paraId="2333F89A" w14:textId="77777777" w:rsidR="00AF3B46" w:rsidRDefault="00A6041E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Приложение 2 Перечень вопросов к зачету/зачету с оценкой/экзамену – четвертый семестр</w:t>
      </w:r>
    </w:p>
    <w:p w14:paraId="1BD4DEC0" w14:textId="77777777" w:rsidR="00AF3B46" w:rsidRDefault="00A6041E">
      <w:pPr>
        <w:spacing w:after="120"/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Приложение 3 Перечень вопросов к зачету/зачету с оценкой/экзамену – пятый семестр</w:t>
      </w:r>
    </w:p>
    <w:p w14:paraId="50722512" w14:textId="77777777" w:rsidR="00AF3B46" w:rsidRDefault="00A6041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4604FBA8" w14:textId="77777777" w:rsidR="00AF3B46" w:rsidRDefault="00A6041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рабочей программе учебной дисциплины</w:t>
      </w:r>
    </w:p>
    <w:p w14:paraId="483726E2" w14:textId="77777777" w:rsidR="00AF3B46" w:rsidRDefault="00A6041E">
      <w:pPr>
        <w:ind w:left="567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Анализ музыкального произведения</w:t>
      </w:r>
    </w:p>
    <w:p w14:paraId="06DB978D" w14:textId="77777777" w:rsidR="00AF3B46" w:rsidRDefault="00AF3B46">
      <w:pPr>
        <w:ind w:left="5670"/>
        <w:jc w:val="center"/>
        <w:rPr>
          <w:sz w:val="24"/>
          <w:szCs w:val="24"/>
        </w:rPr>
      </w:pPr>
    </w:p>
    <w:p w14:paraId="3151C1D5" w14:textId="77777777" w:rsidR="00AF3B46" w:rsidRDefault="00A6041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Перечень вопросов</w:t>
      </w:r>
      <w:r>
        <w:rPr>
          <w:sz w:val="24"/>
          <w:szCs w:val="24"/>
          <w:vertAlign w:val="superscript"/>
        </w:rPr>
        <w:footnoteReference w:id="21"/>
      </w:r>
      <w:r>
        <w:rPr>
          <w:sz w:val="24"/>
          <w:szCs w:val="24"/>
        </w:rPr>
        <w:t xml:space="preserve"> к </w:t>
      </w:r>
      <w:r>
        <w:rPr>
          <w:i/>
          <w:sz w:val="24"/>
          <w:szCs w:val="24"/>
        </w:rPr>
        <w:t>зачету/зачету с оценкой/экзамену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третий семестр</w:t>
      </w:r>
      <w:r>
        <w:rPr>
          <w:sz w:val="24"/>
          <w:szCs w:val="24"/>
          <w:vertAlign w:val="superscript"/>
        </w:rPr>
        <w:footnoteReference w:id="22"/>
      </w:r>
      <w:r>
        <w:rPr>
          <w:sz w:val="24"/>
          <w:szCs w:val="24"/>
        </w:rPr>
        <w:t>:</w:t>
      </w:r>
    </w:p>
    <w:p w14:paraId="2885D867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элементы музыкального языка: мелодия, ритм, гармония. </w:t>
      </w:r>
    </w:p>
    <w:p w14:paraId="31CBC0F5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Музыкальная тема, ее характер, развитие.</w:t>
      </w:r>
    </w:p>
    <w:p w14:paraId="70B6532A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Членораздельность музыкальной формы: цезура, построение.</w:t>
      </w:r>
    </w:p>
    <w:p w14:paraId="1DA15C22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частей в форме.</w:t>
      </w:r>
    </w:p>
    <w:p w14:paraId="52585127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музыкального изложения: экспозиционный, серединный, заключительный и пр.</w:t>
      </w:r>
    </w:p>
    <w:p w14:paraId="212E25FA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0273B560" w14:textId="77777777" w:rsidR="00AF3B46" w:rsidRDefault="00A6041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2C01D747" w14:textId="77777777" w:rsidR="00AF3B46" w:rsidRDefault="00AF3B4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</w:p>
    <w:p w14:paraId="5DAC897F" w14:textId="77777777" w:rsidR="00AF3B46" w:rsidRDefault="00AF3B46">
      <w:pPr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F23C1A7" w14:textId="77777777" w:rsidR="00AF3B46" w:rsidRDefault="00AF3B46">
      <w:pPr>
        <w:rPr>
          <w:sz w:val="24"/>
          <w:szCs w:val="24"/>
        </w:rPr>
      </w:pPr>
    </w:p>
    <w:p w14:paraId="59C8E873" w14:textId="77777777" w:rsidR="00AF3B46" w:rsidRDefault="00A6041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B8A7A3E" w14:textId="77777777" w:rsidR="00AF3B46" w:rsidRDefault="00A6041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рабочей программе учебной дисциплины </w:t>
      </w:r>
    </w:p>
    <w:p w14:paraId="5A8056AB" w14:textId="77777777" w:rsidR="00AF3B46" w:rsidRDefault="00A6041E">
      <w:pPr>
        <w:ind w:left="56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Анализ музыкального произведения</w:t>
      </w:r>
    </w:p>
    <w:p w14:paraId="0889B62A" w14:textId="77777777" w:rsidR="00AF3B46" w:rsidRDefault="00A6041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Перечень вопросов</w:t>
      </w:r>
      <w:r>
        <w:rPr>
          <w:sz w:val="24"/>
          <w:szCs w:val="24"/>
          <w:vertAlign w:val="superscript"/>
        </w:rPr>
        <w:footnoteReference w:id="23"/>
      </w:r>
      <w:r>
        <w:rPr>
          <w:sz w:val="24"/>
          <w:szCs w:val="24"/>
        </w:rPr>
        <w:t xml:space="preserve"> к </w:t>
      </w:r>
      <w:r>
        <w:rPr>
          <w:i/>
          <w:sz w:val="24"/>
          <w:szCs w:val="24"/>
        </w:rPr>
        <w:t>зачету/зачету с оценкой/экзамену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четвертый семестр</w:t>
      </w:r>
      <w:r>
        <w:rPr>
          <w:sz w:val="24"/>
          <w:szCs w:val="24"/>
          <w:vertAlign w:val="superscript"/>
        </w:rPr>
        <w:footnoteReference w:id="24"/>
      </w:r>
      <w:r>
        <w:rPr>
          <w:sz w:val="24"/>
          <w:szCs w:val="24"/>
        </w:rPr>
        <w:t>:</w:t>
      </w:r>
    </w:p>
    <w:p w14:paraId="261E2D25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Простая двухчастная форма. </w:t>
      </w:r>
    </w:p>
    <w:p w14:paraId="6EB6ADA5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Куплетная форма в вокальной музыке.</w:t>
      </w:r>
    </w:p>
    <w:p w14:paraId="71307E89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Сложная трехчастная форма.</w:t>
      </w:r>
    </w:p>
    <w:p w14:paraId="6C7347AD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Вариационная форма.</w:t>
      </w:r>
    </w:p>
    <w:p w14:paraId="1D91A612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рондо.</w:t>
      </w:r>
    </w:p>
    <w:p w14:paraId="779CBB81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52D24231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6742353B" w14:textId="77777777" w:rsidR="00AF3B46" w:rsidRDefault="00A6041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7200F3B2" w14:textId="77777777" w:rsidR="00AF3B46" w:rsidRDefault="00AF3B4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4"/>
          <w:szCs w:val="24"/>
        </w:rPr>
      </w:pPr>
    </w:p>
    <w:p w14:paraId="2991D6A5" w14:textId="77777777" w:rsidR="00AF3B46" w:rsidRDefault="00AF3B46">
      <w:pPr>
        <w:rPr>
          <w:sz w:val="24"/>
          <w:szCs w:val="24"/>
        </w:rPr>
      </w:pPr>
    </w:p>
    <w:p w14:paraId="5AE44FD5" w14:textId="77777777" w:rsidR="00AF3B46" w:rsidRDefault="00AF3B46">
      <w:pPr>
        <w:rPr>
          <w:sz w:val="24"/>
          <w:szCs w:val="24"/>
        </w:rPr>
      </w:pPr>
    </w:p>
    <w:sectPr w:rsidR="00AF3B4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6CDB" w14:textId="77777777" w:rsidR="00642BB1" w:rsidRDefault="00642BB1">
      <w:r>
        <w:separator/>
      </w:r>
    </w:p>
  </w:endnote>
  <w:endnote w:type="continuationSeparator" w:id="0">
    <w:p w14:paraId="788B660E" w14:textId="77777777" w:rsidR="00642BB1" w:rsidRDefault="0064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5931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  <w:u w:val="single"/>
      </w:rPr>
      <w:t>2020</w:t>
    </w:r>
    <w:r>
      <w:rPr>
        <w:i/>
        <w:color w:val="000000"/>
      </w:rPr>
      <w:t xml:space="preserve"> </w:t>
    </w:r>
    <w:r>
      <w:rPr>
        <w:color w:val="000000"/>
      </w:rPr>
      <w:t>г.</w:t>
    </w:r>
  </w:p>
  <w:p w14:paraId="055CA404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E3B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Москва 2021г.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089B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B660297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274E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31DC9DC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6632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6077D01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14:paraId="48537E55" w14:textId="77777777" w:rsidR="007766A5" w:rsidRDefault="007766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2FDF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1EB42CC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F11F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5AAD123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0030" w14:textId="77777777" w:rsidR="00642BB1" w:rsidRDefault="00642BB1">
      <w:r>
        <w:separator/>
      </w:r>
    </w:p>
  </w:footnote>
  <w:footnote w:type="continuationSeparator" w:id="0">
    <w:p w14:paraId="5B55354C" w14:textId="77777777" w:rsidR="00642BB1" w:rsidRDefault="00642BB1">
      <w:r>
        <w:continuationSeparator/>
      </w:r>
    </w:p>
  </w:footnote>
  <w:footnote w:id="1">
    <w:p w14:paraId="238546B0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Командная работа и лидерство, Проектная деятельность и т.п., необходимо в средства оценивания включать такие формы контрольных мероприятий, которые могут оценить уровень сформированности компетенций.</w:t>
      </w:r>
    </w:p>
  </w:footnote>
  <w:footnote w:id="2">
    <w:p w14:paraId="4AF5A621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4CF311CF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23FF1987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– письменные: контрольная/лабораторная работа, тест, эссе, реферат, выполнение курсовой работы и отдельных ее разделов, различные письменные отчеты и др.; </w:t>
      </w:r>
    </w:p>
    <w:p w14:paraId="0C831608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– информационно-технологические: тест, презентация и др.; </w:t>
      </w:r>
    </w:p>
    <w:p w14:paraId="1BF0D70C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– инновационные: кейс-метод, деловая игра, метод проектов, рефлексивные технологии и др.</w:t>
      </w:r>
    </w:p>
  </w:footnote>
  <w:footnote w:id="3">
    <w:p w14:paraId="0176AC4C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ЭО и ДОТ указываются в соответствии с требованиями ФГОС ВО (где ДОТ-дистанционные образовательные технологии, ЭО – электронное обучение)</w:t>
      </w:r>
    </w:p>
  </w:footnote>
  <w:footnote w:id="4">
    <w:p w14:paraId="40BC9748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5">
    <w:p w14:paraId="1E047D6D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6">
    <w:p w14:paraId="589935FB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Содержание дисциплины (модуля) должно состоять из разделов, соответствующих структуре дисциплины, подразделов и отдельных тем с той степенью подробности, которая, по мнению автора, оптимально способствуют достижению цели и реализации поставленных задач.</w:t>
      </w:r>
    </w:p>
  </w:footnote>
  <w:footnote w:id="7">
    <w:p w14:paraId="08B8BB40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Перечень тем, полностью или частично, отнесенных на самостоятельное изучение с последующим контролем.</w:t>
      </w:r>
    </w:p>
  </w:footnote>
  <w:footnote w:id="8">
    <w:p w14:paraId="31F42A4B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100-балльная система, соответствующий столбец не заполняется.</w:t>
      </w:r>
    </w:p>
  </w:footnote>
  <w:footnote w:id="9">
    <w:p w14:paraId="7F0740E1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0">
    <w:p w14:paraId="5450FC6F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18"/>
          <w:szCs w:val="18"/>
        </w:rPr>
        <w:t xml:space="preserve">Приводятся примеры оценочных средств,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формы текущего контроля и промежуточной аттестации. </w:t>
      </w:r>
    </w:p>
  </w:footnote>
  <w:footnote w:id="11">
    <w:p w14:paraId="41F1228A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Указывается не более 3-х примерных типовых заданий по каждому из видов контроля.</w:t>
      </w:r>
    </w:p>
  </w:footnote>
  <w:footnote w:id="12">
    <w:p w14:paraId="5AC6D768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в конце семестра равно 100.</w:t>
      </w:r>
    </w:p>
  </w:footnote>
  <w:footnote w:id="13">
    <w:p w14:paraId="1942915E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14">
    <w:p w14:paraId="17CD00E0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15">
    <w:p w14:paraId="65592AB7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6">
    <w:p w14:paraId="28C893C9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17">
    <w:p w14:paraId="74454F19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>
        <w:rPr>
          <w:color w:val="000000"/>
          <w:sz w:val="20"/>
          <w:szCs w:val="20"/>
        </w:rPr>
        <w:t xml:space="preserve">. </w:t>
      </w:r>
    </w:p>
  </w:footnote>
  <w:footnote w:id="18">
    <w:p w14:paraId="21F85D9B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19">
    <w:p w14:paraId="3BD5E33D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Может проводиться как в традиционной, так и в инновационной форме (защита проектов, деловая игра, кейсы и т.д.)</w:t>
      </w:r>
    </w:p>
  </w:footnote>
  <w:footnote w:id="20">
    <w:p w14:paraId="75A919A7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необходимости раздел может быть дополнен особыми условиями для обучения лиц с ОВЗ с учетом специфики учебной дисцилины.</w:t>
      </w:r>
    </w:p>
  </w:footnote>
  <w:footnote w:id="21">
    <w:p w14:paraId="734A13C6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Перечень вопросов приводится полностью.</w:t>
      </w:r>
    </w:p>
  </w:footnote>
  <w:footnote w:id="22">
    <w:p w14:paraId="7BE599B9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Указывается, если дисциплина изучается в нескольких семестрах.</w:t>
      </w:r>
    </w:p>
  </w:footnote>
  <w:footnote w:id="23">
    <w:p w14:paraId="324745B8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Перечень вопросов приводится полностью.</w:t>
      </w:r>
    </w:p>
  </w:footnote>
  <w:footnote w:id="24">
    <w:p w14:paraId="734A72E4" w14:textId="77777777" w:rsidR="007766A5" w:rsidRDefault="007766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Указывается, если дисциплина изучается в нескольких семестрах.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9C26" w14:textId="41498300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4C38">
      <w:rPr>
        <w:noProof/>
        <w:color w:val="000000"/>
      </w:rPr>
      <w:t>2</w:t>
    </w:r>
    <w:r>
      <w:rPr>
        <w:color w:val="000000"/>
      </w:rPr>
      <w:fldChar w:fldCharType="end"/>
    </w:r>
  </w:p>
  <w:p w14:paraId="28026700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7CC7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032CC49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3008" w14:textId="562F6445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4C38">
      <w:rPr>
        <w:noProof/>
        <w:color w:val="000000"/>
      </w:rPr>
      <w:t>3</w:t>
    </w:r>
    <w:r>
      <w:rPr>
        <w:color w:val="000000"/>
      </w:rPr>
      <w:fldChar w:fldCharType="end"/>
    </w:r>
  </w:p>
  <w:p w14:paraId="19AA7C73" w14:textId="77777777" w:rsidR="007766A5" w:rsidRDefault="007766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DA46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227" w14:textId="617AD2F8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4C38">
      <w:rPr>
        <w:noProof/>
        <w:color w:val="000000"/>
      </w:rPr>
      <w:t>17</w:t>
    </w:r>
    <w:r>
      <w:rPr>
        <w:color w:val="000000"/>
      </w:rPr>
      <w:fldChar w:fldCharType="end"/>
    </w:r>
  </w:p>
  <w:p w14:paraId="7B06AA33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3DC4" w14:textId="4DD0954A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4C38">
      <w:rPr>
        <w:noProof/>
        <w:color w:val="000000"/>
      </w:rPr>
      <w:t>18</w:t>
    </w:r>
    <w:r>
      <w:rPr>
        <w:color w:val="000000"/>
      </w:rPr>
      <w:fldChar w:fldCharType="end"/>
    </w:r>
  </w:p>
  <w:p w14:paraId="2E5239E2" w14:textId="77777777" w:rsidR="007766A5" w:rsidRDefault="0077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713"/>
    <w:multiLevelType w:val="multilevel"/>
    <w:tmpl w:val="C0841740"/>
    <w:lvl w:ilvl="0">
      <w:start w:val="1"/>
      <w:numFmt w:val="bullet"/>
      <w:pStyle w:val="1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77E1D"/>
    <w:multiLevelType w:val="multilevel"/>
    <w:tmpl w:val="EA320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4B1"/>
    <w:multiLevelType w:val="multilevel"/>
    <w:tmpl w:val="130E46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3" w15:restartNumberingAfterBreak="0">
    <w:nsid w:val="129B67C6"/>
    <w:multiLevelType w:val="multilevel"/>
    <w:tmpl w:val="A2B0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C18"/>
    <w:multiLevelType w:val="multilevel"/>
    <w:tmpl w:val="C07A8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1C4D43"/>
    <w:multiLevelType w:val="multilevel"/>
    <w:tmpl w:val="B3BA9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33914"/>
    <w:multiLevelType w:val="multilevel"/>
    <w:tmpl w:val="033A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001A"/>
    <w:multiLevelType w:val="multilevel"/>
    <w:tmpl w:val="213EAFFA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242B7A"/>
    <w:multiLevelType w:val="multilevel"/>
    <w:tmpl w:val="25EC577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2FCA207C"/>
    <w:multiLevelType w:val="multilevel"/>
    <w:tmpl w:val="D916CE4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302D5CDF"/>
    <w:multiLevelType w:val="multilevel"/>
    <w:tmpl w:val="2DEAB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E24E1"/>
    <w:multiLevelType w:val="multilevel"/>
    <w:tmpl w:val="20420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35786"/>
    <w:multiLevelType w:val="multilevel"/>
    <w:tmpl w:val="E9ECC9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76415E"/>
    <w:multiLevelType w:val="multilevel"/>
    <w:tmpl w:val="EC42569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2E3165"/>
    <w:multiLevelType w:val="multilevel"/>
    <w:tmpl w:val="61DED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1F13"/>
    <w:multiLevelType w:val="multilevel"/>
    <w:tmpl w:val="C1CC62A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C252801"/>
    <w:multiLevelType w:val="multilevel"/>
    <w:tmpl w:val="AEEC38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597218"/>
    <w:multiLevelType w:val="multilevel"/>
    <w:tmpl w:val="83C83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352"/>
    <w:multiLevelType w:val="multilevel"/>
    <w:tmpl w:val="8F321A5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B26197"/>
    <w:multiLevelType w:val="multilevel"/>
    <w:tmpl w:val="5386A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C5E69"/>
    <w:multiLevelType w:val="multilevel"/>
    <w:tmpl w:val="4964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75E73"/>
    <w:multiLevelType w:val="multilevel"/>
    <w:tmpl w:val="59E87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C5240"/>
    <w:multiLevelType w:val="hybridMultilevel"/>
    <w:tmpl w:val="6D7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24F6C"/>
    <w:multiLevelType w:val="multilevel"/>
    <w:tmpl w:val="5C963EBE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4" w15:restartNumberingAfterBreak="0">
    <w:nsid w:val="652F1A12"/>
    <w:multiLevelType w:val="multilevel"/>
    <w:tmpl w:val="D3B2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6BCF"/>
    <w:multiLevelType w:val="multilevel"/>
    <w:tmpl w:val="519E97A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21032"/>
    <w:multiLevelType w:val="multilevel"/>
    <w:tmpl w:val="03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0494E"/>
    <w:multiLevelType w:val="multilevel"/>
    <w:tmpl w:val="0E6CB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88206A4"/>
    <w:multiLevelType w:val="multilevel"/>
    <w:tmpl w:val="08BC79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9" w15:restartNumberingAfterBreak="0">
    <w:nsid w:val="6C0F59B0"/>
    <w:multiLevelType w:val="multilevel"/>
    <w:tmpl w:val="034AB16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0" w15:restartNumberingAfterBreak="0">
    <w:nsid w:val="6C9E2777"/>
    <w:multiLevelType w:val="multilevel"/>
    <w:tmpl w:val="8B5AA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6F36"/>
    <w:multiLevelType w:val="multilevel"/>
    <w:tmpl w:val="82267C76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2" w15:restartNumberingAfterBreak="0">
    <w:nsid w:val="7202115E"/>
    <w:multiLevelType w:val="hybridMultilevel"/>
    <w:tmpl w:val="6D7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4" w15:restartNumberingAfterBreak="0">
    <w:nsid w:val="7D161AB8"/>
    <w:multiLevelType w:val="multilevel"/>
    <w:tmpl w:val="69C06D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FB4F73"/>
    <w:multiLevelType w:val="multilevel"/>
    <w:tmpl w:val="034AB16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6" w15:restartNumberingAfterBreak="0">
    <w:nsid w:val="7E9B4CE8"/>
    <w:multiLevelType w:val="multilevel"/>
    <w:tmpl w:val="25467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4"/>
  </w:num>
  <w:num w:numId="9">
    <w:abstractNumId w:val="28"/>
  </w:num>
  <w:num w:numId="10">
    <w:abstractNumId w:val="19"/>
  </w:num>
  <w:num w:numId="11">
    <w:abstractNumId w:val="15"/>
  </w:num>
  <w:num w:numId="12">
    <w:abstractNumId w:val="33"/>
  </w:num>
  <w:num w:numId="13">
    <w:abstractNumId w:val="31"/>
  </w:num>
  <w:num w:numId="14">
    <w:abstractNumId w:val="2"/>
  </w:num>
  <w:num w:numId="15">
    <w:abstractNumId w:val="29"/>
  </w:num>
  <w:num w:numId="16">
    <w:abstractNumId w:val="10"/>
  </w:num>
  <w:num w:numId="17">
    <w:abstractNumId w:val="20"/>
  </w:num>
  <w:num w:numId="18">
    <w:abstractNumId w:val="3"/>
  </w:num>
  <w:num w:numId="19">
    <w:abstractNumId w:val="12"/>
  </w:num>
  <w:num w:numId="20">
    <w:abstractNumId w:val="16"/>
  </w:num>
  <w:num w:numId="21">
    <w:abstractNumId w:val="1"/>
  </w:num>
  <w:num w:numId="22">
    <w:abstractNumId w:val="34"/>
  </w:num>
  <w:num w:numId="23">
    <w:abstractNumId w:val="30"/>
  </w:num>
  <w:num w:numId="24">
    <w:abstractNumId w:val="27"/>
  </w:num>
  <w:num w:numId="25">
    <w:abstractNumId w:val="17"/>
  </w:num>
  <w:num w:numId="26">
    <w:abstractNumId w:val="24"/>
  </w:num>
  <w:num w:numId="27">
    <w:abstractNumId w:val="36"/>
  </w:num>
  <w:num w:numId="28">
    <w:abstractNumId w:val="21"/>
  </w:num>
  <w:num w:numId="29">
    <w:abstractNumId w:val="4"/>
  </w:num>
  <w:num w:numId="30">
    <w:abstractNumId w:val="25"/>
  </w:num>
  <w:num w:numId="31">
    <w:abstractNumId w:val="26"/>
  </w:num>
  <w:num w:numId="32">
    <w:abstractNumId w:val="22"/>
  </w:num>
  <w:num w:numId="33">
    <w:abstractNumId w:val="32"/>
  </w:num>
  <w:num w:numId="34">
    <w:abstractNumId w:val="8"/>
  </w:num>
  <w:num w:numId="35">
    <w:abstractNumId w:val="35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46"/>
    <w:rsid w:val="00023E5F"/>
    <w:rsid w:val="00047AA6"/>
    <w:rsid w:val="00065E1B"/>
    <w:rsid w:val="00074C38"/>
    <w:rsid w:val="00085B14"/>
    <w:rsid w:val="000A146A"/>
    <w:rsid w:val="00187E49"/>
    <w:rsid w:val="001A17B0"/>
    <w:rsid w:val="001B293F"/>
    <w:rsid w:val="001B5949"/>
    <w:rsid w:val="001F501C"/>
    <w:rsid w:val="002037FE"/>
    <w:rsid w:val="00205F87"/>
    <w:rsid w:val="002106F3"/>
    <w:rsid w:val="00243E67"/>
    <w:rsid w:val="002475FA"/>
    <w:rsid w:val="002557F6"/>
    <w:rsid w:val="0027619D"/>
    <w:rsid w:val="00293243"/>
    <w:rsid w:val="002A1EBC"/>
    <w:rsid w:val="002B4183"/>
    <w:rsid w:val="002F1D63"/>
    <w:rsid w:val="003014EE"/>
    <w:rsid w:val="003052FD"/>
    <w:rsid w:val="003103D8"/>
    <w:rsid w:val="00313ADA"/>
    <w:rsid w:val="00361D29"/>
    <w:rsid w:val="00363EB1"/>
    <w:rsid w:val="00372BC2"/>
    <w:rsid w:val="00376E5B"/>
    <w:rsid w:val="00377221"/>
    <w:rsid w:val="003A4D07"/>
    <w:rsid w:val="003C16DB"/>
    <w:rsid w:val="003D7FE9"/>
    <w:rsid w:val="0041107A"/>
    <w:rsid w:val="004253AD"/>
    <w:rsid w:val="00467545"/>
    <w:rsid w:val="00471838"/>
    <w:rsid w:val="00483078"/>
    <w:rsid w:val="00491BA6"/>
    <w:rsid w:val="004B3D48"/>
    <w:rsid w:val="00555889"/>
    <w:rsid w:val="0056627A"/>
    <w:rsid w:val="00591B19"/>
    <w:rsid w:val="005B511D"/>
    <w:rsid w:val="005F26F4"/>
    <w:rsid w:val="005F65C5"/>
    <w:rsid w:val="00616750"/>
    <w:rsid w:val="006343B3"/>
    <w:rsid w:val="00642BB1"/>
    <w:rsid w:val="006941B7"/>
    <w:rsid w:val="006C2A18"/>
    <w:rsid w:val="007134A5"/>
    <w:rsid w:val="00724119"/>
    <w:rsid w:val="00737D49"/>
    <w:rsid w:val="00776241"/>
    <w:rsid w:val="007766A5"/>
    <w:rsid w:val="007A46B8"/>
    <w:rsid w:val="007C34E6"/>
    <w:rsid w:val="007E152C"/>
    <w:rsid w:val="007F5E29"/>
    <w:rsid w:val="00806364"/>
    <w:rsid w:val="0082355A"/>
    <w:rsid w:val="008375C3"/>
    <w:rsid w:val="008B2099"/>
    <w:rsid w:val="008E3952"/>
    <w:rsid w:val="008F182E"/>
    <w:rsid w:val="00906BF5"/>
    <w:rsid w:val="00962FC4"/>
    <w:rsid w:val="0097763A"/>
    <w:rsid w:val="00A6041E"/>
    <w:rsid w:val="00A80744"/>
    <w:rsid w:val="00A84F3F"/>
    <w:rsid w:val="00A90A2E"/>
    <w:rsid w:val="00AA2DC9"/>
    <w:rsid w:val="00AA4C1F"/>
    <w:rsid w:val="00AC688C"/>
    <w:rsid w:val="00AD00FA"/>
    <w:rsid w:val="00AD077E"/>
    <w:rsid w:val="00AD64A7"/>
    <w:rsid w:val="00AF3B46"/>
    <w:rsid w:val="00B254A7"/>
    <w:rsid w:val="00B34A7B"/>
    <w:rsid w:val="00B86FC6"/>
    <w:rsid w:val="00B977EB"/>
    <w:rsid w:val="00C56C33"/>
    <w:rsid w:val="00C93082"/>
    <w:rsid w:val="00D5152A"/>
    <w:rsid w:val="00D657A8"/>
    <w:rsid w:val="00D739FB"/>
    <w:rsid w:val="00D97204"/>
    <w:rsid w:val="00DC37FA"/>
    <w:rsid w:val="00DD12B7"/>
    <w:rsid w:val="00DD70FF"/>
    <w:rsid w:val="00DE35D7"/>
    <w:rsid w:val="00E12C75"/>
    <w:rsid w:val="00E27743"/>
    <w:rsid w:val="00E30B3D"/>
    <w:rsid w:val="00E60943"/>
    <w:rsid w:val="00E93021"/>
    <w:rsid w:val="00EC6E3A"/>
    <w:rsid w:val="00EF1939"/>
    <w:rsid w:val="00F1044F"/>
    <w:rsid w:val="00F13926"/>
    <w:rsid w:val="00F15357"/>
    <w:rsid w:val="00F221D4"/>
    <w:rsid w:val="00F37802"/>
    <w:rsid w:val="00FA0A7C"/>
    <w:rsid w:val="00FA662B"/>
    <w:rsid w:val="00FB7750"/>
    <w:rsid w:val="00FC1259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A90"/>
  <w15:docId w15:val="{018B6B2D-0097-47CA-BFB5-FD9FF03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n">
    <w:name w:val="fn"/>
    <w:basedOn w:val="a3"/>
    <w:rsid w:val="00AD00FA"/>
  </w:style>
  <w:style w:type="character" w:customStyle="1" w:styleId="categories">
    <w:name w:val="categories"/>
    <w:basedOn w:val="a3"/>
    <w:rsid w:val="00AD00FA"/>
  </w:style>
  <w:style w:type="character" w:customStyle="1" w:styleId="post-comments">
    <w:name w:val="post-comments"/>
    <w:basedOn w:val="a3"/>
    <w:rsid w:val="00A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40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3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urait.r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&#1089;&#1085;&#1080;&#1087;.&#1088;&#1092;/snip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s://www.elibrary.ru/" TargetMode="External"/><Relationship Id="rId30" Type="http://schemas.openxmlformats.org/officeDocument/2006/relationships/hyperlink" Target="http://www.polpr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kJ2p+KOj6BYsDjoTCyHSnwb6w==">AMUW2mVvi6tDq9Ekh1YcDVWsqcahPsoLAHsMTVqLTrxKhP5aS4p5DipqPqqLJKBYwmgkPA2Tb6DpFkYZ0xYZ1FnGNAt1Bh5kNOccs7fuBSbCgulvSd9dD1L9VB61VxxTexf6slTsRZEJffy3dYkKm7Y+g3fn0H+6E/Zy6jVmnADAxA0hHuVAXP5kA2zS6tCF88faHwqtNXZ3R8YValaAbwSN07Dwp9VPTKCaytfNaoWDbPNOGYXcyilU3I5/URbL8V9hB/qPyX3nCjfHwAQlHiPyIsMhP5GL2KnAzAgC9ZDEJZIsmDztrT6KjZEaU9wmn0mn9oRa0AtH1Ta7Yti8hRQGVtArl1RXhRUZ4HvvbIZgc5x8JIzsjNNg2pgeDpvYucbxoPfDslyB1AEZJnTGK2YebuW8OUlWrdLkt3FyoXm+j2R/Q9naEb6gQZNjx/eTmI40GfU7LCf9Kj+fWOvdF6Rk7yYpb8R+6/dEfHBADhVFH0g7FQA8fgpEeeY3TLw84vDEkfrW/w/7Z5k8XBYccEi1fPouFh54ju5qDTZqVZz/MYzZ1IdB1L5Mb8oK6cgogRv91srqjexLjlcC/rOkM5JzoogampWYnfdHhk6CwEWJ2OXB+A3kwE8=</go:docsCustomData>
</go:gDocsCustomXmlDataStorage>
</file>

<file path=customXml/itemProps1.xml><?xml version="1.0" encoding="utf-8"?>
<ds:datastoreItem xmlns:ds="http://schemas.openxmlformats.org/officeDocument/2006/customXml" ds:itemID="{1A964F4A-94A5-47C0-97FB-74892EC35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31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31</cp:revision>
  <cp:lastPrinted>2022-12-24T23:53:00Z</cp:lastPrinted>
  <dcterms:created xsi:type="dcterms:W3CDTF">2022-06-23T20:10:00Z</dcterms:created>
  <dcterms:modified xsi:type="dcterms:W3CDTF">2022-12-24T23:53:00Z</dcterms:modified>
</cp:coreProperties>
</file>