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795"/>
        <w:gridCol w:w="881"/>
        <w:gridCol w:w="1747"/>
        <w:gridCol w:w="740"/>
        <w:gridCol w:w="1309"/>
      </w:tblGrid>
      <w:tr w:rsidR="00D1678A" w:rsidRPr="00DB6BF8" w14:paraId="792218D3" w14:textId="77777777" w:rsidTr="00DB6BF8">
        <w:tc>
          <w:tcPr>
            <w:tcW w:w="9639" w:type="dxa"/>
            <w:gridSpan w:val="7"/>
          </w:tcPr>
          <w:p w14:paraId="1D91B038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DB6BF8" w14:paraId="4970A003" w14:textId="77777777" w:rsidTr="00DB6BF8">
        <w:tc>
          <w:tcPr>
            <w:tcW w:w="9639" w:type="dxa"/>
            <w:gridSpan w:val="7"/>
          </w:tcPr>
          <w:p w14:paraId="2C1F57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DB6BF8" w14:paraId="186791CC" w14:textId="77777777" w:rsidTr="00DB6BF8">
        <w:tc>
          <w:tcPr>
            <w:tcW w:w="9639" w:type="dxa"/>
            <w:gridSpan w:val="7"/>
          </w:tcPr>
          <w:p w14:paraId="00B7709B" w14:textId="7777777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DB6BF8" w14:paraId="38A1B1B0" w14:textId="77777777" w:rsidTr="00DB6BF8">
        <w:tc>
          <w:tcPr>
            <w:tcW w:w="9639" w:type="dxa"/>
            <w:gridSpan w:val="7"/>
          </w:tcPr>
          <w:p w14:paraId="58510E62" w14:textId="4BF41017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DB6BF8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DB6BF8" w14:paraId="2DBB51E9" w14:textId="77777777" w:rsidTr="00DB6BF8">
        <w:tc>
          <w:tcPr>
            <w:tcW w:w="9639" w:type="dxa"/>
            <w:gridSpan w:val="7"/>
          </w:tcPr>
          <w:p w14:paraId="2E2A7445" w14:textId="29E27F1B" w:rsidR="00D1678A" w:rsidRPr="00DB6BF8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DB6BF8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DB6BF8" w14:paraId="31B0F368" w14:textId="77777777" w:rsidTr="00DB6BF8">
        <w:trPr>
          <w:trHeight w:val="357"/>
        </w:trPr>
        <w:tc>
          <w:tcPr>
            <w:tcW w:w="9639" w:type="dxa"/>
            <w:gridSpan w:val="7"/>
            <w:shd w:val="clear" w:color="auto" w:fill="auto"/>
            <w:vAlign w:val="bottom"/>
          </w:tcPr>
          <w:p w14:paraId="06421F21" w14:textId="77777777" w:rsidR="00D1678A" w:rsidRPr="00DB6BF8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DB6BF8" w14:paraId="1D4C5159" w14:textId="77777777" w:rsidTr="00DB6BF8">
        <w:trPr>
          <w:trHeight w:val="35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DB6BF8" w14:paraId="1967AC99" w14:textId="77777777" w:rsidTr="00DB6BF8">
        <w:trPr>
          <w:trHeight w:val="357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DB6BF8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DB6BF8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DB6BF8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DB6BF8" w14:paraId="25416E50" w14:textId="77777777" w:rsidTr="00DB6BF8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DB6BF8" w14:paraId="68DC0876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72" w:type="dxa"/>
            <w:gridSpan w:val="5"/>
            <w:vAlign w:val="bottom"/>
          </w:tcPr>
          <w:p w14:paraId="3F52DC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9FC093" w14:textId="77777777" w:rsidTr="00DB6BF8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Align w:val="bottom"/>
          </w:tcPr>
          <w:p w14:paraId="3D59C322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37BFF87B" w14:textId="77777777" w:rsidTr="00DB6BF8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309" w:type="dxa"/>
            <w:vAlign w:val="bottom"/>
          </w:tcPr>
          <w:p w14:paraId="5E673097" w14:textId="77777777" w:rsidR="00D1678A" w:rsidRPr="00DB6BF8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DB6BF8" w14:paraId="23335884" w14:textId="77777777" w:rsidTr="00DB6BF8">
        <w:trPr>
          <w:trHeight w:val="1191"/>
        </w:trPr>
        <w:tc>
          <w:tcPr>
            <w:tcW w:w="9639" w:type="dxa"/>
            <w:gridSpan w:val="7"/>
            <w:vAlign w:val="bottom"/>
          </w:tcPr>
          <w:p w14:paraId="5AAC688A" w14:textId="77777777" w:rsidR="00D1678A" w:rsidRPr="00DB6BF8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РАБОЧАЯ</w:t>
            </w:r>
            <w:r w:rsidR="00D1678A" w:rsidRPr="00DB6BF8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DB6BF8" w14:paraId="7E4B53E9" w14:textId="77777777" w:rsidTr="00DB6BF8">
        <w:trPr>
          <w:trHeight w:val="510"/>
        </w:trPr>
        <w:tc>
          <w:tcPr>
            <w:tcW w:w="9639" w:type="dxa"/>
            <w:gridSpan w:val="7"/>
          </w:tcPr>
          <w:p w14:paraId="03D78664" w14:textId="624B39E2" w:rsidR="00D1678A" w:rsidRPr="00DB6BF8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6BF8">
              <w:rPr>
                <w:b/>
                <w:sz w:val="26"/>
                <w:szCs w:val="26"/>
              </w:rPr>
              <w:t xml:space="preserve">УЧЕБНОЙ </w:t>
            </w:r>
            <w:r w:rsidR="00E05948" w:rsidRPr="00DB6BF8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DB6BF8" w14:paraId="49A5B033" w14:textId="77777777" w:rsidTr="00DB6BF8">
        <w:trPr>
          <w:trHeight w:val="510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7D266537" w:rsidR="00E05948" w:rsidRPr="00DB6BF8" w:rsidRDefault="000C3756" w:rsidP="00C258B0">
            <w:pPr>
              <w:jc w:val="center"/>
              <w:rPr>
                <w:b/>
                <w:sz w:val="28"/>
                <w:szCs w:val="28"/>
              </w:rPr>
            </w:pPr>
            <w:r w:rsidRPr="000C3756">
              <w:rPr>
                <w:b/>
                <w:sz w:val="28"/>
                <w:szCs w:val="28"/>
              </w:rPr>
              <w:t>Материаловедение и современные технологии</w:t>
            </w:r>
          </w:p>
        </w:tc>
      </w:tr>
      <w:tr w:rsidR="00D1678A" w:rsidRPr="00DB6BF8" w14:paraId="63E7358B" w14:textId="77777777" w:rsidTr="00DB6BF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C04B0D7" w:rsidR="00D1678A" w:rsidRPr="00DB6BF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B6BF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B6B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DB6BF8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B6BF8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DB6BF8" w14:paraId="7BAE84EC" w14:textId="77777777" w:rsidTr="0075022A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28121708" w14:textId="39F09F45" w:rsidR="00D1678A" w:rsidRPr="00DB6BF8" w:rsidRDefault="0075022A" w:rsidP="008E0752">
            <w:pPr>
              <w:rPr>
                <w:b/>
                <w:sz w:val="26"/>
                <w:szCs w:val="26"/>
              </w:rPr>
            </w:pPr>
            <w:r w:rsidRPr="0075022A"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4677" w:type="dxa"/>
            <w:gridSpan w:val="4"/>
            <w:shd w:val="clear" w:color="auto" w:fill="auto"/>
          </w:tcPr>
          <w:p w14:paraId="590A5011" w14:textId="5E54C947" w:rsidR="00D1678A" w:rsidRPr="00DB6BF8" w:rsidRDefault="0075022A" w:rsidP="008E0752">
            <w:pPr>
              <w:rPr>
                <w:b/>
                <w:sz w:val="26"/>
                <w:szCs w:val="26"/>
              </w:rPr>
            </w:pPr>
            <w:r w:rsidRPr="0075022A"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D1678A" w:rsidRPr="00DB6BF8" w14:paraId="1269E1FA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DB6BF8" w:rsidRDefault="00352FE2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349" w:type="dxa"/>
            <w:gridSpan w:val="6"/>
            <w:shd w:val="clear" w:color="auto" w:fill="auto"/>
          </w:tcPr>
          <w:p w14:paraId="18A87A56" w14:textId="6AFE8427" w:rsidR="00D1678A" w:rsidRPr="00DB6BF8" w:rsidRDefault="0075022A" w:rsidP="008E0752">
            <w:pPr>
              <w:rPr>
                <w:b/>
                <w:sz w:val="26"/>
                <w:szCs w:val="26"/>
              </w:rPr>
            </w:pPr>
            <w:r w:rsidRPr="0075022A">
              <w:rPr>
                <w:b/>
                <w:sz w:val="26"/>
                <w:szCs w:val="26"/>
              </w:rPr>
              <w:t>Экспозиционный дизайн</w:t>
            </w:r>
          </w:p>
        </w:tc>
      </w:tr>
      <w:tr w:rsidR="00D1678A" w:rsidRPr="00DB6BF8" w14:paraId="36E254F3" w14:textId="77777777" w:rsidTr="00DB6BF8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DB6BF8" w:rsidRDefault="00BC564D" w:rsidP="00A55E81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С</w:t>
            </w:r>
            <w:r w:rsidR="00C34E79" w:rsidRPr="00DB6BF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center"/>
          </w:tcPr>
          <w:p w14:paraId="7052E32E" w14:textId="04667941" w:rsidR="00D1678A" w:rsidRPr="00DB6BF8" w:rsidRDefault="00FA66D4" w:rsidP="00AF3CD8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DB6BF8" w14:paraId="74441AA2" w14:textId="77777777" w:rsidTr="00DB6BF8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64AB69CC" w:rsidR="00D1678A" w:rsidRPr="00DB6BF8" w:rsidRDefault="00D1678A" w:rsidP="008E0752">
            <w:pPr>
              <w:rPr>
                <w:sz w:val="26"/>
                <w:szCs w:val="26"/>
              </w:rPr>
            </w:pPr>
            <w:r w:rsidRPr="00DB6BF8">
              <w:rPr>
                <w:sz w:val="26"/>
                <w:szCs w:val="26"/>
              </w:rPr>
              <w:t>Форм</w:t>
            </w:r>
            <w:r w:rsidR="0075022A">
              <w:rPr>
                <w:sz w:val="26"/>
                <w:szCs w:val="26"/>
              </w:rPr>
              <w:t>а</w:t>
            </w:r>
            <w:r w:rsidRPr="00DB6BF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349" w:type="dxa"/>
            <w:gridSpan w:val="6"/>
            <w:shd w:val="clear" w:color="auto" w:fill="auto"/>
            <w:vAlign w:val="bottom"/>
          </w:tcPr>
          <w:p w14:paraId="24E159F0" w14:textId="4120AD20" w:rsidR="00D1678A" w:rsidRPr="00DB6BF8" w:rsidRDefault="00D1678A" w:rsidP="008E0752">
            <w:pPr>
              <w:rPr>
                <w:b/>
                <w:sz w:val="26"/>
                <w:szCs w:val="26"/>
              </w:rPr>
            </w:pPr>
            <w:r w:rsidRPr="00DB6BF8">
              <w:rPr>
                <w:b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DB6BF8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DB6BF8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DB6BF8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DB6BF8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DB6BF8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160"/>
      </w:tblGrid>
      <w:tr w:rsidR="00D1678A" w:rsidRPr="00DB6BF8" w14:paraId="244C7DE0" w14:textId="77777777" w:rsidTr="00C82F4D">
        <w:trPr>
          <w:trHeight w:val="2268"/>
        </w:trPr>
        <w:tc>
          <w:tcPr>
            <w:tcW w:w="9639" w:type="dxa"/>
            <w:gridSpan w:val="5"/>
          </w:tcPr>
          <w:p w14:paraId="50B3FF0D" w14:textId="1DE638A1" w:rsidR="00AC3042" w:rsidRPr="00DB6BF8" w:rsidRDefault="00C6350D" w:rsidP="00AF3CD8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B6BF8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DB6BF8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DB6BF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bookmarkStart w:id="11" w:name="_Hlk105553136"/>
            <w:r w:rsidR="007E036E" w:rsidRPr="00DB6BF8">
              <w:rPr>
                <w:rFonts w:eastAsia="Times New Roman"/>
                <w:sz w:val="24"/>
                <w:szCs w:val="24"/>
              </w:rPr>
              <w:t>«</w:t>
            </w:r>
            <w:r w:rsidR="003E46E4" w:rsidRPr="003E46E4">
              <w:rPr>
                <w:rFonts w:eastAsia="Times New Roman"/>
                <w:sz w:val="24"/>
                <w:szCs w:val="24"/>
              </w:rPr>
              <w:t>Материаловедение и современные технологии</w:t>
            </w:r>
            <w:r w:rsidR="003E46E4">
              <w:rPr>
                <w:rFonts w:eastAsia="Times New Roman"/>
                <w:sz w:val="24"/>
                <w:szCs w:val="24"/>
              </w:rPr>
              <w:t xml:space="preserve">» </w:t>
            </w:r>
            <w:bookmarkEnd w:id="11"/>
            <w:r w:rsidR="00AC3042" w:rsidRPr="00DB6BF8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DB6BF8">
              <w:rPr>
                <w:rFonts w:eastAsia="Times New Roman"/>
                <w:sz w:val="24"/>
                <w:szCs w:val="24"/>
              </w:rPr>
              <w:t>ы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DB6BF8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DB6BF8">
              <w:rPr>
                <w:rFonts w:eastAsia="Times New Roman"/>
                <w:sz w:val="24"/>
                <w:szCs w:val="24"/>
              </w:rPr>
              <w:t>5</w:t>
            </w:r>
            <w:r w:rsidR="003E46E4">
              <w:rPr>
                <w:rFonts w:eastAsia="Times New Roman"/>
                <w:sz w:val="24"/>
                <w:szCs w:val="24"/>
              </w:rPr>
              <w:t>0</w:t>
            </w:r>
            <w:r w:rsidR="007E036E" w:rsidRPr="00DB6BF8">
              <w:rPr>
                <w:rFonts w:eastAsia="Times New Roman"/>
                <w:sz w:val="24"/>
                <w:szCs w:val="24"/>
              </w:rPr>
              <w:t>.03.0</w:t>
            </w:r>
            <w:r w:rsidR="003E46E4">
              <w:rPr>
                <w:rFonts w:eastAsia="Times New Roman"/>
                <w:sz w:val="24"/>
                <w:szCs w:val="24"/>
              </w:rPr>
              <w:t>2</w:t>
            </w:r>
            <w:r w:rsidR="007E036E" w:rsidRPr="00DB6BF8">
              <w:rPr>
                <w:rFonts w:eastAsia="Times New Roman"/>
                <w:sz w:val="24"/>
                <w:szCs w:val="24"/>
              </w:rPr>
              <w:t xml:space="preserve"> «</w:t>
            </w:r>
            <w:r w:rsidR="003E46E4" w:rsidRPr="003E46E4">
              <w:rPr>
                <w:bCs/>
                <w:sz w:val="26"/>
                <w:szCs w:val="26"/>
              </w:rPr>
              <w:t>Изящные искусства</w:t>
            </w:r>
            <w:r w:rsidR="007E036E" w:rsidRPr="00DB6BF8">
              <w:rPr>
                <w:rFonts w:eastAsia="Times New Roman"/>
                <w:sz w:val="24"/>
                <w:szCs w:val="24"/>
              </w:rPr>
              <w:t>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DB6BF8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DB6BF8">
              <w:rPr>
                <w:rFonts w:eastAsia="Times New Roman"/>
                <w:sz w:val="24"/>
                <w:szCs w:val="24"/>
              </w:rPr>
              <w:t>«</w:t>
            </w:r>
            <w:r w:rsidR="003E46E4" w:rsidRPr="003E46E4">
              <w:rPr>
                <w:bCs/>
                <w:sz w:val="26"/>
                <w:szCs w:val="26"/>
              </w:rPr>
              <w:t>Экспозиционный дизайн</w:t>
            </w:r>
            <w:r w:rsidR="007E036E" w:rsidRPr="00DB6BF8">
              <w:rPr>
                <w:rFonts w:eastAsia="Times New Roman"/>
                <w:sz w:val="24"/>
                <w:szCs w:val="24"/>
              </w:rPr>
              <w:t>»</w:t>
            </w:r>
            <w:r w:rsidR="004429B5" w:rsidRPr="00DB6BF8">
              <w:rPr>
                <w:rFonts w:eastAsia="Times New Roman"/>
                <w:sz w:val="24"/>
                <w:szCs w:val="24"/>
              </w:rPr>
              <w:t xml:space="preserve">, </w:t>
            </w:r>
            <w:r w:rsidR="00032F97" w:rsidRPr="00032F97">
              <w:rPr>
                <w:rFonts w:eastAsia="Times New Roman"/>
                <w:sz w:val="24"/>
                <w:szCs w:val="24"/>
              </w:rPr>
              <w:t>утвержденной Ученым советом университета от 06.07.2021, протокол № 9.</w:t>
            </w:r>
          </w:p>
        </w:tc>
      </w:tr>
      <w:tr w:rsidR="00D1678A" w:rsidRPr="00DB6BF8" w14:paraId="172E760E" w14:textId="77777777" w:rsidTr="00C82F4D">
        <w:trPr>
          <w:trHeight w:val="567"/>
        </w:trPr>
        <w:tc>
          <w:tcPr>
            <w:tcW w:w="9639" w:type="dxa"/>
            <w:gridSpan w:val="5"/>
            <w:vAlign w:val="center"/>
          </w:tcPr>
          <w:p w14:paraId="2585C049" w14:textId="2A82F211" w:rsidR="00D1678A" w:rsidRPr="00DB6BF8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DB6BF8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DB6BF8" w14:paraId="2D3698C8" w14:textId="77777777" w:rsidTr="00C82F4D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DB6BF8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0BBAFCB9" w:rsidR="00082FAB" w:rsidRPr="00DB6BF8" w:rsidRDefault="0014233D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3AD29BE6" w:rsidR="00082FAB" w:rsidRPr="00DB6BF8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DB6BF8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FE19C51" w14:textId="1CB51692" w:rsidR="00082FAB" w:rsidRPr="00DB6BF8" w:rsidRDefault="00AF3CD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Т. </w:t>
            </w:r>
            <w:r w:rsidR="0014233D">
              <w:rPr>
                <w:rFonts w:eastAsia="Times New Roman"/>
                <w:sz w:val="24"/>
                <w:szCs w:val="24"/>
              </w:rPr>
              <w:t>Ю</w:t>
            </w:r>
            <w:r w:rsidRPr="00DB6BF8">
              <w:rPr>
                <w:rFonts w:eastAsia="Times New Roman"/>
                <w:sz w:val="24"/>
                <w:szCs w:val="24"/>
              </w:rPr>
              <w:t xml:space="preserve">. </w:t>
            </w:r>
            <w:r w:rsidR="0014233D">
              <w:rPr>
                <w:rFonts w:eastAsia="Times New Roman"/>
                <w:sz w:val="24"/>
                <w:szCs w:val="24"/>
              </w:rPr>
              <w:t>Кулик</w:t>
            </w:r>
            <w:r w:rsidRPr="00DB6BF8">
              <w:rPr>
                <w:rFonts w:eastAsia="Times New Roman"/>
                <w:sz w:val="24"/>
                <w:szCs w:val="24"/>
              </w:rPr>
              <w:t>ова</w:t>
            </w:r>
          </w:p>
        </w:tc>
      </w:tr>
    </w:tbl>
    <w:p w14:paraId="5D446B43" w14:textId="77777777" w:rsidR="00B30E57" w:rsidRPr="00DB6BF8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DB6BF8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DB6BF8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877"/>
        <w:gridCol w:w="1525"/>
        <w:gridCol w:w="2160"/>
      </w:tblGrid>
      <w:tr w:rsidR="00120C25" w:rsidRPr="00DB6BF8" w14:paraId="367D94FB" w14:textId="77777777" w:rsidTr="00C82F4D">
        <w:trPr>
          <w:trHeight w:val="465"/>
        </w:trPr>
        <w:tc>
          <w:tcPr>
            <w:tcW w:w="9639" w:type="dxa"/>
            <w:gridSpan w:val="5"/>
            <w:shd w:val="clear" w:color="auto" w:fill="auto"/>
            <w:vAlign w:val="bottom"/>
          </w:tcPr>
          <w:p w14:paraId="544D59DF" w14:textId="333ABCF8" w:rsidR="00120C25" w:rsidRPr="00DB6BF8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DB6BF8" w14:paraId="37212FAE" w14:textId="77777777" w:rsidTr="00C82F4D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DB6BF8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DB6BF8" w14:paraId="5CBD2A49" w14:textId="77777777" w:rsidTr="00135AB9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DB6BF8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DB6BF8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2</w:t>
            </w:r>
            <w:r w:rsidR="00FA66D4" w:rsidRPr="00DB6BF8">
              <w:rPr>
                <w:rFonts w:eastAsia="Times New Roman"/>
                <w:sz w:val="24"/>
                <w:szCs w:val="24"/>
              </w:rPr>
              <w:t>1</w:t>
            </w:r>
            <w:r w:rsidRPr="00DB6BF8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DB6BF8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DB6BF8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DB6BF8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DB6BF8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DB6BF8" w14:paraId="6F13609C" w14:textId="77777777" w:rsidTr="00135AB9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877" w:type="dxa"/>
            <w:shd w:val="clear" w:color="auto" w:fill="auto"/>
            <w:vAlign w:val="bottom"/>
          </w:tcPr>
          <w:p w14:paraId="15F9A035" w14:textId="77777777" w:rsidR="0016181F" w:rsidRPr="00DB6BF8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bottom"/>
          </w:tcPr>
          <w:p w14:paraId="2483CB1A" w14:textId="77777777" w:rsidR="0016181F" w:rsidRPr="00DB6BF8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DB6BF8" w14:paraId="3E66976A" w14:textId="77777777" w:rsidTr="00135AB9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DB6BF8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727" w:type="dxa"/>
            <w:gridSpan w:val="2"/>
            <w:shd w:val="clear" w:color="auto" w:fill="auto"/>
            <w:vAlign w:val="center"/>
          </w:tcPr>
          <w:p w14:paraId="4BDDD917" w14:textId="6628E5F9" w:rsidR="00120C25" w:rsidRPr="00DB6BF8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DB6BF8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1D0E0871" w14:textId="0A34E63A" w:rsidR="00120C25" w:rsidRPr="00DB6BF8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DB6BF8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DB6BF8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1719"/>
        <w:gridCol w:w="2249"/>
      </w:tblGrid>
      <w:tr w:rsidR="00C16090" w:rsidRPr="00DB6BF8" w14:paraId="74CC0C2F" w14:textId="77777777" w:rsidTr="00C16090">
        <w:trPr>
          <w:trHeight w:val="680"/>
        </w:trPr>
        <w:tc>
          <w:tcPr>
            <w:tcW w:w="3544" w:type="dxa"/>
            <w:vMerge w:val="restart"/>
            <w:vAlign w:val="bottom"/>
          </w:tcPr>
          <w:p w14:paraId="043876E3" w14:textId="623BABE1" w:rsidR="00C16090" w:rsidRPr="00DB6BF8" w:rsidRDefault="00C16090" w:rsidP="0090505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Руководител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DB6BF8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5358815" w14:textId="77777777" w:rsidR="00C16090" w:rsidRPr="00DB6BF8" w:rsidRDefault="00C16090" w:rsidP="0090505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B24825" w14:textId="554BE5CB" w:rsidR="00C16090" w:rsidRPr="00DB6BF8" w:rsidRDefault="00C16090" w:rsidP="00C160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к.т.н.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C16090" w:rsidRPr="00DB6BF8" w:rsidRDefault="00C1609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4CDA7BCC" w14:textId="56740E47" w:rsidR="00C16090" w:rsidRPr="00C16090" w:rsidRDefault="00C16090" w:rsidP="00C16090">
            <w:pPr>
              <w:spacing w:line="271" w:lineRule="auto"/>
              <w:jc w:val="both"/>
              <w:rPr>
                <w:sz w:val="24"/>
                <w:szCs w:val="24"/>
              </w:rPr>
            </w:pPr>
            <w:r w:rsidRPr="00C16090">
              <w:rPr>
                <w:sz w:val="24"/>
                <w:szCs w:val="24"/>
              </w:rPr>
              <w:t>Е.А.</w:t>
            </w:r>
            <w:r>
              <w:rPr>
                <w:sz w:val="24"/>
                <w:szCs w:val="24"/>
              </w:rPr>
              <w:t xml:space="preserve"> </w:t>
            </w:r>
            <w:r w:rsidRPr="00C16090">
              <w:rPr>
                <w:sz w:val="24"/>
                <w:szCs w:val="24"/>
              </w:rPr>
              <w:t xml:space="preserve">Мартемьянова </w:t>
            </w:r>
          </w:p>
        </w:tc>
      </w:tr>
      <w:tr w:rsidR="00C16090" w:rsidRPr="00DB6BF8" w14:paraId="79214967" w14:textId="77777777" w:rsidTr="00C16090">
        <w:trPr>
          <w:trHeight w:val="680"/>
        </w:trPr>
        <w:tc>
          <w:tcPr>
            <w:tcW w:w="3544" w:type="dxa"/>
            <w:vMerge/>
            <w:vAlign w:val="bottom"/>
          </w:tcPr>
          <w:p w14:paraId="64333E52" w14:textId="77777777" w:rsidR="00C16090" w:rsidRPr="00DB6BF8" w:rsidRDefault="00C16090" w:rsidP="0090505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CEAB77E" w14:textId="7AC5164B" w:rsidR="00C16090" w:rsidRPr="00DB6BF8" w:rsidRDefault="00C16090" w:rsidP="00C160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F301DD">
              <w:rPr>
                <w:sz w:val="24"/>
                <w:szCs w:val="24"/>
              </w:rPr>
              <w:t>к.иск</w:t>
            </w:r>
            <w:proofErr w:type="gramEnd"/>
            <w:r w:rsidRPr="00F301DD">
              <w:rPr>
                <w:sz w:val="24"/>
                <w:szCs w:val="24"/>
              </w:rPr>
              <w:t>., доцент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8E1F3B" w14:textId="77777777" w:rsidR="00C16090" w:rsidRPr="00DB6BF8" w:rsidRDefault="00C1609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2E511F0F" w14:textId="408EC167" w:rsidR="00C16090" w:rsidRPr="00DB6BF8" w:rsidRDefault="00C1609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16090">
              <w:rPr>
                <w:sz w:val="24"/>
                <w:szCs w:val="24"/>
              </w:rPr>
              <w:t>Д.А.</w:t>
            </w:r>
            <w:r>
              <w:rPr>
                <w:sz w:val="24"/>
                <w:szCs w:val="24"/>
              </w:rPr>
              <w:t xml:space="preserve"> </w:t>
            </w:r>
            <w:r w:rsidRPr="00C16090">
              <w:rPr>
                <w:sz w:val="24"/>
                <w:szCs w:val="24"/>
              </w:rPr>
              <w:t>Денисов</w:t>
            </w:r>
          </w:p>
        </w:tc>
      </w:tr>
      <w:tr w:rsidR="00B4296A" w:rsidRPr="00DB6BF8" w14:paraId="32E02F9B" w14:textId="77777777" w:rsidTr="0090505B">
        <w:trPr>
          <w:trHeight w:val="567"/>
        </w:trPr>
        <w:tc>
          <w:tcPr>
            <w:tcW w:w="3544" w:type="dxa"/>
            <w:vAlign w:val="center"/>
          </w:tcPr>
          <w:p w14:paraId="0E22A003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2491F2F6" w:rsidR="00B4296A" w:rsidRPr="00DB6BF8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DB6BF8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C547B" w14:textId="77777777" w:rsidR="00FA66D4" w:rsidRPr="00DB6BF8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818A048" w14:textId="07EB579A" w:rsidR="00B4296A" w:rsidRPr="00DB6BF8" w:rsidRDefault="0072198E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к.иск., доцент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DB6BF8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E2EC249" w14:textId="66B37F08" w:rsidR="00B4296A" w:rsidRPr="00DB6BF8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B6BF8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DB6BF8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DB6BF8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DB6BF8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DB6BF8" w:rsidRDefault="00E804AE" w:rsidP="00E804AE">
      <w:pPr>
        <w:jc w:val="both"/>
        <w:rPr>
          <w:sz w:val="24"/>
          <w:szCs w:val="24"/>
        </w:rPr>
        <w:sectPr w:rsidR="00E804AE" w:rsidRPr="00DB6BF8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4A5D4DD" w14:textId="77777777" w:rsidR="00F7664B" w:rsidRDefault="002F226E" w:rsidP="00F45326">
          <w:pPr>
            <w:pStyle w:val="afff1"/>
            <w:spacing w:before="0"/>
            <w:rPr>
              <w:noProof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08E3EA98" w14:textId="296ADA99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28" w:history="1">
            <w:r w:rsidR="00F7664B" w:rsidRPr="0066001E">
              <w:rPr>
                <w:rStyle w:val="af3"/>
                <w:noProof/>
              </w:rPr>
              <w:t>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ОБЩИЕ СВЕДЕНИЯ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_Toc105555528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AAB8790" w14:textId="7D4EAB3C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29" w:history="1">
            <w:r w:rsidR="00F7664B" w:rsidRPr="0066001E">
              <w:rPr>
                <w:rStyle w:val="af3"/>
                <w:noProof/>
              </w:rPr>
              <w:t>1.1.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Место учебной дисциплины в структуре ОПОП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_Toc105555529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117C5796" w14:textId="4296112D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0" w:history="1">
            <w:r w:rsidR="00F7664B" w:rsidRPr="0066001E">
              <w:rPr>
                <w:rStyle w:val="af3"/>
                <w:noProof/>
              </w:rPr>
              <w:t>2.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_Toc105555530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6A38D8C7" w14:textId="1C67657F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1" w:history="1">
            <w:r w:rsidR="00F7664B" w:rsidRPr="0066001E">
              <w:rPr>
                <w:rStyle w:val="af3"/>
                <w:noProof/>
              </w:rPr>
              <w:t>2.1.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_Toc105555531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1E1287B" w14:textId="2E0EFC74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2" w:history="1">
            <w:r w:rsidR="00F7664B" w:rsidRPr="0066001E">
              <w:rPr>
                <w:rStyle w:val="af3"/>
                <w:noProof/>
              </w:rPr>
              <w:t>3.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СТРУКТУРА И СОДЕРЖАНИЕ УЧЕБНОЙ ДИСЦИПЛИНЫ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_Toc105555532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3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55DAB686" w14:textId="2B7E4ADF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3" w:history="1">
            <w:r w:rsidR="00F7664B" w:rsidRPr="0066001E">
              <w:rPr>
                <w:rStyle w:val="af3"/>
                <w:noProof/>
              </w:rPr>
              <w:t>3.1.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Структура учебной дисциплины для обучающихся по видам занятий: очная форма обучения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_Toc105555533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3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4299033A" w14:textId="70267EA7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4" w:history="1">
            <w:r w:rsidR="00F7664B" w:rsidRPr="0066001E">
              <w:rPr>
                <w:rStyle w:val="af3"/>
                <w:noProof/>
              </w:rPr>
              <w:t>3.2.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Структура учебной дисциплины для обучающихся по разделам и темам дисциплины: очная форма обучения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_Toc105555534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4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031DAC07" w14:textId="14D15ED6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5" w:history="1">
            <w:r w:rsidR="00F7664B" w:rsidRPr="0066001E">
              <w:rPr>
                <w:rStyle w:val="af3"/>
                <w:noProof/>
              </w:rPr>
              <w:t>3.3.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Содержание учебной дисциплины: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_Toc105555535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7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45D47DC" w14:textId="30450824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6" w:history="1">
            <w:r w:rsidR="00F7664B" w:rsidRPr="0066001E">
              <w:rPr>
                <w:rStyle w:val="af3"/>
                <w:noProof/>
              </w:rPr>
              <w:t>3.4.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Содержание самостоятельной работы обучающегося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_Toc105555536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9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99A890F" w14:textId="79794A0D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7" w:history="1">
            <w:r w:rsidR="00F7664B" w:rsidRPr="0066001E">
              <w:rPr>
                <w:rStyle w:val="af3"/>
                <w:noProof/>
              </w:rPr>
              <w:t>4.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="00F7664B" w:rsidRPr="0066001E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F7664B" w:rsidRPr="0066001E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_Toc105555537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888CF87" w14:textId="48228888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8" w:history="1">
            <w:r w:rsidR="00F7664B" w:rsidRPr="0066001E">
              <w:rPr>
                <w:rStyle w:val="af3"/>
                <w:noProof/>
              </w:rPr>
              <w:t>4.1.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компетенций.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_Toc105555538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38E4809" w14:textId="0140F91A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39" w:history="1">
            <w:r w:rsidR="00F7664B" w:rsidRPr="0066001E">
              <w:rPr>
                <w:rStyle w:val="af3"/>
                <w:noProof/>
              </w:rPr>
              <w:t>5.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_Toc105555539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13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46E3A84" w14:textId="21C82699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0" w:history="1">
            <w:r w:rsidR="00F7664B" w:rsidRPr="0066001E">
              <w:rPr>
                <w:rStyle w:val="af3"/>
                <w:noProof/>
              </w:rPr>
              <w:t>5.1.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_Toc105555540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13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33C7AB1A" w14:textId="699C8032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1" w:history="1">
            <w:r w:rsidR="00F7664B" w:rsidRPr="0066001E">
              <w:rPr>
                <w:rStyle w:val="af3"/>
                <w:noProof/>
              </w:rPr>
              <w:t>5.2.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_Toc105555541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14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0DFBD36C" w14:textId="6EF0E857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2" w:history="1">
            <w:r w:rsidR="00F7664B" w:rsidRPr="0066001E">
              <w:rPr>
                <w:rStyle w:val="af3"/>
                <w:noProof/>
              </w:rPr>
              <w:t>5.3.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Промежуточная аттестация успеваемости по дисциплине: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_Toc105555542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20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10EA9AF2" w14:textId="5BC1EDD9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3" w:history="1">
            <w:r w:rsidR="00F7664B" w:rsidRPr="0066001E">
              <w:rPr>
                <w:rStyle w:val="af3"/>
                <w:noProof/>
              </w:rPr>
              <w:t>5.4.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_Toc105555543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1346FF0C" w14:textId="40AC74D6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4" w:history="1">
            <w:r w:rsidR="00F7664B" w:rsidRPr="0066001E">
              <w:rPr>
                <w:rStyle w:val="af3"/>
                <w:noProof/>
              </w:rPr>
              <w:t>5.5.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_Toc105555544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24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5B32DA0" w14:textId="4C97DF53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5" w:history="1">
            <w:r w:rsidR="00F7664B" w:rsidRPr="0066001E">
              <w:rPr>
                <w:rStyle w:val="af3"/>
                <w:noProof/>
              </w:rPr>
              <w:t>6.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ОБРАЗОВАТЕЛЬНЫЕ ТЕХНОЛОГИИ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_Toc105555545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24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65EA2ACA" w14:textId="5719A974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6" w:history="1">
            <w:r w:rsidR="00F7664B" w:rsidRPr="0066001E">
              <w:rPr>
                <w:rStyle w:val="af3"/>
                <w:noProof/>
              </w:rPr>
              <w:t>7.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ПРАКТИЧЕСКАЯ ПОДГОТОВКА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_Toc105555546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24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63787527" w14:textId="61052A62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7" w:history="1">
            <w:r w:rsidR="00F7664B" w:rsidRPr="0066001E">
              <w:rPr>
                <w:rStyle w:val="af3"/>
                <w:noProof/>
              </w:rPr>
              <w:t>8.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_Toc105555547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24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1F3336FB" w14:textId="6183D1AE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8" w:history="1">
            <w:r w:rsidR="00F7664B" w:rsidRPr="0066001E">
              <w:rPr>
                <w:rStyle w:val="af3"/>
                <w:noProof/>
              </w:rPr>
              <w:t>9.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МАТЕРИАЛЬНО-ТЕХНИЧЕСКОЕ ОБЕСПЕЧЕНИЕ ДИСЦИПЛИНЫ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_Toc105555548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25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0AD0FE8C" w14:textId="147704FF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49" w:history="1">
            <w:r w:rsidR="00F7664B" w:rsidRPr="0066001E">
              <w:rPr>
                <w:rStyle w:val="af3"/>
                <w:noProof/>
              </w:rPr>
              <w:t>10.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_Toc105555549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26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0EC1FFA7" w14:textId="766D534F" w:rsidR="00F7664B" w:rsidRDefault="0013450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50" w:history="1">
            <w:r w:rsidR="00F7664B" w:rsidRPr="0066001E">
              <w:rPr>
                <w:rStyle w:val="af3"/>
                <w:noProof/>
              </w:rPr>
              <w:t>11.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_Toc105555550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28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43796563" w14:textId="3F983560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51" w:history="1">
            <w:r w:rsidR="00F7664B" w:rsidRPr="0066001E">
              <w:rPr>
                <w:rStyle w:val="af3"/>
                <w:noProof/>
              </w:rPr>
              <w:t>11.1.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F7664B" w:rsidRPr="0066001E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_Toc105555551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28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233357E4" w14:textId="57B185FD" w:rsidR="00F7664B" w:rsidRDefault="0013450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05555552" w:history="1">
            <w:r w:rsidR="00F7664B" w:rsidRPr="0066001E">
              <w:rPr>
                <w:rStyle w:val="af3"/>
                <w:noProof/>
              </w:rPr>
              <w:t>11.2.</w:t>
            </w:r>
            <w:r w:rsidR="00F7664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F7664B" w:rsidRPr="0066001E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_Toc105555552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28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03BF7FE7" w14:textId="2A3E7A00" w:rsidR="00F7664B" w:rsidRDefault="0013450B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ru-RU" w:eastAsia="ru-RU"/>
            </w:rPr>
          </w:pPr>
          <w:hyperlink w:anchor="_Toc105555553" w:history="1">
            <w:r w:rsidR="00F7664B" w:rsidRPr="0066001E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 w:rsidR="00F7664B">
              <w:rPr>
                <w:noProof/>
                <w:webHidden/>
              </w:rPr>
              <w:tab/>
            </w:r>
            <w:r w:rsidR="00F7664B">
              <w:rPr>
                <w:noProof/>
                <w:webHidden/>
              </w:rPr>
              <w:fldChar w:fldCharType="begin"/>
            </w:r>
            <w:r w:rsidR="00F7664B">
              <w:rPr>
                <w:noProof/>
                <w:webHidden/>
              </w:rPr>
              <w:instrText xml:space="preserve"> PAGEREF _Toc105555553 \h </w:instrText>
            </w:r>
            <w:r w:rsidR="00F7664B">
              <w:rPr>
                <w:noProof/>
                <w:webHidden/>
              </w:rPr>
            </w:r>
            <w:r w:rsidR="00F7664B">
              <w:rPr>
                <w:noProof/>
                <w:webHidden/>
              </w:rPr>
              <w:fldChar w:fldCharType="separate"/>
            </w:r>
            <w:r w:rsidR="00B81AE8">
              <w:rPr>
                <w:noProof/>
                <w:webHidden/>
              </w:rPr>
              <w:t>31</w:t>
            </w:r>
            <w:r w:rsidR="00F7664B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DB6BF8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DB6BF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DB6BF8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DB6BF8" w:rsidRDefault="006F542E" w:rsidP="00B1206A">
      <w:pPr>
        <w:tabs>
          <w:tab w:val="right" w:leader="underscore" w:pos="8505"/>
        </w:tabs>
        <w:jc w:val="both"/>
        <w:sectPr w:rsidR="006F542E" w:rsidRPr="00DB6BF8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DB6BF8" w:rsidRDefault="002F226E" w:rsidP="00D801DB">
      <w:pPr>
        <w:pStyle w:val="1"/>
      </w:pPr>
      <w:bookmarkStart w:id="12" w:name="_Toc105555528"/>
      <w:r w:rsidRPr="00DB6BF8">
        <w:t xml:space="preserve">ОБЩИЕ </w:t>
      </w:r>
      <w:r w:rsidR="004E4C46" w:rsidRPr="00DB6BF8">
        <w:t>СВЕДЕНИЯ</w:t>
      </w:r>
      <w:bookmarkEnd w:id="12"/>
      <w:r w:rsidR="004E4C46" w:rsidRPr="00DB6BF8">
        <w:t xml:space="preserve"> </w:t>
      </w:r>
    </w:p>
    <w:p w14:paraId="0D4E05F5" w14:textId="323B93DA" w:rsidR="004E4C46" w:rsidRPr="00DB6BF8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дисциплина </w:t>
      </w:r>
      <w:r w:rsidR="00D24BF6" w:rsidRPr="00DB6BF8">
        <w:rPr>
          <w:rFonts w:eastAsia="Times New Roman"/>
          <w:sz w:val="24"/>
          <w:szCs w:val="24"/>
        </w:rPr>
        <w:t>«</w:t>
      </w:r>
      <w:r w:rsidR="00D24BF6" w:rsidRPr="003E46E4">
        <w:rPr>
          <w:rFonts w:eastAsia="Times New Roman"/>
          <w:sz w:val="24"/>
          <w:szCs w:val="24"/>
        </w:rPr>
        <w:t>Материаловедение и современные технологии</w:t>
      </w:r>
      <w:r w:rsidR="00D24BF6">
        <w:rPr>
          <w:rFonts w:eastAsia="Times New Roman"/>
          <w:sz w:val="24"/>
          <w:szCs w:val="24"/>
        </w:rPr>
        <w:t xml:space="preserve">» </w:t>
      </w:r>
      <w:r w:rsidR="004E4C46" w:rsidRPr="00DB6BF8">
        <w:rPr>
          <w:sz w:val="24"/>
          <w:szCs w:val="24"/>
        </w:rPr>
        <w:t xml:space="preserve">изучается в </w:t>
      </w:r>
      <w:r w:rsidR="00707482">
        <w:rPr>
          <w:sz w:val="24"/>
          <w:szCs w:val="24"/>
        </w:rPr>
        <w:t xml:space="preserve">шестом </w:t>
      </w:r>
      <w:r w:rsidR="004E4C46" w:rsidRPr="00DB6BF8">
        <w:rPr>
          <w:sz w:val="24"/>
          <w:szCs w:val="24"/>
        </w:rPr>
        <w:t>семест</w:t>
      </w:r>
      <w:r w:rsidR="00BD620E">
        <w:rPr>
          <w:sz w:val="24"/>
          <w:szCs w:val="24"/>
        </w:rPr>
        <w:t>ре</w:t>
      </w:r>
      <w:r w:rsidR="00AF3CD8" w:rsidRPr="00DB6BF8">
        <w:rPr>
          <w:sz w:val="24"/>
          <w:szCs w:val="24"/>
        </w:rPr>
        <w:t>.</w:t>
      </w:r>
    </w:p>
    <w:p w14:paraId="09CC816F" w14:textId="6220CB87" w:rsidR="00797466" w:rsidRPr="00DB6BF8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DB6BF8">
        <w:rPr>
          <w:sz w:val="24"/>
          <w:szCs w:val="24"/>
        </w:rPr>
        <w:t xml:space="preserve">Форма </w:t>
      </w:r>
      <w:r w:rsidRPr="00DB6BF8">
        <w:rPr>
          <w:bCs/>
          <w:sz w:val="24"/>
          <w:szCs w:val="24"/>
        </w:rPr>
        <w:t xml:space="preserve">промежуточной аттестации: </w:t>
      </w:r>
      <w:r w:rsidR="00AF3CD8" w:rsidRPr="00DB6BF8">
        <w:rPr>
          <w:bCs/>
          <w:sz w:val="24"/>
          <w:szCs w:val="24"/>
        </w:rPr>
        <w:t>зачет с оценкой</w:t>
      </w:r>
      <w:r w:rsidR="00707482">
        <w:rPr>
          <w:bCs/>
          <w:sz w:val="24"/>
          <w:szCs w:val="24"/>
        </w:rPr>
        <w:t>.</w:t>
      </w:r>
      <w:r w:rsidRPr="00DB6BF8">
        <w:rPr>
          <w:bCs/>
          <w:sz w:val="24"/>
          <w:szCs w:val="24"/>
        </w:rPr>
        <w:t xml:space="preserve"> </w:t>
      </w:r>
    </w:p>
    <w:p w14:paraId="2C8FA743" w14:textId="77777777" w:rsidR="00AF4E9F" w:rsidRPr="00DB6BF8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DB6BF8" w:rsidRDefault="007E18CB" w:rsidP="00B3400A">
      <w:pPr>
        <w:pStyle w:val="2"/>
        <w:rPr>
          <w:rFonts w:cs="Times New Roman"/>
          <w:iCs w:val="0"/>
        </w:rPr>
      </w:pPr>
      <w:bookmarkStart w:id="13" w:name="_Toc105555529"/>
      <w:r w:rsidRPr="00DB6BF8">
        <w:rPr>
          <w:rFonts w:cs="Times New Roman"/>
          <w:iCs w:val="0"/>
        </w:rPr>
        <w:t>Место учебной дисциплины в структуре ОПОП</w:t>
      </w:r>
      <w:bookmarkEnd w:id="13"/>
    </w:p>
    <w:p w14:paraId="7920E654" w14:textId="031D138A" w:rsidR="007E18CB" w:rsidRPr="00DB6BF8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 xml:space="preserve">Учебная </w:t>
      </w:r>
      <w:r w:rsidR="00D74EBF" w:rsidRPr="00DB6BF8">
        <w:rPr>
          <w:sz w:val="24"/>
          <w:szCs w:val="24"/>
        </w:rPr>
        <w:t xml:space="preserve">дисциплина </w:t>
      </w:r>
      <w:r w:rsidR="00BD620E" w:rsidRPr="00DB6BF8">
        <w:rPr>
          <w:rFonts w:eastAsia="Times New Roman"/>
          <w:sz w:val="24"/>
          <w:szCs w:val="24"/>
        </w:rPr>
        <w:t>«</w:t>
      </w:r>
      <w:r w:rsidR="00BD620E" w:rsidRPr="003E46E4">
        <w:rPr>
          <w:rFonts w:eastAsia="Times New Roman"/>
          <w:sz w:val="24"/>
          <w:szCs w:val="24"/>
        </w:rPr>
        <w:t>Материаловедение и современные технологии</w:t>
      </w:r>
      <w:r w:rsidR="00BD620E">
        <w:rPr>
          <w:rFonts w:eastAsia="Times New Roman"/>
          <w:sz w:val="24"/>
          <w:szCs w:val="24"/>
        </w:rPr>
        <w:t xml:space="preserve">» </w:t>
      </w:r>
      <w:r w:rsidRPr="00DB6BF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7466428A" w:rsidR="007E18CB" w:rsidRPr="00DB6BF8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При</w:t>
      </w:r>
      <w:r w:rsidR="007E18CB" w:rsidRPr="00DB6BF8">
        <w:rPr>
          <w:sz w:val="24"/>
          <w:szCs w:val="24"/>
        </w:rPr>
        <w:t xml:space="preserve"> освоени</w:t>
      </w:r>
      <w:r w:rsidRPr="00DB6BF8">
        <w:rPr>
          <w:sz w:val="24"/>
          <w:szCs w:val="24"/>
        </w:rPr>
        <w:t>и</w:t>
      </w:r>
      <w:r w:rsidR="007E18CB" w:rsidRPr="00DB6BF8">
        <w:rPr>
          <w:sz w:val="24"/>
          <w:szCs w:val="24"/>
        </w:rPr>
        <w:t xml:space="preserve"> дисциплины</w:t>
      </w:r>
      <w:r w:rsidR="00D74EB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ис</w:t>
      </w:r>
      <w:r w:rsidR="002F4102" w:rsidRPr="00DB6BF8">
        <w:rPr>
          <w:sz w:val="24"/>
          <w:szCs w:val="24"/>
        </w:rPr>
        <w:t>пользуются результаты обучения</w:t>
      </w:r>
      <w:r w:rsidR="007E18CB" w:rsidRPr="00DB6BF8">
        <w:rPr>
          <w:sz w:val="24"/>
          <w:szCs w:val="24"/>
        </w:rPr>
        <w:t>, сформированные в ходе изучения</w:t>
      </w:r>
      <w:r w:rsidR="00CC32F0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предшествующих</w:t>
      </w:r>
      <w:r w:rsidR="007E18CB" w:rsidRPr="00DB6BF8">
        <w:rPr>
          <w:sz w:val="24"/>
          <w:szCs w:val="24"/>
        </w:rPr>
        <w:t xml:space="preserve"> дисциплин:</w:t>
      </w:r>
    </w:p>
    <w:p w14:paraId="18C02E50" w14:textId="28C4665F" w:rsidR="007E18CB" w:rsidRDefault="005140A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140AA">
        <w:rPr>
          <w:sz w:val="24"/>
          <w:szCs w:val="24"/>
        </w:rPr>
        <w:t>История искусств</w:t>
      </w:r>
      <w:r w:rsidR="007E18CB" w:rsidRPr="00DB6BF8">
        <w:rPr>
          <w:sz w:val="24"/>
          <w:szCs w:val="24"/>
        </w:rPr>
        <w:t>;</w:t>
      </w:r>
    </w:p>
    <w:p w14:paraId="51A22E3D" w14:textId="1496EE0A" w:rsidR="00BD620E" w:rsidRDefault="00BD620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620E">
        <w:rPr>
          <w:sz w:val="24"/>
          <w:szCs w:val="24"/>
        </w:rPr>
        <w:t>Конструирование в экспозиционном дизайне</w:t>
      </w:r>
      <w:r>
        <w:rPr>
          <w:sz w:val="24"/>
          <w:szCs w:val="24"/>
        </w:rPr>
        <w:t>;</w:t>
      </w:r>
    </w:p>
    <w:p w14:paraId="568308C2" w14:textId="0009D758" w:rsidR="006618A7" w:rsidRPr="00DB6BF8" w:rsidRDefault="00BD620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620E">
        <w:rPr>
          <w:sz w:val="24"/>
          <w:szCs w:val="24"/>
        </w:rPr>
        <w:t>Монументально-декоративное искусство в дизайне</w:t>
      </w:r>
      <w:r>
        <w:rPr>
          <w:sz w:val="24"/>
          <w:szCs w:val="24"/>
        </w:rPr>
        <w:t>;</w:t>
      </w:r>
    </w:p>
    <w:p w14:paraId="646A914A" w14:textId="77777777" w:rsidR="00AF4E9F" w:rsidRPr="00DB6BF8" w:rsidRDefault="00AF4E9F" w:rsidP="002243A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3F0DF993" w14:textId="32C5AC2A" w:rsidR="007E18CB" w:rsidRPr="00DB6BF8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DB6BF8">
        <w:rPr>
          <w:sz w:val="24"/>
          <w:szCs w:val="24"/>
        </w:rPr>
        <w:t xml:space="preserve">В </w:t>
      </w:r>
      <w:r w:rsidR="002C2B69" w:rsidRPr="00DB6BF8">
        <w:rPr>
          <w:sz w:val="24"/>
          <w:szCs w:val="24"/>
        </w:rPr>
        <w:t xml:space="preserve">ходе </w:t>
      </w:r>
      <w:r w:rsidR="002F4102" w:rsidRPr="00DB6BF8">
        <w:rPr>
          <w:sz w:val="24"/>
          <w:szCs w:val="24"/>
        </w:rPr>
        <w:t xml:space="preserve">освоения </w:t>
      </w:r>
      <w:r w:rsidR="002C2B69" w:rsidRPr="00DB6BF8">
        <w:rPr>
          <w:sz w:val="24"/>
          <w:szCs w:val="24"/>
        </w:rPr>
        <w:t>учебной</w:t>
      </w:r>
      <w:r w:rsidRPr="00DB6BF8">
        <w:rPr>
          <w:sz w:val="24"/>
          <w:szCs w:val="24"/>
        </w:rPr>
        <w:t xml:space="preserve"> дисциплины</w:t>
      </w:r>
      <w:r w:rsidR="00D74EBF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 xml:space="preserve">формируются </w:t>
      </w:r>
      <w:r w:rsidR="002C2B69" w:rsidRPr="00DB6BF8">
        <w:rPr>
          <w:sz w:val="24"/>
          <w:szCs w:val="24"/>
        </w:rPr>
        <w:t>результаты обучения (</w:t>
      </w:r>
      <w:r w:rsidRPr="00DB6BF8">
        <w:rPr>
          <w:sz w:val="24"/>
          <w:szCs w:val="24"/>
        </w:rPr>
        <w:t>знания, умения и владения</w:t>
      </w:r>
      <w:r w:rsidR="002C2B69" w:rsidRPr="00DB6BF8">
        <w:rPr>
          <w:sz w:val="24"/>
          <w:szCs w:val="24"/>
        </w:rPr>
        <w:t>)</w:t>
      </w:r>
      <w:r w:rsidRPr="00DB6BF8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5A96FC70" w:rsidR="007E18CB" w:rsidRPr="00DB6BF8" w:rsidRDefault="00BD620E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620E">
        <w:rPr>
          <w:sz w:val="24"/>
          <w:szCs w:val="24"/>
        </w:rPr>
        <w:t>Художественное проектирование в экспозиционном дизайне</w:t>
      </w:r>
      <w:r w:rsidR="007E18CB" w:rsidRPr="00DB6BF8">
        <w:rPr>
          <w:sz w:val="24"/>
          <w:szCs w:val="24"/>
        </w:rPr>
        <w:t>;</w:t>
      </w:r>
    </w:p>
    <w:p w14:paraId="3E07C13C" w14:textId="4DE31BA3" w:rsidR="00BD620E" w:rsidRDefault="00BD620E" w:rsidP="00BD620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620E">
        <w:rPr>
          <w:sz w:val="24"/>
          <w:szCs w:val="24"/>
        </w:rPr>
        <w:t>Светоцветовая организация экспозиционного дизайна</w:t>
      </w:r>
      <w:r>
        <w:rPr>
          <w:sz w:val="24"/>
          <w:szCs w:val="24"/>
        </w:rPr>
        <w:t>.</w:t>
      </w:r>
    </w:p>
    <w:p w14:paraId="1CA80B31" w14:textId="77777777" w:rsidR="002E243F" w:rsidRPr="00BD620E" w:rsidRDefault="002E243F" w:rsidP="00BD620E">
      <w:pPr>
        <w:pStyle w:val="af0"/>
        <w:numPr>
          <w:ilvl w:val="2"/>
          <w:numId w:val="6"/>
        </w:numPr>
        <w:rPr>
          <w:sz w:val="24"/>
          <w:szCs w:val="24"/>
        </w:rPr>
      </w:pPr>
    </w:p>
    <w:p w14:paraId="6949FCC8" w14:textId="59119567" w:rsidR="00342AAE" w:rsidRPr="00DB6BF8" w:rsidRDefault="002C2B69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 xml:space="preserve">Результаты </w:t>
      </w:r>
      <w:r w:rsidR="001971EC" w:rsidRPr="00DB6BF8">
        <w:rPr>
          <w:sz w:val="24"/>
          <w:szCs w:val="24"/>
        </w:rPr>
        <w:t>освоения</w:t>
      </w:r>
      <w:r w:rsidR="00342AAE" w:rsidRPr="00DB6BF8">
        <w:rPr>
          <w:sz w:val="24"/>
          <w:szCs w:val="24"/>
        </w:rPr>
        <w:t xml:space="preserve"> </w:t>
      </w:r>
      <w:r w:rsidRPr="00DB6BF8">
        <w:rPr>
          <w:sz w:val="24"/>
          <w:szCs w:val="24"/>
        </w:rPr>
        <w:t>учебной дисциплины</w:t>
      </w:r>
      <w:r w:rsidR="00D74EBF" w:rsidRPr="00DB6BF8">
        <w:rPr>
          <w:sz w:val="24"/>
          <w:szCs w:val="24"/>
        </w:rPr>
        <w:t xml:space="preserve"> </w:t>
      </w:r>
      <w:r w:rsidR="00342AAE" w:rsidRPr="00DB6BF8">
        <w:rPr>
          <w:sz w:val="24"/>
          <w:szCs w:val="24"/>
        </w:rPr>
        <w:t>в дальнейшем будут использованы при прохождении практики и</w:t>
      </w:r>
      <w:r w:rsidRPr="00DB6BF8">
        <w:rPr>
          <w:sz w:val="24"/>
          <w:szCs w:val="24"/>
        </w:rPr>
        <w:t xml:space="preserve"> </w:t>
      </w:r>
      <w:r w:rsidR="00342AAE" w:rsidRPr="00DB6BF8">
        <w:rPr>
          <w:sz w:val="24"/>
          <w:szCs w:val="24"/>
        </w:rPr>
        <w:t>выполнении вы</w:t>
      </w:r>
      <w:r w:rsidR="00AF4E9F" w:rsidRPr="00DB6BF8">
        <w:rPr>
          <w:sz w:val="24"/>
          <w:szCs w:val="24"/>
        </w:rPr>
        <w:t>пускной квалификационной работы</w:t>
      </w:r>
      <w:r w:rsidR="00995135" w:rsidRPr="00DB6BF8">
        <w:rPr>
          <w:sz w:val="24"/>
          <w:szCs w:val="24"/>
        </w:rPr>
        <w:t>.</w:t>
      </w:r>
    </w:p>
    <w:p w14:paraId="25F3DDAB" w14:textId="3B1BD0A7" w:rsidR="00BF7A20" w:rsidRPr="00DB6BF8" w:rsidRDefault="00B431BF" w:rsidP="00B3400A">
      <w:pPr>
        <w:pStyle w:val="1"/>
      </w:pPr>
      <w:bookmarkStart w:id="14" w:name="_Toc105555530"/>
      <w:r w:rsidRPr="00DB6BF8">
        <w:t xml:space="preserve">ЦЕЛИ И </w:t>
      </w:r>
      <w:r w:rsidR="001D126D" w:rsidRPr="00DB6BF8">
        <w:t>П</w:t>
      </w:r>
      <w:r w:rsidR="00B528A8" w:rsidRPr="00DB6BF8">
        <w:t>ЛАНИРУЕМЫ</w:t>
      </w:r>
      <w:r w:rsidR="001D126D" w:rsidRPr="00DB6BF8">
        <w:t>Е</w:t>
      </w:r>
      <w:r w:rsidR="00B528A8" w:rsidRPr="00DB6BF8">
        <w:t xml:space="preserve"> РЕЗУЛЬТАТ</w:t>
      </w:r>
      <w:r w:rsidR="001D126D" w:rsidRPr="00DB6BF8">
        <w:t>Ы</w:t>
      </w:r>
      <w:r w:rsidR="00B528A8" w:rsidRPr="00DB6BF8">
        <w:t xml:space="preserve"> ОБУЧЕНИЯ ПО ДИСЦИПЛИНЕ</w:t>
      </w:r>
      <w:bookmarkEnd w:id="14"/>
    </w:p>
    <w:p w14:paraId="58A9AB9F" w14:textId="4938A8C0" w:rsidR="007257B1" w:rsidRDefault="00894420" w:rsidP="007257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Цел</w:t>
      </w:r>
      <w:r w:rsidR="00D37F52" w:rsidRPr="00DB6BF8">
        <w:rPr>
          <w:rFonts w:eastAsia="Times New Roman"/>
          <w:sz w:val="24"/>
          <w:szCs w:val="24"/>
        </w:rPr>
        <w:t>ями</w:t>
      </w:r>
      <w:r w:rsidRPr="00DB6BF8">
        <w:rPr>
          <w:rFonts w:eastAsia="Times New Roman"/>
          <w:sz w:val="24"/>
          <w:szCs w:val="24"/>
        </w:rPr>
        <w:t xml:space="preserve"> </w:t>
      </w:r>
      <w:r w:rsidR="00036DDC" w:rsidRPr="00DB6BF8">
        <w:rPr>
          <w:rFonts w:eastAsia="Times New Roman"/>
          <w:sz w:val="24"/>
          <w:szCs w:val="24"/>
        </w:rPr>
        <w:t>освоения</w:t>
      </w:r>
      <w:r w:rsidRPr="00DB6BF8">
        <w:rPr>
          <w:rFonts w:eastAsia="Times New Roman"/>
          <w:sz w:val="24"/>
          <w:szCs w:val="24"/>
        </w:rPr>
        <w:t xml:space="preserve"> дисциплины </w:t>
      </w:r>
      <w:r w:rsidR="00837A88" w:rsidRPr="00837A88">
        <w:rPr>
          <w:rFonts w:eastAsia="Times New Roman"/>
          <w:sz w:val="24"/>
          <w:szCs w:val="24"/>
        </w:rPr>
        <w:t>«</w:t>
      </w:r>
      <w:r w:rsidR="00707482" w:rsidRPr="00707482">
        <w:rPr>
          <w:rFonts w:eastAsia="Times New Roman"/>
          <w:sz w:val="24"/>
          <w:szCs w:val="24"/>
        </w:rPr>
        <w:t>Архитектурно</w:t>
      </w:r>
      <w:r w:rsidR="00707482">
        <w:rPr>
          <w:rFonts w:eastAsia="Times New Roman"/>
          <w:sz w:val="24"/>
          <w:szCs w:val="24"/>
        </w:rPr>
        <w:t xml:space="preserve"> </w:t>
      </w:r>
      <w:r w:rsidR="00707482" w:rsidRPr="00707482">
        <w:rPr>
          <w:rFonts w:eastAsia="Times New Roman"/>
          <w:sz w:val="24"/>
          <w:szCs w:val="24"/>
        </w:rPr>
        <w:t>- дизайнерское материаловедение</w:t>
      </w:r>
      <w:r w:rsidR="00837A88" w:rsidRPr="00837A88">
        <w:rPr>
          <w:rFonts w:eastAsia="Times New Roman"/>
          <w:sz w:val="24"/>
          <w:szCs w:val="24"/>
        </w:rPr>
        <w:t>»</w:t>
      </w:r>
      <w:r w:rsidRPr="00DB6BF8">
        <w:rPr>
          <w:rFonts w:eastAsia="Times New Roman"/>
          <w:sz w:val="24"/>
          <w:szCs w:val="24"/>
        </w:rPr>
        <w:t xml:space="preserve"> </w:t>
      </w:r>
      <w:r w:rsidR="00D37F52" w:rsidRPr="00DB6BF8">
        <w:rPr>
          <w:rFonts w:eastAsia="Times New Roman"/>
          <w:sz w:val="24"/>
          <w:szCs w:val="24"/>
        </w:rPr>
        <w:t>является изучение</w:t>
      </w:r>
      <w:r w:rsidR="002E243F">
        <w:rPr>
          <w:rFonts w:eastAsia="Times New Roman"/>
          <w:sz w:val="24"/>
          <w:szCs w:val="24"/>
        </w:rPr>
        <w:t xml:space="preserve"> </w:t>
      </w:r>
      <w:r w:rsidR="002E243F" w:rsidRPr="002E243F">
        <w:rPr>
          <w:rFonts w:eastAsia="Times New Roman"/>
          <w:sz w:val="24"/>
          <w:szCs w:val="24"/>
        </w:rPr>
        <w:t xml:space="preserve">и </w:t>
      </w:r>
      <w:r w:rsidR="002E243F" w:rsidRPr="002E243F">
        <w:rPr>
          <w:sz w:val="24"/>
          <w:szCs w:val="24"/>
        </w:rPr>
        <w:t>грамотное применение материалов в средовом дизайне</w:t>
      </w:r>
      <w:r w:rsidR="007257B1" w:rsidRPr="002E243F">
        <w:rPr>
          <w:sz w:val="24"/>
          <w:szCs w:val="24"/>
        </w:rPr>
        <w:t>;</w:t>
      </w:r>
      <w:r w:rsidR="007257B1" w:rsidRPr="00436849">
        <w:rPr>
          <w:sz w:val="24"/>
          <w:szCs w:val="24"/>
        </w:rPr>
        <w:t xml:space="preserve"> </w:t>
      </w:r>
    </w:p>
    <w:p w14:paraId="09C46175" w14:textId="5DABBF00" w:rsidR="007257B1" w:rsidRPr="00436849" w:rsidRDefault="007257B1" w:rsidP="007257B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6849">
        <w:rPr>
          <w:sz w:val="24"/>
          <w:szCs w:val="24"/>
        </w:rPr>
        <w:t xml:space="preserve">классификации, физической сущности свойств, основах производства, номенклатуре и характеристиках </w:t>
      </w:r>
      <w:r w:rsidR="00E5053F">
        <w:rPr>
          <w:sz w:val="24"/>
          <w:szCs w:val="24"/>
        </w:rPr>
        <w:t>отделочных</w:t>
      </w:r>
      <w:r w:rsidRPr="00436849">
        <w:rPr>
          <w:sz w:val="24"/>
          <w:szCs w:val="24"/>
        </w:rPr>
        <w:t xml:space="preserve"> материалов, опыте их применения в архитектурно-строительной практике.</w:t>
      </w:r>
    </w:p>
    <w:p w14:paraId="4E8B02A3" w14:textId="7BCD0F1D" w:rsidR="00436849" w:rsidRPr="00436849" w:rsidRDefault="00436849" w:rsidP="004368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36849">
        <w:rPr>
          <w:sz w:val="24"/>
          <w:szCs w:val="24"/>
        </w:rPr>
        <w:t xml:space="preserve">Задачи дисциплины: изучение основных свойств </w:t>
      </w:r>
      <w:r w:rsidR="00E5053F">
        <w:rPr>
          <w:sz w:val="24"/>
          <w:szCs w:val="24"/>
        </w:rPr>
        <w:t>отделочных</w:t>
      </w:r>
      <w:r w:rsidRPr="00436849">
        <w:rPr>
          <w:sz w:val="24"/>
          <w:szCs w:val="24"/>
        </w:rPr>
        <w:t xml:space="preserve"> материалов их классификацию; изучение основных видов материалов и их характеристик; изучение исторических сведений о применении строительных материалов человеком в архитектуре; изучение номенклатуры каждого вида материала.</w:t>
      </w:r>
    </w:p>
    <w:p w14:paraId="4F9051C3" w14:textId="62490FEA" w:rsidR="0071358F" w:rsidRPr="00DB6BF8" w:rsidRDefault="0071358F" w:rsidP="0071358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39F8E17D" w:rsidR="00495850" w:rsidRPr="00DB6BF8" w:rsidRDefault="00495850" w:rsidP="00B3400A">
      <w:pPr>
        <w:pStyle w:val="2"/>
        <w:rPr>
          <w:rFonts w:cs="Times New Roman"/>
          <w:iCs w:val="0"/>
        </w:rPr>
      </w:pPr>
      <w:bookmarkStart w:id="15" w:name="_Toc105555531"/>
      <w:r w:rsidRPr="00DB6BF8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5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693"/>
        <w:gridCol w:w="5103"/>
      </w:tblGrid>
      <w:tr w:rsidR="008266E4" w:rsidRPr="00DB6BF8" w14:paraId="46B0628C" w14:textId="77777777" w:rsidTr="0092245F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DB6BF8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DB6BF8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AC28031" w:rsidR="008266E4" w:rsidRPr="00DB6BF8" w:rsidRDefault="008266E4" w:rsidP="005870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6BF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DB6BF8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DB6BF8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DB6BF8" w14:paraId="12211CE9" w14:textId="77777777" w:rsidTr="005A4990">
        <w:trPr>
          <w:trHeight w:val="412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462A663D" w:rsidR="00E301AC" w:rsidRPr="00DB6BF8" w:rsidRDefault="006618A7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301AC" w:rsidRPr="00DB6BF8">
              <w:rPr>
                <w:sz w:val="22"/>
                <w:szCs w:val="22"/>
              </w:rPr>
              <w:t>К-</w:t>
            </w:r>
            <w:r w:rsidR="00E5053F">
              <w:rPr>
                <w:sz w:val="22"/>
                <w:szCs w:val="22"/>
              </w:rPr>
              <w:t>2</w:t>
            </w:r>
          </w:p>
          <w:p w14:paraId="50BE11D9" w14:textId="0D72DF22" w:rsidR="00E301AC" w:rsidRPr="00DB6BF8" w:rsidRDefault="00E5053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5053F">
              <w:rPr>
                <w:sz w:val="22"/>
                <w:szCs w:val="22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58F60620" w:rsidR="00D17BC8" w:rsidRPr="00DB6BF8" w:rsidRDefault="00E301AC" w:rsidP="00D17BC8">
            <w:pPr>
              <w:autoSpaceDE w:val="0"/>
              <w:autoSpaceDN w:val="0"/>
              <w:adjustRightInd w:val="0"/>
            </w:pP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618A7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E5053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DB6BF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E5053F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DB6BF8">
              <w:t xml:space="preserve"> </w:t>
            </w:r>
          </w:p>
          <w:p w14:paraId="7C7986AC" w14:textId="1A286DDC" w:rsidR="00E301AC" w:rsidRPr="00DB6BF8" w:rsidRDefault="00E5053F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5053F">
              <w:rPr>
                <w:color w:val="000000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решений;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04108" w14:textId="77777777" w:rsidR="00865B42" w:rsidRDefault="00865B42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bookmarkStart w:id="16" w:name="_Hlk103890876"/>
            <w:bookmarkStart w:id="17" w:name="_Hlk104922153"/>
            <w:r>
              <w:t>анализирует и систематизирует передовые инновационные технологии и тренды в средовом дизайне;</w:t>
            </w:r>
          </w:p>
          <w:p w14:paraId="77AB925D" w14:textId="4DB60332" w:rsidR="00865B42" w:rsidRDefault="00865B42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>
              <w:t>обеспечивает эффективное деловое общение в условиях деятельности профессиональных выставок;</w:t>
            </w:r>
          </w:p>
          <w:p w14:paraId="04B05EF3" w14:textId="653BC53A" w:rsidR="00865B42" w:rsidRDefault="00865B42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>
              <w:t>прогнозирует тенденций в развитии инноваций средового дизайна</w:t>
            </w:r>
            <w:r w:rsidR="008D3F7B">
              <w:t>;</w:t>
            </w:r>
          </w:p>
          <w:p w14:paraId="3E95166D" w14:textId="2845468D" w:rsidR="005A4990" w:rsidRPr="005A4990" w:rsidRDefault="005A4990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5A4990">
              <w:t>приобретёт социально-личностны</w:t>
            </w:r>
            <w:r w:rsidR="00865B42">
              <w:t>е</w:t>
            </w:r>
            <w:r w:rsidRPr="005A4990">
              <w:t xml:space="preserve"> компетенци</w:t>
            </w:r>
            <w:r w:rsidR="00865B42">
              <w:t>и</w:t>
            </w:r>
            <w:r w:rsidRPr="005A4990">
              <w:t>, необходимы</w:t>
            </w:r>
            <w:r w:rsidR="00865B42">
              <w:t>е</w:t>
            </w:r>
            <w:r w:rsidRPr="005A4990">
              <w:t xml:space="preserve"> для работы в профессиональной сфере, закрепит теоретических знаний, полученных при изучении дисциплин;</w:t>
            </w:r>
          </w:p>
          <w:p w14:paraId="788A3334" w14:textId="77777777" w:rsidR="005A4990" w:rsidRPr="005A4990" w:rsidRDefault="005A4990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5A4990">
              <w:t>анализирует и систематизирует полученную информацию;</w:t>
            </w:r>
          </w:p>
          <w:p w14:paraId="68DB4966" w14:textId="77777777" w:rsidR="005A4990" w:rsidRPr="005A4990" w:rsidRDefault="005A4990" w:rsidP="00A95918">
            <w:pPr>
              <w:widowControl w:val="0"/>
              <w:numPr>
                <w:ilvl w:val="0"/>
                <w:numId w:val="9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3" w:firstLine="19"/>
              <w:contextualSpacing/>
            </w:pPr>
            <w:r w:rsidRPr="005A4990">
              <w:t>использует основные принципы и нормы профессиональной этики;</w:t>
            </w:r>
          </w:p>
          <w:p w14:paraId="55A69E45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получит эффективное деловое общение в различных условиях деятельности организации;</w:t>
            </w:r>
          </w:p>
          <w:bookmarkEnd w:id="16"/>
          <w:bookmarkEnd w:id="17"/>
          <w:p w14:paraId="208D31E5" w14:textId="16F34C32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 xml:space="preserve">посещает профессиональные выставки (изучает </w:t>
            </w:r>
            <w:r w:rsidR="008D3F7B">
              <w:t>строительные материалы</w:t>
            </w:r>
            <w:r w:rsidRPr="005A4990">
              <w:t>);</w:t>
            </w:r>
          </w:p>
          <w:p w14:paraId="3DC62F33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формирует портфолио и презентацию проекта;</w:t>
            </w:r>
          </w:p>
          <w:p w14:paraId="5C414F55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ведёт работы с подрядными организациями;</w:t>
            </w:r>
          </w:p>
          <w:p w14:paraId="508D4A2B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составляет техническое задания для подрядчиков, визуализаторов;</w:t>
            </w:r>
          </w:p>
          <w:p w14:paraId="576328BD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создаёт безбарьерную среду;</w:t>
            </w:r>
          </w:p>
          <w:p w14:paraId="121EC1B1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>практикует знание эргономики;</w:t>
            </w:r>
          </w:p>
          <w:p w14:paraId="40F94D69" w14:textId="77777777" w:rsidR="005A4990" w:rsidRPr="005A4990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</w:pPr>
            <w:r w:rsidRPr="005A4990">
              <w:t xml:space="preserve">соблюдает нормы перепланировки в сфере проектирования; </w:t>
            </w:r>
          </w:p>
          <w:p w14:paraId="75CB44F3" w14:textId="6009C01B" w:rsidR="00865B42" w:rsidRPr="008D3F7B" w:rsidRDefault="005A4990" w:rsidP="00A95918">
            <w:pPr>
              <w:widowControl w:val="0"/>
              <w:numPr>
                <w:ilvl w:val="0"/>
                <w:numId w:val="20"/>
              </w:numPr>
              <w:tabs>
                <w:tab w:val="left" w:pos="456"/>
              </w:tabs>
              <w:autoSpaceDE w:val="0"/>
              <w:autoSpaceDN w:val="0"/>
              <w:adjustRightInd w:val="0"/>
              <w:ind w:left="35" w:firstLine="24"/>
              <w:contextualSpacing/>
              <w:rPr>
                <w:b/>
              </w:rPr>
            </w:pPr>
            <w:r w:rsidRPr="005A4990">
              <w:t>применяет строительные нормы и правила;</w:t>
            </w:r>
          </w:p>
        </w:tc>
      </w:tr>
      <w:tr w:rsidR="005A4990" w:rsidRPr="00DB6BF8" w14:paraId="07DFB295" w14:textId="77777777" w:rsidTr="00905787">
        <w:trPr>
          <w:trHeight w:val="2823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5A4990" w:rsidRPr="00DB6BF8" w:rsidRDefault="005A4990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E2B87" w14:textId="7155D4A9" w:rsidR="005A4990" w:rsidRPr="00DB6BF8" w:rsidRDefault="005A4990" w:rsidP="00E505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5A4990" w:rsidRPr="00DB6BF8" w:rsidRDefault="005A499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DB6BF8" w:rsidRDefault="007F3D0E" w:rsidP="003F46A3">
      <w:pPr>
        <w:pStyle w:val="1"/>
        <w:pageBreakBefore/>
        <w:ind w:left="709"/>
      </w:pPr>
      <w:bookmarkStart w:id="18" w:name="_Toc105555532"/>
      <w:r w:rsidRPr="00DB6BF8">
        <w:t xml:space="preserve">СТРУКТУРА </w:t>
      </w:r>
      <w:r w:rsidR="00522B22" w:rsidRPr="00DB6BF8">
        <w:t xml:space="preserve">И СОДЕРЖАНИЕ </w:t>
      </w:r>
      <w:r w:rsidRPr="00DB6BF8">
        <w:t>УЧЕБНОЙ ДИСЦИПЛИНЫ</w:t>
      </w:r>
      <w:bookmarkEnd w:id="18"/>
    </w:p>
    <w:p w14:paraId="40BCA74B" w14:textId="52BD3117" w:rsidR="00342AAE" w:rsidRPr="00DB6BF8" w:rsidRDefault="00342AAE" w:rsidP="002243A9">
      <w:pPr>
        <w:pStyle w:val="af0"/>
        <w:numPr>
          <w:ilvl w:val="3"/>
          <w:numId w:val="6"/>
        </w:numPr>
        <w:jc w:val="both"/>
      </w:pPr>
      <w:r w:rsidRPr="00DB6BF8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DB6BF8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4507"/>
        <w:gridCol w:w="1020"/>
        <w:gridCol w:w="567"/>
        <w:gridCol w:w="1020"/>
        <w:gridCol w:w="2241"/>
      </w:tblGrid>
      <w:tr w:rsidR="00560461" w:rsidRPr="00DB6BF8" w14:paraId="5FA32F9A" w14:textId="77777777" w:rsidTr="00F6669C">
        <w:trPr>
          <w:trHeight w:val="340"/>
        </w:trPr>
        <w:tc>
          <w:tcPr>
            <w:tcW w:w="4507" w:type="dxa"/>
            <w:vAlign w:val="center"/>
          </w:tcPr>
          <w:p w14:paraId="0DA79414" w14:textId="77777777" w:rsidR="00560461" w:rsidRPr="00DB6BF8" w:rsidRDefault="00560461" w:rsidP="00B6294E">
            <w:r w:rsidRPr="00DB6B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8C6356A" w:rsidR="00560461" w:rsidRPr="00DB6BF8" w:rsidRDefault="00FF258D" w:rsidP="00B62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B6BF8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DB6BF8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DB6BF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C470C34" w:rsidR="00560461" w:rsidRPr="00DB6BF8" w:rsidRDefault="00FF258D" w:rsidP="00B629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2241" w:type="dxa"/>
            <w:vAlign w:val="center"/>
          </w:tcPr>
          <w:p w14:paraId="44071AFD" w14:textId="77777777" w:rsidR="00560461" w:rsidRPr="00DB6BF8" w:rsidRDefault="00560461" w:rsidP="00B6294E">
            <w:pPr>
              <w:rPr>
                <w:b/>
                <w:bCs/>
              </w:rPr>
            </w:pPr>
            <w:r w:rsidRPr="00DB6BF8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DB6BF8" w:rsidRDefault="007F3D0E" w:rsidP="00B3400A">
      <w:pPr>
        <w:pStyle w:val="2"/>
        <w:rPr>
          <w:rFonts w:cs="Times New Roman"/>
          <w:iCs w:val="0"/>
        </w:rPr>
      </w:pPr>
      <w:bookmarkStart w:id="19" w:name="_Toc105555533"/>
      <w:r w:rsidRPr="00DB6BF8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DB6BF8">
        <w:rPr>
          <w:rFonts w:cs="Times New Roman"/>
          <w:iCs w:val="0"/>
        </w:rPr>
        <w:t>по видам занятий: очная форма обучения</w:t>
      </w:r>
      <w:bookmarkEnd w:id="19"/>
    </w:p>
    <w:p w14:paraId="0812E503" w14:textId="7EA00AED" w:rsidR="006113AA" w:rsidRPr="00DB6BF8" w:rsidRDefault="00560461" w:rsidP="00A95918">
      <w:pPr>
        <w:pStyle w:val="af0"/>
        <w:numPr>
          <w:ilvl w:val="3"/>
          <w:numId w:val="10"/>
        </w:numPr>
        <w:jc w:val="both"/>
      </w:pPr>
      <w:r w:rsidRPr="00DB6BF8">
        <w:rPr>
          <w:bCs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555"/>
        <w:gridCol w:w="1303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6113AA" w:rsidRPr="00DB6BF8" w14:paraId="760AB983" w14:textId="77777777" w:rsidTr="00983793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4B4D783E" w14:textId="77777777" w:rsidR="006113AA" w:rsidRPr="00DB6BF8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DB6BF8" w14:paraId="4EB74970" w14:textId="77777777" w:rsidTr="00677AA4">
        <w:trPr>
          <w:gridAfter w:val="1"/>
          <w:wAfter w:w="14" w:type="dxa"/>
          <w:cantSplit/>
          <w:trHeight w:val="325"/>
        </w:trPr>
        <w:tc>
          <w:tcPr>
            <w:tcW w:w="1555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DB6BF8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30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DB6BF8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DB6BF8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DB6BF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DB6BF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DB6BF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DB6BF8" w:rsidRDefault="006113AA" w:rsidP="00B6294E">
            <w:pPr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DB6BF8" w14:paraId="54873720" w14:textId="77777777" w:rsidTr="00677AA4">
        <w:trPr>
          <w:gridAfter w:val="1"/>
          <w:wAfter w:w="14" w:type="dxa"/>
          <w:cantSplit/>
          <w:trHeight w:val="1832"/>
        </w:trPr>
        <w:tc>
          <w:tcPr>
            <w:tcW w:w="1555" w:type="dxa"/>
            <w:vMerge/>
            <w:vAlign w:val="center"/>
          </w:tcPr>
          <w:p w14:paraId="68892547" w14:textId="77777777" w:rsidR="006113AA" w:rsidRPr="00DB6BF8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extDirection w:val="btLr"/>
            <w:vAlign w:val="center"/>
          </w:tcPr>
          <w:p w14:paraId="7067FB98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DB6BF8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DB6BF8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DB6BF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DB6BF8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07FD25" w14:textId="77777777" w:rsidR="006113AA" w:rsidRPr="00DB6BF8" w:rsidRDefault="006113AA" w:rsidP="00B6294E"/>
        </w:tc>
      </w:tr>
      <w:tr w:rsidR="00677AA4" w:rsidRPr="00DB6BF8" w14:paraId="5E3DE5C8" w14:textId="77777777" w:rsidTr="00677AA4">
        <w:trPr>
          <w:gridAfter w:val="1"/>
          <w:wAfter w:w="14" w:type="dxa"/>
          <w:cantSplit/>
          <w:trHeight w:val="340"/>
        </w:trPr>
        <w:tc>
          <w:tcPr>
            <w:tcW w:w="1555" w:type="dxa"/>
          </w:tcPr>
          <w:p w14:paraId="128107EE" w14:textId="76C326A0" w:rsidR="00677AA4" w:rsidRPr="00DB6BF8" w:rsidRDefault="00677AA4" w:rsidP="00B2097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DB6BF8">
              <w:rPr>
                <w:b/>
                <w:bCs/>
              </w:rPr>
              <w:t xml:space="preserve"> семестр </w:t>
            </w:r>
          </w:p>
        </w:tc>
        <w:tc>
          <w:tcPr>
            <w:tcW w:w="1303" w:type="dxa"/>
          </w:tcPr>
          <w:p w14:paraId="7B19F4EC" w14:textId="77AB0B12" w:rsidR="00677AA4" w:rsidRPr="00DB6BF8" w:rsidRDefault="004E6856" w:rsidP="00B2097D">
            <w:pPr>
              <w:ind w:left="28"/>
              <w:jc w:val="center"/>
            </w:pPr>
            <w:r w:rsidRPr="00DB6BF8">
              <w:t>ЗаО</w:t>
            </w:r>
          </w:p>
        </w:tc>
        <w:tc>
          <w:tcPr>
            <w:tcW w:w="850" w:type="dxa"/>
          </w:tcPr>
          <w:p w14:paraId="2DD5FC2B" w14:textId="3754BC0E" w:rsidR="00677AA4" w:rsidRPr="00DB6BF8" w:rsidRDefault="004E6856" w:rsidP="00B2097D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0537CFF9" w14:textId="4326C116" w:rsidR="00677AA4" w:rsidRPr="00DB6BF8" w:rsidRDefault="004E6856" w:rsidP="00B2097D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49322879" w14:textId="2C296CF4" w:rsidR="00677AA4" w:rsidRPr="00DB6BF8" w:rsidRDefault="004E6856" w:rsidP="00B2097D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24477975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650B4CA0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37" w:type="dxa"/>
            <w:shd w:val="clear" w:color="auto" w:fill="auto"/>
          </w:tcPr>
          <w:p w14:paraId="7D878F21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682" w:type="dxa"/>
            <w:shd w:val="clear" w:color="auto" w:fill="auto"/>
          </w:tcPr>
          <w:p w14:paraId="548AF29A" w14:textId="77777777" w:rsidR="00677AA4" w:rsidRPr="00DB6BF8" w:rsidRDefault="00677AA4" w:rsidP="00B2097D">
            <w:pPr>
              <w:ind w:left="28"/>
              <w:jc w:val="center"/>
            </w:pPr>
            <w:r w:rsidRPr="00DB6BF8">
              <w:t>-</w:t>
            </w:r>
          </w:p>
        </w:tc>
        <w:tc>
          <w:tcPr>
            <w:tcW w:w="709" w:type="dxa"/>
          </w:tcPr>
          <w:p w14:paraId="7189E378" w14:textId="55A2E57E" w:rsidR="00677AA4" w:rsidRPr="00DB6BF8" w:rsidRDefault="004E6856" w:rsidP="00B2097D">
            <w:pPr>
              <w:ind w:left="28"/>
              <w:jc w:val="center"/>
            </w:pPr>
            <w:r>
              <w:t>72</w:t>
            </w:r>
          </w:p>
        </w:tc>
        <w:tc>
          <w:tcPr>
            <w:tcW w:w="708" w:type="dxa"/>
          </w:tcPr>
          <w:p w14:paraId="51E87784" w14:textId="77777777" w:rsidR="00677AA4" w:rsidRPr="00DB6BF8" w:rsidRDefault="00677AA4" w:rsidP="00B2097D">
            <w:pPr>
              <w:jc w:val="center"/>
            </w:pPr>
            <w:r w:rsidRPr="00DB6BF8">
              <w:t>-</w:t>
            </w:r>
          </w:p>
        </w:tc>
      </w:tr>
      <w:tr w:rsidR="006113AA" w:rsidRPr="00DB6BF8" w14:paraId="07A7B8C1" w14:textId="77777777" w:rsidTr="00677AA4">
        <w:trPr>
          <w:gridAfter w:val="1"/>
          <w:wAfter w:w="14" w:type="dxa"/>
          <w:cantSplit/>
          <w:trHeight w:val="340"/>
        </w:trPr>
        <w:tc>
          <w:tcPr>
            <w:tcW w:w="1555" w:type="dxa"/>
          </w:tcPr>
          <w:p w14:paraId="5D1AEB7F" w14:textId="77777777" w:rsidR="006113AA" w:rsidRPr="007135AF" w:rsidRDefault="006113AA" w:rsidP="00B6294E">
            <w:pPr>
              <w:jc w:val="right"/>
              <w:rPr>
                <w:b/>
                <w:bCs/>
              </w:rPr>
            </w:pPr>
            <w:r w:rsidRPr="007135AF">
              <w:rPr>
                <w:b/>
                <w:bCs/>
              </w:rPr>
              <w:t>Всего:</w:t>
            </w:r>
          </w:p>
        </w:tc>
        <w:tc>
          <w:tcPr>
            <w:tcW w:w="1303" w:type="dxa"/>
          </w:tcPr>
          <w:p w14:paraId="6CC95906" w14:textId="00606FA3" w:rsidR="006113AA" w:rsidRPr="007135AF" w:rsidRDefault="00E301AC" w:rsidP="00677AA4">
            <w:pPr>
              <w:ind w:left="-105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ЗаО</w:t>
            </w:r>
          </w:p>
        </w:tc>
        <w:tc>
          <w:tcPr>
            <w:tcW w:w="850" w:type="dxa"/>
          </w:tcPr>
          <w:p w14:paraId="03693EFC" w14:textId="7C27B525" w:rsidR="006113AA" w:rsidRPr="007135AF" w:rsidRDefault="007135AF" w:rsidP="00B6294E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737" w:type="dxa"/>
            <w:shd w:val="clear" w:color="auto" w:fill="auto"/>
          </w:tcPr>
          <w:p w14:paraId="77A1EA23" w14:textId="2A3EF961" w:rsidR="006113AA" w:rsidRPr="007135AF" w:rsidRDefault="00677AA4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3</w:t>
            </w:r>
            <w:r w:rsidR="004E6856">
              <w:rPr>
                <w:b/>
                <w:bCs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19A04172" w14:textId="2316FC24" w:rsidR="006113AA" w:rsidRPr="007135AF" w:rsidRDefault="00677AA4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3</w:t>
            </w:r>
            <w:r w:rsidR="004E6856">
              <w:rPr>
                <w:b/>
                <w:bCs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7135AF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05198395" w:rsidR="006113AA" w:rsidRPr="007135AF" w:rsidRDefault="007135AF" w:rsidP="00B6294E">
            <w:pPr>
              <w:ind w:left="28"/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7</w:t>
            </w:r>
            <w:r w:rsidR="004E6856"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4DAD2D17" w14:textId="5FAE28CC" w:rsidR="006113AA" w:rsidRPr="007135AF" w:rsidRDefault="00E301AC" w:rsidP="00B6294E">
            <w:pPr>
              <w:jc w:val="center"/>
              <w:rPr>
                <w:b/>
                <w:bCs/>
              </w:rPr>
            </w:pPr>
            <w:r w:rsidRPr="007135AF">
              <w:rPr>
                <w:b/>
                <w:bCs/>
              </w:rPr>
              <w:t>-</w:t>
            </w:r>
          </w:p>
        </w:tc>
      </w:tr>
    </w:tbl>
    <w:p w14:paraId="5E96A2FB" w14:textId="77777777" w:rsidR="00B00330" w:rsidRPr="00DB6BF8" w:rsidRDefault="00B00330" w:rsidP="00A95918">
      <w:pPr>
        <w:pStyle w:val="af0"/>
        <w:numPr>
          <w:ilvl w:val="1"/>
          <w:numId w:val="10"/>
        </w:numPr>
        <w:jc w:val="both"/>
        <w:sectPr w:rsidR="00B00330" w:rsidRPr="00DB6BF8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DB6BF8" w:rsidRDefault="004D2D12" w:rsidP="00B3400A">
      <w:pPr>
        <w:pStyle w:val="2"/>
        <w:rPr>
          <w:rFonts w:cs="Times New Roman"/>
          <w:iCs w:val="0"/>
        </w:rPr>
      </w:pPr>
      <w:bookmarkStart w:id="20" w:name="_Toc105555534"/>
      <w:r w:rsidRPr="00DB6BF8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20"/>
    </w:p>
    <w:p w14:paraId="42888B94" w14:textId="77777777" w:rsidR="00DD6033" w:rsidRPr="00DB6BF8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57"/>
        <w:gridCol w:w="680"/>
        <w:gridCol w:w="680"/>
        <w:gridCol w:w="680"/>
        <w:gridCol w:w="680"/>
        <w:gridCol w:w="632"/>
        <w:gridCol w:w="50"/>
        <w:gridCol w:w="680"/>
        <w:gridCol w:w="3582"/>
        <w:gridCol w:w="20"/>
      </w:tblGrid>
      <w:tr w:rsidR="00386236" w:rsidRPr="003E02E5" w14:paraId="11E85686" w14:textId="77777777" w:rsidTr="00BB4D34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4E5ACBEE" w14:textId="77777777" w:rsidR="00117B28" w:rsidRPr="003E02E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bookmarkStart w:id="21" w:name="_Hlk105548507"/>
            <w:r w:rsidRPr="003E02E5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  <w:r w:rsidRPr="003E02E5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2E9CD4B5" w14:textId="0C4E531D" w:rsidR="00386236" w:rsidRPr="003E02E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noProof/>
                <w:sz w:val="20"/>
                <w:szCs w:val="20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35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E02E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Наименование разделов, тем</w:t>
            </w:r>
            <w:r w:rsidR="00127577" w:rsidRPr="003E02E5">
              <w:rPr>
                <w:b/>
                <w:sz w:val="20"/>
                <w:szCs w:val="20"/>
              </w:rPr>
              <w:t>;</w:t>
            </w:r>
          </w:p>
          <w:p w14:paraId="06A57D5F" w14:textId="77777777" w:rsidR="009F2B41" w:rsidRPr="003E02E5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виды самостоятельной работы обучающегося;</w:t>
            </w:r>
          </w:p>
          <w:p w14:paraId="735CD7E0" w14:textId="45D5B29B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форма</w:t>
            </w:r>
            <w:r w:rsidR="00127577" w:rsidRPr="003E02E5">
              <w:rPr>
                <w:b/>
                <w:sz w:val="20"/>
                <w:szCs w:val="20"/>
              </w:rPr>
              <w:t>(ы)</w:t>
            </w:r>
            <w:r w:rsidRPr="003E02E5">
              <w:rPr>
                <w:b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6"/>
            <w:shd w:val="clear" w:color="auto" w:fill="DBE5F1" w:themeFill="accent1" w:themeFillTint="33"/>
            <w:vAlign w:val="center"/>
          </w:tcPr>
          <w:p w14:paraId="4BD28FCE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36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3E02E5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3E02E5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E02E5">
              <w:rPr>
                <w:b/>
                <w:sz w:val="20"/>
                <w:szCs w:val="20"/>
              </w:rPr>
              <w:t>формы промежуточного</w:t>
            </w:r>
            <w:r w:rsidR="00B73243" w:rsidRPr="003E02E5">
              <w:rPr>
                <w:b/>
                <w:sz w:val="20"/>
                <w:szCs w:val="20"/>
              </w:rPr>
              <w:t xml:space="preserve"> </w:t>
            </w:r>
            <w:r w:rsidRPr="003E02E5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E02E5" w14:paraId="667ABF42" w14:textId="77777777" w:rsidTr="00BB4D34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94C0209" w14:textId="55153ED5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13F6E552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shd w:val="clear" w:color="auto" w:fill="DBE5F1" w:themeFill="accent1" w:themeFillTint="33"/>
            <w:vAlign w:val="center"/>
          </w:tcPr>
          <w:p w14:paraId="01C82A4C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  <w:shd w:val="clear" w:color="auto" w:fill="DBE5F1" w:themeFill="accent1" w:themeFillTint="33"/>
          </w:tcPr>
          <w:p w14:paraId="0A512811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386236" w:rsidRPr="003E02E5" w14:paraId="3633C2CC" w14:textId="77777777" w:rsidTr="00BB4D34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0E0831D4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6B6C463D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3E02E5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3E02E5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Практическая подготовка</w:t>
            </w:r>
          </w:p>
        </w:tc>
        <w:tc>
          <w:tcPr>
            <w:tcW w:w="68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3E02E5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  <w:shd w:val="clear" w:color="auto" w:fill="DBE5F1" w:themeFill="accent1" w:themeFillTint="33"/>
          </w:tcPr>
          <w:p w14:paraId="6EE083F8" w14:textId="77777777" w:rsidR="00386236" w:rsidRPr="003E02E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420B58" w:rsidRPr="003E02E5" w14:paraId="284E8C25" w14:textId="77777777" w:rsidTr="00BB4D34">
        <w:tc>
          <w:tcPr>
            <w:tcW w:w="1843" w:type="dxa"/>
            <w:shd w:val="clear" w:color="auto" w:fill="EAF1DD" w:themeFill="accent3" w:themeFillTint="33"/>
          </w:tcPr>
          <w:p w14:paraId="6830D07C" w14:textId="77777777" w:rsidR="00420B58" w:rsidRPr="003E02E5" w:rsidRDefault="00420B58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10"/>
            <w:shd w:val="clear" w:color="auto" w:fill="EAF1DD" w:themeFill="accent3" w:themeFillTint="33"/>
          </w:tcPr>
          <w:p w14:paraId="6D0D0A3C" w14:textId="13733C10" w:rsidR="00420B58" w:rsidRPr="003E02E5" w:rsidRDefault="00420B58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Шестой семестр</w:t>
            </w:r>
          </w:p>
        </w:tc>
      </w:tr>
      <w:tr w:rsidR="00F2713E" w:rsidRPr="003E02E5" w14:paraId="25448E9F" w14:textId="77777777" w:rsidTr="00BB4D34">
        <w:tc>
          <w:tcPr>
            <w:tcW w:w="1843" w:type="dxa"/>
            <w:vMerge w:val="restart"/>
          </w:tcPr>
          <w:p w14:paraId="5E79B871" w14:textId="0F40C419" w:rsidR="00AC4A57" w:rsidRPr="003E02E5" w:rsidRDefault="00AC4A57" w:rsidP="00AC4A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ПК-</w:t>
            </w:r>
            <w:r w:rsidR="00BC38C7">
              <w:rPr>
                <w:sz w:val="20"/>
                <w:szCs w:val="20"/>
              </w:rPr>
              <w:t>2</w:t>
            </w:r>
          </w:p>
          <w:p w14:paraId="26E4ACE1" w14:textId="71EED5A0" w:rsidR="00F2713E" w:rsidRPr="003E02E5" w:rsidRDefault="00AC4A57" w:rsidP="00AC4A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ИД-ПК-</w:t>
            </w:r>
            <w:r w:rsidR="00BC38C7">
              <w:rPr>
                <w:sz w:val="20"/>
                <w:szCs w:val="20"/>
              </w:rPr>
              <w:t>2</w:t>
            </w:r>
            <w:r w:rsidRPr="003E02E5">
              <w:rPr>
                <w:sz w:val="20"/>
                <w:szCs w:val="20"/>
              </w:rPr>
              <w:t>.2</w:t>
            </w:r>
          </w:p>
        </w:tc>
        <w:tc>
          <w:tcPr>
            <w:tcW w:w="5357" w:type="dxa"/>
          </w:tcPr>
          <w:p w14:paraId="2DC8F740" w14:textId="728654CE" w:rsidR="00F2713E" w:rsidRPr="003E02E5" w:rsidRDefault="00F2713E" w:rsidP="00F2713E">
            <w:pPr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 xml:space="preserve">Раздел </w:t>
            </w:r>
            <w:r w:rsidR="001C2386" w:rsidRPr="003E02E5">
              <w:rPr>
                <w:b/>
                <w:sz w:val="20"/>
                <w:szCs w:val="20"/>
                <w:lang w:val="en-US"/>
              </w:rPr>
              <w:t>I</w:t>
            </w:r>
            <w:r w:rsidRPr="003E02E5">
              <w:rPr>
                <w:b/>
                <w:sz w:val="20"/>
                <w:szCs w:val="20"/>
              </w:rPr>
              <w:t xml:space="preserve">. </w:t>
            </w:r>
            <w:r w:rsidR="001C2386" w:rsidRPr="003E02E5">
              <w:rPr>
                <w:b/>
                <w:sz w:val="20"/>
                <w:szCs w:val="20"/>
              </w:rPr>
              <w:t>Современные материалы для интерьера</w:t>
            </w:r>
            <w:r w:rsidR="00F3110B" w:rsidRPr="003E02E5">
              <w:rPr>
                <w:b/>
                <w:sz w:val="20"/>
                <w:szCs w:val="20"/>
              </w:rPr>
              <w:t>,</w:t>
            </w:r>
            <w:r w:rsidR="001C2386" w:rsidRPr="003E02E5">
              <w:rPr>
                <w:b/>
                <w:sz w:val="20"/>
                <w:szCs w:val="20"/>
              </w:rPr>
              <w:t xml:space="preserve"> экстерьера</w:t>
            </w:r>
            <w:r w:rsidR="00F3110B" w:rsidRPr="003E02E5">
              <w:rPr>
                <w:b/>
                <w:sz w:val="20"/>
                <w:szCs w:val="20"/>
              </w:rPr>
              <w:t xml:space="preserve"> и ландшафта</w:t>
            </w:r>
          </w:p>
        </w:tc>
        <w:tc>
          <w:tcPr>
            <w:tcW w:w="680" w:type="dxa"/>
          </w:tcPr>
          <w:p w14:paraId="11C21EFB" w14:textId="4C9657A2" w:rsidR="00F2713E" w:rsidRPr="003E02E5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5F2B36A8" w14:textId="3EACD2B2" w:rsidR="00F2713E" w:rsidRPr="003E02E5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17DCC312" w14:textId="071BBF46" w:rsidR="00F2713E" w:rsidRPr="003E02E5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0B343C92" w14:textId="4E859448" w:rsidR="00F2713E" w:rsidRPr="003E02E5" w:rsidRDefault="003E02E5" w:rsidP="00F271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dxa"/>
            <w:gridSpan w:val="2"/>
          </w:tcPr>
          <w:p w14:paraId="6E0454E6" w14:textId="75965C4E" w:rsidR="00F2713E" w:rsidRPr="003E02E5" w:rsidRDefault="003E02E5" w:rsidP="00F2713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0" w:type="dxa"/>
          </w:tcPr>
          <w:p w14:paraId="3739EDAC" w14:textId="2460077C" w:rsidR="00F2713E" w:rsidRPr="003E02E5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602" w:type="dxa"/>
            <w:gridSpan w:val="2"/>
          </w:tcPr>
          <w:p w14:paraId="445FAB89" w14:textId="130BF04C" w:rsidR="00F2713E" w:rsidRPr="003E02E5" w:rsidRDefault="003E02E5" w:rsidP="00F271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E02E5" w:rsidRPr="003E02E5" w14:paraId="7A0D3741" w14:textId="77777777" w:rsidTr="00BB4D34">
        <w:tc>
          <w:tcPr>
            <w:tcW w:w="1843" w:type="dxa"/>
            <w:vMerge/>
          </w:tcPr>
          <w:p w14:paraId="374C368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5058B564" w14:textId="407D496A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BC38C7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.1 </w:t>
            </w:r>
          </w:p>
          <w:p w14:paraId="01D4955D" w14:textId="79F95BE3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 xml:space="preserve">Современные напольные покрытия. </w:t>
            </w:r>
          </w:p>
        </w:tc>
        <w:tc>
          <w:tcPr>
            <w:tcW w:w="680" w:type="dxa"/>
          </w:tcPr>
          <w:p w14:paraId="5372CCBA" w14:textId="5C7F9040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7624E16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FE7F12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01A4833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0B506B7A" w14:textId="43D8A40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2737DB7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 w:val="restart"/>
          </w:tcPr>
          <w:p w14:paraId="6B05992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Форма текущего контроля по лекционным занятиям:</w:t>
            </w:r>
          </w:p>
          <w:p w14:paraId="24EB82FF" w14:textId="50D26070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- устный опрос;</w:t>
            </w:r>
          </w:p>
        </w:tc>
      </w:tr>
      <w:tr w:rsidR="003E02E5" w:rsidRPr="003E02E5" w14:paraId="53CD8BAC" w14:textId="77777777" w:rsidTr="00BB4D34">
        <w:tc>
          <w:tcPr>
            <w:tcW w:w="1843" w:type="dxa"/>
            <w:vMerge/>
          </w:tcPr>
          <w:p w14:paraId="2F0A03AA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36E17FC6" w14:textId="50E0E310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BC38C7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.2 </w:t>
            </w:r>
          </w:p>
          <w:p w14:paraId="2E3B62CE" w14:textId="343E01BC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Современные материалы для потолков. Классификация</w:t>
            </w:r>
          </w:p>
        </w:tc>
        <w:tc>
          <w:tcPr>
            <w:tcW w:w="680" w:type="dxa"/>
          </w:tcPr>
          <w:p w14:paraId="374A4EB4" w14:textId="082FB618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38BA2F6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9B8438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D02663C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018D261" w14:textId="6919677F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434BB12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49D6E2F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055C3482" w14:textId="77777777" w:rsidTr="00BB4D34">
        <w:tc>
          <w:tcPr>
            <w:tcW w:w="1843" w:type="dxa"/>
            <w:vMerge/>
          </w:tcPr>
          <w:p w14:paraId="6A5F0BE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A197709" w14:textId="1A5DBD62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BC38C7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.3 </w:t>
            </w:r>
          </w:p>
          <w:p w14:paraId="5B599D00" w14:textId="234208EE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Современные материалы для стен. Классификация</w:t>
            </w:r>
          </w:p>
        </w:tc>
        <w:tc>
          <w:tcPr>
            <w:tcW w:w="680" w:type="dxa"/>
          </w:tcPr>
          <w:p w14:paraId="17E8E64A" w14:textId="4DF8FC5E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5CD75DD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D3769A7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1DD0B20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800B432" w14:textId="7684F2C9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4E0DDFB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054D665A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5667A039" w14:textId="77777777" w:rsidTr="00BB4D34">
        <w:tc>
          <w:tcPr>
            <w:tcW w:w="1843" w:type="dxa"/>
            <w:vMerge/>
          </w:tcPr>
          <w:p w14:paraId="2A031EFC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D3ACA24" w14:textId="714FBBFE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BC38C7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.4 </w:t>
            </w:r>
          </w:p>
          <w:p w14:paraId="54C869FC" w14:textId="052A1BD1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Современные межкомнатные двери, входные двери. Классификация и разновидности</w:t>
            </w:r>
          </w:p>
        </w:tc>
        <w:tc>
          <w:tcPr>
            <w:tcW w:w="680" w:type="dxa"/>
          </w:tcPr>
          <w:p w14:paraId="2796CA7B" w14:textId="02E5603D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5EE293A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547EFCC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3C7356F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C59B260" w14:textId="65630865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081CD88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55AC849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1D5046E2" w14:textId="77777777" w:rsidTr="00BB4D34">
        <w:tc>
          <w:tcPr>
            <w:tcW w:w="1843" w:type="dxa"/>
            <w:vMerge/>
          </w:tcPr>
          <w:p w14:paraId="4A46A0A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3391C899" w14:textId="0E80BCB9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.5 </w:t>
            </w:r>
          </w:p>
          <w:p w14:paraId="128D0726" w14:textId="7AC97736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Декоративные элементы для интерьера.</w:t>
            </w:r>
          </w:p>
        </w:tc>
        <w:tc>
          <w:tcPr>
            <w:tcW w:w="680" w:type="dxa"/>
          </w:tcPr>
          <w:p w14:paraId="4757FB4B" w14:textId="703B5FC3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155058D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66C2B55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EC73AD0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7C281CB8" w14:textId="4FE652D4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29E2B2E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78F6560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33CFA47A" w14:textId="77777777" w:rsidTr="00BB4D34">
        <w:tc>
          <w:tcPr>
            <w:tcW w:w="1843" w:type="dxa"/>
            <w:vMerge/>
          </w:tcPr>
          <w:p w14:paraId="567531D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DEF4675" w14:textId="2CDD2ACE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.6 </w:t>
            </w:r>
          </w:p>
          <w:p w14:paraId="6905FE90" w14:textId="7256FC12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Современное осветительное оборудование. Классификация и разновидности</w:t>
            </w:r>
          </w:p>
        </w:tc>
        <w:tc>
          <w:tcPr>
            <w:tcW w:w="680" w:type="dxa"/>
          </w:tcPr>
          <w:p w14:paraId="2603C503" w14:textId="11F7EB31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79A9D0B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2B9DBE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F35B623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A991D4E" w14:textId="119B842D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1F0619D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481A4B8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7C110759" w14:textId="77777777" w:rsidTr="00BB4D34">
        <w:tc>
          <w:tcPr>
            <w:tcW w:w="1843" w:type="dxa"/>
            <w:vMerge/>
          </w:tcPr>
          <w:p w14:paraId="40584D2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58331D8A" w14:textId="4D34A536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.7 </w:t>
            </w:r>
          </w:p>
          <w:p w14:paraId="1694BD4B" w14:textId="3CA907C9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Современные приборы отопления.</w:t>
            </w:r>
          </w:p>
        </w:tc>
        <w:tc>
          <w:tcPr>
            <w:tcW w:w="680" w:type="dxa"/>
          </w:tcPr>
          <w:p w14:paraId="632E9DD7" w14:textId="66E27809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0E6A38C5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C10941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30EFF5E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1678307" w14:textId="76B5FD1C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6B1A812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72D8A3C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24A97DF3" w14:textId="77777777" w:rsidTr="00BB4D34">
        <w:tc>
          <w:tcPr>
            <w:tcW w:w="1843" w:type="dxa"/>
            <w:vMerge/>
          </w:tcPr>
          <w:p w14:paraId="6C696001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F3CFA69" w14:textId="25A9288A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Тема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.8 </w:t>
            </w:r>
          </w:p>
          <w:p w14:paraId="21950418" w14:textId="315F3C60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Отделка фасадов, дорожек.</w:t>
            </w:r>
          </w:p>
        </w:tc>
        <w:tc>
          <w:tcPr>
            <w:tcW w:w="680" w:type="dxa"/>
          </w:tcPr>
          <w:p w14:paraId="6CCADEC3" w14:textId="124CC822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3DD0DB1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07121A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F259F0C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15367DA" w14:textId="02D39381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37C3DD87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70165AE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B4D34" w14:paraId="44FB163C" w14:textId="77777777" w:rsidTr="00905D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"/>
          <w:wBefore w:w="10552" w:type="dxa"/>
          <w:wAfter w:w="20" w:type="dxa"/>
          <w:trHeight w:val="100"/>
        </w:trPr>
        <w:tc>
          <w:tcPr>
            <w:tcW w:w="4312" w:type="dxa"/>
            <w:gridSpan w:val="3"/>
            <w:tcBorders>
              <w:top w:val="single" w:sz="8" w:space="0" w:color="auto"/>
            </w:tcBorders>
          </w:tcPr>
          <w:p w14:paraId="5014B1F0" w14:textId="77777777" w:rsidR="00BB4D34" w:rsidRDefault="00BB4D34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280B61BF" w14:textId="77777777" w:rsidTr="00BB4D34">
        <w:tc>
          <w:tcPr>
            <w:tcW w:w="1843" w:type="dxa"/>
            <w:vMerge/>
          </w:tcPr>
          <w:p w14:paraId="0C73BF7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2D9C0B7D" w14:textId="38DA4223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>.1</w:t>
            </w:r>
          </w:p>
          <w:p w14:paraId="4F846FD9" w14:textId="19B36BDB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Напольные покрытия. Составление подробных спецификаций для проекта</w:t>
            </w:r>
          </w:p>
        </w:tc>
        <w:tc>
          <w:tcPr>
            <w:tcW w:w="680" w:type="dxa"/>
          </w:tcPr>
          <w:p w14:paraId="26C3C63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F9781B9" w14:textId="5BF84F34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32585EF7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33FEB86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63B1339" w14:textId="5C5216E3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635D5D9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772A3C09" w14:textId="77777777" w:rsidR="00A12B9A" w:rsidRPr="003E02E5" w:rsidRDefault="00A12B9A" w:rsidP="00A12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Формы текущего контроля по практическим занятиям:</w:t>
            </w:r>
          </w:p>
          <w:p w14:paraId="0FDCE35F" w14:textId="2A4E0DCC" w:rsidR="003E02E5" w:rsidRPr="003E02E5" w:rsidRDefault="00A12B9A" w:rsidP="00A12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- выполнение </w:t>
            </w:r>
            <w:r>
              <w:rPr>
                <w:sz w:val="20"/>
                <w:szCs w:val="20"/>
              </w:rPr>
              <w:t>спецификаций</w:t>
            </w:r>
            <w:r w:rsidRPr="003E02E5">
              <w:rPr>
                <w:sz w:val="20"/>
                <w:szCs w:val="20"/>
              </w:rPr>
              <w:t xml:space="preserve"> по заданным темам на момент текущего контроля;</w:t>
            </w:r>
          </w:p>
        </w:tc>
      </w:tr>
      <w:tr w:rsidR="003E02E5" w:rsidRPr="003E02E5" w14:paraId="62DC6043" w14:textId="77777777" w:rsidTr="00BB4D34">
        <w:tc>
          <w:tcPr>
            <w:tcW w:w="1843" w:type="dxa"/>
            <w:vMerge/>
          </w:tcPr>
          <w:p w14:paraId="6540592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5B7CCD83" w14:textId="20BF0CE7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.2 </w:t>
            </w:r>
          </w:p>
          <w:p w14:paraId="70A9F0B5" w14:textId="7AB86A4C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Материалы для потолков. Составление подробных спецификаций для проекта</w:t>
            </w:r>
          </w:p>
        </w:tc>
        <w:tc>
          <w:tcPr>
            <w:tcW w:w="680" w:type="dxa"/>
          </w:tcPr>
          <w:p w14:paraId="4284360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519A87F" w14:textId="7B0A3573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2461F6F1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D4B371E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98E6340" w14:textId="2114CA62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5682508F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605974A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2F178A23" w14:textId="77777777" w:rsidTr="00BB4D34">
        <w:tc>
          <w:tcPr>
            <w:tcW w:w="1843" w:type="dxa"/>
            <w:vMerge/>
          </w:tcPr>
          <w:p w14:paraId="372F6405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33D82DC1" w14:textId="3A81A715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.3 </w:t>
            </w:r>
          </w:p>
          <w:p w14:paraId="301CEBC9" w14:textId="3FD4883D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Материалы для стен. Составление подробных спецификаций для проекта</w:t>
            </w:r>
          </w:p>
        </w:tc>
        <w:tc>
          <w:tcPr>
            <w:tcW w:w="680" w:type="dxa"/>
          </w:tcPr>
          <w:p w14:paraId="608E3AEF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B77D683" w14:textId="1D5A25DE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4F6D4AD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EDBE4A1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4DED0E0" w14:textId="7744AFAF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32FFF9C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211EA11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01AC42A6" w14:textId="77777777" w:rsidTr="00BB4D34">
        <w:tc>
          <w:tcPr>
            <w:tcW w:w="1843" w:type="dxa"/>
            <w:vMerge/>
          </w:tcPr>
          <w:p w14:paraId="2A6778F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76015F7" w14:textId="11F94298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.4 </w:t>
            </w:r>
          </w:p>
          <w:p w14:paraId="5E98FFA9" w14:textId="554A693D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Двери межкомнатные, двери входные. Составление подробных спецификаций для проекта</w:t>
            </w:r>
          </w:p>
        </w:tc>
        <w:tc>
          <w:tcPr>
            <w:tcW w:w="680" w:type="dxa"/>
          </w:tcPr>
          <w:p w14:paraId="2E94E55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12FFB00" w14:textId="06782B14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48BCFD2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154885F4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A47B1BE" w14:textId="5762758E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4B7A802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3593C9AA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0CCF4948" w14:textId="77777777" w:rsidTr="00BB4D34">
        <w:tc>
          <w:tcPr>
            <w:tcW w:w="1843" w:type="dxa"/>
            <w:vMerge/>
          </w:tcPr>
          <w:p w14:paraId="169FC7AA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42315B93" w14:textId="1E3C03D1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.5 </w:t>
            </w:r>
          </w:p>
          <w:p w14:paraId="0ABB88DF" w14:textId="36EAC65E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Декоративные элементы для интерьера. Составление подробных спецификаций для проекта</w:t>
            </w:r>
          </w:p>
        </w:tc>
        <w:tc>
          <w:tcPr>
            <w:tcW w:w="680" w:type="dxa"/>
          </w:tcPr>
          <w:p w14:paraId="577E8AC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C9E13B6" w14:textId="26110FCF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476701C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5BC5F99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36AC59C8" w14:textId="1F0D2C1F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0CFD286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67038341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14C60F29" w14:textId="77777777" w:rsidTr="00BB4D34">
        <w:tc>
          <w:tcPr>
            <w:tcW w:w="1843" w:type="dxa"/>
            <w:vMerge/>
          </w:tcPr>
          <w:p w14:paraId="0F8D6CE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6F5CCB9E" w14:textId="4ED682EE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.6 </w:t>
            </w:r>
          </w:p>
          <w:p w14:paraId="3F98778C" w14:textId="68A2AD11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Осветительное оборудование. Составление подробных спецификаций для проекта</w:t>
            </w:r>
          </w:p>
        </w:tc>
        <w:tc>
          <w:tcPr>
            <w:tcW w:w="680" w:type="dxa"/>
          </w:tcPr>
          <w:p w14:paraId="572EF93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01BBE7F" w14:textId="265160AF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0367F03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5776544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074C224" w14:textId="7030E6A5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6A4889C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7BDAD263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1DFD8AF7" w14:textId="77777777" w:rsidTr="00BB4D34">
        <w:tc>
          <w:tcPr>
            <w:tcW w:w="1843" w:type="dxa"/>
            <w:vMerge/>
          </w:tcPr>
          <w:p w14:paraId="5E10F52A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50691B7C" w14:textId="718863B6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.7 </w:t>
            </w:r>
          </w:p>
          <w:p w14:paraId="4B9A2C9D" w14:textId="0D903340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Приборы отопления. Составление подробных спецификаций для проекта</w:t>
            </w:r>
          </w:p>
        </w:tc>
        <w:tc>
          <w:tcPr>
            <w:tcW w:w="680" w:type="dxa"/>
          </w:tcPr>
          <w:p w14:paraId="74AE738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391E7FD" w14:textId="0958FB12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6F7DC3BA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46CAA936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67CA5328" w14:textId="13138DBA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57E51DD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0BB79C8D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1D0EE8E6" w14:textId="77777777" w:rsidTr="00BB4D34">
        <w:tc>
          <w:tcPr>
            <w:tcW w:w="1843" w:type="dxa"/>
            <w:vMerge/>
          </w:tcPr>
          <w:p w14:paraId="19F8C2E1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0771E3C" w14:textId="239C17F0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Практическое занятие № </w:t>
            </w:r>
            <w:r w:rsidR="00050F33">
              <w:rPr>
                <w:sz w:val="20"/>
                <w:szCs w:val="20"/>
              </w:rPr>
              <w:t>1</w:t>
            </w:r>
            <w:r w:rsidRPr="003E02E5">
              <w:rPr>
                <w:sz w:val="20"/>
                <w:szCs w:val="20"/>
              </w:rPr>
              <w:t xml:space="preserve">.8 </w:t>
            </w:r>
          </w:p>
          <w:p w14:paraId="7758E896" w14:textId="04273485" w:rsidR="003E02E5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t>Отделка фасадов, дорожек. Составление подробных спецификаций для проекта</w:t>
            </w:r>
          </w:p>
        </w:tc>
        <w:tc>
          <w:tcPr>
            <w:tcW w:w="680" w:type="dxa"/>
          </w:tcPr>
          <w:p w14:paraId="28DFB1D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8B63596" w14:textId="06460882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713282F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9D76F3C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8D3367A" w14:textId="435AF270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79DDAC73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vMerge/>
          </w:tcPr>
          <w:p w14:paraId="482DB89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5144939C" w14:textId="77777777" w:rsidTr="00BB4D34">
        <w:tc>
          <w:tcPr>
            <w:tcW w:w="1843" w:type="dxa"/>
            <w:vMerge/>
          </w:tcPr>
          <w:p w14:paraId="4056AC41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859FA49" w14:textId="77777777" w:rsidR="003E02E5" w:rsidRPr="003E02E5" w:rsidRDefault="003E02E5" w:rsidP="003E02E5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Самостоятельная работа:</w:t>
            </w:r>
          </w:p>
          <w:p w14:paraId="4EE38D86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– изучение теоретического и практического материала по рекомендованным источникам;</w:t>
            </w:r>
          </w:p>
          <w:p w14:paraId="581B0AC2" w14:textId="1239E9AE" w:rsidR="003E02E5" w:rsidRPr="003E02E5" w:rsidRDefault="003E02E5" w:rsidP="00050F33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– выполнение домашних заданий по теме практической работы;</w:t>
            </w:r>
          </w:p>
        </w:tc>
        <w:tc>
          <w:tcPr>
            <w:tcW w:w="680" w:type="dxa"/>
          </w:tcPr>
          <w:p w14:paraId="2078A9D1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0177BA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FEEE559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AE14598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2F37D640" w14:textId="0E780558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0C231CCF" w14:textId="12AFA6D7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602" w:type="dxa"/>
            <w:gridSpan w:val="2"/>
          </w:tcPr>
          <w:p w14:paraId="01465282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Формы текущего контроля самостоятельной работы:</w:t>
            </w:r>
          </w:p>
          <w:p w14:paraId="78D37D0C" w14:textId="77777777" w:rsidR="00A12B9A" w:rsidRPr="003E02E5" w:rsidRDefault="00A12B9A" w:rsidP="00A12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- устный опрос;</w:t>
            </w:r>
          </w:p>
          <w:p w14:paraId="3A14F695" w14:textId="647133FC" w:rsidR="003E02E5" w:rsidRPr="003E02E5" w:rsidRDefault="00A12B9A" w:rsidP="00A12B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- выполненные задания по темам практических занятий;</w:t>
            </w:r>
          </w:p>
        </w:tc>
      </w:tr>
      <w:tr w:rsidR="003E02E5" w:rsidRPr="003E02E5" w14:paraId="7A344F99" w14:textId="77777777" w:rsidTr="00BB4D34">
        <w:tc>
          <w:tcPr>
            <w:tcW w:w="1843" w:type="dxa"/>
            <w:vMerge/>
          </w:tcPr>
          <w:p w14:paraId="73E43F2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16585919" w14:textId="52C67B7F" w:rsidR="00AC4A57" w:rsidRPr="003E02E5" w:rsidRDefault="003E02E5" w:rsidP="003E02E5">
            <w:pPr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Зачет с оценкой</w:t>
            </w:r>
          </w:p>
        </w:tc>
        <w:tc>
          <w:tcPr>
            <w:tcW w:w="680" w:type="dxa"/>
          </w:tcPr>
          <w:p w14:paraId="565ECCF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DE98150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2129747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2E4267FE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49C5603" w14:textId="486D2FC1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+</w:t>
            </w:r>
          </w:p>
        </w:tc>
        <w:tc>
          <w:tcPr>
            <w:tcW w:w="680" w:type="dxa"/>
          </w:tcPr>
          <w:p w14:paraId="3C9C89A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2"/>
          </w:tcPr>
          <w:p w14:paraId="1FCDE7A4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Формы промежуточного контроля:</w:t>
            </w:r>
          </w:p>
          <w:p w14:paraId="393C40F7" w14:textId="55B846C4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 xml:space="preserve">- </w:t>
            </w:r>
            <w:r w:rsidRPr="003E02E5">
              <w:rPr>
                <w:sz w:val="20"/>
                <w:szCs w:val="20"/>
              </w:rPr>
              <w:t>зачет проводится в устной форме с предоставлением альбома выполненных работ;</w:t>
            </w:r>
          </w:p>
          <w:p w14:paraId="5C59C054" w14:textId="5A6400F9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- зачет по совокупности результатов текущего контроля успеваемости;</w:t>
            </w:r>
          </w:p>
        </w:tc>
      </w:tr>
      <w:tr w:rsidR="003E02E5" w:rsidRPr="003E02E5" w14:paraId="540892C6" w14:textId="77777777" w:rsidTr="00BB4D34">
        <w:tc>
          <w:tcPr>
            <w:tcW w:w="1843" w:type="dxa"/>
            <w:vMerge/>
          </w:tcPr>
          <w:p w14:paraId="0460A56E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0AB72370" w14:textId="4877C04E" w:rsidR="003E02E5" w:rsidRPr="003E02E5" w:rsidRDefault="003E02E5" w:rsidP="003E02E5">
            <w:pPr>
              <w:jc w:val="right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ИТОГО за шестой семестр</w:t>
            </w:r>
          </w:p>
        </w:tc>
        <w:tc>
          <w:tcPr>
            <w:tcW w:w="680" w:type="dxa"/>
          </w:tcPr>
          <w:p w14:paraId="2ED73530" w14:textId="3224F0D3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0" w:type="dxa"/>
          </w:tcPr>
          <w:p w14:paraId="11204071" w14:textId="43133CD3" w:rsidR="003E02E5" w:rsidRPr="00050F33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0" w:type="dxa"/>
          </w:tcPr>
          <w:p w14:paraId="1D54E5E7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5D0480E5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10D1B0F4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577E395C" w14:textId="6AAE3844" w:rsidR="003E02E5" w:rsidRPr="003E02E5" w:rsidRDefault="00050F33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602" w:type="dxa"/>
            <w:gridSpan w:val="2"/>
          </w:tcPr>
          <w:p w14:paraId="206B6B85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2E5" w:rsidRPr="003E02E5" w14:paraId="6F937EC7" w14:textId="77777777" w:rsidTr="00BB4D34">
        <w:tc>
          <w:tcPr>
            <w:tcW w:w="1843" w:type="dxa"/>
            <w:vMerge/>
          </w:tcPr>
          <w:p w14:paraId="3C0C4093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7" w:type="dxa"/>
          </w:tcPr>
          <w:p w14:paraId="3D160DD6" w14:textId="29922A82" w:rsidR="003E02E5" w:rsidRPr="003E02E5" w:rsidRDefault="003E02E5" w:rsidP="003E02E5">
            <w:pPr>
              <w:jc w:val="right"/>
              <w:rPr>
                <w:b/>
                <w:sz w:val="20"/>
                <w:szCs w:val="20"/>
              </w:rPr>
            </w:pPr>
            <w:r w:rsidRPr="003E02E5">
              <w:rPr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680" w:type="dxa"/>
          </w:tcPr>
          <w:p w14:paraId="121D9AB2" w14:textId="440EEC12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3</w:t>
            </w:r>
            <w:r w:rsidR="00050F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14C44AE0" w14:textId="3324A27A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3</w:t>
            </w:r>
            <w:r w:rsidR="00050F3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49792D4B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48CB7FBF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gridSpan w:val="2"/>
          </w:tcPr>
          <w:p w14:paraId="41F092A3" w14:textId="77777777" w:rsidR="003E02E5" w:rsidRPr="003E02E5" w:rsidRDefault="003E02E5" w:rsidP="003E02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14:paraId="45363F4C" w14:textId="229287AF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E02E5">
              <w:rPr>
                <w:b/>
                <w:bCs/>
                <w:sz w:val="20"/>
                <w:szCs w:val="20"/>
              </w:rPr>
              <w:t>7</w:t>
            </w:r>
            <w:r w:rsidR="00050F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02" w:type="dxa"/>
            <w:gridSpan w:val="2"/>
          </w:tcPr>
          <w:p w14:paraId="4D271668" w14:textId="77777777" w:rsidR="003E02E5" w:rsidRPr="003E02E5" w:rsidRDefault="003E02E5" w:rsidP="003E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bookmarkEnd w:id="21"/>
    </w:tbl>
    <w:p w14:paraId="5E146297" w14:textId="77777777" w:rsidR="00875471" w:rsidRPr="00DB6BF8" w:rsidRDefault="00875471" w:rsidP="00A95918">
      <w:pPr>
        <w:pStyle w:val="af0"/>
        <w:numPr>
          <w:ilvl w:val="3"/>
          <w:numId w:val="10"/>
        </w:numPr>
        <w:jc w:val="both"/>
      </w:pPr>
    </w:p>
    <w:p w14:paraId="593EC671" w14:textId="77777777" w:rsidR="001F7908" w:rsidRPr="00DB6BF8" w:rsidRDefault="001F7908"/>
    <w:p w14:paraId="069901B6" w14:textId="77777777" w:rsidR="00D965B9" w:rsidRPr="00DB6BF8" w:rsidRDefault="00D965B9" w:rsidP="00A95918">
      <w:pPr>
        <w:pStyle w:val="af0"/>
        <w:numPr>
          <w:ilvl w:val="3"/>
          <w:numId w:val="10"/>
        </w:numPr>
        <w:jc w:val="both"/>
      </w:pPr>
    </w:p>
    <w:p w14:paraId="251736AB" w14:textId="77777777" w:rsidR="00D965B9" w:rsidRPr="00DB6BF8" w:rsidRDefault="00D965B9" w:rsidP="00A95918">
      <w:pPr>
        <w:pStyle w:val="af0"/>
        <w:numPr>
          <w:ilvl w:val="1"/>
          <w:numId w:val="10"/>
        </w:numPr>
        <w:jc w:val="both"/>
        <w:sectPr w:rsidR="00D965B9" w:rsidRPr="00DB6BF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2" w:name="_Toc105555535"/>
      <w:r w:rsidRPr="00DB6BF8">
        <w:rPr>
          <w:rFonts w:cs="Times New Roman"/>
          <w:iCs w:val="0"/>
        </w:rPr>
        <w:t>Содержание учебной дисциплины</w:t>
      </w:r>
      <w:r w:rsidR="00CD151C" w:rsidRPr="00DB6BF8">
        <w:rPr>
          <w:rFonts w:cs="Times New Roman"/>
          <w:iCs w:val="0"/>
        </w:rPr>
        <w:t>:</w:t>
      </w:r>
      <w:bookmarkEnd w:id="22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5672"/>
      </w:tblGrid>
      <w:tr w:rsidR="00F60511" w:rsidRPr="00DB6BF8" w14:paraId="036BB335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DB6BF8" w:rsidRDefault="00F60511" w:rsidP="00103EC2">
            <w:pPr>
              <w:jc w:val="center"/>
            </w:pPr>
            <w:r w:rsidRPr="00DB6BF8">
              <w:rPr>
                <w:b/>
                <w:bCs/>
              </w:rPr>
              <w:t xml:space="preserve">№ </w:t>
            </w:r>
            <w:proofErr w:type="spellStart"/>
            <w:r w:rsidRPr="00DB6BF8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DB6BF8" w:rsidRDefault="00F60511" w:rsidP="00103EC2">
            <w:pPr>
              <w:jc w:val="center"/>
            </w:pPr>
            <w:r w:rsidRPr="00DB6BF8">
              <w:rPr>
                <w:b/>
                <w:bCs/>
              </w:rPr>
              <w:t>Наименование раздела</w:t>
            </w:r>
            <w:r w:rsidR="00B73243" w:rsidRPr="00DB6BF8">
              <w:rPr>
                <w:b/>
                <w:bCs/>
              </w:rPr>
              <w:t xml:space="preserve"> </w:t>
            </w:r>
            <w:r w:rsidRPr="00DB6BF8">
              <w:rPr>
                <w:b/>
                <w:bCs/>
              </w:rPr>
              <w:t>и темы 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40FD8F6" w:rsidR="00F60511" w:rsidRPr="001532F5" w:rsidRDefault="00F60511" w:rsidP="001532F5">
            <w:pPr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Содержание темы (раздела)</w:t>
            </w:r>
          </w:p>
        </w:tc>
      </w:tr>
      <w:tr w:rsidR="00E954D4" w:rsidRPr="00DB6BF8" w14:paraId="7648EE44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E954D4" w:rsidRPr="00DB6BF8" w:rsidRDefault="00E954D4" w:rsidP="00E954D4">
            <w:pPr>
              <w:rPr>
                <w:b/>
                <w:bCs/>
                <w:lang w:val="en-US"/>
              </w:rPr>
            </w:pPr>
            <w:r w:rsidRPr="00DB6BF8">
              <w:rPr>
                <w:b/>
              </w:rPr>
              <w:t xml:space="preserve">Раздел </w:t>
            </w:r>
            <w:r w:rsidRPr="00DB6BF8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268ADEDB" w:rsidR="00E954D4" w:rsidRPr="00E954D4" w:rsidRDefault="00F7664B" w:rsidP="00E954D4">
            <w:pPr>
              <w:rPr>
                <w:b/>
                <w:bCs/>
              </w:rPr>
            </w:pPr>
            <w:r w:rsidRPr="003E02E5">
              <w:rPr>
                <w:b/>
                <w:sz w:val="20"/>
                <w:szCs w:val="20"/>
              </w:rPr>
              <w:t>Современные материалы для интерьера, экстерьера и ландшафта</w:t>
            </w:r>
          </w:p>
        </w:tc>
      </w:tr>
      <w:tr w:rsidR="00E954D4" w:rsidRPr="00DB6BF8" w14:paraId="4C911D43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E954D4" w:rsidRPr="00DB6BF8" w:rsidRDefault="00E954D4" w:rsidP="00E954D4">
            <w:pPr>
              <w:rPr>
                <w:bCs/>
              </w:rPr>
            </w:pPr>
            <w:r w:rsidRPr="00DB6BF8">
              <w:rPr>
                <w:bCs/>
              </w:rPr>
              <w:t>Тема 1.1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807A859" w:rsidR="00E954D4" w:rsidRPr="00DB6BF8" w:rsidRDefault="00E954D4" w:rsidP="00E954D4">
            <w:r w:rsidRPr="00633669">
              <w:t>Классификация материалов, физическая сущность их свойств, понятие о качестве, стандартизация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2ED3170" w:rsidR="00E954D4" w:rsidRPr="00DB6BF8" w:rsidRDefault="00B271DB" w:rsidP="00B271DB">
            <w:pPr>
              <w:rPr>
                <w:bCs/>
              </w:rPr>
            </w:pPr>
            <w:r w:rsidRPr="00B271DB">
              <w:rPr>
                <w:bCs/>
              </w:rPr>
              <w:t>Основные принципы классификации материалов, в т.ч. по общности основного</w:t>
            </w:r>
            <w:r>
              <w:rPr>
                <w:bCs/>
              </w:rPr>
              <w:t xml:space="preserve"> </w:t>
            </w:r>
            <w:r w:rsidRPr="00B271DB">
              <w:rPr>
                <w:bCs/>
              </w:rPr>
              <w:t xml:space="preserve">сырья, по функциональному назначению. Взаимосвязь свойств материалов и рациональных областей их применения в конструкциях, отделке зданий и сооружений. Определения, методы и единицы измерения, сравнительные показатели ряда важнейших эксплуатационно-технических свойств. Определения, методы измерения эстетических характеристик – формы, цвета и его параметров, фактуры, рисунка (текстуры). Понятие о качестве и цель проведения </w:t>
            </w:r>
            <w:proofErr w:type="spellStart"/>
            <w:r w:rsidRPr="00B271DB">
              <w:rPr>
                <w:bCs/>
              </w:rPr>
              <w:t>квалиметрического</w:t>
            </w:r>
            <w:proofErr w:type="spellEnd"/>
            <w:r w:rsidRPr="00B271DB">
              <w:rPr>
                <w:bCs/>
              </w:rPr>
              <w:t xml:space="preserve"> анализа. Стандартизация, ее методы, их влияние на качество и экономические показатели материалов.</w:t>
            </w:r>
          </w:p>
        </w:tc>
      </w:tr>
      <w:tr w:rsidR="00E954D4" w:rsidRPr="00DB6BF8" w14:paraId="1FF011DB" w14:textId="77777777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E954D4" w:rsidRPr="00DB6BF8" w:rsidRDefault="00E954D4" w:rsidP="00E954D4">
            <w:pPr>
              <w:rPr>
                <w:bCs/>
              </w:rPr>
            </w:pPr>
            <w:r w:rsidRPr="00DB6BF8">
              <w:rPr>
                <w:bCs/>
              </w:rPr>
              <w:t>Тема 1.2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52C3B3F" w:rsidR="00E954D4" w:rsidRPr="00DB6BF8" w:rsidRDefault="00E954D4" w:rsidP="00E954D4">
            <w:r w:rsidRPr="00633669">
              <w:t>Древесные материалы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C115FAE" w:rsidR="00E954D4" w:rsidRPr="00DB6BF8" w:rsidRDefault="00B271DB" w:rsidP="00B271DB">
            <w:pPr>
              <w:rPr>
                <w:bCs/>
              </w:rPr>
            </w:pPr>
            <w:r w:rsidRPr="00B271DB">
              <w:rPr>
                <w:bCs/>
              </w:rPr>
              <w:t>Сведения об основных древесных породах, используемых для производства</w:t>
            </w:r>
            <w:r>
              <w:rPr>
                <w:bCs/>
              </w:rPr>
              <w:t xml:space="preserve"> </w:t>
            </w:r>
            <w:r w:rsidRPr="00B271DB">
              <w:rPr>
                <w:bCs/>
              </w:rPr>
              <w:t>материалов: виды, свойства, в т.ч. пороки; способы защиты древесины от гниения и возгорания. Основные технологические операции при производстве древесных материалов, в т.ч. для отделки лицевой поверхности. Номенклатура и свойства древесных строительных материалов, в т.ч. на основе древесных отходов. Области и примеры применения древесных материалов в практике дизайна. Современные представления об эффективности древесных материалов с эстетической, экологической и технико- экономической точек зрения.</w:t>
            </w:r>
          </w:p>
        </w:tc>
      </w:tr>
      <w:tr w:rsidR="002B1199" w:rsidRPr="00DB6BF8" w14:paraId="0450614D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0B329051" w:rsidR="002B1199" w:rsidRPr="00DB6BF8" w:rsidRDefault="002B1199" w:rsidP="002B119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549" w:type="dxa"/>
            <w:tcBorders>
              <w:bottom w:val="single" w:sz="8" w:space="0" w:color="auto"/>
            </w:tcBorders>
          </w:tcPr>
          <w:p w14:paraId="096E46AA" w14:textId="77777777" w:rsidR="002B1199" w:rsidRPr="003E02E5" w:rsidRDefault="002B1199" w:rsidP="002B1199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Материалы из природного </w:t>
            </w:r>
          </w:p>
          <w:p w14:paraId="687E706A" w14:textId="6699A38C" w:rsidR="002B1199" w:rsidRPr="00DB6BF8" w:rsidRDefault="002B1199" w:rsidP="002B1199">
            <w:pPr>
              <w:rPr>
                <w:bCs/>
              </w:rPr>
            </w:pPr>
            <w:r w:rsidRPr="003E02E5">
              <w:rPr>
                <w:sz w:val="20"/>
                <w:szCs w:val="20"/>
              </w:rPr>
              <w:t>камня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D50D92F" w:rsidR="002B1199" w:rsidRPr="00DB6BF8" w:rsidRDefault="00B271DB" w:rsidP="00B271DB">
            <w:pPr>
              <w:rPr>
                <w:bCs/>
              </w:rPr>
            </w:pPr>
            <w:r w:rsidRPr="00B271DB">
              <w:rPr>
                <w:bCs/>
              </w:rPr>
              <w:t>Общие сведения о природном камне. Генетическая классификация горных пород и их наименования. Минералогический состав и основные характеристики горных пород, применяемых в архитектурно-строительной практике. Возможности современной технологии производства природных каменных материалов, в т.ч. способы обработки лицевой поверхности. Номенклатура, свойства природных каменных материалов, их формообразующие возможности, долговечность. Области и примеры применения материалов из природного камня в практике дизайна. Современные представления об эффективности природных каменных материалов с эстетической, экологической и технико-экономической точек зрения.</w:t>
            </w:r>
          </w:p>
        </w:tc>
      </w:tr>
      <w:tr w:rsidR="002B1199" w:rsidRPr="00DB6BF8" w14:paraId="14A2136D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1249DDF" w:rsidR="002B1199" w:rsidRPr="00DB6BF8" w:rsidRDefault="002B1199" w:rsidP="002B119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273A4DDD" w14:textId="1A56A4D9" w:rsidR="002B1199" w:rsidRPr="00DB6BF8" w:rsidRDefault="002B1199" w:rsidP="002B1199">
            <w:pPr>
              <w:rPr>
                <w:bCs/>
              </w:rPr>
            </w:pPr>
            <w:r w:rsidRPr="003E02E5">
              <w:rPr>
                <w:sz w:val="20"/>
                <w:szCs w:val="20"/>
              </w:rPr>
              <w:t>Керамические материалы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126A1A7" w:rsidR="002B1199" w:rsidRPr="00DB6BF8" w:rsidRDefault="00FA645D" w:rsidP="00FA645D">
            <w:pPr>
              <w:rPr>
                <w:bCs/>
              </w:rPr>
            </w:pPr>
            <w:r w:rsidRPr="00FA645D">
              <w:rPr>
                <w:bCs/>
              </w:rPr>
              <w:t>Краткая характеристика сырьевых материалов. Возможности современной технологии производства керамических материалов, в т.ч. способы формирования, отделки лицевой поверхности. Номенклатура керамических материалов, в т.ч. стеновых, кровельных, для наружной и внутренней облицовки, санитарно-технических, специального назначения. Свойства керамических материалов, их формообразующие возможности. Области и примеры применения керамических материалов в практике дизайна. Современные представления об эффективности керамических материалов с эстетической, экологической и технико-экономической точек зрения</w:t>
            </w:r>
          </w:p>
        </w:tc>
      </w:tr>
      <w:tr w:rsidR="002B1199" w:rsidRPr="00DB6BF8" w14:paraId="128D8FD1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646FE2D" w:rsidR="002B1199" w:rsidRPr="00DB6BF8" w:rsidRDefault="002B1199" w:rsidP="002B119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4D1467BF" w14:textId="3FC5D825" w:rsidR="002B1199" w:rsidRPr="00DB6BF8" w:rsidRDefault="002B1199" w:rsidP="009D7DC9">
            <w:pPr>
              <w:rPr>
                <w:bCs/>
              </w:rPr>
            </w:pPr>
            <w:r w:rsidRPr="003E02E5">
              <w:rPr>
                <w:sz w:val="20"/>
                <w:szCs w:val="20"/>
              </w:rPr>
              <w:t>Материалы из стекла и других минеральных расплавов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7312BCA" w:rsidR="002B1199" w:rsidRPr="00DB6BF8" w:rsidRDefault="009D7DC9" w:rsidP="009D7DC9">
            <w:pPr>
              <w:rPr>
                <w:bCs/>
              </w:rPr>
            </w:pPr>
            <w:r w:rsidRPr="009D7DC9">
              <w:rPr>
                <w:bCs/>
              </w:rPr>
              <w:t>Характеристика сырьевых материалов для стекла, каменных и шлаковых расплавов. Возможности современной технологии производства строительного стекла и изделий из него. Номенклатура материалов из стекла; светопрозрачные листовые стекла и стеклоизделия, непрозрачные облицовочные стеклоизделия. Строительные материалы из каменных и шлаковых расплавов. Эксплуатационно-технические, оптические, эстетические характеристики материалов из стекла их формообразующие возможности. Области и примеры применения материалов из стекла и других минеральных расплавов в практике дизайна. Современные представления об эффективности материалов из стекла с эстетической, экологической и технико-экономической точек зрения.</w:t>
            </w:r>
          </w:p>
        </w:tc>
      </w:tr>
      <w:tr w:rsidR="002B1199" w:rsidRPr="00DB6BF8" w14:paraId="046C8DB7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E1" w14:textId="6F5B9E0A" w:rsidR="002B1199" w:rsidRPr="00DB6BF8" w:rsidRDefault="002B1199" w:rsidP="002B119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2549" w:type="dxa"/>
            <w:tcBorders>
              <w:top w:val="single" w:sz="8" w:space="0" w:color="auto"/>
              <w:bottom w:val="single" w:sz="8" w:space="0" w:color="auto"/>
            </w:tcBorders>
          </w:tcPr>
          <w:p w14:paraId="06836CDE" w14:textId="713D67CA" w:rsidR="002B1199" w:rsidRPr="00DB6BF8" w:rsidRDefault="002B1199" w:rsidP="002B1199">
            <w:pPr>
              <w:rPr>
                <w:bCs/>
              </w:rPr>
            </w:pPr>
            <w:r w:rsidRPr="003E02E5">
              <w:rPr>
                <w:sz w:val="20"/>
                <w:szCs w:val="20"/>
              </w:rPr>
              <w:t>Металлические материалы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4DA7D" w14:textId="4B17B64E" w:rsidR="002A2E27" w:rsidRPr="002A2E27" w:rsidRDefault="002A2E27" w:rsidP="002A2E27">
            <w:pPr>
              <w:rPr>
                <w:bCs/>
              </w:rPr>
            </w:pPr>
            <w:r w:rsidRPr="002A2E27">
              <w:rPr>
                <w:bCs/>
              </w:rPr>
              <w:t xml:space="preserve">Сведения об основах производства и видах черных и цветных металлов, используемых для выпуска материалов. Основы технологии производства металлических материалов, в т.ч. способы формования, декоративной и защитной обработки. </w:t>
            </w:r>
          </w:p>
          <w:p w14:paraId="7AF42CEE" w14:textId="719D779F" w:rsidR="002B1199" w:rsidRPr="00DB6BF8" w:rsidRDefault="002A2E27" w:rsidP="00C73B63">
            <w:pPr>
              <w:rPr>
                <w:bCs/>
              </w:rPr>
            </w:pPr>
            <w:r w:rsidRPr="002A2E27">
              <w:rPr>
                <w:bCs/>
              </w:rPr>
              <w:t>Номенклатура металлических материалов для современного дизайна. Свойства металлических материалов, их долговечность в конструкциях и пути ее повышения. Связь структуры и формы металлических изделий с экономическими показателями их использования. Области и примеры применения металлических материалов в практике дизайна. Современные представления об эффективности металлических материалов с эстетической, экологической и технико-экономической точек зрения.</w:t>
            </w:r>
          </w:p>
        </w:tc>
      </w:tr>
      <w:tr w:rsidR="002B1199" w:rsidRPr="00DB6BF8" w14:paraId="3871345B" w14:textId="77777777" w:rsidTr="002B119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8E3" w14:textId="2C7D42A5" w:rsidR="002B1199" w:rsidRPr="00DB6BF8" w:rsidRDefault="002B1199" w:rsidP="002B119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2549" w:type="dxa"/>
            <w:tcBorders>
              <w:top w:val="single" w:sz="8" w:space="0" w:color="auto"/>
            </w:tcBorders>
          </w:tcPr>
          <w:p w14:paraId="7C2C69E4" w14:textId="77777777" w:rsidR="002B1199" w:rsidRPr="003E02E5" w:rsidRDefault="002B1199" w:rsidP="002B1199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Минеральные вяжущие и </w:t>
            </w:r>
          </w:p>
          <w:p w14:paraId="4EE741DE" w14:textId="77777777" w:rsidR="002B1199" w:rsidRPr="003E02E5" w:rsidRDefault="002B1199" w:rsidP="002B1199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материалы на их основе. Материалы на основе </w:t>
            </w:r>
          </w:p>
          <w:p w14:paraId="30E0CBA0" w14:textId="18D6CD2C" w:rsidR="002B1199" w:rsidRPr="00DB6BF8" w:rsidRDefault="002B1199" w:rsidP="002B1199">
            <w:pPr>
              <w:rPr>
                <w:bCs/>
              </w:rPr>
            </w:pPr>
            <w:r w:rsidRPr="003E02E5">
              <w:rPr>
                <w:sz w:val="20"/>
                <w:szCs w:val="20"/>
              </w:rPr>
              <w:t>полимеров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85458" w14:textId="77777777" w:rsidR="002B1199" w:rsidRDefault="00C73B63" w:rsidP="00C73B63">
            <w:pPr>
              <w:rPr>
                <w:bCs/>
              </w:rPr>
            </w:pPr>
            <w:r w:rsidRPr="00C73B63">
              <w:rPr>
                <w:bCs/>
              </w:rPr>
              <w:t>Минеральные вяжущие вещества, их классификация и виды, свойства. Другие сырьевые компоненты для производства материалов. Возможности современной технологии производства, способы формирования и отделки лицевой поверхности искусственных каменных материалов на основе минеральных вяжущих. Номенклатура и свойства рассматриваемых материалов. Формообразующие возможности рассматриваемых материалов. Области и примеры применения материалов. Современные представления об эффективности материалов на основе минеральных вяжущих с эстетической, экологической и технико-экономической точек зрения.</w:t>
            </w:r>
          </w:p>
          <w:p w14:paraId="3AF086D4" w14:textId="6DD76314" w:rsidR="00C73B63" w:rsidRPr="00DB6BF8" w:rsidRDefault="00C73B63" w:rsidP="007F3BBA">
            <w:pPr>
              <w:rPr>
                <w:bCs/>
              </w:rPr>
            </w:pPr>
            <w:r w:rsidRPr="00C73B63">
              <w:rPr>
                <w:bCs/>
              </w:rPr>
              <w:t>Природные и искусственные полимеры, наполнители и другие сырьевые материалы, применяемые для производства полимерных материалов. Возможности современной технологии производства материалов на основе полимеров, в т.ч. способы формирования и отделки лицевой поверхности. Номенклатура строительных пластмасс: рулонные, листовые, плитные, монолитные и другие материалы и изделия различного, в т.ч. специального назначения. Свойства полимерных материалов, их формообразующие возможности. Области и примеры применения материалов на основе полимеров в дизайне. Современные представления об эффективности рассматриваемых материалов с эстетической, экологической и технико-экономической точек зрения.</w:t>
            </w:r>
          </w:p>
        </w:tc>
      </w:tr>
      <w:tr w:rsidR="002B1199" w:rsidRPr="00DB6BF8" w14:paraId="5ADA77C2" w14:textId="77777777" w:rsidTr="00A832A0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6A0F4083" w14:textId="3728B77E" w:rsidR="002B1199" w:rsidRPr="00DB6BF8" w:rsidRDefault="002B1199" w:rsidP="002B1199">
            <w:pPr>
              <w:rPr>
                <w:bCs/>
              </w:rPr>
            </w:pPr>
            <w:r w:rsidRPr="00DB6BF8">
              <w:rPr>
                <w:bCs/>
              </w:rPr>
              <w:t xml:space="preserve">Тема </w:t>
            </w:r>
            <w:r>
              <w:rPr>
                <w:bCs/>
              </w:rPr>
              <w:t>1</w:t>
            </w:r>
            <w:r w:rsidRPr="00DB6BF8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0C3322E9" w14:textId="77777777" w:rsidR="002B1199" w:rsidRPr="003E02E5" w:rsidRDefault="002B1199" w:rsidP="002B1199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Материалы и изделия </w:t>
            </w:r>
          </w:p>
          <w:p w14:paraId="20CF03D0" w14:textId="77777777" w:rsidR="002B1199" w:rsidRPr="003E02E5" w:rsidRDefault="002B1199" w:rsidP="002B1199">
            <w:pPr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 xml:space="preserve">специального назначения </w:t>
            </w:r>
          </w:p>
          <w:p w14:paraId="662ADF64" w14:textId="40D1FAC2" w:rsidR="002B1199" w:rsidRPr="00DB6BF8" w:rsidRDefault="002B1199" w:rsidP="002B1199">
            <w:pPr>
              <w:rPr>
                <w:bCs/>
              </w:rPr>
            </w:pPr>
            <w:r w:rsidRPr="003E02E5">
              <w:rPr>
                <w:sz w:val="20"/>
                <w:szCs w:val="20"/>
              </w:rPr>
              <w:t>(дополнительные сведения).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</w:tcBorders>
          </w:tcPr>
          <w:p w14:paraId="06BBEA5D" w14:textId="5CE1A5D1" w:rsidR="00B271DB" w:rsidRPr="00B271DB" w:rsidRDefault="00B271DB" w:rsidP="00B271DB">
            <w:pPr>
              <w:rPr>
                <w:bCs/>
              </w:rPr>
            </w:pPr>
            <w:r w:rsidRPr="00B271DB">
              <w:rPr>
                <w:bCs/>
              </w:rPr>
              <w:t>Номенклатура и свойства кровельных, гидроизоляционных, герметизирующих,</w:t>
            </w:r>
            <w:r>
              <w:rPr>
                <w:bCs/>
              </w:rPr>
              <w:t xml:space="preserve"> </w:t>
            </w:r>
            <w:r w:rsidRPr="00B271DB">
              <w:rPr>
                <w:bCs/>
              </w:rPr>
              <w:t xml:space="preserve">теплоизоляционных, звукопоглощающих и лакокрасочных строительных материалов. Примеры применения материалов специального назначения в практике дизайна. Современные представления об их эффективности с экологической и технико- </w:t>
            </w:r>
          </w:p>
          <w:p w14:paraId="15C8FE8F" w14:textId="721AA376" w:rsidR="002B1199" w:rsidRPr="00DB6BF8" w:rsidRDefault="00B271DB" w:rsidP="00B271DB">
            <w:pPr>
              <w:rPr>
                <w:bCs/>
              </w:rPr>
            </w:pPr>
            <w:r w:rsidRPr="00B271DB">
              <w:rPr>
                <w:bCs/>
              </w:rPr>
              <w:t>экономической точек зрения.</w:t>
            </w:r>
          </w:p>
        </w:tc>
      </w:tr>
    </w:tbl>
    <w:p w14:paraId="50078762" w14:textId="54969097" w:rsidR="00810687" w:rsidRPr="00DB6BF8" w:rsidRDefault="00810687"/>
    <w:p w14:paraId="6EBA7627" w14:textId="3C924627" w:rsidR="00F60511" w:rsidRPr="00DB6BF8" w:rsidRDefault="00F60511" w:rsidP="00F60511">
      <w:pPr>
        <w:pStyle w:val="2"/>
        <w:rPr>
          <w:rFonts w:cs="Times New Roman"/>
          <w:iCs w:val="0"/>
        </w:rPr>
      </w:pPr>
      <w:bookmarkStart w:id="23" w:name="_Toc105555536"/>
      <w:r w:rsidRPr="00DB6BF8">
        <w:rPr>
          <w:rFonts w:cs="Times New Roman"/>
          <w:iCs w:val="0"/>
        </w:rPr>
        <w:t>Содержание самостоятельной раб</w:t>
      </w:r>
      <w:r w:rsidR="00764BAB" w:rsidRPr="00DB6BF8">
        <w:rPr>
          <w:rFonts w:cs="Times New Roman"/>
          <w:iCs w:val="0"/>
        </w:rPr>
        <w:t>оты обучающегося</w:t>
      </w:r>
      <w:bookmarkEnd w:id="23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49"/>
        <w:gridCol w:w="144"/>
        <w:gridCol w:w="3544"/>
        <w:gridCol w:w="1984"/>
      </w:tblGrid>
      <w:tr w:rsidR="00103EC2" w:rsidRPr="00AE3566" w14:paraId="536BFBD9" w14:textId="0D734528" w:rsidTr="00263339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AE3566" w:rsidRDefault="00103EC2" w:rsidP="00103EC2">
            <w:pPr>
              <w:jc w:val="center"/>
            </w:pPr>
            <w:r w:rsidRPr="00AE3566">
              <w:rPr>
                <w:b/>
                <w:bCs/>
              </w:rPr>
              <w:t xml:space="preserve">№ </w:t>
            </w:r>
            <w:proofErr w:type="spellStart"/>
            <w:r w:rsidRPr="00AE3566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AE3566" w:rsidRDefault="00103EC2" w:rsidP="00103EC2">
            <w:pPr>
              <w:jc w:val="center"/>
            </w:pPr>
            <w:r w:rsidRPr="00AE3566">
              <w:rPr>
                <w:b/>
                <w:bCs/>
              </w:rPr>
              <w:t>Наименование раздела</w:t>
            </w:r>
            <w:r w:rsidR="00B73243" w:rsidRPr="00AE3566">
              <w:rPr>
                <w:b/>
                <w:bCs/>
              </w:rPr>
              <w:t xml:space="preserve"> </w:t>
            </w:r>
            <w:r w:rsidRPr="00AE3566">
              <w:rPr>
                <w:b/>
                <w:bCs/>
              </w:rPr>
              <w:t>и темы дисциплины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AE3566" w:rsidRDefault="00103EC2" w:rsidP="00DE37E0">
            <w:pPr>
              <w:jc w:val="center"/>
              <w:rPr>
                <w:b/>
                <w:bCs/>
              </w:rPr>
            </w:pPr>
            <w:r w:rsidRPr="00AE3566">
              <w:rPr>
                <w:b/>
                <w:bCs/>
              </w:rPr>
              <w:t xml:space="preserve">Содержание </w:t>
            </w:r>
            <w:r w:rsidR="00DE37E0" w:rsidRPr="00AE3566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AE3566" w:rsidRDefault="00DE37E0" w:rsidP="00103EC2">
            <w:pPr>
              <w:jc w:val="center"/>
              <w:rPr>
                <w:b/>
                <w:bCs/>
              </w:rPr>
            </w:pPr>
            <w:r w:rsidRPr="00AE3566">
              <w:rPr>
                <w:b/>
                <w:bCs/>
              </w:rPr>
              <w:t>Виды и формы самостоятельной работы</w:t>
            </w:r>
          </w:p>
        </w:tc>
      </w:tr>
      <w:tr w:rsidR="00CD76A5" w:rsidRPr="00AE3566" w14:paraId="30AAFEFD" w14:textId="77777777" w:rsidTr="006E7C2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742C" w14:textId="30F8423F" w:rsidR="00CD76A5" w:rsidRPr="00AE3566" w:rsidRDefault="00CD76A5" w:rsidP="006A5C59">
            <w:pPr>
              <w:rPr>
                <w:bCs/>
              </w:rPr>
            </w:pPr>
            <w:r w:rsidRPr="00AE3566">
              <w:rPr>
                <w:b/>
              </w:rPr>
              <w:t xml:space="preserve">Раздел </w:t>
            </w:r>
            <w:r w:rsidRPr="00AE3566">
              <w:rPr>
                <w:b/>
                <w:lang w:val="en-US"/>
              </w:rPr>
              <w:t>I</w:t>
            </w:r>
          </w:p>
        </w:tc>
        <w:tc>
          <w:tcPr>
            <w:tcW w:w="8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4973F" w14:textId="742FD04A" w:rsidR="00CD76A5" w:rsidRPr="00AE3566" w:rsidRDefault="002237F2" w:rsidP="006A5C59">
            <w:pPr>
              <w:rPr>
                <w:bCs/>
              </w:rPr>
            </w:pPr>
            <w:r w:rsidRPr="003E02E5">
              <w:rPr>
                <w:b/>
                <w:sz w:val="20"/>
                <w:szCs w:val="20"/>
              </w:rPr>
              <w:t>Современные материалы для интерьера, экстерьера и ландшафта</w:t>
            </w:r>
          </w:p>
        </w:tc>
      </w:tr>
      <w:tr w:rsidR="00AE3566" w:rsidRPr="00AE3566" w14:paraId="051184B2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AFB9" w14:textId="38B5D556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.1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</w:tcPr>
          <w:p w14:paraId="66C90C7E" w14:textId="451F297F" w:rsidR="00AE3566" w:rsidRPr="00AE3566" w:rsidRDefault="00AE3566" w:rsidP="00AE3566">
            <w:r w:rsidRPr="00AE3566">
              <w:t>Напольные покрытия.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8D6A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49F13822" w14:textId="10ED55B9" w:rsidR="00AE3566" w:rsidRPr="00AE3566" w:rsidRDefault="00AE3566" w:rsidP="00EA4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  <w:r w:rsidRPr="00AE3566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7E1C5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46033B94" w14:textId="570D1583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672BCE55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1FED" w14:textId="73241854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.2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9876D5" w14:textId="1186F85D" w:rsidR="00AE3566" w:rsidRPr="00AE3566" w:rsidRDefault="00AE3566" w:rsidP="00AE3566">
            <w:r w:rsidRPr="00AE3566">
              <w:t>Материалы для потолков.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1C986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5C13718A" w14:textId="0C772745" w:rsidR="00AE3566" w:rsidRPr="00AE3566" w:rsidRDefault="00AE3566" w:rsidP="00EA4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36E6B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70F7A2C2" w14:textId="6FFFE06D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36647BF7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3233" w14:textId="318DBFA2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C09EEE" w14:textId="57CA6DBA" w:rsidR="00AE3566" w:rsidRPr="00AE3566" w:rsidRDefault="00AE3566" w:rsidP="00AE3566">
            <w:r w:rsidRPr="00AE3566">
              <w:t>Материалы для стен.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62FB6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6B9DC01D" w14:textId="5D2A0A5C" w:rsidR="00AE3566" w:rsidRPr="00AE3566" w:rsidRDefault="00AE3566" w:rsidP="00EA4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7C0B4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1DE00675" w14:textId="41D8B3D3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46381675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4704" w14:textId="08A69B01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.4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274E53" w14:textId="392DBEA8" w:rsidR="00AE3566" w:rsidRPr="00AE3566" w:rsidRDefault="00AE3566" w:rsidP="00AE3566">
            <w:r w:rsidRPr="00AE3566">
              <w:t>Двери межкомнатные, двери входные.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5078A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5FF4B93E" w14:textId="1FF4454E" w:rsidR="00AE3566" w:rsidRPr="00AE3566" w:rsidRDefault="00AE3566" w:rsidP="00EA4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38C68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4A73595D" w14:textId="508E507D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77A01630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AFF2" w14:textId="472CF333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.5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FEBC24" w14:textId="0530056F" w:rsidR="00AE3566" w:rsidRPr="00AE3566" w:rsidRDefault="00AE3566" w:rsidP="00AE3566">
            <w:r w:rsidRPr="00AE3566">
              <w:t>Декоративные элементы для интерьера.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98C99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29849A21" w14:textId="55F2FFC2" w:rsidR="00AE3566" w:rsidRPr="00AE3566" w:rsidRDefault="00AE3566" w:rsidP="00EA4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B5777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5F19B0CA" w14:textId="4B17364A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5761DAAE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1EDD386" w14:textId="5BEF6D70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D8C326" w14:textId="11BC4DCD" w:rsidR="00AE3566" w:rsidRPr="00AE3566" w:rsidRDefault="00AE3566" w:rsidP="00AE3566">
            <w:r w:rsidRPr="00AE3566">
              <w:t>Осветительное оборудование.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AB8E4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55C3723A" w14:textId="49CDAA40" w:rsidR="00AE3566" w:rsidRPr="00AE3566" w:rsidRDefault="00AE3566" w:rsidP="00EA4B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9DF1B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46020AB7" w14:textId="6940FC94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1E180BB7" w14:textId="77777777" w:rsidTr="00AE356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361833" w14:textId="237A1848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.7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</w:tcPr>
          <w:p w14:paraId="0B4B4E1F" w14:textId="52CF35D3" w:rsidR="00AE3566" w:rsidRPr="00AE3566" w:rsidRDefault="00AE3566" w:rsidP="00AE3566">
            <w:r w:rsidRPr="00AE3566">
              <w:t>Приборы отопления.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9E1DF3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6300BCD2" w14:textId="3413B49E" w:rsidR="00AE3566" w:rsidRPr="00163DFA" w:rsidRDefault="00AE3566" w:rsidP="00163D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F3142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2E58C205" w14:textId="53B1A7BD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  <w:tr w:rsidR="00AE3566" w:rsidRPr="00AE3566" w14:paraId="4216819E" w14:textId="77777777" w:rsidTr="00CD76A5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36C3B71" w14:textId="5900B4CB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 xml:space="preserve">Тема </w:t>
            </w:r>
            <w:r w:rsidR="00A12B9A">
              <w:rPr>
                <w:bCs/>
              </w:rPr>
              <w:t>1</w:t>
            </w:r>
            <w:r w:rsidRPr="00AE3566">
              <w:rPr>
                <w:bCs/>
              </w:rPr>
              <w:t>.8</w:t>
            </w:r>
          </w:p>
        </w:tc>
        <w:tc>
          <w:tcPr>
            <w:tcW w:w="2693" w:type="dxa"/>
            <w:gridSpan w:val="2"/>
          </w:tcPr>
          <w:p w14:paraId="7250C494" w14:textId="77777777" w:rsidR="00AE3566" w:rsidRPr="00AE3566" w:rsidRDefault="00AE3566" w:rsidP="00AE3566">
            <w:r w:rsidRPr="00AE3566">
              <w:t xml:space="preserve">Практическое занятие № 2.8 </w:t>
            </w:r>
          </w:p>
          <w:p w14:paraId="2A313173" w14:textId="1F92632B" w:rsidR="00AE3566" w:rsidRPr="00AE3566" w:rsidRDefault="00AE3566" w:rsidP="00AE3566">
            <w:r w:rsidRPr="00AE3566">
              <w:t>Отделка фасадов, дорожек. Составление подробных спецификаций для проекта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FDC75" w14:textId="77777777" w:rsidR="00AE3566" w:rsidRPr="00AE3566" w:rsidRDefault="00AE3566" w:rsidP="00AE3566">
            <w:pPr>
              <w:rPr>
                <w:bCs/>
              </w:rPr>
            </w:pPr>
            <w:r w:rsidRPr="00AE3566">
              <w:rPr>
                <w:bCs/>
              </w:rPr>
              <w:t>– изучение теоретического и практического материала по рекомендованным источникам;</w:t>
            </w:r>
          </w:p>
          <w:p w14:paraId="3C42C29F" w14:textId="275067CC" w:rsidR="00AE3566" w:rsidRPr="00163DFA" w:rsidRDefault="00AE3566" w:rsidP="00163D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E3566">
              <w:rPr>
                <w:bCs/>
              </w:rPr>
              <w:t>– выполнение домашних заданий по теме практической работы;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907EA" w14:textId="77777777" w:rsidR="00F00773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устный опрос;</w:t>
            </w:r>
          </w:p>
          <w:p w14:paraId="6831304A" w14:textId="0E715D20" w:rsidR="00AE3566" w:rsidRPr="00AE3566" w:rsidRDefault="00F00773" w:rsidP="00F00773">
            <w:pPr>
              <w:rPr>
                <w:bCs/>
              </w:rPr>
            </w:pPr>
            <w:r w:rsidRPr="00AE3566">
              <w:rPr>
                <w:bCs/>
              </w:rPr>
              <w:t>- выполненные задания по темам практических занятий;</w:t>
            </w:r>
          </w:p>
        </w:tc>
      </w:tr>
    </w:tbl>
    <w:p w14:paraId="05B44494" w14:textId="77777777" w:rsidR="00F60511" w:rsidRPr="00DB6BF8" w:rsidRDefault="00F60511" w:rsidP="00F60511"/>
    <w:p w14:paraId="39FC29CA" w14:textId="77777777" w:rsidR="00E36EF2" w:rsidRPr="00DB6BF8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DB6BF8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DB6BF8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4" w:name="_Toc105555537"/>
      <w:r w:rsidRPr="00DB6BF8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DB6BF8">
        <w:rPr>
          <w:color w:val="000000"/>
          <w:szCs w:val="24"/>
        </w:rPr>
        <w:t xml:space="preserve">КРИТЕРИИ </w:t>
      </w:r>
      <w:r w:rsidRPr="00DB6BF8">
        <w:rPr>
          <w:szCs w:val="24"/>
        </w:rPr>
        <w:t xml:space="preserve">ОЦЕНКИ УРОВНЯ СФОРМИРОВАННОСТИ КОМПЕТЕНЦИЙ, </w:t>
      </w:r>
      <w:r w:rsidRPr="00DB6BF8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4"/>
    </w:p>
    <w:p w14:paraId="4CD4EEA4" w14:textId="20C56F7B" w:rsidR="00E36EF2" w:rsidRPr="00DB6BF8" w:rsidRDefault="00E36EF2" w:rsidP="00E36EF2">
      <w:pPr>
        <w:pStyle w:val="2"/>
        <w:rPr>
          <w:rFonts w:cs="Times New Roman"/>
          <w:iCs w:val="0"/>
        </w:rPr>
      </w:pPr>
      <w:bookmarkStart w:id="25" w:name="_Toc105555538"/>
      <w:r w:rsidRPr="00DB6BF8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DB6BF8">
        <w:rPr>
          <w:rFonts w:cs="Times New Roman"/>
          <w:iCs w:val="0"/>
          <w:color w:val="000000"/>
        </w:rPr>
        <w:t>сформированности компетенций.</w:t>
      </w:r>
      <w:bookmarkEnd w:id="25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309"/>
        <w:gridCol w:w="1798"/>
        <w:gridCol w:w="2669"/>
        <w:gridCol w:w="2722"/>
        <w:gridCol w:w="2761"/>
        <w:gridCol w:w="2342"/>
      </w:tblGrid>
      <w:tr w:rsidR="000F1F02" w:rsidRPr="006A5C59" w14:paraId="0E23575E" w14:textId="77777777" w:rsidTr="000364A6">
        <w:trPr>
          <w:trHeight w:val="283"/>
        </w:trPr>
        <w:tc>
          <w:tcPr>
            <w:tcW w:w="2309" w:type="dxa"/>
            <w:vMerge w:val="restart"/>
            <w:shd w:val="clear" w:color="auto" w:fill="DBE5F1" w:themeFill="accent1" w:themeFillTint="33"/>
          </w:tcPr>
          <w:p w14:paraId="1FD3F208" w14:textId="77777777" w:rsidR="00E36EF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Уровни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0F8D854" w14:textId="70D07602" w:rsidR="00E36EF2" w:rsidRPr="006A5C59" w:rsidRDefault="000F1F0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  <w:bCs/>
              </w:rPr>
              <w:t>Итоговое к</w:t>
            </w:r>
            <w:r w:rsidR="00E36EF2" w:rsidRPr="006A5C59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  <w:bCs/>
              </w:rPr>
              <w:t xml:space="preserve">в </w:t>
            </w:r>
            <w:r w:rsidRPr="006A5C59">
              <w:rPr>
                <w:b/>
              </w:rPr>
              <w:t>100-балльной системе</w:t>
            </w:r>
            <w:r w:rsidR="000F1F02" w:rsidRPr="006A5C59">
              <w:rPr>
                <w:b/>
              </w:rPr>
              <w:t xml:space="preserve"> </w:t>
            </w:r>
          </w:p>
          <w:p w14:paraId="058FC392" w14:textId="6D72BB47" w:rsidR="00E36EF2" w:rsidRPr="006A5C59" w:rsidRDefault="000F1F02" w:rsidP="00FC1ACA">
            <w:pPr>
              <w:jc w:val="center"/>
            </w:pPr>
            <w:r w:rsidRPr="006A5C59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669" w:type="dxa"/>
            <w:vMerge w:val="restart"/>
            <w:shd w:val="clear" w:color="auto" w:fill="DBE5F1" w:themeFill="accent1" w:themeFillTint="33"/>
          </w:tcPr>
          <w:p w14:paraId="774E5C3A" w14:textId="77777777" w:rsidR="00E36EF2" w:rsidRPr="006A5C59" w:rsidRDefault="00E36EF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6A5C59" w:rsidRDefault="000F1F0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6A5C59" w:rsidRDefault="00E36EF2" w:rsidP="00FC1ACA"/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14:paraId="22166C1F" w14:textId="77777777" w:rsidR="002F0AC3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 xml:space="preserve">Показатели уровней сформированности </w:t>
            </w:r>
          </w:p>
          <w:p w14:paraId="259D99B2" w14:textId="77777777" w:rsidR="00807BB4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>у</w:t>
            </w:r>
            <w:r w:rsidR="00E36EF2" w:rsidRPr="006A5C59">
              <w:rPr>
                <w:b/>
              </w:rPr>
              <w:t>ниверсальн</w:t>
            </w:r>
            <w:r w:rsidRPr="006A5C59">
              <w:rPr>
                <w:b/>
              </w:rPr>
              <w:t>ой(</w:t>
            </w:r>
            <w:r w:rsidR="002C3A66" w:rsidRPr="006A5C59">
              <w:rPr>
                <w:b/>
              </w:rPr>
              <w:t>-</w:t>
            </w:r>
            <w:r w:rsidRPr="006A5C59">
              <w:rPr>
                <w:b/>
              </w:rPr>
              <w:t>ых)</w:t>
            </w:r>
            <w:r w:rsidR="00E36EF2" w:rsidRPr="006A5C59">
              <w:rPr>
                <w:b/>
              </w:rPr>
              <w:t xml:space="preserve"> </w:t>
            </w:r>
          </w:p>
          <w:p w14:paraId="532709F8" w14:textId="78F52933" w:rsidR="00E36EF2" w:rsidRPr="006A5C59" w:rsidRDefault="00E36EF2" w:rsidP="002F0AC3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компетенции</w:t>
            </w:r>
            <w:r w:rsidR="002F0AC3" w:rsidRPr="006A5C59">
              <w:rPr>
                <w:b/>
              </w:rPr>
              <w:t>(</w:t>
            </w:r>
            <w:r w:rsidR="002C3A66" w:rsidRPr="006A5C59">
              <w:rPr>
                <w:b/>
              </w:rPr>
              <w:t>-</w:t>
            </w:r>
            <w:r w:rsidR="002F0AC3" w:rsidRPr="006A5C59">
              <w:rPr>
                <w:b/>
              </w:rPr>
              <w:t>й)</w:t>
            </w:r>
          </w:p>
        </w:tc>
        <w:tc>
          <w:tcPr>
            <w:tcW w:w="5103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6A5C59" w:rsidRDefault="002F0AC3" w:rsidP="002F0AC3">
            <w:pPr>
              <w:jc w:val="center"/>
              <w:rPr>
                <w:b/>
              </w:rPr>
            </w:pPr>
            <w:r w:rsidRPr="006A5C59">
              <w:rPr>
                <w:b/>
              </w:rPr>
              <w:t xml:space="preserve">Показатели уровней сформированности </w:t>
            </w:r>
          </w:p>
          <w:p w14:paraId="1BB64B8F" w14:textId="3EE729E7" w:rsidR="00E36EF2" w:rsidRPr="006A5C59" w:rsidRDefault="00A52279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общепрофессиональной(</w:t>
            </w:r>
            <w:r w:rsidR="00807BB4" w:rsidRPr="006A5C59">
              <w:rPr>
                <w:b/>
              </w:rPr>
              <w:t>-</w:t>
            </w:r>
            <w:r w:rsidRPr="006A5C59">
              <w:rPr>
                <w:b/>
              </w:rPr>
              <w:t>ых)</w:t>
            </w:r>
            <w:r w:rsidR="00E36EF2" w:rsidRPr="006A5C59">
              <w:rPr>
                <w:b/>
              </w:rPr>
              <w:t>/</w:t>
            </w:r>
          </w:p>
          <w:p w14:paraId="3B7D65F8" w14:textId="2C7FBD02" w:rsidR="00E36EF2" w:rsidRPr="006A5C59" w:rsidRDefault="00E36EF2" w:rsidP="00FC1ACA">
            <w:pPr>
              <w:jc w:val="center"/>
              <w:rPr>
                <w:b/>
              </w:rPr>
            </w:pPr>
            <w:r w:rsidRPr="006A5C59">
              <w:rPr>
                <w:b/>
              </w:rPr>
              <w:t>профессиональн</w:t>
            </w:r>
            <w:r w:rsidR="00A52279" w:rsidRPr="006A5C59">
              <w:rPr>
                <w:b/>
              </w:rPr>
              <w:t>ой(</w:t>
            </w:r>
            <w:r w:rsidR="00807BB4" w:rsidRPr="006A5C59">
              <w:rPr>
                <w:b/>
              </w:rPr>
              <w:t>-</w:t>
            </w:r>
            <w:r w:rsidR="00A52279" w:rsidRPr="006A5C59">
              <w:rPr>
                <w:b/>
              </w:rPr>
              <w:t>ых)</w:t>
            </w:r>
          </w:p>
          <w:p w14:paraId="54BDBDB3" w14:textId="24E5F967" w:rsidR="00E36EF2" w:rsidRPr="006A5C59" w:rsidRDefault="00E36EF2" w:rsidP="00FC1ACA">
            <w:pPr>
              <w:jc w:val="center"/>
              <w:rPr>
                <w:b/>
                <w:bCs/>
              </w:rPr>
            </w:pPr>
            <w:r w:rsidRPr="006A5C59">
              <w:rPr>
                <w:b/>
              </w:rPr>
              <w:t>компетенции</w:t>
            </w:r>
            <w:r w:rsidR="00A52279" w:rsidRPr="006A5C59">
              <w:rPr>
                <w:b/>
              </w:rPr>
              <w:t>(</w:t>
            </w:r>
            <w:r w:rsidR="00807BB4" w:rsidRPr="006A5C59">
              <w:rPr>
                <w:b/>
              </w:rPr>
              <w:t>-</w:t>
            </w:r>
            <w:r w:rsidR="00A52279" w:rsidRPr="006A5C59">
              <w:rPr>
                <w:b/>
              </w:rPr>
              <w:t>й)</w:t>
            </w:r>
          </w:p>
        </w:tc>
      </w:tr>
      <w:tr w:rsidR="00BA2B03" w:rsidRPr="006A5C59" w14:paraId="2710CCE4" w14:textId="77777777" w:rsidTr="000364A6">
        <w:trPr>
          <w:trHeight w:val="283"/>
          <w:tblHeader/>
        </w:trPr>
        <w:tc>
          <w:tcPr>
            <w:tcW w:w="2309" w:type="dxa"/>
            <w:vMerge/>
            <w:shd w:val="clear" w:color="auto" w:fill="DBE5F1" w:themeFill="accent1" w:themeFillTint="33"/>
          </w:tcPr>
          <w:p w14:paraId="6EE1170D" w14:textId="77777777" w:rsidR="00BA2B03" w:rsidRPr="006A5C59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4C3E31D4" w14:textId="77777777" w:rsidR="00BA2B03" w:rsidRPr="006A5C59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669" w:type="dxa"/>
            <w:vMerge/>
            <w:shd w:val="clear" w:color="auto" w:fill="DBE5F1" w:themeFill="accent1" w:themeFillTint="33"/>
          </w:tcPr>
          <w:p w14:paraId="090A5F45" w14:textId="77777777" w:rsidR="00BA2B03" w:rsidRPr="006A5C59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14:paraId="6DF597F4" w14:textId="4BAA3003" w:rsidR="00BA2B03" w:rsidRPr="006A5C59" w:rsidRDefault="00BA2B03" w:rsidP="006A5C59">
            <w:pPr>
              <w:rPr>
                <w:b/>
              </w:rPr>
            </w:pPr>
          </w:p>
        </w:tc>
        <w:tc>
          <w:tcPr>
            <w:tcW w:w="2761" w:type="dxa"/>
            <w:shd w:val="clear" w:color="auto" w:fill="DBE5F1" w:themeFill="accent1" w:themeFillTint="33"/>
          </w:tcPr>
          <w:p w14:paraId="77A0DD2C" w14:textId="31A5B0BC" w:rsidR="00BA2B03" w:rsidRPr="006A5C59" w:rsidRDefault="00BA2B03" w:rsidP="00BA2B03">
            <w:pPr>
              <w:rPr>
                <w:b/>
              </w:rPr>
            </w:pP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14:paraId="3BC073B2" w14:textId="0D917D01" w:rsidR="000364A6" w:rsidRPr="003E02E5" w:rsidRDefault="000364A6" w:rsidP="000364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ПК-</w:t>
            </w:r>
            <w:r w:rsidR="00F02BCD">
              <w:rPr>
                <w:sz w:val="20"/>
                <w:szCs w:val="20"/>
              </w:rPr>
              <w:t>2</w:t>
            </w:r>
          </w:p>
          <w:p w14:paraId="01D36D32" w14:textId="7CF5D53E" w:rsidR="00B64921" w:rsidRPr="00F02BCD" w:rsidRDefault="000364A6" w:rsidP="00F02BC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ИД-ПК-</w:t>
            </w:r>
            <w:r w:rsidR="00F02BCD">
              <w:rPr>
                <w:sz w:val="20"/>
                <w:szCs w:val="20"/>
              </w:rPr>
              <w:t>2</w:t>
            </w:r>
            <w:r w:rsidRPr="003E02E5">
              <w:rPr>
                <w:sz w:val="20"/>
                <w:szCs w:val="20"/>
              </w:rPr>
              <w:t>.2</w:t>
            </w:r>
          </w:p>
        </w:tc>
      </w:tr>
      <w:tr w:rsidR="00807BB4" w:rsidRPr="006A5C59" w14:paraId="1DEFC28A" w14:textId="77777777" w:rsidTr="000364A6">
        <w:trPr>
          <w:trHeight w:val="283"/>
        </w:trPr>
        <w:tc>
          <w:tcPr>
            <w:tcW w:w="2309" w:type="dxa"/>
          </w:tcPr>
          <w:p w14:paraId="265995D5" w14:textId="77777777" w:rsidR="00E36EF2" w:rsidRPr="006A5C59" w:rsidRDefault="00E36EF2" w:rsidP="00FC1ACA">
            <w:r w:rsidRPr="006A5C59">
              <w:t>высокий</w:t>
            </w:r>
          </w:p>
        </w:tc>
        <w:tc>
          <w:tcPr>
            <w:tcW w:w="1798" w:type="dxa"/>
          </w:tcPr>
          <w:p w14:paraId="55D5CBC4" w14:textId="262EC658" w:rsidR="00E36EF2" w:rsidRPr="006A5C59" w:rsidRDefault="00E36EF2" w:rsidP="00FC1ACA">
            <w:pPr>
              <w:jc w:val="center"/>
            </w:pPr>
          </w:p>
        </w:tc>
        <w:tc>
          <w:tcPr>
            <w:tcW w:w="2669" w:type="dxa"/>
          </w:tcPr>
          <w:p w14:paraId="7323E31D" w14:textId="239CC187" w:rsidR="00E36EF2" w:rsidRPr="006A5C59" w:rsidRDefault="00E36EF2" w:rsidP="00FC1ACA">
            <w:r w:rsidRPr="006A5C59">
              <w:t>зачтено (отлично)</w:t>
            </w:r>
          </w:p>
        </w:tc>
        <w:tc>
          <w:tcPr>
            <w:tcW w:w="2722" w:type="dxa"/>
          </w:tcPr>
          <w:p w14:paraId="09D327B4" w14:textId="5B00CFF6" w:rsidR="00E36EF2" w:rsidRPr="006A5C59" w:rsidRDefault="00E36EF2" w:rsidP="00FC1ACA"/>
        </w:tc>
        <w:tc>
          <w:tcPr>
            <w:tcW w:w="5103" w:type="dxa"/>
            <w:gridSpan w:val="2"/>
            <w:shd w:val="clear" w:color="auto" w:fill="auto"/>
          </w:tcPr>
          <w:p w14:paraId="04A6CDAE" w14:textId="77777777" w:rsidR="00E36EF2" w:rsidRPr="006A5C59" w:rsidRDefault="00E36EF2" w:rsidP="00FC1ACA">
            <w:r w:rsidRPr="006A5C59">
              <w:t>Обучающийся:</w:t>
            </w:r>
          </w:p>
          <w:p w14:paraId="0E2D42E9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7E02AE7F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показывает творческие с</w:t>
            </w:r>
            <w:r w:rsidR="00E52BDC" w:rsidRPr="006A5C59">
              <w:t>пособности в понимании</w:t>
            </w:r>
            <w:r w:rsidRPr="006A5C59">
              <w:t xml:space="preserve"> и практическом использовании </w:t>
            </w:r>
            <w:r w:rsidR="00A07A44">
              <w:t>природных матер</w:t>
            </w:r>
            <w:r w:rsidR="00F02BCD">
              <w:t>и</w:t>
            </w:r>
            <w:r w:rsidR="00A07A44">
              <w:t>алов</w:t>
            </w:r>
            <w:r w:rsidRPr="006A5C59">
              <w:t>;</w:t>
            </w:r>
          </w:p>
          <w:p w14:paraId="5984475C" w14:textId="04726975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дополняет теоретическую информацию сведениями исследовательского характера;</w:t>
            </w:r>
          </w:p>
          <w:p w14:paraId="42B272C2" w14:textId="50013D2E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 xml:space="preserve">способен провести целостный анализ </w:t>
            </w:r>
            <w:r w:rsidR="009C3B4A" w:rsidRPr="006A5C59">
              <w:t>различными эргономическими способами</w:t>
            </w:r>
            <w:r w:rsidRPr="006A5C59">
              <w:t xml:space="preserve">, с опорой на </w:t>
            </w:r>
            <w:r w:rsidR="009C3B4A" w:rsidRPr="006A5C59">
              <w:t>формирование гуманной среды</w:t>
            </w:r>
            <w:r w:rsidRPr="006A5C59">
              <w:t>;</w:t>
            </w:r>
          </w:p>
          <w:p w14:paraId="5AD267EB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>свободно ориентируется в учебной и профессиональной литературе;</w:t>
            </w:r>
          </w:p>
          <w:p w14:paraId="54E98713" w14:textId="39C9B3E1" w:rsidR="00E36EF2" w:rsidRPr="006A5C59" w:rsidRDefault="009C3B4A" w:rsidP="00FC1ACA">
            <w:r w:rsidRPr="006A5C59">
              <w:t xml:space="preserve">- </w:t>
            </w:r>
            <w:r w:rsidR="00E36EF2" w:rsidRPr="006A5C59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6A5C59" w14:paraId="184D98E4" w14:textId="77777777" w:rsidTr="000364A6">
        <w:trPr>
          <w:trHeight w:val="283"/>
        </w:trPr>
        <w:tc>
          <w:tcPr>
            <w:tcW w:w="2309" w:type="dxa"/>
          </w:tcPr>
          <w:p w14:paraId="1206EB6C" w14:textId="77777777" w:rsidR="00E36EF2" w:rsidRPr="006A5C59" w:rsidRDefault="00E36EF2" w:rsidP="00FC1ACA">
            <w:r w:rsidRPr="006A5C59">
              <w:t>повышенный</w:t>
            </w:r>
          </w:p>
        </w:tc>
        <w:tc>
          <w:tcPr>
            <w:tcW w:w="1798" w:type="dxa"/>
          </w:tcPr>
          <w:p w14:paraId="2E82460F" w14:textId="35EC7156" w:rsidR="00E36EF2" w:rsidRPr="006A5C59" w:rsidRDefault="00E36EF2" w:rsidP="00FC1ACA">
            <w:pPr>
              <w:jc w:val="center"/>
            </w:pPr>
          </w:p>
        </w:tc>
        <w:tc>
          <w:tcPr>
            <w:tcW w:w="2669" w:type="dxa"/>
          </w:tcPr>
          <w:p w14:paraId="725ADFEA" w14:textId="4E69CC10" w:rsidR="00E36EF2" w:rsidRPr="006A5C59" w:rsidRDefault="00E52BDC" w:rsidP="00FC1ACA">
            <w:r w:rsidRPr="006A5C59">
              <w:t>зачтено (хорошо)</w:t>
            </w:r>
          </w:p>
        </w:tc>
        <w:tc>
          <w:tcPr>
            <w:tcW w:w="2722" w:type="dxa"/>
          </w:tcPr>
          <w:p w14:paraId="027BA57D" w14:textId="56AC6FC0" w:rsidR="00E36EF2" w:rsidRPr="006A5C59" w:rsidRDefault="00E36EF2" w:rsidP="000364A6">
            <w:pPr>
              <w:tabs>
                <w:tab w:val="left" w:pos="293"/>
              </w:tabs>
              <w:contextualSpacing/>
            </w:pPr>
          </w:p>
        </w:tc>
        <w:tc>
          <w:tcPr>
            <w:tcW w:w="5103" w:type="dxa"/>
            <w:gridSpan w:val="2"/>
          </w:tcPr>
          <w:p w14:paraId="5C886DBF" w14:textId="77777777" w:rsidR="00E36EF2" w:rsidRPr="006A5C59" w:rsidRDefault="00E36EF2" w:rsidP="00FC1ACA">
            <w:r w:rsidRPr="006A5C59">
              <w:t>Обучающийся:</w:t>
            </w:r>
          </w:p>
          <w:p w14:paraId="78E72EDD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0AE4BFA2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 xml:space="preserve">анализирует </w:t>
            </w:r>
            <w:r w:rsidR="00503664" w:rsidRPr="006A5C59">
              <w:t>любые средовые пространства методами эргономических исследования</w:t>
            </w:r>
            <w:r w:rsidRPr="006A5C59">
              <w:t xml:space="preserve"> </w:t>
            </w:r>
            <w:r w:rsidR="00503664" w:rsidRPr="006A5C59">
              <w:t>в динамике проектной деятельности</w:t>
            </w:r>
            <w:r w:rsidRPr="006A5C59">
              <w:t xml:space="preserve"> с незначительными пробелами;</w:t>
            </w:r>
          </w:p>
          <w:p w14:paraId="67DFEDA3" w14:textId="6F90ABCF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</w:pPr>
            <w:r w:rsidRPr="006A5C59">
              <w:t xml:space="preserve">способен провести анализ </w:t>
            </w:r>
            <w:r w:rsidR="00503664" w:rsidRPr="006A5C59">
              <w:t>средового пространства</w:t>
            </w:r>
            <w:r w:rsidRPr="006A5C59">
              <w:t xml:space="preserve">, или ее части с опорой на </w:t>
            </w:r>
            <w:r w:rsidR="00503664" w:rsidRPr="006A5C59">
              <w:t>нормативный эргономический регламент</w:t>
            </w:r>
            <w:r w:rsidRPr="006A5C59">
              <w:t>;</w:t>
            </w:r>
          </w:p>
          <w:p w14:paraId="14AC70B1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допускает единичные негрубые ошибки;</w:t>
            </w:r>
          </w:p>
          <w:p w14:paraId="366BEE0C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</w:pPr>
            <w:r w:rsidRPr="006A5C59">
              <w:t>ответ отражает знание теоретического и практического материала,</w:t>
            </w:r>
            <w:r w:rsidR="00B73243" w:rsidRPr="006A5C59">
              <w:t xml:space="preserve"> </w:t>
            </w:r>
            <w:r w:rsidRPr="006A5C59">
              <w:t xml:space="preserve">не допуская существенных неточностей. </w:t>
            </w:r>
          </w:p>
        </w:tc>
      </w:tr>
      <w:tr w:rsidR="00807BB4" w:rsidRPr="006A5C59" w14:paraId="33BE9729" w14:textId="77777777" w:rsidTr="000364A6">
        <w:trPr>
          <w:trHeight w:val="283"/>
        </w:trPr>
        <w:tc>
          <w:tcPr>
            <w:tcW w:w="2309" w:type="dxa"/>
          </w:tcPr>
          <w:p w14:paraId="73EF200B" w14:textId="77777777" w:rsidR="00E36EF2" w:rsidRPr="006A5C59" w:rsidRDefault="00E36EF2" w:rsidP="00FC1ACA">
            <w:r w:rsidRPr="006A5C59">
              <w:t>базовый</w:t>
            </w:r>
          </w:p>
        </w:tc>
        <w:tc>
          <w:tcPr>
            <w:tcW w:w="1798" w:type="dxa"/>
          </w:tcPr>
          <w:p w14:paraId="37AD2F32" w14:textId="24171AA8" w:rsidR="00E36EF2" w:rsidRPr="006A5C59" w:rsidRDefault="00E36EF2" w:rsidP="00FC1ACA">
            <w:pPr>
              <w:jc w:val="center"/>
            </w:pPr>
          </w:p>
        </w:tc>
        <w:tc>
          <w:tcPr>
            <w:tcW w:w="2669" w:type="dxa"/>
          </w:tcPr>
          <w:p w14:paraId="16EC445A" w14:textId="130BE4DE" w:rsidR="00E36EF2" w:rsidRPr="006A5C59" w:rsidRDefault="00E36EF2" w:rsidP="00FC1ACA">
            <w:r w:rsidRPr="006A5C59">
              <w:t>зачтено (удовлетворит</w:t>
            </w:r>
            <w:r w:rsidR="00E52BDC" w:rsidRPr="006A5C59">
              <w:t>ельно)</w:t>
            </w:r>
          </w:p>
        </w:tc>
        <w:tc>
          <w:tcPr>
            <w:tcW w:w="2722" w:type="dxa"/>
          </w:tcPr>
          <w:p w14:paraId="1A9E60CB" w14:textId="3047FEBB" w:rsidR="00E36EF2" w:rsidRPr="006A5C59" w:rsidRDefault="00E36EF2" w:rsidP="000364A6">
            <w:pPr>
              <w:tabs>
                <w:tab w:val="left" w:pos="317"/>
              </w:tabs>
              <w:contextualSpacing/>
            </w:pPr>
          </w:p>
        </w:tc>
        <w:tc>
          <w:tcPr>
            <w:tcW w:w="5103" w:type="dxa"/>
            <w:gridSpan w:val="2"/>
          </w:tcPr>
          <w:p w14:paraId="48F40118" w14:textId="77777777" w:rsidR="00E36EF2" w:rsidRPr="006A5C59" w:rsidRDefault="00E36EF2" w:rsidP="00FC1ACA">
            <w:r w:rsidRPr="006A5C59">
              <w:t>Обучающийся:</w:t>
            </w:r>
          </w:p>
          <w:p w14:paraId="53DADC25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516FB0BF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 xml:space="preserve">с неточностями излагает принятую </w:t>
            </w:r>
            <w:r w:rsidR="00D80B64" w:rsidRPr="006A5C59">
              <w:t xml:space="preserve">терминологию, плохо владеет </w:t>
            </w:r>
            <w:r w:rsidR="00A07A44">
              <w:t xml:space="preserve">профессиональным </w:t>
            </w:r>
            <w:r w:rsidR="00D80B64" w:rsidRPr="006A5C59">
              <w:t>инструментарием</w:t>
            </w:r>
            <w:r w:rsidRPr="006A5C59">
              <w:t>;</w:t>
            </w:r>
          </w:p>
          <w:p w14:paraId="5C8CA375" w14:textId="29773F1C" w:rsidR="00E36EF2" w:rsidRPr="006A5C59" w:rsidRDefault="00E36EF2" w:rsidP="00A95918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6A5C59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существующие средовые пространства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, с затруднениями прослеживает логику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формо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образования и </w:t>
            </w:r>
            <w:r w:rsidR="00D80B64" w:rsidRPr="006A5C59">
              <w:rPr>
                <w:rFonts w:eastAsiaTheme="minorHAnsi"/>
                <w:color w:val="000000"/>
                <w:lang w:eastAsia="en-US"/>
              </w:rPr>
              <w:t>проектного</w:t>
            </w:r>
            <w:r w:rsidRPr="006A5C59">
              <w:rPr>
                <w:rFonts w:eastAsiaTheme="minorHAnsi"/>
                <w:color w:val="000000"/>
                <w:lang w:eastAsia="en-US"/>
              </w:rPr>
              <w:t xml:space="preserve"> развития, опираясь на представления, сформированные внутренне;</w:t>
            </w:r>
          </w:p>
          <w:p w14:paraId="1A67A170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</w:pPr>
            <w:r w:rsidRPr="006A5C59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6A5C59" w14:paraId="067DBF64" w14:textId="77777777" w:rsidTr="000364A6">
        <w:trPr>
          <w:trHeight w:val="283"/>
        </w:trPr>
        <w:tc>
          <w:tcPr>
            <w:tcW w:w="2309" w:type="dxa"/>
          </w:tcPr>
          <w:p w14:paraId="31B9D038" w14:textId="77777777" w:rsidR="00E36EF2" w:rsidRPr="006A5C59" w:rsidRDefault="00E36EF2" w:rsidP="00FC1ACA">
            <w:r w:rsidRPr="006A5C59">
              <w:t>низкий</w:t>
            </w:r>
          </w:p>
        </w:tc>
        <w:tc>
          <w:tcPr>
            <w:tcW w:w="1798" w:type="dxa"/>
          </w:tcPr>
          <w:p w14:paraId="4075C365" w14:textId="470FC5D9" w:rsidR="00E36EF2" w:rsidRPr="006A5C59" w:rsidRDefault="00E36EF2" w:rsidP="00FC1ACA">
            <w:pPr>
              <w:jc w:val="center"/>
            </w:pPr>
          </w:p>
        </w:tc>
        <w:tc>
          <w:tcPr>
            <w:tcW w:w="2669" w:type="dxa"/>
          </w:tcPr>
          <w:p w14:paraId="6E1F9AE1" w14:textId="77777777" w:rsidR="006A5C59" w:rsidRDefault="00E36EF2" w:rsidP="00FC1ACA">
            <w:r w:rsidRPr="006A5C59">
              <w:t>не зачтено</w:t>
            </w:r>
          </w:p>
          <w:p w14:paraId="24019286" w14:textId="0BAC5F63" w:rsidR="006A5C59" w:rsidRPr="006A5C59" w:rsidRDefault="006A5C59" w:rsidP="00FC1ACA">
            <w:r w:rsidRPr="006A5C59">
              <w:t>(</w:t>
            </w:r>
            <w:r>
              <w:t>не</w:t>
            </w:r>
            <w:r w:rsidRPr="006A5C59">
              <w:t>удовлетворительно)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6B5EDD52" w14:textId="77777777" w:rsidR="00E36EF2" w:rsidRPr="006A5C59" w:rsidRDefault="00E36EF2" w:rsidP="00FC1ACA">
            <w:r w:rsidRPr="006A5C59">
              <w:t>Обучающийся:</w:t>
            </w:r>
          </w:p>
          <w:p w14:paraId="315D7270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44DC7570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 xml:space="preserve">не способен проанализировать </w:t>
            </w:r>
            <w:r w:rsidR="00D80B64" w:rsidRPr="006A5C59">
              <w:t>средовое пространство</w:t>
            </w:r>
            <w:r w:rsidRPr="006A5C59">
              <w:t xml:space="preserve">, путается в </w:t>
            </w:r>
            <w:r w:rsidR="00D80B64" w:rsidRPr="006A5C59">
              <w:t>логической последовательности использования инструментария</w:t>
            </w:r>
            <w:r w:rsidRPr="006A5C59">
              <w:t>;</w:t>
            </w:r>
          </w:p>
          <w:p w14:paraId="4792708A" w14:textId="589232A9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 xml:space="preserve">не владеет принципами пространственной организации </w:t>
            </w:r>
            <w:r w:rsidR="006E153C" w:rsidRPr="006A5C59">
              <w:t>средовых зон</w:t>
            </w:r>
            <w:r w:rsidRPr="006A5C59">
              <w:t xml:space="preserve">, что затрудняет </w:t>
            </w:r>
            <w:r w:rsidR="006E153C" w:rsidRPr="006A5C59">
              <w:t>формирование верного пространства</w:t>
            </w:r>
            <w:r w:rsidRPr="006A5C59">
              <w:t>;</w:t>
            </w:r>
          </w:p>
          <w:p w14:paraId="57F4465B" w14:textId="77777777" w:rsidR="00E36EF2" w:rsidRPr="006A5C59" w:rsidRDefault="00E36EF2" w:rsidP="00A95918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6A5C59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6A5C59" w:rsidRDefault="00E36EF2" w:rsidP="00A95918">
            <w:pPr>
              <w:pStyle w:val="af0"/>
              <w:numPr>
                <w:ilvl w:val="0"/>
                <w:numId w:val="15"/>
              </w:numPr>
              <w:tabs>
                <w:tab w:val="left" w:pos="267"/>
              </w:tabs>
              <w:ind w:left="0" w:firstLine="0"/>
            </w:pPr>
            <w:r w:rsidRPr="006A5C59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DB6BF8" w:rsidRDefault="006F1ABB" w:rsidP="00B3400A">
      <w:pPr>
        <w:pStyle w:val="1"/>
      </w:pPr>
      <w:bookmarkStart w:id="26" w:name="_Toc105555539"/>
      <w:r w:rsidRPr="00DB6BF8">
        <w:t xml:space="preserve">КОМПЕТЕНТНОСТНО-ОРИЕНТИРОВАННЫЕ ОЦЕНОЧНЫЕ </w:t>
      </w:r>
      <w:r w:rsidR="00004F92" w:rsidRPr="00DB6BF8">
        <w:t>СРЕДСТВА</w:t>
      </w:r>
      <w:r w:rsidRPr="00DB6BF8">
        <w:t xml:space="preserve"> ДЛЯ ТЕКУЩЕГО КОНТРОЛЯ УСПЕВАЕМОСТИ И ПРОМЕЖУТОЧНОЙ АТТЕСТАЦИИ</w:t>
      </w:r>
      <w:bookmarkEnd w:id="26"/>
      <w:r w:rsidRPr="00DB6BF8">
        <w:t xml:space="preserve"> </w:t>
      </w:r>
    </w:p>
    <w:p w14:paraId="4AA76932" w14:textId="156D54F5" w:rsidR="001F5596" w:rsidRPr="00DB6BF8" w:rsidRDefault="001F5596" w:rsidP="00A95918">
      <w:pPr>
        <w:pStyle w:val="af0"/>
        <w:numPr>
          <w:ilvl w:val="3"/>
          <w:numId w:val="10"/>
        </w:numPr>
        <w:jc w:val="both"/>
      </w:pPr>
      <w:r w:rsidRPr="00DB6BF8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263339" w:rsidRPr="006A5C59">
        <w:rPr>
          <w:rFonts w:eastAsia="Times New Roman"/>
          <w:bCs/>
          <w:sz w:val="24"/>
          <w:szCs w:val="24"/>
        </w:rPr>
        <w:t>«</w:t>
      </w:r>
      <w:r w:rsidR="00707482" w:rsidRPr="00707482">
        <w:rPr>
          <w:rFonts w:eastAsia="Times New Roman"/>
          <w:bCs/>
          <w:sz w:val="24"/>
          <w:szCs w:val="24"/>
        </w:rPr>
        <w:t>Архитектурно</w:t>
      </w:r>
      <w:r w:rsidR="00707482">
        <w:rPr>
          <w:rFonts w:eastAsia="Times New Roman"/>
          <w:bCs/>
          <w:sz w:val="24"/>
          <w:szCs w:val="24"/>
        </w:rPr>
        <w:t xml:space="preserve"> </w:t>
      </w:r>
      <w:r w:rsidR="00707482" w:rsidRPr="00707482">
        <w:rPr>
          <w:rFonts w:eastAsia="Times New Roman"/>
          <w:bCs/>
          <w:sz w:val="24"/>
          <w:szCs w:val="24"/>
        </w:rPr>
        <w:t>- дизайнерское материаловедение</w:t>
      </w:r>
      <w:r w:rsidR="00263339" w:rsidRPr="006A5C59">
        <w:rPr>
          <w:rFonts w:eastAsia="Times New Roman"/>
          <w:bCs/>
          <w:sz w:val="24"/>
          <w:szCs w:val="24"/>
        </w:rPr>
        <w:t>»</w:t>
      </w:r>
      <w:r w:rsidRPr="00DB6BF8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B6BF8">
        <w:rPr>
          <w:rFonts w:eastAsia="Times New Roman"/>
          <w:bCs/>
          <w:sz w:val="24"/>
          <w:szCs w:val="24"/>
        </w:rPr>
        <w:t xml:space="preserve">уровень </w:t>
      </w:r>
      <w:r w:rsidRPr="00DB6BF8">
        <w:rPr>
          <w:rFonts w:eastAsia="Times New Roman"/>
          <w:bCs/>
          <w:sz w:val="24"/>
          <w:szCs w:val="24"/>
        </w:rPr>
        <w:t>сформированност</w:t>
      </w:r>
      <w:r w:rsidR="00382A5D" w:rsidRPr="00DB6BF8">
        <w:rPr>
          <w:rFonts w:eastAsia="Times New Roman"/>
          <w:bCs/>
          <w:sz w:val="24"/>
          <w:szCs w:val="24"/>
        </w:rPr>
        <w:t>и</w:t>
      </w:r>
      <w:r w:rsidRPr="00DB6BF8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DB6BF8">
        <w:rPr>
          <w:rFonts w:eastAsia="Times New Roman"/>
          <w:bCs/>
          <w:sz w:val="24"/>
          <w:szCs w:val="24"/>
        </w:rPr>
        <w:t>2</w:t>
      </w:r>
      <w:r w:rsidRPr="00DB6BF8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B6BF8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DB6BF8" w:rsidRDefault="00A51375" w:rsidP="00B3400A">
      <w:pPr>
        <w:pStyle w:val="2"/>
        <w:rPr>
          <w:rFonts w:cs="Times New Roman"/>
          <w:iCs w:val="0"/>
        </w:rPr>
      </w:pPr>
      <w:bookmarkStart w:id="27" w:name="_Toc105555540"/>
      <w:r w:rsidRPr="00DB6BF8">
        <w:rPr>
          <w:rFonts w:cs="Times New Roman"/>
          <w:iCs w:val="0"/>
        </w:rPr>
        <w:t>Формы текущего</w:t>
      </w:r>
      <w:r w:rsidR="006A2EAF" w:rsidRPr="00DB6BF8">
        <w:rPr>
          <w:rFonts w:cs="Times New Roman"/>
          <w:iCs w:val="0"/>
        </w:rPr>
        <w:t xml:space="preserve"> контрол</w:t>
      </w:r>
      <w:r w:rsidRPr="00DB6BF8">
        <w:rPr>
          <w:rFonts w:cs="Times New Roman"/>
          <w:iCs w:val="0"/>
        </w:rPr>
        <w:t>я</w:t>
      </w:r>
      <w:r w:rsidR="006A2EAF" w:rsidRPr="00DB6BF8">
        <w:rPr>
          <w:rFonts w:cs="Times New Roman"/>
          <w:iCs w:val="0"/>
        </w:rPr>
        <w:t xml:space="preserve"> успеваемости по дисциплине</w:t>
      </w:r>
      <w:r w:rsidRPr="00DB6BF8">
        <w:rPr>
          <w:rFonts w:cs="Times New Roman"/>
          <w:iCs w:val="0"/>
        </w:rPr>
        <w:t>, примеры типовых заданий</w:t>
      </w:r>
      <w:r w:rsidR="006A2EAF" w:rsidRPr="00DB6BF8">
        <w:rPr>
          <w:rFonts w:cs="Times New Roman"/>
          <w:iCs w:val="0"/>
        </w:rPr>
        <w:t>:</w:t>
      </w:r>
      <w:bookmarkEnd w:id="27"/>
      <w:r w:rsidR="0021441B" w:rsidRPr="00DB6BF8">
        <w:rPr>
          <w:rFonts w:cs="Times New Roman"/>
          <w:iCs w:val="0"/>
        </w:rPr>
        <w:t xml:space="preserve"> </w:t>
      </w: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7967"/>
      </w:tblGrid>
      <w:tr w:rsidR="00A55483" w:rsidRPr="00DB6BF8" w14:paraId="6DA01A39" w14:textId="77777777" w:rsidTr="00263339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DB6BF8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B6BF8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Формы текущего контроля</w:t>
            </w:r>
          </w:p>
        </w:tc>
        <w:tc>
          <w:tcPr>
            <w:tcW w:w="7967" w:type="dxa"/>
            <w:shd w:val="clear" w:color="auto" w:fill="DBE5F1" w:themeFill="accent1" w:themeFillTint="33"/>
            <w:vAlign w:val="center"/>
          </w:tcPr>
          <w:p w14:paraId="2E32CAF0" w14:textId="77777777" w:rsidR="003F468B" w:rsidRPr="00DB6BF8" w:rsidRDefault="003F468B" w:rsidP="00A95918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B6BF8">
              <w:rPr>
                <w:b/>
              </w:rPr>
              <w:t>Примеры типовых заданий</w:t>
            </w:r>
          </w:p>
        </w:tc>
      </w:tr>
      <w:tr w:rsidR="002F1AC1" w:rsidRPr="00DB6BF8" w14:paraId="7D55BB2A" w14:textId="77777777" w:rsidTr="00263339">
        <w:trPr>
          <w:trHeight w:val="283"/>
        </w:trPr>
        <w:tc>
          <w:tcPr>
            <w:tcW w:w="2523" w:type="dxa"/>
            <w:vMerge w:val="restart"/>
          </w:tcPr>
          <w:p w14:paraId="7345AE45" w14:textId="4EF83D6D" w:rsidR="00A07A44" w:rsidRPr="003E02E5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ПК-</w:t>
            </w:r>
            <w:r w:rsidR="005F4DD4">
              <w:rPr>
                <w:sz w:val="20"/>
                <w:szCs w:val="20"/>
              </w:rPr>
              <w:t>2</w:t>
            </w:r>
          </w:p>
          <w:p w14:paraId="533B7165" w14:textId="15DE6D1E" w:rsidR="00A07A44" w:rsidRPr="003E02E5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ИД-ПК-</w:t>
            </w:r>
            <w:r w:rsidR="005F4DD4">
              <w:rPr>
                <w:sz w:val="20"/>
                <w:szCs w:val="20"/>
              </w:rPr>
              <w:t>2</w:t>
            </w:r>
            <w:r w:rsidRPr="003E02E5">
              <w:rPr>
                <w:sz w:val="20"/>
                <w:szCs w:val="20"/>
              </w:rPr>
              <w:t>.2</w:t>
            </w:r>
          </w:p>
          <w:p w14:paraId="321AF006" w14:textId="110CCD53" w:rsidR="002F1AC1" w:rsidRPr="00DB6BF8" w:rsidRDefault="002F1AC1" w:rsidP="00A07A44"/>
        </w:tc>
        <w:tc>
          <w:tcPr>
            <w:tcW w:w="3969" w:type="dxa"/>
          </w:tcPr>
          <w:p w14:paraId="4E76DEA3" w14:textId="7FFB79BE" w:rsidR="002F1AC1" w:rsidRPr="00DB6BF8" w:rsidRDefault="002F1AC1" w:rsidP="00BA24A3">
            <w:pPr>
              <w:ind w:left="42"/>
            </w:pPr>
            <w:r>
              <w:t>- устный опрос;</w:t>
            </w:r>
          </w:p>
        </w:tc>
        <w:tc>
          <w:tcPr>
            <w:tcW w:w="7967" w:type="dxa"/>
          </w:tcPr>
          <w:p w14:paraId="1EDDECD9" w14:textId="77777777" w:rsidR="002F1AC1" w:rsidRPr="00DB6BF8" w:rsidRDefault="002F1AC1" w:rsidP="002F1AC1">
            <w:pPr>
              <w:tabs>
                <w:tab w:val="left" w:pos="346"/>
              </w:tabs>
              <w:jc w:val="both"/>
            </w:pPr>
            <w:r w:rsidRPr="00DB6BF8">
              <w:t>Примеры вопросов к устному опросу:</w:t>
            </w:r>
          </w:p>
          <w:p w14:paraId="6E100723" w14:textId="77777777" w:rsidR="00C0085F" w:rsidRPr="00C0085F" w:rsidRDefault="002F1AC1" w:rsidP="00C0085F">
            <w:pPr>
              <w:widowControl w:val="0"/>
              <w:tabs>
                <w:tab w:val="left" w:pos="948"/>
              </w:tabs>
              <w:autoSpaceDE w:val="0"/>
              <w:autoSpaceDN w:val="0"/>
              <w:spacing w:before="16" w:line="251" w:lineRule="exact"/>
              <w:rPr>
                <w:color w:val="232323"/>
              </w:rPr>
            </w:pPr>
            <w:r w:rsidRPr="00DB6BF8">
              <w:t xml:space="preserve">1. </w:t>
            </w:r>
            <w:r w:rsidR="00C0085F" w:rsidRPr="00C0085F">
              <w:rPr>
                <w:color w:val="161616"/>
                <w:w w:val="105"/>
              </w:rPr>
              <w:t>Закономерности</w:t>
            </w:r>
            <w:r w:rsidR="00C0085F" w:rsidRPr="00C0085F">
              <w:rPr>
                <w:color w:val="161616"/>
                <w:spacing w:val="26"/>
                <w:w w:val="105"/>
              </w:rPr>
              <w:t xml:space="preserve"> </w:t>
            </w:r>
            <w:r w:rsidR="00C0085F" w:rsidRPr="00C0085F">
              <w:rPr>
                <w:color w:val="282828"/>
                <w:w w:val="105"/>
              </w:rPr>
              <w:t>развития</w:t>
            </w:r>
            <w:r w:rsidR="00C0085F" w:rsidRPr="00C0085F">
              <w:rPr>
                <w:color w:val="282828"/>
                <w:spacing w:val="32"/>
                <w:w w:val="105"/>
              </w:rPr>
              <w:t xml:space="preserve"> </w:t>
            </w:r>
            <w:r w:rsidR="00C0085F" w:rsidRPr="00C0085F">
              <w:rPr>
                <w:color w:val="313131"/>
                <w:w w:val="105"/>
              </w:rPr>
              <w:t>архитектуры.</w:t>
            </w:r>
          </w:p>
          <w:p w14:paraId="69A0EBBC" w14:textId="77777777" w:rsidR="00C0085F" w:rsidRPr="00C0085F" w:rsidRDefault="002F1AC1" w:rsidP="00C0085F">
            <w:pPr>
              <w:widowControl w:val="0"/>
              <w:tabs>
                <w:tab w:val="left" w:pos="999"/>
              </w:tabs>
              <w:autoSpaceDE w:val="0"/>
              <w:autoSpaceDN w:val="0"/>
              <w:spacing w:line="251" w:lineRule="exact"/>
              <w:rPr>
                <w:color w:val="383838"/>
              </w:rPr>
            </w:pPr>
            <w:r w:rsidRPr="00DB6BF8">
              <w:t xml:space="preserve">2. </w:t>
            </w:r>
            <w:r w:rsidR="00C0085F" w:rsidRPr="00C0085F">
              <w:rPr>
                <w:color w:val="0C0C0C"/>
                <w:w w:val="95"/>
              </w:rPr>
              <w:t>Архитектура</w:t>
            </w:r>
            <w:r w:rsidR="00C0085F" w:rsidRPr="00C0085F">
              <w:rPr>
                <w:color w:val="0C0C0C"/>
                <w:spacing w:val="3"/>
                <w:w w:val="95"/>
              </w:rPr>
              <w:t xml:space="preserve"> </w:t>
            </w:r>
            <w:r w:rsidR="00C0085F" w:rsidRPr="00C0085F">
              <w:rPr>
                <w:color w:val="2B2B2B"/>
                <w:w w:val="95"/>
              </w:rPr>
              <w:t>и</w:t>
            </w:r>
            <w:r w:rsidR="00C0085F" w:rsidRPr="00C0085F">
              <w:rPr>
                <w:color w:val="2B2B2B"/>
                <w:spacing w:val="30"/>
                <w:w w:val="95"/>
              </w:rPr>
              <w:t xml:space="preserve"> </w:t>
            </w:r>
            <w:r w:rsidR="00C0085F" w:rsidRPr="00C0085F">
              <w:rPr>
                <w:color w:val="1C1C1C"/>
                <w:w w:val="95"/>
              </w:rPr>
              <w:t>градостроительство</w:t>
            </w:r>
            <w:r w:rsidR="00C0085F" w:rsidRPr="00C0085F">
              <w:rPr>
                <w:color w:val="1C1C1C"/>
                <w:spacing w:val="13"/>
                <w:w w:val="95"/>
              </w:rPr>
              <w:t xml:space="preserve"> </w:t>
            </w:r>
            <w:r w:rsidR="00C0085F" w:rsidRPr="00C0085F">
              <w:rPr>
                <w:color w:val="282828"/>
                <w:w w:val="95"/>
              </w:rPr>
              <w:t>Древнего</w:t>
            </w:r>
            <w:r w:rsidR="00C0085F" w:rsidRPr="00C0085F">
              <w:rPr>
                <w:color w:val="282828"/>
                <w:spacing w:val="42"/>
                <w:w w:val="95"/>
              </w:rPr>
              <w:t xml:space="preserve"> </w:t>
            </w:r>
            <w:r w:rsidR="00C0085F" w:rsidRPr="00C0085F">
              <w:rPr>
                <w:color w:val="2B2B2B"/>
                <w:w w:val="95"/>
              </w:rPr>
              <w:t>царства</w:t>
            </w:r>
            <w:r w:rsidR="00C0085F" w:rsidRPr="00C0085F">
              <w:rPr>
                <w:color w:val="2B2B2B"/>
                <w:spacing w:val="34"/>
                <w:w w:val="95"/>
              </w:rPr>
              <w:t xml:space="preserve"> </w:t>
            </w:r>
            <w:r w:rsidR="00C0085F" w:rsidRPr="00C0085F">
              <w:rPr>
                <w:color w:val="696969"/>
                <w:w w:val="95"/>
              </w:rPr>
              <w:t>в</w:t>
            </w:r>
            <w:r w:rsidR="00C0085F" w:rsidRPr="00C0085F">
              <w:rPr>
                <w:color w:val="696969"/>
                <w:spacing w:val="24"/>
                <w:w w:val="95"/>
              </w:rPr>
              <w:t xml:space="preserve"> </w:t>
            </w:r>
            <w:r w:rsidR="00C0085F" w:rsidRPr="00C0085F">
              <w:rPr>
                <w:color w:val="242424"/>
                <w:w w:val="95"/>
              </w:rPr>
              <w:t>Египте.</w:t>
            </w:r>
            <w:r w:rsidR="00C0085F" w:rsidRPr="00C0085F">
              <w:rPr>
                <w:color w:val="242424"/>
                <w:spacing w:val="32"/>
                <w:w w:val="95"/>
              </w:rPr>
              <w:t xml:space="preserve"> </w:t>
            </w:r>
            <w:r w:rsidR="00C0085F" w:rsidRPr="00C0085F">
              <w:rPr>
                <w:color w:val="232323"/>
                <w:w w:val="95"/>
              </w:rPr>
              <w:t>Пирамиды.</w:t>
            </w:r>
          </w:p>
          <w:p w14:paraId="4147DF7E" w14:textId="7AD605B5" w:rsidR="002F1AC1" w:rsidRPr="00DB6BF8" w:rsidRDefault="00C0085F" w:rsidP="00F25E70">
            <w:r w:rsidRPr="00DB6BF8">
              <w:t xml:space="preserve">3. </w:t>
            </w:r>
            <w:r>
              <w:rPr>
                <w:color w:val="242424"/>
              </w:rPr>
              <w:t>Архитектура</w:t>
            </w:r>
            <w:r>
              <w:rPr>
                <w:color w:val="242424"/>
                <w:spacing w:val="-4"/>
              </w:rPr>
              <w:t xml:space="preserve"> </w:t>
            </w:r>
            <w:r>
              <w:rPr>
                <w:color w:val="181818"/>
              </w:rPr>
              <w:t>Ассирии.</w:t>
            </w:r>
          </w:p>
        </w:tc>
      </w:tr>
      <w:tr w:rsidR="002F1AC1" w:rsidRPr="00DB6BF8" w14:paraId="7B1A101B" w14:textId="77777777" w:rsidTr="00263339">
        <w:trPr>
          <w:trHeight w:val="283"/>
        </w:trPr>
        <w:tc>
          <w:tcPr>
            <w:tcW w:w="2523" w:type="dxa"/>
            <w:vMerge/>
          </w:tcPr>
          <w:p w14:paraId="6002D27E" w14:textId="2B99816E" w:rsidR="002F1AC1" w:rsidRPr="00DB6BF8" w:rsidRDefault="002F1AC1" w:rsidP="00480763"/>
        </w:tc>
        <w:tc>
          <w:tcPr>
            <w:tcW w:w="3969" w:type="dxa"/>
          </w:tcPr>
          <w:p w14:paraId="67521B90" w14:textId="056FDD93" w:rsidR="002F1AC1" w:rsidRPr="002F1AC1" w:rsidRDefault="002F1AC1" w:rsidP="002F1A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09B1">
              <w:rPr>
                <w:sz w:val="20"/>
                <w:szCs w:val="20"/>
              </w:rPr>
              <w:t>- выполнение зарисовок по заданным темам на момент текущего контроля;</w:t>
            </w:r>
          </w:p>
        </w:tc>
        <w:tc>
          <w:tcPr>
            <w:tcW w:w="7967" w:type="dxa"/>
          </w:tcPr>
          <w:p w14:paraId="66E5C3AF" w14:textId="6C6F62BC" w:rsidR="002F1AC1" w:rsidRPr="00DB6BF8" w:rsidRDefault="002F1AC1" w:rsidP="002F1AC1">
            <w:pPr>
              <w:tabs>
                <w:tab w:val="left" w:pos="346"/>
              </w:tabs>
              <w:jc w:val="both"/>
            </w:pPr>
            <w:r w:rsidRPr="00DB6BF8">
              <w:t xml:space="preserve">Примеры </w:t>
            </w:r>
            <w:r>
              <w:t>тем</w:t>
            </w:r>
            <w:r w:rsidRPr="00DB6BF8">
              <w:t xml:space="preserve"> </w:t>
            </w:r>
            <w:r w:rsidR="00CA48B7">
              <w:t>для зарисовок</w:t>
            </w:r>
            <w:r w:rsidRPr="00DB6BF8">
              <w:t>:</w:t>
            </w:r>
          </w:p>
          <w:p w14:paraId="17910AC9" w14:textId="1D0B2DE4" w:rsidR="002F1AC1" w:rsidRPr="00DB6BF8" w:rsidRDefault="002F1AC1" w:rsidP="002F1AC1">
            <w:r w:rsidRPr="00DB6BF8">
              <w:t xml:space="preserve">1. </w:t>
            </w:r>
            <w:r w:rsidR="00F25E70">
              <w:t>Сделать зарисовку с трех ракурсов а</w:t>
            </w:r>
            <w:r w:rsidR="00F25E70" w:rsidRPr="00F25E70">
              <w:t>ркатур</w:t>
            </w:r>
            <w:r w:rsidR="00F25E70">
              <w:t>ы</w:t>
            </w:r>
            <w:r w:rsidR="00C0085F">
              <w:t>.</w:t>
            </w:r>
          </w:p>
          <w:p w14:paraId="637B0D5E" w14:textId="11ECF32F" w:rsidR="00F25E70" w:rsidRDefault="002F1AC1" w:rsidP="002F1AC1">
            <w:pPr>
              <w:shd w:val="clear" w:color="auto" w:fill="FFFFFF"/>
              <w:textAlignment w:val="baseline"/>
            </w:pPr>
            <w:r w:rsidRPr="00DB6BF8">
              <w:t xml:space="preserve">2. </w:t>
            </w:r>
            <w:r w:rsidR="00F25E70">
              <w:t xml:space="preserve">Сделать зарисовку с трех ракурсов </w:t>
            </w:r>
            <w:proofErr w:type="spellStart"/>
            <w:r w:rsidR="00F25E70">
              <w:t>л</w:t>
            </w:r>
            <w:r w:rsidR="00F25E70" w:rsidRPr="00F25E70">
              <w:t>юкарн</w:t>
            </w:r>
            <w:r w:rsidR="00F25E70">
              <w:t>ы</w:t>
            </w:r>
            <w:proofErr w:type="spellEnd"/>
            <w:r w:rsidR="00C0085F">
              <w:t>.</w:t>
            </w:r>
          </w:p>
          <w:p w14:paraId="53F863D0" w14:textId="4A39FECE" w:rsidR="002F1AC1" w:rsidRPr="00DB6BF8" w:rsidRDefault="002F1AC1" w:rsidP="002F1AC1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DB6BF8">
              <w:t xml:space="preserve">3. </w:t>
            </w:r>
            <w:r w:rsidR="00F25E70">
              <w:t>Сделать зарисовку с трех ракурсов ч</w:t>
            </w:r>
            <w:r w:rsidR="00F25E70" w:rsidRPr="00F25E70">
              <w:t>етверик</w:t>
            </w:r>
            <w:r w:rsidR="00F25E70">
              <w:t>а</w:t>
            </w:r>
            <w:r w:rsidR="00C0085F">
              <w:t>.</w:t>
            </w:r>
          </w:p>
        </w:tc>
      </w:tr>
      <w:tr w:rsidR="002F1AC1" w:rsidRPr="00DB6BF8" w14:paraId="6067F8D2" w14:textId="77777777" w:rsidTr="00263339">
        <w:trPr>
          <w:trHeight w:val="283"/>
        </w:trPr>
        <w:tc>
          <w:tcPr>
            <w:tcW w:w="2523" w:type="dxa"/>
            <w:vMerge/>
          </w:tcPr>
          <w:p w14:paraId="3B677D0E" w14:textId="474F9EB1" w:rsidR="002F1AC1" w:rsidRPr="00DB6BF8" w:rsidRDefault="002F1AC1" w:rsidP="00480763"/>
        </w:tc>
        <w:tc>
          <w:tcPr>
            <w:tcW w:w="3969" w:type="dxa"/>
          </w:tcPr>
          <w:p w14:paraId="0C354CF1" w14:textId="1D41460E" w:rsidR="002F1AC1" w:rsidRPr="00DB6BF8" w:rsidRDefault="002F1AC1" w:rsidP="00480763">
            <w:pPr>
              <w:ind w:left="42"/>
            </w:pPr>
            <w:r w:rsidRPr="000B09B1">
              <w:rPr>
                <w:sz w:val="20"/>
                <w:szCs w:val="20"/>
              </w:rPr>
              <w:t>- разработка словаря архитектурных терминов на момент текущего контроля;</w:t>
            </w:r>
          </w:p>
        </w:tc>
        <w:tc>
          <w:tcPr>
            <w:tcW w:w="7967" w:type="dxa"/>
          </w:tcPr>
          <w:p w14:paraId="2B8A3A4C" w14:textId="77777777" w:rsidR="002F1AC1" w:rsidRDefault="00CA48B7" w:rsidP="00B46C64">
            <w:pPr>
              <w:tabs>
                <w:tab w:val="left" w:pos="346"/>
              </w:tabs>
              <w:jc w:val="both"/>
            </w:pPr>
            <w:r>
              <w:t>Примеры архитектурных терминов:</w:t>
            </w:r>
          </w:p>
          <w:p w14:paraId="1DC7B6F8" w14:textId="3AC3839F" w:rsidR="00CA48B7" w:rsidRDefault="00CA48B7" w:rsidP="00B46C64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Pr="00CA48B7">
              <w:t>Ордер архитектурный</w:t>
            </w:r>
          </w:p>
          <w:p w14:paraId="6AE1A883" w14:textId="6A37AB1B" w:rsidR="00CA48B7" w:rsidRDefault="00CA48B7" w:rsidP="00B46C64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Pr="00CA48B7">
              <w:t>Фриз</w:t>
            </w:r>
          </w:p>
          <w:p w14:paraId="73D57EA2" w14:textId="02CD0F11" w:rsidR="00CA48B7" w:rsidRPr="00DB6BF8" w:rsidRDefault="00CA48B7" w:rsidP="00B46C64">
            <w:pPr>
              <w:tabs>
                <w:tab w:val="left" w:pos="346"/>
              </w:tabs>
              <w:jc w:val="both"/>
            </w:pPr>
            <w:r>
              <w:t>3.</w:t>
            </w:r>
            <w:r w:rsidR="00F25E70">
              <w:t xml:space="preserve"> </w:t>
            </w:r>
            <w:r w:rsidR="00F25E70" w:rsidRPr="00F25E70">
              <w:t>Абсида</w:t>
            </w:r>
          </w:p>
        </w:tc>
      </w:tr>
      <w:tr w:rsidR="002F1AC1" w:rsidRPr="00DB6BF8" w14:paraId="00AFD277" w14:textId="77777777" w:rsidTr="00263339">
        <w:trPr>
          <w:trHeight w:val="283"/>
        </w:trPr>
        <w:tc>
          <w:tcPr>
            <w:tcW w:w="2523" w:type="dxa"/>
            <w:vMerge/>
          </w:tcPr>
          <w:p w14:paraId="470EB2A8" w14:textId="1E1C7E8B" w:rsidR="002F1AC1" w:rsidRPr="00DB6BF8" w:rsidRDefault="002F1AC1" w:rsidP="00480763"/>
        </w:tc>
        <w:tc>
          <w:tcPr>
            <w:tcW w:w="3969" w:type="dxa"/>
          </w:tcPr>
          <w:p w14:paraId="19E8AE7A" w14:textId="47EC131D" w:rsidR="002F1AC1" w:rsidRPr="00DB6BF8" w:rsidRDefault="002F1AC1" w:rsidP="00480763">
            <w:r w:rsidRPr="000B09B1">
              <w:rPr>
                <w:sz w:val="20"/>
                <w:szCs w:val="20"/>
              </w:rPr>
              <w:t>- выполненные задания по темам практических занятий;</w:t>
            </w:r>
          </w:p>
        </w:tc>
        <w:tc>
          <w:tcPr>
            <w:tcW w:w="7967" w:type="dxa"/>
          </w:tcPr>
          <w:p w14:paraId="714C802A" w14:textId="77777777" w:rsidR="002F1AC1" w:rsidRDefault="00CA48B7" w:rsidP="00834139">
            <w:pPr>
              <w:tabs>
                <w:tab w:val="left" w:pos="346"/>
              </w:tabs>
              <w:jc w:val="both"/>
            </w:pPr>
            <w:r>
              <w:t>Пример тем практических занятий:</w:t>
            </w:r>
          </w:p>
          <w:p w14:paraId="6829E59F" w14:textId="67B9CD09" w:rsidR="00CA48B7" w:rsidRDefault="00CA48B7" w:rsidP="00834139">
            <w:pPr>
              <w:tabs>
                <w:tab w:val="left" w:pos="346"/>
              </w:tabs>
              <w:jc w:val="both"/>
            </w:pPr>
            <w:r>
              <w:t>1.</w:t>
            </w:r>
            <w:r w:rsidR="000808F5">
              <w:t xml:space="preserve"> </w:t>
            </w:r>
            <w:r w:rsidR="000808F5" w:rsidRPr="000808F5">
              <w:t>Архитектура Романского стил</w:t>
            </w:r>
            <w:r w:rsidR="000808F5">
              <w:t>я</w:t>
            </w:r>
            <w:r w:rsidR="000808F5" w:rsidRPr="000808F5">
              <w:t>.</w:t>
            </w:r>
          </w:p>
          <w:p w14:paraId="53467B6E" w14:textId="31B838A5" w:rsidR="00CA48B7" w:rsidRDefault="00CA48B7" w:rsidP="00834139">
            <w:pPr>
              <w:tabs>
                <w:tab w:val="left" w:pos="346"/>
              </w:tabs>
              <w:jc w:val="both"/>
            </w:pPr>
            <w:r>
              <w:t>2.</w:t>
            </w:r>
            <w:r w:rsidR="000808F5" w:rsidRPr="000808F5">
              <w:t xml:space="preserve"> Архитектура Готического стил</w:t>
            </w:r>
            <w:r w:rsidR="000808F5">
              <w:t>я</w:t>
            </w:r>
            <w:r w:rsidR="000808F5" w:rsidRPr="000808F5">
              <w:t>.</w:t>
            </w:r>
          </w:p>
          <w:p w14:paraId="0E7A30D3" w14:textId="6F96D446" w:rsidR="00CA48B7" w:rsidRPr="00DB6BF8" w:rsidRDefault="00CA48B7" w:rsidP="000808F5">
            <w:pPr>
              <w:tabs>
                <w:tab w:val="left" w:pos="346"/>
              </w:tabs>
              <w:jc w:val="both"/>
            </w:pPr>
            <w:r>
              <w:t>3.</w:t>
            </w:r>
            <w:r w:rsidR="000808F5">
              <w:t xml:space="preserve"> Архитектура Возрождения.</w:t>
            </w:r>
          </w:p>
        </w:tc>
      </w:tr>
    </w:tbl>
    <w:p w14:paraId="24304BC1" w14:textId="77777777" w:rsidR="0036408D" w:rsidRPr="00DB6BF8" w:rsidRDefault="0036408D" w:rsidP="003A3988">
      <w:pPr>
        <w:pStyle w:val="af0"/>
        <w:ind w:left="709"/>
        <w:jc w:val="both"/>
        <w:rPr>
          <w:vanish/>
        </w:rPr>
      </w:pPr>
    </w:p>
    <w:p w14:paraId="2F0902CD" w14:textId="77777777" w:rsidR="0036408D" w:rsidRPr="003A3988" w:rsidRDefault="0036408D" w:rsidP="003A3988">
      <w:pPr>
        <w:ind w:left="709"/>
        <w:jc w:val="both"/>
        <w:rPr>
          <w:vanish/>
        </w:rPr>
      </w:pPr>
    </w:p>
    <w:p w14:paraId="74F7F2DC" w14:textId="49819FDB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28" w:name="_Toc105555541"/>
      <w:r w:rsidRPr="00DB6BF8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8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7542"/>
        <w:gridCol w:w="1275"/>
        <w:gridCol w:w="3261"/>
      </w:tblGrid>
      <w:tr w:rsidR="009D5862" w:rsidRPr="00DB6BF8" w14:paraId="37076926" w14:textId="77777777" w:rsidTr="00672F6C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 xml:space="preserve">Наименование оценочного средства </w:t>
            </w:r>
            <w:r w:rsidRPr="00DB6BF8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B6BF8">
              <w:rPr>
                <w:b/>
                <w:lang w:val="ru-RU"/>
              </w:rPr>
              <w:t>мероприятия)</w:t>
            </w:r>
          </w:p>
        </w:tc>
        <w:tc>
          <w:tcPr>
            <w:tcW w:w="7542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B6BF8" w:rsidRDefault="009D5862" w:rsidP="00375731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0CA1D224" w14:textId="737FC357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293D7A3C" w14:textId="77777777" w:rsidTr="00132456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542" w:type="dxa"/>
            <w:vMerge/>
            <w:tcBorders>
              <w:bottom w:val="single" w:sz="6" w:space="0" w:color="auto"/>
            </w:tcBorders>
            <w:shd w:val="clear" w:color="auto" w:fill="DBE5F1" w:themeFill="accent1" w:themeFillTint="33"/>
          </w:tcPr>
          <w:p w14:paraId="348A2ABF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396AA38" w14:textId="39BE427B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60CEF1A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672F6C" w:rsidRPr="00DB6BF8" w14:paraId="5FC4699F" w14:textId="77777777" w:rsidTr="00132456">
        <w:trPr>
          <w:trHeight w:val="283"/>
        </w:trPr>
        <w:tc>
          <w:tcPr>
            <w:tcW w:w="2523" w:type="dxa"/>
            <w:vMerge w:val="restart"/>
          </w:tcPr>
          <w:p w14:paraId="52FDF316" w14:textId="45E2EF3D" w:rsidR="00672F6C" w:rsidRPr="007B78E9" w:rsidRDefault="00672F6C" w:rsidP="003A398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B78E9">
              <w:rPr>
                <w:lang w:val="ru-RU"/>
              </w:rPr>
              <w:t>- устный опрос;</w:t>
            </w:r>
          </w:p>
        </w:tc>
        <w:tc>
          <w:tcPr>
            <w:tcW w:w="7542" w:type="dxa"/>
          </w:tcPr>
          <w:p w14:paraId="73637AEA" w14:textId="1778A2E0" w:rsidR="00672F6C" w:rsidRPr="00DB6BF8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A6F60BD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2DDF04B5" w14:textId="2F90AE7E" w:rsidR="00672F6C" w:rsidRPr="00DB6BF8" w:rsidRDefault="00672F6C" w:rsidP="00672F6C">
            <w:pPr>
              <w:jc w:val="center"/>
            </w:pPr>
            <w:r w:rsidRPr="007B78E9">
              <w:t>зачтено (отлично)</w:t>
            </w:r>
          </w:p>
        </w:tc>
      </w:tr>
      <w:tr w:rsidR="00672F6C" w:rsidRPr="00DB6BF8" w14:paraId="1075B1B7" w14:textId="77777777" w:rsidTr="00132456">
        <w:trPr>
          <w:trHeight w:val="283"/>
        </w:trPr>
        <w:tc>
          <w:tcPr>
            <w:tcW w:w="2523" w:type="dxa"/>
            <w:vMerge/>
          </w:tcPr>
          <w:p w14:paraId="2DD26DE7" w14:textId="77777777" w:rsidR="00672F6C" w:rsidRPr="007B78E9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  <w:tcBorders>
              <w:bottom w:val="single" w:sz="6" w:space="0" w:color="auto"/>
            </w:tcBorders>
          </w:tcPr>
          <w:p w14:paraId="7CCEFFF8" w14:textId="5394C007" w:rsidR="00672F6C" w:rsidRPr="00DB6BF8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C3ED11E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14:paraId="00E947D7" w14:textId="1D51619B" w:rsidR="00672F6C" w:rsidRPr="00DB6BF8" w:rsidRDefault="00672F6C" w:rsidP="00672F6C">
            <w:pPr>
              <w:jc w:val="center"/>
            </w:pPr>
            <w:r w:rsidRPr="007B78E9">
              <w:t>зачтено (хорошо)</w:t>
            </w:r>
          </w:p>
        </w:tc>
      </w:tr>
      <w:tr w:rsidR="00672F6C" w:rsidRPr="00DB6BF8" w14:paraId="778D6940" w14:textId="77777777" w:rsidTr="00132456">
        <w:trPr>
          <w:trHeight w:val="283"/>
        </w:trPr>
        <w:tc>
          <w:tcPr>
            <w:tcW w:w="2523" w:type="dxa"/>
            <w:vMerge/>
          </w:tcPr>
          <w:p w14:paraId="246E4C73" w14:textId="77777777" w:rsidR="00672F6C" w:rsidRPr="007B78E9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  <w:tcBorders>
              <w:top w:val="single" w:sz="6" w:space="0" w:color="auto"/>
            </w:tcBorders>
          </w:tcPr>
          <w:p w14:paraId="36779033" w14:textId="0529094D" w:rsidR="00672F6C" w:rsidRPr="00DB6BF8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23E3C5C0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</w:tcPr>
          <w:p w14:paraId="74262CB1" w14:textId="50B4C75D" w:rsidR="00672F6C" w:rsidRPr="00DB6BF8" w:rsidRDefault="00672F6C" w:rsidP="00672F6C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672F6C" w:rsidRPr="00DB6BF8" w14:paraId="40D09208" w14:textId="77777777" w:rsidTr="00132456">
        <w:trPr>
          <w:trHeight w:val="283"/>
        </w:trPr>
        <w:tc>
          <w:tcPr>
            <w:tcW w:w="2523" w:type="dxa"/>
            <w:vMerge/>
          </w:tcPr>
          <w:p w14:paraId="44A6DC30" w14:textId="77777777" w:rsidR="00672F6C" w:rsidRPr="007B78E9" w:rsidRDefault="00672F6C" w:rsidP="00672F6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5059EBBD" w14:textId="604E66CB" w:rsidR="00672F6C" w:rsidRPr="00DB6BF8" w:rsidRDefault="00672F6C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24B58FD9" w14:textId="77777777" w:rsidR="00672F6C" w:rsidRPr="00DB6BF8" w:rsidRDefault="00672F6C" w:rsidP="00672F6C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tcBorders>
              <w:top w:val="single" w:sz="6" w:space="0" w:color="auto"/>
            </w:tcBorders>
          </w:tcPr>
          <w:p w14:paraId="0A936CAE" w14:textId="77777777" w:rsidR="00672F6C" w:rsidRDefault="00672F6C" w:rsidP="00672F6C">
            <w:pPr>
              <w:jc w:val="center"/>
            </w:pPr>
            <w:r>
              <w:t>не зачтено</w:t>
            </w:r>
          </w:p>
          <w:p w14:paraId="645C37AB" w14:textId="54BD1318" w:rsidR="00672F6C" w:rsidRPr="00DB6BF8" w:rsidRDefault="00672F6C" w:rsidP="00672F6C">
            <w:pPr>
              <w:jc w:val="center"/>
            </w:pPr>
            <w:r>
              <w:t>(неудовлетворительно)</w:t>
            </w:r>
          </w:p>
        </w:tc>
      </w:tr>
      <w:tr w:rsidR="00132456" w:rsidRPr="00DB6BF8" w14:paraId="7130F97D" w14:textId="77777777" w:rsidTr="00672F6C">
        <w:trPr>
          <w:trHeight w:val="283"/>
        </w:trPr>
        <w:tc>
          <w:tcPr>
            <w:tcW w:w="2523" w:type="dxa"/>
            <w:vMerge w:val="restart"/>
          </w:tcPr>
          <w:p w14:paraId="368715B5" w14:textId="73595A1D" w:rsidR="00132456" w:rsidRPr="00DB6BF8" w:rsidRDefault="00132456" w:rsidP="003A398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7B78E9">
              <w:rPr>
                <w:lang w:val="ru-RU"/>
              </w:rPr>
              <w:t>- выполнение зарисовок по заданным темам на момент текущего контроля;</w:t>
            </w:r>
          </w:p>
        </w:tc>
        <w:tc>
          <w:tcPr>
            <w:tcW w:w="7542" w:type="dxa"/>
          </w:tcPr>
          <w:p w14:paraId="564E0C46" w14:textId="608AD6E2" w:rsidR="00132456" w:rsidRPr="00DB6BF8" w:rsidRDefault="00DC500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C5006">
              <w:rPr>
                <w:lang w:val="ru-RU"/>
              </w:rPr>
              <w:t>зарисов</w:t>
            </w:r>
            <w:r>
              <w:rPr>
                <w:lang w:val="ru-RU"/>
              </w:rPr>
              <w:t>ки</w:t>
            </w:r>
            <w:r w:rsidR="00132456" w:rsidRPr="00DB6BF8">
              <w:rPr>
                <w:lang w:val="ru-RU"/>
              </w:rPr>
              <w:t xml:space="preserve"> выполнены самостоятельно, носят творческий характер;</w:t>
            </w:r>
          </w:p>
          <w:p w14:paraId="0B39AA8B" w14:textId="77777777" w:rsidR="00132456" w:rsidRPr="00DB6BF8" w:rsidRDefault="0013245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E504ED8" w14:textId="4A7ADD12" w:rsidR="00132456" w:rsidRPr="00DB6BF8" w:rsidRDefault="0013245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</w:t>
            </w:r>
            <w:r w:rsidR="00DC5006">
              <w:rPr>
                <w:lang w:val="ru-RU"/>
              </w:rPr>
              <w:t xml:space="preserve"> и</w:t>
            </w:r>
            <w:r w:rsidRPr="00DB6BF8">
              <w:rPr>
                <w:lang w:val="ru-RU"/>
              </w:rPr>
              <w:t xml:space="preserve"> профессиональных компетенций, теоретические знания и наличие практических навыков;</w:t>
            </w:r>
          </w:p>
          <w:p w14:paraId="77588649" w14:textId="4D3C68C2" w:rsidR="00132456" w:rsidRPr="00C730FB" w:rsidRDefault="00132456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275" w:type="dxa"/>
          </w:tcPr>
          <w:p w14:paraId="1A248DF1" w14:textId="2A4C93BF" w:rsidR="00132456" w:rsidRPr="00DB6BF8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07660DED" w14:textId="3C5D367B" w:rsidR="00132456" w:rsidRPr="00DB6BF8" w:rsidRDefault="00132456" w:rsidP="00132456">
            <w:pPr>
              <w:jc w:val="center"/>
            </w:pPr>
            <w:r w:rsidRPr="007B78E9">
              <w:t>зачтено (отлично)</w:t>
            </w:r>
          </w:p>
        </w:tc>
      </w:tr>
      <w:tr w:rsidR="00132456" w:rsidRPr="00DB6BF8" w14:paraId="085F5501" w14:textId="77777777" w:rsidTr="00672F6C">
        <w:trPr>
          <w:trHeight w:val="283"/>
        </w:trPr>
        <w:tc>
          <w:tcPr>
            <w:tcW w:w="2523" w:type="dxa"/>
            <w:vMerge/>
          </w:tcPr>
          <w:p w14:paraId="7EE019AE" w14:textId="77777777" w:rsidR="00132456" w:rsidRPr="00DB6BF8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422492A5" w14:textId="2B7482EC" w:rsidR="00132456" w:rsidRPr="00DB6BF8" w:rsidRDefault="00DC5006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DC5006">
              <w:t>зарисовки выполнены самостоятельно</w:t>
            </w:r>
            <w:r w:rsidR="00132456" w:rsidRPr="00DB6BF8">
              <w:t>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132456" w:rsidRPr="00DB6BF8" w:rsidRDefault="00132456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3905B9DF" w:rsidR="00132456" w:rsidRPr="00DB6BF8" w:rsidRDefault="00132456" w:rsidP="00A95918">
            <w:pPr>
              <w:pStyle w:val="af0"/>
              <w:numPr>
                <w:ilvl w:val="1"/>
                <w:numId w:val="17"/>
              </w:numPr>
              <w:tabs>
                <w:tab w:val="left" w:pos="317"/>
              </w:tabs>
              <w:ind w:left="0" w:firstLine="0"/>
            </w:pPr>
            <w:r w:rsidRPr="00DB6BF8">
              <w:t>при защите работы продемонстрирован: средний уровень сформированности универсальных 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132456" w:rsidRPr="00DB6BF8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DB6BF8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275" w:type="dxa"/>
          </w:tcPr>
          <w:p w14:paraId="7DB9EE8B" w14:textId="6BE3782D" w:rsidR="00132456" w:rsidRPr="00DB6BF8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61014274" w14:textId="1824CC69" w:rsidR="00132456" w:rsidRPr="00DB6BF8" w:rsidRDefault="00132456" w:rsidP="00132456">
            <w:pPr>
              <w:jc w:val="center"/>
            </w:pPr>
            <w:r w:rsidRPr="007B78E9">
              <w:t>зачтено (хорошо)</w:t>
            </w:r>
          </w:p>
        </w:tc>
      </w:tr>
      <w:tr w:rsidR="00132456" w:rsidRPr="00DB6BF8" w14:paraId="73F3DD92" w14:textId="77777777" w:rsidTr="00672F6C">
        <w:trPr>
          <w:trHeight w:val="283"/>
        </w:trPr>
        <w:tc>
          <w:tcPr>
            <w:tcW w:w="2523" w:type="dxa"/>
            <w:vMerge/>
          </w:tcPr>
          <w:p w14:paraId="4C4CBA50" w14:textId="77777777" w:rsidR="00132456" w:rsidRPr="00DB6BF8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29D4FDD6" w14:textId="15A62DF2" w:rsidR="00132456" w:rsidRPr="00DB6BF8" w:rsidRDefault="00C730FB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C730FB">
              <w:t>зарисовки выполнены</w:t>
            </w:r>
            <w:r>
              <w:t>, но</w:t>
            </w:r>
            <w:r w:rsidRPr="00C730FB">
              <w:t xml:space="preserve"> </w:t>
            </w:r>
            <w:r w:rsidR="00132456" w:rsidRPr="00DB6BF8">
              <w:t>задание выполнено частично, в основном правильно, допущено поверхностное изложение отдельных вопросов темы;</w:t>
            </w:r>
          </w:p>
          <w:p w14:paraId="6B1ABAE1" w14:textId="77777777" w:rsidR="00132456" w:rsidRPr="00DB6BF8" w:rsidRDefault="00132456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233D6CCA" w:rsidR="00132456" w:rsidRPr="00DB6BF8" w:rsidRDefault="00132456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DB6BF8">
              <w:t>при выполнении работы продемонстрирован удовлетворительный уровень сформированности универсальных 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132456" w:rsidRPr="00DB6BF8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DB6BF8">
              <w:rPr>
                <w:lang w:val="ru-RU"/>
              </w:rPr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275" w:type="dxa"/>
          </w:tcPr>
          <w:p w14:paraId="41C3A861" w14:textId="10865A26" w:rsidR="00132456" w:rsidRPr="00DB6BF8" w:rsidRDefault="00132456" w:rsidP="00132456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</w:tcPr>
          <w:p w14:paraId="0A1F75B9" w14:textId="00452682" w:rsidR="00132456" w:rsidRPr="00DB6BF8" w:rsidRDefault="00132456" w:rsidP="00132456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132456" w:rsidRPr="00DB6BF8" w14:paraId="4B2E4BB4" w14:textId="77777777" w:rsidTr="00672F6C">
        <w:trPr>
          <w:trHeight w:val="283"/>
        </w:trPr>
        <w:tc>
          <w:tcPr>
            <w:tcW w:w="2523" w:type="dxa"/>
            <w:vMerge/>
          </w:tcPr>
          <w:p w14:paraId="6D88200C" w14:textId="77777777" w:rsidR="00132456" w:rsidRPr="00DB6BF8" w:rsidRDefault="00132456" w:rsidP="00132456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7542" w:type="dxa"/>
          </w:tcPr>
          <w:p w14:paraId="2B5A34E9" w14:textId="78080D5F" w:rsidR="00132456" w:rsidRPr="00DB6BF8" w:rsidRDefault="00C730FB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C730FB">
              <w:t>зарисовки выполнены</w:t>
            </w:r>
            <w:r>
              <w:t>, но</w:t>
            </w:r>
            <w:r w:rsidRPr="00C730FB">
              <w:t xml:space="preserve"> </w:t>
            </w:r>
            <w:r w:rsidR="00132456" w:rsidRPr="00DB6BF8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132456" w:rsidRPr="00DB6BF8" w:rsidRDefault="00132456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DB6BF8">
              <w:t>работа не оригинальна, основана на компиляции публикаций по теме;</w:t>
            </w:r>
          </w:p>
          <w:p w14:paraId="7C254FA1" w14:textId="67F5F2DD" w:rsidR="00132456" w:rsidRPr="00DB6BF8" w:rsidRDefault="00132456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DB6BF8">
              <w:t>при выполнении практического задания продемонстрирован неудовлетворительный уровень сформированности универсальных и профессиональных компетенций;</w:t>
            </w:r>
          </w:p>
          <w:p w14:paraId="01CA1C60" w14:textId="3E6CC993" w:rsidR="00132456" w:rsidRPr="00DB6BF8" w:rsidRDefault="00132456" w:rsidP="001324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275" w:type="dxa"/>
          </w:tcPr>
          <w:p w14:paraId="41AF2CFF" w14:textId="60B82265" w:rsidR="00132456" w:rsidRPr="00DB6BF8" w:rsidRDefault="00132456" w:rsidP="00132456">
            <w:pPr>
              <w:jc w:val="center"/>
            </w:pPr>
          </w:p>
        </w:tc>
        <w:tc>
          <w:tcPr>
            <w:tcW w:w="3261" w:type="dxa"/>
          </w:tcPr>
          <w:p w14:paraId="58562A76" w14:textId="77777777" w:rsidR="00132456" w:rsidRDefault="00132456" w:rsidP="00132456">
            <w:pPr>
              <w:jc w:val="center"/>
            </w:pPr>
            <w:r>
              <w:t>не зачтено</w:t>
            </w:r>
          </w:p>
          <w:p w14:paraId="785E0D39" w14:textId="7CA7DCFC" w:rsidR="00132456" w:rsidRPr="00DB6BF8" w:rsidRDefault="00132456" w:rsidP="00132456">
            <w:pPr>
              <w:jc w:val="center"/>
            </w:pPr>
            <w:r>
              <w:t>(неудовлетворительно)</w:t>
            </w:r>
          </w:p>
        </w:tc>
      </w:tr>
      <w:tr w:rsidR="00941EC8" w:rsidRPr="00DB6BF8" w14:paraId="50A0265C" w14:textId="77777777" w:rsidTr="00367734">
        <w:trPr>
          <w:trHeight w:val="529"/>
        </w:trPr>
        <w:tc>
          <w:tcPr>
            <w:tcW w:w="2523" w:type="dxa"/>
            <w:vMerge w:val="restart"/>
          </w:tcPr>
          <w:p w14:paraId="1DEC5F93" w14:textId="37CAE248" w:rsidR="00941EC8" w:rsidRPr="00672F6C" w:rsidRDefault="00941EC8" w:rsidP="00941EC8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672F6C">
              <w:rPr>
                <w:lang w:val="ru-RU"/>
              </w:rPr>
              <w:t>- разработка словаря архитектурных терминов на момент текущего контроля;</w:t>
            </w:r>
          </w:p>
        </w:tc>
        <w:tc>
          <w:tcPr>
            <w:tcW w:w="7542" w:type="dxa"/>
          </w:tcPr>
          <w:p w14:paraId="49714422" w14:textId="04352EEE" w:rsidR="00941EC8" w:rsidRPr="00DB6BF8" w:rsidRDefault="00F71DCB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F71DCB">
              <w:rPr>
                <w:lang w:val="ru-RU"/>
              </w:rPr>
              <w:t>разработка словаря архитектурных терминов</w:t>
            </w:r>
            <w:r w:rsidR="00941EC8" w:rsidRPr="00DB6BF8">
              <w:rPr>
                <w:lang w:val="ru-RU"/>
              </w:rPr>
              <w:t xml:space="preserve"> выполнен самостоятельно, нос</w:t>
            </w:r>
            <w:r>
              <w:rPr>
                <w:lang w:val="ru-RU"/>
              </w:rPr>
              <w:t>и</w:t>
            </w:r>
            <w:r w:rsidR="00941EC8" w:rsidRPr="00DB6BF8">
              <w:rPr>
                <w:lang w:val="ru-RU"/>
              </w:rPr>
              <w:t>т творческий характер;</w:t>
            </w:r>
          </w:p>
          <w:p w14:paraId="194FA8E4" w14:textId="77777777" w:rsidR="00941EC8" w:rsidRPr="00DB6BF8" w:rsidRDefault="00941EC8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200EF2D2" w14:textId="77777777" w:rsidR="00941EC8" w:rsidRPr="00DB6BF8" w:rsidRDefault="00941EC8" w:rsidP="00A95918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</w:t>
            </w:r>
            <w:r>
              <w:rPr>
                <w:lang w:val="ru-RU"/>
              </w:rPr>
              <w:t xml:space="preserve"> и</w:t>
            </w:r>
            <w:r w:rsidRPr="00DB6BF8">
              <w:rPr>
                <w:lang w:val="ru-RU"/>
              </w:rPr>
              <w:t xml:space="preserve"> профессиональных компетенций, теоретические знания и наличие практических навыков;</w:t>
            </w:r>
          </w:p>
          <w:p w14:paraId="101B3CE8" w14:textId="78861A68" w:rsidR="00941EC8" w:rsidRPr="00DB6BF8" w:rsidRDefault="00941EC8" w:rsidP="00941EC8">
            <w:r w:rsidRPr="00DB6BF8"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275" w:type="dxa"/>
          </w:tcPr>
          <w:p w14:paraId="7FFC5416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0E32DEF5" w14:textId="4BB009DB" w:rsidR="00941EC8" w:rsidRPr="00DB6BF8" w:rsidRDefault="00941EC8" w:rsidP="00941EC8">
            <w:pPr>
              <w:jc w:val="center"/>
            </w:pPr>
            <w:r w:rsidRPr="007B78E9">
              <w:t>зачтено (отлично)</w:t>
            </w:r>
          </w:p>
        </w:tc>
      </w:tr>
      <w:tr w:rsidR="00941EC8" w:rsidRPr="00DB6BF8" w14:paraId="0A7CA592" w14:textId="77777777" w:rsidTr="00367734">
        <w:trPr>
          <w:trHeight w:val="529"/>
        </w:trPr>
        <w:tc>
          <w:tcPr>
            <w:tcW w:w="2523" w:type="dxa"/>
            <w:vMerge/>
          </w:tcPr>
          <w:p w14:paraId="43C7EAE4" w14:textId="77777777" w:rsidR="00941EC8" w:rsidRPr="00DB6BF8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3B76FCFC" w14:textId="42B71B89" w:rsidR="00941EC8" w:rsidRPr="00DB6BF8" w:rsidRDefault="00F71DCB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F71DCB">
              <w:t>разработка словаря архитектурных терминов выполнен самостоятельно</w:t>
            </w:r>
            <w:r w:rsidR="00941EC8" w:rsidRPr="00DB6BF8">
              <w:t>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5ED43500" w14:textId="77777777" w:rsidR="00941EC8" w:rsidRPr="00DB6BF8" w:rsidRDefault="00941EC8" w:rsidP="00A95918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</w:pP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0E021898" w14:textId="1F524E60" w:rsidR="00941EC8" w:rsidRPr="00DB6BF8" w:rsidRDefault="00F71DCB" w:rsidP="00F71DCB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="00941EC8" w:rsidRPr="00DB6BF8">
              <w:t>при защите работы продемонстрирован: средний уровень сформированности универсальных и профессиональных компетенций, наличие теоретических знаний и достаточных практических навыков;</w:t>
            </w:r>
          </w:p>
          <w:p w14:paraId="678B0CCF" w14:textId="01763FA9" w:rsidR="00941EC8" w:rsidRPr="00DB6BF8" w:rsidRDefault="00941EC8" w:rsidP="00941EC8">
            <w:r w:rsidRPr="00DB6BF8"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275" w:type="dxa"/>
          </w:tcPr>
          <w:p w14:paraId="5C775530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90BF32B" w14:textId="3074F1F7" w:rsidR="00941EC8" w:rsidRPr="00DB6BF8" w:rsidRDefault="00941EC8" w:rsidP="00941EC8">
            <w:pPr>
              <w:rPr>
                <w:color w:val="000000"/>
              </w:rPr>
            </w:pPr>
            <w:r w:rsidRPr="007B78E9">
              <w:t>зачтено (хорошо)</w:t>
            </w:r>
          </w:p>
        </w:tc>
      </w:tr>
      <w:tr w:rsidR="00941EC8" w:rsidRPr="00DB6BF8" w14:paraId="2E51B943" w14:textId="77777777" w:rsidTr="00367734">
        <w:trPr>
          <w:trHeight w:val="529"/>
        </w:trPr>
        <w:tc>
          <w:tcPr>
            <w:tcW w:w="2523" w:type="dxa"/>
            <w:vMerge/>
          </w:tcPr>
          <w:p w14:paraId="6AE8898F" w14:textId="77777777" w:rsidR="00941EC8" w:rsidRPr="00DB6BF8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117353B8" w14:textId="775EBD46" w:rsidR="00941EC8" w:rsidRPr="00DB6BF8" w:rsidRDefault="00F71DCB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F71DCB">
              <w:t>разработка словаря архитектурных терминов выполнен самостоятельно</w:t>
            </w:r>
            <w:r w:rsidR="00941EC8">
              <w:t>, но</w:t>
            </w:r>
            <w:r w:rsidR="00941EC8" w:rsidRPr="00C730FB">
              <w:t xml:space="preserve"> </w:t>
            </w:r>
            <w:r w:rsidR="00941EC8" w:rsidRPr="00DB6BF8">
              <w:t>задание выполнено частично, в основном правильно, допущено поверхностное изложение отдельных вопросов темы;</w:t>
            </w:r>
          </w:p>
          <w:p w14:paraId="105F87A9" w14:textId="77777777" w:rsidR="00941EC8" w:rsidRPr="00DB6BF8" w:rsidRDefault="00941EC8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3BE41701" w14:textId="77777777" w:rsidR="00941EC8" w:rsidRPr="00DB6BF8" w:rsidRDefault="00941EC8" w:rsidP="00A95918">
            <w:pPr>
              <w:pStyle w:val="af0"/>
              <w:numPr>
                <w:ilvl w:val="0"/>
                <w:numId w:val="18"/>
              </w:numPr>
              <w:tabs>
                <w:tab w:val="left" w:pos="369"/>
              </w:tabs>
              <w:ind w:left="0" w:firstLine="0"/>
            </w:pPr>
            <w:r w:rsidRPr="00DB6BF8">
              <w:t>при выполнении работы продемонстрирован удовлетворительный уровень сформированности универсальных и профессиональных компетенций, поверхностный уровень теоретических знаний и практических навыков;</w:t>
            </w:r>
          </w:p>
          <w:p w14:paraId="75F223A3" w14:textId="385350D3" w:rsidR="00941EC8" w:rsidRPr="00DB6BF8" w:rsidRDefault="00941EC8" w:rsidP="00941EC8">
            <w:r w:rsidRPr="00DB6BF8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275" w:type="dxa"/>
          </w:tcPr>
          <w:p w14:paraId="654E2B9C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02EBE235" w14:textId="6F508D82" w:rsidR="00941EC8" w:rsidRPr="00DB6BF8" w:rsidRDefault="00941EC8" w:rsidP="00941EC8">
            <w:pPr>
              <w:rPr>
                <w:color w:val="000000"/>
              </w:rPr>
            </w:pPr>
            <w:r w:rsidRPr="007B78E9">
              <w:t>зачтено (удовлетворительно)</w:t>
            </w:r>
          </w:p>
        </w:tc>
      </w:tr>
      <w:tr w:rsidR="00941EC8" w:rsidRPr="00DB6BF8" w14:paraId="348FF635" w14:textId="77777777" w:rsidTr="00367734">
        <w:trPr>
          <w:trHeight w:val="529"/>
        </w:trPr>
        <w:tc>
          <w:tcPr>
            <w:tcW w:w="2523" w:type="dxa"/>
            <w:vMerge/>
          </w:tcPr>
          <w:p w14:paraId="103D070D" w14:textId="77777777" w:rsidR="00941EC8" w:rsidRPr="00DB6BF8" w:rsidRDefault="00941EC8" w:rsidP="00941EC8">
            <w:pPr>
              <w:pStyle w:val="TableParagraph"/>
              <w:spacing w:before="56"/>
              <w:ind w:left="109"/>
            </w:pPr>
          </w:p>
        </w:tc>
        <w:tc>
          <w:tcPr>
            <w:tcW w:w="7542" w:type="dxa"/>
          </w:tcPr>
          <w:p w14:paraId="0051B2C9" w14:textId="3FAA5336" w:rsidR="00941EC8" w:rsidRPr="00DB6BF8" w:rsidRDefault="00F71DCB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F71DCB">
              <w:t>разработка словаря архитектурных терминов выполнен самостоятельно</w:t>
            </w:r>
            <w:r w:rsidR="00941EC8">
              <w:t>, но</w:t>
            </w:r>
            <w:r w:rsidR="00941EC8" w:rsidRPr="00C730FB">
              <w:t xml:space="preserve"> </w:t>
            </w:r>
            <w:r w:rsidR="00941EC8" w:rsidRPr="00DB6BF8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5944748D" w14:textId="77777777" w:rsidR="00941EC8" w:rsidRPr="00DB6BF8" w:rsidRDefault="00941EC8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DB6BF8">
              <w:t>работа не оригинальна, основана на компиляции публикаций по теме;</w:t>
            </w:r>
          </w:p>
          <w:p w14:paraId="32383385" w14:textId="77777777" w:rsidR="00941EC8" w:rsidRPr="00DB6BF8" w:rsidRDefault="00941EC8" w:rsidP="00A95918">
            <w:pPr>
              <w:pStyle w:val="af0"/>
              <w:numPr>
                <w:ilvl w:val="0"/>
                <w:numId w:val="19"/>
              </w:numPr>
              <w:tabs>
                <w:tab w:val="left" w:pos="324"/>
              </w:tabs>
              <w:ind w:left="0" w:firstLine="0"/>
            </w:pPr>
            <w:r w:rsidRPr="00DB6BF8">
              <w:t>при выполнении практического задания продемонстрирован неудовлетворительный уровень сформированности универсальных и профессиональных компетенций;</w:t>
            </w:r>
          </w:p>
          <w:p w14:paraId="104441B0" w14:textId="311D4591" w:rsidR="00941EC8" w:rsidRPr="00DB6BF8" w:rsidRDefault="00941EC8" w:rsidP="00941EC8">
            <w:r w:rsidRPr="00DB6BF8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275" w:type="dxa"/>
          </w:tcPr>
          <w:p w14:paraId="2598A6C0" w14:textId="77777777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0F44D45" w14:textId="77777777" w:rsidR="00941EC8" w:rsidRDefault="00941EC8" w:rsidP="00941EC8">
            <w:pPr>
              <w:jc w:val="center"/>
            </w:pPr>
            <w:r>
              <w:t>не зачтено</w:t>
            </w:r>
          </w:p>
          <w:p w14:paraId="6C41D4DC" w14:textId="3D682F88" w:rsidR="00941EC8" w:rsidRPr="00941EC8" w:rsidRDefault="00941EC8" w:rsidP="00941EC8">
            <w:pPr>
              <w:jc w:val="center"/>
            </w:pPr>
            <w:r w:rsidRPr="00941EC8">
              <w:t>(неудовлетворительно)</w:t>
            </w:r>
          </w:p>
        </w:tc>
      </w:tr>
      <w:tr w:rsidR="00941EC8" w:rsidRPr="00DB6BF8" w14:paraId="38330E42" w14:textId="77777777" w:rsidTr="00672F6C">
        <w:trPr>
          <w:trHeight w:val="283"/>
        </w:trPr>
        <w:tc>
          <w:tcPr>
            <w:tcW w:w="2523" w:type="dxa"/>
            <w:vMerge w:val="restart"/>
          </w:tcPr>
          <w:p w14:paraId="2CC3884E" w14:textId="215C8C70" w:rsidR="00941EC8" w:rsidRPr="00DB6BF8" w:rsidRDefault="00941EC8" w:rsidP="00941EC8">
            <w:r w:rsidRPr="00C730FB">
              <w:t>- выполненные задания по темам практических занятий;</w:t>
            </w:r>
          </w:p>
        </w:tc>
        <w:tc>
          <w:tcPr>
            <w:tcW w:w="7542" w:type="dxa"/>
          </w:tcPr>
          <w:p w14:paraId="6450EC2E" w14:textId="59B00717" w:rsidR="00941EC8" w:rsidRPr="00DB6BF8" w:rsidRDefault="00AE4C35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Задание выполнено, д</w:t>
            </w:r>
            <w:r w:rsidR="00941EC8" w:rsidRPr="00DB6BF8">
              <w:rPr>
                <w:lang w:val="ru-RU"/>
              </w:rPr>
              <w:t>ан полный, развернутый ответ на поставленн</w:t>
            </w:r>
            <w:r>
              <w:rPr>
                <w:lang w:val="ru-RU"/>
              </w:rPr>
              <w:t>ую тему</w:t>
            </w:r>
            <w:r w:rsidRPr="00AE4C35">
              <w:rPr>
                <w:lang w:val="ru-RU"/>
              </w:rPr>
              <w:t xml:space="preserve"> практическ</w:t>
            </w:r>
            <w:r>
              <w:rPr>
                <w:lang w:val="ru-RU"/>
              </w:rPr>
              <w:t>ого</w:t>
            </w:r>
            <w:r w:rsidRPr="00AE4C35">
              <w:rPr>
                <w:lang w:val="ru-RU"/>
              </w:rPr>
              <w:t xml:space="preserve"> заняти</w:t>
            </w:r>
            <w:r>
              <w:rPr>
                <w:lang w:val="ru-RU"/>
              </w:rPr>
              <w:t>я</w:t>
            </w:r>
            <w:r w:rsidR="00941EC8" w:rsidRPr="00DB6BF8">
              <w:rPr>
                <w:lang w:val="ru-RU"/>
              </w:rPr>
              <w:t xml:space="preserve">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="00941EC8" w:rsidRPr="00DB6BF8">
              <w:rPr>
                <w:spacing w:val="-4"/>
                <w:lang w:val="ru-RU"/>
              </w:rPr>
              <w:t xml:space="preserve">Обучающийся </w:t>
            </w:r>
            <w:r w:rsidR="00941EC8" w:rsidRPr="00DB6BF8">
              <w:rPr>
                <w:lang w:val="ru-RU"/>
              </w:rPr>
              <w:t xml:space="preserve">демонстрирует глубокие и прочные знания материала по заданным вопросам, исчерпывающе и последовательно, грамотно и логически стройно его </w:t>
            </w:r>
            <w:r w:rsidR="006E76DC">
              <w:rPr>
                <w:lang w:val="ru-RU"/>
              </w:rPr>
              <w:t>демонстрирует.</w:t>
            </w:r>
          </w:p>
        </w:tc>
        <w:tc>
          <w:tcPr>
            <w:tcW w:w="1275" w:type="dxa"/>
          </w:tcPr>
          <w:p w14:paraId="0F81845E" w14:textId="5D2B608B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76BFD3F3" w14:textId="1662E082" w:rsidR="00941EC8" w:rsidRPr="00DB6BF8" w:rsidRDefault="00941EC8" w:rsidP="00941EC8">
            <w:pPr>
              <w:jc w:val="center"/>
            </w:pPr>
            <w:r w:rsidRPr="007B78E9">
              <w:t>зачтено (отлично)</w:t>
            </w:r>
          </w:p>
        </w:tc>
      </w:tr>
      <w:tr w:rsidR="00941EC8" w:rsidRPr="00DB6BF8" w14:paraId="58E63AE6" w14:textId="77777777" w:rsidTr="00672F6C">
        <w:trPr>
          <w:trHeight w:val="283"/>
        </w:trPr>
        <w:tc>
          <w:tcPr>
            <w:tcW w:w="2523" w:type="dxa"/>
            <w:vMerge/>
          </w:tcPr>
          <w:p w14:paraId="19B6D2EB" w14:textId="77777777" w:rsidR="00941EC8" w:rsidRPr="00DB6BF8" w:rsidRDefault="00941EC8" w:rsidP="00941EC8"/>
        </w:tc>
        <w:tc>
          <w:tcPr>
            <w:tcW w:w="7542" w:type="dxa"/>
          </w:tcPr>
          <w:p w14:paraId="15C64C27" w14:textId="1FDF0976" w:rsidR="00941EC8" w:rsidRPr="00DB6BF8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E76DC">
              <w:rPr>
                <w:lang w:val="ru-RU"/>
              </w:rPr>
              <w:t xml:space="preserve">Задание выполнено, дан полный, развернутый ответ на поставленную тему практического занятия, </w:t>
            </w:r>
            <w:r w:rsidR="00941EC8" w:rsidRPr="00DB6BF8">
              <w:rPr>
                <w:lang w:val="ru-RU"/>
              </w:rPr>
              <w:t xml:space="preserve">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="00941EC8" w:rsidRPr="00DB6BF8">
              <w:rPr>
                <w:spacing w:val="-4"/>
                <w:lang w:val="ru-RU"/>
              </w:rPr>
              <w:t xml:space="preserve">Обучающийся </w:t>
            </w:r>
            <w:r w:rsidR="00941EC8"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275" w:type="dxa"/>
          </w:tcPr>
          <w:p w14:paraId="73643248" w14:textId="47C7CA90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65E9E43F" w14:textId="706378EA" w:rsidR="00941EC8" w:rsidRPr="00DB6BF8" w:rsidRDefault="00941EC8" w:rsidP="00941EC8">
            <w:pPr>
              <w:jc w:val="center"/>
            </w:pPr>
            <w:r w:rsidRPr="007B78E9">
              <w:t>зачтено (хорошо)</w:t>
            </w:r>
          </w:p>
        </w:tc>
      </w:tr>
      <w:tr w:rsidR="00941EC8" w:rsidRPr="00DB6BF8" w14:paraId="1B954406" w14:textId="77777777" w:rsidTr="006E76DC">
        <w:trPr>
          <w:trHeight w:val="225"/>
        </w:trPr>
        <w:tc>
          <w:tcPr>
            <w:tcW w:w="2523" w:type="dxa"/>
            <w:vMerge/>
          </w:tcPr>
          <w:p w14:paraId="136E669E" w14:textId="77777777" w:rsidR="00941EC8" w:rsidRPr="00DB6BF8" w:rsidRDefault="00941EC8" w:rsidP="00941EC8"/>
        </w:tc>
        <w:tc>
          <w:tcPr>
            <w:tcW w:w="7542" w:type="dxa"/>
          </w:tcPr>
          <w:p w14:paraId="0D6385CE" w14:textId="51ED9A55" w:rsidR="00941EC8" w:rsidRPr="00DB6BF8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E76DC">
              <w:rPr>
                <w:lang w:val="ru-RU"/>
              </w:rPr>
              <w:t xml:space="preserve">Задание выполнено, дан </w:t>
            </w:r>
            <w:r w:rsidRPr="00DB6BF8">
              <w:rPr>
                <w:lang w:val="ru-RU"/>
              </w:rPr>
              <w:t>недостаточно</w:t>
            </w:r>
            <w:r w:rsidRPr="006E76DC">
              <w:rPr>
                <w:lang w:val="ru-RU"/>
              </w:rPr>
              <w:t xml:space="preserve"> полный, </w:t>
            </w:r>
            <w:r w:rsidRPr="00DB6BF8">
              <w:rPr>
                <w:lang w:val="ru-RU"/>
              </w:rPr>
              <w:t>недостаточно</w:t>
            </w:r>
            <w:r w:rsidRPr="006E76DC">
              <w:rPr>
                <w:lang w:val="ru-RU"/>
              </w:rPr>
              <w:t xml:space="preserve"> развернутый ответ на поставленную тему практического занятия</w:t>
            </w:r>
            <w:r>
              <w:rPr>
                <w:lang w:val="ru-RU"/>
              </w:rPr>
              <w:t>.</w:t>
            </w:r>
            <w:r w:rsidR="00941EC8" w:rsidRPr="00DB6BF8">
              <w:rPr>
                <w:lang w:val="ru-RU"/>
              </w:rPr>
              <w:t xml:space="preserve">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</w:t>
            </w:r>
            <w:r>
              <w:rPr>
                <w:lang w:val="ru-RU"/>
              </w:rPr>
              <w:t>задания</w:t>
            </w:r>
            <w:r w:rsidR="00941EC8" w:rsidRPr="00DB6BF8">
              <w:rPr>
                <w:lang w:val="ru-RU"/>
              </w:rPr>
              <w:t xml:space="preserve">, слабо владеет понятийным аппаратом, нарушает последовательность в изложении </w:t>
            </w:r>
            <w:r>
              <w:rPr>
                <w:lang w:val="ru-RU"/>
              </w:rPr>
              <w:t xml:space="preserve">практического </w:t>
            </w:r>
            <w:r w:rsidR="00941EC8" w:rsidRPr="00DB6BF8">
              <w:rPr>
                <w:lang w:val="ru-RU"/>
              </w:rPr>
              <w:t>материала.</w:t>
            </w:r>
          </w:p>
        </w:tc>
        <w:tc>
          <w:tcPr>
            <w:tcW w:w="1275" w:type="dxa"/>
          </w:tcPr>
          <w:p w14:paraId="3E10F179" w14:textId="64F33C46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2B0C8D4B" w14:textId="4F4761E4" w:rsidR="00941EC8" w:rsidRPr="00DB6BF8" w:rsidRDefault="00941EC8" w:rsidP="00941EC8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941EC8" w:rsidRPr="00DB6BF8" w14:paraId="5EFB9691" w14:textId="77777777" w:rsidTr="00F7664B">
        <w:trPr>
          <w:trHeight w:val="367"/>
        </w:trPr>
        <w:tc>
          <w:tcPr>
            <w:tcW w:w="2523" w:type="dxa"/>
            <w:vMerge/>
          </w:tcPr>
          <w:p w14:paraId="7856CD36" w14:textId="77777777" w:rsidR="00941EC8" w:rsidRPr="00DB6BF8" w:rsidRDefault="00941EC8" w:rsidP="00941EC8"/>
        </w:tc>
        <w:tc>
          <w:tcPr>
            <w:tcW w:w="7542" w:type="dxa"/>
          </w:tcPr>
          <w:p w14:paraId="409FBA2D" w14:textId="3F7F184F" w:rsidR="00941EC8" w:rsidRPr="00DB6BF8" w:rsidRDefault="006E76DC" w:rsidP="00941EC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E76DC">
              <w:rPr>
                <w:lang w:val="ru-RU"/>
              </w:rPr>
              <w:t xml:space="preserve">Задание выполнено, дан </w:t>
            </w:r>
            <w:r w:rsidR="00AC010A" w:rsidRPr="00DB6BF8">
              <w:rPr>
                <w:lang w:val="ru-RU"/>
              </w:rPr>
              <w:t>неполный ответ</w:t>
            </w:r>
            <w:r w:rsidR="00AC010A" w:rsidRPr="006E76DC">
              <w:rPr>
                <w:lang w:val="ru-RU"/>
              </w:rPr>
              <w:t xml:space="preserve"> </w:t>
            </w:r>
            <w:r w:rsidRPr="006E76DC">
              <w:rPr>
                <w:lang w:val="ru-RU"/>
              </w:rPr>
              <w:t xml:space="preserve">на поставленную тему практического занятия, </w:t>
            </w:r>
            <w:r w:rsidR="00941EC8" w:rsidRPr="00DB6BF8">
              <w:rPr>
                <w:lang w:val="ru-RU"/>
              </w:rPr>
              <w:t>Дан,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4AB6349A" w14:textId="77777777" w:rsidR="00941EC8" w:rsidRPr="00DB6BF8" w:rsidRDefault="00941EC8" w:rsidP="00672F6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  <w:p w14:paraId="350B959E" w14:textId="09D45968" w:rsidR="00941EC8" w:rsidRPr="00DB6BF8" w:rsidRDefault="00941EC8" w:rsidP="00672F6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  <w:r w:rsidR="00AC010A">
              <w:rPr>
                <w:lang w:val="ru-RU"/>
              </w:rPr>
              <w:t>.</w:t>
            </w:r>
          </w:p>
        </w:tc>
        <w:tc>
          <w:tcPr>
            <w:tcW w:w="1275" w:type="dxa"/>
          </w:tcPr>
          <w:p w14:paraId="187791C3" w14:textId="09038745" w:rsidR="00941EC8" w:rsidRPr="00DB6BF8" w:rsidRDefault="00941EC8" w:rsidP="00941EC8">
            <w:pPr>
              <w:jc w:val="center"/>
            </w:pPr>
          </w:p>
        </w:tc>
        <w:tc>
          <w:tcPr>
            <w:tcW w:w="3261" w:type="dxa"/>
          </w:tcPr>
          <w:p w14:paraId="459DB8C0" w14:textId="77777777" w:rsidR="00941EC8" w:rsidRDefault="00941EC8" w:rsidP="00941EC8">
            <w:pPr>
              <w:jc w:val="center"/>
            </w:pPr>
            <w:r>
              <w:t>не зачтено</w:t>
            </w:r>
          </w:p>
          <w:p w14:paraId="3E1FA4A1" w14:textId="4EC5818E" w:rsidR="00941EC8" w:rsidRPr="00DB6BF8" w:rsidRDefault="00941EC8" w:rsidP="00941EC8">
            <w:pPr>
              <w:jc w:val="center"/>
            </w:pPr>
            <w:r w:rsidRPr="00941EC8">
              <w:t>(неудовлетворительно)</w:t>
            </w:r>
          </w:p>
        </w:tc>
      </w:tr>
    </w:tbl>
    <w:p w14:paraId="76901B2A" w14:textId="56503D9D" w:rsidR="00E705FF" w:rsidRPr="00DB6BF8" w:rsidRDefault="00E705FF" w:rsidP="00E705FF">
      <w:pPr>
        <w:pStyle w:val="2"/>
        <w:rPr>
          <w:rFonts w:cs="Times New Roman"/>
          <w:iCs w:val="0"/>
        </w:rPr>
      </w:pPr>
      <w:bookmarkStart w:id="29" w:name="_Toc105555542"/>
      <w:r w:rsidRPr="00DB6BF8">
        <w:rPr>
          <w:rFonts w:cs="Times New Roman"/>
          <w:iCs w:val="0"/>
        </w:rPr>
        <w:t>Промежуточная аттестация успеваемости по дисциплине:</w:t>
      </w:r>
      <w:bookmarkEnd w:id="29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DB6BF8" w14:paraId="199B8EA8" w14:textId="77777777" w:rsidTr="00263339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DB6BF8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DB6BF8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1E617F6" w:rsidR="00AC719B" w:rsidRPr="00DC0A5C" w:rsidRDefault="00E705FF" w:rsidP="00DC0A5C">
            <w:pPr>
              <w:pStyle w:val="af0"/>
              <w:ind w:left="0"/>
              <w:jc w:val="center"/>
              <w:rPr>
                <w:b/>
                <w:bCs/>
              </w:rPr>
            </w:pPr>
            <w:r w:rsidRPr="00DB6BF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705FF" w:rsidRPr="00DB6BF8" w14:paraId="428DCD0D" w14:textId="77777777" w:rsidTr="00263339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DB6BF8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77777777" w:rsidR="00E705FF" w:rsidRPr="00DB6BF8" w:rsidRDefault="00E705FF" w:rsidP="00194CE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DB6BF8">
              <w:rPr>
                <w:b/>
                <w:bCs/>
              </w:rPr>
              <w:t>Третий семестр</w:t>
            </w:r>
          </w:p>
        </w:tc>
      </w:tr>
      <w:tr w:rsidR="00E705FF" w:rsidRPr="00DB6BF8" w14:paraId="04DDBCC1" w14:textId="77777777" w:rsidTr="00263339">
        <w:tc>
          <w:tcPr>
            <w:tcW w:w="2523" w:type="dxa"/>
          </w:tcPr>
          <w:p w14:paraId="6A4D3EB5" w14:textId="7ACCDC67" w:rsidR="00A07A44" w:rsidRPr="003E02E5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ПК-</w:t>
            </w:r>
            <w:r w:rsidR="005F4DD4">
              <w:rPr>
                <w:sz w:val="20"/>
                <w:szCs w:val="20"/>
              </w:rPr>
              <w:t>2</w:t>
            </w:r>
          </w:p>
          <w:p w14:paraId="306B8A3C" w14:textId="79EFD7D0" w:rsidR="00A07A44" w:rsidRPr="003E02E5" w:rsidRDefault="00A07A44" w:rsidP="00A07A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02E5">
              <w:rPr>
                <w:sz w:val="20"/>
                <w:szCs w:val="20"/>
              </w:rPr>
              <w:t>ИД-ПК-</w:t>
            </w:r>
            <w:r w:rsidR="005F4DD4">
              <w:rPr>
                <w:sz w:val="20"/>
                <w:szCs w:val="20"/>
              </w:rPr>
              <w:t>2</w:t>
            </w:r>
            <w:r w:rsidRPr="003E02E5">
              <w:rPr>
                <w:sz w:val="20"/>
                <w:szCs w:val="20"/>
              </w:rPr>
              <w:t>.2</w:t>
            </w:r>
          </w:p>
          <w:p w14:paraId="77E95C76" w14:textId="01374831" w:rsidR="00E705FF" w:rsidRPr="00DB6BF8" w:rsidRDefault="00E705FF" w:rsidP="00A07A44"/>
        </w:tc>
        <w:tc>
          <w:tcPr>
            <w:tcW w:w="2268" w:type="dxa"/>
          </w:tcPr>
          <w:p w14:paraId="513BF7A9" w14:textId="77777777" w:rsidR="00E705FF" w:rsidRPr="003A3988" w:rsidRDefault="00E705FF" w:rsidP="0009260A">
            <w:pPr>
              <w:jc w:val="both"/>
              <w:rPr>
                <w:b/>
              </w:rPr>
            </w:pPr>
            <w:r w:rsidRPr="003A3988">
              <w:rPr>
                <w:b/>
              </w:rPr>
              <w:t>Зачет</w:t>
            </w:r>
            <w:r w:rsidR="00F86A9C" w:rsidRPr="003A3988">
              <w:rPr>
                <w:b/>
              </w:rPr>
              <w:t xml:space="preserve"> с оценкой</w:t>
            </w:r>
          </w:p>
          <w:p w14:paraId="3AC66C76" w14:textId="3DCA82D4" w:rsidR="003A3988" w:rsidRPr="003A3988" w:rsidRDefault="003A3988" w:rsidP="003A3988">
            <w:pPr>
              <w:rPr>
                <w:bCs/>
              </w:rPr>
            </w:pPr>
            <w:r w:rsidRPr="003A3988">
              <w:rPr>
                <w:bCs/>
              </w:rPr>
              <w:t xml:space="preserve">- зачет проводится в устной форме с предоставлением итогового </w:t>
            </w:r>
            <w:r w:rsidR="00135AB9">
              <w:rPr>
                <w:bCs/>
              </w:rPr>
              <w:t>альбома выполненных работ</w:t>
            </w:r>
            <w:r w:rsidRPr="003A3988">
              <w:rPr>
                <w:bCs/>
              </w:rPr>
              <w:t>;</w:t>
            </w:r>
          </w:p>
          <w:p w14:paraId="1499A734" w14:textId="24C1D8FA" w:rsidR="003A3988" w:rsidRPr="003A3988" w:rsidRDefault="003A3988" w:rsidP="003A3988">
            <w:pPr>
              <w:rPr>
                <w:b/>
              </w:rPr>
            </w:pPr>
            <w:r w:rsidRPr="003A3988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3A3988">
              <w:rPr>
                <w:bCs/>
              </w:rPr>
              <w:t>зачет по совокупности результатов текущего контроля успеваемости;</w:t>
            </w:r>
          </w:p>
        </w:tc>
        <w:tc>
          <w:tcPr>
            <w:tcW w:w="9810" w:type="dxa"/>
          </w:tcPr>
          <w:p w14:paraId="5081210C" w14:textId="7D7DA32A" w:rsidR="00E705FF" w:rsidRPr="00DB6BF8" w:rsidRDefault="00D95FC6" w:rsidP="00DD089B">
            <w:pPr>
              <w:jc w:val="both"/>
              <w:rPr>
                <w:highlight w:val="yellow"/>
              </w:rPr>
            </w:pPr>
            <w:r w:rsidRPr="00DB6BF8">
              <w:t xml:space="preserve">Выставление оценок по результатам выполнения практических заданий по всем </w:t>
            </w:r>
            <w:r w:rsidR="00263339" w:rsidRPr="00DB6BF8">
              <w:t>разделам, по</w:t>
            </w:r>
            <w:r w:rsidRPr="00DB6BF8">
              <w:t xml:space="preserve"> критериям оценки проведенных тестов</w:t>
            </w:r>
            <w:r w:rsidR="00DD089B" w:rsidRPr="00DB6BF8">
              <w:t xml:space="preserve"> и критериям оценки за устные опросы по темам</w:t>
            </w:r>
            <w:r w:rsidR="00542BB5">
              <w:t>.</w:t>
            </w:r>
          </w:p>
        </w:tc>
      </w:tr>
    </w:tbl>
    <w:p w14:paraId="09E359C2" w14:textId="4D24C08D" w:rsidR="009D5862" w:rsidRPr="00DB6BF8" w:rsidRDefault="009D5862" w:rsidP="009D5862">
      <w:pPr>
        <w:pStyle w:val="2"/>
        <w:rPr>
          <w:rFonts w:cs="Times New Roman"/>
          <w:iCs w:val="0"/>
        </w:rPr>
      </w:pPr>
      <w:bookmarkStart w:id="30" w:name="_Toc105555543"/>
      <w:r w:rsidRPr="00DB6BF8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30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3259"/>
      </w:tblGrid>
      <w:tr w:rsidR="009D5862" w:rsidRPr="00DB6BF8" w14:paraId="5187DBD7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B6BF8" w:rsidRDefault="009D5862" w:rsidP="00A52143">
            <w:pPr>
              <w:pStyle w:val="TableParagraph"/>
              <w:ind w:left="872"/>
              <w:rPr>
                <w:b/>
              </w:rPr>
            </w:pPr>
            <w:r w:rsidRPr="00DB6BF8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2"/>
            <w:shd w:val="clear" w:color="auto" w:fill="DBE5F1" w:themeFill="accent1" w:themeFillTint="33"/>
            <w:vAlign w:val="center"/>
          </w:tcPr>
          <w:p w14:paraId="4788433A" w14:textId="7F6B93DA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</w:rPr>
              <w:t>Шкалы оценивания</w:t>
            </w:r>
          </w:p>
        </w:tc>
      </w:tr>
      <w:tr w:rsidR="009D5862" w:rsidRPr="00DB6BF8" w14:paraId="6F120A4A" w14:textId="77777777" w:rsidTr="00263339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DB6BF8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B6BF8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DB6BF8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DB6BF8" w:rsidRDefault="009D5862" w:rsidP="00384A98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shd w:val="clear" w:color="auto" w:fill="DBE5F1" w:themeFill="accent1" w:themeFillTint="33"/>
            <w:vAlign w:val="center"/>
          </w:tcPr>
          <w:p w14:paraId="4CE45808" w14:textId="77777777" w:rsidR="009D5862" w:rsidRPr="00DB6BF8" w:rsidRDefault="009D5862" w:rsidP="0018060A">
            <w:pPr>
              <w:jc w:val="center"/>
              <w:rPr>
                <w:b/>
              </w:rPr>
            </w:pPr>
            <w:r w:rsidRPr="00DB6BF8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542BB5" w:rsidRPr="00DB6BF8" w14:paraId="35851E2E" w14:textId="77777777" w:rsidTr="00542BB5">
        <w:trPr>
          <w:trHeight w:val="316"/>
        </w:trPr>
        <w:tc>
          <w:tcPr>
            <w:tcW w:w="2977" w:type="dxa"/>
          </w:tcPr>
          <w:p w14:paraId="7A051700" w14:textId="0DA97DEA" w:rsidR="00542BB5" w:rsidRPr="00542BB5" w:rsidRDefault="00542BB5" w:rsidP="00542BB5">
            <w:pPr>
              <w:rPr>
                <w:bCs/>
              </w:rPr>
            </w:pPr>
            <w:r w:rsidRPr="00542BB5">
              <w:rPr>
                <w:bCs/>
              </w:rPr>
              <w:t>зачет с оценкой</w:t>
            </w:r>
          </w:p>
        </w:tc>
        <w:tc>
          <w:tcPr>
            <w:tcW w:w="6942" w:type="dxa"/>
          </w:tcPr>
          <w:p w14:paraId="08D9DD8B" w14:textId="2B586393" w:rsidR="00542BB5" w:rsidRPr="00DB6BF8" w:rsidRDefault="00542BB5" w:rsidP="00FC1ACA"/>
        </w:tc>
        <w:tc>
          <w:tcPr>
            <w:tcW w:w="1423" w:type="dxa"/>
          </w:tcPr>
          <w:p w14:paraId="2914DEE9" w14:textId="36CBBE1A" w:rsidR="00542BB5" w:rsidRPr="00DB6BF8" w:rsidRDefault="00542BB5" w:rsidP="00FC1ACA">
            <w:pPr>
              <w:jc w:val="center"/>
            </w:pPr>
          </w:p>
        </w:tc>
        <w:tc>
          <w:tcPr>
            <w:tcW w:w="3259" w:type="dxa"/>
          </w:tcPr>
          <w:p w14:paraId="5B64650A" w14:textId="2A5DAF68" w:rsidR="00542BB5" w:rsidRPr="00DB6BF8" w:rsidRDefault="00542BB5" w:rsidP="00FC1ACA">
            <w:pPr>
              <w:jc w:val="center"/>
              <w:rPr>
                <w:color w:val="000000"/>
              </w:rPr>
            </w:pPr>
          </w:p>
        </w:tc>
      </w:tr>
      <w:tr w:rsidR="00772A60" w:rsidRPr="00DB6BF8" w14:paraId="167FBC64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465F4E83" w14:textId="245A3A2F" w:rsidR="00772A60" w:rsidRPr="00542BB5" w:rsidRDefault="00772A60" w:rsidP="00772A60">
            <w:pPr>
              <w:rPr>
                <w:bCs/>
              </w:rPr>
            </w:pPr>
            <w:r w:rsidRPr="00542BB5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6942" w:type="dxa"/>
          </w:tcPr>
          <w:p w14:paraId="239D47D2" w14:textId="543F4EB3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практические задания выполнены самостоятельно, носят творческий характер;</w:t>
            </w:r>
          </w:p>
          <w:p w14:paraId="63D8FF3B" w14:textId="748BA0BA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24216F9A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при выполнении задания продемонстрированы: высокий уровень сформированности универсальных и профессиональных компетенций, теоретические знания и наличие практических навыков;</w:t>
            </w:r>
          </w:p>
          <w:p w14:paraId="317C7FB9" w14:textId="405356B0" w:rsidR="00772A60" w:rsidRPr="00DB6BF8" w:rsidRDefault="00772A60" w:rsidP="00772A6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6BF8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</w:tc>
        <w:tc>
          <w:tcPr>
            <w:tcW w:w="1423" w:type="dxa"/>
          </w:tcPr>
          <w:p w14:paraId="103CB081" w14:textId="3E37983E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034C059B" w14:textId="5334F5E4" w:rsidR="00772A60" w:rsidRPr="00DB6BF8" w:rsidRDefault="00772A60" w:rsidP="00772A60">
            <w:pPr>
              <w:jc w:val="center"/>
            </w:pPr>
            <w:r w:rsidRPr="007B78E9">
              <w:t>зачтено (отлично)</w:t>
            </w:r>
          </w:p>
        </w:tc>
      </w:tr>
      <w:tr w:rsidR="00772A60" w:rsidRPr="00DB6BF8" w14:paraId="61D3CD33" w14:textId="77777777" w:rsidTr="00263339">
        <w:trPr>
          <w:trHeight w:val="283"/>
        </w:trPr>
        <w:tc>
          <w:tcPr>
            <w:tcW w:w="2977" w:type="dxa"/>
            <w:vMerge/>
          </w:tcPr>
          <w:p w14:paraId="3D6AFAD5" w14:textId="77777777" w:rsidR="00772A60" w:rsidRPr="00DB6BF8" w:rsidRDefault="00772A60" w:rsidP="00772A60"/>
        </w:tc>
        <w:tc>
          <w:tcPr>
            <w:tcW w:w="6942" w:type="dxa"/>
          </w:tcPr>
          <w:p w14:paraId="77AC1FED" w14:textId="0AAF0F93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практическое </w:t>
            </w:r>
            <w:r w:rsidRPr="00DB6BF8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2151AEE0" w14:textId="73E7A023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55AE90E1" w14:textId="0543CEAD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6820EBA" w14:textId="1964A69C" w:rsidR="00772A60" w:rsidRPr="00DB6BF8" w:rsidRDefault="00772A60" w:rsidP="00772A60">
            <w:pPr>
              <w:pStyle w:val="af0"/>
              <w:tabs>
                <w:tab w:val="left" w:pos="317"/>
              </w:tabs>
              <w:ind w:left="0"/>
            </w:pPr>
            <w:r>
              <w:t xml:space="preserve">- </w:t>
            </w:r>
            <w:r w:rsidRPr="00DB6BF8"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075CA04" w14:textId="2FEECFC9" w:rsidR="00772A60" w:rsidRPr="00DB6BF8" w:rsidRDefault="00772A60" w:rsidP="00772A60">
            <w:pPr>
              <w:jc w:val="center"/>
            </w:pPr>
            <w:r w:rsidRPr="007B78E9">
              <w:t>зачтено (хорошо)</w:t>
            </w:r>
          </w:p>
        </w:tc>
      </w:tr>
      <w:tr w:rsidR="00772A60" w:rsidRPr="00DB6BF8" w14:paraId="5C3A08B6" w14:textId="77777777" w:rsidTr="00263339">
        <w:trPr>
          <w:trHeight w:val="283"/>
        </w:trPr>
        <w:tc>
          <w:tcPr>
            <w:tcW w:w="2977" w:type="dxa"/>
            <w:vMerge/>
          </w:tcPr>
          <w:p w14:paraId="1573FDE3" w14:textId="77777777" w:rsidR="00772A60" w:rsidRPr="00DB6BF8" w:rsidRDefault="00772A60" w:rsidP="00772A60"/>
        </w:tc>
        <w:tc>
          <w:tcPr>
            <w:tcW w:w="6942" w:type="dxa"/>
          </w:tcPr>
          <w:p w14:paraId="41ED71D7" w14:textId="265FFBE1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практическое </w:t>
            </w:r>
            <w:r w:rsidRPr="00DB6BF8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4D352876" w14:textId="2295D51C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26709A58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при выполнении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E05BBE3" w14:textId="058277DA" w:rsidR="00772A60" w:rsidRPr="00DB6BF8" w:rsidRDefault="00772A60" w:rsidP="00772A60">
            <w:pPr>
              <w:pStyle w:val="af0"/>
              <w:tabs>
                <w:tab w:val="left" w:pos="369"/>
              </w:tabs>
              <w:ind w:left="0"/>
            </w:pPr>
            <w:r>
              <w:t xml:space="preserve">- </w:t>
            </w:r>
            <w:r w:rsidRPr="00DB6BF8"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5201E60" w14:textId="384FFDBF" w:rsidR="00772A60" w:rsidRPr="00DB6BF8" w:rsidRDefault="00772A60" w:rsidP="00772A60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772A60" w:rsidRPr="00DB6BF8" w14:paraId="71A7A684" w14:textId="77777777" w:rsidTr="00263339">
        <w:trPr>
          <w:trHeight w:val="283"/>
        </w:trPr>
        <w:tc>
          <w:tcPr>
            <w:tcW w:w="2977" w:type="dxa"/>
            <w:vMerge/>
          </w:tcPr>
          <w:p w14:paraId="396D2507" w14:textId="77777777" w:rsidR="00772A60" w:rsidRPr="00DB6BF8" w:rsidRDefault="00772A60" w:rsidP="00772A60"/>
        </w:tc>
        <w:tc>
          <w:tcPr>
            <w:tcW w:w="6942" w:type="dxa"/>
          </w:tcPr>
          <w:p w14:paraId="41AEEEFE" w14:textId="5B64637D" w:rsidR="00772A60" w:rsidRPr="00DB6BF8" w:rsidRDefault="00772A60" w:rsidP="00772A60">
            <w:pPr>
              <w:pStyle w:val="af0"/>
              <w:tabs>
                <w:tab w:val="left" w:pos="324"/>
              </w:tabs>
              <w:ind w:left="0"/>
            </w:pPr>
            <w:r>
              <w:t>Практическое задание</w:t>
            </w:r>
            <w:r w:rsidRPr="00DB6BF8">
              <w:t xml:space="preserve"> не раскрывает тему, вопросы решены бессистемно и поверхностно, нет анализа практического материала;</w:t>
            </w:r>
          </w:p>
          <w:p w14:paraId="6F136E6C" w14:textId="7839F6DE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работа не оригинальна, основана на компиляции публикаций по теме;</w:t>
            </w:r>
          </w:p>
          <w:p w14:paraId="57801181" w14:textId="1076F680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при выполнении практического задания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6D32AD0" w14:textId="7E62B245" w:rsidR="00772A60" w:rsidRPr="00DB6BF8" w:rsidRDefault="00FF41EF" w:rsidP="00FF41EF">
            <w:pPr>
              <w:pStyle w:val="af0"/>
              <w:tabs>
                <w:tab w:val="left" w:pos="324"/>
              </w:tabs>
              <w:ind w:left="0"/>
            </w:pPr>
            <w:r>
              <w:t xml:space="preserve">- </w:t>
            </w:r>
            <w:r w:rsidR="00772A60" w:rsidRPr="00DB6BF8"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982136F" w14:textId="77777777" w:rsidR="00772A60" w:rsidRDefault="00772A60" w:rsidP="00772A60">
            <w:pPr>
              <w:jc w:val="center"/>
            </w:pPr>
            <w:r>
              <w:t>не зачтено</w:t>
            </w:r>
          </w:p>
          <w:p w14:paraId="5D71CBE3" w14:textId="7E3046B0" w:rsidR="00772A60" w:rsidRPr="00DB6BF8" w:rsidRDefault="00772A60" w:rsidP="00772A60">
            <w:pPr>
              <w:jc w:val="center"/>
            </w:pPr>
            <w:r w:rsidRPr="00941EC8">
              <w:t>(неудовлетворительно)</w:t>
            </w:r>
          </w:p>
        </w:tc>
      </w:tr>
      <w:tr w:rsidR="00772A60" w:rsidRPr="00DB6BF8" w14:paraId="652566B2" w14:textId="77777777" w:rsidTr="00263339">
        <w:trPr>
          <w:trHeight w:val="283"/>
        </w:trPr>
        <w:tc>
          <w:tcPr>
            <w:tcW w:w="2977" w:type="dxa"/>
            <w:vMerge w:val="restart"/>
          </w:tcPr>
          <w:p w14:paraId="0C59DD60" w14:textId="1EEC3D45" w:rsidR="00772A60" w:rsidRPr="00DB6BF8" w:rsidRDefault="00772A60" w:rsidP="00772A60">
            <w:bookmarkStart w:id="31" w:name="_Hlk101220200"/>
            <w:r w:rsidRPr="00542BB5">
              <w:t>- зачет проводится в устной форме с предоставлением итогового словаря архитектурных терминов;</w:t>
            </w:r>
          </w:p>
        </w:tc>
        <w:tc>
          <w:tcPr>
            <w:tcW w:w="6942" w:type="dxa"/>
          </w:tcPr>
          <w:p w14:paraId="6E8E52E9" w14:textId="7B84B159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248032B1" w14:textId="38F5E643" w:rsidR="00772A60" w:rsidRPr="00DB6BF8" w:rsidRDefault="00772A60" w:rsidP="00772A60">
            <w:pPr>
              <w:jc w:val="center"/>
            </w:pPr>
            <w:r w:rsidRPr="007B78E9">
              <w:t>зачтено (отлично)</w:t>
            </w:r>
          </w:p>
        </w:tc>
      </w:tr>
      <w:tr w:rsidR="00772A60" w:rsidRPr="00DB6BF8" w14:paraId="56188975" w14:textId="77777777" w:rsidTr="00263339">
        <w:trPr>
          <w:trHeight w:val="283"/>
        </w:trPr>
        <w:tc>
          <w:tcPr>
            <w:tcW w:w="2977" w:type="dxa"/>
            <w:vMerge/>
          </w:tcPr>
          <w:p w14:paraId="66E1B5EB" w14:textId="77777777" w:rsidR="00772A60" w:rsidRPr="00DB6BF8" w:rsidRDefault="00772A60" w:rsidP="00772A60"/>
        </w:tc>
        <w:tc>
          <w:tcPr>
            <w:tcW w:w="6942" w:type="dxa"/>
          </w:tcPr>
          <w:p w14:paraId="7C0CF0DA" w14:textId="45461AF5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B6BF8">
              <w:rPr>
                <w:spacing w:val="-4"/>
                <w:lang w:val="ru-RU"/>
              </w:rPr>
              <w:t xml:space="preserve">Обучающийся </w:t>
            </w:r>
            <w:r w:rsidRPr="00DB6BF8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45E0A4A1" w14:textId="37837038" w:rsidR="00772A60" w:rsidRPr="00DB6BF8" w:rsidRDefault="00772A60" w:rsidP="00772A60">
            <w:pPr>
              <w:jc w:val="center"/>
            </w:pPr>
            <w:r w:rsidRPr="007B78E9">
              <w:t>зачтено (хорошо)</w:t>
            </w:r>
          </w:p>
        </w:tc>
      </w:tr>
      <w:tr w:rsidR="00772A60" w:rsidRPr="00DB6BF8" w14:paraId="49BE6BDA" w14:textId="77777777" w:rsidTr="00263339">
        <w:trPr>
          <w:trHeight w:val="2024"/>
        </w:trPr>
        <w:tc>
          <w:tcPr>
            <w:tcW w:w="2977" w:type="dxa"/>
            <w:vMerge/>
          </w:tcPr>
          <w:p w14:paraId="065E2699" w14:textId="77777777" w:rsidR="00772A60" w:rsidRPr="00DB6BF8" w:rsidRDefault="00772A60" w:rsidP="00772A60"/>
        </w:tc>
        <w:tc>
          <w:tcPr>
            <w:tcW w:w="6942" w:type="dxa"/>
          </w:tcPr>
          <w:p w14:paraId="64FB6DEF" w14:textId="77777777" w:rsidR="00772A60" w:rsidRPr="00DB6BF8" w:rsidRDefault="00772A60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772A60" w:rsidRPr="00DB6BF8" w:rsidRDefault="00772A60" w:rsidP="00772A60">
            <w:pPr>
              <w:jc w:val="center"/>
            </w:pPr>
          </w:p>
        </w:tc>
        <w:tc>
          <w:tcPr>
            <w:tcW w:w="3259" w:type="dxa"/>
          </w:tcPr>
          <w:p w14:paraId="714D9E4A" w14:textId="465B8FD8" w:rsidR="00772A60" w:rsidRPr="00DB6BF8" w:rsidRDefault="00772A60" w:rsidP="00772A60">
            <w:pPr>
              <w:jc w:val="center"/>
            </w:pPr>
            <w:r w:rsidRPr="007B78E9">
              <w:t>зачтено (удовлетворительно)</w:t>
            </w:r>
          </w:p>
        </w:tc>
      </w:tr>
      <w:tr w:rsidR="00FF41EF" w:rsidRPr="00DB6BF8" w14:paraId="1C46A543" w14:textId="77777777" w:rsidTr="00AF4554">
        <w:trPr>
          <w:trHeight w:val="2863"/>
        </w:trPr>
        <w:tc>
          <w:tcPr>
            <w:tcW w:w="2977" w:type="dxa"/>
            <w:vMerge/>
          </w:tcPr>
          <w:p w14:paraId="293C647C" w14:textId="77777777" w:rsidR="00FF41EF" w:rsidRPr="00DB6BF8" w:rsidRDefault="00FF41EF" w:rsidP="00772A60"/>
        </w:tc>
        <w:tc>
          <w:tcPr>
            <w:tcW w:w="6942" w:type="dxa"/>
          </w:tcPr>
          <w:p w14:paraId="633527F9" w14:textId="77777777" w:rsidR="00FF41EF" w:rsidRPr="00DB6BF8" w:rsidRDefault="00FF41EF" w:rsidP="00772A6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  <w:p w14:paraId="094B755E" w14:textId="77777777" w:rsidR="00FF41EF" w:rsidRPr="00DB6BF8" w:rsidRDefault="00FF41EF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получены ответы по базовым вопросам дисциплины.</w:t>
            </w:r>
          </w:p>
          <w:p w14:paraId="0CE7BE2B" w14:textId="2EE25EEE" w:rsidR="00FF41EF" w:rsidRPr="00DB6BF8" w:rsidRDefault="00FF41EF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B6BF8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31773849" w14:textId="77777777" w:rsidR="00FF41EF" w:rsidRPr="00DB6BF8" w:rsidRDefault="00FF41EF" w:rsidP="00772A60">
            <w:pPr>
              <w:jc w:val="center"/>
            </w:pPr>
          </w:p>
        </w:tc>
        <w:tc>
          <w:tcPr>
            <w:tcW w:w="3259" w:type="dxa"/>
          </w:tcPr>
          <w:p w14:paraId="39351CE5" w14:textId="77777777" w:rsidR="00FF41EF" w:rsidRDefault="00FF41EF" w:rsidP="00772A60">
            <w:pPr>
              <w:jc w:val="center"/>
            </w:pPr>
            <w:r>
              <w:t>не зачтено</w:t>
            </w:r>
          </w:p>
          <w:p w14:paraId="45B718FE" w14:textId="45A2620B" w:rsidR="00FF41EF" w:rsidRPr="00DB6BF8" w:rsidRDefault="00FF41EF" w:rsidP="00772A60">
            <w:pPr>
              <w:jc w:val="center"/>
            </w:pPr>
            <w:r w:rsidRPr="00941EC8">
              <w:t>(неудовлетворительно)</w:t>
            </w:r>
          </w:p>
        </w:tc>
      </w:tr>
      <w:bookmarkEnd w:id="31"/>
    </w:tbl>
    <w:p w14:paraId="160DC099" w14:textId="51ECB2C8" w:rsidR="007729CA" w:rsidRPr="00DB6BF8" w:rsidRDefault="007729CA" w:rsidP="007729CA">
      <w:pPr>
        <w:pStyle w:val="af0"/>
        <w:ind w:left="567"/>
        <w:jc w:val="both"/>
      </w:pPr>
    </w:p>
    <w:p w14:paraId="1A2B4858" w14:textId="77777777" w:rsidR="006D0117" w:rsidRPr="00DB6BF8" w:rsidRDefault="006D0117" w:rsidP="006D0117"/>
    <w:p w14:paraId="127C694F" w14:textId="77777777" w:rsidR="0074391A" w:rsidRPr="00DB6BF8" w:rsidRDefault="0074391A" w:rsidP="0074391A"/>
    <w:p w14:paraId="259B0817" w14:textId="77777777" w:rsidR="003C57C1" w:rsidRPr="00DB6BF8" w:rsidRDefault="003C57C1" w:rsidP="00936AAE">
      <w:pPr>
        <w:pStyle w:val="1"/>
        <w:rPr>
          <w:rFonts w:eastAsiaTheme="minorEastAsia"/>
          <w:szCs w:val="24"/>
        </w:rPr>
        <w:sectPr w:rsidR="003C57C1" w:rsidRPr="00DB6BF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DB6BF8" w:rsidRDefault="00721E06" w:rsidP="00721E06">
      <w:pPr>
        <w:pStyle w:val="2"/>
        <w:rPr>
          <w:rFonts w:cs="Times New Roman"/>
          <w:iCs w:val="0"/>
        </w:rPr>
      </w:pPr>
      <w:bookmarkStart w:id="32" w:name="_Toc105555544"/>
      <w:r w:rsidRPr="00DB6BF8">
        <w:rPr>
          <w:rFonts w:cs="Times New Roman"/>
          <w:iCs w:val="0"/>
        </w:rPr>
        <w:t>Систем</w:t>
      </w:r>
      <w:r w:rsidR="00763B96" w:rsidRPr="00DB6BF8">
        <w:rPr>
          <w:rFonts w:cs="Times New Roman"/>
          <w:iCs w:val="0"/>
        </w:rPr>
        <w:t>а</w:t>
      </w:r>
      <w:r w:rsidRPr="00DB6BF8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  <w:bookmarkEnd w:id="32"/>
    </w:p>
    <w:p w14:paraId="71B92136" w14:textId="77777777" w:rsidR="005D388C" w:rsidRPr="00DB6BF8" w:rsidRDefault="005D388C" w:rsidP="005D388C">
      <w:pPr>
        <w:ind w:firstLine="709"/>
        <w:rPr>
          <w:rFonts w:eastAsia="MS Mincho"/>
          <w:sz w:val="24"/>
          <w:szCs w:val="24"/>
        </w:rPr>
      </w:pPr>
      <w:r w:rsidRPr="00DB6BF8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B6BF8" w:rsidRDefault="002A2399" w:rsidP="002A239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3827"/>
      </w:tblGrid>
      <w:tr w:rsidR="00154655" w:rsidRPr="00DB6BF8" w14:paraId="0ACBB369" w14:textId="77777777" w:rsidTr="00AA0738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0A3BFAFC" w14:textId="77777777" w:rsidR="00154655" w:rsidRPr="00DB6BF8" w:rsidRDefault="00154655" w:rsidP="005459A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Форма контроля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3A183B3D" w14:textId="0B8A7356" w:rsidR="00154655" w:rsidRPr="00DB6BF8" w:rsidRDefault="00154655" w:rsidP="00AF642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100-балльная система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4EA554A6" w14:textId="77777777" w:rsidR="00154655" w:rsidRPr="00DB6BF8" w:rsidRDefault="00154655" w:rsidP="005459AF">
            <w:pPr>
              <w:jc w:val="center"/>
              <w:rPr>
                <w:b/>
              </w:rPr>
            </w:pPr>
            <w:r w:rsidRPr="00DB6BF8">
              <w:rPr>
                <w:b/>
                <w:bCs/>
              </w:rPr>
              <w:t>Пятибалльная система</w:t>
            </w:r>
          </w:p>
        </w:tc>
      </w:tr>
      <w:tr w:rsidR="00F619A6" w:rsidRPr="00DB6BF8" w14:paraId="2C39412C" w14:textId="77777777" w:rsidTr="00F619A6">
        <w:trPr>
          <w:trHeight w:val="1929"/>
        </w:trPr>
        <w:tc>
          <w:tcPr>
            <w:tcW w:w="4395" w:type="dxa"/>
          </w:tcPr>
          <w:p w14:paraId="332F3C43" w14:textId="77777777" w:rsidR="00F619A6" w:rsidRPr="00A5537E" w:rsidRDefault="00F619A6" w:rsidP="00960B5D">
            <w:pPr>
              <w:rPr>
                <w:b/>
              </w:rPr>
            </w:pPr>
            <w:r w:rsidRPr="00A5537E">
              <w:rPr>
                <w:b/>
              </w:rPr>
              <w:t xml:space="preserve">Текущий контроль: </w:t>
            </w:r>
          </w:p>
          <w:p w14:paraId="3627AE4E" w14:textId="77777777" w:rsidR="00F619A6" w:rsidRPr="00A5537E" w:rsidRDefault="00F619A6" w:rsidP="008D764E">
            <w:pPr>
              <w:rPr>
                <w:bCs/>
              </w:rPr>
            </w:pPr>
            <w:r w:rsidRPr="00A5537E">
              <w:t>- устный опрос;</w:t>
            </w:r>
          </w:p>
          <w:p w14:paraId="3B817FBA" w14:textId="01C0EA89" w:rsidR="00F619A6" w:rsidRPr="00A5537E" w:rsidRDefault="00F619A6" w:rsidP="008D764E">
            <w:pPr>
              <w:rPr>
                <w:bCs/>
              </w:rPr>
            </w:pPr>
            <w:r w:rsidRPr="00A5537E">
              <w:t>- выполнение зарисовок по заданным темам на момент текущего контроля;</w:t>
            </w:r>
          </w:p>
          <w:p w14:paraId="64B36374" w14:textId="720DC76D" w:rsidR="00F619A6" w:rsidRPr="0076053E" w:rsidRDefault="00F619A6" w:rsidP="008D764E">
            <w:pPr>
              <w:rPr>
                <w:b/>
              </w:rPr>
            </w:pPr>
            <w:r w:rsidRPr="00A5537E">
              <w:t>- выполненные задания по темам практических занятий;</w:t>
            </w:r>
          </w:p>
        </w:tc>
        <w:tc>
          <w:tcPr>
            <w:tcW w:w="1417" w:type="dxa"/>
          </w:tcPr>
          <w:p w14:paraId="514408D1" w14:textId="77777777" w:rsidR="00F619A6" w:rsidRPr="00DB6BF8" w:rsidRDefault="00F619A6" w:rsidP="00F619A6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5219A0E5" w14:textId="77777777" w:rsidR="00F619A6" w:rsidRPr="00AA073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3C3E6315" w14:textId="77777777" w:rsidR="00F619A6" w:rsidRPr="00AA073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406BFA11" w14:textId="77777777" w:rsidR="00F619A6" w:rsidRPr="00AA073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3A132D64" w14:textId="09652510" w:rsidR="00F619A6" w:rsidRPr="00DB6BF8" w:rsidRDefault="00F619A6" w:rsidP="00F619A6">
            <w:pPr>
              <w:ind w:left="242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  <w:tr w:rsidR="0076053E" w:rsidRPr="00DB6BF8" w14:paraId="059FDB2B" w14:textId="77777777" w:rsidTr="00AA0738">
        <w:trPr>
          <w:trHeight w:val="417"/>
        </w:trPr>
        <w:tc>
          <w:tcPr>
            <w:tcW w:w="4395" w:type="dxa"/>
          </w:tcPr>
          <w:p w14:paraId="37E060A0" w14:textId="457DDC6D" w:rsidR="0076053E" w:rsidRPr="0076053E" w:rsidRDefault="0076053E" w:rsidP="0076053E">
            <w:pPr>
              <w:rPr>
                <w:b/>
                <w:bCs/>
              </w:rPr>
            </w:pPr>
            <w:r w:rsidRPr="0076053E">
              <w:rPr>
                <w:rFonts w:eastAsia="MS Mincho"/>
                <w:b/>
                <w:bCs/>
              </w:rPr>
              <w:t>Промежуточной</w:t>
            </w:r>
            <w:r w:rsidRPr="0076053E">
              <w:rPr>
                <w:b/>
                <w:bCs/>
              </w:rPr>
              <w:t xml:space="preserve"> контроль:</w:t>
            </w:r>
          </w:p>
          <w:p w14:paraId="764F4068" w14:textId="10886FA1" w:rsidR="0076053E" w:rsidRPr="008D764E" w:rsidRDefault="0076053E" w:rsidP="0076053E">
            <w:pPr>
              <w:rPr>
                <w:bCs/>
              </w:rPr>
            </w:pPr>
            <w:r w:rsidRPr="008D764E">
              <w:rPr>
                <w:bCs/>
              </w:rPr>
              <w:t xml:space="preserve">- зачет проводится в устной форме с предоставлением итогового </w:t>
            </w:r>
            <w:r w:rsidR="00A5537E">
              <w:rPr>
                <w:bCs/>
              </w:rPr>
              <w:t>альбома заданий</w:t>
            </w:r>
          </w:p>
          <w:p w14:paraId="6095D75A" w14:textId="5966C460" w:rsidR="0076053E" w:rsidRPr="000B09B1" w:rsidRDefault="0076053E" w:rsidP="0076053E">
            <w:pPr>
              <w:rPr>
                <w:sz w:val="20"/>
                <w:szCs w:val="20"/>
              </w:rPr>
            </w:pPr>
            <w:r w:rsidRPr="008D764E">
              <w:rPr>
                <w:bCs/>
              </w:rPr>
              <w:t>- зачет по совокупности результатов текущего контроля успеваемости;</w:t>
            </w:r>
          </w:p>
        </w:tc>
        <w:tc>
          <w:tcPr>
            <w:tcW w:w="1417" w:type="dxa"/>
          </w:tcPr>
          <w:p w14:paraId="6F7389CF" w14:textId="77777777" w:rsidR="0076053E" w:rsidRPr="00DB6BF8" w:rsidRDefault="0076053E" w:rsidP="008D764E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676E3673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0A2BB917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4A685CA1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3E7ABC8A" w14:textId="6ECE9AFD" w:rsidR="0076053E" w:rsidRPr="00DB6BF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  <w:tr w:rsidR="00AA0738" w:rsidRPr="00DB6BF8" w14:paraId="72087E69" w14:textId="77777777" w:rsidTr="00AA0738">
        <w:trPr>
          <w:trHeight w:val="1265"/>
        </w:trPr>
        <w:tc>
          <w:tcPr>
            <w:tcW w:w="4395" w:type="dxa"/>
          </w:tcPr>
          <w:p w14:paraId="1ABFD2B3" w14:textId="5D2F1F05" w:rsidR="00AA0738" w:rsidRPr="00DB6BF8" w:rsidRDefault="00AA0738" w:rsidP="007729CA">
            <w:pPr>
              <w:rPr>
                <w:bCs/>
              </w:rPr>
            </w:pPr>
            <w:r w:rsidRPr="00DB6BF8">
              <w:rPr>
                <w:b/>
              </w:rPr>
              <w:t>Итого за дисциплину</w:t>
            </w:r>
            <w:r w:rsidR="00F619A6">
              <w:rPr>
                <w:b/>
              </w:rPr>
              <w:t xml:space="preserve"> </w:t>
            </w:r>
          </w:p>
          <w:p w14:paraId="086B6096" w14:textId="4C02E110" w:rsidR="00AA0738" w:rsidRPr="00F619A6" w:rsidRDefault="00AA0738" w:rsidP="007729CA">
            <w:pPr>
              <w:rPr>
                <w:b/>
              </w:rPr>
            </w:pPr>
            <w:r w:rsidRPr="00F619A6">
              <w:rPr>
                <w:b/>
              </w:rPr>
              <w:t>зачёт с оценкой</w:t>
            </w:r>
          </w:p>
        </w:tc>
        <w:tc>
          <w:tcPr>
            <w:tcW w:w="1417" w:type="dxa"/>
          </w:tcPr>
          <w:p w14:paraId="328ACC9F" w14:textId="50B2C69A" w:rsidR="00AA0738" w:rsidRPr="00DB6BF8" w:rsidRDefault="00AA0738" w:rsidP="00161810">
            <w:pPr>
              <w:jc w:val="center"/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28DDECDF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(отлично)</w:t>
            </w:r>
          </w:p>
          <w:p w14:paraId="64D4F529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(хорошо)</w:t>
            </w:r>
          </w:p>
          <w:p w14:paraId="58CE110A" w14:textId="77777777" w:rsidR="00AA0738" w:rsidRPr="00AA073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зачтено (удовлетворительно)</w:t>
            </w:r>
          </w:p>
          <w:p w14:paraId="11D8ABB5" w14:textId="76DF312E" w:rsidR="00AA0738" w:rsidRPr="00DB6BF8" w:rsidRDefault="00AA0738" w:rsidP="00AA0738">
            <w:pPr>
              <w:ind w:left="242"/>
              <w:rPr>
                <w:bCs/>
              </w:rPr>
            </w:pPr>
            <w:r w:rsidRPr="00AA0738">
              <w:rPr>
                <w:bCs/>
              </w:rPr>
              <w:t>не зачтено</w:t>
            </w:r>
            <w:r>
              <w:rPr>
                <w:bCs/>
              </w:rPr>
              <w:t xml:space="preserve"> </w:t>
            </w:r>
            <w:r w:rsidRPr="00AA0738">
              <w:rPr>
                <w:bCs/>
              </w:rPr>
              <w:t>(неудовлетворительно)</w:t>
            </w:r>
          </w:p>
        </w:tc>
      </w:tr>
    </w:tbl>
    <w:p w14:paraId="6DA2A70B" w14:textId="04B87123" w:rsidR="00FF102D" w:rsidRPr="00DB6BF8" w:rsidRDefault="006252E4" w:rsidP="00B3400A">
      <w:pPr>
        <w:pStyle w:val="1"/>
      </w:pPr>
      <w:bookmarkStart w:id="33" w:name="_Toc105555545"/>
      <w:r w:rsidRPr="00DB6BF8">
        <w:t>ОБРАЗОВАТЕЛЬНЫЕ ТЕХНОЛОГИИ</w:t>
      </w:r>
      <w:bookmarkEnd w:id="33"/>
    </w:p>
    <w:p w14:paraId="13EF4583" w14:textId="39B3AEFD" w:rsidR="00FF102D" w:rsidRPr="00DB6BF8" w:rsidRDefault="00FF102D" w:rsidP="00A95918">
      <w:pPr>
        <w:pStyle w:val="af0"/>
        <w:numPr>
          <w:ilvl w:val="3"/>
          <w:numId w:val="12"/>
        </w:numPr>
        <w:jc w:val="both"/>
      </w:pPr>
      <w:r w:rsidRPr="00DB6BF8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проблемная лекция;</w:t>
      </w:r>
    </w:p>
    <w:p w14:paraId="313456CB" w14:textId="77777777" w:rsidR="00AF642F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проектная деятельность;</w:t>
      </w:r>
    </w:p>
    <w:p w14:paraId="226207F3" w14:textId="08E83CAD" w:rsidR="00AF642F" w:rsidRPr="00DB6BF8" w:rsidRDefault="00AF642F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разбор конкретных ситуаций;</w:t>
      </w:r>
    </w:p>
    <w:p w14:paraId="22BDC1C9" w14:textId="77777777" w:rsidR="00AF642F" w:rsidRPr="00DB6BF8" w:rsidRDefault="00AF642F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мозговой штурм;</w:t>
      </w:r>
    </w:p>
    <w:p w14:paraId="6E1833DA" w14:textId="77777777" w:rsidR="00FF102D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B6BF8" w:rsidRDefault="00453DD7" w:rsidP="00A95918">
      <w:pPr>
        <w:pStyle w:val="af0"/>
        <w:numPr>
          <w:ilvl w:val="2"/>
          <w:numId w:val="12"/>
        </w:numPr>
        <w:jc w:val="both"/>
      </w:pPr>
      <w:r w:rsidRPr="00DB6BF8">
        <w:rPr>
          <w:sz w:val="24"/>
          <w:szCs w:val="24"/>
        </w:rPr>
        <w:t>дистанционные</w:t>
      </w:r>
      <w:r w:rsidR="002811EB" w:rsidRPr="00DB6BF8">
        <w:rPr>
          <w:sz w:val="24"/>
          <w:szCs w:val="24"/>
        </w:rPr>
        <w:t xml:space="preserve"> образовательные технологии</w:t>
      </w:r>
      <w:r w:rsidR="000C6AAE" w:rsidRPr="00DB6BF8">
        <w:rPr>
          <w:sz w:val="24"/>
          <w:szCs w:val="24"/>
        </w:rPr>
        <w:t>;</w:t>
      </w:r>
    </w:p>
    <w:p w14:paraId="58A7F3BD" w14:textId="25FB88B1" w:rsidR="00633506" w:rsidRPr="00DB6BF8" w:rsidRDefault="00FF102D" w:rsidP="00A95918">
      <w:pPr>
        <w:pStyle w:val="af0"/>
        <w:numPr>
          <w:ilvl w:val="2"/>
          <w:numId w:val="12"/>
        </w:numPr>
        <w:jc w:val="both"/>
      </w:pPr>
      <w:r w:rsidRPr="00DB6BF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B6BF8">
        <w:rPr>
          <w:sz w:val="24"/>
          <w:szCs w:val="24"/>
        </w:rPr>
        <w:t>;</w:t>
      </w:r>
    </w:p>
    <w:p w14:paraId="54373E55" w14:textId="492E5F6E" w:rsidR="00EF1D7C" w:rsidRPr="00DB6BF8" w:rsidRDefault="00EF1D7C" w:rsidP="00A9591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DB6BF8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DB6BF8" w:rsidRDefault="00613B99" w:rsidP="00A95918">
      <w:pPr>
        <w:pStyle w:val="af0"/>
        <w:numPr>
          <w:ilvl w:val="3"/>
          <w:numId w:val="12"/>
        </w:numPr>
        <w:jc w:val="both"/>
      </w:pPr>
    </w:p>
    <w:p w14:paraId="06A9F463" w14:textId="4C6C0DD2" w:rsidR="006E200E" w:rsidRPr="00DB6BF8" w:rsidRDefault="006252E4" w:rsidP="00B3400A">
      <w:pPr>
        <w:pStyle w:val="1"/>
      </w:pPr>
      <w:bookmarkStart w:id="34" w:name="_Toc105555546"/>
      <w:r w:rsidRPr="00DB6BF8">
        <w:t>ПРАКТИЧЕСКАЯ ПОДГОТОВКА</w:t>
      </w:r>
      <w:bookmarkEnd w:id="34"/>
    </w:p>
    <w:p w14:paraId="07749DA3" w14:textId="51A6B054" w:rsidR="008B3178" w:rsidRPr="00DB6BF8" w:rsidRDefault="00633506" w:rsidP="00A9591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DB6BF8">
        <w:rPr>
          <w:sz w:val="24"/>
          <w:szCs w:val="24"/>
        </w:rPr>
        <w:t>Практическая подготовка</w:t>
      </w:r>
      <w:r w:rsidR="00494E1D" w:rsidRPr="00DB6BF8">
        <w:rPr>
          <w:sz w:val="24"/>
          <w:szCs w:val="24"/>
        </w:rPr>
        <w:t xml:space="preserve"> в рамках учебной ди</w:t>
      </w:r>
      <w:r w:rsidR="000F330B" w:rsidRPr="00DB6BF8">
        <w:rPr>
          <w:sz w:val="24"/>
          <w:szCs w:val="24"/>
        </w:rPr>
        <w:t xml:space="preserve">сциплины реализуется при </w:t>
      </w:r>
      <w:r w:rsidR="000F330B" w:rsidRPr="00DB6BF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DB6BF8" w:rsidRDefault="00006674" w:rsidP="00B3400A">
      <w:pPr>
        <w:pStyle w:val="1"/>
      </w:pPr>
      <w:bookmarkStart w:id="35" w:name="_Toc105555547"/>
      <w:r w:rsidRPr="00DB6BF8">
        <w:t>О</w:t>
      </w:r>
      <w:r w:rsidR="00081DDC" w:rsidRPr="00DB6BF8">
        <w:t>РГАНИЗАЦИЯ</w:t>
      </w:r>
      <w:r w:rsidRPr="00DB6BF8">
        <w:t xml:space="preserve"> ОБРАЗОВАТЕЛЬНОГО ПРОЦЕССА ДЛЯ ЛИЦ С ОГРАНИЧЕННЫМИ ВОЗМОЖНОСТЯМИ ЗДОРОВЬЯ</w:t>
      </w:r>
      <w:bookmarkEnd w:id="35"/>
    </w:p>
    <w:p w14:paraId="5ABC2A00" w14:textId="6393CDCC" w:rsidR="00C713DB" w:rsidRPr="00DB6BF8" w:rsidRDefault="00C713DB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DB6BF8">
        <w:rPr>
          <w:sz w:val="24"/>
          <w:szCs w:val="24"/>
        </w:rPr>
        <w:t>аттестации.</w:t>
      </w:r>
    </w:p>
    <w:p w14:paraId="384AFB5A" w14:textId="2F998948" w:rsidR="00AF515F" w:rsidRPr="00DB6BF8" w:rsidRDefault="00AF515F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DB6BF8" w:rsidRDefault="00C23B07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У</w:t>
      </w:r>
      <w:r w:rsidR="00C713DB" w:rsidRPr="00DB6BF8">
        <w:rPr>
          <w:sz w:val="24"/>
          <w:szCs w:val="24"/>
        </w:rPr>
        <w:t>чебны</w:t>
      </w:r>
      <w:r w:rsidR="00AA78AC" w:rsidRPr="00DB6BF8">
        <w:rPr>
          <w:sz w:val="24"/>
          <w:szCs w:val="24"/>
        </w:rPr>
        <w:t>е</w:t>
      </w:r>
      <w:r w:rsidR="00513BCC" w:rsidRPr="00DB6BF8">
        <w:rPr>
          <w:sz w:val="24"/>
          <w:szCs w:val="24"/>
        </w:rPr>
        <w:t xml:space="preserve"> и контрольно-</w:t>
      </w:r>
      <w:r w:rsidR="00C713DB" w:rsidRPr="00DB6BF8">
        <w:rPr>
          <w:sz w:val="24"/>
          <w:szCs w:val="24"/>
        </w:rPr>
        <w:t>измерительны</w:t>
      </w:r>
      <w:r w:rsidR="00AA78AC" w:rsidRPr="00DB6BF8">
        <w:rPr>
          <w:sz w:val="24"/>
          <w:szCs w:val="24"/>
        </w:rPr>
        <w:t>е</w:t>
      </w:r>
      <w:r w:rsidR="00C713DB" w:rsidRPr="00DB6BF8">
        <w:rPr>
          <w:sz w:val="24"/>
          <w:szCs w:val="24"/>
        </w:rPr>
        <w:t xml:space="preserve"> материал</w:t>
      </w:r>
      <w:r w:rsidR="00AA78AC" w:rsidRPr="00DB6BF8">
        <w:rPr>
          <w:sz w:val="24"/>
          <w:szCs w:val="24"/>
        </w:rPr>
        <w:t>ы</w:t>
      </w:r>
      <w:r w:rsidR="00C713DB" w:rsidRPr="00DB6BF8">
        <w:rPr>
          <w:sz w:val="24"/>
          <w:szCs w:val="24"/>
        </w:rPr>
        <w:t xml:space="preserve"> </w:t>
      </w:r>
      <w:r w:rsidR="00AA78AC" w:rsidRPr="00DB6BF8">
        <w:rPr>
          <w:sz w:val="24"/>
          <w:szCs w:val="24"/>
        </w:rPr>
        <w:t xml:space="preserve">представляются </w:t>
      </w:r>
      <w:r w:rsidR="00C713DB" w:rsidRPr="00DB6BF8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DB6BF8">
        <w:rPr>
          <w:sz w:val="24"/>
          <w:szCs w:val="24"/>
        </w:rPr>
        <w:t xml:space="preserve"> с учетом нозологических групп инвалидов</w:t>
      </w:r>
      <w:r w:rsidR="00970085" w:rsidRPr="00DB6BF8">
        <w:rPr>
          <w:sz w:val="24"/>
          <w:szCs w:val="24"/>
        </w:rPr>
        <w:t>:</w:t>
      </w:r>
    </w:p>
    <w:p w14:paraId="0620C7E0" w14:textId="5D7ABF29" w:rsidR="00C713DB" w:rsidRPr="00DB6BF8" w:rsidRDefault="00970085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Д</w:t>
      </w:r>
      <w:r w:rsidR="00C713DB" w:rsidRPr="00DB6BF8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DB6BF8" w:rsidRDefault="00C713DB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DB6BF8">
        <w:rPr>
          <w:sz w:val="24"/>
          <w:szCs w:val="24"/>
        </w:rPr>
        <w:t xml:space="preserve">проведения текущей и </w:t>
      </w:r>
      <w:r w:rsidRPr="00DB6BF8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DB6BF8" w:rsidRDefault="00C713DB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DB6BF8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DB6BF8" w:rsidRDefault="00006674" w:rsidP="00A9591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DB6BF8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DB6BF8">
        <w:rPr>
          <w:sz w:val="24"/>
          <w:szCs w:val="24"/>
        </w:rPr>
        <w:t>создаются</w:t>
      </w:r>
      <w:r w:rsidR="0017354A" w:rsidRPr="00DB6BF8">
        <w:rPr>
          <w:sz w:val="24"/>
          <w:szCs w:val="24"/>
        </w:rPr>
        <w:t xml:space="preserve">, при необходимости, </w:t>
      </w:r>
      <w:r w:rsidRPr="00DB6BF8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DB6BF8" w:rsidRDefault="007F3D0E" w:rsidP="00B3400A">
      <w:pPr>
        <w:pStyle w:val="1"/>
      </w:pPr>
      <w:bookmarkStart w:id="36" w:name="_Toc105555548"/>
      <w:r w:rsidRPr="00DB6BF8">
        <w:t>МАТЕРИАЛЬНО-ТЕХНИЧЕСКОЕ</w:t>
      </w:r>
      <w:r w:rsidR="00AF0CEE" w:rsidRPr="00DB6BF8">
        <w:t xml:space="preserve"> ОБЕСПЕЧЕНИЕ ДИСЦИПЛИНЫ</w:t>
      </w:r>
      <w:bookmarkEnd w:id="36"/>
    </w:p>
    <w:p w14:paraId="1990826B" w14:textId="0B90401A" w:rsidR="00566E12" w:rsidRPr="00DB6BF8" w:rsidRDefault="00566E12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997"/>
        <w:gridCol w:w="3579"/>
      </w:tblGrid>
      <w:tr w:rsidR="00566E12" w:rsidRPr="00726A55" w14:paraId="2BA95510" w14:textId="77777777" w:rsidTr="00613B99">
        <w:trPr>
          <w:tblHeader/>
        </w:trPr>
        <w:tc>
          <w:tcPr>
            <w:tcW w:w="6049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726A5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26A55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 w:themeFill="accent1" w:themeFillTint="33"/>
            <w:vAlign w:val="center"/>
          </w:tcPr>
          <w:p w14:paraId="4F593093" w14:textId="77777777" w:rsidR="00566E12" w:rsidRPr="00726A5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726A55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726A55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726A55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</w:rPr>
            </w:pPr>
            <w:r w:rsidRPr="00726A55">
              <w:rPr>
                <w:rFonts w:eastAsia="Calibri"/>
                <w:b/>
                <w:lang w:eastAsia="en-US"/>
              </w:rPr>
              <w:t xml:space="preserve">115035, г. Москва, ул. Садовническая, д. </w:t>
            </w:r>
            <w:r w:rsidR="00613B99" w:rsidRPr="00726A55">
              <w:rPr>
                <w:rFonts w:eastAsia="Calibri"/>
                <w:b/>
                <w:lang w:eastAsia="en-US"/>
              </w:rPr>
              <w:t>35</w:t>
            </w:r>
          </w:p>
        </w:tc>
      </w:tr>
      <w:tr w:rsidR="00566E12" w:rsidRPr="00726A55" w14:paraId="249F8714" w14:textId="77777777" w:rsidTr="00613B99">
        <w:tc>
          <w:tcPr>
            <w:tcW w:w="2052" w:type="dxa"/>
          </w:tcPr>
          <w:p w14:paraId="66D4ED20" w14:textId="4E7B4842" w:rsidR="00566E12" w:rsidRPr="00726A55" w:rsidRDefault="00566E12" w:rsidP="00613B99">
            <w:r w:rsidRPr="00726A55">
              <w:t>Аудитория №</w:t>
            </w:r>
            <w:r w:rsidR="00613B99" w:rsidRPr="00726A55">
              <w:t xml:space="preserve"> 1</w:t>
            </w:r>
            <w:r w:rsidR="00726A55" w:rsidRPr="00726A55">
              <w:t>62</w:t>
            </w:r>
          </w:p>
        </w:tc>
        <w:tc>
          <w:tcPr>
            <w:tcW w:w="3997" w:type="dxa"/>
          </w:tcPr>
          <w:p w14:paraId="1199C2BD" w14:textId="3B213DB5" w:rsidR="00566E12" w:rsidRPr="00726A55" w:rsidRDefault="002A292E" w:rsidP="00613B99">
            <w:r w:rsidRPr="00726A55">
              <w:t>У</w:t>
            </w:r>
            <w:r w:rsidR="00566E12" w:rsidRPr="00726A55"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13B99" w:rsidRPr="00726A55">
              <w:t xml:space="preserve">профилей </w:t>
            </w:r>
            <w:r w:rsidR="00566E12" w:rsidRPr="00726A55">
              <w:t>направлени</w:t>
            </w:r>
            <w:r w:rsidR="00613B99" w:rsidRPr="00726A55">
              <w:t>я</w:t>
            </w:r>
            <w:r w:rsidR="00566E12" w:rsidRPr="00726A55">
              <w:t xml:space="preserve"> </w:t>
            </w:r>
            <w:r w:rsidR="00613B99" w:rsidRPr="00726A55">
              <w:t>Дизайн</w:t>
            </w:r>
          </w:p>
        </w:tc>
        <w:tc>
          <w:tcPr>
            <w:tcW w:w="3579" w:type="dxa"/>
            <w:vAlign w:val="center"/>
          </w:tcPr>
          <w:p w14:paraId="52D08588" w14:textId="77777777" w:rsidR="00566E12" w:rsidRPr="00726A55" w:rsidRDefault="00566E12" w:rsidP="00314897">
            <w:pPr>
              <w:rPr>
                <w:b/>
              </w:rPr>
            </w:pPr>
            <w:r w:rsidRPr="00726A55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23B10A0" w14:textId="7820B36E" w:rsidR="00BD5ED3" w:rsidRPr="00DB6BF8" w:rsidRDefault="00BD5ED3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DB6BF8" w:rsidRDefault="00566E12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  <w:sectPr w:rsidR="00566E12" w:rsidRPr="00DB6BF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DB6BF8" w:rsidRDefault="007F3D0E" w:rsidP="00B3400A">
      <w:pPr>
        <w:pStyle w:val="1"/>
      </w:pPr>
      <w:bookmarkStart w:id="37" w:name="_Toc105555549"/>
      <w:r w:rsidRPr="00DB6BF8">
        <w:t>УЧЕБНО-МЕТОДИЧЕСКОЕ И ИНФОРМАЦИОННОЕ ОБЕСПЕЧЕНИЕ УЧЕБНОЙ</w:t>
      </w:r>
      <w:r w:rsidR="004927C8" w:rsidRPr="00DB6BF8">
        <w:t xml:space="preserve"> </w:t>
      </w:r>
      <w:r w:rsidRPr="00DB6BF8">
        <w:t>ДИСЦИПЛИНЫ</w:t>
      </w:r>
      <w:bookmarkEnd w:id="37"/>
    </w:p>
    <w:p w14:paraId="3FFDC249" w14:textId="615C576A" w:rsidR="00145166" w:rsidRPr="00DB6BF8" w:rsidRDefault="00145166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388"/>
        <w:gridCol w:w="29"/>
        <w:gridCol w:w="2268"/>
        <w:gridCol w:w="992"/>
        <w:gridCol w:w="2835"/>
        <w:gridCol w:w="1560"/>
      </w:tblGrid>
      <w:tr w:rsidR="00145166" w:rsidRPr="00C914F6" w14:paraId="478F5593" w14:textId="77777777" w:rsidTr="00653D38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lang w:eastAsia="ar-S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C914F6" w:rsidRDefault="00145166" w:rsidP="0031489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Год</w:t>
            </w:r>
          </w:p>
          <w:p w14:paraId="42E9DC35" w14:textId="327FD3CB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E08F709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C914F6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914F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C914F6" w14:paraId="4CDFE141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C914F6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914F6" w:rsidRPr="00C914F6" w14:paraId="2F11A61E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FFBA15" w14:textId="2E484A2A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D925E70" w14:textId="76266C0E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Соловьев, К.А., Лукаш О.К..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33DF257" w14:textId="1AEADD91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История архитектуры и строительства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86B82B" w14:textId="3698FCA6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D5404D1" w14:textId="58FD1CDB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Санкт-Петербург: Лань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498C6F" w14:textId="7C1D313D" w:rsidR="00C914F6" w:rsidRPr="00C914F6" w:rsidRDefault="00C914F6" w:rsidP="0028787B">
            <w:pPr>
              <w:suppressAutoHyphens/>
              <w:spacing w:line="100" w:lineRule="atLeast"/>
            </w:pPr>
            <w:r w:rsidRPr="00C914F6">
              <w:t>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9D553E" w14:textId="3B0C4734" w:rsidR="00C914F6" w:rsidRPr="00C914F6" w:rsidRDefault="0013450B" w:rsidP="0028787B">
            <w:pPr>
              <w:suppressAutoHyphens/>
              <w:spacing w:line="100" w:lineRule="atLeast"/>
            </w:pPr>
            <w:hyperlink r:id="rId21" w:history="1">
              <w:r w:rsidR="00C914F6" w:rsidRPr="00C914F6">
                <w:rPr>
                  <w:rStyle w:val="af3"/>
                </w:rPr>
                <w:t>https://e.lanbook.com/book/218879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BF9F9" w14:textId="77777777" w:rsidR="00C914F6" w:rsidRPr="00C914F6" w:rsidRDefault="00C914F6" w:rsidP="0028787B">
            <w:pPr>
              <w:suppressAutoHyphens/>
              <w:spacing w:line="100" w:lineRule="atLeast"/>
            </w:pPr>
          </w:p>
        </w:tc>
      </w:tr>
      <w:tr w:rsidR="00F9202A" w:rsidRPr="00C914F6" w14:paraId="787488D7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450B2" w14:textId="313AFA89" w:rsidR="00F9202A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B8AE2F" w14:textId="486F3839" w:rsidR="00F9202A" w:rsidRPr="00C914F6" w:rsidRDefault="00F9202A" w:rsidP="0028787B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Киба М.П</w:t>
            </w:r>
            <w:r w:rsidR="00F6456C" w:rsidRPr="00C914F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FEFBBE" w14:textId="7CF6A020" w:rsidR="00F9202A" w:rsidRPr="00C914F6" w:rsidRDefault="00F9202A" w:rsidP="0028787B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История архитектуры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C8A7B" w14:textId="78D8803F" w:rsidR="00F9202A" w:rsidRPr="00C914F6" w:rsidRDefault="00F9202A" w:rsidP="0028787B">
            <w:pPr>
              <w:suppressAutoHyphens/>
              <w:spacing w:line="100" w:lineRule="atLeast"/>
            </w:pPr>
            <w:r w:rsidRPr="00C914F6">
              <w:rPr>
                <w:color w:val="000000"/>
                <w:shd w:val="clear" w:color="auto" w:fill="FFFFFF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295E16" w14:textId="0624735B" w:rsidR="00F9202A" w:rsidRPr="00C914F6" w:rsidRDefault="00F9202A" w:rsidP="0028787B">
            <w:pPr>
              <w:suppressAutoHyphens/>
              <w:spacing w:line="100" w:lineRule="atLeast"/>
            </w:pPr>
            <w:r w:rsidRPr="00C914F6">
              <w:rPr>
                <w:color w:val="000000"/>
                <w:shd w:val="clear" w:color="auto" w:fill="FFFFFF"/>
              </w:rPr>
              <w:t>Сочи: СГУ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0B3DD2" w14:textId="34F1FE4A" w:rsidR="00F9202A" w:rsidRPr="00C914F6" w:rsidRDefault="00F9202A" w:rsidP="0028787B">
            <w:pPr>
              <w:suppressAutoHyphens/>
              <w:spacing w:line="100" w:lineRule="atLeast"/>
              <w:rPr>
                <w:color w:val="000000"/>
              </w:rPr>
            </w:pPr>
            <w:r w:rsidRPr="00C914F6"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F743C" w14:textId="611461F1" w:rsidR="00F9202A" w:rsidRPr="00C914F6" w:rsidRDefault="0013450B" w:rsidP="0028787B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hyperlink r:id="rId22" w:history="1">
              <w:r w:rsidR="00F9202A" w:rsidRPr="00C914F6">
                <w:rPr>
                  <w:rStyle w:val="af3"/>
                  <w:shd w:val="clear" w:color="auto" w:fill="FFFFFF"/>
                </w:rPr>
                <w:t>https://e.lanbook.com/book/147671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AFE8F" w14:textId="77777777" w:rsidR="00F9202A" w:rsidRPr="00C914F6" w:rsidRDefault="00F9202A" w:rsidP="0028787B">
            <w:pPr>
              <w:suppressAutoHyphens/>
              <w:spacing w:line="100" w:lineRule="atLeast"/>
            </w:pPr>
          </w:p>
        </w:tc>
      </w:tr>
      <w:tr w:rsidR="00C914F6" w:rsidRPr="00C914F6" w14:paraId="04E73177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844A3" w14:textId="1FFB56D5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DD43E" w14:textId="01C34B03" w:rsidR="00C914F6" w:rsidRPr="00C914F6" w:rsidRDefault="00C914F6" w:rsidP="00C914F6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t>Флетчер 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41CBF" w14:textId="3C2169D6" w:rsidR="00C914F6" w:rsidRPr="00C914F6" w:rsidRDefault="00C914F6" w:rsidP="00C914F6">
            <w:pPr>
              <w:suppressAutoHyphens/>
              <w:spacing w:line="100" w:lineRule="atLeast"/>
              <w:rPr>
                <w:bCs/>
                <w:color w:val="000000"/>
                <w:shd w:val="clear" w:color="auto" w:fill="FFFFFF"/>
              </w:rPr>
            </w:pPr>
            <w:r w:rsidRPr="00C914F6">
              <w:t>История архитектуры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FBD81" w14:textId="68E615FA" w:rsidR="00C914F6" w:rsidRPr="00C914F6" w:rsidRDefault="00C914F6" w:rsidP="00C914F6">
            <w:pPr>
              <w:suppressAutoHyphens/>
              <w:spacing w:line="100" w:lineRule="atLeast"/>
            </w:pPr>
            <w:r w:rsidRPr="00C914F6"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5C9D7" w14:textId="5DE6037E" w:rsidR="00C914F6" w:rsidRPr="00C914F6" w:rsidRDefault="00C914F6" w:rsidP="00C914F6">
            <w:pPr>
              <w:suppressAutoHyphens/>
              <w:spacing w:line="100" w:lineRule="atLeast"/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DD1DFC" w14:textId="5C20D349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</w:rPr>
            </w:pPr>
            <w:r w:rsidRPr="00C914F6">
              <w:t>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297288" w14:textId="163986C0" w:rsidR="00C914F6" w:rsidRDefault="0013450B" w:rsidP="00C914F6">
            <w:pPr>
              <w:suppressAutoHyphens/>
              <w:spacing w:line="100" w:lineRule="atLeast"/>
            </w:pPr>
            <w:hyperlink r:id="rId23" w:history="1">
              <w:r w:rsidR="00A14F94" w:rsidRPr="00577EFD">
                <w:rPr>
                  <w:rStyle w:val="af3"/>
                </w:rPr>
                <w:t>https://rusneb.ru/catalog/000199_000009_008807338/</w:t>
              </w:r>
            </w:hyperlink>
          </w:p>
          <w:p w14:paraId="6ED4476D" w14:textId="48C1DC33" w:rsidR="00A14F94" w:rsidRPr="00C914F6" w:rsidRDefault="00A14F94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51C9A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</w:tr>
      <w:tr w:rsidR="00C914F6" w:rsidRPr="00C914F6" w14:paraId="65A737CB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716EAF6A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733BE" w14:textId="77777777" w:rsidR="00C914F6" w:rsidRPr="00C914F6" w:rsidRDefault="00C914F6" w:rsidP="00C914F6">
            <w:pPr>
              <w:suppressAutoHyphens/>
              <w:rPr>
                <w:color w:val="000000"/>
                <w:shd w:val="clear" w:color="auto" w:fill="FFFFFF"/>
              </w:rPr>
            </w:pPr>
            <w:r w:rsidRPr="00C914F6">
              <w:rPr>
                <w:color w:val="000000"/>
                <w:shd w:val="clear" w:color="auto" w:fill="FFFFFF"/>
              </w:rPr>
              <w:t>Аронов В. Р.</w:t>
            </w:r>
          </w:p>
          <w:p w14:paraId="1B8D86F7" w14:textId="3FD8E22E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color w:val="000000"/>
                <w:shd w:val="clear" w:color="auto" w:fill="FFFFFF"/>
              </w:rPr>
              <w:t>Сидоренко В. 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7E69D69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  <w:color w:val="000000"/>
                <w:shd w:val="clear" w:color="auto" w:fill="FFFFFF"/>
              </w:rPr>
              <w:t>Дизайнерское образование. История.</w:t>
            </w:r>
            <w:r w:rsidRPr="00C914F6">
              <w:rPr>
                <w:color w:val="000000"/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2C08C3F3" w:rsidR="00C914F6" w:rsidRPr="00C914F6" w:rsidRDefault="000331C4" w:rsidP="00C914F6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="00C914F6"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11C58" w14:textId="3CE62BB8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 xml:space="preserve">М.: </w:t>
            </w:r>
            <w:r w:rsidRPr="00C914F6">
              <w:rPr>
                <w:color w:val="000000"/>
                <w:shd w:val="clear" w:color="auto" w:fill="FFFFFF"/>
              </w:rPr>
              <w:t>МГТУ им. А.Н. 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EA8F53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color w:val="000000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</w:t>
            </w:r>
          </w:p>
        </w:tc>
      </w:tr>
      <w:tr w:rsidR="00C914F6" w:rsidRPr="00C914F6" w14:paraId="29DF0B66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13C8B5D6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455B29CA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bCs/>
              </w:rPr>
              <w:t>Лаврентьев А.Н</w:t>
            </w:r>
            <w:r w:rsidRPr="00C914F6"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555F080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История дизайна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51913A78" w:rsidR="00C914F6" w:rsidRPr="00C914F6" w:rsidRDefault="000331C4" w:rsidP="00C914F6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="00C914F6"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EF56" w14:textId="488F95ED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>М.: Гардарика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0B83D30F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202</w:t>
            </w:r>
          </w:p>
        </w:tc>
      </w:tr>
      <w:tr w:rsidR="00C914F6" w:rsidRPr="00C914F6" w14:paraId="7D6BE57A" w14:textId="77777777" w:rsidTr="00653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6223F4A0" w:rsidR="00C914F6" w:rsidRPr="00C914F6" w:rsidRDefault="00C914F6" w:rsidP="00C914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584809B0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rPr>
                <w:bCs/>
              </w:rPr>
              <w:t>Ермолаева Л. 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5EA8902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Основы дизайнерского искусства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13B00904" w:rsidR="00C914F6" w:rsidRPr="00C914F6" w:rsidRDefault="000331C4" w:rsidP="00C914F6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="00C914F6" w:rsidRPr="00C914F6">
              <w:t>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6693BD6D" w:rsidR="00C914F6" w:rsidRPr="00C914F6" w:rsidRDefault="00C914F6" w:rsidP="00C914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21B0DC8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C914F6" w:rsidRPr="00C914F6" w:rsidRDefault="00C914F6" w:rsidP="00C914F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98</w:t>
            </w:r>
          </w:p>
        </w:tc>
      </w:tr>
      <w:tr w:rsidR="00C914F6" w:rsidRPr="00C914F6" w14:paraId="084B4CEA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914F6" w:rsidRPr="00C914F6" w:rsidRDefault="00C914F6" w:rsidP="00C914F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914F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914F6" w:rsidRPr="00C914F6" w14:paraId="66EEEBAD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36B775DE" w:rsidR="00C914F6" w:rsidRPr="00C914F6" w:rsidRDefault="007E14B3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457D56D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 xml:space="preserve">Юдина О.В., Щукин Р.А., </w:t>
            </w:r>
            <w:proofErr w:type="spellStart"/>
            <w:r w:rsidRPr="00C914F6">
              <w:rPr>
                <w:lang w:eastAsia="ar-SA"/>
              </w:rPr>
              <w:t>и.др</w:t>
            </w:r>
            <w:proofErr w:type="spellEnd"/>
            <w:r w:rsidRPr="00C914F6">
              <w:rPr>
                <w:lang w:eastAsia="ar-SA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54E6502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История архитектуры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0539" w14:textId="07940D7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511E25FE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Воронеж: Мичуринский ГАУ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463867AA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74792DB3" w:rsidR="00C914F6" w:rsidRPr="00C914F6" w:rsidRDefault="0013450B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C914F6" w:rsidRPr="00C914F6">
                <w:rPr>
                  <w:rStyle w:val="af3"/>
                  <w:lang w:eastAsia="ar-SA"/>
                </w:rPr>
                <w:t>https://e.lanbook.com/book/157862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0D6E6AF0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914F6" w:rsidRPr="00C914F6" w14:paraId="4BA6CC79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2632A" w14:textId="026A967F" w:rsidR="00C914F6" w:rsidRPr="00C914F6" w:rsidRDefault="007E14B3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F0F7B4" w14:textId="77777777" w:rsidR="00C914F6" w:rsidRDefault="00C914F6" w:rsidP="00C914F6">
            <w:pPr>
              <w:suppressAutoHyphens/>
              <w:spacing w:line="100" w:lineRule="atLeast"/>
              <w:rPr>
                <w:bCs/>
              </w:rPr>
            </w:pPr>
            <w:r w:rsidRPr="00C914F6">
              <w:rPr>
                <w:bCs/>
              </w:rPr>
              <w:t>Макарова Т.Л.</w:t>
            </w:r>
          </w:p>
          <w:p w14:paraId="03634B02" w14:textId="287822DF" w:rsidR="007E14B3" w:rsidRPr="00C914F6" w:rsidRDefault="007E14B3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7E14B3">
              <w:rPr>
                <w:lang w:eastAsia="ar-SA"/>
              </w:rPr>
              <w:t>Макаров С.Л.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412BE0" w14:textId="24EB624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Выставки дизайна и рекламы</w:t>
            </w:r>
            <w:r w:rsidR="007E14B3">
              <w:t>.</w:t>
            </w:r>
            <w:r w:rsidRPr="00C914F6">
              <w:t xml:space="preserve"> </w:t>
            </w:r>
            <w:r w:rsidR="007E14B3">
              <w:t>Н</w:t>
            </w:r>
            <w:r w:rsidRPr="00C914F6">
              <w:t xml:space="preserve">овые информационные технологии и креативные решения в </w:t>
            </w:r>
            <w:r w:rsidRPr="00C914F6">
              <w:rPr>
                <w:bCs/>
              </w:rPr>
              <w:t>дизайне</w:t>
            </w:r>
            <w:r w:rsidRPr="00C914F6">
              <w:t>, рекламе и сервисе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3CE0EE" w14:textId="27BE98A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Монография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8DD8EA" w14:textId="030DB16B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</w:t>
            </w:r>
            <w:r w:rsidR="007E14B3" w:rsidRPr="007E14B3">
              <w:rPr>
                <w:lang w:eastAsia="ar-SA"/>
              </w:rPr>
              <w:t xml:space="preserve"> РГУ им. А.Н. 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7434D" w14:textId="7E27BCC1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355FDE" w14:textId="478CBB0A" w:rsidR="00C914F6" w:rsidRDefault="0013450B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7E14B3" w:rsidRPr="00577EFD">
                <w:rPr>
                  <w:rStyle w:val="af3"/>
                  <w:lang w:eastAsia="ar-SA"/>
                </w:rPr>
                <w:t>https://e.lanbook.com/book/128056</w:t>
              </w:r>
            </w:hyperlink>
          </w:p>
          <w:p w14:paraId="4B6DC6F3" w14:textId="669C9CB9" w:rsidR="007E14B3" w:rsidRPr="00C914F6" w:rsidRDefault="007E14B3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3A48" w14:textId="55813EAF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5</w:t>
            </w:r>
          </w:p>
        </w:tc>
      </w:tr>
      <w:tr w:rsidR="00C914F6" w:rsidRPr="00C914F6" w14:paraId="4C1D08D1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26451" w14:textId="2B3CF4D3" w:rsidR="00C914F6" w:rsidRPr="00C914F6" w:rsidRDefault="007E14B3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5F5C20" w14:textId="46E988B3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Рунге В.Ф</w:t>
            </w:r>
            <w:r w:rsidR="007E14B3"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E3C9F" w14:textId="74BD168C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 xml:space="preserve">История </w:t>
            </w:r>
            <w:r w:rsidRPr="00C914F6">
              <w:rPr>
                <w:bCs/>
              </w:rPr>
              <w:t>дизайна</w:t>
            </w:r>
            <w:r w:rsidRPr="00C914F6">
              <w:t>, науки и техники. Кн.1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8897D" w14:textId="1516E80E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Учебное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F3F34" w14:textId="2603B7F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 Архитектура-С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8699B" w14:textId="353F0542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60D400" w14:textId="0B13958B" w:rsidR="00C914F6" w:rsidRDefault="0013450B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6" w:history="1">
              <w:r w:rsidR="00654A23" w:rsidRPr="00577EFD">
                <w:rPr>
                  <w:rStyle w:val="af3"/>
                  <w:lang w:eastAsia="ar-SA"/>
                </w:rPr>
                <w:t>https://rusneb.ru/catalog/000199_000009_002888315/</w:t>
              </w:r>
            </w:hyperlink>
          </w:p>
          <w:p w14:paraId="78B85697" w14:textId="78BE2A11" w:rsidR="00654A23" w:rsidRPr="00C914F6" w:rsidRDefault="00654A23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EE5A7" w14:textId="4DB97AE2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</w:t>
            </w:r>
          </w:p>
        </w:tc>
      </w:tr>
      <w:tr w:rsidR="00C914F6" w:rsidRPr="00C914F6" w14:paraId="1AB7E265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54266" w14:textId="2ED48D73" w:rsidR="00C914F6" w:rsidRPr="00C914F6" w:rsidRDefault="00653D38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7E14B3">
              <w:rPr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01EC" w14:textId="43241C2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Михайлов С., Михайлова 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37D6B" w14:textId="5B591620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 xml:space="preserve">История </w:t>
            </w:r>
            <w:r w:rsidRPr="00C914F6">
              <w:rPr>
                <w:bCs/>
              </w:rPr>
              <w:t>дизайна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F6509" w14:textId="03B2C38A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Учебник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EB27" w14:textId="02D90BCF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 Союз дизайнеров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BB0" w14:textId="4647C983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206509" w14:textId="6BC9703E" w:rsidR="00C914F6" w:rsidRDefault="0013450B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="00A81526" w:rsidRPr="00577EFD">
                <w:rPr>
                  <w:rStyle w:val="af3"/>
                  <w:lang w:eastAsia="ar-SA"/>
                </w:rPr>
                <w:t>https://elibrary.ru/item.asp?id=19565780</w:t>
              </w:r>
            </w:hyperlink>
          </w:p>
          <w:p w14:paraId="79EA3494" w14:textId="227BA973" w:rsidR="00A81526" w:rsidRPr="00C914F6" w:rsidRDefault="00A8152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0335" w14:textId="4B0A7BC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4</w:t>
            </w:r>
          </w:p>
        </w:tc>
      </w:tr>
      <w:tr w:rsidR="00243F85" w:rsidRPr="00C914F6" w14:paraId="2B87E31A" w14:textId="77777777" w:rsidTr="007E14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7D3633" w14:textId="4FCFD935" w:rsidR="00243F85" w:rsidRDefault="00653D38" w:rsidP="007E14B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94E9B7" w14:textId="612DDE28" w:rsidR="00243F85" w:rsidRPr="00C914F6" w:rsidRDefault="00243F85" w:rsidP="00243F85">
            <w:pPr>
              <w:suppressAutoHyphens/>
              <w:spacing w:line="100" w:lineRule="atLeast"/>
              <w:rPr>
                <w:bCs/>
              </w:rPr>
            </w:pPr>
            <w:r w:rsidRPr="00243F85">
              <w:rPr>
                <w:bCs/>
              </w:rPr>
              <w:t>Михайлов</w:t>
            </w:r>
            <w:r w:rsidR="00A81526" w:rsidRPr="00243F85">
              <w:rPr>
                <w:bCs/>
              </w:rPr>
              <w:t xml:space="preserve"> С.</w:t>
            </w:r>
            <w:r w:rsidRPr="00243F85">
              <w:rPr>
                <w:bCs/>
              </w:rPr>
              <w:t xml:space="preserve">, </w:t>
            </w:r>
            <w:proofErr w:type="spellStart"/>
            <w:r w:rsidRPr="00243F85">
              <w:rPr>
                <w:bCs/>
              </w:rPr>
              <w:t>Дембич</w:t>
            </w:r>
            <w:proofErr w:type="spellEnd"/>
            <w:r w:rsidR="00A81526" w:rsidRPr="00243F85">
              <w:rPr>
                <w:bCs/>
              </w:rPr>
              <w:t xml:space="preserve"> Н.</w:t>
            </w:r>
            <w:r w:rsidRPr="00243F85">
              <w:rPr>
                <w:bCs/>
              </w:rPr>
              <w:t>, Захаров</w:t>
            </w:r>
            <w:r w:rsidR="00A81526" w:rsidRPr="00243F85">
              <w:rPr>
                <w:bCs/>
              </w:rPr>
              <w:t xml:space="preserve"> В.</w:t>
            </w:r>
            <w:r w:rsidRPr="00243F85">
              <w:rPr>
                <w:bCs/>
              </w:rPr>
              <w:t xml:space="preserve">, </w:t>
            </w:r>
            <w:proofErr w:type="spellStart"/>
            <w:r w:rsidRPr="00243F85">
              <w:rPr>
                <w:bCs/>
              </w:rPr>
              <w:t>Листовская</w:t>
            </w:r>
            <w:proofErr w:type="spellEnd"/>
            <w:r w:rsidRPr="00243F85">
              <w:rPr>
                <w:bCs/>
              </w:rPr>
              <w:t xml:space="preserve"> </w:t>
            </w:r>
            <w:r w:rsidR="00A81526" w:rsidRPr="00243F85">
              <w:rPr>
                <w:bCs/>
              </w:rPr>
              <w:t xml:space="preserve">Л. </w:t>
            </w:r>
            <w:r w:rsidRPr="00243F85">
              <w:rPr>
                <w:bCs/>
              </w:rPr>
              <w:t xml:space="preserve">и др.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6EB3F" w14:textId="6BACBD00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Дизайн архитектурной среды: краткий терминологический словарь-справочник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0B9A98" w14:textId="6D9E5F41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справочник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36705F" w14:textId="3FD2E89C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Казань: ДАС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819400" w14:textId="1FD0C826" w:rsidR="00243F85" w:rsidRPr="00C914F6" w:rsidRDefault="00A81526" w:rsidP="00C914F6">
            <w:pPr>
              <w:suppressAutoHyphens/>
              <w:spacing w:line="100" w:lineRule="atLeast"/>
            </w:pPr>
            <w:r w:rsidRPr="00243F85">
              <w:rPr>
                <w:bCs/>
              </w:rPr>
              <w:t>1994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92E02" w14:textId="143D89CE" w:rsidR="00243F85" w:rsidRDefault="0013450B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654A23" w:rsidRPr="00577EFD">
                <w:rPr>
                  <w:rStyle w:val="af3"/>
                  <w:lang w:eastAsia="ar-SA"/>
                </w:rPr>
                <w:t>https://rusneb.ru/catalog/000199_000009_002464509/</w:t>
              </w:r>
            </w:hyperlink>
          </w:p>
          <w:p w14:paraId="4A179346" w14:textId="282215C0" w:rsidR="00654A23" w:rsidRPr="00C914F6" w:rsidRDefault="00654A23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C504" w14:textId="77777777" w:rsidR="00243F85" w:rsidRPr="00C914F6" w:rsidRDefault="00243F85" w:rsidP="00C914F6">
            <w:pPr>
              <w:suppressAutoHyphens/>
              <w:spacing w:line="100" w:lineRule="atLeast"/>
            </w:pPr>
          </w:p>
        </w:tc>
      </w:tr>
      <w:tr w:rsidR="00C914F6" w:rsidRPr="00C914F6" w14:paraId="65E92590" w14:textId="77777777" w:rsidTr="000577DE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C914F6" w:rsidRPr="00C914F6" w:rsidRDefault="00C914F6" w:rsidP="00C914F6">
            <w:pPr>
              <w:suppressAutoHyphens/>
              <w:spacing w:line="276" w:lineRule="auto"/>
              <w:rPr>
                <w:lang w:eastAsia="en-US"/>
              </w:rPr>
            </w:pPr>
            <w:r w:rsidRPr="00C914F6">
              <w:rPr>
                <w:bCs/>
                <w:lang w:eastAsia="en-US"/>
              </w:rPr>
              <w:t>10.3 Методические материалы</w:t>
            </w:r>
            <w:r w:rsidRPr="00C914F6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914F6" w:rsidRPr="00C914F6" w14:paraId="573C54AE" w14:textId="77777777" w:rsidTr="00653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A3A1" w14:textId="72C410BB" w:rsidR="00C914F6" w:rsidRPr="00C914F6" w:rsidRDefault="00653D38" w:rsidP="00653D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32E7" w14:textId="4F109E28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914F6">
              <w:t>Балыхин</w:t>
            </w:r>
            <w:proofErr w:type="spellEnd"/>
            <w:r w:rsidRPr="00C914F6">
              <w:t xml:space="preserve"> М.Г.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279" w14:textId="4B904AF5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bCs/>
              </w:rPr>
              <w:t>Рекомендации по разработке</w:t>
            </w:r>
            <w:r w:rsidRPr="00C914F6">
              <w:t xml:space="preserve"> проекта в области </w:t>
            </w:r>
            <w:r w:rsidRPr="00C914F6">
              <w:rPr>
                <w:bCs/>
              </w:rPr>
              <w:t>дизайна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FB89" w14:textId="79987E74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Методические указания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6680" w14:textId="0A3B1F74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М.:</w:t>
            </w:r>
            <w:r w:rsidR="00653D38">
              <w:t xml:space="preserve"> </w:t>
            </w:r>
            <w:r w:rsidRPr="00C914F6">
              <w:t>МГУДТ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B06" w14:textId="071A4D99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91F" w14:textId="77777777" w:rsidR="00C914F6" w:rsidRPr="00C914F6" w:rsidRDefault="00C914F6" w:rsidP="00C914F6">
            <w:pPr>
              <w:suppressAutoHyphens/>
            </w:pPr>
            <w:r w:rsidRPr="00C914F6">
              <w:t>Локальная сеть университета;</w:t>
            </w:r>
          </w:p>
          <w:p w14:paraId="21D4CCCF" w14:textId="34A7C921" w:rsidR="00C914F6" w:rsidRPr="00C914F6" w:rsidRDefault="0013450B" w:rsidP="00C914F6">
            <w:pPr>
              <w:suppressAutoHyphens/>
              <w:spacing w:line="100" w:lineRule="atLeast"/>
              <w:rPr>
                <w:lang w:eastAsia="ar-SA"/>
              </w:rPr>
            </w:pPr>
            <w:hyperlink r:id="rId29" w:history="1">
              <w:r w:rsidR="00C914F6" w:rsidRPr="00C914F6">
                <w:rPr>
                  <w:color w:val="0000FF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DCB0" w14:textId="7777777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914F6" w:rsidRPr="00C914F6" w14:paraId="1C125C39" w14:textId="77777777" w:rsidTr="00653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20A1" w14:textId="66C2C4D3" w:rsidR="00C914F6" w:rsidRPr="00C914F6" w:rsidRDefault="00653D38" w:rsidP="00653D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A246" w14:textId="2E9B20BD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Соколова Т. В.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986E" w14:textId="77777777" w:rsidR="00C914F6" w:rsidRPr="00C914F6" w:rsidRDefault="00C914F6" w:rsidP="00C914F6">
            <w:pPr>
              <w:rPr>
                <w:rFonts w:eastAsiaTheme="minorHAnsi"/>
              </w:rPr>
            </w:pPr>
            <w:r w:rsidRPr="00C914F6">
              <w:t xml:space="preserve">Практические занятия по курсу </w:t>
            </w:r>
          </w:p>
          <w:p w14:paraId="32160C7B" w14:textId="289DA666" w:rsidR="00C914F6" w:rsidRPr="00C914F6" w:rsidRDefault="00C914F6" w:rsidP="00C914F6">
            <w:pPr>
              <w:ind w:hanging="73"/>
            </w:pPr>
            <w:r w:rsidRPr="00C914F6">
              <w:t>«Основы эргономики в дизайне среды»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953E" w14:textId="27085EE1" w:rsidR="00C914F6" w:rsidRPr="00C914F6" w:rsidRDefault="00C914F6" w:rsidP="00C914F6">
            <w:pPr>
              <w:tabs>
                <w:tab w:val="left" w:pos="2670"/>
              </w:tabs>
            </w:pPr>
            <w:r w:rsidRPr="00C914F6">
              <w:t>Учебно-методическое пособие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4BC" w14:textId="3F2673E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М.: РГУ им. А. Н. Косыгина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4664" w14:textId="3A79B3F6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  <w:r w:rsidRPr="00C914F6">
              <w:rPr>
                <w:lang w:eastAsia="ar-S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38D9" w14:textId="7777777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EAD3" w14:textId="77777777" w:rsidR="00C914F6" w:rsidRPr="00C914F6" w:rsidRDefault="00C914F6" w:rsidP="00C914F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DB6BF8" w:rsidRDefault="005B1EAF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DB6BF8" w:rsidRDefault="00145166" w:rsidP="00A95918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DB6BF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DB6BF8" w:rsidRDefault="00145166" w:rsidP="002C070F">
      <w:pPr>
        <w:pStyle w:val="1"/>
        <w:rPr>
          <w:rFonts w:eastAsiaTheme="minorEastAsia"/>
        </w:rPr>
      </w:pPr>
      <w:bookmarkStart w:id="38" w:name="_Toc105555550"/>
      <w:r w:rsidRPr="00DB6BF8">
        <w:rPr>
          <w:rFonts w:eastAsia="Arial Unicode MS"/>
        </w:rPr>
        <w:t>ИНФОРМАЦИОННОЕ ОБЕСПЕЧЕНИЕ УЧЕБНОГО ПРОЦЕССА</w:t>
      </w:r>
      <w:bookmarkEnd w:id="38"/>
    </w:p>
    <w:p w14:paraId="33E133A5" w14:textId="77777777" w:rsidR="007F3D0E" w:rsidRPr="00DB6BF8" w:rsidRDefault="007F3D0E" w:rsidP="002C070F">
      <w:pPr>
        <w:pStyle w:val="2"/>
        <w:rPr>
          <w:rFonts w:eastAsiaTheme="minorEastAsia" w:cs="Times New Roman"/>
          <w:iCs w:val="0"/>
        </w:rPr>
      </w:pPr>
      <w:bookmarkStart w:id="39" w:name="_Toc105555551"/>
      <w:r w:rsidRPr="00DB6BF8">
        <w:rPr>
          <w:rFonts w:eastAsia="Arial Unicode MS" w:cs="Times New Roman"/>
          <w:iCs w:val="0"/>
        </w:rPr>
        <w:t>Ресурсы электронной библиотеки,</w:t>
      </w:r>
      <w:r w:rsidR="004927C8" w:rsidRPr="00DB6BF8">
        <w:rPr>
          <w:rFonts w:eastAsia="Arial Unicode MS" w:cs="Times New Roman"/>
          <w:iCs w:val="0"/>
        </w:rPr>
        <w:t xml:space="preserve"> </w:t>
      </w:r>
      <w:r w:rsidRPr="00DB6BF8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DB6BF8">
        <w:rPr>
          <w:rFonts w:eastAsia="Arial Unicode MS" w:cs="Times New Roman"/>
          <w:iCs w:val="0"/>
          <w:lang w:eastAsia="ar-SA"/>
        </w:rPr>
        <w:t xml:space="preserve"> </w:t>
      </w:r>
      <w:r w:rsidR="006E3624" w:rsidRPr="00DB6BF8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DB6BF8">
        <w:rPr>
          <w:rFonts w:eastAsia="Arial Unicode MS" w:cs="Times New Roman"/>
          <w:iCs w:val="0"/>
          <w:lang w:eastAsia="ar-SA"/>
        </w:rPr>
        <w:t>:</w:t>
      </w:r>
      <w:bookmarkEnd w:id="39"/>
    </w:p>
    <w:p w14:paraId="61870041" w14:textId="2E92740C" w:rsidR="007F3D0E" w:rsidRPr="00DB6BF8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7"/>
      </w:tblGrid>
      <w:tr w:rsidR="00F35A98" w:rsidRPr="00DB6BF8" w14:paraId="6CD36616" w14:textId="77777777" w:rsidTr="000577DE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DB6BF8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6BF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17" w:type="dxa"/>
            <w:shd w:val="clear" w:color="auto" w:fill="DBE5F1" w:themeFill="accent1" w:themeFillTint="33"/>
          </w:tcPr>
          <w:p w14:paraId="7BAB1E16" w14:textId="77777777" w:rsidR="00F35A98" w:rsidRPr="00DB6BF8" w:rsidRDefault="00F35A98" w:rsidP="00314897">
            <w:pPr>
              <w:rPr>
                <w:b/>
                <w:sz w:val="24"/>
                <w:szCs w:val="24"/>
              </w:rPr>
            </w:pPr>
            <w:r w:rsidRPr="00DB6BF8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DB6BF8" w14:paraId="25B1C1F8" w14:textId="77777777" w:rsidTr="000577DE">
        <w:trPr>
          <w:trHeight w:val="340"/>
        </w:trPr>
        <w:tc>
          <w:tcPr>
            <w:tcW w:w="851" w:type="dxa"/>
          </w:tcPr>
          <w:p w14:paraId="050042BF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6EE9018" w14:textId="7335B719" w:rsidR="00F35A98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ЭБС </w:t>
            </w:r>
            <w:proofErr w:type="spellStart"/>
            <w:r w:rsidRPr="00DB6BF8">
              <w:rPr>
                <w:rFonts w:eastAsia="Arial Unicode MS"/>
                <w:b/>
                <w:lang w:val="en-US" w:eastAsia="ar-SA"/>
              </w:rPr>
              <w:t>Znanium</w:t>
            </w:r>
            <w:proofErr w:type="spellEnd"/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com</w:t>
            </w:r>
            <w:r w:rsidRPr="00DB6BF8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30" w:history="1">
              <w:r w:rsidRPr="00DB6BF8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proofErr w:type="spellStart"/>
              <w:r w:rsidRPr="00DB6BF8">
                <w:rPr>
                  <w:rFonts w:eastAsia="Arial Unicode MS"/>
                  <w:b/>
                  <w:lang w:val="en-US" w:eastAsia="ar-SA"/>
                </w:rPr>
                <w:t>znanium</w:t>
              </w:r>
              <w:proofErr w:type="spellEnd"/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DB6BF8" w14:paraId="1BA3F0CE" w14:textId="77777777" w:rsidTr="000577DE">
        <w:trPr>
          <w:trHeight w:val="340"/>
        </w:trPr>
        <w:tc>
          <w:tcPr>
            <w:tcW w:w="851" w:type="dxa"/>
          </w:tcPr>
          <w:p w14:paraId="2F6B16E5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CB76E2E" w14:textId="3120F20D" w:rsidR="00F35A98" w:rsidRPr="00DB6BF8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B6BF8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DB6BF8">
              <w:rPr>
                <w:b/>
                <w:lang w:val="en-US" w:eastAsia="ar-SA"/>
              </w:rPr>
              <w:t>Znanium</w:t>
            </w:r>
            <w:proofErr w:type="spellEnd"/>
            <w:r w:rsidRPr="00DB6BF8">
              <w:rPr>
                <w:b/>
                <w:lang w:eastAsia="ar-SA"/>
              </w:rPr>
              <w:t>.</w:t>
            </w:r>
            <w:r w:rsidRPr="00DB6BF8">
              <w:rPr>
                <w:b/>
                <w:lang w:val="en-US" w:eastAsia="ar-SA"/>
              </w:rPr>
              <w:t>com</w:t>
            </w:r>
            <w:r w:rsidRPr="00DB6BF8">
              <w:rPr>
                <w:b/>
                <w:lang w:eastAsia="ar-SA"/>
              </w:rPr>
              <w:t xml:space="preserve">» </w:t>
            </w:r>
            <w:hyperlink r:id="rId31" w:history="1">
              <w:r w:rsidRPr="00DB6BF8">
                <w:rPr>
                  <w:b/>
                  <w:lang w:val="en-US" w:eastAsia="ar-SA"/>
                </w:rPr>
                <w:t>http</w:t>
              </w:r>
              <w:r w:rsidRPr="00DB6BF8">
                <w:rPr>
                  <w:b/>
                  <w:lang w:eastAsia="ar-SA"/>
                </w:rPr>
                <w:t>://</w:t>
              </w:r>
              <w:proofErr w:type="spellStart"/>
              <w:r w:rsidRPr="00DB6BF8">
                <w:rPr>
                  <w:b/>
                  <w:lang w:val="en-US" w:eastAsia="ar-SA"/>
                </w:rPr>
                <w:t>znanium</w:t>
              </w:r>
              <w:proofErr w:type="spellEnd"/>
              <w:r w:rsidRPr="00DB6BF8">
                <w:rPr>
                  <w:b/>
                  <w:lang w:eastAsia="ar-SA"/>
                </w:rPr>
                <w:t>.</w:t>
              </w:r>
              <w:r w:rsidRPr="00DB6BF8">
                <w:rPr>
                  <w:b/>
                  <w:lang w:val="en-US" w:eastAsia="ar-SA"/>
                </w:rPr>
                <w:t>com</w:t>
              </w:r>
              <w:r w:rsidRPr="00DB6BF8">
                <w:rPr>
                  <w:b/>
                  <w:lang w:eastAsia="ar-SA"/>
                </w:rPr>
                <w:t>/</w:t>
              </w:r>
            </w:hyperlink>
            <w:r w:rsidRPr="00DB6BF8">
              <w:rPr>
                <w:b/>
                <w:lang w:eastAsia="ar-SA"/>
              </w:rPr>
              <w:t xml:space="preserve">  (э</w:t>
            </w:r>
            <w:r w:rsidRPr="00DB6BF8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DB6BF8" w14:paraId="2625F2CA" w14:textId="77777777" w:rsidTr="000577DE">
        <w:trPr>
          <w:trHeight w:val="340"/>
        </w:trPr>
        <w:tc>
          <w:tcPr>
            <w:tcW w:w="851" w:type="dxa"/>
          </w:tcPr>
          <w:p w14:paraId="7B59DAE3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7AAD9F9" w14:textId="675608FC" w:rsidR="00F35A98" w:rsidRPr="00F700C2" w:rsidRDefault="009E4FA6" w:rsidP="00F700C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32" w:history="1">
              <w:r w:rsidRPr="00DB6BF8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(</w:t>
            </w:r>
            <w:r w:rsidRPr="00DB6BF8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</w:tc>
      </w:tr>
      <w:tr w:rsidR="00F35A98" w:rsidRPr="00DB6BF8" w14:paraId="180A7AB8" w14:textId="77777777" w:rsidTr="000577DE">
        <w:trPr>
          <w:trHeight w:val="340"/>
        </w:trPr>
        <w:tc>
          <w:tcPr>
            <w:tcW w:w="851" w:type="dxa"/>
          </w:tcPr>
          <w:p w14:paraId="18DFEEED" w14:textId="77777777" w:rsidR="00F35A98" w:rsidRPr="00DB6BF8" w:rsidRDefault="00F35A98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1DDAEC5" w14:textId="34EF9C90" w:rsidR="00F35A98" w:rsidRPr="00F700C2" w:rsidRDefault="009E4FA6" w:rsidP="00F700C2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Web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of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b/>
                <w:lang w:val="en-US" w:eastAsia="ar-SA"/>
              </w:rPr>
              <w:t>Science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3" w:history="1"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proofErr w:type="spellStart"/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proofErr w:type="spellEnd"/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rFonts w:eastAsia="Arial Unicode MS"/>
                <w:bCs/>
                <w:lang w:eastAsia="ar-SA"/>
              </w:rPr>
              <w:t xml:space="preserve">  (</w:t>
            </w:r>
            <w:r w:rsidRPr="00DB6BF8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</w:tc>
      </w:tr>
      <w:tr w:rsidR="009E4FA6" w:rsidRPr="00DB6BF8" w14:paraId="7F9A4085" w14:textId="77777777" w:rsidTr="000577DE">
        <w:trPr>
          <w:trHeight w:val="340"/>
        </w:trPr>
        <w:tc>
          <w:tcPr>
            <w:tcW w:w="851" w:type="dxa"/>
          </w:tcPr>
          <w:p w14:paraId="3E788312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30491AEA" w14:textId="53213F0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val="en-US" w:eastAsia="ar-SA"/>
              </w:rPr>
              <w:t>Scopus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4" w:history="1">
              <w:r w:rsidRPr="00DB6BF8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DB6BF8">
                <w:rPr>
                  <w:rFonts w:eastAsia="Arial Unicode MS"/>
                  <w:b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proofErr w:type="spellStart"/>
              <w:r w:rsidRPr="00DB6BF8">
                <w:rPr>
                  <w:rFonts w:eastAsia="Arial Unicode MS"/>
                  <w:b/>
                  <w:lang w:val="en-US" w:eastAsia="ar-SA"/>
                </w:rPr>
                <w:t>scopus</w:t>
              </w:r>
              <w:proofErr w:type="spellEnd"/>
              <w:r w:rsidRPr="00DB6BF8">
                <w:rPr>
                  <w:rFonts w:eastAsia="Arial Unicode MS"/>
                  <w:b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DB6BF8" w14:paraId="222B56AC" w14:textId="77777777" w:rsidTr="000577DE">
        <w:trPr>
          <w:trHeight w:val="340"/>
        </w:trPr>
        <w:tc>
          <w:tcPr>
            <w:tcW w:w="851" w:type="dxa"/>
          </w:tcPr>
          <w:p w14:paraId="4C9B6D46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BBF179" w14:textId="55FEEA93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bCs/>
                <w:lang w:eastAsia="ar-SA"/>
              </w:rPr>
              <w:t>«</w:t>
            </w:r>
            <w:r w:rsidRPr="00DB6BF8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DB6BF8">
              <w:rPr>
                <w:rFonts w:eastAsia="Arial Unicode MS"/>
                <w:b/>
                <w:bCs/>
                <w:lang w:eastAsia="ar-SA"/>
              </w:rPr>
              <w:t>»</w:t>
            </w:r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hyperlink r:id="rId35" w:history="1"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DB6BF8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DB6BF8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DB6BF8" w14:paraId="669DEB57" w14:textId="77777777" w:rsidTr="000577DE">
        <w:trPr>
          <w:trHeight w:val="340"/>
        </w:trPr>
        <w:tc>
          <w:tcPr>
            <w:tcW w:w="851" w:type="dxa"/>
          </w:tcPr>
          <w:p w14:paraId="0BACD9AE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1279579" w14:textId="11AF69C0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DB6BF8">
              <w:rPr>
                <w:rFonts w:eastAsia="Arial Unicode MS"/>
                <w:b/>
                <w:lang w:val="en-US" w:eastAsia="ar-SA"/>
              </w:rPr>
              <w:t>LIBRARY</w:t>
            </w:r>
            <w:r w:rsidRPr="00DB6BF8">
              <w:rPr>
                <w:rFonts w:eastAsia="Arial Unicode MS"/>
                <w:b/>
                <w:lang w:eastAsia="ar-SA"/>
              </w:rPr>
              <w:t>.</w:t>
            </w:r>
            <w:r w:rsidRPr="00DB6BF8">
              <w:rPr>
                <w:rFonts w:eastAsia="Arial Unicode MS"/>
                <w:b/>
                <w:lang w:val="en-US" w:eastAsia="ar-SA"/>
              </w:rPr>
              <w:t>RU</w:t>
            </w:r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hyperlink r:id="rId36" w:history="1">
              <w:r w:rsidRPr="00DB6BF8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 </w:t>
            </w:r>
            <w:r w:rsidRPr="00DB6BF8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DB6BF8" w14:paraId="592F03F3" w14:textId="77777777" w:rsidTr="000577DE">
        <w:trPr>
          <w:trHeight w:val="340"/>
        </w:trPr>
        <w:tc>
          <w:tcPr>
            <w:tcW w:w="851" w:type="dxa"/>
          </w:tcPr>
          <w:p w14:paraId="62828972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44DFCFAD" w14:textId="19986857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7" w:history="1">
              <w:r w:rsidRPr="00DB6BF8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DB6BF8">
              <w:rPr>
                <w:rFonts w:eastAsia="Arial Unicode MS"/>
                <w:b/>
                <w:lang w:eastAsia="ar-SA"/>
              </w:rPr>
              <w:t xml:space="preserve"> </w:t>
            </w:r>
            <w:r w:rsidRPr="00DB6BF8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DB6BF8" w14:paraId="4BA0BC77" w14:textId="77777777" w:rsidTr="000577DE">
        <w:trPr>
          <w:trHeight w:val="340"/>
        </w:trPr>
        <w:tc>
          <w:tcPr>
            <w:tcW w:w="851" w:type="dxa"/>
          </w:tcPr>
          <w:p w14:paraId="64538E5B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4892015" w14:textId="1CE443E2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«НЭИКОН»</w:t>
            </w:r>
            <w:r w:rsidRPr="00DB6BF8">
              <w:rPr>
                <w:lang w:val="en-US" w:eastAsia="ar-SA"/>
              </w:rPr>
              <w:t> </w:t>
            </w:r>
            <w:r w:rsidRPr="00DB6BF8">
              <w:rPr>
                <w:lang w:eastAsia="ar-SA"/>
              </w:rPr>
              <w:t xml:space="preserve"> </w:t>
            </w:r>
            <w:hyperlink r:id="rId38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/</w:t>
              </w:r>
            </w:hyperlink>
            <w:r w:rsidRPr="00DB6BF8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DB6BF8" w14:paraId="05D92A5D" w14:textId="77777777" w:rsidTr="000577DE">
        <w:trPr>
          <w:trHeight w:val="340"/>
        </w:trPr>
        <w:tc>
          <w:tcPr>
            <w:tcW w:w="851" w:type="dxa"/>
          </w:tcPr>
          <w:p w14:paraId="0F73C269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6F5FC33" w14:textId="64CCDC75" w:rsidR="009E4FA6" w:rsidRPr="00DB6BF8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DB6BF8">
              <w:rPr>
                <w:b/>
                <w:bCs/>
                <w:lang w:eastAsia="ar-SA"/>
              </w:rPr>
              <w:t>«</w:t>
            </w:r>
            <w:proofErr w:type="spellStart"/>
            <w:r w:rsidRPr="00DB6BF8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DB6BF8">
              <w:rPr>
                <w:b/>
                <w:bCs/>
                <w:lang w:eastAsia="ar-SA"/>
              </w:rPr>
              <w:t>.</w:t>
            </w:r>
            <w:r w:rsidRPr="00DB6BF8">
              <w:rPr>
                <w:b/>
                <w:bCs/>
                <w:lang w:val="en-US" w:eastAsia="ar-SA"/>
              </w:rPr>
              <w:t>com</w:t>
            </w:r>
            <w:r w:rsidRPr="00DB6BF8">
              <w:rPr>
                <w:b/>
                <w:bCs/>
                <w:lang w:eastAsia="ar-SA"/>
              </w:rPr>
              <w:t xml:space="preserve"> Обзор СМИ» </w:t>
            </w:r>
            <w:hyperlink r:id="rId39" w:history="1">
              <w:r w:rsidRPr="00DB6BF8">
                <w:rPr>
                  <w:b/>
                  <w:bCs/>
                  <w:lang w:val="en-US" w:eastAsia="ar-SA"/>
                </w:rPr>
                <w:t>http</w:t>
              </w:r>
              <w:r w:rsidRPr="00DB6BF8">
                <w:rPr>
                  <w:b/>
                  <w:bCs/>
                  <w:lang w:eastAsia="ar-SA"/>
                </w:rPr>
                <w:t>://</w:t>
              </w:r>
              <w:r w:rsidRPr="00DB6BF8">
                <w:rPr>
                  <w:b/>
                  <w:bCs/>
                  <w:lang w:val="en-US" w:eastAsia="ar-SA"/>
                </w:rPr>
                <w:t>www</w:t>
              </w:r>
              <w:r w:rsidRPr="00DB6BF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DB6BF8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DB6BF8">
                <w:rPr>
                  <w:b/>
                  <w:bCs/>
                  <w:lang w:eastAsia="ar-SA"/>
                </w:rPr>
                <w:t>.</w:t>
              </w:r>
              <w:r w:rsidRPr="00DB6BF8">
                <w:rPr>
                  <w:b/>
                  <w:bCs/>
                  <w:lang w:val="en-US" w:eastAsia="ar-SA"/>
                </w:rPr>
                <w:t>com</w:t>
              </w:r>
            </w:hyperlink>
            <w:r w:rsidRPr="00DB6BF8">
              <w:rPr>
                <w:b/>
                <w:bCs/>
                <w:lang w:eastAsia="ar-SA"/>
              </w:rPr>
              <w:t xml:space="preserve"> (</w:t>
            </w:r>
            <w:r w:rsidRPr="00DB6BF8">
              <w:rPr>
                <w:lang w:eastAsia="ar-SA"/>
              </w:rPr>
              <w:t xml:space="preserve">статьи, интервью и др. </w:t>
            </w:r>
            <w:r w:rsidRPr="00DB6BF8">
              <w:rPr>
                <w:bCs/>
                <w:lang w:eastAsia="ar-SA"/>
              </w:rPr>
              <w:t>информагентств и деловой прессы за 15 лет</w:t>
            </w:r>
            <w:r w:rsidRPr="00DB6BF8">
              <w:rPr>
                <w:lang w:eastAsia="ar-SA"/>
              </w:rPr>
              <w:t>)</w:t>
            </w:r>
          </w:p>
        </w:tc>
      </w:tr>
      <w:tr w:rsidR="009E4FA6" w:rsidRPr="00DB6BF8" w14:paraId="6AA9F24F" w14:textId="77777777" w:rsidTr="000577DE">
        <w:trPr>
          <w:trHeight w:val="340"/>
        </w:trPr>
        <w:tc>
          <w:tcPr>
            <w:tcW w:w="851" w:type="dxa"/>
          </w:tcPr>
          <w:p w14:paraId="1BA34B11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6283859E" w14:textId="71E93775" w:rsidR="009E4FA6" w:rsidRPr="00DB6BF8" w:rsidRDefault="0013450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0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www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gks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wps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wcm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connect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_</w:t>
              </w:r>
              <w:r w:rsidR="009E4FA6" w:rsidRPr="00DB6BF8">
                <w:rPr>
                  <w:u w:val="single"/>
                  <w:lang w:val="en-US" w:eastAsia="ar-SA"/>
                </w:rPr>
                <w:t>main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statistics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databases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DB6BF8" w14:paraId="7A81F6B3" w14:textId="77777777" w:rsidTr="000577DE">
        <w:trPr>
          <w:trHeight w:val="340"/>
        </w:trPr>
        <w:tc>
          <w:tcPr>
            <w:tcW w:w="851" w:type="dxa"/>
          </w:tcPr>
          <w:p w14:paraId="5FD4B524" w14:textId="77777777" w:rsidR="009E4FA6" w:rsidRPr="00DB6BF8" w:rsidRDefault="009E4FA6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7E360C47" w14:textId="04E96B9A" w:rsidR="009E4FA6" w:rsidRPr="00DB6BF8" w:rsidRDefault="0013450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1" w:history="1">
              <w:r w:rsidR="009E4FA6" w:rsidRPr="00DB6BF8">
                <w:rPr>
                  <w:u w:val="single"/>
                  <w:lang w:val="en-US" w:eastAsia="ar-SA"/>
                </w:rPr>
                <w:t>http</w:t>
              </w:r>
              <w:r w:rsidR="009E4FA6" w:rsidRPr="00DB6BF8">
                <w:rPr>
                  <w:u w:val="single"/>
                  <w:lang w:eastAsia="ar-SA"/>
                </w:rPr>
                <w:t>://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/</w:t>
              </w:r>
              <w:r w:rsidR="009E4FA6" w:rsidRPr="00DB6BF8">
                <w:rPr>
                  <w:u w:val="single"/>
                  <w:lang w:val="en-US" w:eastAsia="ar-SA"/>
                </w:rPr>
                <w:t>resources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bazy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-</w:t>
              </w:r>
              <w:proofErr w:type="spellStart"/>
              <w:r w:rsidR="009E4FA6" w:rsidRPr="00DB6BF8">
                <w:rPr>
                  <w:u w:val="single"/>
                  <w:lang w:val="en-US" w:eastAsia="ar-SA"/>
                </w:rPr>
                <w:t>dannykh</w:t>
              </w:r>
              <w:proofErr w:type="spellEnd"/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inion</w:t>
              </w:r>
              <w:r w:rsidR="009E4FA6" w:rsidRPr="00DB6BF8">
                <w:rPr>
                  <w:u w:val="single"/>
                  <w:lang w:eastAsia="ar-SA"/>
                </w:rPr>
                <w:t>-</w:t>
              </w:r>
              <w:r w:rsidR="009E4FA6" w:rsidRPr="00DB6BF8">
                <w:rPr>
                  <w:u w:val="single"/>
                  <w:lang w:val="en-US" w:eastAsia="ar-SA"/>
                </w:rPr>
                <w:t>ran</w:t>
              </w:r>
              <w:r w:rsidR="009E4FA6" w:rsidRPr="00DB6BF8">
                <w:rPr>
                  <w:u w:val="single"/>
                  <w:lang w:eastAsia="ar-SA"/>
                </w:rPr>
                <w:t>/</w:t>
              </w:r>
            </w:hyperlink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- </w:t>
            </w:r>
            <w:r w:rsidR="009E4FA6" w:rsidRPr="00DB6BF8">
              <w:rPr>
                <w:lang w:val="en-US" w:eastAsia="ar-SA"/>
              </w:rPr>
              <w:t> </w:t>
            </w:r>
            <w:r w:rsidR="009E4FA6" w:rsidRPr="00DB6BF8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DB6BF8" w14:paraId="495A9243" w14:textId="77777777" w:rsidTr="000577DE">
        <w:trPr>
          <w:trHeight w:val="340"/>
        </w:trPr>
        <w:tc>
          <w:tcPr>
            <w:tcW w:w="851" w:type="dxa"/>
          </w:tcPr>
          <w:p w14:paraId="289417B7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545E867F" w14:textId="2443B6B7" w:rsidR="00036C1E" w:rsidRPr="00DB6BF8" w:rsidRDefault="0013450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2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r w:rsidR="00036C1E" w:rsidRPr="00DB6BF8">
                <w:rPr>
                  <w:u w:val="single"/>
                  <w:lang w:val="en-US" w:eastAsia="ar-SA"/>
                </w:rPr>
                <w:t>www</w:t>
              </w:r>
              <w:r w:rsidR="00036C1E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scopus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com</w:t>
              </w:r>
              <w:r w:rsidR="00036C1E" w:rsidRPr="00DB6BF8">
                <w:rPr>
                  <w:u w:val="single"/>
                  <w:lang w:eastAsia="ar-SA"/>
                </w:rPr>
                <w:t>/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реферативная база данных </w:t>
            </w:r>
            <w:r w:rsidR="00036C1E" w:rsidRPr="00DB6BF8">
              <w:rPr>
                <w:lang w:val="en-US" w:eastAsia="ar-SA"/>
              </w:rPr>
              <w:t>Scopus</w:t>
            </w:r>
            <w:r w:rsidR="00036C1E" w:rsidRPr="00DB6BF8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DB6BF8" w14:paraId="651D700B" w14:textId="77777777" w:rsidTr="000577DE">
        <w:trPr>
          <w:trHeight w:val="340"/>
        </w:trPr>
        <w:tc>
          <w:tcPr>
            <w:tcW w:w="851" w:type="dxa"/>
          </w:tcPr>
          <w:p w14:paraId="003B9F7A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0A61CDB6" w14:textId="3CCD0659" w:rsidR="00036C1E" w:rsidRPr="00DB6BF8" w:rsidRDefault="0013450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3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elibrary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defaultx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 xml:space="preserve">- </w:t>
            </w:r>
            <w:r w:rsidR="00036C1E" w:rsidRPr="00DB6BF8">
              <w:rPr>
                <w:lang w:val="en-US" w:eastAsia="ar-SA"/>
              </w:rPr>
              <w:t>  </w:t>
            </w:r>
            <w:r w:rsidR="00036C1E" w:rsidRPr="00DB6BF8">
              <w:rPr>
                <w:lang w:eastAsia="ar-SA"/>
              </w:rPr>
              <w:t>крупнейший российский информационный портал</w:t>
            </w:r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DB6BF8" w14:paraId="08449CD3" w14:textId="77777777" w:rsidTr="000577DE">
        <w:trPr>
          <w:trHeight w:val="340"/>
        </w:trPr>
        <w:tc>
          <w:tcPr>
            <w:tcW w:w="851" w:type="dxa"/>
          </w:tcPr>
          <w:p w14:paraId="50E8F0CE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136AEE4C" w14:textId="7C05211C" w:rsidR="00036C1E" w:rsidRPr="00DB6BF8" w:rsidRDefault="0013450B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44" w:history="1">
              <w:r w:rsidR="00036C1E" w:rsidRPr="00DB6BF8">
                <w:rPr>
                  <w:u w:val="single"/>
                  <w:lang w:val="en-US" w:eastAsia="ar-SA"/>
                </w:rPr>
                <w:t>http</w:t>
              </w:r>
              <w:r w:rsidR="00036C1E" w:rsidRPr="00DB6BF8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DB6BF8">
                <w:rPr>
                  <w:u w:val="single"/>
                  <w:lang w:val="en-US" w:eastAsia="ar-SA"/>
                </w:rPr>
                <w:t>arxiv</w:t>
              </w:r>
              <w:proofErr w:type="spellEnd"/>
              <w:r w:rsidR="00036C1E" w:rsidRPr="00DB6BF8">
                <w:rPr>
                  <w:u w:val="single"/>
                  <w:lang w:eastAsia="ar-SA"/>
                </w:rPr>
                <w:t>.</w:t>
              </w:r>
              <w:r w:rsidR="00036C1E" w:rsidRPr="00DB6BF8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DB6BF8">
              <w:rPr>
                <w:lang w:val="en-US" w:eastAsia="ar-SA"/>
              </w:rPr>
              <w:t> </w:t>
            </w:r>
            <w:r w:rsidR="00036C1E" w:rsidRPr="00DB6BF8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DB6BF8" w14:paraId="1C21C400" w14:textId="77777777" w:rsidTr="000577DE">
        <w:trPr>
          <w:trHeight w:val="340"/>
        </w:trPr>
        <w:tc>
          <w:tcPr>
            <w:tcW w:w="851" w:type="dxa"/>
          </w:tcPr>
          <w:p w14:paraId="52F56410" w14:textId="77777777" w:rsidR="00036C1E" w:rsidRPr="00DB6BF8" w:rsidRDefault="00036C1E" w:rsidP="00A95918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14:paraId="2B0C90F5" w14:textId="52DCB712" w:rsidR="00036C1E" w:rsidRPr="00DB6BF8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DB6BF8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DB6BF8" w:rsidRDefault="009E4FA6"/>
    <w:p w14:paraId="0BCF0D29" w14:textId="77777777" w:rsidR="009E4FA6" w:rsidRPr="00DB6BF8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DB6BF8" w:rsidRDefault="007F3D0E" w:rsidP="002C070F">
      <w:pPr>
        <w:pStyle w:val="2"/>
        <w:rPr>
          <w:rFonts w:cs="Times New Roman"/>
          <w:iCs w:val="0"/>
        </w:rPr>
      </w:pPr>
      <w:bookmarkStart w:id="40" w:name="_Toc105555552"/>
      <w:r w:rsidRPr="00DB6BF8">
        <w:rPr>
          <w:rFonts w:cs="Times New Roman"/>
          <w:iCs w:val="0"/>
        </w:rPr>
        <w:t>Перечень лицензионного программного обеспечения</w:t>
      </w:r>
      <w:bookmarkEnd w:id="40"/>
      <w:r w:rsidR="004927C8" w:rsidRPr="00DB6BF8">
        <w:rPr>
          <w:rFonts w:cs="Times New Roman"/>
          <w:iCs w:val="0"/>
        </w:rPr>
        <w:t xml:space="preserve"> </w:t>
      </w:r>
    </w:p>
    <w:p w14:paraId="48A8B732" w14:textId="437AB179" w:rsidR="007F3D0E" w:rsidRPr="00DB6BF8" w:rsidRDefault="007F3D0E" w:rsidP="00A95918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864"/>
      </w:tblGrid>
      <w:tr w:rsidR="00950164" w:rsidRPr="00DB6BF8" w14:paraId="1ACEECEB" w14:textId="77777777" w:rsidTr="00C9092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010F6911" w:rsidR="00950164" w:rsidRPr="00DB6BF8" w:rsidRDefault="00950164" w:rsidP="00950164">
            <w:pPr>
              <w:jc w:val="center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473E6F37" w:rsidR="00950164" w:rsidRPr="00DB6BF8" w:rsidRDefault="00950164" w:rsidP="00950164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4B15B509" w14:textId="413D7A1B" w:rsidR="00950164" w:rsidRPr="00DB6BF8" w:rsidRDefault="00950164" w:rsidP="00950164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50164" w:rsidRPr="00DB6BF8" w14:paraId="7CB01A21" w14:textId="77777777" w:rsidTr="00C90925">
        <w:tc>
          <w:tcPr>
            <w:tcW w:w="851" w:type="dxa"/>
          </w:tcPr>
          <w:p w14:paraId="0F63B443" w14:textId="185192E9" w:rsidR="00950164" w:rsidRPr="00DB6BF8" w:rsidRDefault="00950164" w:rsidP="00950164">
            <w:pPr>
              <w:pStyle w:val="af0"/>
              <w:ind w:left="0"/>
              <w:jc w:val="center"/>
            </w:pPr>
            <w: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072D5A" w14:textId="6E823D0A" w:rsidR="00950164" w:rsidRPr="00DB6BF8" w:rsidRDefault="00950164" w:rsidP="00950164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63CCAE" w14:textId="156CA3AB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639C915F" w14:textId="77777777" w:rsidTr="00C90925">
        <w:tc>
          <w:tcPr>
            <w:tcW w:w="851" w:type="dxa"/>
          </w:tcPr>
          <w:p w14:paraId="0AE76BE9" w14:textId="0C7DC2F3" w:rsidR="00950164" w:rsidRPr="00DB6BF8" w:rsidRDefault="00950164" w:rsidP="00950164">
            <w:pPr>
              <w:pStyle w:val="af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3904D" w14:textId="03CF947E" w:rsidR="00950164" w:rsidRPr="00DB6BF8" w:rsidRDefault="00950164" w:rsidP="00950164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PrototypingSketchUp</w:t>
            </w:r>
            <w:proofErr w:type="spellEnd"/>
            <w:r w:rsidRPr="006208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3D modeling for everyone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3BED3" w14:textId="4D80502F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4F10468D" w14:textId="77777777" w:rsidTr="00C90925">
        <w:tc>
          <w:tcPr>
            <w:tcW w:w="851" w:type="dxa"/>
          </w:tcPr>
          <w:p w14:paraId="0881D8DC" w14:textId="4FAC90A2" w:rsidR="00950164" w:rsidRPr="00F27418" w:rsidRDefault="00950164" w:rsidP="009501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9203F" w14:textId="4E90ED92" w:rsidR="00950164" w:rsidRPr="00DB6BF8" w:rsidRDefault="00950164" w:rsidP="00950164">
            <w:pPr>
              <w:jc w:val="both"/>
              <w:rPr>
                <w:color w:val="000000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V-Ray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3Ds Max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071728" w14:textId="28F6D35B" w:rsidR="00950164" w:rsidRPr="00DB6BF8" w:rsidRDefault="00950164" w:rsidP="00950164">
            <w:pPr>
              <w:rPr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8BD26EC" w14:textId="77777777" w:rsidTr="00C90925">
        <w:tc>
          <w:tcPr>
            <w:tcW w:w="851" w:type="dxa"/>
          </w:tcPr>
          <w:p w14:paraId="3E6F7427" w14:textId="2A358513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7C958" w14:textId="20171151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NeuroSolutions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41242" w14:textId="3000204D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8A3DFA7" w14:textId="77777777" w:rsidTr="00C90925">
        <w:tc>
          <w:tcPr>
            <w:tcW w:w="851" w:type="dxa"/>
          </w:tcPr>
          <w:p w14:paraId="4ABF567D" w14:textId="623EE4C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5D234" w14:textId="0FE3F594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Wolfram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Mathematica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DD1BC" w14:textId="3750ECCF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A57D67" w14:paraId="1E885F15" w14:textId="77777777" w:rsidTr="00C90925">
        <w:tc>
          <w:tcPr>
            <w:tcW w:w="851" w:type="dxa"/>
          </w:tcPr>
          <w:p w14:paraId="1D538ED2" w14:textId="21DC371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ACA75" w14:textId="369983F6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Visual Studio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5BEE0" w14:textId="3A684823" w:rsidR="00950164" w:rsidRPr="00DB6BF8" w:rsidRDefault="00950164" w:rsidP="0095016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4F731E8" w14:textId="77777777" w:rsidTr="00C90925">
        <w:tc>
          <w:tcPr>
            <w:tcW w:w="851" w:type="dxa"/>
          </w:tcPr>
          <w:p w14:paraId="28EC88C0" w14:textId="183AEE36" w:rsidR="00950164" w:rsidRPr="000577DE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46E7BF" w14:textId="4DA44367" w:rsidR="00950164" w:rsidRPr="00DB6BF8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5547D" w14:textId="31BA945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2DEEB6C" w14:textId="77777777" w:rsidTr="00C90925">
        <w:tc>
          <w:tcPr>
            <w:tcW w:w="851" w:type="dxa"/>
          </w:tcPr>
          <w:p w14:paraId="287D7642" w14:textId="27D15A92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2E7959" w14:textId="5DD9CA36" w:rsidR="00950164" w:rsidRPr="00DB6BF8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Mathcad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22E16" w14:textId="072F561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6D180E43" w14:textId="77777777" w:rsidTr="00C90925">
        <w:tc>
          <w:tcPr>
            <w:tcW w:w="851" w:type="dxa"/>
          </w:tcPr>
          <w:p w14:paraId="1BD8AFAF" w14:textId="258C5B6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D895DA" w14:textId="3E061CA6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Matlab+Simulink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9BEC3" w14:textId="0B85EEE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20.05.2019.</w:t>
            </w:r>
          </w:p>
        </w:tc>
      </w:tr>
      <w:tr w:rsidR="00950164" w:rsidRPr="00DB6BF8" w14:paraId="53058F18" w14:textId="77777777" w:rsidTr="00C90925">
        <w:tc>
          <w:tcPr>
            <w:tcW w:w="851" w:type="dxa"/>
          </w:tcPr>
          <w:p w14:paraId="23642826" w14:textId="4040C603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50F12" w14:textId="2C2B3BFC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Adobe Creative Cloud 2018 all Apps (Photoshop, Lightroom, Illustrator, InDesign, XD, Premiere Pro, Acrobat Pro, Lightroom Classic, Bridge, Spark, Media Encoder, InCopy, Story Plus, </w:t>
            </w:r>
            <w:proofErr w:type="gram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Muse  </w:t>
            </w:r>
            <w:r w:rsidRPr="006208E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proofErr w:type="gram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.)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01A81" w14:textId="11A8F623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76DCFAD" w14:textId="77777777" w:rsidTr="00C90925">
        <w:tc>
          <w:tcPr>
            <w:tcW w:w="851" w:type="dxa"/>
          </w:tcPr>
          <w:p w14:paraId="582388F1" w14:textId="6403B469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966BB" w14:textId="19F74A0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70454" w14:textId="3EE0841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1EE1193F" w14:textId="77777777" w:rsidTr="00C90925">
        <w:tc>
          <w:tcPr>
            <w:tcW w:w="851" w:type="dxa"/>
          </w:tcPr>
          <w:p w14:paraId="15FA9AA0" w14:textId="4602963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AA4C5" w14:textId="4637C55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Rhinoceros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FFFB2" w14:textId="649963EE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03CD2B1B" w14:textId="77777777" w:rsidTr="00C90925">
        <w:tc>
          <w:tcPr>
            <w:tcW w:w="851" w:type="dxa"/>
          </w:tcPr>
          <w:p w14:paraId="60691F97" w14:textId="73E4EF0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EDC38A" w14:textId="6B9B817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Simplify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35D40" w14:textId="47C1C00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8C553D9" w14:textId="77777777" w:rsidTr="00C90925">
        <w:tc>
          <w:tcPr>
            <w:tcW w:w="851" w:type="dxa"/>
          </w:tcPr>
          <w:p w14:paraId="1EB4F5F9" w14:textId="5D77438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4D126C" w14:textId="6EF1205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FontLаb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Academic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C87F37" w14:textId="33737CB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5A73B345" w14:textId="77777777" w:rsidTr="00C90925">
        <w:tc>
          <w:tcPr>
            <w:tcW w:w="851" w:type="dxa"/>
          </w:tcPr>
          <w:p w14:paraId="7133C1A4" w14:textId="2D420877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98A4CA" w14:textId="7084EFF7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Pinnacle Studio 18 Ultimate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F6CF19" w14:textId="36F6D55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950164" w:rsidRPr="00DB6BF8" w14:paraId="273FF8D9" w14:textId="77777777" w:rsidTr="00C90925">
        <w:tc>
          <w:tcPr>
            <w:tcW w:w="851" w:type="dxa"/>
          </w:tcPr>
          <w:p w14:paraId="4B699587" w14:textId="3EEA7905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A2B3E" w14:textId="3664035D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КОМПАС-3d-V 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79C324" w14:textId="35E1D19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42DB0ECB" w14:textId="77777777" w:rsidTr="00C90925">
        <w:tc>
          <w:tcPr>
            <w:tcW w:w="851" w:type="dxa"/>
          </w:tcPr>
          <w:p w14:paraId="0308C9B9" w14:textId="3C43345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F74C2" w14:textId="333165C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Project Expert 7 Standart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EF2F2" w14:textId="091AE67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EF997CC" w14:textId="77777777" w:rsidTr="00C90925">
        <w:tc>
          <w:tcPr>
            <w:tcW w:w="851" w:type="dxa"/>
          </w:tcPr>
          <w:p w14:paraId="28ADD9E0" w14:textId="60F5357D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270A" w14:textId="6808A5F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Альт-Финансы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C27B1C" w14:textId="2ED3F82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CE7662B" w14:textId="77777777" w:rsidTr="00C90925">
        <w:tc>
          <w:tcPr>
            <w:tcW w:w="851" w:type="dxa"/>
          </w:tcPr>
          <w:p w14:paraId="48E7C7BE" w14:textId="5B660F20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695D7" w14:textId="14E3E0F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Альт-Инвест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F66CB" w14:textId="053918D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72CF2779" w14:textId="77777777" w:rsidTr="00C90925">
        <w:tc>
          <w:tcPr>
            <w:tcW w:w="851" w:type="dxa"/>
          </w:tcPr>
          <w:p w14:paraId="5DBE55EB" w14:textId="5D82102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F30D7B" w14:textId="7A7A34F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</w:rPr>
              <w:t>Indigo</w:t>
            </w:r>
            <w:proofErr w:type="spellEnd"/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92437" w14:textId="3D4F9BB0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606385BB" w14:textId="77777777" w:rsidTr="00C90925">
        <w:tc>
          <w:tcPr>
            <w:tcW w:w="851" w:type="dxa"/>
          </w:tcPr>
          <w:p w14:paraId="75BE7F6E" w14:textId="2236650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B90DB" w14:textId="3214776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Диалог NIBELUNG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60D8A2" w14:textId="563529F8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17-ЭА-44-19 от 14.05.2019</w:t>
            </w:r>
          </w:p>
        </w:tc>
      </w:tr>
      <w:tr w:rsidR="00950164" w:rsidRPr="00DB6BF8" w14:paraId="35EFC608" w14:textId="77777777" w:rsidTr="00C90925">
        <w:tc>
          <w:tcPr>
            <w:tcW w:w="851" w:type="dxa"/>
          </w:tcPr>
          <w:p w14:paraId="4F93AB48" w14:textId="71C8CA81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ED4E7" w14:textId="5097E57C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Windows 10 Pro, MS Office 2019 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A8367" w14:textId="6E4BB071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85-ЭА-44-20 от 28.12.2020</w:t>
            </w:r>
          </w:p>
        </w:tc>
      </w:tr>
      <w:tr w:rsidR="00950164" w:rsidRPr="00DB6BF8" w14:paraId="7B255AFC" w14:textId="77777777" w:rsidTr="00C90925">
        <w:tc>
          <w:tcPr>
            <w:tcW w:w="851" w:type="dxa"/>
          </w:tcPr>
          <w:p w14:paraId="4EE9E1DC" w14:textId="0AC4E97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AA35D" w14:textId="68BCDC8E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A1CF2" w14:textId="30661704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746B2DDB" w14:textId="77777777" w:rsidTr="00C90925">
        <w:tc>
          <w:tcPr>
            <w:tcW w:w="851" w:type="dxa"/>
          </w:tcPr>
          <w:p w14:paraId="0CB8A110" w14:textId="3F9866DE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787FB" w14:textId="578DCFB7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Mathcad Education - University Edition Subscription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F85F42" w14:textId="7666827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4553D5A8" w14:textId="77777777" w:rsidTr="00C90925">
        <w:tc>
          <w:tcPr>
            <w:tcW w:w="851" w:type="dxa"/>
          </w:tcPr>
          <w:p w14:paraId="4EAE3BDF" w14:textId="618C4F16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BA877" w14:textId="55A7C0AF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CorelDRAW Graphics Suite 2021 Education License (Windows)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BA9786" w14:textId="1F97CEEB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000EF471" w14:textId="77777777" w:rsidTr="00C90925">
        <w:tc>
          <w:tcPr>
            <w:tcW w:w="851" w:type="dxa"/>
          </w:tcPr>
          <w:p w14:paraId="5846583A" w14:textId="764CBACB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37C51" w14:textId="1DE9E2F1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Mathematica Standard 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501B3" w14:textId="30B3FBA9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0A9DAAB9" w14:textId="77777777" w:rsidTr="00C90925">
        <w:tc>
          <w:tcPr>
            <w:tcW w:w="851" w:type="dxa"/>
          </w:tcPr>
          <w:p w14:paraId="30379B86" w14:textId="3A7478EC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563C8B" w14:textId="03CA6082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Network Server Standard Bundled List Price with Service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D8AAB" w14:textId="05E5141A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15A094AA" w14:textId="77777777" w:rsidTr="00C90925">
        <w:tc>
          <w:tcPr>
            <w:tcW w:w="851" w:type="dxa"/>
          </w:tcPr>
          <w:p w14:paraId="145F4398" w14:textId="0DDB0C14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0CE40" w14:textId="4040D7C0" w:rsidR="00950164" w:rsidRPr="00950164" w:rsidRDefault="00950164" w:rsidP="00950164">
            <w:pPr>
              <w:jc w:val="both"/>
              <w:rPr>
                <w:color w:val="000000"/>
                <w:lang w:val="en-US"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Office Pro Plus 2021 Russian OLV NL </w:t>
            </w:r>
            <w:proofErr w:type="spellStart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>Acad</w:t>
            </w:r>
            <w:proofErr w:type="spellEnd"/>
            <w:r w:rsidRPr="006208E3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AP LTSC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5314A" w14:textId="12A1C455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  <w:tr w:rsidR="00950164" w:rsidRPr="00DB6BF8" w14:paraId="5A076A2E" w14:textId="77777777" w:rsidTr="00C90925">
        <w:tc>
          <w:tcPr>
            <w:tcW w:w="851" w:type="dxa"/>
          </w:tcPr>
          <w:p w14:paraId="2EBF8DDC" w14:textId="51102178" w:rsidR="00950164" w:rsidRPr="00DB6BF8" w:rsidRDefault="00950164" w:rsidP="0095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209F1" w14:textId="62F5B3B7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Microsoft Windows 11 Pro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340DF0" w14:textId="06FC4E39" w:rsidR="00950164" w:rsidRPr="00DB6BF8" w:rsidRDefault="00950164" w:rsidP="00950164">
            <w:pPr>
              <w:jc w:val="both"/>
              <w:rPr>
                <w:color w:val="000000"/>
                <w:lang w:bidi="ru-RU"/>
              </w:rPr>
            </w:pPr>
            <w:r w:rsidRPr="006208E3">
              <w:rPr>
                <w:rFonts w:eastAsia="Times New Roman"/>
                <w:color w:val="000000"/>
                <w:sz w:val="24"/>
                <w:szCs w:val="24"/>
              </w:rPr>
              <w:t>контракт № 60-ЭА-44-21 от 10.12.2021</w:t>
            </w:r>
          </w:p>
        </w:tc>
      </w:tr>
    </w:tbl>
    <w:p w14:paraId="078AB9BB" w14:textId="77777777" w:rsidR="004E79ED" w:rsidRPr="00DB6BF8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DB6BF8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DB6BF8" w:rsidRDefault="004925D7" w:rsidP="00F5486D">
      <w:pPr>
        <w:pStyle w:val="3"/>
      </w:pPr>
      <w:bookmarkStart w:id="41" w:name="_Toc62039712"/>
      <w:bookmarkStart w:id="42" w:name="_Toc105555553"/>
      <w:r w:rsidRPr="00DB6BF8">
        <w:t>ЛИСТ УЧЕТА ОБНОВЛЕНИЙ РАБОЧЕЙ ПРОГРАММЫ</w:t>
      </w:r>
      <w:bookmarkEnd w:id="41"/>
      <w:r w:rsidRPr="00DB6BF8">
        <w:t xml:space="preserve"> УЧЕБНОЙ ДИСЦИПЛИНЫ</w:t>
      </w:r>
      <w:bookmarkEnd w:id="42"/>
    </w:p>
    <w:p w14:paraId="36EEC007" w14:textId="5B03E8D0" w:rsidR="004925D7" w:rsidRPr="00DB6BF8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B6BF8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</w:t>
      </w:r>
      <w:r w:rsidR="00707482">
        <w:rPr>
          <w:rFonts w:eastAsia="Times New Roman"/>
          <w:sz w:val="24"/>
          <w:szCs w:val="24"/>
        </w:rPr>
        <w:t xml:space="preserve"> Дизайн среды:</w:t>
      </w:r>
    </w:p>
    <w:p w14:paraId="0049ADE1" w14:textId="77777777" w:rsidR="004925D7" w:rsidRPr="00DB6BF8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DB6BF8" w14:paraId="2D188362" w14:textId="77777777" w:rsidTr="00F71998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№ </w:t>
            </w:r>
            <w:proofErr w:type="spellStart"/>
            <w:r w:rsidRPr="00DB6BF8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 w:themeFill="accent1" w:themeFillTint="33"/>
          </w:tcPr>
          <w:p w14:paraId="662F6E2D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DB6BF8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DB6BF8">
              <w:rPr>
                <w:rFonts w:eastAsia="Times New Roman"/>
                <w:b/>
              </w:rPr>
              <w:t>кафедры</w:t>
            </w:r>
          </w:p>
        </w:tc>
      </w:tr>
      <w:tr w:rsidR="004925D7" w:rsidRPr="00DB6BF8" w14:paraId="2000BFBA" w14:textId="77777777" w:rsidTr="00B6294E">
        <w:tc>
          <w:tcPr>
            <w:tcW w:w="817" w:type="dxa"/>
          </w:tcPr>
          <w:p w14:paraId="20751E32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CD09E0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2E3871FC" w14:textId="77777777" w:rsidTr="00B6294E">
        <w:tc>
          <w:tcPr>
            <w:tcW w:w="817" w:type="dxa"/>
          </w:tcPr>
          <w:p w14:paraId="57C804E1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BE57EA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8FD6F92" w14:textId="77777777" w:rsidTr="00B6294E">
        <w:tc>
          <w:tcPr>
            <w:tcW w:w="817" w:type="dxa"/>
          </w:tcPr>
          <w:p w14:paraId="467995B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91941C8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4D1945C0" w14:textId="77777777" w:rsidTr="00B6294E">
        <w:tc>
          <w:tcPr>
            <w:tcW w:w="817" w:type="dxa"/>
          </w:tcPr>
          <w:p w14:paraId="3DAE0CAE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F34F149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DB6BF8" w14:paraId="6804F117" w14:textId="77777777" w:rsidTr="00B6294E">
        <w:tc>
          <w:tcPr>
            <w:tcW w:w="817" w:type="dxa"/>
          </w:tcPr>
          <w:p w14:paraId="5D95B47C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6DB230BF" w14:textId="77777777" w:rsidR="004925D7" w:rsidRPr="00DB6BF8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DB6BF8" w:rsidRDefault="00C4488B" w:rsidP="00C4488B">
      <w:pPr>
        <w:rPr>
          <w:sz w:val="24"/>
          <w:szCs w:val="24"/>
        </w:rPr>
      </w:pPr>
    </w:p>
    <w:p w14:paraId="424D642E" w14:textId="77777777" w:rsidR="00C4488B" w:rsidRPr="00DB6BF8" w:rsidRDefault="00C4488B" w:rsidP="00C4488B">
      <w:pPr>
        <w:rPr>
          <w:sz w:val="24"/>
          <w:szCs w:val="24"/>
        </w:rPr>
      </w:pPr>
    </w:p>
    <w:sectPr w:rsidR="00C4488B" w:rsidRPr="00DB6BF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EF6A" w14:textId="77777777" w:rsidR="0013450B" w:rsidRDefault="0013450B" w:rsidP="005E3840">
      <w:r>
        <w:separator/>
      </w:r>
    </w:p>
  </w:endnote>
  <w:endnote w:type="continuationSeparator" w:id="0">
    <w:p w14:paraId="5AF47C5E" w14:textId="77777777" w:rsidR="0013450B" w:rsidRDefault="0013450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E05F5D" w:rsidRDefault="00E05F5D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E05F5D" w:rsidRDefault="00E05F5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E05F5D" w:rsidRDefault="00E05F5D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E05F5D" w:rsidRDefault="00E05F5D">
    <w:pPr>
      <w:pStyle w:val="ae"/>
      <w:jc w:val="right"/>
    </w:pPr>
  </w:p>
  <w:p w14:paraId="3A88830B" w14:textId="77777777" w:rsidR="00E05F5D" w:rsidRDefault="00E05F5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E05F5D" w:rsidRDefault="00E05F5D">
    <w:pPr>
      <w:pStyle w:val="ae"/>
      <w:jc w:val="right"/>
    </w:pPr>
  </w:p>
  <w:p w14:paraId="6BCC62C2" w14:textId="77777777" w:rsidR="00E05F5D" w:rsidRPr="000D3988" w:rsidRDefault="00E05F5D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E05F5D" w:rsidRDefault="00E05F5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05F5D" w:rsidRDefault="00E05F5D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E05F5D" w:rsidRDefault="00E05F5D">
    <w:pPr>
      <w:pStyle w:val="ae"/>
      <w:jc w:val="right"/>
    </w:pPr>
  </w:p>
  <w:p w14:paraId="6C2BFEFB" w14:textId="77777777" w:rsidR="00E05F5D" w:rsidRDefault="00E05F5D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E05F5D" w:rsidRDefault="00E05F5D">
    <w:pPr>
      <w:pStyle w:val="ae"/>
      <w:jc w:val="right"/>
    </w:pPr>
  </w:p>
  <w:p w14:paraId="1B400B45" w14:textId="77777777" w:rsidR="00E05F5D" w:rsidRDefault="00E05F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B0F3" w14:textId="77777777" w:rsidR="0013450B" w:rsidRDefault="0013450B" w:rsidP="005E3840">
      <w:r>
        <w:separator/>
      </w:r>
    </w:p>
  </w:footnote>
  <w:footnote w:type="continuationSeparator" w:id="0">
    <w:p w14:paraId="18B0E0A8" w14:textId="77777777" w:rsidR="0013450B" w:rsidRDefault="0013450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1034D587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12</w:t>
        </w:r>
        <w:r>
          <w:fldChar w:fldCharType="end"/>
        </w:r>
      </w:p>
    </w:sdtContent>
  </w:sdt>
  <w:p w14:paraId="34CB0B73" w14:textId="77777777" w:rsidR="00E05F5D" w:rsidRDefault="00E05F5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E05F5D" w:rsidRDefault="00E05F5D">
    <w:pPr>
      <w:pStyle w:val="ac"/>
      <w:jc w:val="center"/>
    </w:pPr>
  </w:p>
  <w:p w14:paraId="128C63B7" w14:textId="77777777" w:rsidR="00E05F5D" w:rsidRDefault="00E05F5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42A4A026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E05F5D" w:rsidRDefault="00E05F5D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3231293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E05F5D" w:rsidRDefault="00E05F5D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45AA5AB" w:rsidR="00E05F5D" w:rsidRDefault="00E05F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36">
          <w:rPr>
            <w:noProof/>
          </w:rPr>
          <w:t>13</w:t>
        </w:r>
        <w:r>
          <w:fldChar w:fldCharType="end"/>
        </w:r>
      </w:p>
    </w:sdtContent>
  </w:sdt>
  <w:p w14:paraId="445C4615" w14:textId="77777777" w:rsidR="00E05F5D" w:rsidRDefault="00E05F5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</w:num>
  <w:num w:numId="5">
    <w:abstractNumId w:val="6"/>
  </w:num>
  <w:num w:numId="6">
    <w:abstractNumId w:val="17"/>
  </w:num>
  <w:num w:numId="7">
    <w:abstractNumId w:val="21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19"/>
  </w:num>
  <w:num w:numId="14">
    <w:abstractNumId w:val="5"/>
  </w:num>
  <w:num w:numId="15">
    <w:abstractNumId w:val="10"/>
  </w:num>
  <w:num w:numId="16">
    <w:abstractNumId w:val="12"/>
  </w:num>
  <w:num w:numId="17">
    <w:abstractNumId w:val="7"/>
  </w:num>
  <w:num w:numId="18">
    <w:abstractNumId w:val="13"/>
  </w:num>
  <w:num w:numId="19">
    <w:abstractNumId w:val="14"/>
  </w:num>
  <w:num w:numId="2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30C2B"/>
    <w:rsid w:val="00031E62"/>
    <w:rsid w:val="00032F97"/>
    <w:rsid w:val="000331C4"/>
    <w:rsid w:val="00034904"/>
    <w:rsid w:val="000350F8"/>
    <w:rsid w:val="0003559F"/>
    <w:rsid w:val="000364A6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0F33"/>
    <w:rsid w:val="00055695"/>
    <w:rsid w:val="000577DE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08F5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3D4"/>
    <w:rsid w:val="000B0690"/>
    <w:rsid w:val="000B09B1"/>
    <w:rsid w:val="000B2412"/>
    <w:rsid w:val="000B3575"/>
    <w:rsid w:val="000B434B"/>
    <w:rsid w:val="000B48FF"/>
    <w:rsid w:val="000B4AC3"/>
    <w:rsid w:val="000B4E01"/>
    <w:rsid w:val="000B4E05"/>
    <w:rsid w:val="000B530B"/>
    <w:rsid w:val="000B53BA"/>
    <w:rsid w:val="000B56A7"/>
    <w:rsid w:val="000B75E6"/>
    <w:rsid w:val="000C0410"/>
    <w:rsid w:val="000C18F4"/>
    <w:rsid w:val="000C1EC9"/>
    <w:rsid w:val="000C2FAF"/>
    <w:rsid w:val="000C3756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0D1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005"/>
    <w:rsid w:val="00127577"/>
    <w:rsid w:val="00127B2B"/>
    <w:rsid w:val="001302A7"/>
    <w:rsid w:val="00130419"/>
    <w:rsid w:val="00132456"/>
    <w:rsid w:val="00132838"/>
    <w:rsid w:val="00132E54"/>
    <w:rsid w:val="001338ED"/>
    <w:rsid w:val="0013450B"/>
    <w:rsid w:val="00134A2D"/>
    <w:rsid w:val="00134C3D"/>
    <w:rsid w:val="00135AB9"/>
    <w:rsid w:val="00141CC7"/>
    <w:rsid w:val="0014233D"/>
    <w:rsid w:val="00142462"/>
    <w:rsid w:val="00143769"/>
    <w:rsid w:val="00145166"/>
    <w:rsid w:val="001479F8"/>
    <w:rsid w:val="001532F5"/>
    <w:rsid w:val="001540AD"/>
    <w:rsid w:val="00154655"/>
    <w:rsid w:val="00155233"/>
    <w:rsid w:val="001556D0"/>
    <w:rsid w:val="00161810"/>
    <w:rsid w:val="0016181F"/>
    <w:rsid w:val="001632F9"/>
    <w:rsid w:val="00163DFA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2C0D"/>
    <w:rsid w:val="0018455D"/>
    <w:rsid w:val="001857DB"/>
    <w:rsid w:val="00186399"/>
    <w:rsid w:val="001867B5"/>
    <w:rsid w:val="0018746B"/>
    <w:rsid w:val="00191E15"/>
    <w:rsid w:val="00193571"/>
    <w:rsid w:val="00194CEE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B2E"/>
    <w:rsid w:val="001C1CBB"/>
    <w:rsid w:val="001C2386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0044"/>
    <w:rsid w:val="001E3875"/>
    <w:rsid w:val="001E3D8D"/>
    <w:rsid w:val="001F41C5"/>
    <w:rsid w:val="001F5596"/>
    <w:rsid w:val="001F7024"/>
    <w:rsid w:val="001F7908"/>
    <w:rsid w:val="00200CDE"/>
    <w:rsid w:val="002017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695"/>
    <w:rsid w:val="00220DAF"/>
    <w:rsid w:val="00223147"/>
    <w:rsid w:val="002237F2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3F85"/>
    <w:rsid w:val="002461A5"/>
    <w:rsid w:val="00251306"/>
    <w:rsid w:val="00251F7A"/>
    <w:rsid w:val="002534B3"/>
    <w:rsid w:val="00254490"/>
    <w:rsid w:val="00263138"/>
    <w:rsid w:val="00263339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87B"/>
    <w:rsid w:val="00287B9D"/>
    <w:rsid w:val="002915C6"/>
    <w:rsid w:val="00291E8B"/>
    <w:rsid w:val="00292634"/>
    <w:rsid w:val="00292B83"/>
    <w:rsid w:val="00296AB1"/>
    <w:rsid w:val="002A115C"/>
    <w:rsid w:val="002A159D"/>
    <w:rsid w:val="002A2399"/>
    <w:rsid w:val="002A292E"/>
    <w:rsid w:val="002A2E27"/>
    <w:rsid w:val="002A584B"/>
    <w:rsid w:val="002B0C84"/>
    <w:rsid w:val="002B1199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43F"/>
    <w:rsid w:val="002E29B1"/>
    <w:rsid w:val="002E59BB"/>
    <w:rsid w:val="002E79E2"/>
    <w:rsid w:val="002E7F77"/>
    <w:rsid w:val="002F0AC3"/>
    <w:rsid w:val="002F0F69"/>
    <w:rsid w:val="002F1406"/>
    <w:rsid w:val="002F1798"/>
    <w:rsid w:val="002F1AC1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1CF"/>
    <w:rsid w:val="0031220B"/>
    <w:rsid w:val="0031337A"/>
    <w:rsid w:val="00314454"/>
    <w:rsid w:val="00314897"/>
    <w:rsid w:val="00315307"/>
    <w:rsid w:val="00316D63"/>
    <w:rsid w:val="00320B9C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47EA8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4B36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5E06"/>
    <w:rsid w:val="00386236"/>
    <w:rsid w:val="003872CE"/>
    <w:rsid w:val="00387F83"/>
    <w:rsid w:val="0039231D"/>
    <w:rsid w:val="00392CE2"/>
    <w:rsid w:val="00393168"/>
    <w:rsid w:val="00395239"/>
    <w:rsid w:val="003960F8"/>
    <w:rsid w:val="003A19E8"/>
    <w:rsid w:val="003A2C38"/>
    <w:rsid w:val="003A38F4"/>
    <w:rsid w:val="003A3988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07F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E02E5"/>
    <w:rsid w:val="003E0956"/>
    <w:rsid w:val="003E1C35"/>
    <w:rsid w:val="003E241B"/>
    <w:rsid w:val="003E46E4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7770"/>
    <w:rsid w:val="00401A62"/>
    <w:rsid w:val="004021B6"/>
    <w:rsid w:val="00402A5A"/>
    <w:rsid w:val="004031B0"/>
    <w:rsid w:val="0040507E"/>
    <w:rsid w:val="0040589F"/>
    <w:rsid w:val="004075D8"/>
    <w:rsid w:val="00410647"/>
    <w:rsid w:val="00413769"/>
    <w:rsid w:val="00416B9F"/>
    <w:rsid w:val="00417274"/>
    <w:rsid w:val="0041782C"/>
    <w:rsid w:val="004178BC"/>
    <w:rsid w:val="00420B58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3684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22B"/>
    <w:rsid w:val="004800A7"/>
    <w:rsid w:val="00480763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E89"/>
    <w:rsid w:val="004C4C4C"/>
    <w:rsid w:val="004C4FEF"/>
    <w:rsid w:val="004C67D0"/>
    <w:rsid w:val="004C794A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197A"/>
    <w:rsid w:val="004E24D8"/>
    <w:rsid w:val="004E2BBD"/>
    <w:rsid w:val="004E4C46"/>
    <w:rsid w:val="004E571E"/>
    <w:rsid w:val="004E66E8"/>
    <w:rsid w:val="004E6856"/>
    <w:rsid w:val="004E79ED"/>
    <w:rsid w:val="004F2BBE"/>
    <w:rsid w:val="004F520F"/>
    <w:rsid w:val="004F7C95"/>
    <w:rsid w:val="00502FBE"/>
    <w:rsid w:val="00503664"/>
    <w:rsid w:val="00503703"/>
    <w:rsid w:val="00504C46"/>
    <w:rsid w:val="00505CD8"/>
    <w:rsid w:val="005073D5"/>
    <w:rsid w:val="005101E4"/>
    <w:rsid w:val="005106A0"/>
    <w:rsid w:val="005134FA"/>
    <w:rsid w:val="00513BCC"/>
    <w:rsid w:val="00513FAF"/>
    <w:rsid w:val="005140AA"/>
    <w:rsid w:val="005146DD"/>
    <w:rsid w:val="00515305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2BB5"/>
    <w:rsid w:val="005459AF"/>
    <w:rsid w:val="00546894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24E6"/>
    <w:rsid w:val="00563BAD"/>
    <w:rsid w:val="005651E1"/>
    <w:rsid w:val="00565D23"/>
    <w:rsid w:val="00566E12"/>
    <w:rsid w:val="00572D29"/>
    <w:rsid w:val="00580243"/>
    <w:rsid w:val="00580E26"/>
    <w:rsid w:val="005814C4"/>
    <w:rsid w:val="00581EF2"/>
    <w:rsid w:val="00583448"/>
    <w:rsid w:val="005839FF"/>
    <w:rsid w:val="005842EC"/>
    <w:rsid w:val="005843C6"/>
    <w:rsid w:val="00584C19"/>
    <w:rsid w:val="00584DA7"/>
    <w:rsid w:val="0058634C"/>
    <w:rsid w:val="00587000"/>
    <w:rsid w:val="00587E26"/>
    <w:rsid w:val="00590E81"/>
    <w:rsid w:val="00591461"/>
    <w:rsid w:val="005933F3"/>
    <w:rsid w:val="00594536"/>
    <w:rsid w:val="00594C42"/>
    <w:rsid w:val="005A00E8"/>
    <w:rsid w:val="005A03BA"/>
    <w:rsid w:val="005A24DB"/>
    <w:rsid w:val="005A4990"/>
    <w:rsid w:val="005A55E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F2A00"/>
    <w:rsid w:val="005F3CE4"/>
    <w:rsid w:val="005F3E0D"/>
    <w:rsid w:val="005F4073"/>
    <w:rsid w:val="005F49E0"/>
    <w:rsid w:val="005F4DD4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224"/>
    <w:rsid w:val="00640964"/>
    <w:rsid w:val="0064201A"/>
    <w:rsid w:val="006427A9"/>
    <w:rsid w:val="00644062"/>
    <w:rsid w:val="00644DB6"/>
    <w:rsid w:val="006451C6"/>
    <w:rsid w:val="00645560"/>
    <w:rsid w:val="006470FB"/>
    <w:rsid w:val="00653623"/>
    <w:rsid w:val="00653D38"/>
    <w:rsid w:val="00654A23"/>
    <w:rsid w:val="00655AD3"/>
    <w:rsid w:val="00656329"/>
    <w:rsid w:val="0066105B"/>
    <w:rsid w:val="006618A7"/>
    <w:rsid w:val="00662B1B"/>
    <w:rsid w:val="00662D30"/>
    <w:rsid w:val="0066571C"/>
    <w:rsid w:val="00665E2F"/>
    <w:rsid w:val="00670C49"/>
    <w:rsid w:val="00672F6C"/>
    <w:rsid w:val="0067489E"/>
    <w:rsid w:val="0067490C"/>
    <w:rsid w:val="00677AA4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C59"/>
    <w:rsid w:val="006A5E39"/>
    <w:rsid w:val="006A68A5"/>
    <w:rsid w:val="006B18C2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E76DC"/>
    <w:rsid w:val="006F1115"/>
    <w:rsid w:val="006F1ABB"/>
    <w:rsid w:val="006F542E"/>
    <w:rsid w:val="006F5598"/>
    <w:rsid w:val="006F566D"/>
    <w:rsid w:val="00702CA9"/>
    <w:rsid w:val="00703331"/>
    <w:rsid w:val="00705C8F"/>
    <w:rsid w:val="00706E49"/>
    <w:rsid w:val="00707482"/>
    <w:rsid w:val="007104E4"/>
    <w:rsid w:val="007119A5"/>
    <w:rsid w:val="00712F7F"/>
    <w:rsid w:val="007133F2"/>
    <w:rsid w:val="0071358F"/>
    <w:rsid w:val="007135AF"/>
    <w:rsid w:val="00716C87"/>
    <w:rsid w:val="00716E9C"/>
    <w:rsid w:val="007170C6"/>
    <w:rsid w:val="007174F7"/>
    <w:rsid w:val="007179AF"/>
    <w:rsid w:val="00717C44"/>
    <w:rsid w:val="00717DB3"/>
    <w:rsid w:val="00720D94"/>
    <w:rsid w:val="0072198E"/>
    <w:rsid w:val="00721AD5"/>
    <w:rsid w:val="00721E06"/>
    <w:rsid w:val="00724E04"/>
    <w:rsid w:val="007250B8"/>
    <w:rsid w:val="007257B1"/>
    <w:rsid w:val="00726214"/>
    <w:rsid w:val="00726A55"/>
    <w:rsid w:val="00730B26"/>
    <w:rsid w:val="00733976"/>
    <w:rsid w:val="00734133"/>
    <w:rsid w:val="007355A9"/>
    <w:rsid w:val="0073577F"/>
    <w:rsid w:val="00737BA0"/>
    <w:rsid w:val="00742BAD"/>
    <w:rsid w:val="0074391A"/>
    <w:rsid w:val="00743CDC"/>
    <w:rsid w:val="00744628"/>
    <w:rsid w:val="0074477B"/>
    <w:rsid w:val="00744C1C"/>
    <w:rsid w:val="00746CA7"/>
    <w:rsid w:val="007476A8"/>
    <w:rsid w:val="00747EB9"/>
    <w:rsid w:val="0075022A"/>
    <w:rsid w:val="00751505"/>
    <w:rsid w:val="00752C34"/>
    <w:rsid w:val="00756F94"/>
    <w:rsid w:val="0075790B"/>
    <w:rsid w:val="0076053E"/>
    <w:rsid w:val="00760AA3"/>
    <w:rsid w:val="00760B8D"/>
    <w:rsid w:val="00763B96"/>
    <w:rsid w:val="00763DDB"/>
    <w:rsid w:val="00764BAB"/>
    <w:rsid w:val="00765B5C"/>
    <w:rsid w:val="00766734"/>
    <w:rsid w:val="007668D0"/>
    <w:rsid w:val="00766CB1"/>
    <w:rsid w:val="007709AB"/>
    <w:rsid w:val="007715A3"/>
    <w:rsid w:val="007726C4"/>
    <w:rsid w:val="007729CA"/>
    <w:rsid w:val="00772A60"/>
    <w:rsid w:val="007737EB"/>
    <w:rsid w:val="00777223"/>
    <w:rsid w:val="007814D9"/>
    <w:rsid w:val="007846E6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B78E9"/>
    <w:rsid w:val="007C0926"/>
    <w:rsid w:val="007C2334"/>
    <w:rsid w:val="007C297E"/>
    <w:rsid w:val="007C3227"/>
    <w:rsid w:val="007C693A"/>
    <w:rsid w:val="007C781F"/>
    <w:rsid w:val="007D2876"/>
    <w:rsid w:val="007D4E23"/>
    <w:rsid w:val="007D6C0D"/>
    <w:rsid w:val="007E036E"/>
    <w:rsid w:val="007E0B73"/>
    <w:rsid w:val="007E14B3"/>
    <w:rsid w:val="007E18CB"/>
    <w:rsid w:val="007E1DAD"/>
    <w:rsid w:val="007F005C"/>
    <w:rsid w:val="007F03CE"/>
    <w:rsid w:val="007F17E2"/>
    <w:rsid w:val="007F281B"/>
    <w:rsid w:val="007F3BBA"/>
    <w:rsid w:val="007F3D0E"/>
    <w:rsid w:val="007F566A"/>
    <w:rsid w:val="007F56E7"/>
    <w:rsid w:val="007F58DD"/>
    <w:rsid w:val="007F6686"/>
    <w:rsid w:val="007F67CF"/>
    <w:rsid w:val="007F7E1A"/>
    <w:rsid w:val="00802128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973"/>
    <w:rsid w:val="00817ACD"/>
    <w:rsid w:val="00821987"/>
    <w:rsid w:val="0082314D"/>
    <w:rsid w:val="008249C3"/>
    <w:rsid w:val="008251B1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37A88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5B42"/>
    <w:rsid w:val="00867E01"/>
    <w:rsid w:val="0087512E"/>
    <w:rsid w:val="00875471"/>
    <w:rsid w:val="008765A3"/>
    <w:rsid w:val="00876734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14A9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B0B5A"/>
    <w:rsid w:val="008B3178"/>
    <w:rsid w:val="008B3D5B"/>
    <w:rsid w:val="008B3F7B"/>
    <w:rsid w:val="008B4BE2"/>
    <w:rsid w:val="008B5649"/>
    <w:rsid w:val="008B5954"/>
    <w:rsid w:val="008B76B2"/>
    <w:rsid w:val="008C01B4"/>
    <w:rsid w:val="008C033E"/>
    <w:rsid w:val="008C52CF"/>
    <w:rsid w:val="008C617F"/>
    <w:rsid w:val="008C7BA1"/>
    <w:rsid w:val="008D1FEE"/>
    <w:rsid w:val="008D25AB"/>
    <w:rsid w:val="008D3C36"/>
    <w:rsid w:val="008D3F7B"/>
    <w:rsid w:val="008D75A2"/>
    <w:rsid w:val="008D764E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0505B"/>
    <w:rsid w:val="00905D65"/>
    <w:rsid w:val="00912DBB"/>
    <w:rsid w:val="009132ED"/>
    <w:rsid w:val="009135DE"/>
    <w:rsid w:val="00915719"/>
    <w:rsid w:val="009168B4"/>
    <w:rsid w:val="00921E85"/>
    <w:rsid w:val="0092245F"/>
    <w:rsid w:val="009225B7"/>
    <w:rsid w:val="00924A3B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1EC8"/>
    <w:rsid w:val="00943DBF"/>
    <w:rsid w:val="00944E0B"/>
    <w:rsid w:val="00946040"/>
    <w:rsid w:val="0095016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5D"/>
    <w:rsid w:val="00961201"/>
    <w:rsid w:val="00963584"/>
    <w:rsid w:val="009644FD"/>
    <w:rsid w:val="009664F2"/>
    <w:rsid w:val="009676FD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3793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D7DC9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9F7699"/>
    <w:rsid w:val="00A00E64"/>
    <w:rsid w:val="00A01B79"/>
    <w:rsid w:val="00A044E5"/>
    <w:rsid w:val="00A051CE"/>
    <w:rsid w:val="00A053E6"/>
    <w:rsid w:val="00A067AD"/>
    <w:rsid w:val="00A06CF3"/>
    <w:rsid w:val="00A074B0"/>
    <w:rsid w:val="00A07A44"/>
    <w:rsid w:val="00A108BB"/>
    <w:rsid w:val="00A12B38"/>
    <w:rsid w:val="00A12B9A"/>
    <w:rsid w:val="00A14CA0"/>
    <w:rsid w:val="00A14F94"/>
    <w:rsid w:val="00A20C63"/>
    <w:rsid w:val="00A20F54"/>
    <w:rsid w:val="00A2221F"/>
    <w:rsid w:val="00A22B38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7E"/>
    <w:rsid w:val="00A553FA"/>
    <w:rsid w:val="00A55483"/>
    <w:rsid w:val="00A55E81"/>
    <w:rsid w:val="00A567FD"/>
    <w:rsid w:val="00A5761E"/>
    <w:rsid w:val="00A57D67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1526"/>
    <w:rsid w:val="00A832A0"/>
    <w:rsid w:val="00A83C03"/>
    <w:rsid w:val="00A86056"/>
    <w:rsid w:val="00A8637E"/>
    <w:rsid w:val="00A86C9C"/>
    <w:rsid w:val="00A86F90"/>
    <w:rsid w:val="00A871D0"/>
    <w:rsid w:val="00A877B4"/>
    <w:rsid w:val="00A91896"/>
    <w:rsid w:val="00A942BC"/>
    <w:rsid w:val="00A95918"/>
    <w:rsid w:val="00A965FE"/>
    <w:rsid w:val="00AA0738"/>
    <w:rsid w:val="00AA120E"/>
    <w:rsid w:val="00AA5AA2"/>
    <w:rsid w:val="00AA78AC"/>
    <w:rsid w:val="00AA7CB0"/>
    <w:rsid w:val="00AB03E0"/>
    <w:rsid w:val="00AB5719"/>
    <w:rsid w:val="00AB5FD8"/>
    <w:rsid w:val="00AC010A"/>
    <w:rsid w:val="00AC0A0B"/>
    <w:rsid w:val="00AC0F5F"/>
    <w:rsid w:val="00AC187D"/>
    <w:rsid w:val="00AC2BA9"/>
    <w:rsid w:val="00AC3042"/>
    <w:rsid w:val="00AC36C6"/>
    <w:rsid w:val="00AC4A57"/>
    <w:rsid w:val="00AC4E73"/>
    <w:rsid w:val="00AC5614"/>
    <w:rsid w:val="00AC5A72"/>
    <w:rsid w:val="00AC5B22"/>
    <w:rsid w:val="00AC719B"/>
    <w:rsid w:val="00AD2AA9"/>
    <w:rsid w:val="00AD3C5E"/>
    <w:rsid w:val="00AD48A8"/>
    <w:rsid w:val="00AD4C1D"/>
    <w:rsid w:val="00AD5B2B"/>
    <w:rsid w:val="00AD63B9"/>
    <w:rsid w:val="00AD730B"/>
    <w:rsid w:val="00AD769F"/>
    <w:rsid w:val="00AD7AA6"/>
    <w:rsid w:val="00AE3566"/>
    <w:rsid w:val="00AE3FB0"/>
    <w:rsid w:val="00AE4B8E"/>
    <w:rsid w:val="00AE4C35"/>
    <w:rsid w:val="00AE5C0C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4468"/>
    <w:rsid w:val="00B15DEA"/>
    <w:rsid w:val="00B16CF8"/>
    <w:rsid w:val="00B17428"/>
    <w:rsid w:val="00B177D6"/>
    <w:rsid w:val="00B2527E"/>
    <w:rsid w:val="00B258B7"/>
    <w:rsid w:val="00B271DB"/>
    <w:rsid w:val="00B30A1F"/>
    <w:rsid w:val="00B30E57"/>
    <w:rsid w:val="00B30EE8"/>
    <w:rsid w:val="00B320DB"/>
    <w:rsid w:val="00B33875"/>
    <w:rsid w:val="00B3400A"/>
    <w:rsid w:val="00B349F6"/>
    <w:rsid w:val="00B35C45"/>
    <w:rsid w:val="00B36F85"/>
    <w:rsid w:val="00B3723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C64"/>
    <w:rsid w:val="00B50216"/>
    <w:rsid w:val="00B5106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8FC"/>
    <w:rsid w:val="00B6294E"/>
    <w:rsid w:val="00B634A6"/>
    <w:rsid w:val="00B63599"/>
    <w:rsid w:val="00B64921"/>
    <w:rsid w:val="00B66418"/>
    <w:rsid w:val="00B73007"/>
    <w:rsid w:val="00B73243"/>
    <w:rsid w:val="00B759FE"/>
    <w:rsid w:val="00B76BFF"/>
    <w:rsid w:val="00B77B12"/>
    <w:rsid w:val="00B80B7C"/>
    <w:rsid w:val="00B81AE8"/>
    <w:rsid w:val="00B82D08"/>
    <w:rsid w:val="00B84604"/>
    <w:rsid w:val="00B8502B"/>
    <w:rsid w:val="00BA0010"/>
    <w:rsid w:val="00BA1941"/>
    <w:rsid w:val="00BA24A3"/>
    <w:rsid w:val="00BA2B03"/>
    <w:rsid w:val="00BA33EE"/>
    <w:rsid w:val="00BA6330"/>
    <w:rsid w:val="00BB099C"/>
    <w:rsid w:val="00BB0F37"/>
    <w:rsid w:val="00BB420C"/>
    <w:rsid w:val="00BB4D34"/>
    <w:rsid w:val="00BB59E0"/>
    <w:rsid w:val="00BB7C78"/>
    <w:rsid w:val="00BC03E9"/>
    <w:rsid w:val="00BC21B1"/>
    <w:rsid w:val="00BC2BA8"/>
    <w:rsid w:val="00BC38C7"/>
    <w:rsid w:val="00BC564D"/>
    <w:rsid w:val="00BC7160"/>
    <w:rsid w:val="00BD235F"/>
    <w:rsid w:val="00BD3D48"/>
    <w:rsid w:val="00BD5ED3"/>
    <w:rsid w:val="00BD620E"/>
    <w:rsid w:val="00BD6768"/>
    <w:rsid w:val="00BE2F0A"/>
    <w:rsid w:val="00BE3C73"/>
    <w:rsid w:val="00BE43DE"/>
    <w:rsid w:val="00BE458B"/>
    <w:rsid w:val="00BE7862"/>
    <w:rsid w:val="00BE7AC1"/>
    <w:rsid w:val="00BF0275"/>
    <w:rsid w:val="00BF2189"/>
    <w:rsid w:val="00BF4693"/>
    <w:rsid w:val="00BF492E"/>
    <w:rsid w:val="00BF6217"/>
    <w:rsid w:val="00BF7A20"/>
    <w:rsid w:val="00C0085F"/>
    <w:rsid w:val="00C00C49"/>
    <w:rsid w:val="00C01A46"/>
    <w:rsid w:val="00C01C77"/>
    <w:rsid w:val="00C04758"/>
    <w:rsid w:val="00C062E9"/>
    <w:rsid w:val="00C13E7D"/>
    <w:rsid w:val="00C1458F"/>
    <w:rsid w:val="00C154B6"/>
    <w:rsid w:val="00C15B4C"/>
    <w:rsid w:val="00C16090"/>
    <w:rsid w:val="00C171F5"/>
    <w:rsid w:val="00C22957"/>
    <w:rsid w:val="00C22A26"/>
    <w:rsid w:val="00C22BB8"/>
    <w:rsid w:val="00C23187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EAA"/>
    <w:rsid w:val="00C6350D"/>
    <w:rsid w:val="00C6460B"/>
    <w:rsid w:val="00C67F0D"/>
    <w:rsid w:val="00C707D9"/>
    <w:rsid w:val="00C713DB"/>
    <w:rsid w:val="00C730FB"/>
    <w:rsid w:val="00C73B63"/>
    <w:rsid w:val="00C74C5B"/>
    <w:rsid w:val="00C80A4A"/>
    <w:rsid w:val="00C80BE8"/>
    <w:rsid w:val="00C82F4D"/>
    <w:rsid w:val="00C8423D"/>
    <w:rsid w:val="00C8588B"/>
    <w:rsid w:val="00C87339"/>
    <w:rsid w:val="00C90F71"/>
    <w:rsid w:val="00C914F6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8B7"/>
    <w:rsid w:val="00CA69EB"/>
    <w:rsid w:val="00CB0B27"/>
    <w:rsid w:val="00CB206E"/>
    <w:rsid w:val="00CB2FBA"/>
    <w:rsid w:val="00CB4BC3"/>
    <w:rsid w:val="00CB5168"/>
    <w:rsid w:val="00CB6782"/>
    <w:rsid w:val="00CB6A20"/>
    <w:rsid w:val="00CC0B6A"/>
    <w:rsid w:val="00CC159B"/>
    <w:rsid w:val="00CC2512"/>
    <w:rsid w:val="00CC291B"/>
    <w:rsid w:val="00CC2C99"/>
    <w:rsid w:val="00CC32F0"/>
    <w:rsid w:val="00CC4C2F"/>
    <w:rsid w:val="00CC63C4"/>
    <w:rsid w:val="00CD0114"/>
    <w:rsid w:val="00CD151C"/>
    <w:rsid w:val="00CD3266"/>
    <w:rsid w:val="00CD4116"/>
    <w:rsid w:val="00CD4DA8"/>
    <w:rsid w:val="00CD55CA"/>
    <w:rsid w:val="00CD5E54"/>
    <w:rsid w:val="00CD668E"/>
    <w:rsid w:val="00CD6CE4"/>
    <w:rsid w:val="00CD76A5"/>
    <w:rsid w:val="00CE041F"/>
    <w:rsid w:val="00CE0DAE"/>
    <w:rsid w:val="00CE12FF"/>
    <w:rsid w:val="00CE2010"/>
    <w:rsid w:val="00CE34BE"/>
    <w:rsid w:val="00CE40FF"/>
    <w:rsid w:val="00CE413D"/>
    <w:rsid w:val="00CF01AB"/>
    <w:rsid w:val="00CF04F4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BC8"/>
    <w:rsid w:val="00D23872"/>
    <w:rsid w:val="00D23CA5"/>
    <w:rsid w:val="00D23D99"/>
    <w:rsid w:val="00D23F40"/>
    <w:rsid w:val="00D24951"/>
    <w:rsid w:val="00D24BF6"/>
    <w:rsid w:val="00D2615B"/>
    <w:rsid w:val="00D27775"/>
    <w:rsid w:val="00D3089A"/>
    <w:rsid w:val="00D3448A"/>
    <w:rsid w:val="00D34835"/>
    <w:rsid w:val="00D34B49"/>
    <w:rsid w:val="00D350DE"/>
    <w:rsid w:val="00D3583B"/>
    <w:rsid w:val="00D37B17"/>
    <w:rsid w:val="00D37F52"/>
    <w:rsid w:val="00D4094B"/>
    <w:rsid w:val="00D40D29"/>
    <w:rsid w:val="00D42077"/>
    <w:rsid w:val="00D43D6D"/>
    <w:rsid w:val="00D46C45"/>
    <w:rsid w:val="00D507AE"/>
    <w:rsid w:val="00D508F1"/>
    <w:rsid w:val="00D51402"/>
    <w:rsid w:val="00D51DCA"/>
    <w:rsid w:val="00D54B66"/>
    <w:rsid w:val="00D5517D"/>
    <w:rsid w:val="00D552C8"/>
    <w:rsid w:val="00D56234"/>
    <w:rsid w:val="00D574ED"/>
    <w:rsid w:val="00D57D6B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EBF"/>
    <w:rsid w:val="00D754C3"/>
    <w:rsid w:val="00D801DB"/>
    <w:rsid w:val="00D8034B"/>
    <w:rsid w:val="00D803F5"/>
    <w:rsid w:val="00D80B64"/>
    <w:rsid w:val="00D8132C"/>
    <w:rsid w:val="00D83107"/>
    <w:rsid w:val="00D83311"/>
    <w:rsid w:val="00D83956"/>
    <w:rsid w:val="00D900B5"/>
    <w:rsid w:val="00D906C6"/>
    <w:rsid w:val="00D93F23"/>
    <w:rsid w:val="00D94484"/>
    <w:rsid w:val="00D94486"/>
    <w:rsid w:val="00D94EF7"/>
    <w:rsid w:val="00D95227"/>
    <w:rsid w:val="00D95FC6"/>
    <w:rsid w:val="00D965B9"/>
    <w:rsid w:val="00DA0765"/>
    <w:rsid w:val="00DA07EA"/>
    <w:rsid w:val="00DA08AD"/>
    <w:rsid w:val="00DA212F"/>
    <w:rsid w:val="00DA3317"/>
    <w:rsid w:val="00DA732B"/>
    <w:rsid w:val="00DB021B"/>
    <w:rsid w:val="00DB0942"/>
    <w:rsid w:val="00DB48D7"/>
    <w:rsid w:val="00DB5F3F"/>
    <w:rsid w:val="00DB6932"/>
    <w:rsid w:val="00DB6BF8"/>
    <w:rsid w:val="00DC08BE"/>
    <w:rsid w:val="00DC0A5C"/>
    <w:rsid w:val="00DC1095"/>
    <w:rsid w:val="00DC1EC7"/>
    <w:rsid w:val="00DC26C0"/>
    <w:rsid w:val="00DC3669"/>
    <w:rsid w:val="00DC5006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2AF7"/>
    <w:rsid w:val="00E23F2E"/>
    <w:rsid w:val="00E2401A"/>
    <w:rsid w:val="00E301AC"/>
    <w:rsid w:val="00E31742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5053F"/>
    <w:rsid w:val="00E52BDC"/>
    <w:rsid w:val="00E52EE8"/>
    <w:rsid w:val="00E56EC3"/>
    <w:rsid w:val="00E578C5"/>
    <w:rsid w:val="00E57EEA"/>
    <w:rsid w:val="00E612C8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591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4D4"/>
    <w:rsid w:val="00EA0377"/>
    <w:rsid w:val="00EA4BB2"/>
    <w:rsid w:val="00EA4E62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773"/>
    <w:rsid w:val="00F00C35"/>
    <w:rsid w:val="00F00F3A"/>
    <w:rsid w:val="00F02BCD"/>
    <w:rsid w:val="00F049E9"/>
    <w:rsid w:val="00F062E1"/>
    <w:rsid w:val="00F1088C"/>
    <w:rsid w:val="00F12036"/>
    <w:rsid w:val="00F15802"/>
    <w:rsid w:val="00F165DB"/>
    <w:rsid w:val="00F17917"/>
    <w:rsid w:val="00F2114C"/>
    <w:rsid w:val="00F21C8E"/>
    <w:rsid w:val="00F24448"/>
    <w:rsid w:val="00F25E70"/>
    <w:rsid w:val="00F2702F"/>
    <w:rsid w:val="00F2713E"/>
    <w:rsid w:val="00F27418"/>
    <w:rsid w:val="00F3025C"/>
    <w:rsid w:val="00F3110B"/>
    <w:rsid w:val="00F32329"/>
    <w:rsid w:val="00F33A62"/>
    <w:rsid w:val="00F33B6E"/>
    <w:rsid w:val="00F35A98"/>
    <w:rsid w:val="00F36573"/>
    <w:rsid w:val="00F409C8"/>
    <w:rsid w:val="00F42A44"/>
    <w:rsid w:val="00F43667"/>
    <w:rsid w:val="00F43DA2"/>
    <w:rsid w:val="00F44FC5"/>
    <w:rsid w:val="00F45326"/>
    <w:rsid w:val="00F45549"/>
    <w:rsid w:val="00F465BB"/>
    <w:rsid w:val="00F479AB"/>
    <w:rsid w:val="00F47EB2"/>
    <w:rsid w:val="00F505AB"/>
    <w:rsid w:val="00F50F65"/>
    <w:rsid w:val="00F51ECD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19A6"/>
    <w:rsid w:val="00F63A74"/>
    <w:rsid w:val="00F6456C"/>
    <w:rsid w:val="00F6494D"/>
    <w:rsid w:val="00F64D04"/>
    <w:rsid w:val="00F6669C"/>
    <w:rsid w:val="00F66E5A"/>
    <w:rsid w:val="00F700C2"/>
    <w:rsid w:val="00F71670"/>
    <w:rsid w:val="00F71751"/>
    <w:rsid w:val="00F71998"/>
    <w:rsid w:val="00F71DCB"/>
    <w:rsid w:val="00F720E9"/>
    <w:rsid w:val="00F73CED"/>
    <w:rsid w:val="00F74710"/>
    <w:rsid w:val="00F74ABC"/>
    <w:rsid w:val="00F74E72"/>
    <w:rsid w:val="00F75D1E"/>
    <w:rsid w:val="00F7664B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02A"/>
    <w:rsid w:val="00F92287"/>
    <w:rsid w:val="00F934AB"/>
    <w:rsid w:val="00F95A44"/>
    <w:rsid w:val="00F969E8"/>
    <w:rsid w:val="00FA2702"/>
    <w:rsid w:val="00FA2C9F"/>
    <w:rsid w:val="00FA448F"/>
    <w:rsid w:val="00FA5D7D"/>
    <w:rsid w:val="00FA6247"/>
    <w:rsid w:val="00FA645D"/>
    <w:rsid w:val="00FA66D4"/>
    <w:rsid w:val="00FA6927"/>
    <w:rsid w:val="00FB04A0"/>
    <w:rsid w:val="00FB170E"/>
    <w:rsid w:val="00FB329C"/>
    <w:rsid w:val="00FB3446"/>
    <w:rsid w:val="00FB7A24"/>
    <w:rsid w:val="00FC0C03"/>
    <w:rsid w:val="00FC1ACA"/>
    <w:rsid w:val="00FC1D33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258D"/>
    <w:rsid w:val="00FF360F"/>
    <w:rsid w:val="00FF3E9B"/>
    <w:rsid w:val="00FF41EF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12B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D9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rusneb.ru/catalog/000199_000009_002888315/" TargetMode="External"/><Relationship Id="rId39" Type="http://schemas.openxmlformats.org/officeDocument/2006/relationships/hyperlink" Target="http://www.polpred.com/" TargetMode="External"/><Relationship Id="rId21" Type="http://schemas.openxmlformats.org/officeDocument/2006/relationships/hyperlink" Target="https://e.lanbook.com/book/218879" TargetMode="External"/><Relationship Id="rId34" Type="http://schemas.openxmlformats.org/officeDocument/2006/relationships/hyperlink" Target="https://www.scopus.com/" TargetMode="External"/><Relationship Id="rId42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znanium.com/catalog.php?bookinfo=7958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57862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&#1085;&#1101;&#1073;.&#1088;&#1092;/" TargetMode="External"/><Relationship Id="rId40" Type="http://schemas.openxmlformats.org/officeDocument/2006/relationships/hyperlink" Target="http://www.gks.ru/wps/wcm/connect/rosstat_main/rosstat/ru/statistics/databases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rusneb.ru/catalog/000199_000009_008807338/" TargetMode="External"/><Relationship Id="rId28" Type="http://schemas.openxmlformats.org/officeDocument/2006/relationships/hyperlink" Target="https://rusneb.ru/catalog/000199_000009_002464509/" TargetMode="External"/><Relationship Id="rId36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znanium.com/" TargetMode="External"/><Relationship Id="rId44" Type="http://schemas.openxmlformats.org/officeDocument/2006/relationships/hyperlink" Target="http://arxiv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e.lanbook.com/book/147671" TargetMode="External"/><Relationship Id="rId27" Type="http://schemas.openxmlformats.org/officeDocument/2006/relationships/hyperlink" Target="https://elibrary.ru/item.asp?id=19565780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://www.springernature.com/gp/librarians" TargetMode="External"/><Relationship Id="rId43" Type="http://schemas.openxmlformats.org/officeDocument/2006/relationships/hyperlink" Target="http://elibrary.ru/defaultx.asp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s://e.lanbook.com/book/128056" TargetMode="External"/><Relationship Id="rId33" Type="http://schemas.openxmlformats.org/officeDocument/2006/relationships/hyperlink" Target="http://webofknowledge.com/" TargetMode="External"/><Relationship Id="rId38" Type="http://schemas.openxmlformats.org/officeDocument/2006/relationships/hyperlink" Target="http://www.neicon.ru/" TargetMode="External"/><Relationship Id="rId46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1BEA-0A04-4BF2-BB7D-41C9727C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34</Pages>
  <Words>8053</Words>
  <Characters>45907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ОБЩИЕ СВЕДЕНИЯ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соотнесённые с планируемыми результатами обучения по ди</vt:lpstr>
      <vt:lpstr>СТРУКТУРА И СОДЕРЖАНИЕ УЧЕБНОЙ ДИСЦИПЛИНЫ</vt:lpstr>
      <vt:lpstr>    Структура учебной дисциплины для обучающихся по видам занятий: очная форма обуче</vt:lpstr>
      <vt:lpstr>    Структура учебной дисциплины для обучающихся по разделам и темам дисциплины: очн</vt:lpstr>
      <vt:lpstr>    Содержание учебной дисциплины:</vt:lpstr>
      <vt:lpstr>    Содержание самостоятельной работы обучающегося</vt:lpstr>
      <vt:lpstr/>
      <vt:lpstr>РЕЗУЛЬТАТЫ ОБУЧЕНИЯ ПРИ ИЗУЧЕНИИ ДИСЦИПЛИНЫ, КРИТЕРИИ ОЦЕНКИ УРОВНЯ СФОРМИРОВАНН</vt:lpstr>
      <vt:lpstr>    Соотнесение планируемых результатов обучения с уровнями сформированности компете</vt:lpstr>
      <vt:lpstr>КОМПЕТЕНТНОСТНО-ОРИЕНТИРОВАННЫЕ ОЦЕНОЧНЫЕ СРЕДСТВА ДЛЯ ТЕКУЩЕГО КОНТРОЛЯ УСПЕВАЕ</vt:lpstr>
      <vt:lpstr>    Формы текущего контроля успеваемости по дисциплине, примеры типовых заданий: </vt:lpstr>
      <vt:lpstr>    Критерии, шкалы оценивания текущего контроля успеваемости:</vt:lpstr>
      <vt:lpstr>    Промежуточная аттестация успеваемости по дисциплине:</vt:lpstr>
      <vt:lpstr>    Критерии, шкалы оценивания промежуточной аттестации учебной дисциплины:</vt:lpstr>
      <vt:lpstr>    Критерии, шкалы оценивания курсовой работы/курсового проекта: курсовая работа не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лицензионного программного обеспечения </vt:lpstr>
      <vt:lpstr>        ЛИСТ УЧЕТА ОБНОВЛЕНИЙ РАБОЧЕЙ ПРОГРАММЫ УЧЕБНОЙ ДИСЦИПЛИНЫ</vt:lpstr>
    </vt:vector>
  </TitlesOfParts>
  <Company/>
  <LinksUpToDate>false</LinksUpToDate>
  <CharactersWithSpaces>53853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14</cp:revision>
  <cp:lastPrinted>2022-06-08T01:39:00Z</cp:lastPrinted>
  <dcterms:created xsi:type="dcterms:W3CDTF">2022-06-08T00:45:00Z</dcterms:created>
  <dcterms:modified xsi:type="dcterms:W3CDTF">2022-06-08T01:40:00Z</dcterms:modified>
</cp:coreProperties>
</file>