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410AC" w14:paraId="5DD544D1" w14:textId="77777777" w:rsidTr="00DF1104">
        <w:tc>
          <w:tcPr>
            <w:tcW w:w="9889" w:type="dxa"/>
            <w:gridSpan w:val="2"/>
          </w:tcPr>
          <w:p w14:paraId="17EF9935" w14:textId="77777777" w:rsidR="00B410AC" w:rsidRDefault="00B410AC" w:rsidP="00B410AC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410AC" w14:paraId="68182784" w14:textId="77777777" w:rsidTr="00DF1104">
        <w:tc>
          <w:tcPr>
            <w:tcW w:w="9889" w:type="dxa"/>
            <w:gridSpan w:val="2"/>
          </w:tcPr>
          <w:p w14:paraId="59BDF977" w14:textId="77777777" w:rsidR="00B410AC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410AC" w14:paraId="777F2FF9" w14:textId="77777777" w:rsidTr="00DF1104">
        <w:tc>
          <w:tcPr>
            <w:tcW w:w="9889" w:type="dxa"/>
            <w:gridSpan w:val="2"/>
          </w:tcPr>
          <w:p w14:paraId="01B0D244" w14:textId="77777777" w:rsidR="00B410AC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B410AC" w14:paraId="3EB3C972" w14:textId="77777777" w:rsidTr="00DF1104">
        <w:tc>
          <w:tcPr>
            <w:tcW w:w="9889" w:type="dxa"/>
            <w:gridSpan w:val="2"/>
          </w:tcPr>
          <w:p w14:paraId="65606948" w14:textId="77777777" w:rsidR="00B410AC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B410AC" w14:paraId="53491B6F" w14:textId="77777777" w:rsidTr="00DF1104">
        <w:tc>
          <w:tcPr>
            <w:tcW w:w="9889" w:type="dxa"/>
            <w:gridSpan w:val="2"/>
          </w:tcPr>
          <w:p w14:paraId="1243EF89" w14:textId="77777777" w:rsidR="00B410AC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410AC" w:rsidRPr="00131485" w14:paraId="561F0C18" w14:textId="77777777" w:rsidTr="00DF110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6AE41CC" w14:textId="77777777" w:rsidR="00B410AC" w:rsidRPr="00131485" w:rsidRDefault="00B410AC" w:rsidP="00DF110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10AC" w:rsidRPr="000E4F4E" w14:paraId="129468DE" w14:textId="77777777" w:rsidTr="00DF110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01FDE86" w14:textId="77777777" w:rsidR="00B410AC" w:rsidRPr="007F7E34" w:rsidRDefault="00B410AC" w:rsidP="00DF11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F7E3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85A13" w14:textId="77777777" w:rsidR="00B410AC" w:rsidRPr="000E4F4E" w:rsidRDefault="00B410AC" w:rsidP="00DF11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B410AC" w:rsidRPr="000E4F4E" w14:paraId="7C964978" w14:textId="77777777" w:rsidTr="00DF110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287C5F8" w14:textId="77777777" w:rsidR="00B410AC" w:rsidRPr="007F7E34" w:rsidRDefault="00B410AC" w:rsidP="00DF11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F7E3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29336" w14:textId="77777777" w:rsidR="00B410AC" w:rsidRPr="000E4F4E" w:rsidRDefault="00B410AC" w:rsidP="00DF11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Искусствоведения</w:t>
            </w:r>
          </w:p>
        </w:tc>
      </w:tr>
    </w:tbl>
    <w:p w14:paraId="2C8D6C0B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76A7C1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0E7514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AE2B33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BC2070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354B85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9EF732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7E16BF" w14:textId="77777777" w:rsidR="00B410AC" w:rsidRDefault="00B410AC" w:rsidP="00B410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410AC" w14:paraId="1E370CC3" w14:textId="77777777" w:rsidTr="00DF1104">
        <w:trPr>
          <w:trHeight w:val="567"/>
        </w:trPr>
        <w:tc>
          <w:tcPr>
            <w:tcW w:w="9889" w:type="dxa"/>
            <w:gridSpan w:val="3"/>
            <w:vAlign w:val="center"/>
          </w:tcPr>
          <w:p w14:paraId="0C3B9893" w14:textId="77777777" w:rsidR="00B410AC" w:rsidRPr="00F5486D" w:rsidRDefault="00B410AC" w:rsidP="00DF110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558E431" w14:textId="77777777" w:rsidR="00B410AC" w:rsidRPr="007F7E34" w:rsidRDefault="00B410AC" w:rsidP="00DF1104">
            <w:pPr>
              <w:jc w:val="center"/>
              <w:rPr>
                <w:b/>
                <w:sz w:val="26"/>
                <w:szCs w:val="26"/>
              </w:rPr>
            </w:pPr>
            <w:r w:rsidRPr="007F7E3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410AC" w14:paraId="03AF5A42" w14:textId="77777777" w:rsidTr="00DF110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F149F7" w14:textId="77777777" w:rsidR="00B410AC" w:rsidRPr="007F7E34" w:rsidRDefault="00B410AC" w:rsidP="00DF1104">
            <w:pPr>
              <w:jc w:val="center"/>
              <w:rPr>
                <w:b/>
                <w:sz w:val="26"/>
                <w:szCs w:val="26"/>
              </w:rPr>
            </w:pPr>
            <w:r w:rsidRPr="007F7E34">
              <w:rPr>
                <w:b/>
                <w:sz w:val="26"/>
                <w:szCs w:val="26"/>
              </w:rPr>
              <w:t>Русское и зарубежное искусство Нового времени</w:t>
            </w:r>
          </w:p>
        </w:tc>
      </w:tr>
      <w:tr w:rsidR="00B410AC" w14:paraId="15DB7219" w14:textId="77777777" w:rsidTr="00DF110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63B10" w14:textId="77777777" w:rsidR="00B410AC" w:rsidRPr="00114450" w:rsidRDefault="00B410AC" w:rsidP="00DF110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D1A5" w14:textId="77777777" w:rsidR="00B410AC" w:rsidRPr="007F7E34" w:rsidRDefault="00B410AC" w:rsidP="00DF110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F7E3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410AC" w14:paraId="733405A7" w14:textId="77777777" w:rsidTr="00DF1104">
        <w:trPr>
          <w:trHeight w:val="567"/>
        </w:trPr>
        <w:tc>
          <w:tcPr>
            <w:tcW w:w="3330" w:type="dxa"/>
            <w:shd w:val="clear" w:color="auto" w:fill="auto"/>
          </w:tcPr>
          <w:p w14:paraId="1EB4E3AE" w14:textId="77777777" w:rsidR="00B410AC" w:rsidRPr="00C4215A" w:rsidRDefault="00B410AC" w:rsidP="00DF1104">
            <w:pPr>
              <w:rPr>
                <w:sz w:val="26"/>
                <w:szCs w:val="26"/>
              </w:rPr>
            </w:pPr>
            <w:r w:rsidRPr="00C4215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C8F3F56" w14:textId="77777777" w:rsidR="00B410AC" w:rsidRPr="00D97D6F" w:rsidRDefault="00B410AC" w:rsidP="00DF1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50.03.02</w:t>
            </w:r>
          </w:p>
        </w:tc>
        <w:tc>
          <w:tcPr>
            <w:tcW w:w="5209" w:type="dxa"/>
            <w:shd w:val="clear" w:color="auto" w:fill="auto"/>
          </w:tcPr>
          <w:p w14:paraId="3E7D97C4" w14:textId="77777777" w:rsidR="00B410AC" w:rsidRPr="00D97D6F" w:rsidRDefault="00B410AC" w:rsidP="00DF1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Изящные искусства</w:t>
            </w:r>
          </w:p>
        </w:tc>
      </w:tr>
      <w:tr w:rsidR="00B410AC" w14:paraId="55B4D0A0" w14:textId="77777777" w:rsidTr="00DF1104">
        <w:trPr>
          <w:trHeight w:val="567"/>
        </w:trPr>
        <w:tc>
          <w:tcPr>
            <w:tcW w:w="3330" w:type="dxa"/>
            <w:shd w:val="clear" w:color="auto" w:fill="auto"/>
          </w:tcPr>
          <w:p w14:paraId="2DC9D480" w14:textId="77777777" w:rsidR="00B410AC" w:rsidRPr="00C4215A" w:rsidRDefault="00B410AC" w:rsidP="00DF1104">
            <w:pPr>
              <w:rPr>
                <w:sz w:val="26"/>
                <w:szCs w:val="26"/>
              </w:rPr>
            </w:pPr>
            <w:r w:rsidRPr="00C4215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2E9FDA7" w14:textId="77777777" w:rsidR="00B410AC" w:rsidRPr="0014644D" w:rsidRDefault="00B410AC" w:rsidP="00DF1104">
            <w:pPr>
              <w:rPr>
                <w:sz w:val="26"/>
                <w:szCs w:val="26"/>
              </w:rPr>
            </w:pPr>
            <w:r w:rsidRPr="0014644D">
              <w:rPr>
                <w:sz w:val="26"/>
                <w:szCs w:val="26"/>
              </w:rPr>
              <w:t xml:space="preserve">Экспозиционный дизайн </w:t>
            </w:r>
          </w:p>
        </w:tc>
      </w:tr>
      <w:tr w:rsidR="00B410AC" w14:paraId="279A7E67" w14:textId="77777777" w:rsidTr="00DF1104">
        <w:trPr>
          <w:trHeight w:val="567"/>
        </w:trPr>
        <w:tc>
          <w:tcPr>
            <w:tcW w:w="3330" w:type="dxa"/>
            <w:shd w:val="clear" w:color="auto" w:fill="auto"/>
          </w:tcPr>
          <w:p w14:paraId="14B4659E" w14:textId="77777777" w:rsidR="00B410AC" w:rsidRPr="00114450" w:rsidRDefault="00B410AC" w:rsidP="00DF11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AB098E" w14:textId="77777777" w:rsidR="00B410AC" w:rsidRPr="0014644D" w:rsidRDefault="00B410AC" w:rsidP="00DF1104">
            <w:pPr>
              <w:rPr>
                <w:sz w:val="26"/>
                <w:szCs w:val="26"/>
              </w:rPr>
            </w:pPr>
            <w:r w:rsidRPr="0014644D">
              <w:rPr>
                <w:sz w:val="26"/>
                <w:szCs w:val="26"/>
              </w:rPr>
              <w:t>4 г</w:t>
            </w:r>
            <w:r>
              <w:rPr>
                <w:sz w:val="26"/>
                <w:szCs w:val="26"/>
              </w:rPr>
              <w:t>ода</w:t>
            </w:r>
          </w:p>
        </w:tc>
      </w:tr>
      <w:tr w:rsidR="00B410AC" w14:paraId="6371A4B0" w14:textId="77777777" w:rsidTr="00DF110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CF00BE2" w14:textId="6AF80965" w:rsidR="00B410AC" w:rsidRPr="00114450" w:rsidRDefault="00B410AC" w:rsidP="00DF11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004CE78" w14:textId="77777777" w:rsidR="00B410AC" w:rsidRPr="0014644D" w:rsidRDefault="00B410AC" w:rsidP="00DF1104">
            <w:pPr>
              <w:rPr>
                <w:sz w:val="26"/>
                <w:szCs w:val="26"/>
              </w:rPr>
            </w:pPr>
            <w:r w:rsidRPr="0014644D">
              <w:rPr>
                <w:sz w:val="26"/>
                <w:szCs w:val="26"/>
              </w:rPr>
              <w:t>очная</w:t>
            </w:r>
          </w:p>
        </w:tc>
      </w:tr>
    </w:tbl>
    <w:p w14:paraId="19C7DEA3" w14:textId="77777777" w:rsidR="00B410AC" w:rsidRDefault="00B410AC" w:rsidP="00B410A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3B4DFDE" w14:textId="77777777" w:rsidR="00B410AC" w:rsidRDefault="00B410AC" w:rsidP="00B410A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FD1A84" w14:textId="77777777" w:rsidR="00B410AC" w:rsidRDefault="00B410AC" w:rsidP="00B410A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EF361C" w14:textId="77777777" w:rsidR="00B410AC" w:rsidRDefault="00B410AC" w:rsidP="00B410AC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410AC" w:rsidRPr="00B4296A" w14:paraId="7C99480D" w14:textId="77777777" w:rsidTr="00DF1104">
        <w:trPr>
          <w:trHeight w:val="964"/>
        </w:trPr>
        <w:tc>
          <w:tcPr>
            <w:tcW w:w="9822" w:type="dxa"/>
            <w:gridSpan w:val="4"/>
          </w:tcPr>
          <w:p w14:paraId="27FBA943" w14:textId="74C688A8" w:rsidR="00B410AC" w:rsidRPr="00AC3042" w:rsidRDefault="00B410AC" w:rsidP="00DF110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4644D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E62BD6">
              <w:rPr>
                <w:rFonts w:eastAsia="Times New Roman"/>
                <w:sz w:val="24"/>
                <w:szCs w:val="24"/>
              </w:rPr>
              <w:t xml:space="preserve"> «Русское и зарубежное искусство Нового времени»</w:t>
            </w:r>
            <w:r w:rsidRPr="0014644D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</w:t>
            </w:r>
            <w:r w:rsidRPr="00374393">
              <w:rPr>
                <w:rFonts w:eastAsia="Times New Roman"/>
                <w:sz w:val="24"/>
                <w:szCs w:val="24"/>
              </w:rPr>
              <w:t>образования</w:t>
            </w:r>
            <w:r w:rsidRPr="00374393">
              <w:rPr>
                <w:rFonts w:eastAsia="Times New Roman"/>
                <w:i/>
                <w:sz w:val="24"/>
                <w:szCs w:val="24"/>
              </w:rPr>
              <w:t>,</w:t>
            </w:r>
            <w:r w:rsidRPr="003743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74393" w:rsidRPr="00374393">
              <w:rPr>
                <w:rFonts w:eastAsia="Times New Roman"/>
                <w:sz w:val="24"/>
                <w:szCs w:val="24"/>
              </w:rPr>
              <w:t>5</w:t>
            </w:r>
            <w:r w:rsidRPr="00374393">
              <w:rPr>
                <w:rFonts w:eastAsia="Times New Roman"/>
                <w:sz w:val="24"/>
                <w:szCs w:val="24"/>
              </w:rPr>
              <w:t xml:space="preserve"> от 0</w:t>
            </w:r>
            <w:r w:rsidR="00374393" w:rsidRPr="00374393">
              <w:rPr>
                <w:rFonts w:eastAsia="Times New Roman"/>
                <w:sz w:val="24"/>
                <w:szCs w:val="24"/>
              </w:rPr>
              <w:t>8</w:t>
            </w:r>
            <w:r w:rsidRPr="00374393">
              <w:rPr>
                <w:rFonts w:eastAsia="Times New Roman"/>
                <w:sz w:val="24"/>
                <w:szCs w:val="24"/>
              </w:rPr>
              <w:t>.0</w:t>
            </w:r>
            <w:r w:rsidR="00374393" w:rsidRPr="00374393">
              <w:rPr>
                <w:rFonts w:eastAsia="Times New Roman"/>
                <w:sz w:val="24"/>
                <w:szCs w:val="24"/>
              </w:rPr>
              <w:t>7</w:t>
            </w:r>
            <w:r w:rsidRPr="00374393">
              <w:rPr>
                <w:rFonts w:eastAsia="Times New Roman"/>
                <w:sz w:val="24"/>
                <w:szCs w:val="24"/>
              </w:rPr>
              <w:t>.</w:t>
            </w:r>
            <w:r w:rsidR="00374393" w:rsidRPr="00374393">
              <w:rPr>
                <w:rFonts w:eastAsia="Times New Roman"/>
                <w:sz w:val="24"/>
                <w:szCs w:val="24"/>
              </w:rPr>
              <w:t>2021</w:t>
            </w:r>
            <w:r w:rsidRPr="0037439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B410AC" w:rsidRPr="00AC3042" w14:paraId="5E67C3B4" w14:textId="77777777" w:rsidTr="00DF1104">
        <w:trPr>
          <w:trHeight w:val="567"/>
        </w:trPr>
        <w:tc>
          <w:tcPr>
            <w:tcW w:w="9822" w:type="dxa"/>
            <w:gridSpan w:val="4"/>
            <w:vAlign w:val="center"/>
          </w:tcPr>
          <w:p w14:paraId="1F6E1D53" w14:textId="45DC5F03" w:rsidR="00B410AC" w:rsidRPr="00AC3042" w:rsidRDefault="00B410AC" w:rsidP="00DF110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374393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4424F7" w:rsidRPr="00AC3042" w14:paraId="1CEFF79D" w14:textId="77777777" w:rsidTr="004424F7">
        <w:trPr>
          <w:trHeight w:val="143"/>
        </w:trPr>
        <w:tc>
          <w:tcPr>
            <w:tcW w:w="381" w:type="dxa"/>
            <w:vAlign w:val="center"/>
          </w:tcPr>
          <w:p w14:paraId="37938151" w14:textId="77777777" w:rsidR="004424F7" w:rsidRPr="00AC3042" w:rsidRDefault="004424F7" w:rsidP="00DF110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D4C36A" w14:textId="77777777" w:rsidR="004424F7" w:rsidRPr="00C4215A" w:rsidRDefault="004424F7" w:rsidP="00DF1104">
            <w:pPr>
              <w:rPr>
                <w:sz w:val="24"/>
                <w:szCs w:val="24"/>
              </w:rPr>
            </w:pPr>
            <w:r w:rsidRPr="00C4215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D597BD1" w14:textId="77777777" w:rsidR="004424F7" w:rsidRPr="00D04336" w:rsidRDefault="004424F7" w:rsidP="00DF110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04336">
              <w:rPr>
                <w:rFonts w:eastAsia="Times New Roman"/>
                <w:sz w:val="24"/>
                <w:szCs w:val="24"/>
              </w:rPr>
              <w:t>С.Н. Рубцова</w:t>
            </w:r>
          </w:p>
        </w:tc>
      </w:tr>
      <w:tr w:rsidR="004424F7" w:rsidRPr="00AC3042" w14:paraId="691EE3E2" w14:textId="77777777" w:rsidTr="00DF1104">
        <w:trPr>
          <w:trHeight w:val="142"/>
        </w:trPr>
        <w:tc>
          <w:tcPr>
            <w:tcW w:w="381" w:type="dxa"/>
            <w:vAlign w:val="center"/>
          </w:tcPr>
          <w:p w14:paraId="786B1E78" w14:textId="77777777" w:rsidR="004424F7" w:rsidRPr="00AC3042" w:rsidRDefault="004424F7" w:rsidP="00DF110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07CCE8A" w14:textId="5E09E871" w:rsidR="004424F7" w:rsidRPr="00C4215A" w:rsidRDefault="004424F7" w:rsidP="00DF1104">
            <w:pPr>
              <w:rPr>
                <w:sz w:val="24"/>
                <w:szCs w:val="24"/>
              </w:rPr>
            </w:pPr>
            <w:r w:rsidRPr="00C4215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F0C622C" w14:textId="7C225820" w:rsidR="004424F7" w:rsidRPr="00D04336" w:rsidRDefault="004424F7" w:rsidP="00DF110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А.Н. Синявская</w:t>
            </w:r>
          </w:p>
        </w:tc>
      </w:tr>
      <w:tr w:rsidR="00B410AC" w:rsidRPr="007C3227" w14:paraId="3F163F7E" w14:textId="77777777" w:rsidTr="00DF110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CFB1116" w14:textId="77777777" w:rsidR="00B410AC" w:rsidRPr="006012C6" w:rsidRDefault="00B410AC" w:rsidP="00DF110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6CB44AC" w14:textId="77777777" w:rsidR="00B410AC" w:rsidRPr="00D04336" w:rsidRDefault="00B410AC" w:rsidP="00DF110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04336">
              <w:rPr>
                <w:rFonts w:eastAsia="Times New Roman"/>
                <w:sz w:val="24"/>
                <w:szCs w:val="24"/>
              </w:rPr>
              <w:t>О.В. Ковалева</w:t>
            </w:r>
          </w:p>
        </w:tc>
      </w:tr>
    </w:tbl>
    <w:p w14:paraId="538EA9C7" w14:textId="77777777" w:rsidR="00B410AC" w:rsidRPr="00E804AE" w:rsidRDefault="00B410AC" w:rsidP="00B410AC">
      <w:pPr>
        <w:jc w:val="both"/>
        <w:rPr>
          <w:i/>
          <w:sz w:val="20"/>
          <w:szCs w:val="20"/>
        </w:rPr>
      </w:pPr>
    </w:p>
    <w:p w14:paraId="23140B71" w14:textId="77777777" w:rsidR="00B410AC" w:rsidRDefault="00B410AC" w:rsidP="00B410AC">
      <w:pPr>
        <w:jc w:val="both"/>
        <w:rPr>
          <w:sz w:val="24"/>
          <w:szCs w:val="24"/>
        </w:rPr>
        <w:sectPr w:rsidR="00B410AC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307A0DA" w14:textId="77777777" w:rsidR="00B410AC" w:rsidRPr="00F3025C" w:rsidRDefault="00B410AC" w:rsidP="00B410AC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6B2AAE0" w14:textId="77777777" w:rsidR="00B410AC" w:rsidRDefault="00B410AC" w:rsidP="00B410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103436930"/>
      <w:bookmarkStart w:id="11" w:name="_Hlk103436544"/>
      <w:r w:rsidRPr="003E223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3E223B">
        <w:rPr>
          <w:sz w:val="24"/>
          <w:szCs w:val="24"/>
        </w:rPr>
        <w:t>«Русское и зарубежное искусство Нового времени»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>о</w:t>
      </w:r>
      <w:r w:rsidRPr="003E223B">
        <w:rPr>
          <w:sz w:val="24"/>
          <w:szCs w:val="24"/>
        </w:rPr>
        <w:t xml:space="preserve"> втором</w:t>
      </w:r>
      <w:r>
        <w:rPr>
          <w:sz w:val="24"/>
          <w:szCs w:val="24"/>
        </w:rPr>
        <w:t xml:space="preserve"> и </w:t>
      </w:r>
      <w:r w:rsidRPr="003E223B">
        <w:rPr>
          <w:sz w:val="24"/>
          <w:szCs w:val="24"/>
        </w:rPr>
        <w:t>третьем семестрах.</w:t>
      </w:r>
    </w:p>
    <w:p w14:paraId="6F5251DA" w14:textId="77777777" w:rsidR="00B410AC" w:rsidRDefault="00B410AC" w:rsidP="00B410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103436951"/>
      <w:bookmarkEnd w:id="10"/>
      <w:r w:rsidRPr="00C4215A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ы.</w:t>
      </w:r>
    </w:p>
    <w:p w14:paraId="441B0969" w14:textId="77777777" w:rsidR="00B410AC" w:rsidRPr="003E223B" w:rsidRDefault="00B410AC" w:rsidP="00B410AC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Pr="003E223B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410AC" w14:paraId="147E26EF" w14:textId="77777777" w:rsidTr="00DF1104">
        <w:tc>
          <w:tcPr>
            <w:tcW w:w="2306" w:type="dxa"/>
          </w:tcPr>
          <w:p w14:paraId="5C44ECAA" w14:textId="77777777" w:rsidR="00B410AC" w:rsidRPr="003E223B" w:rsidRDefault="00B410AC" w:rsidP="00DF1104">
            <w:pPr>
              <w:rPr>
                <w:bCs/>
                <w:iCs/>
                <w:sz w:val="24"/>
                <w:szCs w:val="24"/>
              </w:rPr>
            </w:pPr>
            <w:r w:rsidRPr="003E223B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5B3828B2" w14:textId="77777777" w:rsidR="00B410AC" w:rsidRPr="003E223B" w:rsidRDefault="00B410AC" w:rsidP="00DF1104">
            <w:pPr>
              <w:rPr>
                <w:bCs/>
                <w:iCs/>
                <w:sz w:val="24"/>
                <w:szCs w:val="24"/>
              </w:rPr>
            </w:pPr>
            <w:r w:rsidRPr="003E223B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B410AC" w14:paraId="6B796E38" w14:textId="77777777" w:rsidTr="00DF1104">
        <w:tc>
          <w:tcPr>
            <w:tcW w:w="2306" w:type="dxa"/>
          </w:tcPr>
          <w:p w14:paraId="46A85260" w14:textId="77777777" w:rsidR="00B410AC" w:rsidRPr="003E223B" w:rsidRDefault="00B410AC" w:rsidP="00DF1104">
            <w:pPr>
              <w:rPr>
                <w:bCs/>
                <w:iCs/>
                <w:sz w:val="24"/>
                <w:szCs w:val="24"/>
              </w:rPr>
            </w:pPr>
            <w:r w:rsidRPr="003E223B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426D0584" w14:textId="77777777" w:rsidR="00B410AC" w:rsidRPr="003E223B" w:rsidRDefault="00B410AC" w:rsidP="00DF1104">
            <w:pPr>
              <w:rPr>
                <w:bCs/>
                <w:iCs/>
                <w:sz w:val="24"/>
                <w:szCs w:val="24"/>
              </w:rPr>
            </w:pPr>
            <w:r w:rsidRPr="003E223B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bookmarkEnd w:id="11"/>
      <w:bookmarkEnd w:id="12"/>
      <w:tr w:rsidR="00B410AC" w14:paraId="295FD512" w14:textId="77777777" w:rsidTr="00DF1104">
        <w:tc>
          <w:tcPr>
            <w:tcW w:w="2306" w:type="dxa"/>
          </w:tcPr>
          <w:p w14:paraId="2C864F4F" w14:textId="77777777" w:rsidR="00B410AC" w:rsidRPr="009664F2" w:rsidRDefault="00B410AC" w:rsidP="00DF1104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D5202" w14:textId="77777777" w:rsidR="00B410AC" w:rsidRPr="009664F2" w:rsidRDefault="00B410AC" w:rsidP="00DF1104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C7DCBCF" w14:textId="77777777" w:rsidR="00B410AC" w:rsidRPr="0050113C" w:rsidRDefault="00B410AC" w:rsidP="00B410AC">
      <w:pPr>
        <w:pStyle w:val="2"/>
      </w:pPr>
      <w:r w:rsidRPr="0050113C">
        <w:t>Место учебной дисциплины в структуре ОПОП</w:t>
      </w:r>
    </w:p>
    <w:p w14:paraId="6100ADD9" w14:textId="77777777" w:rsidR="00B410AC" w:rsidRPr="007B449A" w:rsidRDefault="00B410AC" w:rsidP="00B410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113C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3E223B">
        <w:rPr>
          <w:sz w:val="24"/>
          <w:szCs w:val="24"/>
        </w:rPr>
        <w:t>«Русское и зарубежное искусство Нового времени»</w:t>
      </w:r>
      <w:r>
        <w:rPr>
          <w:i/>
          <w:sz w:val="24"/>
          <w:szCs w:val="24"/>
        </w:rPr>
        <w:t xml:space="preserve"> </w:t>
      </w:r>
      <w:r w:rsidRPr="0050113C">
        <w:rPr>
          <w:sz w:val="24"/>
          <w:szCs w:val="24"/>
        </w:rPr>
        <w:t>относится к обязательной части программы.</w:t>
      </w:r>
    </w:p>
    <w:p w14:paraId="721A3C04" w14:textId="77777777" w:rsidR="00B410AC" w:rsidRPr="00C4215A" w:rsidRDefault="00B410AC" w:rsidP="00B410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4215A">
        <w:rPr>
          <w:sz w:val="24"/>
          <w:szCs w:val="24"/>
        </w:rPr>
        <w:t>Изучение дисциплины</w:t>
      </w:r>
      <w:r w:rsidRPr="00C4215A">
        <w:rPr>
          <w:i/>
          <w:sz w:val="24"/>
          <w:szCs w:val="24"/>
        </w:rPr>
        <w:t xml:space="preserve"> </w:t>
      </w:r>
      <w:r w:rsidRPr="00C4215A">
        <w:rPr>
          <w:sz w:val="24"/>
          <w:szCs w:val="24"/>
        </w:rPr>
        <w:t xml:space="preserve">опирается на результаты освоения образовательной программы предыдущего уровня. </w:t>
      </w:r>
    </w:p>
    <w:p w14:paraId="737D4BA7" w14:textId="77777777" w:rsidR="00B410AC" w:rsidRPr="00C4215A" w:rsidRDefault="00B410AC" w:rsidP="00B410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4215A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8CC3C95" w14:textId="77777777" w:rsidR="00B410AC" w:rsidRPr="00C4215A" w:rsidRDefault="00B410AC" w:rsidP="00B410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4215A">
        <w:rPr>
          <w:sz w:val="24"/>
          <w:szCs w:val="24"/>
        </w:rPr>
        <w:t>История искусств</w:t>
      </w:r>
      <w:r>
        <w:rPr>
          <w:sz w:val="24"/>
          <w:szCs w:val="24"/>
        </w:rPr>
        <w:t>.</w:t>
      </w:r>
    </w:p>
    <w:p w14:paraId="3E3CDDCC" w14:textId="77777777" w:rsidR="00B410AC" w:rsidRPr="00C4215A" w:rsidRDefault="00B410AC" w:rsidP="00B410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4215A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015A164" w14:textId="77777777" w:rsidR="00B410AC" w:rsidRPr="00C4215A" w:rsidRDefault="00B410AC" w:rsidP="00B410A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искусств.</w:t>
      </w:r>
    </w:p>
    <w:p w14:paraId="18DD61B5" w14:textId="77777777" w:rsidR="00B410AC" w:rsidRPr="00511813" w:rsidRDefault="00B410AC" w:rsidP="00B410AC">
      <w:pPr>
        <w:pStyle w:val="af0"/>
        <w:numPr>
          <w:ilvl w:val="3"/>
          <w:numId w:val="6"/>
        </w:numPr>
        <w:jc w:val="both"/>
        <w:rPr>
          <w:i/>
        </w:rPr>
      </w:pPr>
      <w:r w:rsidRPr="00511813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7FFA1133" w14:textId="77777777" w:rsidR="00B410AC" w:rsidRPr="001D126D" w:rsidRDefault="00B410AC" w:rsidP="00B410AC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3772D76D" w14:textId="77777777" w:rsidR="00B410AC" w:rsidRPr="0057767E" w:rsidRDefault="00B410AC" w:rsidP="00B410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767E">
        <w:rPr>
          <w:rFonts w:eastAsia="Times New Roman"/>
          <w:sz w:val="24"/>
          <w:szCs w:val="24"/>
        </w:rPr>
        <w:t>Целями освоения дисциплины «</w:t>
      </w:r>
      <w:r w:rsidRPr="0057767E">
        <w:rPr>
          <w:sz w:val="24"/>
          <w:szCs w:val="24"/>
        </w:rPr>
        <w:t>Русское и зарубежное искусство Нового времени</w:t>
      </w:r>
      <w:r w:rsidRPr="0057767E">
        <w:rPr>
          <w:rFonts w:eastAsia="Times New Roman"/>
          <w:sz w:val="24"/>
          <w:szCs w:val="24"/>
        </w:rPr>
        <w:t>» является:</w:t>
      </w:r>
    </w:p>
    <w:p w14:paraId="4BBF3ADA" w14:textId="77777777" w:rsidR="00B410AC" w:rsidRPr="009901E9" w:rsidRDefault="00B410AC" w:rsidP="00B410A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Pr="009901E9">
        <w:rPr>
          <w:iCs/>
          <w:sz w:val="24"/>
          <w:szCs w:val="24"/>
        </w:rPr>
        <w:t xml:space="preserve">зучение процессов развития искусства </w:t>
      </w:r>
      <w:r>
        <w:rPr>
          <w:iCs/>
          <w:sz w:val="24"/>
          <w:szCs w:val="24"/>
        </w:rPr>
        <w:t xml:space="preserve">в период Нового времени, а также художественных стилей и направлений, сформированных в </w:t>
      </w:r>
      <w:r>
        <w:rPr>
          <w:iCs/>
          <w:sz w:val="24"/>
          <w:szCs w:val="24"/>
          <w:lang w:val="en-US"/>
        </w:rPr>
        <w:t>XVII</w:t>
      </w:r>
      <w:r w:rsidRPr="001148C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– первой четверти ХХ века; знакомство с богатым наследием изобразительного искусства, скульптуры, архитектуры, декоративно-прикладного искусства крупнейших европейских и русских мастеров;</w:t>
      </w:r>
      <w:r w:rsidRPr="00802B25">
        <w:t xml:space="preserve"> </w:t>
      </w:r>
      <w:r w:rsidRPr="00802B25">
        <w:rPr>
          <w:iCs/>
          <w:sz w:val="24"/>
          <w:szCs w:val="24"/>
        </w:rPr>
        <w:t xml:space="preserve">формирование умений и знаний, которые позволят обучающимся отличать стилистические черты, присущие </w:t>
      </w:r>
      <w:r>
        <w:rPr>
          <w:iCs/>
          <w:sz w:val="24"/>
          <w:szCs w:val="24"/>
        </w:rPr>
        <w:t>памятникам искусства</w:t>
      </w:r>
      <w:r w:rsidRPr="00802B25">
        <w:rPr>
          <w:iCs/>
          <w:sz w:val="24"/>
          <w:szCs w:val="24"/>
        </w:rPr>
        <w:t xml:space="preserve">, созданным </w:t>
      </w:r>
      <w:r>
        <w:rPr>
          <w:iCs/>
          <w:sz w:val="24"/>
          <w:szCs w:val="24"/>
        </w:rPr>
        <w:t>в Новое время;</w:t>
      </w:r>
    </w:p>
    <w:p w14:paraId="02419743" w14:textId="77777777" w:rsidR="00B410AC" w:rsidRPr="00AC0ED3" w:rsidRDefault="00B410AC" w:rsidP="00B410A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 xml:space="preserve">искусствоведческого </w:t>
      </w:r>
      <w:r w:rsidRPr="00AC0ED3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954A58E" w14:textId="77777777" w:rsidR="00B410AC" w:rsidRPr="00AC0ED3" w:rsidRDefault="00B410AC" w:rsidP="00B410A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F60059E" w14:textId="77777777" w:rsidR="00B410AC" w:rsidRPr="00AC0ED3" w:rsidRDefault="00B410AC" w:rsidP="00B410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C0ED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1C43E64" w14:textId="77777777" w:rsidR="00B410AC" w:rsidRDefault="00B410AC" w:rsidP="00B410AC">
      <w:pPr>
        <w:pStyle w:val="af0"/>
        <w:ind w:left="709"/>
        <w:jc w:val="both"/>
        <w:rPr>
          <w:color w:val="333333"/>
          <w:sz w:val="24"/>
          <w:szCs w:val="24"/>
        </w:rPr>
      </w:pPr>
    </w:p>
    <w:p w14:paraId="309A3A73" w14:textId="77777777" w:rsidR="00B410AC" w:rsidRPr="009901E9" w:rsidRDefault="00B410AC" w:rsidP="00B410AC">
      <w:pPr>
        <w:pStyle w:val="af0"/>
        <w:ind w:left="709"/>
        <w:jc w:val="both"/>
        <w:rPr>
          <w:sz w:val="24"/>
          <w:szCs w:val="24"/>
          <w:highlight w:val="yellow"/>
        </w:rPr>
      </w:pPr>
      <w:r w:rsidRPr="009901E9">
        <w:rPr>
          <w:sz w:val="24"/>
          <w:szCs w:val="24"/>
        </w:rPr>
        <w:tab/>
      </w:r>
    </w:p>
    <w:p w14:paraId="27C1297E" w14:textId="77777777" w:rsidR="00B410AC" w:rsidRPr="00495850" w:rsidRDefault="00B410AC" w:rsidP="00B410AC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7247D8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410AC" w:rsidRPr="00F31E81" w14:paraId="7FFD0A88" w14:textId="77777777" w:rsidTr="00DF110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6186D7" w14:textId="77777777" w:rsidR="00B410AC" w:rsidRPr="002E16C0" w:rsidRDefault="00B410AC" w:rsidP="00DF11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7EA533" w14:textId="77777777" w:rsidR="00B410AC" w:rsidRPr="002E16C0" w:rsidRDefault="00B410AC" w:rsidP="00DF11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59446C1" w14:textId="77777777" w:rsidR="00B410AC" w:rsidRPr="002E16C0" w:rsidRDefault="00B410AC" w:rsidP="00DF11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6B40EB" w14:textId="77777777" w:rsidR="00B410AC" w:rsidRDefault="00B410AC" w:rsidP="00DF11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A632F1" w14:textId="77777777" w:rsidR="00B410AC" w:rsidRPr="002E16C0" w:rsidRDefault="00B410AC" w:rsidP="00DF11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05CC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B410AC" w:rsidRPr="00F31E81" w14:paraId="2C941C22" w14:textId="77777777" w:rsidTr="00DF1104">
        <w:trPr>
          <w:trHeight w:val="27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1272" w14:textId="77777777" w:rsidR="00B410AC" w:rsidRPr="00DF4D4B" w:rsidRDefault="00B410AC" w:rsidP="00DF110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ОПК-1</w:t>
            </w:r>
          </w:p>
          <w:p w14:paraId="30F26FD0" w14:textId="77777777" w:rsidR="00B410AC" w:rsidRPr="00DF4D4B" w:rsidRDefault="00B410AC" w:rsidP="00DF110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85494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ИД-ОПК-1.2</w:t>
            </w:r>
          </w:p>
          <w:p w14:paraId="3D919FB0" w14:textId="77777777" w:rsidR="00B410AC" w:rsidRPr="00C84DD8" w:rsidRDefault="00B410AC" w:rsidP="00DF1104">
            <w:pPr>
              <w:pStyle w:val="af0"/>
              <w:ind w:left="0"/>
              <w:rPr>
                <w:iCs/>
              </w:rPr>
            </w:pPr>
            <w:r w:rsidRPr="00C84DD8">
              <w:rPr>
                <w:iCs/>
              </w:rPr>
              <w:t>Применение методов информационного взаимодействия, обработка и интерпретация информации для подготовки и демонстрации проектных решений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7E853" w14:textId="77777777" w:rsidR="00B410AC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162D75">
              <w:rPr>
                <w:bCs/>
              </w:rPr>
              <w:t xml:space="preserve">Использует </w:t>
            </w:r>
            <w:r>
              <w:rPr>
                <w:bCs/>
              </w:rPr>
              <w:t>в процессе проектной работы различные методы информационного взаимодействия с современными информационными технологиями;</w:t>
            </w:r>
          </w:p>
          <w:p w14:paraId="42887345" w14:textId="77777777" w:rsidR="00B410AC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Анализирует и интерпретирует информацию, необходимую для реализации проектных решений;</w:t>
            </w:r>
          </w:p>
          <w:p w14:paraId="07BB03F9" w14:textId="77777777" w:rsidR="00B410AC" w:rsidRPr="00DD782B" w:rsidRDefault="00B410AC" w:rsidP="00DF110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410AC" w:rsidRPr="00F31E81" w14:paraId="0510C3F7" w14:textId="77777777" w:rsidTr="00DF1104">
        <w:trPr>
          <w:trHeight w:val="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8126D" w14:textId="77777777" w:rsidR="00B410AC" w:rsidRPr="00DF4D4B" w:rsidRDefault="00B410AC" w:rsidP="00DF110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ОПК-2</w:t>
            </w:r>
          </w:p>
          <w:p w14:paraId="55B7C3C7" w14:textId="77777777" w:rsidR="00B410AC" w:rsidRPr="00DF4D4B" w:rsidRDefault="00B410AC" w:rsidP="00DF110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Способен проводить научные исследования в выбранной области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D84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ИД-ОПК-2.1</w:t>
            </w:r>
          </w:p>
          <w:p w14:paraId="4381EAB9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данных из литературных источников, реферативных и информационных изданий, нормативно-технической документации в соответствии с установленными проектными задачами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1696C4" w14:textId="77777777" w:rsidR="00B410AC" w:rsidRPr="002451BA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Владеет</w:t>
            </w:r>
            <w:r w:rsidRPr="002451BA">
              <w:rPr>
                <w:bCs/>
              </w:rPr>
              <w:t xml:space="preserve"> логик</w:t>
            </w:r>
            <w:r>
              <w:rPr>
                <w:bCs/>
              </w:rPr>
              <w:t>ой</w:t>
            </w:r>
            <w:r w:rsidRPr="002451BA">
              <w:rPr>
                <w:bCs/>
              </w:rPr>
              <w:t xml:space="preserve"> построения научного исследования</w:t>
            </w:r>
            <w:r>
              <w:rPr>
                <w:bCs/>
              </w:rPr>
              <w:t>, его этапы</w:t>
            </w:r>
            <w:r w:rsidRPr="002451BA">
              <w:rPr>
                <w:bCs/>
              </w:rPr>
              <w:t xml:space="preserve"> и в соответствии с этим проводит исследование;</w:t>
            </w:r>
          </w:p>
          <w:p w14:paraId="7FA2DC0E" w14:textId="77777777" w:rsidR="00B410AC" w:rsidRPr="002451BA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>
              <w:rPr>
                <w:bCs/>
              </w:rPr>
              <w:t>Проводит анализ изданий различного уровня и направленности в соответствии с поставленными целями проектного задания;</w:t>
            </w:r>
          </w:p>
          <w:p w14:paraId="25E0F2C8" w14:textId="77777777" w:rsidR="00B410AC" w:rsidRPr="00DD782B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Формулирует цели, задачи научного </w:t>
            </w:r>
            <w:r w:rsidRPr="00DD782B">
              <w:rPr>
                <w:bCs/>
              </w:rPr>
              <w:t>исследования;</w:t>
            </w:r>
          </w:p>
          <w:p w14:paraId="41CEB980" w14:textId="77777777" w:rsidR="00B410AC" w:rsidRPr="00DD782B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DD782B">
              <w:rPr>
                <w:bCs/>
              </w:rPr>
              <w:t>Использует в научных исследованиях знания о закономерностях в исторических и художественных процессах современного искусства и дизайна.</w:t>
            </w:r>
          </w:p>
          <w:p w14:paraId="32AF2AFC" w14:textId="77777777" w:rsidR="00B410AC" w:rsidRPr="00021C27" w:rsidRDefault="00B410AC" w:rsidP="00DF11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410AC" w:rsidRPr="00F31E81" w14:paraId="5E09E0A9" w14:textId="77777777" w:rsidTr="00DF1104">
        <w:trPr>
          <w:trHeight w:val="181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A99F8" w14:textId="77777777" w:rsidR="00B410AC" w:rsidRPr="00DF4D4B" w:rsidRDefault="00B410AC" w:rsidP="00DF110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A49F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ИД-ОПК-2.4</w:t>
            </w:r>
          </w:p>
          <w:p w14:paraId="29854666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Способность осознавать цели, задачи, логику и этапы научного исследования</w:t>
            </w:r>
          </w:p>
          <w:p w14:paraId="78EA7A56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439CA" w14:textId="77777777" w:rsidR="00B410AC" w:rsidRPr="00021C2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B410AC" w:rsidRPr="00F31E81" w14:paraId="4E5CAC3E" w14:textId="77777777" w:rsidTr="00DF1104">
        <w:trPr>
          <w:trHeight w:val="181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8AE9" w14:textId="77777777" w:rsidR="00B410AC" w:rsidRPr="00DF4D4B" w:rsidRDefault="00B410AC" w:rsidP="00DF110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C7A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ИД-ОПК-2.5</w:t>
            </w:r>
          </w:p>
          <w:p w14:paraId="14A1EA60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Ориентация в исторических и художественных процессах современного искусства и дизайна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9277D" w14:textId="77777777" w:rsidR="00B410AC" w:rsidRPr="00021C2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B410AC" w:rsidRPr="00F31E81" w14:paraId="1A790EC7" w14:textId="77777777" w:rsidTr="00DF1104">
        <w:trPr>
          <w:trHeight w:val="56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8AB73" w14:textId="77777777" w:rsidR="00B410AC" w:rsidRPr="00DF4D4B" w:rsidRDefault="00B410AC" w:rsidP="00DF110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lastRenderedPageBreak/>
              <w:t>ОПК-3</w:t>
            </w:r>
          </w:p>
          <w:p w14:paraId="02E64E52" w14:textId="77777777" w:rsidR="00B410AC" w:rsidRPr="00DF4D4B" w:rsidRDefault="00B410AC" w:rsidP="00DF110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DF4D4B">
              <w:rPr>
                <w:rFonts w:eastAsiaTheme="minorHAnsi"/>
                <w:iCs/>
                <w:color w:val="000000"/>
                <w:lang w:eastAsia="en-US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756B6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ИД-ОПК-3.1 </w:t>
            </w:r>
          </w:p>
          <w:p w14:paraId="29A6636E" w14:textId="77777777" w:rsidR="00B410AC" w:rsidRPr="00C84DD8" w:rsidRDefault="00B410AC" w:rsidP="00DF110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84DD8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Знание основных достижений в искусстве, культуре, выставочной деятельности в России и за рубежом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3F3C" w14:textId="77777777" w:rsidR="00B410AC" w:rsidRPr="00B45CB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B45CB7">
              <w:rPr>
                <w:rFonts w:eastAsiaTheme="minorHAnsi"/>
                <w:color w:val="000000"/>
                <w:lang w:eastAsia="en-US"/>
              </w:rPr>
              <w:t>Демонстрирует умение анализировать достижения культуры, проводить параллели и делать выводы в рамках истории искусства;</w:t>
            </w:r>
          </w:p>
          <w:p w14:paraId="3523DD8E" w14:textId="77777777" w:rsidR="00B410AC" w:rsidRPr="00B45CB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B45CB7">
              <w:rPr>
                <w:rFonts w:eastAsiaTheme="minorHAnsi"/>
                <w:color w:val="000000"/>
                <w:lang w:eastAsia="en-US"/>
              </w:rPr>
              <w:t>Применяет знания о многообразии достижений отечественной и мировой культуры в научно-исследовательской и практической деятельности.</w:t>
            </w:r>
          </w:p>
          <w:p w14:paraId="3BF754B2" w14:textId="77777777" w:rsidR="00B410AC" w:rsidRPr="00B45CB7" w:rsidRDefault="00B410AC" w:rsidP="00DF11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0AC" w:rsidRPr="00F31E81" w14:paraId="02B094C5" w14:textId="77777777" w:rsidTr="00DF1104">
        <w:trPr>
          <w:trHeight w:val="76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8A12A" w14:textId="77777777" w:rsidR="00B410AC" w:rsidRPr="00DF4D4B" w:rsidRDefault="00B410AC" w:rsidP="00DF1104">
            <w:r>
              <w:t>ОПК-5</w:t>
            </w:r>
          </w:p>
          <w:p w14:paraId="648B9CED" w14:textId="77777777" w:rsidR="00B410AC" w:rsidRPr="00DF4D4B" w:rsidRDefault="00B410AC" w:rsidP="00DF1104">
            <w:r w:rsidRPr="00DF4D4B">
              <w:t>Способен ориентироваться в проблематике современной государственной политики Российской Федерации в сфере культуры</w:t>
            </w:r>
          </w:p>
          <w:p w14:paraId="5B1013AD" w14:textId="77777777" w:rsidR="00B410AC" w:rsidRPr="00DF4D4B" w:rsidRDefault="00B410AC" w:rsidP="00DF110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FBD0D" w14:textId="77777777" w:rsidR="00B410AC" w:rsidRPr="00C84DD8" w:rsidRDefault="00B410AC" w:rsidP="00DF11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4D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ИД-ОПК-5.1</w:t>
            </w:r>
          </w:p>
          <w:p w14:paraId="46945019" w14:textId="77777777" w:rsidR="00B410AC" w:rsidRPr="00C84DD8" w:rsidRDefault="00B410AC" w:rsidP="00DF110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84DD8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Ориентирование в проблематике современной культурной политики Российской Федерации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1A7A6" w14:textId="77777777" w:rsidR="00B410AC" w:rsidRPr="00B45CB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знание проблематики современной культурной политики Российской Федерации;</w:t>
            </w:r>
          </w:p>
          <w:p w14:paraId="0019599C" w14:textId="77777777" w:rsidR="00B410AC" w:rsidRPr="00B45CB7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Показывает понимание результатов </w:t>
            </w:r>
            <w:r w:rsidRPr="00B45CB7">
              <w:rPr>
                <w:rFonts w:eastAsiaTheme="minorHAnsi"/>
                <w:iCs/>
                <w:color w:val="000000"/>
                <w:lang w:eastAsia="en-US"/>
              </w:rPr>
              <w:t>современной культурной политики Российской Федерации;</w:t>
            </w:r>
          </w:p>
          <w:p w14:paraId="757DEA4B" w14:textId="77777777" w:rsidR="00B410AC" w:rsidRPr="002158AE" w:rsidRDefault="00B410AC" w:rsidP="00DF110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Использует знания о </w:t>
            </w:r>
            <w:r w:rsidRPr="00B45CB7">
              <w:rPr>
                <w:rFonts w:eastAsiaTheme="minorHAnsi"/>
                <w:iCs/>
                <w:color w:val="000000"/>
                <w:lang w:eastAsia="en-US"/>
              </w:rPr>
              <w:t>проблематике современной культурной политики Российской Федерации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в процессе научно-исследовательской или практической деятельности.</w:t>
            </w:r>
          </w:p>
          <w:p w14:paraId="08791758" w14:textId="77777777" w:rsidR="002158AE" w:rsidRDefault="002158AE" w:rsidP="002158A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7FC43E69" w14:textId="77777777" w:rsidR="002158AE" w:rsidRDefault="002158AE" w:rsidP="002158A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678F6207" w14:textId="232BCBF6" w:rsidR="002158AE" w:rsidRPr="002158AE" w:rsidRDefault="002158AE" w:rsidP="002158A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В РАМКАХ ДИСЦИПЛИНЫ</w:t>
            </w:r>
          </w:p>
        </w:tc>
      </w:tr>
    </w:tbl>
    <w:p w14:paraId="4B47EBBC" w14:textId="77777777" w:rsidR="00B410AC" w:rsidRPr="009B6950" w:rsidRDefault="00B410AC" w:rsidP="00B410AC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212B5E8C" w14:textId="77777777" w:rsidR="00B410AC" w:rsidRPr="00560461" w:rsidRDefault="00B410AC" w:rsidP="00B410AC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7D6E3C6" w14:textId="77777777" w:rsidR="00B410AC" w:rsidRPr="00560461" w:rsidRDefault="00B410AC" w:rsidP="00B410AC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410AC" w14:paraId="4C41183E" w14:textId="77777777" w:rsidTr="00DF1104">
        <w:trPr>
          <w:trHeight w:val="340"/>
        </w:trPr>
        <w:tc>
          <w:tcPr>
            <w:tcW w:w="3969" w:type="dxa"/>
            <w:vAlign w:val="center"/>
          </w:tcPr>
          <w:p w14:paraId="29ECDE46" w14:textId="77777777" w:rsidR="00B410AC" w:rsidRPr="00811DFF" w:rsidRDefault="00B410AC" w:rsidP="00DF1104">
            <w:r w:rsidRPr="00811DF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F17F7DF" w14:textId="77777777" w:rsidR="00B410AC" w:rsidRPr="000979DB" w:rsidRDefault="00B410AC" w:rsidP="00DF1104">
            <w:pPr>
              <w:jc w:val="center"/>
              <w:rPr>
                <w:lang w:val="en-US"/>
              </w:rPr>
            </w:pPr>
            <w:r w:rsidRPr="000979DB"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558D1B0C" w14:textId="77777777" w:rsidR="00B410AC" w:rsidRPr="0004140F" w:rsidRDefault="00B410AC" w:rsidP="00DF1104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1539113" w14:textId="77777777" w:rsidR="00B410AC" w:rsidRPr="000979DB" w:rsidRDefault="00B410AC" w:rsidP="00DF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937" w:type="dxa"/>
            <w:vAlign w:val="center"/>
          </w:tcPr>
          <w:p w14:paraId="1DF14718" w14:textId="77777777" w:rsidR="00B410AC" w:rsidRPr="0004140F" w:rsidRDefault="00B410AC" w:rsidP="00DF110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84BE906" w14:textId="77777777" w:rsidR="00B410AC" w:rsidRPr="00FD2027" w:rsidRDefault="00B410AC" w:rsidP="00B410AC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7247D8">
        <w:t>(очная форма обучения)</w:t>
      </w:r>
    </w:p>
    <w:p w14:paraId="1337779B" w14:textId="77777777" w:rsidR="00B410AC" w:rsidRPr="002B20D1" w:rsidRDefault="00B410AC" w:rsidP="00B410AC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410AC" w:rsidRPr="00B02E88" w14:paraId="1DDC038F" w14:textId="77777777" w:rsidTr="00DF1104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1F4227D" w14:textId="77777777" w:rsidR="00B410AC" w:rsidRPr="0081597B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410AC" w:rsidRPr="00B02E88" w14:paraId="5FEE8F18" w14:textId="77777777" w:rsidTr="00DF110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8138E1" w14:textId="77777777" w:rsidR="00B410AC" w:rsidRPr="0081597B" w:rsidRDefault="00B410AC" w:rsidP="00DF110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46FBE7F" w14:textId="77777777" w:rsidR="00B410AC" w:rsidRPr="0081597B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DEBCECC" w14:textId="77777777" w:rsidR="00B410AC" w:rsidRPr="0081597B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695EF3" w14:textId="77777777" w:rsidR="00B410AC" w:rsidRPr="0081597B" w:rsidRDefault="00B410AC" w:rsidP="00DF110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6C470E" w14:textId="77777777" w:rsidR="00B410AC" w:rsidRPr="0081597B" w:rsidRDefault="00B410AC" w:rsidP="00DF11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B410AC" w:rsidRPr="00B02E88" w14:paraId="174884D1" w14:textId="77777777" w:rsidTr="00DF1104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DF46F99" w14:textId="77777777" w:rsidR="00B410AC" w:rsidRPr="00B02E88" w:rsidRDefault="00B410AC" w:rsidP="00DF1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56A1F4C" w14:textId="77777777" w:rsidR="00B410AC" w:rsidRPr="00B02E88" w:rsidRDefault="00B410AC" w:rsidP="00DF11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33F4A80" w14:textId="77777777" w:rsidR="00B410AC" w:rsidRPr="00B02E88" w:rsidRDefault="00B410AC" w:rsidP="00DF11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E19EA90" w14:textId="77777777" w:rsidR="00B410AC" w:rsidRPr="0081597B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3487CE5" w14:textId="77777777" w:rsidR="00B410AC" w:rsidRPr="0081597B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EEC03DC" w14:textId="77777777" w:rsidR="00B410AC" w:rsidRPr="0081597B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F5CB7EA" w14:textId="77777777" w:rsidR="00B410AC" w:rsidRPr="00B02E88" w:rsidRDefault="00B410AC" w:rsidP="00DF11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3083DD5" w14:textId="77777777" w:rsidR="00B410AC" w:rsidRDefault="00B410AC" w:rsidP="00DF1104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E390C91" w14:textId="77777777" w:rsidR="00B410AC" w:rsidRPr="00B02E88" w:rsidRDefault="00B410AC" w:rsidP="00DF1104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DA3D7A4" w14:textId="77777777" w:rsidR="00B410AC" w:rsidRPr="0081597B" w:rsidRDefault="00B410AC" w:rsidP="00DF1104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194748F" w14:textId="77777777" w:rsidR="00B410AC" w:rsidRPr="00B02E88" w:rsidRDefault="00B410AC" w:rsidP="00DF1104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410AC" w:rsidRPr="00B02E88" w14:paraId="48D21DAB" w14:textId="77777777" w:rsidTr="00DF1104">
        <w:trPr>
          <w:cantSplit/>
          <w:trHeight w:val="227"/>
        </w:trPr>
        <w:tc>
          <w:tcPr>
            <w:tcW w:w="1943" w:type="dxa"/>
          </w:tcPr>
          <w:p w14:paraId="541C0ADC" w14:textId="77777777" w:rsidR="00B410AC" w:rsidRPr="000979DB" w:rsidRDefault="00B410AC" w:rsidP="00DF1104">
            <w:r>
              <w:t>2</w:t>
            </w:r>
            <w:r w:rsidRPr="000979DB">
              <w:t xml:space="preserve"> семестр</w:t>
            </w:r>
          </w:p>
        </w:tc>
        <w:tc>
          <w:tcPr>
            <w:tcW w:w="1130" w:type="dxa"/>
          </w:tcPr>
          <w:p w14:paraId="52D977F5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зачет</w:t>
            </w:r>
            <w:r w:rsidRPr="000979DB">
              <w:rPr>
                <w:lang w:val="en-US"/>
              </w:rPr>
              <w:t xml:space="preserve"> c </w:t>
            </w:r>
            <w:r w:rsidRPr="000979DB">
              <w:t>оценкой</w:t>
            </w:r>
          </w:p>
        </w:tc>
        <w:tc>
          <w:tcPr>
            <w:tcW w:w="833" w:type="dxa"/>
          </w:tcPr>
          <w:p w14:paraId="7BDBCA44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108</w:t>
            </w:r>
          </w:p>
        </w:tc>
        <w:tc>
          <w:tcPr>
            <w:tcW w:w="834" w:type="dxa"/>
            <w:shd w:val="clear" w:color="auto" w:fill="auto"/>
          </w:tcPr>
          <w:p w14:paraId="39EB91DB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17</w:t>
            </w:r>
          </w:p>
        </w:tc>
        <w:tc>
          <w:tcPr>
            <w:tcW w:w="834" w:type="dxa"/>
            <w:shd w:val="clear" w:color="auto" w:fill="auto"/>
          </w:tcPr>
          <w:p w14:paraId="1D4761D7" w14:textId="77777777" w:rsidR="00B410AC" w:rsidRPr="00B61D4D" w:rsidRDefault="00B410AC" w:rsidP="00DF1104">
            <w:pPr>
              <w:ind w:left="28"/>
              <w:jc w:val="center"/>
              <w:rPr>
                <w:i/>
              </w:rPr>
            </w:pPr>
            <w:r w:rsidRPr="000979DB">
              <w:t>34</w:t>
            </w:r>
          </w:p>
        </w:tc>
        <w:tc>
          <w:tcPr>
            <w:tcW w:w="834" w:type="dxa"/>
            <w:shd w:val="clear" w:color="auto" w:fill="auto"/>
          </w:tcPr>
          <w:p w14:paraId="5681426E" w14:textId="77777777" w:rsidR="00B410AC" w:rsidRPr="000979DB" w:rsidRDefault="00B410AC" w:rsidP="00DF1104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37DE612F" w14:textId="77777777" w:rsidR="00B410AC" w:rsidRPr="000979DB" w:rsidRDefault="00B410AC" w:rsidP="00DF1104">
            <w:pPr>
              <w:ind w:left="28"/>
              <w:jc w:val="center"/>
            </w:pPr>
          </w:p>
        </w:tc>
        <w:tc>
          <w:tcPr>
            <w:tcW w:w="834" w:type="dxa"/>
          </w:tcPr>
          <w:p w14:paraId="69431F24" w14:textId="77777777" w:rsidR="00B410AC" w:rsidRPr="000979DB" w:rsidRDefault="00B410AC" w:rsidP="00DF1104">
            <w:pPr>
              <w:ind w:left="28"/>
              <w:jc w:val="center"/>
            </w:pPr>
          </w:p>
        </w:tc>
        <w:tc>
          <w:tcPr>
            <w:tcW w:w="834" w:type="dxa"/>
          </w:tcPr>
          <w:p w14:paraId="4F0E8477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57</w:t>
            </w:r>
          </w:p>
        </w:tc>
        <w:tc>
          <w:tcPr>
            <w:tcW w:w="837" w:type="dxa"/>
          </w:tcPr>
          <w:p w14:paraId="7AFCA1A5" w14:textId="77777777" w:rsidR="00B410AC" w:rsidRPr="00B61D4D" w:rsidRDefault="00B410AC" w:rsidP="00DF1104">
            <w:pPr>
              <w:ind w:left="28"/>
              <w:jc w:val="center"/>
            </w:pPr>
          </w:p>
        </w:tc>
      </w:tr>
      <w:tr w:rsidR="00B410AC" w:rsidRPr="00B02E88" w14:paraId="632A93FB" w14:textId="77777777" w:rsidTr="00DF1104">
        <w:trPr>
          <w:cantSplit/>
          <w:trHeight w:val="227"/>
        </w:trPr>
        <w:tc>
          <w:tcPr>
            <w:tcW w:w="1943" w:type="dxa"/>
          </w:tcPr>
          <w:p w14:paraId="3FC90429" w14:textId="77777777" w:rsidR="00B410AC" w:rsidRPr="000979DB" w:rsidRDefault="00B410AC" w:rsidP="00DF1104">
            <w:r>
              <w:t>3</w:t>
            </w:r>
            <w:r w:rsidRPr="000979DB">
              <w:t xml:space="preserve"> семестр</w:t>
            </w:r>
          </w:p>
        </w:tc>
        <w:tc>
          <w:tcPr>
            <w:tcW w:w="1130" w:type="dxa"/>
          </w:tcPr>
          <w:p w14:paraId="1DB166F9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экзамен</w:t>
            </w:r>
          </w:p>
        </w:tc>
        <w:tc>
          <w:tcPr>
            <w:tcW w:w="833" w:type="dxa"/>
          </w:tcPr>
          <w:p w14:paraId="39C81C46" w14:textId="77777777" w:rsidR="00B410AC" w:rsidRPr="006C7E94" w:rsidRDefault="00B410AC" w:rsidP="00DF1104">
            <w:pPr>
              <w:ind w:left="28"/>
              <w:jc w:val="center"/>
              <w:rPr>
                <w:i/>
              </w:rPr>
            </w:pPr>
            <w:r w:rsidRPr="000979DB">
              <w:t>108</w:t>
            </w:r>
          </w:p>
        </w:tc>
        <w:tc>
          <w:tcPr>
            <w:tcW w:w="834" w:type="dxa"/>
            <w:shd w:val="clear" w:color="auto" w:fill="auto"/>
          </w:tcPr>
          <w:p w14:paraId="4CF17DA6" w14:textId="77777777" w:rsidR="00B410AC" w:rsidRPr="006C7E94" w:rsidRDefault="00B410AC" w:rsidP="00DF1104">
            <w:pPr>
              <w:ind w:left="28"/>
              <w:jc w:val="center"/>
              <w:rPr>
                <w:i/>
              </w:rPr>
            </w:pPr>
            <w:r w:rsidRPr="000979DB">
              <w:t>17</w:t>
            </w:r>
          </w:p>
        </w:tc>
        <w:tc>
          <w:tcPr>
            <w:tcW w:w="834" w:type="dxa"/>
            <w:shd w:val="clear" w:color="auto" w:fill="auto"/>
          </w:tcPr>
          <w:p w14:paraId="676E2970" w14:textId="77777777" w:rsidR="00B410AC" w:rsidRPr="00B61D4D" w:rsidRDefault="00B410AC" w:rsidP="00DF1104">
            <w:pPr>
              <w:ind w:left="28"/>
              <w:jc w:val="center"/>
              <w:rPr>
                <w:i/>
              </w:rPr>
            </w:pPr>
            <w:r w:rsidRPr="000979DB">
              <w:t>34</w:t>
            </w:r>
          </w:p>
        </w:tc>
        <w:tc>
          <w:tcPr>
            <w:tcW w:w="834" w:type="dxa"/>
            <w:shd w:val="clear" w:color="auto" w:fill="auto"/>
          </w:tcPr>
          <w:p w14:paraId="08388941" w14:textId="77777777" w:rsidR="00B410AC" w:rsidRPr="00B61D4D" w:rsidRDefault="00B410AC" w:rsidP="00DF1104">
            <w:pPr>
              <w:ind w:left="28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BF634BD" w14:textId="77777777" w:rsidR="00B410AC" w:rsidRPr="00B61D4D" w:rsidRDefault="00B410AC" w:rsidP="00DF1104">
            <w:pPr>
              <w:rPr>
                <w:i/>
              </w:rPr>
            </w:pPr>
          </w:p>
        </w:tc>
        <w:tc>
          <w:tcPr>
            <w:tcW w:w="834" w:type="dxa"/>
          </w:tcPr>
          <w:p w14:paraId="2F52245B" w14:textId="77777777" w:rsidR="00B410AC" w:rsidRPr="00B61D4D" w:rsidRDefault="00B410AC" w:rsidP="00DF1104">
            <w:pPr>
              <w:rPr>
                <w:i/>
              </w:rPr>
            </w:pPr>
          </w:p>
        </w:tc>
        <w:tc>
          <w:tcPr>
            <w:tcW w:w="834" w:type="dxa"/>
          </w:tcPr>
          <w:p w14:paraId="7D498DE6" w14:textId="77777777" w:rsidR="00B410AC" w:rsidRPr="000979DB" w:rsidRDefault="00B410AC" w:rsidP="00DF1104">
            <w:pPr>
              <w:ind w:left="28"/>
              <w:jc w:val="center"/>
            </w:pPr>
            <w:r w:rsidRPr="000979DB">
              <w:t>21</w:t>
            </w:r>
          </w:p>
        </w:tc>
        <w:tc>
          <w:tcPr>
            <w:tcW w:w="837" w:type="dxa"/>
          </w:tcPr>
          <w:p w14:paraId="09D59E67" w14:textId="77777777" w:rsidR="00B410AC" w:rsidRPr="000979DB" w:rsidRDefault="00B410AC" w:rsidP="00DF1104">
            <w:pPr>
              <w:ind w:left="28"/>
              <w:jc w:val="center"/>
            </w:pPr>
            <w:r w:rsidRPr="007247D8">
              <w:t>36</w:t>
            </w:r>
          </w:p>
        </w:tc>
      </w:tr>
      <w:tr w:rsidR="00B410AC" w:rsidRPr="00B02E88" w14:paraId="500EA147" w14:textId="77777777" w:rsidTr="00DF1104">
        <w:trPr>
          <w:cantSplit/>
          <w:trHeight w:val="227"/>
        </w:trPr>
        <w:tc>
          <w:tcPr>
            <w:tcW w:w="1943" w:type="dxa"/>
          </w:tcPr>
          <w:p w14:paraId="737BF7B8" w14:textId="77777777" w:rsidR="00B410AC" w:rsidRPr="00B02E88" w:rsidRDefault="00B410AC" w:rsidP="00DF110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5DB517D" w14:textId="77777777" w:rsidR="00B410AC" w:rsidRPr="00B02E88" w:rsidRDefault="00B410AC" w:rsidP="00DF1104">
            <w:pPr>
              <w:ind w:left="28"/>
              <w:jc w:val="center"/>
            </w:pPr>
          </w:p>
        </w:tc>
        <w:tc>
          <w:tcPr>
            <w:tcW w:w="833" w:type="dxa"/>
          </w:tcPr>
          <w:p w14:paraId="79D22E27" w14:textId="77777777" w:rsidR="00B410AC" w:rsidRPr="00B02E88" w:rsidRDefault="00B410AC" w:rsidP="00DF1104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0F419737" w14:textId="77777777" w:rsidR="00B410AC" w:rsidRPr="00B02E88" w:rsidRDefault="00B410AC" w:rsidP="00DF110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252D4FF" w14:textId="77777777" w:rsidR="00B410AC" w:rsidRPr="00B02E88" w:rsidRDefault="00B410AC" w:rsidP="00DF1104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1EC2276F" w14:textId="77777777" w:rsidR="00B410AC" w:rsidRPr="00B02E88" w:rsidRDefault="00B410AC" w:rsidP="00DF11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6F9D46" w14:textId="77777777" w:rsidR="00B410AC" w:rsidRPr="00B02E88" w:rsidRDefault="00B410AC" w:rsidP="00DF1104">
            <w:pPr>
              <w:ind w:left="28"/>
              <w:jc w:val="center"/>
            </w:pPr>
          </w:p>
        </w:tc>
        <w:tc>
          <w:tcPr>
            <w:tcW w:w="834" w:type="dxa"/>
          </w:tcPr>
          <w:p w14:paraId="69F15900" w14:textId="77777777" w:rsidR="00B410AC" w:rsidRPr="00B02E88" w:rsidRDefault="00B410AC" w:rsidP="00DF1104">
            <w:pPr>
              <w:ind w:left="28"/>
              <w:jc w:val="center"/>
            </w:pPr>
          </w:p>
        </w:tc>
        <w:tc>
          <w:tcPr>
            <w:tcW w:w="834" w:type="dxa"/>
          </w:tcPr>
          <w:p w14:paraId="6AF03548" w14:textId="77777777" w:rsidR="00B410AC" w:rsidRPr="00B02E88" w:rsidRDefault="00B410AC" w:rsidP="00DF1104">
            <w:pPr>
              <w:ind w:left="28"/>
              <w:jc w:val="center"/>
            </w:pPr>
            <w:r>
              <w:t>78</w:t>
            </w:r>
          </w:p>
        </w:tc>
        <w:tc>
          <w:tcPr>
            <w:tcW w:w="837" w:type="dxa"/>
          </w:tcPr>
          <w:p w14:paraId="1C38F4A8" w14:textId="77777777" w:rsidR="00B410AC" w:rsidRPr="00B02E88" w:rsidRDefault="00B410AC" w:rsidP="00DF1104">
            <w:pPr>
              <w:ind w:left="28"/>
              <w:jc w:val="center"/>
            </w:pPr>
            <w:r>
              <w:t>36</w:t>
            </w:r>
          </w:p>
        </w:tc>
      </w:tr>
    </w:tbl>
    <w:p w14:paraId="5C4E0F3C" w14:textId="77777777" w:rsidR="00B410AC" w:rsidRDefault="00B410AC" w:rsidP="00B410AC">
      <w:pPr>
        <w:pStyle w:val="af0"/>
        <w:numPr>
          <w:ilvl w:val="1"/>
          <w:numId w:val="10"/>
        </w:numPr>
        <w:jc w:val="both"/>
        <w:rPr>
          <w:i/>
        </w:rPr>
        <w:sectPr w:rsidR="00B410A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9AB66F6" w14:textId="77777777" w:rsidR="00B410AC" w:rsidRPr="00B00330" w:rsidRDefault="00B410AC" w:rsidP="00B410AC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7F99AFFF" w14:textId="77777777" w:rsidR="00B410AC" w:rsidRPr="002B20D1" w:rsidRDefault="00B410AC" w:rsidP="00B410AC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410AC" w:rsidRPr="006168DD" w14:paraId="1E66B9F0" w14:textId="77777777" w:rsidTr="00DF1104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601D886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FDC7581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794B41F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ECEF66E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4D0CCC0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94BC614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2AFACF6C" w14:textId="77777777" w:rsidR="00B410A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2F43A1F" w14:textId="77777777" w:rsidR="00B410AC" w:rsidRPr="0047081A" w:rsidRDefault="00B410AC" w:rsidP="00DF110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410AC" w:rsidRPr="006168DD" w14:paraId="09B1D1DC" w14:textId="77777777" w:rsidTr="00DF1104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5F7FDA2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75CA1AB2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56F1F9D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731CBB19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042B1F5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10AC" w:rsidRPr="006168DD" w14:paraId="1E981B15" w14:textId="77777777" w:rsidTr="00DF11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5CC8DD6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36A04F7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54D3060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D45B900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6D724F1" w14:textId="77777777" w:rsidR="00B410AC" w:rsidRPr="006A6AB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16B119A1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330F46E" w14:textId="77777777" w:rsidR="00B410AC" w:rsidRPr="00DC26C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81DE99E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10AC" w:rsidRPr="006168DD" w14:paraId="30B9025C" w14:textId="77777777" w:rsidTr="00DF1104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C53AF72" w14:textId="77777777" w:rsidR="00B410AC" w:rsidRPr="007F67C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417E98CF" w14:textId="77777777" w:rsidR="00B410AC" w:rsidRPr="00A06CF3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96255">
              <w:rPr>
                <w:b/>
              </w:rPr>
              <w:t>Второй</w:t>
            </w:r>
            <w:r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B410AC" w:rsidRPr="006168DD" w14:paraId="70698D87" w14:textId="77777777" w:rsidTr="00DF1104">
        <w:trPr>
          <w:trHeight w:val="227"/>
        </w:trPr>
        <w:tc>
          <w:tcPr>
            <w:tcW w:w="1701" w:type="dxa"/>
            <w:vMerge w:val="restart"/>
          </w:tcPr>
          <w:p w14:paraId="449C5000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ОПК-1:</w:t>
            </w:r>
          </w:p>
          <w:p w14:paraId="3BB5DBE7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ИД-ОПК-1.2.</w:t>
            </w:r>
          </w:p>
          <w:p w14:paraId="4AC206D5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108CF206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ОПК-2:</w:t>
            </w:r>
          </w:p>
          <w:p w14:paraId="0A2D7F17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ИД-ОПК-2.1</w:t>
            </w:r>
          </w:p>
          <w:p w14:paraId="0E713D98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ИД-ОПК-2.4</w:t>
            </w:r>
          </w:p>
          <w:p w14:paraId="2954B874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ИД-ОПК-2.5</w:t>
            </w:r>
          </w:p>
          <w:p w14:paraId="3234F184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34221159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ОПК-3:</w:t>
            </w:r>
          </w:p>
          <w:p w14:paraId="1A00463F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ИД-ОПК-3.1</w:t>
            </w:r>
          </w:p>
          <w:p w14:paraId="17939A3C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14909DE1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ОПК-5:</w:t>
            </w:r>
          </w:p>
          <w:p w14:paraId="0B058F6B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ИД-ОПК-5.1</w:t>
            </w:r>
          </w:p>
          <w:p w14:paraId="6F5BA4B4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29CA8D5F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5A9E3247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01FBB38D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3023CEF6" w14:textId="77777777" w:rsidR="00B410AC" w:rsidRPr="00FE2FF8" w:rsidRDefault="00B410AC" w:rsidP="00DF1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C789AF" w14:textId="77777777" w:rsidR="00B410AC" w:rsidRPr="007B4C83" w:rsidRDefault="00B410AC" w:rsidP="00DF11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</w:t>
            </w:r>
            <w:r w:rsidRPr="007B4C83">
              <w:rPr>
                <w:b/>
              </w:rPr>
              <w:t>-</w:t>
            </w:r>
            <w:r>
              <w:rPr>
                <w:b/>
              </w:rPr>
              <w:t xml:space="preserve">первой половины </w:t>
            </w:r>
            <w:r>
              <w:rPr>
                <w:b/>
                <w:lang w:val="en-US"/>
              </w:rPr>
              <w:t>XIX</w:t>
            </w:r>
            <w:r w:rsidRPr="007B4C83">
              <w:rPr>
                <w:b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815" w:type="dxa"/>
          </w:tcPr>
          <w:p w14:paraId="49F9F902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5D293E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A81A88A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B2B8DDF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00EE98C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5C66D796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048ECCD8" w14:textId="77777777" w:rsidTr="00DF1104">
        <w:tc>
          <w:tcPr>
            <w:tcW w:w="1701" w:type="dxa"/>
            <w:vMerge/>
          </w:tcPr>
          <w:p w14:paraId="1C6758E6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CA35EA" w14:textId="77777777" w:rsidR="00B410AC" w:rsidRPr="00E949D2" w:rsidRDefault="00B410AC" w:rsidP="00DF1104">
            <w:r w:rsidRPr="00E949D2">
              <w:t xml:space="preserve">Тема 1.1 </w:t>
            </w:r>
          </w:p>
          <w:p w14:paraId="3F831AFD" w14:textId="77777777" w:rsidR="00B410AC" w:rsidRPr="007B4C83" w:rsidRDefault="00B410AC" w:rsidP="00DF1104">
            <w:r>
              <w:t>Основные тенденции в искусстве Нового времени</w:t>
            </w:r>
          </w:p>
        </w:tc>
        <w:tc>
          <w:tcPr>
            <w:tcW w:w="815" w:type="dxa"/>
          </w:tcPr>
          <w:p w14:paraId="23AF329B" w14:textId="77777777" w:rsidR="00B410AC" w:rsidRPr="0015317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13351DDB" w14:textId="77777777" w:rsidR="00B410AC" w:rsidRPr="00153170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77C72137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D521FD6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29C1B1A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9C87D6C" w14:textId="77777777" w:rsidR="00B410AC" w:rsidRPr="003A3CAB" w:rsidRDefault="00B410AC" w:rsidP="00DF1104">
            <w:pPr>
              <w:jc w:val="both"/>
            </w:pPr>
            <w:r w:rsidRPr="003A3CAB">
              <w:t xml:space="preserve">Формы текущего контроля </w:t>
            </w:r>
          </w:p>
          <w:p w14:paraId="1B80954B" w14:textId="77777777" w:rsidR="00B410AC" w:rsidRDefault="00B410AC" w:rsidP="00DF11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ED8F72A" w14:textId="7FF01585" w:rsidR="00B410AC" w:rsidRPr="00AB5682" w:rsidRDefault="002158AE" w:rsidP="002158AE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B410AC" w:rsidRPr="006168DD" w14:paraId="5B86FF67" w14:textId="77777777" w:rsidTr="00DF1104">
        <w:tc>
          <w:tcPr>
            <w:tcW w:w="1701" w:type="dxa"/>
            <w:vMerge/>
          </w:tcPr>
          <w:p w14:paraId="755531FD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BA79A" w14:textId="77777777" w:rsidR="00B410AC" w:rsidRPr="00E949D2" w:rsidRDefault="00B410AC" w:rsidP="00DF1104">
            <w:r w:rsidRPr="00E949D2">
              <w:t xml:space="preserve">Тема 1.2 </w:t>
            </w:r>
          </w:p>
          <w:p w14:paraId="1D099FFB" w14:textId="77777777" w:rsidR="00B410AC" w:rsidRPr="00E949D2" w:rsidRDefault="00B410AC" w:rsidP="00DF1104">
            <w:r>
              <w:t>Искусство эпохи барокко в Европе: живопись, скульптура, архитектура</w:t>
            </w:r>
          </w:p>
        </w:tc>
        <w:tc>
          <w:tcPr>
            <w:tcW w:w="815" w:type="dxa"/>
          </w:tcPr>
          <w:p w14:paraId="154B1C47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D889D31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D0352F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93AD39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691A2E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1E3294" w14:textId="77777777" w:rsidR="00B410AC" w:rsidRPr="00DA301F" w:rsidRDefault="00B410AC" w:rsidP="00DF1104">
            <w:pPr>
              <w:jc w:val="both"/>
              <w:rPr>
                <w:i/>
              </w:rPr>
            </w:pPr>
          </w:p>
        </w:tc>
      </w:tr>
      <w:tr w:rsidR="00B410AC" w:rsidRPr="006168DD" w14:paraId="07E0E0A1" w14:textId="77777777" w:rsidTr="00DF1104">
        <w:tc>
          <w:tcPr>
            <w:tcW w:w="1701" w:type="dxa"/>
            <w:vMerge/>
          </w:tcPr>
          <w:p w14:paraId="6500EFA1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F5E2D4" w14:textId="77777777" w:rsidR="00B410AC" w:rsidRDefault="00B410AC" w:rsidP="00DF1104">
            <w:r>
              <w:t>Тема. 1.3</w:t>
            </w:r>
          </w:p>
          <w:p w14:paraId="470BDC12" w14:textId="77777777" w:rsidR="00B410AC" w:rsidRPr="00305B78" w:rsidRDefault="00B410AC" w:rsidP="00DF1104">
            <w:r>
              <w:t xml:space="preserve">Русское искусство: от истоков до </w:t>
            </w:r>
            <w:r>
              <w:rPr>
                <w:lang w:val="en-US"/>
              </w:rPr>
              <w:t>XVII</w:t>
            </w:r>
            <w:r w:rsidRPr="00305B78">
              <w:t xml:space="preserve"> </w:t>
            </w:r>
            <w:r>
              <w:t>в. Русское барокко</w:t>
            </w:r>
          </w:p>
        </w:tc>
        <w:tc>
          <w:tcPr>
            <w:tcW w:w="815" w:type="dxa"/>
          </w:tcPr>
          <w:p w14:paraId="2D067E86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2B2C">
              <w:t>2</w:t>
            </w:r>
          </w:p>
        </w:tc>
        <w:tc>
          <w:tcPr>
            <w:tcW w:w="815" w:type="dxa"/>
          </w:tcPr>
          <w:p w14:paraId="6D30A84E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EB5991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BE0E33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337917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EB95AE5" w14:textId="77777777" w:rsidR="00B410AC" w:rsidRPr="00DA301F" w:rsidRDefault="00B410AC" w:rsidP="00DF1104">
            <w:pPr>
              <w:jc w:val="both"/>
              <w:rPr>
                <w:i/>
              </w:rPr>
            </w:pPr>
          </w:p>
        </w:tc>
      </w:tr>
      <w:tr w:rsidR="00B410AC" w:rsidRPr="006168DD" w14:paraId="580D3B90" w14:textId="77777777" w:rsidTr="00DF1104">
        <w:tc>
          <w:tcPr>
            <w:tcW w:w="1701" w:type="dxa"/>
            <w:vMerge/>
          </w:tcPr>
          <w:p w14:paraId="5916475F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BCDAE8" w14:textId="77777777" w:rsidR="00B410AC" w:rsidRDefault="00B410AC" w:rsidP="00DF1104">
            <w:r w:rsidRPr="00305B78">
              <w:t>Тема 1.4</w:t>
            </w:r>
          </w:p>
          <w:p w14:paraId="5626D67D" w14:textId="77777777" w:rsidR="00B410AC" w:rsidRPr="00305B78" w:rsidRDefault="00B410AC" w:rsidP="00DF1104">
            <w:r>
              <w:t>Искусство классицизма в Европе: живопись, скульптура, архитектура</w:t>
            </w:r>
          </w:p>
        </w:tc>
        <w:tc>
          <w:tcPr>
            <w:tcW w:w="815" w:type="dxa"/>
          </w:tcPr>
          <w:p w14:paraId="2AFF5BF1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17700EC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6B2570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88335F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279CBF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0B55867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58F64897" w14:textId="77777777" w:rsidTr="00DF1104">
        <w:tc>
          <w:tcPr>
            <w:tcW w:w="1701" w:type="dxa"/>
            <w:vMerge/>
          </w:tcPr>
          <w:p w14:paraId="0EB2DC7B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C11400" w14:textId="77777777" w:rsidR="00B410AC" w:rsidRDefault="00B410AC" w:rsidP="00DF1104">
            <w:r>
              <w:t>Тема 1.5</w:t>
            </w:r>
          </w:p>
          <w:p w14:paraId="5029427A" w14:textId="77777777" w:rsidR="00B410AC" w:rsidRPr="00305B78" w:rsidRDefault="00B410AC" w:rsidP="00DF1104">
            <w:r>
              <w:t>Стиль классицизм в русском искусстве</w:t>
            </w:r>
          </w:p>
        </w:tc>
        <w:tc>
          <w:tcPr>
            <w:tcW w:w="815" w:type="dxa"/>
          </w:tcPr>
          <w:p w14:paraId="59E83389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0DFA38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44FBF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828FAB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CE464B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76BADC5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339455A2" w14:textId="77777777" w:rsidTr="00DF1104">
        <w:tc>
          <w:tcPr>
            <w:tcW w:w="1701" w:type="dxa"/>
            <w:vMerge/>
          </w:tcPr>
          <w:p w14:paraId="7B4BA384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CCF6EA" w14:textId="77777777" w:rsidR="00B410AC" w:rsidRDefault="00B410AC" w:rsidP="00DF1104">
            <w:r>
              <w:t>Тема 1.6</w:t>
            </w:r>
          </w:p>
          <w:p w14:paraId="15294182" w14:textId="77777777" w:rsidR="00B410AC" w:rsidRPr="00305B78" w:rsidRDefault="00B410AC" w:rsidP="00DF1104">
            <w:r>
              <w:t>Романтизм в Европе</w:t>
            </w:r>
          </w:p>
        </w:tc>
        <w:tc>
          <w:tcPr>
            <w:tcW w:w="815" w:type="dxa"/>
          </w:tcPr>
          <w:p w14:paraId="6AC2CB2D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F96AF8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897BF7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5A4B2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6C2525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ED9C62B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66506505" w14:textId="77777777" w:rsidTr="00DF1104">
        <w:tc>
          <w:tcPr>
            <w:tcW w:w="1701" w:type="dxa"/>
            <w:vMerge/>
          </w:tcPr>
          <w:p w14:paraId="5CA604FC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1A2F48" w14:textId="77777777" w:rsidR="00B410AC" w:rsidRDefault="00B410AC" w:rsidP="00DF1104">
            <w:r>
              <w:t>Тема 1.7</w:t>
            </w:r>
          </w:p>
          <w:p w14:paraId="4F94C109" w14:textId="77777777" w:rsidR="00B410AC" w:rsidRDefault="00B410AC" w:rsidP="00DF1104">
            <w:r>
              <w:t>Романтизм</w:t>
            </w:r>
            <w:r w:rsidRPr="00DB3C78">
              <w:t xml:space="preserve"> в русском искусстве</w:t>
            </w:r>
          </w:p>
        </w:tc>
        <w:tc>
          <w:tcPr>
            <w:tcW w:w="815" w:type="dxa"/>
          </w:tcPr>
          <w:p w14:paraId="18BE54FB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CEEB70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52B01C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EF0954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45A88B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95FABD8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7746535F" w14:textId="77777777" w:rsidTr="00DF1104">
        <w:tc>
          <w:tcPr>
            <w:tcW w:w="1701" w:type="dxa"/>
            <w:vMerge/>
          </w:tcPr>
          <w:p w14:paraId="35404BDB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ADEA1" w14:textId="77777777" w:rsidR="00B410AC" w:rsidRDefault="00B410AC" w:rsidP="00DF1104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7C2BD107" w14:textId="77777777" w:rsidR="00B410AC" w:rsidRPr="008D51F8" w:rsidRDefault="00B410AC" w:rsidP="00DF1104">
            <w:r>
              <w:t>Технический семинар</w:t>
            </w:r>
          </w:p>
        </w:tc>
        <w:tc>
          <w:tcPr>
            <w:tcW w:w="815" w:type="dxa"/>
          </w:tcPr>
          <w:p w14:paraId="37FEF434" w14:textId="77777777" w:rsidR="00B410AC" w:rsidRPr="00E91B7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EB2FB4" w14:textId="77777777" w:rsidR="00B410AC" w:rsidRPr="00E91B7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91B7D">
              <w:t>2</w:t>
            </w:r>
          </w:p>
        </w:tc>
        <w:tc>
          <w:tcPr>
            <w:tcW w:w="815" w:type="dxa"/>
          </w:tcPr>
          <w:p w14:paraId="3B91EACD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E98F37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06281B88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BB4EF1F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140AA374" w14:textId="77777777" w:rsidTr="00DF1104">
        <w:tc>
          <w:tcPr>
            <w:tcW w:w="1701" w:type="dxa"/>
            <w:vMerge/>
          </w:tcPr>
          <w:p w14:paraId="5FF95EEB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BB3D80" w14:textId="77777777" w:rsidR="00B410AC" w:rsidRDefault="00B410AC" w:rsidP="00DF1104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3633596D" w14:textId="77777777" w:rsidR="00B410AC" w:rsidRPr="00E91B7D" w:rsidRDefault="00B410AC" w:rsidP="00DF1104">
            <w:r>
              <w:t>Подготовка к созданию мудборда. Выбор темы</w:t>
            </w:r>
          </w:p>
        </w:tc>
        <w:tc>
          <w:tcPr>
            <w:tcW w:w="815" w:type="dxa"/>
          </w:tcPr>
          <w:p w14:paraId="6AFA833C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789906E" w14:textId="77777777" w:rsidR="00B410AC" w:rsidRPr="00F31033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3769AB5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81A0E49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A2DC02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4DF4298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26AC9268" w14:textId="77777777" w:rsidTr="00DF1104">
        <w:tc>
          <w:tcPr>
            <w:tcW w:w="1701" w:type="dxa"/>
            <w:vMerge/>
          </w:tcPr>
          <w:p w14:paraId="772D51A2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A1B268" w14:textId="77777777" w:rsidR="00B410AC" w:rsidRDefault="00B410AC" w:rsidP="00DF1104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764611AD" w14:textId="77777777" w:rsidR="00B410AC" w:rsidRPr="00DF3C1E" w:rsidRDefault="00B410AC" w:rsidP="00DF1104">
            <w:r>
              <w:t>Создание копии с выбранного произведения для мудборда</w:t>
            </w:r>
          </w:p>
        </w:tc>
        <w:tc>
          <w:tcPr>
            <w:tcW w:w="815" w:type="dxa"/>
          </w:tcPr>
          <w:p w14:paraId="79210824" w14:textId="77777777" w:rsidR="00B410AC" w:rsidRPr="00F720E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42354F" w14:textId="77777777" w:rsidR="00B410AC" w:rsidRPr="00F31033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E03BE4A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0A7E545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133E05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413EF0E7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2FFD928C" w14:textId="77777777" w:rsidTr="00DF1104">
        <w:tc>
          <w:tcPr>
            <w:tcW w:w="1701" w:type="dxa"/>
            <w:vMerge/>
          </w:tcPr>
          <w:p w14:paraId="45795402" w14:textId="77777777" w:rsidR="00B410AC" w:rsidRPr="00413F35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989B5B" w14:textId="77777777" w:rsidR="00B410AC" w:rsidRDefault="00B410AC" w:rsidP="00DF1104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2B8CC89A" w14:textId="77777777" w:rsidR="00B410AC" w:rsidRPr="00E91B7D" w:rsidRDefault="00B410AC" w:rsidP="00DF1104">
            <w:r>
              <w:t xml:space="preserve">Компоновка элементов мудборда </w:t>
            </w:r>
          </w:p>
        </w:tc>
        <w:tc>
          <w:tcPr>
            <w:tcW w:w="815" w:type="dxa"/>
          </w:tcPr>
          <w:p w14:paraId="52F88DEB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693F46" w14:textId="77777777" w:rsidR="00B410AC" w:rsidRPr="00F31033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4AD1E2B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6B4B3D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322121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12DAAC8" w14:textId="77777777" w:rsidR="00B410AC" w:rsidRPr="004D0CC7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38CAC145" w14:textId="77777777" w:rsidTr="00DF1104">
        <w:tc>
          <w:tcPr>
            <w:tcW w:w="1701" w:type="dxa"/>
            <w:vMerge/>
          </w:tcPr>
          <w:p w14:paraId="2DEBE12C" w14:textId="77777777" w:rsidR="00B410AC" w:rsidRPr="00413F35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2A266E" w14:textId="77777777" w:rsidR="00B410AC" w:rsidRDefault="00B410AC" w:rsidP="00DF1104">
            <w:r w:rsidRPr="00DF3C1E">
              <w:t>Практическое занятие № 1.</w:t>
            </w:r>
            <w:r>
              <w:t>5</w:t>
            </w:r>
          </w:p>
          <w:p w14:paraId="651134CF" w14:textId="77777777" w:rsidR="00B410AC" w:rsidRPr="00DF3C1E" w:rsidRDefault="00B410AC" w:rsidP="00DF1104">
            <w:r>
              <w:t>Написание текста для мудборда</w:t>
            </w:r>
          </w:p>
        </w:tc>
        <w:tc>
          <w:tcPr>
            <w:tcW w:w="815" w:type="dxa"/>
          </w:tcPr>
          <w:p w14:paraId="6023C3C9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AE703" w14:textId="77777777" w:rsidR="00B410AC" w:rsidRPr="002463D8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E1D34A2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78FCD4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87F98E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14:paraId="107D7A55" w14:textId="77777777" w:rsidR="00B410AC" w:rsidRPr="004D0CC7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2FE810D3" w14:textId="77777777" w:rsidTr="00DF1104">
        <w:tc>
          <w:tcPr>
            <w:tcW w:w="1701" w:type="dxa"/>
            <w:vMerge/>
          </w:tcPr>
          <w:p w14:paraId="5565409B" w14:textId="77777777" w:rsidR="00B410AC" w:rsidRPr="00413F35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6C55DF" w14:textId="77777777" w:rsidR="00B410AC" w:rsidRDefault="00B410AC" w:rsidP="00DF1104">
            <w:r>
              <w:t xml:space="preserve">Практическое занятие </w:t>
            </w:r>
            <w:r w:rsidRPr="00DF3C1E">
              <w:t>№ 1.</w:t>
            </w:r>
            <w:r>
              <w:t>6</w:t>
            </w:r>
          </w:p>
          <w:p w14:paraId="5F272480" w14:textId="77777777" w:rsidR="00B410AC" w:rsidRPr="00DF3C1E" w:rsidRDefault="00B410AC" w:rsidP="00DF1104">
            <w:r>
              <w:t>Оформление заготовок в конечный мудборд</w:t>
            </w:r>
          </w:p>
        </w:tc>
        <w:tc>
          <w:tcPr>
            <w:tcW w:w="815" w:type="dxa"/>
          </w:tcPr>
          <w:p w14:paraId="7BB0303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5C502" w14:textId="77777777" w:rsidR="00B410AC" w:rsidRPr="002463D8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6D3A548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78A6E8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A7CD8D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038567B4" w14:textId="77777777" w:rsidR="00B410AC" w:rsidRPr="004D0CC7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5B1171AF" w14:textId="77777777" w:rsidTr="00DF1104">
        <w:tc>
          <w:tcPr>
            <w:tcW w:w="1701" w:type="dxa"/>
          </w:tcPr>
          <w:p w14:paraId="74DA3D79" w14:textId="77777777" w:rsidR="00B410AC" w:rsidRPr="00413F35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754E74" w14:textId="77777777" w:rsidR="00B410AC" w:rsidRDefault="00B410AC" w:rsidP="00DF1104">
            <w:r>
              <w:t>Зачет с оценкой</w:t>
            </w:r>
          </w:p>
        </w:tc>
        <w:tc>
          <w:tcPr>
            <w:tcW w:w="815" w:type="dxa"/>
          </w:tcPr>
          <w:p w14:paraId="764FAFF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A1DE833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861CE29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7B2EC85E" w14:textId="77777777" w:rsidR="00B410AC" w:rsidRPr="000D16CD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  <w:shd w:val="clear" w:color="auto" w:fill="auto"/>
          </w:tcPr>
          <w:p w14:paraId="4CC9B74F" w14:textId="77777777" w:rsidR="00B410AC" w:rsidRPr="005B225F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718A2099" w14:textId="77777777" w:rsidR="00B410AC" w:rsidRPr="00E9776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7769">
              <w:t>По результатам тестирования и защите мудборда</w:t>
            </w:r>
          </w:p>
        </w:tc>
      </w:tr>
      <w:tr w:rsidR="00B410AC" w:rsidRPr="006168DD" w14:paraId="02B0A474" w14:textId="77777777" w:rsidTr="00DF1104">
        <w:tc>
          <w:tcPr>
            <w:tcW w:w="1701" w:type="dxa"/>
          </w:tcPr>
          <w:p w14:paraId="47433A30" w14:textId="77777777" w:rsidR="00B410AC" w:rsidRPr="001A0052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1C27B0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82B8C7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9B9737F" w14:textId="77777777" w:rsidR="00B410AC" w:rsidRPr="00A92B2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B2C">
              <w:rPr>
                <w:b/>
              </w:rPr>
              <w:t>34</w:t>
            </w:r>
          </w:p>
        </w:tc>
        <w:tc>
          <w:tcPr>
            <w:tcW w:w="815" w:type="dxa"/>
          </w:tcPr>
          <w:p w14:paraId="6A90B20A" w14:textId="77777777" w:rsidR="00B410AC" w:rsidRPr="00C9126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C0B20D8" w14:textId="77777777" w:rsidR="00B410AC" w:rsidRPr="000D16C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1F7D7EE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57</w:t>
            </w:r>
          </w:p>
        </w:tc>
        <w:tc>
          <w:tcPr>
            <w:tcW w:w="4002" w:type="dxa"/>
          </w:tcPr>
          <w:p w14:paraId="7C23C104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410AC" w:rsidRPr="006168DD" w14:paraId="3D5C029D" w14:textId="77777777" w:rsidTr="00DF1104">
        <w:trPr>
          <w:trHeight w:val="283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DA19C21" w14:textId="77777777" w:rsidR="00B410AC" w:rsidRPr="001A0052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</w:tcPr>
          <w:p w14:paraId="4BEF7B5A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 семестр</w:t>
            </w:r>
          </w:p>
        </w:tc>
      </w:tr>
      <w:tr w:rsidR="00B410AC" w:rsidRPr="006168DD" w14:paraId="42099379" w14:textId="77777777" w:rsidTr="00DF1104">
        <w:tc>
          <w:tcPr>
            <w:tcW w:w="1701" w:type="dxa"/>
            <w:vMerge w:val="restart"/>
            <w:shd w:val="clear" w:color="auto" w:fill="auto"/>
          </w:tcPr>
          <w:p w14:paraId="0DDD0F7D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ОПК-1:</w:t>
            </w:r>
          </w:p>
          <w:p w14:paraId="74A7E8B4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ИД-ОПК-1.2.</w:t>
            </w:r>
          </w:p>
          <w:p w14:paraId="6897275E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09CE233C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ОПК-2:</w:t>
            </w:r>
          </w:p>
          <w:p w14:paraId="442A5F5B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ИД-ОПК-2.1</w:t>
            </w:r>
          </w:p>
          <w:p w14:paraId="2899067E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ИД-ОПК-2.4</w:t>
            </w:r>
          </w:p>
          <w:p w14:paraId="119AE0D9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ИД-ОПК-2.5</w:t>
            </w:r>
          </w:p>
          <w:p w14:paraId="7DB0ACD6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7DE37CEF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ОПК-3:</w:t>
            </w:r>
          </w:p>
          <w:p w14:paraId="1B3CCBF2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ИД-ОПК-3.1</w:t>
            </w:r>
          </w:p>
          <w:p w14:paraId="0668C4C8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</w:p>
          <w:p w14:paraId="7C51D32B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ОПК-5:</w:t>
            </w:r>
          </w:p>
          <w:p w14:paraId="6A1F0065" w14:textId="77777777" w:rsidR="00B410AC" w:rsidRDefault="00B410AC" w:rsidP="00DF1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ИД-ОПК-5.1</w:t>
            </w:r>
          </w:p>
          <w:p w14:paraId="425F128F" w14:textId="77777777" w:rsidR="00B410AC" w:rsidRPr="006168DD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57D90E" w14:textId="77777777" w:rsidR="00B410AC" w:rsidRPr="00DF3C1E" w:rsidRDefault="00B410AC" w:rsidP="00DF11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 w:rsidRPr="00D464F3">
              <w:rPr>
                <w:b/>
              </w:rPr>
              <w:t>первой половины XIX века</w:t>
            </w:r>
            <w:r>
              <w:rPr>
                <w:b/>
              </w:rPr>
              <w:t xml:space="preserve"> – начала ХХ века</w:t>
            </w:r>
          </w:p>
        </w:tc>
        <w:tc>
          <w:tcPr>
            <w:tcW w:w="815" w:type="dxa"/>
          </w:tcPr>
          <w:p w14:paraId="492ED78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50E85D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9328837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2A07567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0C4DEF0" w14:textId="77777777" w:rsidR="00B410AC" w:rsidRPr="00E82501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 w:val="restart"/>
          </w:tcPr>
          <w:p w14:paraId="5BA973F4" w14:textId="77777777" w:rsidR="00B410AC" w:rsidRPr="003A3CAB" w:rsidRDefault="00B410AC" w:rsidP="00DF1104">
            <w:pPr>
              <w:jc w:val="both"/>
            </w:pPr>
            <w:r w:rsidRPr="003A3CAB">
              <w:t xml:space="preserve">Формы текущего контроля </w:t>
            </w:r>
          </w:p>
          <w:p w14:paraId="0ED23E85" w14:textId="77777777" w:rsidR="00B410AC" w:rsidRPr="003A3CAB" w:rsidRDefault="00B410AC" w:rsidP="00DF11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D062E6C" w14:textId="155CA0C6" w:rsidR="00B410AC" w:rsidRDefault="002158AE" w:rsidP="00DF1104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  <w:p w14:paraId="212FCE49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39ED9784" w14:textId="77777777" w:rsidTr="00DF1104">
        <w:tc>
          <w:tcPr>
            <w:tcW w:w="1701" w:type="dxa"/>
            <w:vMerge/>
            <w:shd w:val="clear" w:color="auto" w:fill="auto"/>
          </w:tcPr>
          <w:p w14:paraId="046B5157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1C3BEB" w14:textId="77777777" w:rsidR="00B410AC" w:rsidRDefault="00B410AC" w:rsidP="00DF1104">
            <w:r w:rsidRPr="00305B78">
              <w:t xml:space="preserve">Тема </w:t>
            </w:r>
            <w:r>
              <w:t>2</w:t>
            </w:r>
            <w:r w:rsidRPr="00305B78">
              <w:t>.</w:t>
            </w:r>
            <w:r>
              <w:t>1</w:t>
            </w:r>
          </w:p>
          <w:p w14:paraId="6A335A85" w14:textId="77777777" w:rsidR="00B410AC" w:rsidRPr="00DF3C1E" w:rsidRDefault="00B410AC" w:rsidP="00DF1104">
            <w:pPr>
              <w:rPr>
                <w:b/>
              </w:rPr>
            </w:pPr>
            <w:r>
              <w:t>Реализм в Европе: живопись, скульптура, архитектура</w:t>
            </w:r>
          </w:p>
        </w:tc>
        <w:tc>
          <w:tcPr>
            <w:tcW w:w="815" w:type="dxa"/>
          </w:tcPr>
          <w:p w14:paraId="4F248A57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DC0645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956A9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AE8A2E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F7D90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14EDFD4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73098704" w14:textId="77777777" w:rsidTr="00DF1104">
        <w:tc>
          <w:tcPr>
            <w:tcW w:w="1701" w:type="dxa"/>
            <w:vMerge/>
            <w:shd w:val="clear" w:color="auto" w:fill="auto"/>
          </w:tcPr>
          <w:p w14:paraId="6ADA7213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573BE9" w14:textId="77777777" w:rsidR="00B410AC" w:rsidRDefault="00B410AC" w:rsidP="00DF1104">
            <w:r>
              <w:t>Тема 2.2</w:t>
            </w:r>
          </w:p>
          <w:p w14:paraId="02A240FA" w14:textId="77777777" w:rsidR="00B410AC" w:rsidRPr="00483338" w:rsidRDefault="00B410AC" w:rsidP="00DF1104">
            <w:r>
              <w:t>Реализм в русском искусстве</w:t>
            </w:r>
          </w:p>
        </w:tc>
        <w:tc>
          <w:tcPr>
            <w:tcW w:w="815" w:type="dxa"/>
          </w:tcPr>
          <w:p w14:paraId="25A3567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37F98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6D9886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8121A7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F4B666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6061968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164C98CA" w14:textId="77777777" w:rsidTr="00DF1104">
        <w:tc>
          <w:tcPr>
            <w:tcW w:w="1701" w:type="dxa"/>
            <w:vMerge/>
            <w:shd w:val="clear" w:color="auto" w:fill="auto"/>
          </w:tcPr>
          <w:p w14:paraId="4F8D954B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A54D5E" w14:textId="77777777" w:rsidR="00B410AC" w:rsidRDefault="00B410AC" w:rsidP="00DF1104">
            <w:r>
              <w:t>Тема 2.3</w:t>
            </w:r>
          </w:p>
          <w:p w14:paraId="3195D0F0" w14:textId="77777777" w:rsidR="00B410AC" w:rsidRPr="00483338" w:rsidRDefault="00B410AC" w:rsidP="00DF1104">
            <w:r>
              <w:t>Импрессионизм в европейском искусстве</w:t>
            </w:r>
          </w:p>
        </w:tc>
        <w:tc>
          <w:tcPr>
            <w:tcW w:w="815" w:type="dxa"/>
          </w:tcPr>
          <w:p w14:paraId="5B7D4D18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037D9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F6DF74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E742E0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FD6E22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76D16A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59CC4149" w14:textId="77777777" w:rsidTr="00DF1104">
        <w:tc>
          <w:tcPr>
            <w:tcW w:w="1701" w:type="dxa"/>
            <w:vMerge/>
            <w:shd w:val="clear" w:color="auto" w:fill="auto"/>
          </w:tcPr>
          <w:p w14:paraId="138E4997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A9CEEA" w14:textId="77777777" w:rsidR="00B410AC" w:rsidRDefault="00B410AC" w:rsidP="00DF1104">
            <w:r w:rsidRPr="00305B78">
              <w:t xml:space="preserve">Тема </w:t>
            </w:r>
            <w:r>
              <w:t>2</w:t>
            </w:r>
            <w:r w:rsidRPr="00305B78">
              <w:t>.</w:t>
            </w:r>
            <w:r>
              <w:t>4</w:t>
            </w:r>
          </w:p>
          <w:p w14:paraId="1173D588" w14:textId="77777777" w:rsidR="00B410AC" w:rsidRPr="00B546F0" w:rsidRDefault="00B410AC" w:rsidP="00DF1104">
            <w:pPr>
              <w:rPr>
                <w:b/>
              </w:rPr>
            </w:pPr>
            <w:r>
              <w:t xml:space="preserve">Русское искусство второй половины </w:t>
            </w:r>
            <w:r>
              <w:rPr>
                <w:lang w:val="en-US"/>
              </w:rPr>
              <w:t>XIX</w:t>
            </w:r>
            <w:r w:rsidRPr="00B546F0">
              <w:t xml:space="preserve"> </w:t>
            </w:r>
            <w:r>
              <w:t>века</w:t>
            </w:r>
          </w:p>
        </w:tc>
        <w:tc>
          <w:tcPr>
            <w:tcW w:w="815" w:type="dxa"/>
          </w:tcPr>
          <w:p w14:paraId="23D372D0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E85614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3AFFC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7440B3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E31314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5FD070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37A67ECA" w14:textId="77777777" w:rsidTr="00DF1104">
        <w:tc>
          <w:tcPr>
            <w:tcW w:w="1701" w:type="dxa"/>
            <w:vMerge/>
            <w:shd w:val="clear" w:color="auto" w:fill="auto"/>
          </w:tcPr>
          <w:p w14:paraId="0BF17D3E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5E6055" w14:textId="77777777" w:rsidR="00B410AC" w:rsidRDefault="00B410AC" w:rsidP="00DF1104">
            <w:r>
              <w:t>Тема 2.5</w:t>
            </w:r>
          </w:p>
          <w:p w14:paraId="21A2682F" w14:textId="77777777" w:rsidR="00B410AC" w:rsidRDefault="00B410AC" w:rsidP="00DF1104">
            <w:pPr>
              <w:rPr>
                <w:b/>
              </w:rPr>
            </w:pPr>
            <w:r>
              <w:t>Постимпрессионизм в европейском искусстве</w:t>
            </w:r>
          </w:p>
        </w:tc>
        <w:tc>
          <w:tcPr>
            <w:tcW w:w="815" w:type="dxa"/>
          </w:tcPr>
          <w:p w14:paraId="6E839B9A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F55C8E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EC85EE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DAED33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CAB364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050D275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15F6BB4A" w14:textId="77777777" w:rsidTr="00DF1104">
        <w:tc>
          <w:tcPr>
            <w:tcW w:w="1701" w:type="dxa"/>
            <w:vMerge/>
            <w:shd w:val="clear" w:color="auto" w:fill="auto"/>
          </w:tcPr>
          <w:p w14:paraId="095ACC47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5B66D4" w14:textId="77777777" w:rsidR="00B410AC" w:rsidRDefault="00B410AC" w:rsidP="00DF1104">
            <w:r>
              <w:t>Тема 2.6</w:t>
            </w:r>
          </w:p>
          <w:p w14:paraId="7C84C534" w14:textId="77777777" w:rsidR="00B410AC" w:rsidRPr="00B546F0" w:rsidRDefault="00B410AC" w:rsidP="00DF1104">
            <w:r w:rsidRPr="00B546F0">
              <w:t>Русское искусство</w:t>
            </w:r>
            <w:r>
              <w:t xml:space="preserve"> конца </w:t>
            </w:r>
            <w:r>
              <w:rPr>
                <w:lang w:val="en-US"/>
              </w:rPr>
              <w:t>XIX</w:t>
            </w:r>
            <w:r w:rsidRPr="00B546F0">
              <w:t xml:space="preserve"> </w:t>
            </w:r>
            <w:r>
              <w:t>века</w:t>
            </w:r>
          </w:p>
        </w:tc>
        <w:tc>
          <w:tcPr>
            <w:tcW w:w="815" w:type="dxa"/>
          </w:tcPr>
          <w:p w14:paraId="0C8E5534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67625D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3565A5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895F4F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1A108D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AF9A333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07A45FE1" w14:textId="77777777" w:rsidTr="00DF1104">
        <w:tc>
          <w:tcPr>
            <w:tcW w:w="1701" w:type="dxa"/>
            <w:vMerge/>
            <w:shd w:val="clear" w:color="auto" w:fill="auto"/>
          </w:tcPr>
          <w:p w14:paraId="357BBE9B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4C070A" w14:textId="77777777" w:rsidR="00B410AC" w:rsidRDefault="00B410AC" w:rsidP="00DF1104">
            <w:r>
              <w:t>Тема 2.7</w:t>
            </w:r>
          </w:p>
          <w:p w14:paraId="6AB6F674" w14:textId="77777777" w:rsidR="00B410AC" w:rsidRPr="00B546F0" w:rsidRDefault="00B410AC" w:rsidP="00DF1104">
            <w:r>
              <w:t>Символизм в европейском и русском искусстве</w:t>
            </w:r>
          </w:p>
        </w:tc>
        <w:tc>
          <w:tcPr>
            <w:tcW w:w="815" w:type="dxa"/>
          </w:tcPr>
          <w:p w14:paraId="0819A898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658AA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846AA0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FB6D0B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930E92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3A2CD22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1DA14502" w14:textId="77777777" w:rsidTr="00DF1104">
        <w:tc>
          <w:tcPr>
            <w:tcW w:w="1701" w:type="dxa"/>
            <w:vMerge/>
            <w:shd w:val="clear" w:color="auto" w:fill="auto"/>
          </w:tcPr>
          <w:p w14:paraId="47FEFC00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166DDC" w14:textId="77777777" w:rsidR="00B410AC" w:rsidRDefault="00B410AC" w:rsidP="00DF1104">
            <w:r>
              <w:t>Тема 2.8</w:t>
            </w:r>
          </w:p>
          <w:p w14:paraId="23814CF1" w14:textId="77777777" w:rsidR="00B410AC" w:rsidRDefault="00B410AC" w:rsidP="00DF1104">
            <w:r>
              <w:t>Модерн в европейском и русском искусстве</w:t>
            </w:r>
          </w:p>
        </w:tc>
        <w:tc>
          <w:tcPr>
            <w:tcW w:w="815" w:type="dxa"/>
          </w:tcPr>
          <w:p w14:paraId="32717FFC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747B67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30F8B6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C21809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20FAC5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B4127D0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6D48F0A9" w14:textId="77777777" w:rsidTr="00DF1104">
        <w:tc>
          <w:tcPr>
            <w:tcW w:w="1701" w:type="dxa"/>
            <w:vMerge/>
            <w:shd w:val="clear" w:color="auto" w:fill="auto"/>
          </w:tcPr>
          <w:p w14:paraId="4EE12D86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2F9C58AE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C02CD60" w14:textId="77777777" w:rsidR="00B410AC" w:rsidRPr="007324D7" w:rsidRDefault="00B410AC" w:rsidP="00DF1104">
            <w:r>
              <w:t>Технический семинар</w:t>
            </w:r>
          </w:p>
        </w:tc>
        <w:tc>
          <w:tcPr>
            <w:tcW w:w="815" w:type="dxa"/>
          </w:tcPr>
          <w:p w14:paraId="328D9E4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D47A1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78B1DCC7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6FB0B5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DAF7A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5CA594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249DD8F7" w14:textId="77777777" w:rsidTr="00DF1104">
        <w:tc>
          <w:tcPr>
            <w:tcW w:w="1701" w:type="dxa"/>
            <w:vMerge/>
            <w:shd w:val="clear" w:color="auto" w:fill="auto"/>
          </w:tcPr>
          <w:p w14:paraId="224571B1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5D275529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48FAF922" w14:textId="77777777" w:rsidR="00B410AC" w:rsidRPr="00DF3C1E" w:rsidRDefault="00B410AC" w:rsidP="00DF1104">
            <w:r w:rsidRPr="007324D7">
              <w:t>Подготовка к созданию концепции выставки</w:t>
            </w:r>
          </w:p>
        </w:tc>
        <w:tc>
          <w:tcPr>
            <w:tcW w:w="815" w:type="dxa"/>
          </w:tcPr>
          <w:p w14:paraId="5F347520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E3C6A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E0AF02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6CD58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209F34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887FDC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3A1FCA8A" w14:textId="77777777" w:rsidTr="00DF1104">
        <w:tc>
          <w:tcPr>
            <w:tcW w:w="1701" w:type="dxa"/>
            <w:vMerge/>
            <w:shd w:val="clear" w:color="auto" w:fill="auto"/>
          </w:tcPr>
          <w:p w14:paraId="56993E7E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4FFF3B8B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D9C2030" w14:textId="77777777" w:rsidR="00B410AC" w:rsidRPr="00DF3C1E" w:rsidRDefault="00B410AC" w:rsidP="00DF1104">
            <w:r>
              <w:t>Поиск информации по теме концепции. Выбор способов воплощения темы в модели экспозиционного пространства</w:t>
            </w:r>
          </w:p>
        </w:tc>
        <w:tc>
          <w:tcPr>
            <w:tcW w:w="815" w:type="dxa"/>
          </w:tcPr>
          <w:p w14:paraId="398B7900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ADCB3E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45AE5FC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35D3EE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103412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2AA4B83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147F6493" w14:textId="77777777" w:rsidTr="00DF1104">
        <w:tc>
          <w:tcPr>
            <w:tcW w:w="1701" w:type="dxa"/>
            <w:shd w:val="clear" w:color="auto" w:fill="auto"/>
          </w:tcPr>
          <w:p w14:paraId="70A9E3D3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409611BC" w14:textId="77777777" w:rsidR="00B410AC" w:rsidRDefault="00B410AC" w:rsidP="00DF1104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14:paraId="58332B58" w14:textId="77777777" w:rsidR="00B410AC" w:rsidRPr="00DF3C1E" w:rsidRDefault="00B410AC" w:rsidP="00DF1104">
            <w:r>
              <w:t>Визуализация и реализация концепции выставки</w:t>
            </w:r>
          </w:p>
        </w:tc>
        <w:tc>
          <w:tcPr>
            <w:tcW w:w="815" w:type="dxa"/>
          </w:tcPr>
          <w:p w14:paraId="3E12A4D6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4A85B9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01F8FE3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3CA4E5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8ED223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57207D9A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229214A8" w14:textId="77777777" w:rsidTr="00DF1104">
        <w:tc>
          <w:tcPr>
            <w:tcW w:w="1701" w:type="dxa"/>
            <w:shd w:val="clear" w:color="auto" w:fill="auto"/>
          </w:tcPr>
          <w:p w14:paraId="764216E4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60753192" w14:textId="77777777" w:rsidR="00B410AC" w:rsidRPr="007377EC" w:rsidRDefault="00B410AC" w:rsidP="00DF1104">
            <w:r w:rsidRPr="007377EC">
              <w:t>Экзамен</w:t>
            </w:r>
          </w:p>
        </w:tc>
        <w:tc>
          <w:tcPr>
            <w:tcW w:w="815" w:type="dxa"/>
          </w:tcPr>
          <w:p w14:paraId="0AFB9AEA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172B38F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85F69C3" w14:textId="77777777" w:rsidR="00B410AC" w:rsidRPr="001C1B2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F693E92" w14:textId="77777777" w:rsidR="00B410AC" w:rsidRPr="001C1B2E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14:paraId="639253FC" w14:textId="77777777" w:rsidR="00B410AC" w:rsidRPr="00DC3FE8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7FACC86E" w14:textId="77777777" w:rsidR="00B410AC" w:rsidRPr="00E97769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7769">
              <w:t>По результатам тестирования</w:t>
            </w:r>
            <w:r>
              <w:t xml:space="preserve"> по билетам</w:t>
            </w:r>
            <w:r w:rsidRPr="00E97769">
              <w:t xml:space="preserve"> и защите </w:t>
            </w:r>
            <w:r>
              <w:t>проекта экспозиционного дизайна</w:t>
            </w:r>
          </w:p>
        </w:tc>
      </w:tr>
      <w:tr w:rsidR="00B410AC" w:rsidRPr="006168DD" w14:paraId="5068DD0E" w14:textId="77777777" w:rsidTr="00DF1104">
        <w:tc>
          <w:tcPr>
            <w:tcW w:w="1701" w:type="dxa"/>
            <w:shd w:val="clear" w:color="auto" w:fill="auto"/>
          </w:tcPr>
          <w:p w14:paraId="592F2BB3" w14:textId="77777777" w:rsidR="00B410AC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01AC547D" w14:textId="77777777" w:rsidR="00B410AC" w:rsidRPr="00DF3C1E" w:rsidRDefault="00B410AC" w:rsidP="00DF1104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A3677C">
              <w:rPr>
                <w:b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B31E673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17</w:t>
            </w:r>
          </w:p>
        </w:tc>
        <w:tc>
          <w:tcPr>
            <w:tcW w:w="815" w:type="dxa"/>
          </w:tcPr>
          <w:p w14:paraId="5462959B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34</w:t>
            </w:r>
          </w:p>
        </w:tc>
        <w:tc>
          <w:tcPr>
            <w:tcW w:w="815" w:type="dxa"/>
          </w:tcPr>
          <w:p w14:paraId="65124541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8F7C8AD" w14:textId="77777777" w:rsidR="00B410AC" w:rsidRPr="009651DA" w:rsidRDefault="00B410AC" w:rsidP="00DF11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4DA4434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21</w:t>
            </w:r>
          </w:p>
        </w:tc>
        <w:tc>
          <w:tcPr>
            <w:tcW w:w="4002" w:type="dxa"/>
          </w:tcPr>
          <w:p w14:paraId="647750EF" w14:textId="77777777" w:rsidR="00B410AC" w:rsidRPr="00DF3C1E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0AC" w:rsidRPr="006168DD" w14:paraId="573DB6A2" w14:textId="77777777" w:rsidTr="00DF1104">
        <w:tc>
          <w:tcPr>
            <w:tcW w:w="1701" w:type="dxa"/>
            <w:shd w:val="clear" w:color="auto" w:fill="auto"/>
          </w:tcPr>
          <w:p w14:paraId="61F54211" w14:textId="77777777" w:rsidR="00B410AC" w:rsidRPr="001A0052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18F47A2B" w14:textId="77777777" w:rsidR="00B410AC" w:rsidRPr="00F479AB" w:rsidRDefault="00B410AC" w:rsidP="00DF1104">
            <w:pPr>
              <w:rPr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5FF7DFD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34</w:t>
            </w:r>
          </w:p>
        </w:tc>
        <w:tc>
          <w:tcPr>
            <w:tcW w:w="815" w:type="dxa"/>
          </w:tcPr>
          <w:p w14:paraId="65913FDB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68</w:t>
            </w:r>
          </w:p>
        </w:tc>
        <w:tc>
          <w:tcPr>
            <w:tcW w:w="815" w:type="dxa"/>
          </w:tcPr>
          <w:p w14:paraId="104B9299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E43A97C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4C9D2D6" w14:textId="77777777" w:rsidR="00B410AC" w:rsidRPr="009651D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1DA">
              <w:rPr>
                <w:b/>
              </w:rPr>
              <w:t>78</w:t>
            </w:r>
          </w:p>
        </w:tc>
        <w:tc>
          <w:tcPr>
            <w:tcW w:w="4002" w:type="dxa"/>
          </w:tcPr>
          <w:p w14:paraId="0DAA3EF3" w14:textId="77777777" w:rsidR="00B410AC" w:rsidRPr="00FC478A" w:rsidRDefault="00B410AC" w:rsidP="00D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5945431" w14:textId="77777777" w:rsidR="00B410AC" w:rsidRDefault="00B410AC" w:rsidP="00B410AC">
      <w:pPr>
        <w:pStyle w:val="af0"/>
        <w:numPr>
          <w:ilvl w:val="1"/>
          <w:numId w:val="10"/>
        </w:numPr>
        <w:jc w:val="both"/>
        <w:rPr>
          <w:i/>
        </w:rPr>
        <w:sectPr w:rsidR="00B410A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66ED8DB" w14:textId="77777777" w:rsidR="00B410AC" w:rsidRPr="00E36EF2" w:rsidRDefault="00B410AC" w:rsidP="00B410AC">
      <w:pPr>
        <w:pStyle w:val="2"/>
      </w:pPr>
      <w:r>
        <w:lastRenderedPageBreak/>
        <w:t>Краткое с</w:t>
      </w:r>
      <w:r w:rsidRPr="00E36EF2">
        <w:t>одержание</w:t>
      </w:r>
      <w:r w:rsidRPr="00E97769">
        <w:t xml:space="preserve">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410AC" w:rsidRPr="008448CC" w14:paraId="50E34D38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82298A" w14:textId="77777777" w:rsidR="00B410AC" w:rsidRPr="00F062CE" w:rsidRDefault="00B410AC" w:rsidP="00DF110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808720" w14:textId="77777777" w:rsidR="00B410AC" w:rsidRPr="00F062CE" w:rsidRDefault="00B410AC" w:rsidP="00DF110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CC90FE" w14:textId="77777777" w:rsidR="00B410AC" w:rsidRPr="00F062CE" w:rsidRDefault="00B410AC" w:rsidP="00DF110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410AC" w:rsidRPr="008448CC" w14:paraId="7AEEE9DE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3B3B" w14:textId="77777777" w:rsidR="00B410AC" w:rsidRPr="00D23872" w:rsidRDefault="00B410AC" w:rsidP="00DF110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B10C3" w14:textId="77777777" w:rsidR="00B410AC" w:rsidRDefault="00B410AC" w:rsidP="00DF1104">
            <w:pPr>
              <w:rPr>
                <w:b/>
                <w:i/>
              </w:rPr>
            </w:pP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</w:t>
            </w:r>
            <w:r w:rsidRPr="007B4C83">
              <w:rPr>
                <w:b/>
              </w:rPr>
              <w:t>-</w:t>
            </w:r>
            <w:r>
              <w:rPr>
                <w:b/>
              </w:rPr>
              <w:t xml:space="preserve">первой половины </w:t>
            </w:r>
            <w:r>
              <w:rPr>
                <w:b/>
                <w:lang w:val="en-US"/>
              </w:rPr>
              <w:t>XIX</w:t>
            </w:r>
            <w:r w:rsidRPr="007B4C83">
              <w:rPr>
                <w:b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B410AC" w:rsidRPr="008448CC" w14:paraId="702CF7F4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F278" w14:textId="77777777" w:rsidR="00B410AC" w:rsidRPr="00E82E96" w:rsidRDefault="00B410AC" w:rsidP="00DF110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8B326" w14:textId="77777777" w:rsidR="00B410AC" w:rsidRPr="002C41C7" w:rsidRDefault="00B410AC" w:rsidP="00DF1104">
            <w:pPr>
              <w:rPr>
                <w:i/>
              </w:rPr>
            </w:pPr>
            <w:r>
              <w:t>Основные тенденции в искусстве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D6C35" w14:textId="77777777" w:rsidR="00B410AC" w:rsidRPr="005E4E03" w:rsidRDefault="00B410AC" w:rsidP="00DF1104">
            <w:pPr>
              <w:jc w:val="both"/>
            </w:pPr>
            <w:bookmarkStart w:id="13" w:name="_Hlk103442504"/>
            <w:r>
              <w:t xml:space="preserve">Сопоставление характерных черт эпохи Возрождения и барокко: идеология, философия, социокультурные факторы. </w:t>
            </w:r>
            <w:bookmarkStart w:id="14" w:name="_Hlk103442587"/>
            <w:bookmarkEnd w:id="13"/>
            <w:r>
              <w:t xml:space="preserve">Маньеризм, академизм и караваджизм как переходные этапы к искусству барокко. </w:t>
            </w:r>
            <w:bookmarkEnd w:id="14"/>
            <w:r>
              <w:t>Общие черты искусства барокко.</w:t>
            </w:r>
          </w:p>
        </w:tc>
      </w:tr>
      <w:tr w:rsidR="00B410AC" w:rsidRPr="008448CC" w14:paraId="4707D0C1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4F85" w14:textId="77777777" w:rsidR="00B410AC" w:rsidRPr="00E82E96" w:rsidRDefault="00B410AC" w:rsidP="00DF110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48CD" w14:textId="77777777" w:rsidR="00B410AC" w:rsidRPr="002C41C7" w:rsidRDefault="00B410AC" w:rsidP="00DF1104">
            <w:pPr>
              <w:rPr>
                <w:i/>
              </w:rPr>
            </w:pPr>
            <w:r>
              <w:t>Искусство эпохи барокко в Европе: живопись, скульптура, архитектура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9D61D" w14:textId="77777777" w:rsidR="00B410AC" w:rsidRPr="005D04AD" w:rsidRDefault="00B410AC" w:rsidP="00DF1104">
            <w:pPr>
              <w:jc w:val="both"/>
              <w:rPr>
                <w:bCs/>
              </w:rPr>
            </w:pPr>
            <w:r>
              <w:rPr>
                <w:bCs/>
              </w:rPr>
              <w:t xml:space="preserve">Архитектура барокко: Дж. Виньола, Д. Фонтана, Д. Бернини, Ф. Борромини, П. д. Кортона. Особенности внутреннего убранства, монументальной живописи: П. д. Кортона,А. Поззо, А. д. Поццо. Живопись фламандского барокко: П.П. Рубенс, А.в. Дейк, Я. Йорданс, Ф. Снейдерс. Живопись барокко Испании: Эль Греко, Х. Рибера, Ф. Сурабаран, Д. Веласкес, Мурильо; скульптура и архитектура (чурригереска) Испании эпохи барокко. </w:t>
            </w:r>
          </w:p>
        </w:tc>
      </w:tr>
      <w:tr w:rsidR="00504BB8" w:rsidRPr="008448CC" w14:paraId="02FEBA30" w14:textId="77777777" w:rsidTr="00973D6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8CD3B" w14:textId="03FB4A0A" w:rsidR="00504BB8" w:rsidRPr="00973D6D" w:rsidRDefault="00504BB8" w:rsidP="00DF1104">
            <w:pPr>
              <w:rPr>
                <w:bCs/>
              </w:rPr>
            </w:pPr>
            <w:r w:rsidRPr="00973D6D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6212C" w14:textId="18CBD846" w:rsidR="00504BB8" w:rsidRPr="00973D6D" w:rsidRDefault="00504BB8" w:rsidP="00DF1104">
            <w:r w:rsidRPr="00973D6D">
              <w:t xml:space="preserve">Живопись Фландрии и Голландии </w:t>
            </w:r>
            <w:r w:rsidRPr="00973D6D">
              <w:rPr>
                <w:lang w:val="en-US"/>
              </w:rPr>
              <w:t>XVII</w:t>
            </w:r>
            <w:r w:rsidRPr="00973D6D"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350C6" w14:textId="2794661F" w:rsidR="00504BB8" w:rsidRDefault="00973D6D" w:rsidP="009309B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Особенности художественного языка голландского и фламандского ренессанса. Творчество Я. Йорданса, Я. Ван Эйка, Брейгелей. </w:t>
            </w:r>
            <w:r w:rsidR="009309B6" w:rsidRPr="009309B6">
              <w:rPr>
                <w:bCs/>
              </w:rPr>
              <w:t>П</w:t>
            </w:r>
            <w:r w:rsidR="009309B6">
              <w:rPr>
                <w:bCs/>
              </w:rPr>
              <w:t>.</w:t>
            </w:r>
            <w:r w:rsidR="009309B6" w:rsidRPr="009309B6">
              <w:rPr>
                <w:bCs/>
              </w:rPr>
              <w:t xml:space="preserve"> П</w:t>
            </w:r>
            <w:r w:rsidR="009309B6">
              <w:rPr>
                <w:bCs/>
              </w:rPr>
              <w:t>.</w:t>
            </w:r>
            <w:r w:rsidR="009309B6" w:rsidRPr="009309B6">
              <w:rPr>
                <w:bCs/>
              </w:rPr>
              <w:t xml:space="preserve"> Рубенс – основатель и глава фламандской школы живописи. Алтарные композиции Рубенса. Парадный и интимный портрет. А</w:t>
            </w:r>
            <w:r w:rsidR="009309B6">
              <w:rPr>
                <w:bCs/>
              </w:rPr>
              <w:t>.</w:t>
            </w:r>
            <w:r w:rsidR="009309B6" w:rsidRPr="009309B6">
              <w:rPr>
                <w:bCs/>
              </w:rPr>
              <w:t xml:space="preserve"> ван Дейк как мастер аристократического парадного портрета.</w:t>
            </w:r>
            <w:r>
              <w:rPr>
                <w:bCs/>
              </w:rPr>
              <w:t xml:space="preserve"> </w:t>
            </w:r>
            <w:r w:rsidR="009309B6" w:rsidRPr="009309B6">
              <w:rPr>
                <w:bCs/>
              </w:rPr>
              <w:t xml:space="preserve"> Периодизация голландского искусства, формирование и расцвет реалистического искусства. Творчество Ф</w:t>
            </w:r>
            <w:r w:rsidR="009309B6">
              <w:rPr>
                <w:bCs/>
              </w:rPr>
              <w:t>.</w:t>
            </w:r>
            <w:r w:rsidR="009309B6" w:rsidRPr="009309B6">
              <w:rPr>
                <w:bCs/>
              </w:rPr>
              <w:t xml:space="preserve"> Хальса</w:t>
            </w:r>
            <w:r>
              <w:rPr>
                <w:bCs/>
              </w:rPr>
              <w:t>, Я. Вермеера</w:t>
            </w:r>
            <w:r w:rsidR="009309B6" w:rsidRPr="009309B6">
              <w:rPr>
                <w:bCs/>
              </w:rPr>
              <w:t xml:space="preserve">. Основные этапы творческой биографии Рембрандта. Основные художественные центры Голландии. </w:t>
            </w:r>
            <w:r w:rsidR="005201B3">
              <w:rPr>
                <w:bCs/>
              </w:rPr>
              <w:t>«</w:t>
            </w:r>
            <w:r w:rsidR="009309B6" w:rsidRPr="009309B6">
              <w:rPr>
                <w:bCs/>
              </w:rPr>
              <w:t>Малые голландцы</w:t>
            </w:r>
            <w:r w:rsidR="005201B3">
              <w:rPr>
                <w:bCs/>
              </w:rPr>
              <w:t>»</w:t>
            </w:r>
            <w:r w:rsidR="009309B6" w:rsidRPr="009309B6">
              <w:rPr>
                <w:bCs/>
              </w:rPr>
              <w:t>.</w:t>
            </w:r>
          </w:p>
        </w:tc>
      </w:tr>
      <w:tr w:rsidR="00B410AC" w:rsidRPr="008448CC" w14:paraId="1E63275C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5B20" w14:textId="694A075B" w:rsidR="00B410AC" w:rsidRDefault="00B410AC" w:rsidP="00DF1104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504BB8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9A63" w14:textId="77777777" w:rsidR="00B410AC" w:rsidRPr="00205143" w:rsidRDefault="00B410AC" w:rsidP="00DF1104">
            <w:r w:rsidRPr="00205143">
              <w:t>Русское искусство: от истоков до XVII в. Русское барокко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3B7E9" w14:textId="77777777" w:rsidR="00B410AC" w:rsidRPr="001B00EB" w:rsidRDefault="00B410AC" w:rsidP="00DF1104">
            <w:pPr>
              <w:jc w:val="both"/>
            </w:pPr>
            <w:r>
              <w:t xml:space="preserve">Х век – Крещение Руси. </w:t>
            </w:r>
            <w:r>
              <w:rPr>
                <w:lang w:val="en-US"/>
              </w:rPr>
              <w:t>X</w:t>
            </w:r>
            <w:r w:rsidRPr="00C25407">
              <w:t>-</w:t>
            </w:r>
            <w:r>
              <w:rPr>
                <w:lang w:val="en-US"/>
              </w:rPr>
              <w:t>XII</w:t>
            </w:r>
            <w:r>
              <w:t xml:space="preserve"> вв. – искусство Киевской Руси. </w:t>
            </w:r>
            <w:r>
              <w:rPr>
                <w:lang w:val="en-US"/>
              </w:rPr>
              <w:t>XII</w:t>
            </w:r>
            <w:r w:rsidRPr="00CE71ED">
              <w:t>-</w:t>
            </w:r>
            <w:r>
              <w:rPr>
                <w:lang w:val="en-US"/>
              </w:rPr>
              <w:t>XIV</w:t>
            </w:r>
            <w:r>
              <w:t xml:space="preserve"> вв. – искусство феодальной раздробленности. </w:t>
            </w:r>
            <w:r>
              <w:rPr>
                <w:lang w:val="en-US"/>
              </w:rPr>
              <w:t>XIV</w:t>
            </w:r>
            <w:r>
              <w:t xml:space="preserve"> вв. – творчество Ф. Грека, А. Рублева. Конец </w:t>
            </w:r>
            <w:r>
              <w:rPr>
                <w:lang w:val="en-US"/>
              </w:rPr>
              <w:t>XV</w:t>
            </w:r>
            <w:r w:rsidRPr="001B00EB">
              <w:t xml:space="preserve">- </w:t>
            </w:r>
            <w:r>
              <w:t xml:space="preserve">н. </w:t>
            </w:r>
            <w:r>
              <w:rPr>
                <w:lang w:val="en-US"/>
              </w:rPr>
              <w:t>XVI</w:t>
            </w:r>
            <w:r w:rsidRPr="001B00EB">
              <w:t xml:space="preserve"> </w:t>
            </w:r>
            <w:r>
              <w:t xml:space="preserve">вв. – соборы Кремля, творчество Дионисия. </w:t>
            </w:r>
            <w:r>
              <w:rPr>
                <w:lang w:val="en-US"/>
              </w:rPr>
              <w:t>XVI</w:t>
            </w:r>
            <w:r w:rsidRPr="001B00EB">
              <w:t xml:space="preserve"> </w:t>
            </w:r>
            <w:r>
              <w:t xml:space="preserve">в. – шатровое храмостроительство, собор Василия блаженного. Рубеж </w:t>
            </w:r>
            <w:r>
              <w:rPr>
                <w:lang w:val="en-US"/>
              </w:rPr>
              <w:t>XVI</w:t>
            </w:r>
            <w:r w:rsidRPr="001B00EB">
              <w:t xml:space="preserve"> </w:t>
            </w:r>
            <w:r>
              <w:t>-</w:t>
            </w:r>
            <w:r w:rsidRPr="0066105E">
              <w:t xml:space="preserve"> </w:t>
            </w:r>
            <w:r>
              <w:rPr>
                <w:lang w:val="en-US"/>
              </w:rPr>
              <w:t>XVII</w:t>
            </w:r>
            <w:r w:rsidRPr="001B00EB">
              <w:t xml:space="preserve"> </w:t>
            </w:r>
            <w:r>
              <w:t xml:space="preserve">вв.– рождение портретного жанра, парсуна. Классификация барокко в России: московское, петровское, елизаветинское. Московское барокко: нарышкинский стиль (Покрова в Филях), голицынский стиль (ц. Знамения в Дубровицах), строгановский стиль (Рождественская ц. в Н. Новгороде). Петровское барокко – планировка С-Петербурга, памятники авторства Д. Трезини (Петропавловский собор, здание Двенадцати коллегий, Кунсткамера и пр.), Меншикова башня и т.д.; скульптура К.Б. Растрелли; живопись А. Матвеева, Л. Каравака, И. и Р. Никитиных, гравюры А Зубова. Елизаветинское барокко: творческая деятельность В. Растрелли (Петергоф, Екатерининский дворец, Зимний дворец, Смольный монастырь и пр.); скульптура Гудона и Э.М. Фальконе, Ф.И. Шубина; живопись И.Я. Вишнякова, А.П. Антропова, И.П. Аргунова, мозаика М.В. Ломоносова. </w:t>
            </w:r>
          </w:p>
        </w:tc>
      </w:tr>
      <w:tr w:rsidR="00504BB8" w:rsidRPr="008448CC" w14:paraId="739D7471" w14:textId="77777777" w:rsidTr="005201B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5215D" w14:textId="3539DB25" w:rsidR="00504BB8" w:rsidRDefault="00504BB8" w:rsidP="00DF1104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D9553" w14:textId="07FA04C5" w:rsidR="00504BB8" w:rsidRPr="005201B3" w:rsidRDefault="005201B3" w:rsidP="00DF1104">
            <w:r>
              <w:t>Искусство стиля рококо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64EE4" w14:textId="6BD8E467" w:rsidR="00504BB8" w:rsidRPr="005201B3" w:rsidRDefault="005201B3" w:rsidP="00DF1104">
            <w:pPr>
              <w:jc w:val="both"/>
            </w:pPr>
            <w:r>
              <w:t xml:space="preserve">Идеология стиля рококо, политические и социокультурные предпосылки к его становлению. Характерные художественные черты стиля. Творчество Ж.-А. Ватто, </w:t>
            </w:r>
            <w:r w:rsidR="001D6457">
              <w:t xml:space="preserve">Ф. Буше, Ж.О. Фрагонара. Художественное явление </w:t>
            </w:r>
            <w:r w:rsidR="001D6457">
              <w:lastRenderedPageBreak/>
              <w:t>«сенжери». Архитектура, скульптура и интерьер стиля рококо.</w:t>
            </w:r>
          </w:p>
        </w:tc>
      </w:tr>
      <w:tr w:rsidR="00B410AC" w:rsidRPr="008448CC" w14:paraId="426E297E" w14:textId="77777777" w:rsidTr="005201B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9B35C" w14:textId="0DC70F09" w:rsidR="00B410AC" w:rsidRDefault="00B410AC" w:rsidP="00DF1104">
            <w:r w:rsidRPr="00305B78">
              <w:lastRenderedPageBreak/>
              <w:t>Тема 1.</w:t>
            </w:r>
            <w:r w:rsidR="00504BB8">
              <w:t>6</w:t>
            </w:r>
          </w:p>
          <w:p w14:paraId="0C92C071" w14:textId="77777777" w:rsidR="00B410AC" w:rsidRDefault="00B410AC" w:rsidP="00DF110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D77BA" w14:textId="77777777" w:rsidR="00B410AC" w:rsidRPr="00205143" w:rsidRDefault="00B410AC" w:rsidP="00DF1104">
            <w:r>
              <w:t>Искусство классицизма в Европе: живопись, скульптура, архитектура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7221D" w14:textId="77777777" w:rsidR="00B410AC" w:rsidRDefault="00B410AC" w:rsidP="00DF1104">
            <w:pPr>
              <w:jc w:val="both"/>
            </w:pPr>
            <w:r w:rsidRPr="00292B55">
              <w:t>Предпосылки смены стиля барокко классицизмом. Этимология термина, идеология эпохи классицизма.</w:t>
            </w:r>
            <w:r w:rsidRPr="00AB0F53">
              <w:t xml:space="preserve"> </w:t>
            </w:r>
            <w:r>
              <w:t xml:space="preserve">Зарождение академий (Фонтебло, Святого Луки). Характерные черты искусства классицизма. Живопись классицизма </w:t>
            </w:r>
            <w:r>
              <w:rPr>
                <w:lang w:val="en-US"/>
              </w:rPr>
              <w:t>XVII</w:t>
            </w:r>
            <w:r w:rsidRPr="00AB0F53">
              <w:t xml:space="preserve"> </w:t>
            </w:r>
            <w:r>
              <w:t xml:space="preserve">в.: Н. Пуссен, К. Лоррен, С. Вуэ, Ш. Лебрен, братья Ленен. Архитектура Франции </w:t>
            </w:r>
            <w:r>
              <w:rPr>
                <w:lang w:val="en-US"/>
              </w:rPr>
              <w:t>XVII</w:t>
            </w:r>
            <w:r w:rsidRPr="00AB0F53">
              <w:t xml:space="preserve"> </w:t>
            </w:r>
            <w:r>
              <w:t>в.: планировка городов, Люксембургский дворец, Мазон-Лаффит, ансамбль Ришелье; Во-ле-Виконт, в. фасад Лувра, Версаль, Колледж четырех наций, церковь Дома Инвалидов и пр. Архитектура Англии</w:t>
            </w:r>
            <w:r w:rsidRPr="005E241D">
              <w:t xml:space="preserve"> </w:t>
            </w:r>
            <w:r>
              <w:rPr>
                <w:lang w:val="en-US"/>
              </w:rPr>
              <w:t>XVII</w:t>
            </w:r>
            <w:r w:rsidRPr="005E241D">
              <w:t xml:space="preserve"> </w:t>
            </w:r>
            <w:r>
              <w:t xml:space="preserve">в.: палладианская архитектура, наследие И. Джонса – К. Рен; архитектура Голландии. Скульптура </w:t>
            </w:r>
            <w:r>
              <w:rPr>
                <w:lang w:val="en-US"/>
              </w:rPr>
              <w:t>XVII</w:t>
            </w:r>
            <w:r w:rsidRPr="005E241D">
              <w:t xml:space="preserve"> </w:t>
            </w:r>
            <w:r>
              <w:t>в.: П. Пюже, Ф. Жирардон.</w:t>
            </w:r>
          </w:p>
          <w:p w14:paraId="7384A300" w14:textId="77777777" w:rsidR="00B410AC" w:rsidRPr="00F9186F" w:rsidRDefault="00B410AC" w:rsidP="00DF1104">
            <w:pPr>
              <w:jc w:val="both"/>
            </w:pPr>
            <w:r>
              <w:t xml:space="preserve">Неоклассицизм - </w:t>
            </w:r>
            <w:r>
              <w:rPr>
                <w:lang w:val="en-US"/>
              </w:rPr>
              <w:t>XVIII</w:t>
            </w:r>
            <w:r w:rsidRPr="00BF4DA1">
              <w:t xml:space="preserve"> </w:t>
            </w:r>
            <w:r>
              <w:t xml:space="preserve">в.: философия стиля, черты неоклассицизма. Живопись Франции </w:t>
            </w:r>
            <w:r>
              <w:rPr>
                <w:lang w:val="en-US"/>
              </w:rPr>
              <w:t>XVIII</w:t>
            </w:r>
            <w:r w:rsidRPr="00BF4DA1">
              <w:t xml:space="preserve"> </w:t>
            </w:r>
            <w:r>
              <w:t xml:space="preserve">в. – Ж.-Л. Давид; живопись Германии </w:t>
            </w:r>
            <w:r>
              <w:rPr>
                <w:lang w:val="en-US"/>
              </w:rPr>
              <w:t>XVIII</w:t>
            </w:r>
            <w:r w:rsidRPr="00BF4DA1">
              <w:t xml:space="preserve"> </w:t>
            </w:r>
            <w:r>
              <w:t xml:space="preserve">в. – А. Р. Менгс. и др. Архитектура Франции </w:t>
            </w:r>
            <w:r>
              <w:rPr>
                <w:lang w:val="en-US"/>
              </w:rPr>
              <w:t>XVIII</w:t>
            </w:r>
            <w:r w:rsidRPr="00BF4DA1">
              <w:t xml:space="preserve"> </w:t>
            </w:r>
            <w:r>
              <w:t xml:space="preserve">в.: Малый Трианон, пл. Согласия и ц. Мадлен и пр. Скульптура Франции </w:t>
            </w:r>
            <w:r>
              <w:rPr>
                <w:lang w:val="en-US"/>
              </w:rPr>
              <w:t>XVIII</w:t>
            </w:r>
            <w:r w:rsidRPr="00BF4DA1">
              <w:t xml:space="preserve"> </w:t>
            </w:r>
            <w:r>
              <w:t xml:space="preserve">в.: Ж.Б. Пигаль, Э.М. Фальконе, Ж.А. Гудон. Характеристика худ. стиля ампир. </w:t>
            </w:r>
          </w:p>
        </w:tc>
      </w:tr>
      <w:tr w:rsidR="00B410AC" w:rsidRPr="008448CC" w14:paraId="462D6C44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8F3B" w14:textId="7E8BE6FE" w:rsidR="00B410AC" w:rsidRDefault="00B410AC" w:rsidP="00DF1104">
            <w:r>
              <w:t>Тема 1.</w:t>
            </w:r>
            <w:r w:rsidR="00504BB8">
              <w:t>7</w:t>
            </w:r>
          </w:p>
          <w:p w14:paraId="3C9596B6" w14:textId="77777777" w:rsidR="00B410AC" w:rsidRPr="00305B78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9A82" w14:textId="77777777" w:rsidR="00B410AC" w:rsidRDefault="00B410AC" w:rsidP="00DF1104">
            <w:r>
              <w:t>Стиль классицизм в русском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B57A0" w14:textId="77777777" w:rsidR="00B410AC" w:rsidRDefault="00B410AC" w:rsidP="00DF1104">
            <w:pPr>
              <w:jc w:val="both"/>
            </w:pPr>
            <w:r w:rsidRPr="002868A8">
              <w:t>Специфика развития русского искусства конца XVIII – начала XIX века. Крупнейшие зодчие раннего классицизма и ампира</w:t>
            </w:r>
            <w:r>
              <w:t xml:space="preserve">. </w:t>
            </w:r>
            <w:r w:rsidRPr="002868A8">
              <w:t>А. Воронихин, Т. де Томон, А. Захаров, К. Росси. Московский ампир. О. Бове, Д. Жилярди. Скульптура первой четверти XIX века: М. Козловский, И. Мартос, Ф. Щедрин, В. Демут-Малиновский, П. Клодт, Б. Орловский. Живопись первой четверти ХIХ века. Формирование жанровой системы. Историческая живопись.</w:t>
            </w:r>
            <w:r>
              <w:t xml:space="preserve"> </w:t>
            </w:r>
            <w:r w:rsidRPr="004A3EA0">
              <w:t>Творчество О. Кипренского. Становление и развитие пейзажа, Ф. Матвеев. С. Щедрин.</w:t>
            </w:r>
          </w:p>
        </w:tc>
      </w:tr>
      <w:tr w:rsidR="00B410AC" w:rsidRPr="008448CC" w14:paraId="46D2FE11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500F" w14:textId="507D96F6" w:rsidR="00B410AC" w:rsidRDefault="00B410AC" w:rsidP="00DF1104">
            <w:r>
              <w:t>Тема 1.</w:t>
            </w:r>
            <w:r w:rsidR="00504BB8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23BF" w14:textId="77777777" w:rsidR="00B410AC" w:rsidRDefault="00B410AC" w:rsidP="00DF1104">
            <w:r>
              <w:t>Романтизм в Европе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9B1720" w14:textId="77777777" w:rsidR="00B410AC" w:rsidRDefault="00B410AC" w:rsidP="00DF1104">
            <w:pPr>
              <w:jc w:val="both"/>
            </w:pPr>
            <w:bookmarkStart w:id="15" w:name="_Hlk103443853"/>
            <w:r>
              <w:t>И</w:t>
            </w:r>
            <w:r w:rsidRPr="00CD3D9E">
              <w:t>деология, философия, социокультурные</w:t>
            </w:r>
            <w:r>
              <w:t xml:space="preserve"> и политические</w:t>
            </w:r>
            <w:r w:rsidRPr="00CD3D9E">
              <w:t xml:space="preserve"> факторы</w:t>
            </w:r>
            <w:r>
              <w:t>, способствующие развитию идейного и художественного направления романтизм</w:t>
            </w:r>
            <w:bookmarkEnd w:id="15"/>
            <w:r>
              <w:t xml:space="preserve">. </w:t>
            </w:r>
            <w:bookmarkStart w:id="16" w:name="_Hlk103443887"/>
            <w:r>
              <w:t>Характерные признаки изобразительного искусства романтизма</w:t>
            </w:r>
            <w:bookmarkEnd w:id="16"/>
            <w:r>
              <w:t>. Мастера Франции: Ж.Л. Давид, Ж.О.Д. Энгр, Э. Делакруа, Т. Жерико. Испания – Ф. Гойя. Англия – У. Тернер, Д. Констебл, У. Блейк, братство прерафаэлитов. Германия – назарейская школа, Ф.О. Рунге, К.Д. Фридрих, стиль «бидермайер». Романтизм в архитектуре – историзм.</w:t>
            </w:r>
          </w:p>
        </w:tc>
      </w:tr>
      <w:tr w:rsidR="00B410AC" w:rsidRPr="008448CC" w14:paraId="760CA50A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AB0B" w14:textId="3011B629" w:rsidR="00B410AC" w:rsidRDefault="00B410AC" w:rsidP="00DF1104">
            <w:r>
              <w:t>Тема 1.</w:t>
            </w:r>
            <w:r w:rsidR="00504BB8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88CF" w14:textId="77777777" w:rsidR="00B410AC" w:rsidRDefault="00B410AC" w:rsidP="00DF1104">
            <w:r>
              <w:t>Романтизм</w:t>
            </w:r>
            <w:r w:rsidRPr="00DB3C78">
              <w:t xml:space="preserve"> в русском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42F70" w14:textId="77777777" w:rsidR="00B410AC" w:rsidRDefault="00B410AC" w:rsidP="00DF1104">
            <w:pPr>
              <w:jc w:val="both"/>
            </w:pPr>
            <w:r>
              <w:t xml:space="preserve">Особенности романтизма в русском искусстве. </w:t>
            </w:r>
            <w:r w:rsidRPr="003E2E2D">
              <w:t>Архитектура: начало стилизации и эклектики: Монферан, Штакеншнейдер. Живопись</w:t>
            </w:r>
            <w:r>
              <w:t>: т</w:t>
            </w:r>
            <w:r w:rsidRPr="003E2E2D">
              <w:t>ворчество Ф. Бруни</w:t>
            </w:r>
            <w:r>
              <w:t xml:space="preserve">, </w:t>
            </w:r>
            <w:r w:rsidRPr="003E2E2D">
              <w:t>К. Брюллова</w:t>
            </w:r>
            <w:r>
              <w:t>,</w:t>
            </w:r>
            <w:r w:rsidRPr="002665B9">
              <w:t xml:space="preserve"> О. А. Кипренск</w:t>
            </w:r>
            <w:r>
              <w:t>ого, В.А. Тропинина и т.д.</w:t>
            </w:r>
            <w:r w:rsidRPr="003E2E2D">
              <w:t xml:space="preserve"> Поздний романтический пейзаж. М. Воробьёв, И. Айвазовский.</w:t>
            </w:r>
          </w:p>
        </w:tc>
      </w:tr>
      <w:tr w:rsidR="00B410AC" w:rsidRPr="008448CC" w14:paraId="73E847F9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6A2A" w14:textId="77777777" w:rsidR="00B410AC" w:rsidRDefault="00B410AC" w:rsidP="00DF1104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609BF13" w14:textId="77777777" w:rsidR="00B410AC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125F" w14:textId="77777777" w:rsidR="00B410AC" w:rsidRDefault="00B410AC" w:rsidP="00DF1104">
            <w:r>
              <w:t>Технический семинар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19183" w14:textId="77777777" w:rsidR="00B410AC" w:rsidRDefault="00B410AC" w:rsidP="00DF1104">
            <w:pPr>
              <w:jc w:val="both"/>
            </w:pPr>
            <w:r>
              <w:t xml:space="preserve">Знакомство. Разъяснение состава дисциплины на второй семестр, ее тем, форм отчетности. Объяснение требований к оформлению мудборда, к составлению доклада и презентации к нему. Презентация примеров мудборда. </w:t>
            </w:r>
          </w:p>
        </w:tc>
      </w:tr>
      <w:tr w:rsidR="00B410AC" w:rsidRPr="008448CC" w14:paraId="253682A8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FF30" w14:textId="77777777" w:rsidR="00B410AC" w:rsidRDefault="00B410AC" w:rsidP="00DF1104">
            <w:r w:rsidRPr="00DF3C1E">
              <w:t>Практическое занятие № 1.</w:t>
            </w:r>
            <w:r>
              <w:t>2</w:t>
            </w:r>
          </w:p>
          <w:p w14:paraId="66D3A548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BAFB" w14:textId="77777777" w:rsidR="00B410AC" w:rsidRPr="00B26D84" w:rsidRDefault="00B410AC" w:rsidP="00DF1104">
            <w:r w:rsidRPr="00B26D84">
              <w:t>Подготовка к созданию мудборда. Выбор 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A2ABE" w14:textId="77777777" w:rsidR="00B410AC" w:rsidRPr="00890AAD" w:rsidRDefault="00B410AC" w:rsidP="00DF1104">
            <w:pPr>
              <w:jc w:val="both"/>
            </w:pPr>
            <w:r>
              <w:t>Обсуждение выбранных тем для доклада и мудборда.</w:t>
            </w:r>
            <w:r w:rsidRPr="00890AAD">
              <w:t xml:space="preserve"> </w:t>
            </w:r>
            <w:r>
              <w:t>Анализ представленных концепций для мудборда, выбор визуального ряда для мудборда.</w:t>
            </w:r>
          </w:p>
        </w:tc>
      </w:tr>
      <w:tr w:rsidR="00B410AC" w:rsidRPr="008448CC" w14:paraId="785A8F56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3362" w14:textId="77777777" w:rsidR="00B410AC" w:rsidRDefault="00B410AC" w:rsidP="00DF1104">
            <w:r>
              <w:lastRenderedPageBreak/>
              <w:t xml:space="preserve">Практическое занятие № 1.3 </w:t>
            </w:r>
          </w:p>
          <w:p w14:paraId="0EA313F7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AAA6" w14:textId="77777777" w:rsidR="00B410AC" w:rsidRPr="00B26D84" w:rsidRDefault="00B410AC" w:rsidP="00DF1104">
            <w:r>
              <w:t>Создание копии с выбранного произведения для мудборда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C5375" w14:textId="77777777" w:rsidR="00B410AC" w:rsidRDefault="00B410AC" w:rsidP="00DF1104">
            <w:pPr>
              <w:jc w:val="both"/>
            </w:pPr>
            <w:r>
              <w:t>Создание копии фрагмента изображения или целого изображения, соответствующего теме мудборда, различными художественными средствами – акварель, гуашь, карандаш и линер, цифровая живопись.</w:t>
            </w:r>
          </w:p>
        </w:tc>
      </w:tr>
      <w:tr w:rsidR="00B410AC" w:rsidRPr="008448CC" w14:paraId="21BBCB90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BC5F" w14:textId="77777777" w:rsidR="00B410AC" w:rsidRDefault="00B410AC" w:rsidP="00DF1104">
            <w:r>
              <w:t xml:space="preserve">Практическое занятие № 1.4 </w:t>
            </w:r>
          </w:p>
          <w:p w14:paraId="52FC522A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044D" w14:textId="77777777" w:rsidR="00B410AC" w:rsidRPr="00B26D84" w:rsidRDefault="00B410AC" w:rsidP="00DF1104">
            <w:r>
              <w:t>Компоновка элементов мудборда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6DF27" w14:textId="77777777" w:rsidR="00B410AC" w:rsidRDefault="00B410AC" w:rsidP="00DF1104">
            <w:pPr>
              <w:jc w:val="both"/>
            </w:pPr>
            <w:r>
              <w:t>Создание эскиза композиционного размещения элементов в мудборде: копии фрагмента изображения или целого изображения, распечатанных изображений, текста, заголовка, декоративных элементов.</w:t>
            </w:r>
          </w:p>
        </w:tc>
      </w:tr>
      <w:tr w:rsidR="00B410AC" w:rsidRPr="008448CC" w14:paraId="53A943EE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D1879" w14:textId="77777777" w:rsidR="00B410AC" w:rsidRDefault="00B410AC" w:rsidP="00DF1104">
            <w:r>
              <w:t>Практическое занятие № 1.5</w:t>
            </w:r>
          </w:p>
          <w:p w14:paraId="2620A689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A1AC" w14:textId="77777777" w:rsidR="00B410AC" w:rsidRDefault="00B410AC" w:rsidP="00DF1104">
            <w:r>
              <w:t>Написание текста для мудборда</w:t>
            </w:r>
          </w:p>
          <w:p w14:paraId="4CC41D66" w14:textId="77777777" w:rsidR="00B410AC" w:rsidRPr="00B26D84" w:rsidRDefault="00B410AC" w:rsidP="00DF1104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8AAB3" w14:textId="77777777" w:rsidR="00B410AC" w:rsidRDefault="00B410AC" w:rsidP="00DF1104">
            <w:pPr>
              <w:jc w:val="both"/>
            </w:pPr>
            <w:r>
              <w:t>Подготовка текстового материала для мудборда по теме визуального исследования: выбор наиболее важной и интересной информации по теме, приведение текста к лаконичной и законченной форме.</w:t>
            </w:r>
          </w:p>
        </w:tc>
      </w:tr>
      <w:tr w:rsidR="00B410AC" w:rsidRPr="008448CC" w14:paraId="6AA2DF23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F66D" w14:textId="77777777" w:rsidR="00B410AC" w:rsidRDefault="00B410AC" w:rsidP="00DF1104">
            <w:r>
              <w:t>Практическое занятие № 1.6</w:t>
            </w:r>
          </w:p>
          <w:p w14:paraId="56BD7BD4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51C0" w14:textId="77777777" w:rsidR="00B410AC" w:rsidRDefault="00B410AC" w:rsidP="00DF1104">
            <w:r>
              <w:t>Оформление заготовок в конечный мудборд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11581" w14:textId="77777777" w:rsidR="00B410AC" w:rsidRDefault="00B410AC" w:rsidP="00DF1104">
            <w:pPr>
              <w:jc w:val="both"/>
            </w:pPr>
            <w:r>
              <w:t xml:space="preserve">Компоновка завершенных и подготовленных для отчета фрагментов визуального исследования на мудборде, составление конечного визуального исследования. </w:t>
            </w:r>
          </w:p>
        </w:tc>
      </w:tr>
      <w:tr w:rsidR="00B410AC" w:rsidRPr="008448CC" w14:paraId="666473E2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236D" w14:textId="77777777" w:rsidR="00B410AC" w:rsidRPr="00D23872" w:rsidRDefault="00B410AC" w:rsidP="00DF11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6BAAD" w14:textId="77777777" w:rsidR="00B410AC" w:rsidRPr="005C2175" w:rsidRDefault="00B410AC" w:rsidP="00DF1104">
            <w:pPr>
              <w:jc w:val="both"/>
              <w:rPr>
                <w:b/>
                <w:i/>
              </w:rPr>
            </w:pP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 w:rsidRPr="00D464F3">
              <w:rPr>
                <w:b/>
              </w:rPr>
              <w:t>первой половины XIX века</w:t>
            </w:r>
            <w:r>
              <w:rPr>
                <w:b/>
              </w:rPr>
              <w:t xml:space="preserve"> – начала ХХ века</w:t>
            </w:r>
          </w:p>
        </w:tc>
      </w:tr>
      <w:tr w:rsidR="00B410AC" w:rsidRPr="008448CC" w14:paraId="729989BC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9AD1" w14:textId="77777777" w:rsidR="00B410AC" w:rsidRPr="00E82E96" w:rsidRDefault="00B410AC" w:rsidP="00DF110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051D" w14:textId="77777777" w:rsidR="00B410AC" w:rsidRPr="00532A00" w:rsidRDefault="00B410AC" w:rsidP="00DF1104">
            <w:pPr>
              <w:rPr>
                <w:bCs/>
                <w:i/>
              </w:rPr>
            </w:pPr>
            <w:r>
              <w:t>Реализм в Европе: живопись, скульптура, архитектура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3F046D" w14:textId="77777777" w:rsidR="00B410AC" w:rsidRPr="002F3284" w:rsidRDefault="00B410AC" w:rsidP="00DF1104">
            <w:pPr>
              <w:jc w:val="both"/>
            </w:pPr>
            <w:r>
              <w:t>Характеристика направления реализм в искусстве. Особенности национальных школ. Реализм в пейзажной живописи Франции середины XIX века. Барбизонская школа. Творчество К. Коро. Образ человека и природы в творчестве Ж.Ф. Милле. Критический реализм. Г. Курбе. О. Домье.</w:t>
            </w:r>
          </w:p>
        </w:tc>
      </w:tr>
      <w:tr w:rsidR="00B410AC" w:rsidRPr="008448CC" w14:paraId="334AA776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DDB9" w14:textId="77777777" w:rsidR="00B410AC" w:rsidRPr="00E82E96" w:rsidRDefault="00B410AC" w:rsidP="00DF110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AF64" w14:textId="77777777" w:rsidR="00B410AC" w:rsidRPr="00E82E96" w:rsidRDefault="00B410AC" w:rsidP="00DF1104">
            <w:pPr>
              <w:rPr>
                <w:bCs/>
              </w:rPr>
            </w:pPr>
            <w:r>
              <w:t xml:space="preserve">Русское искусство первой половины </w:t>
            </w:r>
            <w:r>
              <w:rPr>
                <w:lang w:val="en-US"/>
              </w:rPr>
              <w:t>XIX</w:t>
            </w:r>
            <w:r w:rsidRPr="00B546F0">
              <w:t xml:space="preserve"> </w:t>
            </w:r>
            <w:r>
              <w:t>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0571D" w14:textId="77777777" w:rsidR="00B410AC" w:rsidRPr="002F3284" w:rsidRDefault="00B410AC" w:rsidP="00DF110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Первая половина </w:t>
            </w:r>
            <w:r>
              <w:rPr>
                <w:bCs/>
                <w:lang w:val="en-US"/>
              </w:rPr>
              <w:t>XIX</w:t>
            </w:r>
            <w:r w:rsidRPr="002F3284">
              <w:rPr>
                <w:bCs/>
              </w:rPr>
              <w:t xml:space="preserve"> </w:t>
            </w:r>
            <w:r>
              <w:rPr>
                <w:bCs/>
              </w:rPr>
              <w:t xml:space="preserve">в.: </w:t>
            </w:r>
            <w:r w:rsidRPr="002F3284">
              <w:rPr>
                <w:bCs/>
              </w:rPr>
              <w:t>А. Венецианов и его роль в развитии русской жанровой живописи</w:t>
            </w:r>
            <w:r>
              <w:rPr>
                <w:bCs/>
              </w:rPr>
              <w:t>, х</w:t>
            </w:r>
            <w:r w:rsidRPr="002F3284">
              <w:rPr>
                <w:bCs/>
              </w:rPr>
              <w:t>удожники венециановской школы. Искусство второй четверти ХIХ века. Процесс демократизации культуры.</w:t>
            </w:r>
            <w:r>
              <w:rPr>
                <w:bCs/>
              </w:rPr>
              <w:t xml:space="preserve"> </w:t>
            </w:r>
            <w:r w:rsidRPr="002F3284">
              <w:rPr>
                <w:bCs/>
              </w:rPr>
              <w:t>Реформация академизма и становление «натуральной школы». А. Иванов, его место в русском искусстве. Творчество П. Федотова.</w:t>
            </w:r>
            <w:r>
              <w:rPr>
                <w:bCs/>
              </w:rPr>
              <w:t xml:space="preserve"> </w:t>
            </w:r>
          </w:p>
        </w:tc>
      </w:tr>
      <w:tr w:rsidR="00B410AC" w:rsidRPr="002B2FC0" w14:paraId="5B1DE982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2EFC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6092" w14:textId="77777777" w:rsidR="00B410AC" w:rsidRPr="002B2FC0" w:rsidRDefault="00B410AC" w:rsidP="00DF1104">
            <w:pPr>
              <w:rPr>
                <w:bCs/>
              </w:rPr>
            </w:pPr>
            <w:r>
              <w:t>Импрессионизм в европейском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FB7E1" w14:textId="77777777" w:rsidR="00B410AC" w:rsidRPr="002B2FC0" w:rsidRDefault="00B410AC" w:rsidP="00DF1104">
            <w:pPr>
              <w:jc w:val="both"/>
              <w:rPr>
                <w:bCs/>
              </w:rPr>
            </w:pPr>
            <w:r w:rsidRPr="00246990">
              <w:rPr>
                <w:bCs/>
              </w:rPr>
              <w:t>Импрессионизм как направление в искусстве. История импрессионизма как художественного объединения. Критики о выставках импрессионизма. Творчество Э</w:t>
            </w:r>
            <w:r>
              <w:rPr>
                <w:bCs/>
              </w:rPr>
              <w:t xml:space="preserve">. </w:t>
            </w:r>
            <w:r w:rsidRPr="00246990">
              <w:rPr>
                <w:bCs/>
              </w:rPr>
              <w:t>Мане.</w:t>
            </w:r>
            <w:r>
              <w:rPr>
                <w:bCs/>
              </w:rPr>
              <w:t xml:space="preserve"> </w:t>
            </w:r>
            <w:r w:rsidRPr="00246990">
              <w:rPr>
                <w:bCs/>
              </w:rPr>
              <w:t>Творчество художников-импрессионистов: К. Моне. К. Писсарро. О. Ренуар. Э. Дега. А. Сислей. Импрессионизм в скульптуре</w:t>
            </w:r>
            <w:r>
              <w:rPr>
                <w:bCs/>
              </w:rPr>
              <w:t xml:space="preserve">: </w:t>
            </w:r>
            <w:r w:rsidRPr="00246990">
              <w:rPr>
                <w:bCs/>
              </w:rPr>
              <w:t>О</w:t>
            </w:r>
            <w:r>
              <w:rPr>
                <w:bCs/>
              </w:rPr>
              <w:t>.</w:t>
            </w:r>
            <w:r w:rsidRPr="00246990">
              <w:rPr>
                <w:bCs/>
              </w:rPr>
              <w:t xml:space="preserve"> Роден.</w:t>
            </w:r>
          </w:p>
        </w:tc>
      </w:tr>
      <w:tr w:rsidR="00B410AC" w:rsidRPr="002B2FC0" w14:paraId="396266D6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17F7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1C3F" w14:textId="77777777" w:rsidR="00B410AC" w:rsidRDefault="00B410AC" w:rsidP="00DF1104">
            <w:r>
              <w:t xml:space="preserve">Русское искусство второй половины </w:t>
            </w:r>
            <w:r>
              <w:rPr>
                <w:lang w:val="en-US"/>
              </w:rPr>
              <w:t>XIX</w:t>
            </w:r>
            <w:r w:rsidRPr="00B546F0">
              <w:t xml:space="preserve"> </w:t>
            </w:r>
            <w:r>
              <w:t>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07B98" w14:textId="77777777" w:rsidR="00B410AC" w:rsidRPr="002B2FC0" w:rsidRDefault="00B410AC" w:rsidP="00DF1104">
            <w:pPr>
              <w:jc w:val="both"/>
              <w:rPr>
                <w:bCs/>
              </w:rPr>
            </w:pPr>
            <w:r w:rsidRPr="00E37AAA">
              <w:rPr>
                <w:bCs/>
              </w:rPr>
              <w:t>Вторая половина XIX в.: Критический реализм, содержание и границы термина. Организация Товарищества передвижных художественных выставок. Живопись 1860-х годов. Бытовой жанр: Н. Неврев, В. Пукирев. Творчество В. Перова. Реализм и поиски «большого стиля». Творчество И. Крамского. «Большая картина» передвижников. Творчество И.Е. Репина, В.И. Сурикова, В.М. Васнецова. Скульптура второй половины ХIХ века: творчество М.М. Антокольского, А.М. Опекушина.</w:t>
            </w:r>
          </w:p>
        </w:tc>
      </w:tr>
      <w:tr w:rsidR="00B410AC" w:rsidRPr="002B2FC0" w14:paraId="582D741E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F9CF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t>Тема 2.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3A69" w14:textId="77777777" w:rsidR="00B410AC" w:rsidRDefault="00B410AC" w:rsidP="00DF1104">
            <w:r>
              <w:t>Постимпрессионизм и неоимпрессионизм в европейском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0C188" w14:textId="77777777" w:rsidR="00B410AC" w:rsidRPr="002B2FC0" w:rsidRDefault="00B410AC" w:rsidP="00DF1104">
            <w:pPr>
              <w:jc w:val="both"/>
              <w:rPr>
                <w:bCs/>
              </w:rPr>
            </w:pPr>
            <w:r w:rsidRPr="00021F1E">
              <w:rPr>
                <w:bCs/>
              </w:rPr>
              <w:t>Неоимпрессионизм</w:t>
            </w:r>
            <w:r>
              <w:rPr>
                <w:bCs/>
              </w:rPr>
              <w:t xml:space="preserve"> – характеристика движения</w:t>
            </w:r>
            <w:r w:rsidRPr="00021F1E">
              <w:rPr>
                <w:bCs/>
              </w:rPr>
              <w:t xml:space="preserve">: </w:t>
            </w:r>
            <w:r>
              <w:rPr>
                <w:bCs/>
              </w:rPr>
              <w:t xml:space="preserve">творчество </w:t>
            </w:r>
            <w:r w:rsidRPr="00021F1E">
              <w:rPr>
                <w:bCs/>
              </w:rPr>
              <w:t>П. Синьяк</w:t>
            </w:r>
            <w:r>
              <w:rPr>
                <w:bCs/>
              </w:rPr>
              <w:t>а</w:t>
            </w:r>
            <w:r w:rsidRPr="00021F1E">
              <w:rPr>
                <w:bCs/>
              </w:rPr>
              <w:t>, Ж. Сёра</w:t>
            </w:r>
            <w:r>
              <w:rPr>
                <w:bCs/>
              </w:rPr>
              <w:t>, Л. и К. Писсаро</w:t>
            </w:r>
            <w:r w:rsidRPr="00021F1E">
              <w:rPr>
                <w:bCs/>
              </w:rPr>
              <w:t>.</w:t>
            </w:r>
            <w:r w:rsidRPr="00246990">
              <w:rPr>
                <w:bCs/>
              </w:rPr>
              <w:t xml:space="preserve"> </w:t>
            </w:r>
            <w:r>
              <w:rPr>
                <w:bCs/>
              </w:rPr>
              <w:t>Характеристика постимпрессионизма как явления. Творчество П. Сезанна, В. в. Гога, П. Гогена и др.</w:t>
            </w:r>
          </w:p>
        </w:tc>
      </w:tr>
      <w:tr w:rsidR="00B410AC" w:rsidRPr="002B2FC0" w14:paraId="0CF3A867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8A73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t>Тема 2.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38AA" w14:textId="77777777" w:rsidR="00B410AC" w:rsidRPr="00305B78" w:rsidRDefault="00B410AC" w:rsidP="00DF1104">
            <w:r w:rsidRPr="00B546F0">
              <w:t>Русское искусство</w:t>
            </w:r>
            <w:r>
              <w:t xml:space="preserve"> конца </w:t>
            </w:r>
            <w:r>
              <w:rPr>
                <w:lang w:val="en-US"/>
              </w:rPr>
              <w:t>XIX</w:t>
            </w:r>
            <w:r w:rsidRPr="00B546F0">
              <w:t xml:space="preserve"> </w:t>
            </w:r>
            <w:r>
              <w:t>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2B842" w14:textId="77777777" w:rsidR="00B410AC" w:rsidRPr="002B2FC0" w:rsidRDefault="00B410AC" w:rsidP="00DF1104">
            <w:pPr>
              <w:jc w:val="both"/>
              <w:rPr>
                <w:bCs/>
              </w:rPr>
            </w:pPr>
            <w:r>
              <w:rPr>
                <w:bCs/>
              </w:rPr>
              <w:t>Живопись второй половины – конца</w:t>
            </w:r>
            <w:r w:rsidRPr="0064215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XIX</w:t>
            </w:r>
            <w:r w:rsidRPr="0064215E">
              <w:rPr>
                <w:bCs/>
              </w:rPr>
              <w:t xml:space="preserve"> </w:t>
            </w:r>
            <w:r>
              <w:rPr>
                <w:bCs/>
              </w:rPr>
              <w:t xml:space="preserve">в.: А.К. Саврасов, И.И. Левитан, В.Д. Поленов, И.И. Шишкин, В.В. </w:t>
            </w:r>
            <w:r>
              <w:rPr>
                <w:bCs/>
              </w:rPr>
              <w:lastRenderedPageBreak/>
              <w:t>Верещагин. Скульптура второй половины – конца</w:t>
            </w:r>
            <w:r w:rsidRPr="0064215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XIX</w:t>
            </w:r>
            <w:r w:rsidRPr="0064215E">
              <w:rPr>
                <w:bCs/>
              </w:rPr>
              <w:t xml:space="preserve"> </w:t>
            </w:r>
            <w:r>
              <w:rPr>
                <w:bCs/>
              </w:rPr>
              <w:t xml:space="preserve">в.: С.М. Волнухин, А.С. Голубкина и др. </w:t>
            </w:r>
            <w:r w:rsidRPr="008C7A9C">
              <w:rPr>
                <w:bCs/>
              </w:rPr>
              <w:t xml:space="preserve">Архитектура второй половины </w:t>
            </w:r>
            <w:r>
              <w:rPr>
                <w:bCs/>
              </w:rPr>
              <w:t xml:space="preserve">– конца </w:t>
            </w:r>
            <w:r w:rsidRPr="008C7A9C">
              <w:rPr>
                <w:bCs/>
              </w:rPr>
              <w:t>ХIХ века. «Русский стиль» в контексте эклектики</w:t>
            </w:r>
            <w:r>
              <w:rPr>
                <w:bCs/>
              </w:rPr>
              <w:t xml:space="preserve"> и историзм</w:t>
            </w:r>
            <w:r w:rsidRPr="008C7A9C">
              <w:rPr>
                <w:bCs/>
              </w:rPr>
              <w:t>.</w:t>
            </w:r>
            <w:r>
              <w:rPr>
                <w:bCs/>
              </w:rPr>
              <w:t xml:space="preserve"> Различие данных понятий.</w:t>
            </w:r>
            <w:r w:rsidRPr="008C7A9C">
              <w:rPr>
                <w:bCs/>
              </w:rPr>
              <w:t xml:space="preserve"> В.В. Стасов об архитектуре.</w:t>
            </w:r>
          </w:p>
        </w:tc>
      </w:tr>
      <w:tr w:rsidR="00B410AC" w:rsidRPr="002B2FC0" w14:paraId="5E3B68C8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2499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lastRenderedPageBreak/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EFBB" w14:textId="77777777" w:rsidR="00B410AC" w:rsidRDefault="00B410AC" w:rsidP="00DF1104">
            <w:r>
              <w:t>Символизм в европейском и русском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18D02" w14:textId="77777777" w:rsidR="00B410AC" w:rsidRPr="002B2FC0" w:rsidRDefault="00B410AC" w:rsidP="00DF1104">
            <w:pPr>
              <w:jc w:val="both"/>
              <w:rPr>
                <w:bCs/>
              </w:rPr>
            </w:pPr>
            <w:r>
              <w:rPr>
                <w:bCs/>
              </w:rPr>
              <w:t>Символизм как течение в искусстве, его характерные особенности. Признаки и примеры символизма в других видах искусства. Анализ творчества некоторых представителей символизма в изобразительном искусстве: Д.Ф. Уоттса, Г. Моро, О. Редона, Э. Каррьера и др.</w:t>
            </w:r>
          </w:p>
        </w:tc>
      </w:tr>
      <w:tr w:rsidR="00B410AC" w:rsidRPr="002B2FC0" w14:paraId="74282576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9F71" w14:textId="77777777" w:rsidR="00B410AC" w:rsidRPr="002B2FC0" w:rsidRDefault="00B410AC" w:rsidP="00DF1104">
            <w:pPr>
              <w:rPr>
                <w:bCs/>
              </w:rPr>
            </w:pPr>
            <w:r w:rsidRPr="00AC15E8">
              <w:rPr>
                <w:bCs/>
              </w:rPr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8346" w14:textId="77777777" w:rsidR="00B410AC" w:rsidRDefault="00B410AC" w:rsidP="00DF1104">
            <w:r>
              <w:t>Модерн в европейском и русском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CEA60" w14:textId="77777777" w:rsidR="00B410AC" w:rsidRPr="002B2FC0" w:rsidRDefault="00B410AC" w:rsidP="00DF1104">
            <w:pPr>
              <w:jc w:val="both"/>
              <w:rPr>
                <w:bCs/>
              </w:rPr>
            </w:pPr>
            <w:r>
              <w:rPr>
                <w:bCs/>
              </w:rPr>
              <w:t xml:space="preserve">Характеристика стиля модерн, его идеология. Особенности национальных школ. Анализ творчества ключевых мастеров модерна: А. Муха, Г. Климт, А. Гауди, Р. Лалик и Тиффани и т.д.  Особенности развития мирового дизайна в стиле модерн. Модерн в русском искусстве: движения «Мир искусства» и «Голубая роза». М.А. Врубель, В.Э. Борисов-Мусатов, А. Бенуа, К. Сомов, Л. Бакст, Б.М. Кустодиев, М.В. Добужинский, </w:t>
            </w:r>
            <w:r w:rsidRPr="00E507DD">
              <w:rPr>
                <w:bCs/>
              </w:rPr>
              <w:t>И. Я. Билибин</w:t>
            </w:r>
            <w:r>
              <w:rPr>
                <w:bCs/>
              </w:rPr>
              <w:t>, М.В. Нестеров, Н.К. Рерих и т.д. Архитектура стиля модерн в России.</w:t>
            </w:r>
          </w:p>
        </w:tc>
      </w:tr>
      <w:tr w:rsidR="00B410AC" w:rsidRPr="002B2FC0" w14:paraId="40BCA53B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20FBC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7292807A" w14:textId="77777777" w:rsidR="00B410AC" w:rsidRPr="002B2FC0" w:rsidRDefault="00B410AC" w:rsidP="00DF110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B8B6" w14:textId="77777777" w:rsidR="00B410AC" w:rsidRDefault="00B410AC" w:rsidP="00DF1104">
            <w:r>
              <w:t>Технический семинар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609A4" w14:textId="77777777" w:rsidR="00B410AC" w:rsidRPr="002B2FC0" w:rsidRDefault="00B410AC" w:rsidP="00DF1104">
            <w:pPr>
              <w:jc w:val="both"/>
              <w:rPr>
                <w:bCs/>
              </w:rPr>
            </w:pPr>
            <w:r>
              <w:t xml:space="preserve">Разъяснение состава дисциплины на третий семестр, ее тем, форм отчетности. </w:t>
            </w:r>
            <w:r w:rsidRPr="00C23F6B">
              <w:t xml:space="preserve">Объяснение требований к </w:t>
            </w:r>
            <w:r>
              <w:t xml:space="preserve">составлению и </w:t>
            </w:r>
            <w:r w:rsidRPr="00C23F6B">
              <w:t xml:space="preserve">оформлению </w:t>
            </w:r>
            <w:r>
              <w:t>проекта концепции выставки (оформление экспозиционного пространства)</w:t>
            </w:r>
            <w:r w:rsidRPr="00C23F6B">
              <w:t xml:space="preserve">, </w:t>
            </w:r>
            <w:r>
              <w:t xml:space="preserve">а также </w:t>
            </w:r>
            <w:r w:rsidRPr="00C23F6B">
              <w:t xml:space="preserve">к составлению доклада и презентации к нему. Презентация примеров </w:t>
            </w:r>
            <w:r>
              <w:t>проектов по оформлению экспозиционного пространства</w:t>
            </w:r>
            <w:r w:rsidRPr="00C23F6B">
              <w:t xml:space="preserve">. </w:t>
            </w:r>
          </w:p>
        </w:tc>
      </w:tr>
      <w:tr w:rsidR="00B410AC" w:rsidRPr="002B2FC0" w14:paraId="087FB689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9B4E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5E21D521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2C01" w14:textId="77777777" w:rsidR="00B410AC" w:rsidRDefault="00B410AC" w:rsidP="00DF1104">
            <w:r w:rsidRPr="007324D7">
              <w:t>Подготовка к созданию концепции выставки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6F41C" w14:textId="77777777" w:rsidR="00B410AC" w:rsidRDefault="00B410AC" w:rsidP="00DF1104">
            <w:pPr>
              <w:jc w:val="both"/>
            </w:pPr>
            <w:r w:rsidRPr="000C4B3A">
              <w:t xml:space="preserve">Обсуждение выбранных тем для доклада и </w:t>
            </w:r>
            <w:r>
              <w:t>для проекта оформления экспозиционного пространства</w:t>
            </w:r>
            <w:r w:rsidRPr="000C4B3A">
              <w:t xml:space="preserve">. Анализ представленных концепций для </w:t>
            </w:r>
            <w:r>
              <w:t>проекта оформления выставки</w:t>
            </w:r>
            <w:r w:rsidRPr="000C4B3A">
              <w:t xml:space="preserve">, выбор визуального ряда для </w:t>
            </w:r>
            <w:r>
              <w:t>проекта концепции выставки, обсуждение пространственно-композиционных решений проекта</w:t>
            </w:r>
            <w:r w:rsidRPr="000C4B3A">
              <w:t>.</w:t>
            </w:r>
          </w:p>
        </w:tc>
      </w:tr>
      <w:tr w:rsidR="00B410AC" w:rsidRPr="002B2FC0" w14:paraId="009ED8A6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4983" w14:textId="77777777" w:rsidR="00B410AC" w:rsidRDefault="00B410AC" w:rsidP="00DF1104">
            <w:r>
              <w:t xml:space="preserve">Практическое занятие № 2.3 </w:t>
            </w:r>
          </w:p>
          <w:p w14:paraId="2232F2B8" w14:textId="77777777" w:rsidR="00B410AC" w:rsidRPr="00DF3C1E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454D" w14:textId="77777777" w:rsidR="00B410AC" w:rsidRPr="00B26D84" w:rsidRDefault="00B410AC" w:rsidP="00DF1104">
            <w:r>
              <w:t>Поиск информации по теме концепции. Выбор способов воплощения темы в модели экспозиционного пространства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D673F" w14:textId="77777777" w:rsidR="00B410AC" w:rsidRPr="00D47384" w:rsidRDefault="00B410AC" w:rsidP="00DF1104">
            <w:pPr>
              <w:jc w:val="both"/>
            </w:pPr>
            <w:r w:rsidRPr="003A1CA3">
              <w:t>Подготовка</w:t>
            </w:r>
            <w:r>
              <w:t xml:space="preserve"> информации для концептуальной части проекта</w:t>
            </w:r>
            <w:r w:rsidRPr="003A1CA3">
              <w:t>: выбор наиболее важной и интересной информации по теме, приведение текста к лаконичной и законченной форме.</w:t>
            </w:r>
            <w:r>
              <w:t xml:space="preserve"> Выполнение эскиза проекта по оформлению экспозиционного пространства, выбор художественных средств для реализации финального проекта: компьютерное моделирование, презентация </w:t>
            </w:r>
            <w:r>
              <w:rPr>
                <w:lang w:val="en-US"/>
              </w:rPr>
              <w:t>PowerPoint</w:t>
            </w:r>
            <w:r>
              <w:t>, бумажная модель.</w:t>
            </w:r>
          </w:p>
        </w:tc>
      </w:tr>
      <w:tr w:rsidR="00B410AC" w:rsidRPr="002B2FC0" w14:paraId="7506B53D" w14:textId="77777777" w:rsidTr="00DF11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F60D" w14:textId="77777777" w:rsidR="00B410AC" w:rsidRDefault="00B410AC" w:rsidP="00DF1104">
            <w:r>
              <w:t xml:space="preserve">Практическое занятие № 2.4 </w:t>
            </w:r>
          </w:p>
          <w:p w14:paraId="72912ED5" w14:textId="77777777" w:rsidR="00B410AC" w:rsidRDefault="00B410AC" w:rsidP="00DF110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8C14" w14:textId="77777777" w:rsidR="00B410AC" w:rsidRDefault="00B410AC" w:rsidP="00DF1104">
            <w:r>
              <w:t>Визуализация и реализация концепции выставки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0A7EC" w14:textId="77777777" w:rsidR="00B410AC" w:rsidRDefault="00B410AC" w:rsidP="00DF1104">
            <w:pPr>
              <w:jc w:val="both"/>
            </w:pPr>
            <w:r w:rsidRPr="009777A0">
              <w:t xml:space="preserve">Компоновка завершенных и подготовленных для отчета фрагментов </w:t>
            </w:r>
            <w:r>
              <w:t>проекта по оформлению экспозиционного пространства</w:t>
            </w:r>
            <w:r w:rsidRPr="009777A0">
              <w:t xml:space="preserve">, составление конечного </w:t>
            </w:r>
            <w:r>
              <w:t>проектного исследования</w:t>
            </w:r>
            <w:r w:rsidRPr="009777A0">
              <w:t>.</w:t>
            </w:r>
          </w:p>
        </w:tc>
      </w:tr>
    </w:tbl>
    <w:p w14:paraId="1D63E152" w14:textId="77777777" w:rsidR="00B410AC" w:rsidRPr="002B2FC0" w:rsidRDefault="00B410AC" w:rsidP="00B410AC">
      <w:pPr>
        <w:pStyle w:val="2"/>
      </w:pPr>
      <w:r w:rsidRPr="002B2FC0">
        <w:t>Организация самостоятельной работы обучающихся</w:t>
      </w:r>
    </w:p>
    <w:p w14:paraId="1BC7B985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824D5AB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825DD5C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FA9DCE6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28C5286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C46B8F8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подготовку к лекциям, практическим занятиям, зачетам, экзаменам;</w:t>
      </w:r>
    </w:p>
    <w:p w14:paraId="5032D736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изучение учебных пособий;</w:t>
      </w:r>
    </w:p>
    <w:p w14:paraId="497719A5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</w:t>
      </w:r>
      <w:r w:rsidRPr="00E97769">
        <w:rPr>
          <w:sz w:val="24"/>
          <w:szCs w:val="24"/>
        </w:rPr>
        <w:t>выносимых на лекции и практические занятия самостоятельно;</w:t>
      </w:r>
    </w:p>
    <w:p w14:paraId="791F9F69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D33827E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выполнение домашних заданий;</w:t>
      </w:r>
    </w:p>
    <w:p w14:paraId="4C2205A6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подготовка докладов;</w:t>
      </w:r>
    </w:p>
    <w:p w14:paraId="503F7E08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подготовка к промежуточной аттестации в течение семестра;</w:t>
      </w:r>
    </w:p>
    <w:p w14:paraId="2ED2D2BF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создание презентаций по изучаемым темам.</w:t>
      </w:r>
    </w:p>
    <w:p w14:paraId="68EBBB0E" w14:textId="77777777" w:rsidR="00B410AC" w:rsidRDefault="00B410AC" w:rsidP="00B410AC">
      <w:pPr>
        <w:ind w:firstLine="709"/>
        <w:jc w:val="both"/>
        <w:rPr>
          <w:sz w:val="24"/>
          <w:szCs w:val="24"/>
        </w:rPr>
      </w:pPr>
    </w:p>
    <w:p w14:paraId="367407D7" w14:textId="77777777" w:rsidR="00B410AC" w:rsidRDefault="00B410AC" w:rsidP="00B410AC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C5D9155" w14:textId="77777777" w:rsidR="00B410AC" w:rsidRPr="00E97769" w:rsidRDefault="00B410AC" w:rsidP="00B410A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7769">
        <w:rPr>
          <w:sz w:val="24"/>
          <w:szCs w:val="24"/>
        </w:rPr>
        <w:t>проведение консультаций перед экзаменом, перед зачетом с оценкой по необходимости.</w:t>
      </w:r>
    </w:p>
    <w:p w14:paraId="4C9D35A2" w14:textId="77777777" w:rsidR="00B410AC" w:rsidRDefault="00B410AC" w:rsidP="00B410AC">
      <w:pPr>
        <w:ind w:firstLine="709"/>
        <w:jc w:val="both"/>
        <w:rPr>
          <w:sz w:val="24"/>
          <w:szCs w:val="24"/>
        </w:rPr>
      </w:pPr>
    </w:p>
    <w:p w14:paraId="461F53D4" w14:textId="77777777" w:rsidR="00B410AC" w:rsidRPr="00A1148A" w:rsidRDefault="00B410AC" w:rsidP="00B410AC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ADFCCE6" w14:textId="77777777" w:rsidR="00B410AC" w:rsidRDefault="00B410AC" w:rsidP="00B410AC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34"/>
        <w:gridCol w:w="3827"/>
        <w:gridCol w:w="1701"/>
        <w:gridCol w:w="685"/>
      </w:tblGrid>
      <w:tr w:rsidR="00B410AC" w:rsidRPr="008448CC" w14:paraId="4C9B7C24" w14:textId="77777777" w:rsidTr="00DF110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6C46813" w14:textId="77777777" w:rsidR="00B410AC" w:rsidRPr="00DE1A9D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D9768C" w14:textId="77777777" w:rsidR="00B410AC" w:rsidRPr="00DE1A9D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2089B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A5A3F0" w14:textId="77777777" w:rsidR="00B410AC" w:rsidRPr="00DE1A9D" w:rsidRDefault="00B410AC" w:rsidP="00DF1104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8F082D" w14:textId="77777777" w:rsidR="00B410A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F3985F4" w14:textId="77777777" w:rsidR="00B410AC" w:rsidRPr="00DE1A9D" w:rsidRDefault="00B410AC" w:rsidP="00DF11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CD4D927" w14:textId="77777777" w:rsidR="00B410AC" w:rsidRPr="00DE1A9D" w:rsidRDefault="00B410AC" w:rsidP="00DF110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410AC" w:rsidRPr="008448CC" w14:paraId="571D013D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5C28" w14:textId="77777777" w:rsidR="00B410AC" w:rsidRPr="00D23872" w:rsidRDefault="00B410AC" w:rsidP="00DF110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A0D4D" w14:textId="77777777" w:rsidR="00B410AC" w:rsidRPr="00532A00" w:rsidRDefault="00B410AC" w:rsidP="00DF1104">
            <w:pPr>
              <w:rPr>
                <w:b/>
                <w:i/>
              </w:rPr>
            </w:pP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</w:t>
            </w:r>
            <w:r w:rsidRPr="007B4C83">
              <w:rPr>
                <w:b/>
              </w:rPr>
              <w:t>-</w:t>
            </w:r>
            <w:r>
              <w:rPr>
                <w:b/>
              </w:rPr>
              <w:t xml:space="preserve">первой половины </w:t>
            </w:r>
            <w:r>
              <w:rPr>
                <w:b/>
                <w:lang w:val="en-US"/>
              </w:rPr>
              <w:t>XIX</w:t>
            </w:r>
            <w:r w:rsidRPr="007B4C83">
              <w:rPr>
                <w:b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B410AC" w:rsidRPr="008448CC" w14:paraId="4CB4E682" w14:textId="77777777" w:rsidTr="00DF1104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EC558D4" w14:textId="77777777" w:rsidR="00B410AC" w:rsidRDefault="00B410AC" w:rsidP="00DF1104">
            <w:r w:rsidRPr="00DF3C1E">
              <w:t>Практическое занятие № 1.</w:t>
            </w:r>
            <w:r>
              <w:t>2</w:t>
            </w:r>
          </w:p>
          <w:p w14:paraId="43ED846C" w14:textId="77777777" w:rsidR="00B410AC" w:rsidRPr="003022DC" w:rsidRDefault="00B410AC" w:rsidP="00DF1104">
            <w:pPr>
              <w:rPr>
                <w:bCs/>
                <w:highlight w:val="red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</w:tcBorders>
          </w:tcPr>
          <w:p w14:paraId="09FE010C" w14:textId="77777777" w:rsidR="00B410AC" w:rsidRPr="003022DC" w:rsidRDefault="00B410AC" w:rsidP="00DF1104">
            <w:pPr>
              <w:rPr>
                <w:bCs/>
                <w:i/>
                <w:highlight w:val="red"/>
              </w:rPr>
            </w:pPr>
            <w:r w:rsidRPr="00B26D84">
              <w:t>Подготовка к созданию мудборда. Выбор 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7AECB8" w14:textId="77777777" w:rsidR="00B410AC" w:rsidRPr="003022DC" w:rsidRDefault="00B410AC" w:rsidP="00DF1104">
            <w:pPr>
              <w:rPr>
                <w:bCs/>
                <w:iCs/>
                <w:highlight w:val="red"/>
              </w:rPr>
            </w:pPr>
            <w:r>
              <w:rPr>
                <w:iCs/>
              </w:rPr>
              <w:t>Окончательный выбор темы, поиск текстуальной информации, изображений по выбранной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6D833FF" w14:textId="77777777" w:rsidR="00B410AC" w:rsidRPr="003022DC" w:rsidRDefault="00B410AC" w:rsidP="00DF1104">
            <w:pPr>
              <w:rPr>
                <w:b/>
                <w:highlight w:val="red"/>
              </w:rPr>
            </w:pPr>
            <w:r>
              <w:rPr>
                <w:iCs/>
              </w:rPr>
              <w:t>У</w:t>
            </w:r>
            <w:r w:rsidRPr="005E705D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F4F9FDF" w14:textId="77777777" w:rsidR="00B410AC" w:rsidRPr="004E6773" w:rsidRDefault="00B410AC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</w:tr>
      <w:tr w:rsidR="00B410AC" w:rsidRPr="008448CC" w14:paraId="5EF68182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E16B" w14:textId="77777777" w:rsidR="00B410AC" w:rsidRDefault="00B410AC" w:rsidP="00DF1104">
            <w:r>
              <w:t xml:space="preserve">Практическое занятие № 1.3 </w:t>
            </w:r>
          </w:p>
          <w:p w14:paraId="240397B2" w14:textId="77777777" w:rsidR="00B410AC" w:rsidRDefault="00B410AC" w:rsidP="00DF1104">
            <w:pPr>
              <w:rPr>
                <w:bCs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F48A1" w14:textId="77777777" w:rsidR="00B410AC" w:rsidRPr="00890BB8" w:rsidRDefault="00B410AC" w:rsidP="00DF1104">
            <w:pPr>
              <w:rPr>
                <w:i/>
              </w:rPr>
            </w:pPr>
            <w:r>
              <w:t>Создание копии с выбранного произведения для мудборда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20E78" w14:textId="77777777" w:rsidR="00B410AC" w:rsidRPr="0084372E" w:rsidRDefault="00B410AC" w:rsidP="00DF1104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Доработка </w:t>
            </w:r>
            <w:r w:rsidRPr="007F1C60">
              <w:rPr>
                <w:iCs/>
              </w:rPr>
              <w:t>копии фрагмента изображения или целого изображения, соответствующего теме мудборда, различными художественными средствами – акварель, гуашь, карандаш и линер, цифровая живопись.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20476" w14:textId="77777777" w:rsidR="00B410AC" w:rsidRPr="005E705D" w:rsidRDefault="00B410AC" w:rsidP="00DF1104">
            <w:pPr>
              <w:rPr>
                <w:iCs/>
              </w:rPr>
            </w:pPr>
            <w:r>
              <w:rPr>
                <w:iCs/>
              </w:rPr>
              <w:t>Просмотр выполненных работ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1E7CE" w14:textId="77777777" w:rsidR="00B410AC" w:rsidRPr="005E705D" w:rsidRDefault="00B410AC" w:rsidP="00DF1104">
            <w:pPr>
              <w:rPr>
                <w:iCs/>
              </w:rPr>
            </w:pPr>
            <w:r>
              <w:rPr>
                <w:iCs/>
              </w:rPr>
              <w:t>13</w:t>
            </w:r>
          </w:p>
        </w:tc>
      </w:tr>
      <w:tr w:rsidR="00B410AC" w:rsidRPr="008448CC" w14:paraId="1841F8AA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307E" w14:textId="77777777" w:rsidR="00B410AC" w:rsidRDefault="00B410AC" w:rsidP="00DF1104">
            <w:r>
              <w:t xml:space="preserve">Практическое занятие № 1.4 </w:t>
            </w:r>
          </w:p>
          <w:p w14:paraId="0DF82A91" w14:textId="77777777" w:rsidR="00B410AC" w:rsidRDefault="00B410AC" w:rsidP="00DF1104">
            <w:pPr>
              <w:rPr>
                <w:bCs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5B986" w14:textId="77777777" w:rsidR="00B410AC" w:rsidRPr="00890BB8" w:rsidRDefault="00B410AC" w:rsidP="00DF1104">
            <w:pPr>
              <w:rPr>
                <w:i/>
              </w:rPr>
            </w:pPr>
            <w:r>
              <w:lastRenderedPageBreak/>
              <w:t>Компоновка элементов мудборда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AE9AD" w14:textId="77777777" w:rsidR="00B410AC" w:rsidRPr="005E705D" w:rsidRDefault="00B410AC" w:rsidP="00DF1104">
            <w:pPr>
              <w:jc w:val="both"/>
              <w:rPr>
                <w:iCs/>
              </w:rPr>
            </w:pPr>
            <w:r>
              <w:rPr>
                <w:iCs/>
              </w:rPr>
              <w:t>Доработка нескольких вариантов</w:t>
            </w:r>
            <w:r w:rsidRPr="007F1C60">
              <w:rPr>
                <w:iCs/>
              </w:rPr>
              <w:t xml:space="preserve"> эскиз</w:t>
            </w:r>
            <w:r>
              <w:rPr>
                <w:iCs/>
              </w:rPr>
              <w:t>ов</w:t>
            </w:r>
            <w:r w:rsidRPr="007F1C60">
              <w:rPr>
                <w:iCs/>
              </w:rPr>
              <w:t xml:space="preserve"> композиционного размещения элементов в мудборде: копии фрагмента изображения или </w:t>
            </w:r>
            <w:r w:rsidRPr="007F1C60">
              <w:rPr>
                <w:iCs/>
              </w:rPr>
              <w:lastRenderedPageBreak/>
              <w:t>целого изображения, распечатанных изображений, текста, заголовка, декоративных элементов.</w:t>
            </w:r>
            <w:r>
              <w:rPr>
                <w:iCs/>
              </w:rPr>
              <w:t xml:space="preserve"> Допустимо оформление эскиза в цвете/в электронной форме (на графическом планшете).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35AD5" w14:textId="77777777" w:rsidR="00B410AC" w:rsidRPr="005E705D" w:rsidRDefault="00B410AC" w:rsidP="00DF1104">
            <w:pPr>
              <w:rPr>
                <w:iCs/>
              </w:rPr>
            </w:pPr>
            <w:r>
              <w:rPr>
                <w:iCs/>
              </w:rPr>
              <w:lastRenderedPageBreak/>
              <w:t>Просмотр выполненных работ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4DB4" w14:textId="77777777" w:rsidR="00B410AC" w:rsidRPr="005E705D" w:rsidRDefault="00B410AC" w:rsidP="00DF1104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410AC" w:rsidRPr="008448CC" w14:paraId="40A4DD1B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586B" w14:textId="77777777" w:rsidR="00B410AC" w:rsidRDefault="00B410AC" w:rsidP="00DF1104">
            <w:r>
              <w:t>Практическое занятие № 1.5</w:t>
            </w:r>
          </w:p>
          <w:p w14:paraId="6D65BF5C" w14:textId="77777777" w:rsidR="00B410AC" w:rsidRDefault="00B410AC" w:rsidP="00DF1104">
            <w:pPr>
              <w:rPr>
                <w:bCs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B18FD" w14:textId="77777777" w:rsidR="00B410AC" w:rsidRDefault="00B410AC" w:rsidP="00DF1104">
            <w:r>
              <w:t>Написание текста для мудборда</w:t>
            </w:r>
          </w:p>
          <w:p w14:paraId="6EAAA9C1" w14:textId="77777777" w:rsidR="00B410AC" w:rsidRPr="00890BB8" w:rsidRDefault="00B410AC" w:rsidP="00DF1104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F3718" w14:textId="77777777" w:rsidR="00B410AC" w:rsidRPr="007F1C60" w:rsidRDefault="00B410AC" w:rsidP="00DF1104">
            <w:pPr>
              <w:jc w:val="both"/>
              <w:rPr>
                <w:iCs/>
              </w:rPr>
            </w:pPr>
            <w:r>
              <w:rPr>
                <w:iCs/>
              </w:rPr>
              <w:t>Проведение исследования по теме мудборда. Подготовка устного доклада для защиты мудборда и письменных фрагментов текста, которые будут закомпонованы в мудборде.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14F70" w14:textId="77777777" w:rsidR="00B410AC" w:rsidRPr="00890BB8" w:rsidRDefault="00B410AC" w:rsidP="00DF1104">
            <w:pPr>
              <w:rPr>
                <w:i/>
              </w:rPr>
            </w:pPr>
            <w:r>
              <w:rPr>
                <w:iCs/>
              </w:rPr>
              <w:t>У</w:t>
            </w:r>
            <w:r w:rsidRPr="005E705D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14C9D" w14:textId="77777777" w:rsidR="00B410AC" w:rsidRPr="00DC3084" w:rsidRDefault="00B410AC" w:rsidP="00DF1104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B410AC" w:rsidRPr="008448CC" w14:paraId="7DD20E46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25E2" w14:textId="77777777" w:rsidR="00B410AC" w:rsidRDefault="00B410AC" w:rsidP="00DF1104">
            <w:r>
              <w:t>Практическое занятие № 1.6</w:t>
            </w:r>
          </w:p>
          <w:p w14:paraId="4C91171B" w14:textId="77777777" w:rsidR="00B410AC" w:rsidRDefault="00B410AC" w:rsidP="00DF1104"/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05600" w14:textId="77777777" w:rsidR="00B410AC" w:rsidRDefault="00B410AC" w:rsidP="00DF1104">
            <w:r>
              <w:t>Оформление заготовок в конечный мудборд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02D1E" w14:textId="77777777" w:rsidR="00B410AC" w:rsidRDefault="00B410AC" w:rsidP="00DF1104">
            <w:pPr>
              <w:jc w:val="both"/>
              <w:rPr>
                <w:iCs/>
              </w:rPr>
            </w:pPr>
            <w:r>
              <w:rPr>
                <w:iCs/>
              </w:rPr>
              <w:t>Составление всех элементов мудборда (оформленного планшета, копии изображения, распечатанных изображений, текста, декоративных элементов) в конечное задание.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FC020" w14:textId="77777777" w:rsidR="00B410AC" w:rsidRDefault="00B410AC" w:rsidP="00DF1104">
            <w:pPr>
              <w:rPr>
                <w:iCs/>
              </w:rPr>
            </w:pPr>
            <w:r>
              <w:rPr>
                <w:iCs/>
              </w:rPr>
              <w:t>У</w:t>
            </w:r>
            <w:r w:rsidRPr="005E705D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A5881" w14:textId="77777777" w:rsidR="00B410AC" w:rsidRDefault="00B410AC" w:rsidP="00DF1104">
            <w:pPr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B410AC" w:rsidRPr="008448CC" w14:paraId="1CB27B17" w14:textId="77777777" w:rsidTr="00DF11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8338" w14:textId="77777777" w:rsidR="00B410AC" w:rsidRDefault="00B410AC" w:rsidP="00DF1104">
            <w:r w:rsidRPr="00B16CF8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8FBD9" w14:textId="77777777" w:rsidR="00B410AC" w:rsidRDefault="00B410AC" w:rsidP="00DF1104">
            <w:pPr>
              <w:rPr>
                <w:iCs/>
              </w:rPr>
            </w:pPr>
            <w:r w:rsidRPr="007B4C83">
              <w:rPr>
                <w:b/>
              </w:rPr>
              <w:t>Искусство</w:t>
            </w:r>
            <w:r>
              <w:rPr>
                <w:b/>
              </w:rPr>
              <w:t xml:space="preserve"> </w:t>
            </w:r>
            <w:r w:rsidRPr="00D464F3">
              <w:rPr>
                <w:b/>
              </w:rPr>
              <w:t>первой половины XIX века</w:t>
            </w:r>
            <w:r>
              <w:rPr>
                <w:b/>
              </w:rPr>
              <w:t xml:space="preserve"> – начала ХХ века</w:t>
            </w:r>
          </w:p>
        </w:tc>
      </w:tr>
      <w:tr w:rsidR="00B410AC" w:rsidRPr="008448CC" w14:paraId="791E5B95" w14:textId="77777777" w:rsidTr="00DF110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628F13C" w14:textId="77777777" w:rsidR="00B410AC" w:rsidRDefault="00B410AC" w:rsidP="00DF110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6BBB3009" w14:textId="77777777" w:rsidR="00B410AC" w:rsidRPr="00DF3C1E" w:rsidRDefault="00B410AC" w:rsidP="00DF1104"/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2EADAD" w14:textId="77777777" w:rsidR="00B410AC" w:rsidRDefault="00B410AC" w:rsidP="00DF1104">
            <w:r w:rsidRPr="007324D7">
              <w:t>Подготовка к созданию концепции выставки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4C9889C" w14:textId="77777777" w:rsidR="00B410AC" w:rsidRPr="00DC3084" w:rsidRDefault="00B410AC" w:rsidP="00DF110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DC3084">
              <w:rPr>
                <w:bCs/>
                <w:iCs/>
              </w:rPr>
              <w:t>оиск текстуальной информации, изображений по теме</w:t>
            </w:r>
            <w:r>
              <w:rPr>
                <w:bCs/>
                <w:iCs/>
              </w:rPr>
              <w:t xml:space="preserve"> проекта оформления экспозиционного пространства, продолжающей тему визуального исследования 2 семестра.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8A9C71" w14:textId="77777777" w:rsidR="00B410AC" w:rsidRPr="00ED4AF7" w:rsidRDefault="00B410AC" w:rsidP="00DF1104">
            <w:pPr>
              <w:rPr>
                <w:b/>
                <w:i/>
              </w:rPr>
            </w:pPr>
            <w:r>
              <w:rPr>
                <w:iCs/>
              </w:rPr>
              <w:t>У</w:t>
            </w:r>
            <w:r w:rsidRPr="005E705D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AA077BC" w14:textId="77777777" w:rsidR="00B410AC" w:rsidRPr="004E6773" w:rsidRDefault="00B410AC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B410AC" w:rsidRPr="008448CC" w14:paraId="1509070B" w14:textId="77777777" w:rsidTr="00DF110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AC5FBD" w14:textId="77777777" w:rsidR="00B410AC" w:rsidRDefault="00B410AC" w:rsidP="00DF1104">
            <w:r>
              <w:t xml:space="preserve">Практическое занятие № 2.3 </w:t>
            </w:r>
          </w:p>
          <w:p w14:paraId="1BE18BD6" w14:textId="77777777" w:rsidR="00B410AC" w:rsidRPr="00DF3C1E" w:rsidRDefault="00B410AC" w:rsidP="00DF1104"/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BE50BB" w14:textId="77777777" w:rsidR="00B410AC" w:rsidRPr="007324D7" w:rsidRDefault="00B410AC" w:rsidP="00DF1104">
            <w:pPr>
              <w:jc w:val="both"/>
            </w:pPr>
            <w:r>
              <w:t>Поиск информации по теме концепции. Выбор способов воплощения темы в модели экспозиционного пространства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2BF46B" w14:textId="77777777" w:rsidR="00B410AC" w:rsidRPr="00DC3084" w:rsidRDefault="00B410AC" w:rsidP="00DF110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Поиск образцов оформления проведенных выставок, созвучных теме проекта. Эскизирование задуманной модели проекта выбранными художественными средствами или с помощью компьютерного моделирования.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74C8896" w14:textId="77777777" w:rsidR="00B410AC" w:rsidRPr="00ED4AF7" w:rsidRDefault="00B410AC" w:rsidP="00DF1104">
            <w:pPr>
              <w:rPr>
                <w:b/>
                <w:i/>
              </w:rPr>
            </w:pPr>
            <w:r>
              <w:rPr>
                <w:iCs/>
              </w:rPr>
              <w:t>Просмотр выполненных работ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20A28F" w14:textId="77777777" w:rsidR="00B410AC" w:rsidRPr="004E6773" w:rsidRDefault="00B410AC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B410AC" w:rsidRPr="008448CC" w14:paraId="7A8D73A1" w14:textId="77777777" w:rsidTr="00DF110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E23A" w14:textId="77777777" w:rsidR="00B410AC" w:rsidRDefault="00B410AC" w:rsidP="00DF1104">
            <w:r>
              <w:t xml:space="preserve">Практическое занятие № 2.4 </w:t>
            </w:r>
          </w:p>
          <w:p w14:paraId="77768B81" w14:textId="77777777" w:rsidR="00B410AC" w:rsidRDefault="00B410AC" w:rsidP="00DF1104"/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DC29" w14:textId="77777777" w:rsidR="00B410AC" w:rsidRDefault="00B410AC" w:rsidP="00DF1104">
            <w:r>
              <w:t>Визуализация и реализация концепции выставки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54D3F5" w14:textId="77777777" w:rsidR="00B410AC" w:rsidRPr="00AE7915" w:rsidRDefault="00B410AC" w:rsidP="00DF1104">
            <w:pPr>
              <w:rPr>
                <w:bCs/>
                <w:iCs/>
              </w:rPr>
            </w:pPr>
            <w:r>
              <w:rPr>
                <w:iCs/>
              </w:rPr>
              <w:t>Составление всех элементов проекта оформления экспозиционного пространства (визуальной части исследования – модели и устного доклада) в оформленное проектное задание.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542748" w14:textId="77777777" w:rsidR="00B410AC" w:rsidRPr="00ED4AF7" w:rsidRDefault="00B410AC" w:rsidP="00DF1104">
            <w:pPr>
              <w:rPr>
                <w:b/>
                <w:i/>
              </w:rPr>
            </w:pPr>
            <w:r>
              <w:rPr>
                <w:iCs/>
              </w:rPr>
              <w:t>Просмотр выполненных работ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3E7B8" w14:textId="77777777" w:rsidR="00B410AC" w:rsidRPr="004E6773" w:rsidRDefault="00B410AC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</w:tbl>
    <w:p w14:paraId="1F99D603" w14:textId="77777777" w:rsidR="00B410AC" w:rsidRPr="002B2FC0" w:rsidRDefault="00B410AC" w:rsidP="00B410AC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6BB3E191" w14:textId="77777777" w:rsidR="00B410AC" w:rsidRPr="00751F38" w:rsidRDefault="00B410AC" w:rsidP="00B410AC">
      <w:pPr>
        <w:ind w:firstLine="709"/>
        <w:jc w:val="both"/>
        <w:rPr>
          <w:sz w:val="24"/>
          <w:szCs w:val="24"/>
        </w:rPr>
      </w:pPr>
      <w:r w:rsidRPr="00751F38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EE16585" w14:textId="77777777" w:rsidR="00B410AC" w:rsidRPr="00751F38" w:rsidRDefault="00B410AC" w:rsidP="00B410AC">
      <w:pPr>
        <w:ind w:firstLine="709"/>
        <w:jc w:val="both"/>
        <w:rPr>
          <w:sz w:val="24"/>
          <w:szCs w:val="24"/>
        </w:rPr>
      </w:pPr>
      <w:r w:rsidRPr="00751F38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800843E" w14:textId="77777777" w:rsidR="00B410AC" w:rsidRDefault="00B410AC" w:rsidP="00B410AC">
      <w:pPr>
        <w:ind w:firstLine="709"/>
        <w:jc w:val="both"/>
        <w:rPr>
          <w:i/>
          <w:sz w:val="24"/>
          <w:szCs w:val="24"/>
        </w:rPr>
      </w:pPr>
    </w:p>
    <w:p w14:paraId="26DE3224" w14:textId="77777777" w:rsidR="00B410AC" w:rsidRPr="00F60511" w:rsidRDefault="00B410AC" w:rsidP="00B410AC"/>
    <w:p w14:paraId="35364CF8" w14:textId="77777777" w:rsidR="00B410AC" w:rsidRDefault="00B410AC" w:rsidP="00B410AC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410AC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33A147" w14:textId="77777777" w:rsidR="00B410AC" w:rsidRPr="003C57C1" w:rsidRDefault="00B410AC" w:rsidP="00B410AC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04B7D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ABF232A" w14:textId="77777777" w:rsidR="00B410AC" w:rsidRPr="005D2E1B" w:rsidRDefault="00B410AC" w:rsidP="00B410AC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895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  <w:gridCol w:w="3220"/>
      </w:tblGrid>
      <w:tr w:rsidR="00B410AC" w:rsidRPr="0004716C" w14:paraId="6533AFE5" w14:textId="77777777" w:rsidTr="00DF1104">
        <w:trPr>
          <w:gridAfter w:val="1"/>
          <w:wAfter w:w="3220" w:type="dxa"/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1B50490" w14:textId="77777777" w:rsidR="00B410AC" w:rsidRPr="0004716C" w:rsidRDefault="00B410AC" w:rsidP="00DF1104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87CB6FE" w14:textId="77777777" w:rsidR="00B410AC" w:rsidRPr="0004716C" w:rsidRDefault="00B410AC" w:rsidP="00DF11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3850E56" w14:textId="77777777" w:rsidR="00B410AC" w:rsidRPr="0004716C" w:rsidRDefault="00B410AC" w:rsidP="00DF1104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283A778" w14:textId="77777777" w:rsidR="00B410AC" w:rsidRPr="0004716C" w:rsidRDefault="00B410AC" w:rsidP="00DF110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FBCA992" w14:textId="77777777" w:rsidR="00B410AC" w:rsidRPr="0004716C" w:rsidRDefault="00B410AC" w:rsidP="00DF11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3C20CFF" w14:textId="77777777" w:rsidR="00B410AC" w:rsidRPr="0004716C" w:rsidRDefault="00B410AC" w:rsidP="00DF11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6796D01" w14:textId="77777777" w:rsidR="00B410AC" w:rsidRPr="0004716C" w:rsidRDefault="00B410AC" w:rsidP="00DF110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7B577515" w14:textId="77777777" w:rsidR="00B410AC" w:rsidRPr="009C78F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10AC" w:rsidRPr="0004716C" w14:paraId="6E2FE834" w14:textId="77777777" w:rsidTr="00DF1104">
        <w:trPr>
          <w:gridAfter w:val="1"/>
          <w:wAfter w:w="3220" w:type="dxa"/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AEFDB68" w14:textId="77777777" w:rsidR="00B410AC" w:rsidRPr="0004716C" w:rsidRDefault="00B410AC" w:rsidP="00DF11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2EC0D7E2" w14:textId="77777777" w:rsidR="00B410AC" w:rsidRPr="0004716C" w:rsidRDefault="00B410AC" w:rsidP="00DF11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3726CE4C" w14:textId="77777777" w:rsidR="00B410AC" w:rsidRPr="0004716C" w:rsidRDefault="00B410AC" w:rsidP="00DF11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6C5013D" w14:textId="77777777" w:rsidR="00B410AC" w:rsidRPr="0004716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ECD73E0" w14:textId="77777777" w:rsidR="00B410AC" w:rsidRPr="008549C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1AE335BD" w14:textId="77777777" w:rsidR="00B410AC" w:rsidRPr="008549C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19915394" w14:textId="77777777" w:rsidR="00B410AC" w:rsidRPr="0004716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74005EA" w14:textId="77777777" w:rsidR="00B410AC" w:rsidRPr="008549CC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410AC" w:rsidRPr="0004716C" w14:paraId="7DDA9A31" w14:textId="77777777" w:rsidTr="00DF1104">
        <w:trPr>
          <w:gridAfter w:val="1"/>
          <w:wAfter w:w="3220" w:type="dxa"/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EEBF905" w14:textId="77777777" w:rsidR="00B410AC" w:rsidRPr="0004716C" w:rsidRDefault="00B410AC" w:rsidP="00DF110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DBCFE78" w14:textId="77777777" w:rsidR="00B410AC" w:rsidRPr="0004716C" w:rsidRDefault="00B410AC" w:rsidP="00DF11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67B30A3" w14:textId="77777777" w:rsidR="00B410AC" w:rsidRPr="0004716C" w:rsidRDefault="00B410AC" w:rsidP="00DF11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F05BE8C" w14:textId="77777777" w:rsidR="00B410AC" w:rsidRPr="0004716C" w:rsidRDefault="00B410AC" w:rsidP="00DF110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A6BD8D4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ОПК-1</w:t>
            </w:r>
          </w:p>
          <w:p w14:paraId="0669F9F0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ИД-ОПК-1.</w:t>
            </w:r>
            <w:r>
              <w:rPr>
                <w:iCs/>
                <w:sz w:val="20"/>
                <w:szCs w:val="20"/>
              </w:rPr>
              <w:t>2</w:t>
            </w:r>
          </w:p>
          <w:p w14:paraId="2AA61327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ОПК-</w:t>
            </w:r>
            <w:r>
              <w:rPr>
                <w:iCs/>
                <w:sz w:val="20"/>
                <w:szCs w:val="20"/>
              </w:rPr>
              <w:t>2</w:t>
            </w:r>
          </w:p>
          <w:p w14:paraId="40398407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ИД-ОПК-</w:t>
            </w:r>
            <w:r>
              <w:rPr>
                <w:iCs/>
                <w:sz w:val="20"/>
                <w:szCs w:val="20"/>
              </w:rPr>
              <w:t>2</w:t>
            </w:r>
            <w:r w:rsidRPr="00EE59A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</w:t>
            </w:r>
          </w:p>
          <w:p w14:paraId="798AD79B" w14:textId="77777777" w:rsidR="00B410AC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ИД-ОПК-</w:t>
            </w:r>
            <w:r>
              <w:rPr>
                <w:iCs/>
                <w:sz w:val="20"/>
                <w:szCs w:val="20"/>
              </w:rPr>
              <w:t>2</w:t>
            </w:r>
            <w:r w:rsidRPr="00EE59A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  <w:p w14:paraId="5E7E580F" w14:textId="77777777" w:rsidR="00B410AC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ИД-ОПК-</w:t>
            </w:r>
            <w:r>
              <w:rPr>
                <w:iCs/>
                <w:sz w:val="20"/>
                <w:szCs w:val="20"/>
              </w:rPr>
              <w:t>2</w:t>
            </w:r>
            <w:r w:rsidRPr="00EE59A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5</w:t>
            </w:r>
          </w:p>
          <w:p w14:paraId="30050FF1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ОПК-</w:t>
            </w:r>
            <w:r>
              <w:rPr>
                <w:iCs/>
                <w:sz w:val="20"/>
                <w:szCs w:val="20"/>
              </w:rPr>
              <w:t>3</w:t>
            </w:r>
          </w:p>
          <w:p w14:paraId="4D4157E2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ОПК-</w:t>
            </w:r>
            <w:r>
              <w:rPr>
                <w:iCs/>
                <w:sz w:val="20"/>
                <w:szCs w:val="20"/>
              </w:rPr>
              <w:t>3</w:t>
            </w:r>
          </w:p>
          <w:p w14:paraId="5ED54FF1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ОПК-</w:t>
            </w:r>
            <w:r>
              <w:rPr>
                <w:iCs/>
                <w:sz w:val="20"/>
                <w:szCs w:val="20"/>
              </w:rPr>
              <w:t>5</w:t>
            </w:r>
          </w:p>
          <w:p w14:paraId="3868BE65" w14:textId="77777777" w:rsidR="00B410AC" w:rsidRPr="00EE59AD" w:rsidRDefault="00B410AC" w:rsidP="00DF1104">
            <w:pPr>
              <w:rPr>
                <w:iCs/>
                <w:sz w:val="20"/>
                <w:szCs w:val="20"/>
              </w:rPr>
            </w:pPr>
            <w:r w:rsidRPr="00EE59AD">
              <w:rPr>
                <w:iCs/>
                <w:sz w:val="20"/>
                <w:szCs w:val="20"/>
              </w:rPr>
              <w:t>ИД-ОПК-</w:t>
            </w:r>
            <w:r>
              <w:rPr>
                <w:iCs/>
                <w:sz w:val="20"/>
                <w:szCs w:val="20"/>
              </w:rPr>
              <w:t>5</w:t>
            </w:r>
            <w:r w:rsidRPr="00EE59A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255D0D79" w14:textId="77777777" w:rsidR="00B410AC" w:rsidRPr="0004716C" w:rsidRDefault="00B410AC" w:rsidP="00DF1104">
            <w:pPr>
              <w:rPr>
                <w:b/>
                <w:sz w:val="20"/>
                <w:szCs w:val="20"/>
              </w:rPr>
            </w:pPr>
          </w:p>
        </w:tc>
      </w:tr>
      <w:tr w:rsidR="00B410AC" w:rsidRPr="0004716C" w14:paraId="6C2C3D3C" w14:textId="77777777" w:rsidTr="00DF1104">
        <w:trPr>
          <w:trHeight w:val="283"/>
        </w:trPr>
        <w:tc>
          <w:tcPr>
            <w:tcW w:w="2045" w:type="dxa"/>
          </w:tcPr>
          <w:p w14:paraId="465A55B1" w14:textId="77777777" w:rsidR="00B410AC" w:rsidRPr="0004716C" w:rsidRDefault="00B410AC" w:rsidP="00DF1104">
            <w:bookmarkStart w:id="17" w:name="_Hlk103430518"/>
            <w:r w:rsidRPr="0004716C">
              <w:t>высокий</w:t>
            </w:r>
          </w:p>
        </w:tc>
        <w:tc>
          <w:tcPr>
            <w:tcW w:w="1726" w:type="dxa"/>
          </w:tcPr>
          <w:p w14:paraId="129645F0" w14:textId="77777777" w:rsidR="00B410AC" w:rsidRPr="0004716C" w:rsidRDefault="00B410AC" w:rsidP="00DF1104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A05CB7A" w14:textId="77777777" w:rsidR="00B410AC" w:rsidRPr="0004716C" w:rsidRDefault="00B410AC" w:rsidP="00DF1104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  <w:r>
              <w:rPr>
                <w:iCs/>
              </w:rPr>
              <w:t>/</w:t>
            </w:r>
            <w:r w:rsidRPr="0004716C">
              <w:rPr>
                <w:iCs/>
              </w:rPr>
              <w:t xml:space="preserve"> отлично</w:t>
            </w:r>
          </w:p>
          <w:p w14:paraId="3B5BBF24" w14:textId="77777777" w:rsidR="00B410AC" w:rsidRPr="0004716C" w:rsidRDefault="00B410AC" w:rsidP="00DF1104">
            <w:pPr>
              <w:rPr>
                <w:iCs/>
              </w:rPr>
            </w:pPr>
          </w:p>
        </w:tc>
        <w:tc>
          <w:tcPr>
            <w:tcW w:w="3219" w:type="dxa"/>
            <w:shd w:val="clear" w:color="auto" w:fill="auto"/>
          </w:tcPr>
          <w:p w14:paraId="49C0AE48" w14:textId="77777777" w:rsidR="00B410AC" w:rsidRPr="00590FE2" w:rsidRDefault="00B410AC" w:rsidP="00DF110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7FEAD0B3" w14:textId="77777777" w:rsidR="00B410AC" w:rsidRDefault="00B410AC" w:rsidP="00DF110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ED4B44">
              <w:rPr>
                <w:sz w:val="21"/>
                <w:szCs w:val="21"/>
              </w:rPr>
              <w:t>Обучающийся:</w:t>
            </w:r>
          </w:p>
          <w:p w14:paraId="6E556D58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ориентируется в</w:t>
            </w:r>
            <w:r w:rsidRPr="000F7521">
              <w:rPr>
                <w:sz w:val="21"/>
                <w:szCs w:val="21"/>
              </w:rPr>
              <w:t xml:space="preserve"> исторических и художественных процессах современного искусства и дизайна</w:t>
            </w:r>
            <w:r>
              <w:rPr>
                <w:sz w:val="21"/>
                <w:szCs w:val="21"/>
              </w:rPr>
              <w:t xml:space="preserve">, а также разбирается в </w:t>
            </w:r>
            <w:r w:rsidRPr="00E67572">
              <w:rPr>
                <w:sz w:val="21"/>
                <w:szCs w:val="21"/>
              </w:rPr>
              <w:t>основных достижени</w:t>
            </w:r>
            <w:r>
              <w:rPr>
                <w:sz w:val="21"/>
                <w:szCs w:val="21"/>
              </w:rPr>
              <w:t xml:space="preserve">ях </w:t>
            </w:r>
            <w:r w:rsidRPr="00E67572">
              <w:rPr>
                <w:sz w:val="21"/>
                <w:szCs w:val="21"/>
              </w:rPr>
              <w:t>культур</w:t>
            </w:r>
            <w:r>
              <w:rPr>
                <w:sz w:val="21"/>
                <w:szCs w:val="21"/>
              </w:rPr>
              <w:t>ы</w:t>
            </w:r>
            <w:r w:rsidRPr="00E67572">
              <w:rPr>
                <w:sz w:val="21"/>
                <w:szCs w:val="21"/>
              </w:rPr>
              <w:t>, выставочной деятельности в России и за рубежом</w:t>
            </w:r>
            <w:r>
              <w:rPr>
                <w:sz w:val="21"/>
                <w:szCs w:val="21"/>
              </w:rPr>
              <w:t>;</w:t>
            </w:r>
          </w:p>
          <w:p w14:paraId="5E50AECB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ориентируется в</w:t>
            </w:r>
            <w:r w:rsidRPr="00E67572">
              <w:rPr>
                <w:sz w:val="21"/>
                <w:szCs w:val="21"/>
              </w:rPr>
              <w:t xml:space="preserve"> проблематике современной культурной политики Российской Федерации</w:t>
            </w:r>
            <w:r>
              <w:rPr>
                <w:sz w:val="21"/>
                <w:szCs w:val="21"/>
              </w:rPr>
              <w:t>;</w:t>
            </w:r>
          </w:p>
          <w:p w14:paraId="584E9C41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D4B44">
              <w:rPr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правильно </w:t>
            </w:r>
            <w:r w:rsidRPr="00ED4B44">
              <w:rPr>
                <w:sz w:val="21"/>
                <w:szCs w:val="21"/>
              </w:rPr>
              <w:lastRenderedPageBreak/>
              <w:t>обосновывает принятые решения;</w:t>
            </w:r>
          </w:p>
          <w:p w14:paraId="5ACD42C7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грамотно применяет методы работы (анализ, обработка, интерпретация) с информацией в реализации проектных решений;</w:t>
            </w:r>
          </w:p>
          <w:p w14:paraId="0F87ABFB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реализует верную методологию проведения научного исследования;</w:t>
            </w:r>
          </w:p>
          <w:p w14:paraId="62DD6DEF" w14:textId="77777777" w:rsidR="00B410AC" w:rsidRPr="00E67572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46B99">
              <w:rPr>
                <w:sz w:val="21"/>
                <w:szCs w:val="21"/>
              </w:rPr>
              <w:t xml:space="preserve">ответы отражают полное знание материала, с незначительными пробелами, допускает единичные </w:t>
            </w:r>
            <w:r>
              <w:rPr>
                <w:sz w:val="21"/>
                <w:szCs w:val="21"/>
              </w:rPr>
              <w:t>небольшие помарки</w:t>
            </w:r>
            <w:r w:rsidRPr="00646B99">
              <w:rPr>
                <w:sz w:val="21"/>
                <w:szCs w:val="21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14:paraId="63CF5B0A" w14:textId="77777777" w:rsidR="00B410AC" w:rsidRPr="00590FE2" w:rsidRDefault="00B410AC" w:rsidP="00DF1104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24E47A15" w14:textId="77777777" w:rsidR="00B410AC" w:rsidRPr="0004716C" w:rsidRDefault="00B410AC" w:rsidP="00DF1104">
            <w:pPr>
              <w:spacing w:after="200" w:line="276" w:lineRule="auto"/>
            </w:pPr>
          </w:p>
        </w:tc>
      </w:tr>
      <w:bookmarkEnd w:id="17"/>
      <w:tr w:rsidR="00B410AC" w:rsidRPr="0004716C" w14:paraId="75C436C2" w14:textId="77777777" w:rsidTr="00DF1104">
        <w:trPr>
          <w:trHeight w:val="283"/>
        </w:trPr>
        <w:tc>
          <w:tcPr>
            <w:tcW w:w="2045" w:type="dxa"/>
          </w:tcPr>
          <w:p w14:paraId="78361D2E" w14:textId="77777777" w:rsidR="00B410AC" w:rsidRPr="0004716C" w:rsidRDefault="00B410AC" w:rsidP="00DF1104">
            <w:r w:rsidRPr="0004716C">
              <w:t>повышенный</w:t>
            </w:r>
          </w:p>
        </w:tc>
        <w:tc>
          <w:tcPr>
            <w:tcW w:w="1726" w:type="dxa"/>
          </w:tcPr>
          <w:p w14:paraId="4F0A6D9D" w14:textId="77777777" w:rsidR="00B410AC" w:rsidRPr="0004716C" w:rsidRDefault="00B410AC" w:rsidP="00DF1104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E1BFC45" w14:textId="77777777" w:rsidR="00B410AC" w:rsidRPr="0004716C" w:rsidRDefault="00B410AC" w:rsidP="00DF1104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2A9D3E8" w14:textId="77777777" w:rsidR="00B410AC" w:rsidRPr="0004716C" w:rsidRDefault="00B410AC" w:rsidP="00DF1104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  <w:shd w:val="clear" w:color="auto" w:fill="auto"/>
          </w:tcPr>
          <w:p w14:paraId="78335A3F" w14:textId="77777777" w:rsidR="00B410AC" w:rsidRPr="00590FE2" w:rsidRDefault="00B410AC" w:rsidP="00DF1104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651A2389" w14:textId="77777777" w:rsidR="00B410AC" w:rsidRDefault="00B410AC" w:rsidP="00DF110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ED4B44">
              <w:rPr>
                <w:sz w:val="21"/>
                <w:szCs w:val="21"/>
              </w:rPr>
              <w:t>Обучающийся:</w:t>
            </w:r>
          </w:p>
          <w:p w14:paraId="36D23A54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уверенно ориентируется в</w:t>
            </w:r>
            <w:r w:rsidRPr="000F7521">
              <w:rPr>
                <w:sz w:val="21"/>
                <w:szCs w:val="21"/>
              </w:rPr>
              <w:t xml:space="preserve"> исторических и художественных процессах современного искусства и дизайна</w:t>
            </w:r>
            <w:r>
              <w:rPr>
                <w:sz w:val="21"/>
                <w:szCs w:val="21"/>
              </w:rPr>
              <w:t xml:space="preserve">, а также разбирается в </w:t>
            </w:r>
            <w:r w:rsidRPr="00E67572">
              <w:rPr>
                <w:sz w:val="21"/>
                <w:szCs w:val="21"/>
              </w:rPr>
              <w:t>основных достижени</w:t>
            </w:r>
            <w:r>
              <w:rPr>
                <w:sz w:val="21"/>
                <w:szCs w:val="21"/>
              </w:rPr>
              <w:t>ях</w:t>
            </w:r>
            <w:r w:rsidRPr="00E67572">
              <w:rPr>
                <w:sz w:val="21"/>
                <w:szCs w:val="21"/>
              </w:rPr>
              <w:t xml:space="preserve"> в искусстве, культуре, выставочной деятельности в России и за рубежом</w:t>
            </w:r>
            <w:r>
              <w:rPr>
                <w:sz w:val="21"/>
                <w:szCs w:val="21"/>
              </w:rPr>
              <w:t>;</w:t>
            </w:r>
          </w:p>
          <w:p w14:paraId="3A147026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умеренно ориентируется в</w:t>
            </w:r>
            <w:r w:rsidRPr="00E67572">
              <w:rPr>
                <w:sz w:val="21"/>
                <w:szCs w:val="21"/>
              </w:rPr>
              <w:t xml:space="preserve"> проблематике современной культурной политики Российской Федерации</w:t>
            </w:r>
            <w:r>
              <w:rPr>
                <w:sz w:val="21"/>
                <w:szCs w:val="21"/>
              </w:rPr>
              <w:t>;</w:t>
            </w:r>
          </w:p>
          <w:p w14:paraId="3D1F2E28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подробно</w:t>
            </w:r>
            <w:r w:rsidRPr="00ED4B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по существу </w:t>
            </w:r>
            <w:r w:rsidRPr="00ED4B44">
              <w:rPr>
                <w:sz w:val="21"/>
                <w:szCs w:val="21"/>
              </w:rPr>
              <w:t xml:space="preserve">излагает учебный материал, умеет связывать теорию с практикой, </w:t>
            </w:r>
            <w:r>
              <w:rPr>
                <w:sz w:val="21"/>
                <w:szCs w:val="21"/>
              </w:rPr>
              <w:t>логически</w:t>
            </w:r>
            <w:r w:rsidRPr="00ED4B44">
              <w:rPr>
                <w:sz w:val="21"/>
                <w:szCs w:val="21"/>
              </w:rPr>
              <w:t xml:space="preserve"> обосновывает принятые решения;</w:t>
            </w:r>
          </w:p>
          <w:p w14:paraId="703A91E4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умело и практически безошибочно применяет методы </w:t>
            </w:r>
            <w:r>
              <w:rPr>
                <w:sz w:val="21"/>
                <w:szCs w:val="21"/>
              </w:rPr>
              <w:lastRenderedPageBreak/>
              <w:t>работы (анализ, обработка, интерпретация) с информацией в реализации проектных решений;</w:t>
            </w:r>
          </w:p>
          <w:p w14:paraId="11FBBE1C" w14:textId="77777777" w:rsidR="00B410AC" w:rsidRPr="006D3CAC" w:rsidRDefault="00B410AC" w:rsidP="00DF110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реализует практически правильную методологию проведения научного исследования;</w:t>
            </w:r>
          </w:p>
          <w:p w14:paraId="01B8E967" w14:textId="77777777" w:rsidR="00B410AC" w:rsidRPr="006D3CAC" w:rsidRDefault="00B410AC" w:rsidP="00DF110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3CAC">
              <w:rPr>
                <w:sz w:val="21"/>
                <w:szCs w:val="21"/>
              </w:rPr>
              <w:t>ответы отражают знание материала, существенных неточностей и грубых ошибок</w:t>
            </w:r>
            <w:r>
              <w:rPr>
                <w:sz w:val="21"/>
                <w:szCs w:val="21"/>
              </w:rPr>
              <w:t xml:space="preserve"> не наблюдается</w:t>
            </w:r>
            <w:r w:rsidRPr="006D3CAC">
              <w:rPr>
                <w:sz w:val="21"/>
                <w:szCs w:val="21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14:paraId="2DDED4DC" w14:textId="77777777" w:rsidR="00B410AC" w:rsidRPr="00590FE2" w:rsidRDefault="00B410AC" w:rsidP="00DF110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898B77E" w14:textId="77777777" w:rsidR="00B410AC" w:rsidRPr="0004716C" w:rsidRDefault="00B410AC" w:rsidP="00DF1104">
            <w:pPr>
              <w:spacing w:after="200" w:line="276" w:lineRule="auto"/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B410AC" w:rsidRPr="0004716C" w14:paraId="37599458" w14:textId="77777777" w:rsidTr="00DF1104">
        <w:trPr>
          <w:trHeight w:val="283"/>
        </w:trPr>
        <w:tc>
          <w:tcPr>
            <w:tcW w:w="2045" w:type="dxa"/>
          </w:tcPr>
          <w:p w14:paraId="0375B674" w14:textId="77777777" w:rsidR="00B410AC" w:rsidRPr="0004716C" w:rsidRDefault="00B410AC" w:rsidP="00DF1104">
            <w:r w:rsidRPr="0004716C">
              <w:t>базовый</w:t>
            </w:r>
          </w:p>
        </w:tc>
        <w:tc>
          <w:tcPr>
            <w:tcW w:w="1726" w:type="dxa"/>
          </w:tcPr>
          <w:p w14:paraId="55E52AEC" w14:textId="77777777" w:rsidR="00B410AC" w:rsidRPr="0004716C" w:rsidRDefault="00B410AC" w:rsidP="00DF1104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3AC9512" w14:textId="77777777" w:rsidR="00B410AC" w:rsidRDefault="00B410AC" w:rsidP="00DF110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EDFBE9D" w14:textId="77777777" w:rsidR="00B410AC" w:rsidRPr="0004716C" w:rsidRDefault="00B410AC" w:rsidP="00DF110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  <w:shd w:val="clear" w:color="auto" w:fill="auto"/>
          </w:tcPr>
          <w:p w14:paraId="08A0562B" w14:textId="77777777" w:rsidR="00B410AC" w:rsidRPr="00590FE2" w:rsidRDefault="00B410AC" w:rsidP="00DF110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0A166DE4" w14:textId="77777777" w:rsidR="00B410AC" w:rsidRDefault="00B410AC" w:rsidP="00DF110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ED4B44">
              <w:rPr>
                <w:sz w:val="21"/>
                <w:szCs w:val="21"/>
              </w:rPr>
              <w:t>Обучающийся:</w:t>
            </w:r>
          </w:p>
          <w:p w14:paraId="19827522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слабо ориентируется в</w:t>
            </w:r>
            <w:r w:rsidRPr="000F7521">
              <w:rPr>
                <w:sz w:val="21"/>
                <w:szCs w:val="21"/>
              </w:rPr>
              <w:t xml:space="preserve"> исторических и художественных процессах современного искусства и дизайна</w:t>
            </w:r>
            <w:r>
              <w:rPr>
                <w:sz w:val="21"/>
                <w:szCs w:val="21"/>
              </w:rPr>
              <w:t xml:space="preserve">, а также неважно разбирается в </w:t>
            </w:r>
            <w:r w:rsidRPr="00E67572">
              <w:rPr>
                <w:sz w:val="21"/>
                <w:szCs w:val="21"/>
              </w:rPr>
              <w:t>основных достижени</w:t>
            </w:r>
            <w:r>
              <w:rPr>
                <w:sz w:val="21"/>
                <w:szCs w:val="21"/>
              </w:rPr>
              <w:t>ях</w:t>
            </w:r>
            <w:r w:rsidRPr="00E67572">
              <w:rPr>
                <w:sz w:val="21"/>
                <w:szCs w:val="21"/>
              </w:rPr>
              <w:t xml:space="preserve"> в искусстве, культуре, выставочной деятельности в России и за рубежом</w:t>
            </w:r>
            <w:r>
              <w:rPr>
                <w:sz w:val="21"/>
                <w:szCs w:val="21"/>
              </w:rPr>
              <w:t>;</w:t>
            </w:r>
          </w:p>
          <w:p w14:paraId="3CD460C2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недостаточно ориентируется в</w:t>
            </w:r>
            <w:r w:rsidRPr="00E67572">
              <w:rPr>
                <w:sz w:val="21"/>
                <w:szCs w:val="21"/>
              </w:rPr>
              <w:t xml:space="preserve"> проблематике современной культурной политики Российской Федерации</w:t>
            </w:r>
            <w:r>
              <w:rPr>
                <w:sz w:val="21"/>
                <w:szCs w:val="21"/>
              </w:rPr>
              <w:t>;</w:t>
            </w:r>
          </w:p>
          <w:p w14:paraId="3A90D04A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0C98">
              <w:rPr>
                <w:sz w:val="21"/>
                <w:szCs w:val="21"/>
              </w:rPr>
              <w:t>испытывает затруднения при анализе, систематизации и изложении изученного материала</w:t>
            </w:r>
            <w:r w:rsidRPr="00ED4B4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не всегда связывает</w:t>
            </w:r>
            <w:r w:rsidRPr="00ED4B44">
              <w:rPr>
                <w:sz w:val="21"/>
                <w:szCs w:val="21"/>
              </w:rPr>
              <w:t xml:space="preserve"> теорию с практикой, </w:t>
            </w:r>
            <w:r>
              <w:rPr>
                <w:sz w:val="21"/>
                <w:szCs w:val="21"/>
              </w:rPr>
              <w:t>с трудом</w:t>
            </w:r>
            <w:r w:rsidRPr="00ED4B44">
              <w:rPr>
                <w:sz w:val="21"/>
                <w:szCs w:val="21"/>
              </w:rPr>
              <w:t xml:space="preserve"> обосновывает принятые решения;</w:t>
            </w:r>
          </w:p>
          <w:p w14:paraId="60936A3E" w14:textId="77777777" w:rsidR="00B410AC" w:rsidRDefault="00B410AC" w:rsidP="00DF110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трудности в работе (анализе, обработке, интерпретации) с информацией в реализации проектных решений;</w:t>
            </w:r>
          </w:p>
          <w:p w14:paraId="125FB1AE" w14:textId="77777777" w:rsidR="00B410AC" w:rsidRPr="00A12495" w:rsidRDefault="00B410AC" w:rsidP="00DF110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ошибочно реализует методологию проведения научного исследования;</w:t>
            </w:r>
          </w:p>
          <w:p w14:paraId="7C301BED" w14:textId="77777777" w:rsidR="00B410AC" w:rsidRPr="00A12495" w:rsidRDefault="00B410AC" w:rsidP="00DF110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12495">
              <w:rPr>
                <w:iCs/>
                <w:sz w:val="21"/>
                <w:szCs w:val="21"/>
              </w:rPr>
              <w:t>ответы отражают знание материала</w:t>
            </w:r>
            <w:r>
              <w:t xml:space="preserve"> </w:t>
            </w:r>
            <w:r w:rsidRPr="00A12495">
              <w:rPr>
                <w:iCs/>
                <w:sz w:val="21"/>
                <w:szCs w:val="21"/>
              </w:rPr>
              <w:t xml:space="preserve">в </w:t>
            </w:r>
            <w:r>
              <w:rPr>
                <w:iCs/>
                <w:sz w:val="21"/>
                <w:szCs w:val="21"/>
              </w:rPr>
              <w:t xml:space="preserve">допустимом </w:t>
            </w:r>
            <w:r w:rsidRPr="00A12495">
              <w:rPr>
                <w:iCs/>
                <w:sz w:val="21"/>
                <w:szCs w:val="21"/>
              </w:rPr>
              <w:t>объеме,</w:t>
            </w:r>
            <w:r>
              <w:rPr>
                <w:iCs/>
                <w:sz w:val="21"/>
                <w:szCs w:val="21"/>
              </w:rPr>
              <w:t xml:space="preserve"> однако допускаются грубые ошибки</w:t>
            </w:r>
            <w:r w:rsidRPr="00A12495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14:paraId="5CAC4A62" w14:textId="77777777" w:rsidR="00B410AC" w:rsidRPr="00590FE2" w:rsidRDefault="00B410AC" w:rsidP="00DF110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8AE7208" w14:textId="77777777" w:rsidR="00B410AC" w:rsidRPr="0004716C" w:rsidRDefault="00B410AC" w:rsidP="00DF1104">
            <w:pPr>
              <w:spacing w:after="200" w:line="276" w:lineRule="auto"/>
            </w:pPr>
          </w:p>
        </w:tc>
      </w:tr>
      <w:tr w:rsidR="00B410AC" w:rsidRPr="0004716C" w14:paraId="380C6AB0" w14:textId="77777777" w:rsidTr="00DF1104">
        <w:trPr>
          <w:gridAfter w:val="1"/>
          <w:wAfter w:w="3220" w:type="dxa"/>
          <w:trHeight w:val="283"/>
        </w:trPr>
        <w:tc>
          <w:tcPr>
            <w:tcW w:w="2045" w:type="dxa"/>
          </w:tcPr>
          <w:p w14:paraId="029CBBFB" w14:textId="77777777" w:rsidR="00B410AC" w:rsidRPr="0004716C" w:rsidRDefault="00B410AC" w:rsidP="00DF1104">
            <w:r w:rsidRPr="0004716C">
              <w:t>низкий</w:t>
            </w:r>
          </w:p>
        </w:tc>
        <w:tc>
          <w:tcPr>
            <w:tcW w:w="1726" w:type="dxa"/>
          </w:tcPr>
          <w:p w14:paraId="51E42EA6" w14:textId="77777777" w:rsidR="00B410AC" w:rsidRPr="0004716C" w:rsidRDefault="00B410AC" w:rsidP="00DF1104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9DE856D" w14:textId="77777777" w:rsidR="00B410AC" w:rsidRPr="0004716C" w:rsidRDefault="00B410AC" w:rsidP="00DF110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  <w:r>
              <w:rPr>
                <w:iCs/>
              </w:rPr>
              <w:t xml:space="preserve"> </w:t>
            </w:r>
            <w:r w:rsidRPr="0004716C">
              <w:rPr>
                <w:iCs/>
              </w:rPr>
              <w:t>/неудовлетворительно</w:t>
            </w:r>
          </w:p>
          <w:p w14:paraId="28B17F64" w14:textId="77777777" w:rsidR="00B410AC" w:rsidRPr="0004716C" w:rsidRDefault="00B410AC" w:rsidP="00DF1104">
            <w:pPr>
              <w:rPr>
                <w:iCs/>
              </w:rPr>
            </w:pPr>
          </w:p>
        </w:tc>
        <w:tc>
          <w:tcPr>
            <w:tcW w:w="9658" w:type="dxa"/>
            <w:gridSpan w:val="3"/>
            <w:shd w:val="clear" w:color="auto" w:fill="auto"/>
          </w:tcPr>
          <w:p w14:paraId="3C70DC2C" w14:textId="77777777" w:rsidR="00B410AC" w:rsidRPr="00FB5A71" w:rsidRDefault="00B410AC" w:rsidP="00DF1104">
            <w:p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Обучающийся:</w:t>
            </w:r>
          </w:p>
          <w:p w14:paraId="50BB4A57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демонстрирует фрагментарные знания в исторических и художественных процессах современного искусства и дизайна, а также не разбирается в основных достижениях культуры, выставочной деятельности в России и за рубежом;</w:t>
            </w:r>
          </w:p>
          <w:p w14:paraId="3C1FDAF3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не ориентируется в проблематике современной культурной политики Российской Федерации;</w:t>
            </w:r>
          </w:p>
          <w:p w14:paraId="2D1F72F9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не способен исчерпывающе и логически стройно излагать учебный материал, не связывает теорию с практикой, не умеет обосновать принятые решения;</w:t>
            </w:r>
          </w:p>
          <w:p w14:paraId="2A8A7401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не способен грамотно применять методы работы (анализ, обработка, интерпретация) с информацией в реализации проектных решений;</w:t>
            </w:r>
          </w:p>
          <w:p w14:paraId="1C911106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не понимает и не реализует верную методологию проведения научного исследования;</w:t>
            </w:r>
          </w:p>
          <w:p w14:paraId="0446D1AD" w14:textId="77777777" w:rsidR="00B410AC" w:rsidRPr="00FB5A71" w:rsidRDefault="00B410AC" w:rsidP="00DF1104">
            <w:pPr>
              <w:pStyle w:val="af0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ответы отражают полное знание материала, с незначительными пробелами, допускает единичные небольшие помарки.</w:t>
            </w:r>
          </w:p>
          <w:p w14:paraId="2BE679B2" w14:textId="77777777" w:rsidR="00B410AC" w:rsidRPr="00FB5A71" w:rsidRDefault="00B410AC" w:rsidP="00DF110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выполняет задания только под руководством преподавателя;</w:t>
            </w:r>
          </w:p>
          <w:p w14:paraId="43D75CB5" w14:textId="77777777" w:rsidR="00B410AC" w:rsidRPr="00590FE2" w:rsidRDefault="00B410AC" w:rsidP="00DF1104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B5A7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F65C119" w14:textId="77777777" w:rsidR="00B410AC" w:rsidRPr="001F5596" w:rsidRDefault="00B410AC" w:rsidP="00B410AC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0DADA9C9" w14:textId="77777777" w:rsidR="00B410AC" w:rsidRPr="00CE397A" w:rsidRDefault="00B410AC" w:rsidP="00B410AC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CE397A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3E223B">
        <w:rPr>
          <w:sz w:val="24"/>
          <w:szCs w:val="24"/>
        </w:rPr>
        <w:t>«Русское и зарубежное искусство Нового времени»</w:t>
      </w:r>
      <w:r>
        <w:rPr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5A57455B" w14:textId="77777777" w:rsidR="00B410AC" w:rsidRDefault="00B410AC" w:rsidP="00B410AC">
      <w:pPr>
        <w:jc w:val="both"/>
        <w:rPr>
          <w:i/>
        </w:rPr>
      </w:pPr>
    </w:p>
    <w:p w14:paraId="610C9CE2" w14:textId="77777777" w:rsidR="00B410AC" w:rsidRDefault="00B410AC" w:rsidP="00B410AC">
      <w:pPr>
        <w:jc w:val="both"/>
        <w:rPr>
          <w:i/>
        </w:rPr>
      </w:pPr>
    </w:p>
    <w:p w14:paraId="3BEB685D" w14:textId="77777777" w:rsidR="00B410AC" w:rsidRDefault="00B410AC" w:rsidP="00B410AC">
      <w:pPr>
        <w:jc w:val="both"/>
        <w:rPr>
          <w:i/>
        </w:rPr>
      </w:pPr>
    </w:p>
    <w:p w14:paraId="510F7E97" w14:textId="77777777" w:rsidR="00B410AC" w:rsidRDefault="00B410AC" w:rsidP="00B410AC">
      <w:pPr>
        <w:jc w:val="both"/>
        <w:rPr>
          <w:i/>
        </w:rPr>
      </w:pPr>
    </w:p>
    <w:p w14:paraId="5A7859A5" w14:textId="77777777" w:rsidR="00B410AC" w:rsidRDefault="00B410AC" w:rsidP="00B410AC">
      <w:pPr>
        <w:jc w:val="both"/>
        <w:rPr>
          <w:i/>
        </w:rPr>
      </w:pPr>
    </w:p>
    <w:p w14:paraId="5613F345" w14:textId="77777777" w:rsidR="00B410AC" w:rsidRPr="00CE397A" w:rsidRDefault="00B410AC" w:rsidP="00B410AC">
      <w:pPr>
        <w:jc w:val="both"/>
        <w:rPr>
          <w:i/>
        </w:rPr>
      </w:pPr>
    </w:p>
    <w:p w14:paraId="56688039" w14:textId="77777777" w:rsidR="00B410AC" w:rsidRDefault="00B410AC" w:rsidP="00B410AC">
      <w:pPr>
        <w:pStyle w:val="2"/>
      </w:pPr>
      <w:r>
        <w:lastRenderedPageBreak/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410AC" w14:paraId="449A0411" w14:textId="77777777" w:rsidTr="00DF1104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020BE29A" w14:textId="77777777" w:rsidR="00B410AC" w:rsidRPr="00D23F40" w:rsidRDefault="00B410AC" w:rsidP="00DF110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1D00E3E5" w14:textId="77777777" w:rsidR="00B410AC" w:rsidRPr="00D23F40" w:rsidRDefault="00B410AC" w:rsidP="00DF110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463399A4" w14:textId="77777777" w:rsidR="00B410AC" w:rsidRPr="00D23F40" w:rsidRDefault="00B410AC" w:rsidP="00DF1104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410AC" w14:paraId="10028002" w14:textId="77777777" w:rsidTr="00DF1104">
        <w:trPr>
          <w:trHeight w:val="283"/>
        </w:trPr>
        <w:tc>
          <w:tcPr>
            <w:tcW w:w="993" w:type="dxa"/>
          </w:tcPr>
          <w:p w14:paraId="639AD1B2" w14:textId="77777777" w:rsidR="00B410AC" w:rsidRPr="009858CC" w:rsidRDefault="00B410AC" w:rsidP="00DF110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456B8B7B" w14:textId="77928D13" w:rsidR="002158AE" w:rsidRPr="00CE397A" w:rsidRDefault="00B410AC" w:rsidP="002158AE">
            <w:pPr>
              <w:ind w:left="42"/>
              <w:rPr>
                <w:iCs/>
              </w:rPr>
            </w:pPr>
            <w:r>
              <w:rPr>
                <w:iCs/>
              </w:rPr>
              <w:t xml:space="preserve">Индивидуальное задание </w:t>
            </w:r>
          </w:p>
        </w:tc>
        <w:tc>
          <w:tcPr>
            <w:tcW w:w="9723" w:type="dxa"/>
          </w:tcPr>
          <w:p w14:paraId="230E5140" w14:textId="76F98A07" w:rsidR="002158AE" w:rsidRDefault="002158AE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158AE">
              <w:rPr>
                <w:iCs/>
              </w:rPr>
              <w:t>В процессе текущего контроля выполнения практических заданий в течении семестра с обучающимся проводится нерегламентированный устный опрос по стадиям выполнения проекта (мудборда/проекта оформления выставочного пространства) и просмотр результатов. В результате опроса и демонстрации преподавателю выполненных практических заданий обучающийся должен продемонстрировать уровень сформированности компетенций в соответствии с таблицей 4.1.</w:t>
            </w:r>
          </w:p>
          <w:p w14:paraId="5E31363D" w14:textId="20FA9A34" w:rsidR="00610A7E" w:rsidRDefault="00610A7E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p w14:paraId="4D2B1B7F" w14:textId="77777777" w:rsidR="00610A7E" w:rsidRPr="002158AE" w:rsidRDefault="00610A7E" w:rsidP="00610A7E">
            <w:pPr>
              <w:pStyle w:val="af0"/>
              <w:tabs>
                <w:tab w:val="left" w:pos="346"/>
              </w:tabs>
              <w:ind w:left="64" w:hanging="141"/>
              <w:jc w:val="both"/>
              <w:rPr>
                <w:b/>
                <w:iCs/>
              </w:rPr>
            </w:pPr>
            <w:r w:rsidRPr="002158AE">
              <w:rPr>
                <w:b/>
                <w:iCs/>
              </w:rPr>
              <w:t>Примеры типовых заданий:</w:t>
            </w:r>
          </w:p>
          <w:p w14:paraId="09CAC2BD" w14:textId="77777777" w:rsidR="00610A7E" w:rsidRPr="00610A7E" w:rsidRDefault="00610A7E" w:rsidP="00610A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10A7E">
              <w:rPr>
                <w:iCs/>
              </w:rPr>
              <w:t>Устный опрос по выбранной теме мудборда и его концепции</w:t>
            </w:r>
            <w:r>
              <w:rPr>
                <w:iCs/>
              </w:rPr>
              <w:t>;</w:t>
            </w:r>
          </w:p>
          <w:p w14:paraId="429D79D8" w14:textId="77777777" w:rsidR="00610A7E" w:rsidRPr="00610A7E" w:rsidRDefault="00610A7E" w:rsidP="00610A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10A7E">
              <w:rPr>
                <w:iCs/>
              </w:rPr>
              <w:t>Просмотр работ по копированию изображений</w:t>
            </w:r>
            <w:r>
              <w:rPr>
                <w:iCs/>
              </w:rPr>
              <w:t>;</w:t>
            </w:r>
          </w:p>
          <w:p w14:paraId="2E581B40" w14:textId="77777777" w:rsidR="00610A7E" w:rsidRPr="00610A7E" w:rsidRDefault="00610A7E" w:rsidP="00610A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610A7E">
              <w:rPr>
                <w:iCs/>
              </w:rPr>
              <w:t>Просмотр работ по компоновке элементов мудборда</w:t>
            </w:r>
            <w:r>
              <w:rPr>
                <w:iCs/>
              </w:rPr>
              <w:t>;</w:t>
            </w:r>
          </w:p>
          <w:p w14:paraId="051A408B" w14:textId="77777777" w:rsidR="00610A7E" w:rsidRPr="00610A7E" w:rsidRDefault="00610A7E" w:rsidP="00610A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4.</w:t>
            </w:r>
            <w:r w:rsidRPr="00610A7E">
              <w:rPr>
                <w:iCs/>
              </w:rPr>
              <w:t>Устное собеседование по теме и концепции проекта оформления экспозиционного пространства</w:t>
            </w:r>
            <w:r>
              <w:rPr>
                <w:iCs/>
              </w:rPr>
              <w:t>;</w:t>
            </w:r>
          </w:p>
          <w:p w14:paraId="5B2AC340" w14:textId="77777777" w:rsidR="00610A7E" w:rsidRPr="00610A7E" w:rsidRDefault="00610A7E" w:rsidP="00610A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5.</w:t>
            </w:r>
            <w:r w:rsidRPr="00610A7E">
              <w:rPr>
                <w:iCs/>
              </w:rPr>
              <w:t>Просмотр подготовительных работ, эскизов моделей оформления выставочного пространства</w:t>
            </w:r>
            <w:r>
              <w:rPr>
                <w:iCs/>
              </w:rPr>
              <w:t>;</w:t>
            </w:r>
          </w:p>
          <w:p w14:paraId="48FA80C7" w14:textId="12915548" w:rsidR="00610A7E" w:rsidRDefault="00610A7E" w:rsidP="00610A7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6.</w:t>
            </w:r>
            <w:r w:rsidRPr="00610A7E">
              <w:rPr>
                <w:iCs/>
              </w:rPr>
              <w:t>Просмотр предварительных результатов реализации проектного задания</w:t>
            </w:r>
            <w:r>
              <w:rPr>
                <w:iCs/>
              </w:rPr>
              <w:t>.</w:t>
            </w:r>
          </w:p>
          <w:p w14:paraId="3196B01A" w14:textId="77777777" w:rsidR="00610A7E" w:rsidRDefault="00610A7E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p w14:paraId="49D2C427" w14:textId="6D66FD3F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E397A">
              <w:rPr>
                <w:iCs/>
              </w:rPr>
              <w:t>Доклады даются по всем темам</w:t>
            </w:r>
            <w:r>
              <w:rPr>
                <w:iCs/>
              </w:rPr>
              <w:t xml:space="preserve"> разделов</w:t>
            </w:r>
            <w:r w:rsidRPr="00CE397A">
              <w:rPr>
                <w:iCs/>
              </w:rPr>
              <w:t xml:space="preserve"> на выбор.</w:t>
            </w:r>
            <w:r>
              <w:rPr>
                <w:iCs/>
              </w:rPr>
              <w:t xml:space="preserve"> </w:t>
            </w:r>
            <w:r w:rsidRPr="002158AE">
              <w:rPr>
                <w:b/>
                <w:iCs/>
              </w:rPr>
              <w:t>Примерный перечень тем докладов:</w:t>
            </w:r>
          </w:p>
          <w:p w14:paraId="35BBD72C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Мода (костюм) эпохи барокко;</w:t>
            </w:r>
          </w:p>
          <w:p w14:paraId="023A8602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Особенности оформления интерьера в стиле классицизм;</w:t>
            </w:r>
          </w:p>
          <w:p w14:paraId="1A33B818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Особенности садово-паркового искусства </w:t>
            </w:r>
            <w:r>
              <w:t>X</w:t>
            </w:r>
            <w:r>
              <w:rPr>
                <w:lang w:val="en-US"/>
              </w:rPr>
              <w:t>VII</w:t>
            </w:r>
            <w:r w:rsidRPr="004E2DFF">
              <w:t xml:space="preserve"> </w:t>
            </w:r>
            <w:r>
              <w:t>века</w:t>
            </w:r>
            <w:r>
              <w:rPr>
                <w:iCs/>
              </w:rPr>
              <w:t>;</w:t>
            </w:r>
          </w:p>
          <w:p w14:paraId="4D2A417E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</w:t>
            </w:r>
            <w:r>
              <w:t xml:space="preserve"> </w:t>
            </w:r>
            <w:r w:rsidRPr="00E538B6">
              <w:rPr>
                <w:iCs/>
              </w:rPr>
              <w:t>Болонский академизм и творчество братьев Карраччи</w:t>
            </w:r>
            <w:r>
              <w:rPr>
                <w:iCs/>
              </w:rPr>
              <w:t>;</w:t>
            </w:r>
          </w:p>
          <w:p w14:paraId="691F6845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</w:t>
            </w:r>
            <w:r>
              <w:t xml:space="preserve"> </w:t>
            </w:r>
            <w:r w:rsidRPr="00E538B6">
              <w:rPr>
                <w:iCs/>
              </w:rPr>
              <w:t>Особенности итальянской ведуты</w:t>
            </w:r>
            <w:r>
              <w:rPr>
                <w:iCs/>
              </w:rPr>
              <w:t>;</w:t>
            </w:r>
          </w:p>
          <w:p w14:paraId="74F015AD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6. Особенности интерьера в стиле рококо;</w:t>
            </w:r>
          </w:p>
          <w:p w14:paraId="397C7C4B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7. Фарфоровые статуэтки в стиле рококо;</w:t>
            </w:r>
          </w:p>
          <w:p w14:paraId="77B91931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8. Использование стиля ар-нуво в метрополитене – традиции и современность;</w:t>
            </w:r>
          </w:p>
          <w:p w14:paraId="130865BD" w14:textId="77777777" w:rsidR="00B410AC" w:rsidRDefault="00B410AC" w:rsidP="00DF110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9. Взаимовлияние и взаимосвязь различных видов искусства в идейной парадигме романтизма;</w:t>
            </w:r>
          </w:p>
          <w:p w14:paraId="4433BDBB" w14:textId="7A99BD21" w:rsidR="002158AE" w:rsidRPr="00610A7E" w:rsidRDefault="00B410AC" w:rsidP="00610A7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10. Взаимовлияние и взаимосвязь различных видов искусства в идейной парадигме импрессионизма.</w:t>
            </w:r>
          </w:p>
        </w:tc>
      </w:tr>
    </w:tbl>
    <w:p w14:paraId="2606D817" w14:textId="77777777" w:rsidR="00B410AC" w:rsidRPr="0036408D" w:rsidRDefault="00B410AC" w:rsidP="00B410AC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6F9CB43B" w14:textId="77777777" w:rsidR="00B410AC" w:rsidRPr="0036408D" w:rsidRDefault="00B410AC" w:rsidP="00B410AC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69BB3F61" w14:textId="77777777" w:rsidR="00B410AC" w:rsidRDefault="00B410AC" w:rsidP="00B410AC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410AC" w:rsidRPr="00314BCA" w14:paraId="23C4F46D" w14:textId="77777777" w:rsidTr="00DF1104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F7B677F" w14:textId="77777777" w:rsidR="00B410AC" w:rsidRPr="004A2281" w:rsidRDefault="00B410AC" w:rsidP="00DF11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C3E4542" w14:textId="77777777" w:rsidR="00B410AC" w:rsidRPr="00314BCA" w:rsidRDefault="00B410AC" w:rsidP="00DF110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0BF3D1D1" w14:textId="77777777" w:rsidR="00B410AC" w:rsidRPr="00314BCA" w:rsidRDefault="00B410AC" w:rsidP="00DF110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410AC" w:rsidRPr="00314BCA" w14:paraId="287F10D6" w14:textId="77777777" w:rsidTr="00DF1104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55E1C799" w14:textId="77777777" w:rsidR="00B410AC" w:rsidRPr="004A2281" w:rsidRDefault="00B410AC" w:rsidP="00DF11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51B315CB" w14:textId="77777777" w:rsidR="00B410AC" w:rsidRPr="00314BCA" w:rsidRDefault="00B410AC" w:rsidP="00DF11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5E57E516" w14:textId="77777777" w:rsidR="00B410AC" w:rsidRDefault="00B410AC" w:rsidP="00DF11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CFC5CC0" w14:textId="77777777" w:rsidR="00B410AC" w:rsidRDefault="00B410AC" w:rsidP="00DF110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10AC" w:rsidRPr="00314BCA" w14:paraId="31B5B69E" w14:textId="77777777" w:rsidTr="00DF1104">
        <w:trPr>
          <w:trHeight w:val="283"/>
        </w:trPr>
        <w:tc>
          <w:tcPr>
            <w:tcW w:w="2410" w:type="dxa"/>
            <w:vMerge w:val="restart"/>
          </w:tcPr>
          <w:p w14:paraId="2DB5A88D" w14:textId="77777777" w:rsidR="00B410AC" w:rsidRPr="00E159BB" w:rsidRDefault="00B410AC" w:rsidP="00DF110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Устный доклад</w:t>
            </w:r>
          </w:p>
        </w:tc>
        <w:tc>
          <w:tcPr>
            <w:tcW w:w="8080" w:type="dxa"/>
          </w:tcPr>
          <w:p w14:paraId="2D0FF5A7" w14:textId="77777777" w:rsidR="00B410AC" w:rsidRPr="00D141BD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Тема доклада раскрыта, устный ответ построен на трехчастной структуре (введение в тему; основная часть, основанная на примерах; заключение (вывод)). </w:t>
            </w:r>
            <w:r w:rsidRPr="00D141BD">
              <w:rPr>
                <w:iCs/>
                <w:lang w:val="ru-RU"/>
              </w:rPr>
              <w:t>Даны полные, развернутые ответы на поставленные вопросы, показана совокупность осознанных знаний по дисциплине, проявляющаяся в свободном оперировании понятиями, умении выделить существенные и несущественные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обосновывает принятые творческие решения.</w:t>
            </w:r>
          </w:p>
        </w:tc>
        <w:tc>
          <w:tcPr>
            <w:tcW w:w="2055" w:type="dxa"/>
          </w:tcPr>
          <w:p w14:paraId="584FC5A2" w14:textId="77777777" w:rsidR="00B410AC" w:rsidRPr="00037E4E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76</w:t>
            </w:r>
            <w:r w:rsidRPr="00037E4E">
              <w:rPr>
                <w:iCs/>
              </w:rPr>
              <w:t xml:space="preserve"> – 1</w:t>
            </w:r>
            <w:r>
              <w:rPr>
                <w:iCs/>
              </w:rPr>
              <w:t>00</w:t>
            </w:r>
            <w:r w:rsidRPr="00037E4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5DBA03" w14:textId="77777777" w:rsidR="00B410AC" w:rsidRPr="00037E4E" w:rsidRDefault="00B410AC" w:rsidP="00DF1104">
            <w:pPr>
              <w:jc w:val="center"/>
              <w:rPr>
                <w:iCs/>
              </w:rPr>
            </w:pPr>
            <w:r w:rsidRPr="00037E4E">
              <w:rPr>
                <w:iCs/>
              </w:rPr>
              <w:t>5</w:t>
            </w:r>
          </w:p>
        </w:tc>
      </w:tr>
      <w:tr w:rsidR="00B410AC" w:rsidRPr="00314BCA" w14:paraId="3F4D83AD" w14:textId="77777777" w:rsidTr="00DF1104">
        <w:trPr>
          <w:trHeight w:val="283"/>
        </w:trPr>
        <w:tc>
          <w:tcPr>
            <w:tcW w:w="2410" w:type="dxa"/>
            <w:vMerge/>
          </w:tcPr>
          <w:p w14:paraId="232BA7B6" w14:textId="77777777" w:rsidR="00B410AC" w:rsidRPr="002F2AE8" w:rsidRDefault="00B410AC" w:rsidP="00DF11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CCDC290" w14:textId="77777777" w:rsidR="00B410AC" w:rsidRPr="00994299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Тема доклада раскрыта. </w:t>
            </w:r>
            <w:r w:rsidRPr="00994299">
              <w:rPr>
                <w:iCs/>
                <w:lang w:val="ru-RU"/>
              </w:rPr>
              <w:t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ответах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5CADF929" w14:textId="77777777" w:rsidR="00B410AC" w:rsidRPr="00037E4E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  <w:r w:rsidRPr="00037E4E">
              <w:rPr>
                <w:iCs/>
              </w:rPr>
              <w:t xml:space="preserve"> – </w:t>
            </w:r>
            <w:r>
              <w:rPr>
                <w:iCs/>
              </w:rPr>
              <w:t>75</w:t>
            </w:r>
            <w:r w:rsidRPr="00037E4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93C747C" w14:textId="77777777" w:rsidR="00B410AC" w:rsidRPr="00037E4E" w:rsidRDefault="00B410AC" w:rsidP="00DF1104">
            <w:pPr>
              <w:jc w:val="center"/>
              <w:rPr>
                <w:iCs/>
              </w:rPr>
            </w:pPr>
            <w:r w:rsidRPr="00037E4E">
              <w:rPr>
                <w:iCs/>
              </w:rPr>
              <w:t>4</w:t>
            </w:r>
          </w:p>
        </w:tc>
      </w:tr>
      <w:tr w:rsidR="00B410AC" w:rsidRPr="00314BCA" w14:paraId="003E9727" w14:textId="77777777" w:rsidTr="00DF1104">
        <w:trPr>
          <w:trHeight w:val="283"/>
        </w:trPr>
        <w:tc>
          <w:tcPr>
            <w:tcW w:w="2410" w:type="dxa"/>
            <w:vMerge/>
          </w:tcPr>
          <w:p w14:paraId="1BC15A64" w14:textId="77777777" w:rsidR="00B410AC" w:rsidRPr="002F2AE8" w:rsidRDefault="00B410AC" w:rsidP="00DF11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B5804C" w14:textId="77777777" w:rsidR="00B410AC" w:rsidRPr="00713E71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713E71">
              <w:rPr>
                <w:iCs/>
                <w:lang w:val="ru-RU"/>
              </w:rPr>
              <w:t>Дан недостаточно полны</w:t>
            </w:r>
            <w:r>
              <w:rPr>
                <w:iCs/>
                <w:lang w:val="ru-RU"/>
              </w:rPr>
              <w:t>й</w:t>
            </w:r>
            <w:r w:rsidRPr="00713E71">
              <w:rPr>
                <w:iCs/>
                <w:lang w:val="ru-RU"/>
              </w:rPr>
              <w:t xml:space="preserve"> и развернуты</w:t>
            </w:r>
            <w:r>
              <w:rPr>
                <w:iCs/>
                <w:lang w:val="ru-RU"/>
              </w:rPr>
              <w:t>й</w:t>
            </w:r>
            <w:r w:rsidRPr="00713E71">
              <w:rPr>
                <w:iCs/>
                <w:lang w:val="ru-RU"/>
              </w:rPr>
              <w:t xml:space="preserve"> ответ на </w:t>
            </w:r>
            <w:r>
              <w:rPr>
                <w:iCs/>
                <w:lang w:val="ru-RU"/>
              </w:rPr>
              <w:t>заданную тему</w:t>
            </w:r>
            <w:r w:rsidRPr="00713E71">
              <w:rPr>
                <w:iCs/>
                <w:lang w:val="ru-RU"/>
              </w:rPr>
              <w:t>. Обучающийся способен конкретизировать обобщенные знания</w:t>
            </w:r>
            <w:r>
              <w:rPr>
                <w:iCs/>
                <w:lang w:val="ru-RU"/>
              </w:rPr>
              <w:t>, но</w:t>
            </w:r>
            <w:r w:rsidRPr="00713E71">
              <w:rPr>
                <w:iCs/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iCs/>
                <w:lang w:val="ru-RU"/>
              </w:rPr>
              <w:t xml:space="preserve"> в предложенной теме</w:t>
            </w:r>
            <w:r w:rsidRPr="00713E71">
              <w:rPr>
                <w:iCs/>
                <w:lang w:val="ru-RU"/>
              </w:rPr>
              <w:t>. Обучающийся обладает фрагментарными знаниями по дисциплине, слабо владеет понятийным аппаратом, допускает ошибки в изложении материала.</w:t>
            </w:r>
          </w:p>
        </w:tc>
        <w:tc>
          <w:tcPr>
            <w:tcW w:w="2055" w:type="dxa"/>
          </w:tcPr>
          <w:p w14:paraId="4507D8DF" w14:textId="77777777" w:rsidR="00B410AC" w:rsidRPr="00037E4E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Pr="00037E4E">
              <w:rPr>
                <w:iCs/>
              </w:rPr>
              <w:t xml:space="preserve"> – </w:t>
            </w:r>
            <w:r>
              <w:rPr>
                <w:iCs/>
              </w:rPr>
              <w:t>50</w:t>
            </w:r>
            <w:r w:rsidRPr="00037E4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917C71D" w14:textId="77777777" w:rsidR="00B410AC" w:rsidRPr="00037E4E" w:rsidRDefault="00B410AC" w:rsidP="00DF1104">
            <w:pPr>
              <w:jc w:val="center"/>
              <w:rPr>
                <w:iCs/>
              </w:rPr>
            </w:pPr>
            <w:r w:rsidRPr="00037E4E">
              <w:rPr>
                <w:iCs/>
              </w:rPr>
              <w:t>3</w:t>
            </w:r>
          </w:p>
        </w:tc>
      </w:tr>
      <w:tr w:rsidR="00B410AC" w:rsidRPr="00314BCA" w14:paraId="7F084397" w14:textId="77777777" w:rsidTr="00DF1104">
        <w:trPr>
          <w:trHeight w:val="283"/>
        </w:trPr>
        <w:tc>
          <w:tcPr>
            <w:tcW w:w="2410" w:type="dxa"/>
            <w:vMerge/>
          </w:tcPr>
          <w:p w14:paraId="7C39710E" w14:textId="77777777" w:rsidR="00B410AC" w:rsidRPr="002F2AE8" w:rsidRDefault="00B410AC" w:rsidP="00DF11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2B327A3" w14:textId="77777777" w:rsidR="00B410AC" w:rsidRPr="0087437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74378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iCs/>
                <w:lang w:val="ru-RU"/>
              </w:rPr>
              <w:t xml:space="preserve"> и не раскрывающий суть вопроса. </w:t>
            </w:r>
            <w:r w:rsidRPr="00874378">
              <w:rPr>
                <w:iCs/>
                <w:lang w:val="ru-RU"/>
              </w:rPr>
              <w:t>Присутствуют фрагментарность, нелогичность изложения.</w:t>
            </w:r>
            <w:r>
              <w:rPr>
                <w:iCs/>
                <w:lang w:val="ru-RU"/>
              </w:rPr>
              <w:t xml:space="preserve"> Не соблюдена трехчастная структура доклада (введение в тему; основная часть, основанная на примерах; заключение (вывод)).</w:t>
            </w:r>
            <w:r w:rsidRPr="00874378">
              <w:rPr>
                <w:iCs/>
                <w:lang w:val="ru-RU"/>
              </w:rPr>
              <w:t xml:space="preserve"> Обучающийся не осознает связь понятий, явлений </w:t>
            </w:r>
            <w:r>
              <w:rPr>
                <w:iCs/>
                <w:lang w:val="ru-RU"/>
              </w:rPr>
              <w:t>внутри предмета исследования</w:t>
            </w:r>
            <w:r w:rsidRPr="00874378">
              <w:rPr>
                <w:iCs/>
                <w:lang w:val="ru-RU"/>
              </w:rPr>
              <w:t xml:space="preserve"> дисциплины. Дополнительные и уточняющие </w:t>
            </w:r>
            <w:r w:rsidRPr="00874378">
              <w:rPr>
                <w:iCs/>
                <w:lang w:val="ru-RU"/>
              </w:rPr>
              <w:lastRenderedPageBreak/>
              <w:t>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E0482AF" w14:textId="77777777" w:rsidR="00B410AC" w:rsidRPr="00037E4E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Pr="00037E4E">
              <w:rPr>
                <w:iCs/>
              </w:rPr>
              <w:t xml:space="preserve"> - </w:t>
            </w:r>
            <w:r>
              <w:rPr>
                <w:iCs/>
              </w:rPr>
              <w:t>25</w:t>
            </w:r>
            <w:r w:rsidRPr="00037E4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3E16780C" w14:textId="77777777" w:rsidR="00B410AC" w:rsidRPr="00037E4E" w:rsidRDefault="00B410AC" w:rsidP="00DF1104">
            <w:pPr>
              <w:jc w:val="center"/>
              <w:rPr>
                <w:iCs/>
              </w:rPr>
            </w:pPr>
            <w:r w:rsidRPr="00037E4E">
              <w:rPr>
                <w:iCs/>
              </w:rPr>
              <w:t>2</w:t>
            </w:r>
          </w:p>
        </w:tc>
      </w:tr>
      <w:tr w:rsidR="00B410AC" w:rsidRPr="00314BCA" w14:paraId="10F6D9C8" w14:textId="77777777" w:rsidTr="00DF1104">
        <w:trPr>
          <w:trHeight w:val="283"/>
        </w:trPr>
        <w:tc>
          <w:tcPr>
            <w:tcW w:w="2410" w:type="dxa"/>
            <w:vMerge/>
          </w:tcPr>
          <w:p w14:paraId="7B15F2E2" w14:textId="77777777" w:rsidR="00B410AC" w:rsidRPr="002F2AE8" w:rsidRDefault="00B410AC" w:rsidP="00DF11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413D233" w14:textId="77777777" w:rsidR="00B410AC" w:rsidRPr="0087437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 не выполнен.</w:t>
            </w:r>
          </w:p>
        </w:tc>
        <w:tc>
          <w:tcPr>
            <w:tcW w:w="2055" w:type="dxa"/>
          </w:tcPr>
          <w:p w14:paraId="57739903" w14:textId="77777777" w:rsidR="00B410AC" w:rsidRPr="00037E4E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08C1E18F" w14:textId="77777777" w:rsidR="00B410AC" w:rsidRPr="00037E4E" w:rsidRDefault="00B410AC" w:rsidP="00DF1104">
            <w:pPr>
              <w:jc w:val="center"/>
              <w:rPr>
                <w:iCs/>
              </w:rPr>
            </w:pPr>
          </w:p>
        </w:tc>
      </w:tr>
      <w:tr w:rsidR="00B410AC" w:rsidRPr="00314BCA" w14:paraId="2F91B7B7" w14:textId="77777777" w:rsidTr="00DF1104">
        <w:trPr>
          <w:trHeight w:val="283"/>
        </w:trPr>
        <w:tc>
          <w:tcPr>
            <w:tcW w:w="2410" w:type="dxa"/>
            <w:vMerge w:val="restart"/>
          </w:tcPr>
          <w:p w14:paraId="690D9549" w14:textId="77777777" w:rsidR="00B410AC" w:rsidRPr="00E159BB" w:rsidRDefault="00B410AC" w:rsidP="00DF110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E159BB">
              <w:rPr>
                <w:iCs/>
                <w:lang w:val="ru-RU"/>
              </w:rPr>
              <w:t>Презентация к докладу</w:t>
            </w:r>
          </w:p>
        </w:tc>
        <w:tc>
          <w:tcPr>
            <w:tcW w:w="8080" w:type="dxa"/>
          </w:tcPr>
          <w:p w14:paraId="4925043C" w14:textId="77777777" w:rsidR="00B410AC" w:rsidRPr="00DF64C2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Выполненная презентация полностью дополняет текст</w:t>
            </w:r>
            <w:r w:rsidRPr="00DF64C2">
              <w:rPr>
                <w:iCs/>
                <w:lang w:val="ru-RU"/>
              </w:rPr>
              <w:t xml:space="preserve">. </w:t>
            </w:r>
            <w:r>
              <w:rPr>
                <w:iCs/>
                <w:lang w:val="ru-RU"/>
              </w:rPr>
              <w:t>Она о</w:t>
            </w:r>
            <w:r w:rsidRPr="00DF64C2">
              <w:rPr>
                <w:iCs/>
                <w:lang w:val="ru-RU"/>
              </w:rPr>
              <w:t>формлена качественно, презентабельно, аккуратно, с учетом всех рекомендаций преподавателя. Возможно наличие одной неточности</w:t>
            </w:r>
            <w:r>
              <w:rPr>
                <w:iCs/>
                <w:lang w:val="ru-RU"/>
              </w:rPr>
              <w:t>/опечатки</w:t>
            </w:r>
            <w:r w:rsidRPr="00DF64C2">
              <w:rPr>
                <w:iCs/>
                <w:lang w:val="ru-RU"/>
              </w:rPr>
              <w:t>, не являюще</w:t>
            </w:r>
            <w:r>
              <w:rPr>
                <w:iCs/>
                <w:lang w:val="ru-RU"/>
              </w:rPr>
              <w:t>й</w:t>
            </w:r>
            <w:r w:rsidRPr="00DF64C2">
              <w:rPr>
                <w:iCs/>
                <w:lang w:val="ru-RU"/>
              </w:rPr>
              <w:t xml:space="preserve">ся следствием незнания или непонимания учебного материала. Обучающийся показал </w:t>
            </w:r>
            <w:r>
              <w:rPr>
                <w:iCs/>
                <w:lang w:val="ru-RU"/>
              </w:rPr>
              <w:t xml:space="preserve">грамотное </w:t>
            </w:r>
            <w:r w:rsidRPr="00DF64C2">
              <w:rPr>
                <w:iCs/>
                <w:lang w:val="ru-RU"/>
              </w:rPr>
              <w:t>умени</w:t>
            </w:r>
            <w:r>
              <w:rPr>
                <w:iCs/>
                <w:lang w:val="ru-RU"/>
              </w:rPr>
              <w:t>е</w:t>
            </w:r>
            <w:r w:rsidRPr="00DF64C2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сопровождения устного доклада визуальным рядом</w:t>
            </w:r>
            <w:r w:rsidRPr="00DF64C2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2C204F29" w14:textId="77777777" w:rsidR="00B410AC" w:rsidRPr="00721202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76</w:t>
            </w:r>
            <w:r w:rsidRPr="00721202">
              <w:rPr>
                <w:iCs/>
              </w:rPr>
              <w:t>-</w:t>
            </w:r>
            <w:r>
              <w:rPr>
                <w:iCs/>
              </w:rPr>
              <w:t>100</w:t>
            </w:r>
            <w:r w:rsidRPr="0072120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E8997CE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5</w:t>
            </w:r>
          </w:p>
        </w:tc>
      </w:tr>
      <w:tr w:rsidR="00B410AC" w:rsidRPr="00314BCA" w14:paraId="244E6E2A" w14:textId="77777777" w:rsidTr="00DF1104">
        <w:trPr>
          <w:trHeight w:val="283"/>
        </w:trPr>
        <w:tc>
          <w:tcPr>
            <w:tcW w:w="2410" w:type="dxa"/>
            <w:vMerge/>
          </w:tcPr>
          <w:p w14:paraId="0441C751" w14:textId="77777777" w:rsidR="00B410AC" w:rsidRPr="0082635B" w:rsidRDefault="00B410AC" w:rsidP="00DF110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A882E1D" w14:textId="77777777" w:rsidR="00B410AC" w:rsidRPr="00B543D9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B543D9">
              <w:rPr>
                <w:iCs/>
                <w:lang w:val="ru-RU"/>
              </w:rPr>
              <w:t xml:space="preserve">Выполненная презентация </w:t>
            </w:r>
            <w:r>
              <w:rPr>
                <w:iCs/>
                <w:lang w:val="ru-RU"/>
              </w:rPr>
              <w:t>не</w:t>
            </w:r>
            <w:r w:rsidRPr="00B543D9">
              <w:rPr>
                <w:iCs/>
                <w:lang w:val="ru-RU"/>
              </w:rPr>
              <w:t>полностью дополняет текст</w:t>
            </w:r>
            <w:r>
              <w:rPr>
                <w:iCs/>
                <w:lang w:val="ru-RU"/>
              </w:rPr>
              <w:t>, усложняет восприятие текста</w:t>
            </w:r>
            <w:r w:rsidRPr="00B543D9">
              <w:rPr>
                <w:iCs/>
                <w:lang w:val="ru-RU"/>
              </w:rPr>
              <w:t xml:space="preserve">. Она оформлена качественно, аккуратно, </w:t>
            </w:r>
            <w:r>
              <w:rPr>
                <w:iCs/>
                <w:lang w:val="ru-RU"/>
              </w:rPr>
              <w:t xml:space="preserve">но </w:t>
            </w:r>
            <w:r w:rsidRPr="00B543D9">
              <w:rPr>
                <w:iCs/>
                <w:lang w:val="ru-RU"/>
              </w:rPr>
              <w:t xml:space="preserve">с учетом </w:t>
            </w:r>
            <w:r>
              <w:rPr>
                <w:iCs/>
                <w:lang w:val="ru-RU"/>
              </w:rPr>
              <w:t xml:space="preserve">не </w:t>
            </w:r>
            <w:r w:rsidRPr="00B543D9">
              <w:rPr>
                <w:iCs/>
                <w:lang w:val="ru-RU"/>
              </w:rPr>
              <w:t>всех рекомендаций преподавателя. Возможно</w:t>
            </w:r>
            <w:r>
              <w:rPr>
                <w:iCs/>
                <w:lang w:val="ru-RU"/>
              </w:rPr>
              <w:t>, имеет ряд опечаток/неточностей</w:t>
            </w:r>
            <w:r w:rsidRPr="00B543D9">
              <w:rPr>
                <w:iCs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055DF783" w14:textId="77777777" w:rsidR="00B410AC" w:rsidRPr="00721202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  <w:r w:rsidRPr="00721202">
              <w:rPr>
                <w:iCs/>
              </w:rPr>
              <w:t>-</w:t>
            </w:r>
            <w:r>
              <w:rPr>
                <w:iCs/>
              </w:rPr>
              <w:t>75</w:t>
            </w:r>
            <w:r w:rsidRPr="0072120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0ED226D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4</w:t>
            </w:r>
          </w:p>
        </w:tc>
      </w:tr>
      <w:tr w:rsidR="00B410AC" w:rsidRPr="00314BCA" w14:paraId="6F6405B5" w14:textId="77777777" w:rsidTr="00DF1104">
        <w:trPr>
          <w:trHeight w:val="283"/>
        </w:trPr>
        <w:tc>
          <w:tcPr>
            <w:tcW w:w="2410" w:type="dxa"/>
            <w:vMerge/>
          </w:tcPr>
          <w:p w14:paraId="6FE50E6F" w14:textId="77777777" w:rsidR="00B410AC" w:rsidRPr="0082635B" w:rsidRDefault="00B410AC" w:rsidP="00DF110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167A11D" w14:textId="77777777" w:rsidR="00B410AC" w:rsidRPr="004616A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Презентация оформлена неаккуратно, с грамматическими и орфографическими ошибками. Не соблюдено единство оформления внутри презентации. Не выдержана структура презентации – первый слайд с названием темы и ФИО докладчика, последний слайд с выводом. Текст презентации не структурирован, дублирует текст устного доклада. Изображения не имеют экспликаций (автор, название, дата создания).</w:t>
            </w:r>
          </w:p>
        </w:tc>
        <w:tc>
          <w:tcPr>
            <w:tcW w:w="2055" w:type="dxa"/>
          </w:tcPr>
          <w:p w14:paraId="3F9C9D3E" w14:textId="77777777" w:rsidR="00B410AC" w:rsidRPr="00721202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Pr="00721202">
              <w:rPr>
                <w:iCs/>
              </w:rPr>
              <w:t>-</w:t>
            </w:r>
            <w:r>
              <w:rPr>
                <w:iCs/>
              </w:rPr>
              <w:t>50</w:t>
            </w:r>
            <w:r w:rsidRPr="0072120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64926D7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3</w:t>
            </w:r>
          </w:p>
        </w:tc>
      </w:tr>
      <w:tr w:rsidR="00B410AC" w:rsidRPr="00314BCA" w14:paraId="7F4E2A38" w14:textId="77777777" w:rsidTr="00DF1104">
        <w:trPr>
          <w:trHeight w:val="283"/>
        </w:trPr>
        <w:tc>
          <w:tcPr>
            <w:tcW w:w="2410" w:type="dxa"/>
            <w:vMerge/>
          </w:tcPr>
          <w:p w14:paraId="6B3BD77A" w14:textId="77777777" w:rsidR="00B410AC" w:rsidRPr="0082635B" w:rsidRDefault="00B410AC" w:rsidP="00DF110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C664B8" w14:textId="77777777" w:rsidR="00B410AC" w:rsidRPr="004616A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616A8">
              <w:rPr>
                <w:iCs/>
                <w:lang w:val="ru-RU"/>
              </w:rPr>
              <w:t>Презентация выполнена не полностью. Допущены грубые ошибки.</w:t>
            </w:r>
          </w:p>
        </w:tc>
        <w:tc>
          <w:tcPr>
            <w:tcW w:w="2055" w:type="dxa"/>
          </w:tcPr>
          <w:p w14:paraId="6312DB5B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1-25 баллов</w:t>
            </w:r>
          </w:p>
        </w:tc>
        <w:tc>
          <w:tcPr>
            <w:tcW w:w="2056" w:type="dxa"/>
            <w:vMerge w:val="restart"/>
          </w:tcPr>
          <w:p w14:paraId="65761D47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2</w:t>
            </w:r>
          </w:p>
        </w:tc>
      </w:tr>
      <w:tr w:rsidR="00B410AC" w:rsidRPr="00314BCA" w14:paraId="70E3EFA2" w14:textId="77777777" w:rsidTr="00DF1104">
        <w:trPr>
          <w:trHeight w:val="283"/>
        </w:trPr>
        <w:tc>
          <w:tcPr>
            <w:tcW w:w="2410" w:type="dxa"/>
            <w:vMerge/>
          </w:tcPr>
          <w:p w14:paraId="74B6A917" w14:textId="77777777" w:rsidR="00B410AC" w:rsidRPr="0082635B" w:rsidRDefault="00B410AC" w:rsidP="00DF110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E81D636" w14:textId="77777777" w:rsidR="00B410AC" w:rsidRPr="004616A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Презентация</w:t>
            </w:r>
            <w:r w:rsidRPr="00721202">
              <w:rPr>
                <w:iCs/>
                <w:lang w:val="ru-RU"/>
              </w:rPr>
              <w:t xml:space="preserve"> не выполнена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6039D05" w14:textId="77777777" w:rsidR="00B410AC" w:rsidRPr="00721202" w:rsidRDefault="00B410AC" w:rsidP="00DF1104">
            <w:pPr>
              <w:jc w:val="center"/>
              <w:rPr>
                <w:iCs/>
              </w:rPr>
            </w:pPr>
            <w:r w:rsidRPr="00721202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03ABCCFE" w14:textId="77777777" w:rsidR="00B410AC" w:rsidRPr="008F6748" w:rsidRDefault="00B410AC" w:rsidP="00DF1104">
            <w:pPr>
              <w:rPr>
                <w:i/>
              </w:rPr>
            </w:pPr>
          </w:p>
        </w:tc>
      </w:tr>
      <w:tr w:rsidR="00B410AC" w:rsidRPr="00314BCA" w14:paraId="76B18C37" w14:textId="77777777" w:rsidTr="00DF1104">
        <w:trPr>
          <w:trHeight w:val="283"/>
        </w:trPr>
        <w:tc>
          <w:tcPr>
            <w:tcW w:w="2410" w:type="dxa"/>
            <w:vMerge w:val="restart"/>
          </w:tcPr>
          <w:p w14:paraId="736CFF01" w14:textId="77777777" w:rsidR="00B410AC" w:rsidRPr="00E159BB" w:rsidRDefault="00B410AC" w:rsidP="00DF1104">
            <w:pPr>
              <w:rPr>
                <w:iCs/>
              </w:rPr>
            </w:pPr>
            <w:r w:rsidRPr="00E159BB">
              <w:rPr>
                <w:iCs/>
              </w:rPr>
              <w:t>Создание копии с выбранного произведения для мудборда</w:t>
            </w:r>
          </w:p>
        </w:tc>
        <w:tc>
          <w:tcPr>
            <w:tcW w:w="8080" w:type="dxa"/>
          </w:tcPr>
          <w:p w14:paraId="377FAB98" w14:textId="77777777" w:rsidR="00B410AC" w:rsidRPr="00CE453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Копия выполнена аккуратно и презентабельно, учтены все рекомендации преподавателя. </w:t>
            </w:r>
          </w:p>
        </w:tc>
        <w:tc>
          <w:tcPr>
            <w:tcW w:w="2055" w:type="dxa"/>
          </w:tcPr>
          <w:p w14:paraId="37E6C527" w14:textId="77777777" w:rsidR="00B410AC" w:rsidRPr="00F11644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 xml:space="preserve">76 </w:t>
            </w:r>
            <w:r w:rsidRPr="00F11644">
              <w:rPr>
                <w:iCs/>
              </w:rPr>
              <w:t xml:space="preserve">- </w:t>
            </w:r>
            <w:r>
              <w:rPr>
                <w:iCs/>
              </w:rPr>
              <w:t>10</w:t>
            </w:r>
            <w:r w:rsidRPr="00F11644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2B264854" w14:textId="77777777" w:rsidR="00B410AC" w:rsidRPr="00C17534" w:rsidRDefault="00B410AC" w:rsidP="00DF1104">
            <w:pPr>
              <w:jc w:val="center"/>
              <w:rPr>
                <w:iCs/>
              </w:rPr>
            </w:pPr>
            <w:r w:rsidRPr="00C17534">
              <w:rPr>
                <w:iCs/>
              </w:rPr>
              <w:t>5</w:t>
            </w:r>
          </w:p>
        </w:tc>
      </w:tr>
      <w:tr w:rsidR="00B410AC" w:rsidRPr="00314BCA" w14:paraId="571A401C" w14:textId="77777777" w:rsidTr="00DF1104">
        <w:trPr>
          <w:trHeight w:val="283"/>
        </w:trPr>
        <w:tc>
          <w:tcPr>
            <w:tcW w:w="2410" w:type="dxa"/>
            <w:vMerge/>
          </w:tcPr>
          <w:p w14:paraId="145D01AF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4F165909" w14:textId="77777777" w:rsidR="00B410AC" w:rsidRPr="00CE4538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Копия выполнена с некоторыми ошибками, учтены не все рекомендации преподавателя.</w:t>
            </w:r>
          </w:p>
        </w:tc>
        <w:tc>
          <w:tcPr>
            <w:tcW w:w="2055" w:type="dxa"/>
          </w:tcPr>
          <w:p w14:paraId="27628C88" w14:textId="77777777" w:rsidR="00B410AC" w:rsidRPr="00F11644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75</w:t>
            </w:r>
            <w:r w:rsidRPr="00F11644">
              <w:rPr>
                <w:iCs/>
              </w:rPr>
              <w:t xml:space="preserve"> баллов</w:t>
            </w:r>
          </w:p>
          <w:p w14:paraId="0AB60438" w14:textId="77777777" w:rsidR="00B410AC" w:rsidRPr="00F11644" w:rsidRDefault="00B410AC" w:rsidP="00DF110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CC7E69" w14:textId="77777777" w:rsidR="00B410AC" w:rsidRPr="00C17534" w:rsidRDefault="00B410AC" w:rsidP="00DF1104">
            <w:pPr>
              <w:jc w:val="center"/>
              <w:rPr>
                <w:iCs/>
              </w:rPr>
            </w:pPr>
            <w:r w:rsidRPr="00C17534">
              <w:rPr>
                <w:iCs/>
              </w:rPr>
              <w:t>4</w:t>
            </w:r>
          </w:p>
        </w:tc>
      </w:tr>
      <w:tr w:rsidR="00B410AC" w:rsidRPr="00314BCA" w14:paraId="28FEF42F" w14:textId="77777777" w:rsidTr="00DF1104">
        <w:trPr>
          <w:trHeight w:val="576"/>
        </w:trPr>
        <w:tc>
          <w:tcPr>
            <w:tcW w:w="2410" w:type="dxa"/>
            <w:vMerge/>
          </w:tcPr>
          <w:p w14:paraId="251A5454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7E21F267" w14:textId="77777777" w:rsidR="00B410AC" w:rsidRPr="00815B35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Копия выполнена не по выбранной теме или не в том масштабе. Местами копия выполнена неряшливо.</w:t>
            </w:r>
          </w:p>
        </w:tc>
        <w:tc>
          <w:tcPr>
            <w:tcW w:w="2055" w:type="dxa"/>
          </w:tcPr>
          <w:p w14:paraId="775D5C17" w14:textId="77777777" w:rsidR="00B410AC" w:rsidRPr="00F11644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50</w:t>
            </w:r>
            <w:r w:rsidRPr="00F1164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3A2D62A" w14:textId="77777777" w:rsidR="00B410AC" w:rsidRPr="00C17534" w:rsidRDefault="00B410AC" w:rsidP="00DF1104">
            <w:pPr>
              <w:jc w:val="center"/>
              <w:rPr>
                <w:iCs/>
              </w:rPr>
            </w:pPr>
            <w:r w:rsidRPr="00C17534">
              <w:rPr>
                <w:iCs/>
              </w:rPr>
              <w:t>3</w:t>
            </w:r>
          </w:p>
        </w:tc>
      </w:tr>
      <w:tr w:rsidR="00B410AC" w:rsidRPr="00314BCA" w14:paraId="2F2C25D2" w14:textId="77777777" w:rsidTr="00DF1104">
        <w:trPr>
          <w:trHeight w:val="283"/>
        </w:trPr>
        <w:tc>
          <w:tcPr>
            <w:tcW w:w="2410" w:type="dxa"/>
            <w:vMerge/>
          </w:tcPr>
          <w:p w14:paraId="57EA6A44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56FB9F93" w14:textId="77777777" w:rsidR="00B410AC" w:rsidRPr="00DC0691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Копия не закончена или выполнена в крайней степени неаккуратно.</w:t>
            </w:r>
          </w:p>
        </w:tc>
        <w:tc>
          <w:tcPr>
            <w:tcW w:w="2055" w:type="dxa"/>
          </w:tcPr>
          <w:p w14:paraId="0E25A153" w14:textId="77777777" w:rsidR="00B410AC" w:rsidRPr="00F11644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2</w:t>
            </w:r>
            <w:r w:rsidRPr="00F11644">
              <w:rPr>
                <w:iCs/>
              </w:rPr>
              <w:t>5 баллов</w:t>
            </w:r>
          </w:p>
        </w:tc>
        <w:tc>
          <w:tcPr>
            <w:tcW w:w="2056" w:type="dxa"/>
            <w:vMerge w:val="restart"/>
          </w:tcPr>
          <w:p w14:paraId="54AA953D" w14:textId="77777777" w:rsidR="00B410AC" w:rsidRPr="00C17534" w:rsidRDefault="00B410AC" w:rsidP="00DF1104">
            <w:pPr>
              <w:jc w:val="center"/>
              <w:rPr>
                <w:iCs/>
              </w:rPr>
            </w:pPr>
            <w:r w:rsidRPr="00C17534">
              <w:rPr>
                <w:iCs/>
              </w:rPr>
              <w:t>2</w:t>
            </w:r>
          </w:p>
        </w:tc>
      </w:tr>
      <w:tr w:rsidR="00B410AC" w:rsidRPr="00314BCA" w14:paraId="3E5270A4" w14:textId="77777777" w:rsidTr="00DF1104">
        <w:trPr>
          <w:trHeight w:val="283"/>
        </w:trPr>
        <w:tc>
          <w:tcPr>
            <w:tcW w:w="2410" w:type="dxa"/>
            <w:vMerge/>
          </w:tcPr>
          <w:p w14:paraId="4BB3A8E7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466387ED" w14:textId="77777777" w:rsidR="00B410AC" w:rsidRPr="00DC0691" w:rsidRDefault="00B410AC" w:rsidP="00DF11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Копия не выполнена.</w:t>
            </w:r>
          </w:p>
        </w:tc>
        <w:tc>
          <w:tcPr>
            <w:tcW w:w="2055" w:type="dxa"/>
          </w:tcPr>
          <w:p w14:paraId="7362590D" w14:textId="77777777" w:rsidR="00B410AC" w:rsidRPr="00F11644" w:rsidRDefault="00B410AC" w:rsidP="00DF1104">
            <w:pPr>
              <w:jc w:val="center"/>
              <w:rPr>
                <w:iCs/>
              </w:rPr>
            </w:pPr>
            <w:r w:rsidRPr="00F11644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EFF2C47" w14:textId="77777777" w:rsidR="00B410AC" w:rsidRPr="008F6748" w:rsidRDefault="00B410AC" w:rsidP="00DF1104">
            <w:pPr>
              <w:jc w:val="center"/>
              <w:rPr>
                <w:i/>
              </w:rPr>
            </w:pPr>
          </w:p>
        </w:tc>
      </w:tr>
      <w:tr w:rsidR="00B410AC" w:rsidRPr="00314BCA" w14:paraId="6D7C9519" w14:textId="77777777" w:rsidTr="00DF1104">
        <w:trPr>
          <w:trHeight w:val="283"/>
        </w:trPr>
        <w:tc>
          <w:tcPr>
            <w:tcW w:w="2410" w:type="dxa"/>
            <w:vMerge w:val="restart"/>
          </w:tcPr>
          <w:p w14:paraId="7BB81D0A" w14:textId="77777777" w:rsidR="00B410AC" w:rsidRPr="0082635B" w:rsidRDefault="00B410AC" w:rsidP="00DF1104">
            <w:pPr>
              <w:rPr>
                <w:i/>
              </w:rPr>
            </w:pPr>
            <w:r w:rsidRPr="00E159BB">
              <w:rPr>
                <w:iCs/>
              </w:rPr>
              <w:lastRenderedPageBreak/>
              <w:t xml:space="preserve">Создание </w:t>
            </w:r>
            <w:r>
              <w:rPr>
                <w:iCs/>
              </w:rPr>
              <w:t>эскиза/модели проекта оформления экспозиции</w:t>
            </w:r>
          </w:p>
        </w:tc>
        <w:tc>
          <w:tcPr>
            <w:tcW w:w="8080" w:type="dxa"/>
          </w:tcPr>
          <w:p w14:paraId="613F0430" w14:textId="77777777" w:rsidR="00B410AC" w:rsidRPr="005524DB" w:rsidRDefault="00B410AC" w:rsidP="00DF11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524DB">
              <w:rPr>
                <w:rFonts w:ascii="Times New Roman" w:hAnsi="Times New Roman" w:cs="Times New Roman"/>
                <w:iCs/>
              </w:rPr>
              <w:t>Эскиз/модель</w:t>
            </w:r>
            <w:r w:rsidRPr="005524D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ы</w:t>
            </w:r>
            <w:r w:rsidRPr="005524D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аккуратно и презентабельно, учтены все рекомендации преподавателя.</w:t>
            </w:r>
          </w:p>
        </w:tc>
        <w:tc>
          <w:tcPr>
            <w:tcW w:w="2055" w:type="dxa"/>
          </w:tcPr>
          <w:p w14:paraId="49909382" w14:textId="77777777" w:rsidR="00B410AC" w:rsidRPr="008F6748" w:rsidRDefault="00B410AC" w:rsidP="00DF1104">
            <w:pPr>
              <w:jc w:val="center"/>
              <w:rPr>
                <w:i/>
              </w:rPr>
            </w:pPr>
            <w:r>
              <w:rPr>
                <w:iCs/>
              </w:rPr>
              <w:t xml:space="preserve">76 </w:t>
            </w:r>
            <w:r w:rsidRPr="00F11644">
              <w:rPr>
                <w:iCs/>
              </w:rPr>
              <w:t xml:space="preserve">- </w:t>
            </w:r>
            <w:r>
              <w:rPr>
                <w:iCs/>
              </w:rPr>
              <w:t>10</w:t>
            </w:r>
            <w:r w:rsidRPr="00F11644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4A77B58C" w14:textId="77777777" w:rsidR="00B410AC" w:rsidRPr="00AA3DB3" w:rsidRDefault="00B410AC" w:rsidP="00DF1104">
            <w:pPr>
              <w:jc w:val="center"/>
              <w:rPr>
                <w:iCs/>
              </w:rPr>
            </w:pPr>
            <w:r w:rsidRPr="00AA3DB3">
              <w:rPr>
                <w:iCs/>
              </w:rPr>
              <w:t>5</w:t>
            </w:r>
          </w:p>
        </w:tc>
      </w:tr>
      <w:tr w:rsidR="00B410AC" w:rsidRPr="00314BCA" w14:paraId="353CA41A" w14:textId="77777777" w:rsidTr="00DF1104">
        <w:trPr>
          <w:trHeight w:val="283"/>
        </w:trPr>
        <w:tc>
          <w:tcPr>
            <w:tcW w:w="2410" w:type="dxa"/>
            <w:vMerge/>
          </w:tcPr>
          <w:p w14:paraId="5F70C6BB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0484EE72" w14:textId="77777777" w:rsidR="00B410AC" w:rsidRPr="005524DB" w:rsidRDefault="00B410AC" w:rsidP="00DF1104">
            <w:pPr>
              <w:rPr>
                <w:iCs/>
              </w:rPr>
            </w:pPr>
            <w:r>
              <w:rPr>
                <w:iCs/>
              </w:rPr>
              <w:t>Эскиз/модель</w:t>
            </w:r>
            <w:r w:rsidRPr="005524DB">
              <w:rPr>
                <w:iCs/>
              </w:rPr>
              <w:t xml:space="preserve"> выполнен</w:t>
            </w:r>
            <w:r>
              <w:rPr>
                <w:iCs/>
              </w:rPr>
              <w:t>ы</w:t>
            </w:r>
            <w:r w:rsidRPr="005524DB">
              <w:rPr>
                <w:iCs/>
              </w:rPr>
              <w:t xml:space="preserve"> с некоторыми ошибками, учтены не все рекомендации преподавателя.</w:t>
            </w:r>
          </w:p>
        </w:tc>
        <w:tc>
          <w:tcPr>
            <w:tcW w:w="2055" w:type="dxa"/>
          </w:tcPr>
          <w:p w14:paraId="7ABC3E36" w14:textId="77777777" w:rsidR="00B410AC" w:rsidRPr="00F11644" w:rsidRDefault="00B410AC" w:rsidP="00DF1104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75</w:t>
            </w:r>
            <w:r w:rsidRPr="00F11644">
              <w:rPr>
                <w:iCs/>
              </w:rPr>
              <w:t xml:space="preserve"> баллов</w:t>
            </w:r>
          </w:p>
          <w:p w14:paraId="22ABA3AB" w14:textId="77777777" w:rsidR="00B410AC" w:rsidRPr="008F6748" w:rsidRDefault="00B410AC" w:rsidP="00DF110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B288F3" w14:textId="77777777" w:rsidR="00B410AC" w:rsidRPr="00AA3DB3" w:rsidRDefault="00B410AC" w:rsidP="00DF1104">
            <w:pPr>
              <w:jc w:val="center"/>
              <w:rPr>
                <w:iCs/>
              </w:rPr>
            </w:pPr>
            <w:r w:rsidRPr="00AA3DB3">
              <w:rPr>
                <w:iCs/>
              </w:rPr>
              <w:t>4</w:t>
            </w:r>
          </w:p>
        </w:tc>
      </w:tr>
      <w:tr w:rsidR="00B410AC" w:rsidRPr="00314BCA" w14:paraId="69203191" w14:textId="77777777" w:rsidTr="00DF1104">
        <w:trPr>
          <w:trHeight w:val="283"/>
        </w:trPr>
        <w:tc>
          <w:tcPr>
            <w:tcW w:w="2410" w:type="dxa"/>
            <w:vMerge/>
          </w:tcPr>
          <w:p w14:paraId="72703A68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567D9420" w14:textId="77777777" w:rsidR="00B410AC" w:rsidRPr="0082635B" w:rsidRDefault="00B410AC" w:rsidP="00DF1104">
            <w:pPr>
              <w:jc w:val="both"/>
              <w:rPr>
                <w:i/>
              </w:rPr>
            </w:pPr>
            <w:r>
              <w:rPr>
                <w:iCs/>
              </w:rPr>
              <w:t>Эскиз/модель</w:t>
            </w:r>
            <w:r w:rsidRPr="005524DB">
              <w:rPr>
                <w:iCs/>
              </w:rPr>
              <w:t xml:space="preserve"> выполнена не по выбранной теме. Местами </w:t>
            </w:r>
            <w:r>
              <w:rPr>
                <w:iCs/>
              </w:rPr>
              <w:t>модель проекта</w:t>
            </w:r>
            <w:r w:rsidRPr="005524DB">
              <w:rPr>
                <w:iCs/>
              </w:rPr>
              <w:t xml:space="preserve"> выполнена неряшливо</w:t>
            </w:r>
            <w:r w:rsidRPr="005524DB">
              <w:rPr>
                <w:i/>
              </w:rPr>
              <w:t>.</w:t>
            </w:r>
          </w:p>
        </w:tc>
        <w:tc>
          <w:tcPr>
            <w:tcW w:w="2055" w:type="dxa"/>
          </w:tcPr>
          <w:p w14:paraId="2AA882A4" w14:textId="77777777" w:rsidR="00B410AC" w:rsidRPr="008F6748" w:rsidRDefault="00B410AC" w:rsidP="00DF1104">
            <w:pPr>
              <w:jc w:val="center"/>
              <w:rPr>
                <w:i/>
              </w:rPr>
            </w:pPr>
            <w:r>
              <w:rPr>
                <w:iCs/>
              </w:rPr>
              <w:t>26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50</w:t>
            </w:r>
            <w:r w:rsidRPr="00F1164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DA8A074" w14:textId="77777777" w:rsidR="00B410AC" w:rsidRPr="00AA3DB3" w:rsidRDefault="00B410AC" w:rsidP="00DF1104">
            <w:pPr>
              <w:jc w:val="center"/>
              <w:rPr>
                <w:iCs/>
              </w:rPr>
            </w:pPr>
            <w:r w:rsidRPr="00AA3DB3">
              <w:rPr>
                <w:iCs/>
              </w:rPr>
              <w:t>3</w:t>
            </w:r>
          </w:p>
        </w:tc>
      </w:tr>
      <w:tr w:rsidR="00B410AC" w:rsidRPr="00314BCA" w14:paraId="21654326" w14:textId="77777777" w:rsidTr="00DF1104">
        <w:trPr>
          <w:trHeight w:val="525"/>
        </w:trPr>
        <w:tc>
          <w:tcPr>
            <w:tcW w:w="2410" w:type="dxa"/>
            <w:vMerge/>
          </w:tcPr>
          <w:p w14:paraId="131A870F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7BBBF5D4" w14:textId="77777777" w:rsidR="00B410AC" w:rsidRPr="006D6B8D" w:rsidRDefault="00B410AC" w:rsidP="00DF1104">
            <w:pPr>
              <w:rPr>
                <w:iCs/>
              </w:rPr>
            </w:pPr>
            <w:r>
              <w:rPr>
                <w:iCs/>
              </w:rPr>
              <w:t>Эскиз/модель</w:t>
            </w:r>
            <w:r w:rsidRPr="006D6B8D">
              <w:rPr>
                <w:iCs/>
              </w:rPr>
              <w:t xml:space="preserve"> не закончен</w:t>
            </w:r>
            <w:r>
              <w:rPr>
                <w:iCs/>
              </w:rPr>
              <w:t>ы</w:t>
            </w:r>
            <w:r w:rsidRPr="006D6B8D">
              <w:rPr>
                <w:iCs/>
              </w:rPr>
              <w:t xml:space="preserve"> или выполнен</w:t>
            </w:r>
            <w:r>
              <w:rPr>
                <w:iCs/>
              </w:rPr>
              <w:t>ы</w:t>
            </w:r>
            <w:r w:rsidRPr="006D6B8D">
              <w:rPr>
                <w:iCs/>
              </w:rPr>
              <w:t xml:space="preserve"> в крайней степени неаккуратно.</w:t>
            </w:r>
          </w:p>
        </w:tc>
        <w:tc>
          <w:tcPr>
            <w:tcW w:w="2055" w:type="dxa"/>
          </w:tcPr>
          <w:p w14:paraId="74D2CCBC" w14:textId="77777777" w:rsidR="00B410AC" w:rsidRPr="008F6748" w:rsidRDefault="00B410AC" w:rsidP="00DF1104">
            <w:pPr>
              <w:jc w:val="center"/>
              <w:rPr>
                <w:i/>
              </w:rPr>
            </w:pPr>
            <w:r>
              <w:rPr>
                <w:iCs/>
              </w:rPr>
              <w:t>1</w:t>
            </w:r>
            <w:r w:rsidRPr="00F11644">
              <w:rPr>
                <w:iCs/>
              </w:rPr>
              <w:t xml:space="preserve"> - </w:t>
            </w:r>
            <w:r>
              <w:rPr>
                <w:iCs/>
              </w:rPr>
              <w:t>2</w:t>
            </w:r>
            <w:r w:rsidRPr="00F11644">
              <w:rPr>
                <w:iCs/>
              </w:rPr>
              <w:t>5 баллов</w:t>
            </w:r>
          </w:p>
        </w:tc>
        <w:tc>
          <w:tcPr>
            <w:tcW w:w="2056" w:type="dxa"/>
            <w:vMerge w:val="restart"/>
          </w:tcPr>
          <w:p w14:paraId="560538EA" w14:textId="77777777" w:rsidR="00B410AC" w:rsidRPr="00AA3DB3" w:rsidRDefault="00B410AC" w:rsidP="00DF1104">
            <w:pPr>
              <w:jc w:val="center"/>
              <w:rPr>
                <w:iCs/>
              </w:rPr>
            </w:pPr>
            <w:r w:rsidRPr="00AA3DB3">
              <w:rPr>
                <w:iCs/>
              </w:rPr>
              <w:t>2</w:t>
            </w:r>
          </w:p>
        </w:tc>
      </w:tr>
      <w:tr w:rsidR="00B410AC" w:rsidRPr="00314BCA" w14:paraId="4F493F99" w14:textId="77777777" w:rsidTr="00DF1104">
        <w:trPr>
          <w:trHeight w:val="525"/>
        </w:trPr>
        <w:tc>
          <w:tcPr>
            <w:tcW w:w="2410" w:type="dxa"/>
            <w:vMerge/>
          </w:tcPr>
          <w:p w14:paraId="44CDCFFD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8080" w:type="dxa"/>
          </w:tcPr>
          <w:p w14:paraId="26B0E5D1" w14:textId="77777777" w:rsidR="00B410AC" w:rsidRPr="006D6B8D" w:rsidRDefault="00B410AC" w:rsidP="00DF1104">
            <w:pPr>
              <w:rPr>
                <w:iCs/>
              </w:rPr>
            </w:pPr>
            <w:r>
              <w:rPr>
                <w:iCs/>
              </w:rPr>
              <w:t>Эскиз/модель не выполнены.</w:t>
            </w:r>
          </w:p>
        </w:tc>
        <w:tc>
          <w:tcPr>
            <w:tcW w:w="2055" w:type="dxa"/>
          </w:tcPr>
          <w:p w14:paraId="6B6D52A6" w14:textId="77777777" w:rsidR="00B410AC" w:rsidRPr="00AA3DB3" w:rsidRDefault="00B410AC" w:rsidP="00DF1104">
            <w:pPr>
              <w:jc w:val="center"/>
              <w:rPr>
                <w:iCs/>
              </w:rPr>
            </w:pPr>
            <w:r w:rsidRPr="00AA3DB3">
              <w:rPr>
                <w:iCs/>
              </w:rPr>
              <w:t>0</w:t>
            </w:r>
            <w:r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/>
          </w:tcPr>
          <w:p w14:paraId="5C088E55" w14:textId="77777777" w:rsidR="00B410AC" w:rsidRPr="00AA3DB3" w:rsidRDefault="00B410AC" w:rsidP="00DF1104">
            <w:pPr>
              <w:jc w:val="center"/>
              <w:rPr>
                <w:iCs/>
              </w:rPr>
            </w:pPr>
          </w:p>
        </w:tc>
      </w:tr>
    </w:tbl>
    <w:p w14:paraId="4819BFED" w14:textId="77777777" w:rsidR="00B410AC" w:rsidRPr="00422A7E" w:rsidRDefault="00B410AC" w:rsidP="00B410AC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1170"/>
      </w:tblGrid>
      <w:tr w:rsidR="00B410AC" w14:paraId="62AB57C5" w14:textId="77777777" w:rsidTr="00DF1104">
        <w:trPr>
          <w:trHeight w:val="493"/>
        </w:trPr>
        <w:tc>
          <w:tcPr>
            <w:tcW w:w="3431" w:type="dxa"/>
            <w:shd w:val="clear" w:color="auto" w:fill="D9E2F3" w:themeFill="accent1" w:themeFillTint="33"/>
            <w:vAlign w:val="center"/>
          </w:tcPr>
          <w:p w14:paraId="1EE4BDCB" w14:textId="77777777" w:rsidR="00B410AC" w:rsidRPr="00A80E2B" w:rsidRDefault="00B410AC" w:rsidP="00DF1104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70" w:type="dxa"/>
            <w:shd w:val="clear" w:color="auto" w:fill="D9E2F3" w:themeFill="accent1" w:themeFillTint="33"/>
            <w:vAlign w:val="center"/>
          </w:tcPr>
          <w:p w14:paraId="4851CE4A" w14:textId="77777777" w:rsidR="00B410AC" w:rsidRDefault="00B410AC" w:rsidP="00DF110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563D9E8" w14:textId="77777777" w:rsidR="00B410AC" w:rsidRPr="002C4687" w:rsidRDefault="00B410AC" w:rsidP="00DF110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B5B94" w14:paraId="02E4E7DB" w14:textId="77777777" w:rsidTr="003646B8">
        <w:trPr>
          <w:trHeight w:val="2530"/>
        </w:trPr>
        <w:tc>
          <w:tcPr>
            <w:tcW w:w="3431" w:type="dxa"/>
            <w:shd w:val="clear" w:color="auto" w:fill="auto"/>
          </w:tcPr>
          <w:p w14:paraId="62530D23" w14:textId="77777777" w:rsidR="002B5B94" w:rsidRPr="00F114CB" w:rsidRDefault="002B5B94" w:rsidP="00DF1104">
            <w:pPr>
              <w:jc w:val="both"/>
              <w:rPr>
                <w:iCs/>
              </w:rPr>
            </w:pPr>
            <w:r w:rsidRPr="00F114CB">
              <w:rPr>
                <w:iCs/>
              </w:rPr>
              <w:t xml:space="preserve">Зачет с оценкой: </w:t>
            </w:r>
          </w:p>
          <w:p w14:paraId="4A9C7209" w14:textId="77777777" w:rsidR="002B5B94" w:rsidRDefault="002B5B94" w:rsidP="00DF1104">
            <w:pPr>
              <w:jc w:val="both"/>
              <w:rPr>
                <w:iCs/>
              </w:rPr>
            </w:pPr>
            <w:bookmarkStart w:id="18" w:name="_Hlk103439879"/>
            <w:r>
              <w:rPr>
                <w:iCs/>
              </w:rPr>
              <w:t>ответ в письменной форме – атрибуция памятника на представленном изображении (определение названия памятника, его автора, времени создания (век) и художественного стиля/направления, в рамках которого он выполнен)</w:t>
            </w:r>
          </w:p>
          <w:bookmarkEnd w:id="18"/>
          <w:p w14:paraId="272BD920" w14:textId="27783BD7" w:rsidR="002B5B94" w:rsidRPr="00F114CB" w:rsidRDefault="002B5B94" w:rsidP="00DF1104">
            <w:pPr>
              <w:jc w:val="both"/>
              <w:rPr>
                <w:iCs/>
              </w:rPr>
            </w:pPr>
          </w:p>
        </w:tc>
        <w:tc>
          <w:tcPr>
            <w:tcW w:w="11170" w:type="dxa"/>
            <w:shd w:val="clear" w:color="auto" w:fill="auto"/>
          </w:tcPr>
          <w:p w14:paraId="11ABB253" w14:textId="77777777" w:rsidR="002B5B94" w:rsidRPr="00AF0D17" w:rsidRDefault="002B5B94" w:rsidP="00DF1104">
            <w:pPr>
              <w:jc w:val="both"/>
              <w:rPr>
                <w:iCs/>
              </w:rPr>
            </w:pPr>
            <w:r>
              <w:rPr>
                <w:iCs/>
              </w:rPr>
              <w:t>В оценочных средствах представлен полный набор по письменному тестированию на атрибутирование изображений.</w:t>
            </w:r>
          </w:p>
        </w:tc>
      </w:tr>
      <w:tr w:rsidR="00B410AC" w14:paraId="76DF48FF" w14:textId="77777777" w:rsidTr="008C0A7D">
        <w:tc>
          <w:tcPr>
            <w:tcW w:w="3431" w:type="dxa"/>
            <w:shd w:val="clear" w:color="auto" w:fill="auto"/>
          </w:tcPr>
          <w:p w14:paraId="3FC1388E" w14:textId="77777777" w:rsidR="00833BE4" w:rsidRPr="00F114CB" w:rsidRDefault="00833BE4" w:rsidP="00833BE4">
            <w:pPr>
              <w:jc w:val="both"/>
              <w:rPr>
                <w:iCs/>
              </w:rPr>
            </w:pPr>
            <w:r w:rsidRPr="00F114CB">
              <w:rPr>
                <w:iCs/>
              </w:rPr>
              <w:t xml:space="preserve">Зачет с оценкой: </w:t>
            </w:r>
          </w:p>
          <w:p w14:paraId="0CDC24E6" w14:textId="02691385" w:rsidR="00B410AC" w:rsidRPr="008C0A7D" w:rsidRDefault="008C0A7D" w:rsidP="00DF1104">
            <w:pPr>
              <w:jc w:val="both"/>
              <w:rPr>
                <w:iCs/>
              </w:rPr>
            </w:pPr>
            <w:r w:rsidRPr="008C0A7D">
              <w:rPr>
                <w:iCs/>
              </w:rPr>
              <w:t>Защита выполненного мудборда</w:t>
            </w:r>
          </w:p>
        </w:tc>
        <w:tc>
          <w:tcPr>
            <w:tcW w:w="11170" w:type="dxa"/>
            <w:shd w:val="clear" w:color="auto" w:fill="auto"/>
          </w:tcPr>
          <w:p w14:paraId="21A93E0D" w14:textId="77777777" w:rsidR="002158AE" w:rsidRPr="00224D46" w:rsidRDefault="00823620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t>1.Элементы барокко в архитектуре;</w:t>
            </w:r>
          </w:p>
          <w:p w14:paraId="3BFB2E61" w14:textId="77777777" w:rsidR="00823620" w:rsidRPr="00224D46" w:rsidRDefault="00823620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t>2. Цветочный мотив в модерне;</w:t>
            </w:r>
          </w:p>
          <w:p w14:paraId="3A7E8042" w14:textId="77777777" w:rsidR="00823620" w:rsidRPr="00224D46" w:rsidRDefault="00823620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t>3.</w:t>
            </w:r>
            <w:r w:rsidR="00224D46" w:rsidRPr="00224D46">
              <w:rPr>
                <w:iCs/>
              </w:rPr>
              <w:t>Жемчужина в эстетике барокко;</w:t>
            </w:r>
          </w:p>
          <w:p w14:paraId="3DF9FC79" w14:textId="77777777" w:rsidR="00224D46" w:rsidRPr="00224D46" w:rsidRDefault="00224D46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t>4. Орнамент А. Мухи;</w:t>
            </w:r>
          </w:p>
          <w:p w14:paraId="50D3B9D4" w14:textId="77777777" w:rsidR="00224D46" w:rsidRPr="00224D46" w:rsidRDefault="00224D46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lastRenderedPageBreak/>
              <w:t>5. Костюм романтической эпохи;</w:t>
            </w:r>
          </w:p>
          <w:p w14:paraId="2F23CAE3" w14:textId="77777777" w:rsidR="00224D46" w:rsidRPr="00224D46" w:rsidRDefault="00224D46" w:rsidP="00823620">
            <w:pPr>
              <w:tabs>
                <w:tab w:val="left" w:pos="301"/>
              </w:tabs>
              <w:jc w:val="both"/>
              <w:rPr>
                <w:iCs/>
              </w:rPr>
            </w:pPr>
            <w:r w:rsidRPr="00224D46">
              <w:rPr>
                <w:iCs/>
              </w:rPr>
              <w:t>6. Звериный мотив (лапы льва) мебели ампира;</w:t>
            </w:r>
          </w:p>
          <w:p w14:paraId="74803E34" w14:textId="43653814" w:rsidR="00224D46" w:rsidRPr="00224D46" w:rsidRDefault="00224D46" w:rsidP="00823620">
            <w:pPr>
              <w:tabs>
                <w:tab w:val="left" w:pos="301"/>
              </w:tabs>
              <w:jc w:val="both"/>
              <w:rPr>
                <w:iCs/>
                <w:highlight w:val="yellow"/>
              </w:rPr>
            </w:pPr>
            <w:r w:rsidRPr="00224D46">
              <w:rPr>
                <w:iCs/>
              </w:rPr>
              <w:t xml:space="preserve">7. Завитушка барокко в архитектуре </w:t>
            </w:r>
            <w:r w:rsidRPr="00224D46">
              <w:rPr>
                <w:iCs/>
                <w:lang w:val="en-US"/>
              </w:rPr>
              <w:t>XVII</w:t>
            </w:r>
            <w:r w:rsidRPr="00224D46">
              <w:rPr>
                <w:iCs/>
              </w:rPr>
              <w:t xml:space="preserve"> в.</w:t>
            </w:r>
          </w:p>
        </w:tc>
      </w:tr>
      <w:tr w:rsidR="00A15F7B" w14:paraId="04B217EA" w14:textId="77777777" w:rsidTr="00A15F7B">
        <w:tc>
          <w:tcPr>
            <w:tcW w:w="3431" w:type="dxa"/>
            <w:shd w:val="clear" w:color="auto" w:fill="auto"/>
          </w:tcPr>
          <w:p w14:paraId="33DAC9D5" w14:textId="77777777" w:rsidR="00A15F7B" w:rsidRPr="0067190F" w:rsidRDefault="00A15F7B" w:rsidP="00A15F7B">
            <w:pPr>
              <w:jc w:val="both"/>
              <w:rPr>
                <w:iCs/>
              </w:rPr>
            </w:pPr>
            <w:r w:rsidRPr="0067190F">
              <w:rPr>
                <w:iCs/>
              </w:rPr>
              <w:lastRenderedPageBreak/>
              <w:t>Экзамен:</w:t>
            </w:r>
          </w:p>
          <w:p w14:paraId="6794704B" w14:textId="6B7DC45F" w:rsidR="00A15F7B" w:rsidRPr="00986F2B" w:rsidRDefault="00A15F7B" w:rsidP="00A15F7B">
            <w:pPr>
              <w:jc w:val="both"/>
              <w:rPr>
                <w:iCs/>
              </w:rPr>
            </w:pPr>
            <w:r>
              <w:rPr>
                <w:iCs/>
              </w:rPr>
              <w:t>Устный ответ на два теоретических вопроса и один устный ответ на вопрос по атрибуции памятника, представленного на изображении</w:t>
            </w:r>
          </w:p>
        </w:tc>
        <w:tc>
          <w:tcPr>
            <w:tcW w:w="11170" w:type="dxa"/>
            <w:shd w:val="clear" w:color="auto" w:fill="auto"/>
          </w:tcPr>
          <w:p w14:paraId="44A4E355" w14:textId="52E3621A" w:rsidR="00A15F7B" w:rsidRPr="00A80E2B" w:rsidRDefault="00A15F7B" w:rsidP="004179D7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  <w:r>
              <w:rPr>
                <w:iCs/>
              </w:rPr>
              <w:t>Список сформированных билетов представлен в оценочных средствах.</w:t>
            </w:r>
          </w:p>
        </w:tc>
      </w:tr>
      <w:tr w:rsidR="00A15F7B" w14:paraId="77316579" w14:textId="77777777" w:rsidTr="008C0A7D">
        <w:tc>
          <w:tcPr>
            <w:tcW w:w="3431" w:type="dxa"/>
            <w:shd w:val="clear" w:color="auto" w:fill="auto"/>
          </w:tcPr>
          <w:p w14:paraId="0578D0A2" w14:textId="77777777" w:rsidR="00833BE4" w:rsidRPr="0067190F" w:rsidRDefault="00833BE4" w:rsidP="00833BE4">
            <w:pPr>
              <w:jc w:val="both"/>
              <w:rPr>
                <w:iCs/>
              </w:rPr>
            </w:pPr>
            <w:r w:rsidRPr="0067190F">
              <w:rPr>
                <w:iCs/>
              </w:rPr>
              <w:t>Экзамен:</w:t>
            </w:r>
          </w:p>
          <w:p w14:paraId="604302F8" w14:textId="793368C0" w:rsidR="00A15F7B" w:rsidRPr="008C0A7D" w:rsidRDefault="008C0A7D" w:rsidP="00A15F7B">
            <w:pPr>
              <w:jc w:val="both"/>
              <w:rPr>
                <w:iCs/>
              </w:rPr>
            </w:pPr>
            <w:r w:rsidRPr="008C0A7D">
              <w:rPr>
                <w:iCs/>
              </w:rPr>
              <w:t>Защита проекта выставочного пространства</w:t>
            </w:r>
          </w:p>
        </w:tc>
        <w:tc>
          <w:tcPr>
            <w:tcW w:w="11170" w:type="dxa"/>
            <w:shd w:val="clear" w:color="auto" w:fill="auto"/>
          </w:tcPr>
          <w:p w14:paraId="6FD6D7A0" w14:textId="77777777" w:rsidR="00A15F7B" w:rsidRDefault="00224D46" w:rsidP="00224D46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1.Проект выставки-байопика А. Мухи;</w:t>
            </w:r>
          </w:p>
          <w:p w14:paraId="1A96CB8A" w14:textId="7EE10B3E" w:rsidR="00224D46" w:rsidRDefault="00224D46" w:rsidP="00224D46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EE0014">
              <w:rPr>
                <w:iCs/>
              </w:rPr>
              <w:t>Проект выставки</w:t>
            </w:r>
            <w:r>
              <w:rPr>
                <w:iCs/>
              </w:rPr>
              <w:t xml:space="preserve"> «Эволюция женского образа в искусстве Нового времени»;</w:t>
            </w:r>
          </w:p>
          <w:p w14:paraId="05D5D3F7" w14:textId="6EAE4E95" w:rsidR="00224D46" w:rsidRPr="00224D46" w:rsidRDefault="00224D46" w:rsidP="00224D46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="00EE0014">
              <w:rPr>
                <w:iCs/>
              </w:rPr>
              <w:t xml:space="preserve"> Проект выставки «Символика голландского натюрморта».</w:t>
            </w:r>
          </w:p>
        </w:tc>
      </w:tr>
    </w:tbl>
    <w:p w14:paraId="6F00656E" w14:textId="77777777" w:rsidR="00B410AC" w:rsidRDefault="00B410AC" w:rsidP="00B410AC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84"/>
      </w:tblGrid>
      <w:tr w:rsidR="00B410AC" w:rsidRPr="00314BCA" w14:paraId="0D09DFAA" w14:textId="77777777" w:rsidTr="00DF1104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7D402478" w14:textId="77777777" w:rsidR="00B410AC" w:rsidRPr="004A2281" w:rsidRDefault="00B410AC" w:rsidP="00DF11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0C40502" w14:textId="77777777" w:rsidR="00B410AC" w:rsidRPr="00314BCA" w:rsidRDefault="00B410AC" w:rsidP="00DF110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56" w:type="dxa"/>
            <w:gridSpan w:val="2"/>
            <w:shd w:val="clear" w:color="auto" w:fill="D9E2F3" w:themeFill="accent1" w:themeFillTint="33"/>
            <w:vAlign w:val="center"/>
          </w:tcPr>
          <w:p w14:paraId="1B00E97B" w14:textId="77777777" w:rsidR="00B410AC" w:rsidRPr="00314BCA" w:rsidRDefault="00B410AC" w:rsidP="00DF110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410AC" w:rsidRPr="00314BCA" w14:paraId="5F28E85E" w14:textId="77777777" w:rsidTr="00DF1104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4ED63747" w14:textId="77777777" w:rsidR="00B410AC" w:rsidRPr="004A2281" w:rsidRDefault="00B410AC" w:rsidP="00DF11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0B137351" w14:textId="77777777" w:rsidR="00B410AC" w:rsidRPr="00314BCA" w:rsidRDefault="00B410AC" w:rsidP="00DF11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43B99B6" w14:textId="77777777" w:rsidR="00B410AC" w:rsidRDefault="00B410AC" w:rsidP="00DF11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84" w:type="dxa"/>
            <w:shd w:val="clear" w:color="auto" w:fill="D9E2F3" w:themeFill="accent1" w:themeFillTint="33"/>
            <w:vAlign w:val="center"/>
          </w:tcPr>
          <w:p w14:paraId="7D847FD4" w14:textId="77777777" w:rsidR="00B410AC" w:rsidRDefault="00B410AC" w:rsidP="00DF110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10AC" w:rsidRPr="00314BCA" w14:paraId="256D62D3" w14:textId="77777777" w:rsidTr="00DF1104">
        <w:trPr>
          <w:trHeight w:val="283"/>
        </w:trPr>
        <w:tc>
          <w:tcPr>
            <w:tcW w:w="3828" w:type="dxa"/>
            <w:vMerge w:val="restart"/>
          </w:tcPr>
          <w:p w14:paraId="3F673DD5" w14:textId="77777777" w:rsidR="00B410AC" w:rsidRPr="00F114CB" w:rsidRDefault="00B410AC" w:rsidP="00DF1104">
            <w:pPr>
              <w:jc w:val="both"/>
              <w:rPr>
                <w:iCs/>
              </w:rPr>
            </w:pPr>
            <w:r w:rsidRPr="00F114CB">
              <w:rPr>
                <w:iCs/>
              </w:rPr>
              <w:t xml:space="preserve">Зачет с оценкой: </w:t>
            </w:r>
          </w:p>
          <w:p w14:paraId="76BBEC7E" w14:textId="77777777" w:rsidR="00B410AC" w:rsidRPr="00F114CB" w:rsidRDefault="00B410AC" w:rsidP="00DF1104">
            <w:pPr>
              <w:rPr>
                <w:iCs/>
              </w:rPr>
            </w:pPr>
            <w:r>
              <w:rPr>
                <w:iCs/>
              </w:rPr>
              <w:t>ответ в письменной форме – атрибуция памятника на представленном изображении (определение названия памятника, его автора, времени создания (век) и художественного стиля/направления, в рамках которого он выполнен)</w:t>
            </w:r>
          </w:p>
        </w:tc>
        <w:tc>
          <w:tcPr>
            <w:tcW w:w="6945" w:type="dxa"/>
          </w:tcPr>
          <w:p w14:paraId="226C8EFE" w14:textId="77777777" w:rsidR="00B410AC" w:rsidRPr="0072331D" w:rsidRDefault="00B410AC" w:rsidP="00DF1104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 w:rsidRPr="0072331D">
              <w:rPr>
                <w:iCs/>
                <w:lang w:val="ru-RU"/>
              </w:rPr>
              <w:t>Обучающийся демонстрирует достаточно полные знания по дисциплине, дает исчерпывающий ответ, как на основные вопросы предусмотренной программой формы промежуточной аттестации, так и на дополнительные. Ответ не содержит фактических ошибок.</w:t>
            </w:r>
          </w:p>
        </w:tc>
        <w:tc>
          <w:tcPr>
            <w:tcW w:w="1772" w:type="dxa"/>
          </w:tcPr>
          <w:p w14:paraId="39B66B6F" w14:textId="77777777" w:rsidR="00B410AC" w:rsidRPr="00426F88" w:rsidRDefault="00B410AC" w:rsidP="00DF1104">
            <w:pPr>
              <w:jc w:val="center"/>
            </w:pPr>
            <w:r>
              <w:t>85</w:t>
            </w:r>
            <w:r w:rsidRPr="00426F88">
              <w:t xml:space="preserve"> - </w:t>
            </w:r>
            <w:r>
              <w:t>100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26444DE7" w14:textId="77777777" w:rsidR="00B410AC" w:rsidRPr="00C15143" w:rsidRDefault="00B410AC" w:rsidP="00DF1104">
            <w:pPr>
              <w:jc w:val="center"/>
              <w:rPr>
                <w:iCs/>
              </w:rPr>
            </w:pPr>
            <w:r w:rsidRPr="00C15143">
              <w:rPr>
                <w:iCs/>
              </w:rPr>
              <w:t>5</w:t>
            </w:r>
          </w:p>
        </w:tc>
      </w:tr>
      <w:tr w:rsidR="00B410AC" w:rsidRPr="00314BCA" w14:paraId="1C519DE7" w14:textId="77777777" w:rsidTr="00DF1104">
        <w:trPr>
          <w:trHeight w:val="283"/>
        </w:trPr>
        <w:tc>
          <w:tcPr>
            <w:tcW w:w="3828" w:type="dxa"/>
            <w:vMerge/>
          </w:tcPr>
          <w:p w14:paraId="7074EC33" w14:textId="77777777" w:rsidR="00B410AC" w:rsidRPr="001F435C" w:rsidRDefault="00B410AC" w:rsidP="00DF1104">
            <w:pPr>
              <w:rPr>
                <w:iCs/>
              </w:rPr>
            </w:pPr>
          </w:p>
        </w:tc>
        <w:tc>
          <w:tcPr>
            <w:tcW w:w="6945" w:type="dxa"/>
          </w:tcPr>
          <w:p w14:paraId="50965F88" w14:textId="77777777" w:rsidR="00B410AC" w:rsidRPr="00013287" w:rsidRDefault="00B410AC" w:rsidP="00DF1104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1328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показывает достаточное знание учебного материала, демонстрирует базовые знания дисциплины, но допускает несущественные фактические ошибки при выполнении предусмотренной программой формы промежуточной аттестации.</w:t>
            </w:r>
          </w:p>
        </w:tc>
        <w:tc>
          <w:tcPr>
            <w:tcW w:w="1772" w:type="dxa"/>
          </w:tcPr>
          <w:p w14:paraId="33DBB9C0" w14:textId="77777777" w:rsidR="00B410AC" w:rsidRPr="008F6748" w:rsidRDefault="00B410AC" w:rsidP="00DF1104">
            <w:pPr>
              <w:jc w:val="center"/>
              <w:rPr>
                <w:i/>
              </w:rPr>
            </w:pPr>
            <w:r>
              <w:t>65</w:t>
            </w:r>
            <w:r w:rsidRPr="00426F88">
              <w:t xml:space="preserve"> - </w:t>
            </w:r>
            <w:r>
              <w:t>84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0F71D052" w14:textId="77777777" w:rsidR="00B410AC" w:rsidRPr="00C15143" w:rsidRDefault="00B410AC" w:rsidP="00DF1104">
            <w:pPr>
              <w:jc w:val="center"/>
              <w:rPr>
                <w:iCs/>
              </w:rPr>
            </w:pPr>
            <w:r w:rsidRPr="00C15143">
              <w:rPr>
                <w:iCs/>
              </w:rPr>
              <w:t>4</w:t>
            </w:r>
          </w:p>
        </w:tc>
      </w:tr>
      <w:tr w:rsidR="00B410AC" w:rsidRPr="00314BCA" w14:paraId="0CF22A7D" w14:textId="77777777" w:rsidTr="00DF1104">
        <w:trPr>
          <w:trHeight w:val="283"/>
        </w:trPr>
        <w:tc>
          <w:tcPr>
            <w:tcW w:w="3828" w:type="dxa"/>
            <w:vMerge/>
          </w:tcPr>
          <w:p w14:paraId="02235EAB" w14:textId="77777777" w:rsidR="00B410AC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21F37EFE" w14:textId="77777777" w:rsidR="00B410AC" w:rsidRPr="00A92473" w:rsidRDefault="00B410AC" w:rsidP="00DF110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9247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показывает знания фрагментарного характера, непоследователен и сбивчив при выполнении</w:t>
            </w:r>
            <w:r w:rsidRPr="00A92473">
              <w:rPr>
                <w:iCs/>
              </w:rPr>
              <w:t xml:space="preserve"> </w:t>
            </w:r>
            <w:r w:rsidRPr="00A9247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предусмотренн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ой</w:t>
            </w:r>
            <w:r w:rsidRPr="00A9247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программой формы промежуточной аттестации, допускает фактические грубые ошибки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155BAAF3" w14:textId="77777777" w:rsidR="00B410AC" w:rsidRPr="008F6748" w:rsidRDefault="00B410AC" w:rsidP="00DF1104">
            <w:pPr>
              <w:jc w:val="center"/>
              <w:rPr>
                <w:i/>
              </w:rPr>
            </w:pPr>
            <w:r>
              <w:t>4</w:t>
            </w:r>
            <w:r w:rsidRPr="00426F88">
              <w:t xml:space="preserve">1 - </w:t>
            </w:r>
            <w:r>
              <w:t>64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78B9DA21" w14:textId="77777777" w:rsidR="00B410AC" w:rsidRPr="00C15143" w:rsidRDefault="00B410AC" w:rsidP="00DF1104">
            <w:pPr>
              <w:jc w:val="center"/>
              <w:rPr>
                <w:iCs/>
              </w:rPr>
            </w:pPr>
            <w:r w:rsidRPr="00C15143">
              <w:rPr>
                <w:iCs/>
              </w:rPr>
              <w:t>3</w:t>
            </w:r>
          </w:p>
        </w:tc>
      </w:tr>
      <w:tr w:rsidR="00B410AC" w:rsidRPr="00314BCA" w14:paraId="7E983DE0" w14:textId="77777777" w:rsidTr="00DF1104">
        <w:trPr>
          <w:trHeight w:val="1558"/>
        </w:trPr>
        <w:tc>
          <w:tcPr>
            <w:tcW w:w="3828" w:type="dxa"/>
            <w:vMerge/>
          </w:tcPr>
          <w:p w14:paraId="4154B2AF" w14:textId="77777777" w:rsidR="00B410AC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6957C308" w14:textId="77777777" w:rsidR="00B410AC" w:rsidRPr="00A92473" w:rsidRDefault="00B410AC" w:rsidP="00DF1104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 w:rsidRPr="00EF51B9">
              <w:rPr>
                <w:iCs/>
                <w:lang w:val="ru-RU"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</w:t>
            </w:r>
            <w:r>
              <w:rPr>
                <w:iCs/>
                <w:lang w:val="ru-RU"/>
              </w:rPr>
              <w:t>при</w:t>
            </w:r>
            <w:r w:rsidRPr="00EF51B9">
              <w:rPr>
                <w:iCs/>
                <w:lang w:val="ru-RU"/>
              </w:rPr>
              <w:t xml:space="preserve"> выполнении предусмотренн</w:t>
            </w:r>
            <w:r>
              <w:rPr>
                <w:iCs/>
                <w:lang w:val="ru-RU"/>
              </w:rPr>
              <w:t>ой</w:t>
            </w:r>
            <w:r w:rsidRPr="00EF51B9">
              <w:rPr>
                <w:iCs/>
                <w:lang w:val="ru-RU"/>
              </w:rPr>
              <w:t xml:space="preserve"> программо</w:t>
            </w:r>
            <w:r>
              <w:rPr>
                <w:iCs/>
                <w:lang w:val="ru-RU"/>
              </w:rPr>
              <w:t>й формы промежуточной аттестации</w:t>
            </w:r>
            <w:r w:rsidRPr="00EF51B9">
              <w:rPr>
                <w:iCs/>
                <w:lang w:val="ru-RU"/>
              </w:rPr>
              <w:t xml:space="preserve">. На большую часть вопросов по содержанию </w:t>
            </w:r>
            <w:r>
              <w:rPr>
                <w:iCs/>
                <w:lang w:val="ru-RU"/>
              </w:rPr>
              <w:t>зачета</w:t>
            </w:r>
            <w:r w:rsidRPr="00EF51B9">
              <w:rPr>
                <w:iCs/>
                <w:lang w:val="ru-RU"/>
              </w:rPr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6E1F37A" w14:textId="77777777" w:rsidR="00B410AC" w:rsidRDefault="00B410AC" w:rsidP="00DF1104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>0</w:t>
            </w:r>
            <w:r w:rsidRPr="00426F88">
              <w:t xml:space="preserve"> - </w:t>
            </w:r>
            <w:r>
              <w:rPr>
                <w:lang w:val="ru-RU"/>
              </w:rPr>
              <w:t>40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05468CE7" w14:textId="77777777" w:rsidR="00B410AC" w:rsidRPr="00C15143" w:rsidRDefault="00B410AC" w:rsidP="00DF1104">
            <w:pPr>
              <w:jc w:val="center"/>
              <w:rPr>
                <w:iCs/>
              </w:rPr>
            </w:pPr>
            <w:r w:rsidRPr="00C15143">
              <w:rPr>
                <w:iCs/>
              </w:rPr>
              <w:t>2</w:t>
            </w:r>
          </w:p>
        </w:tc>
      </w:tr>
      <w:tr w:rsidR="005034E8" w:rsidRPr="00314BCA" w14:paraId="7101911A" w14:textId="77777777" w:rsidTr="005034E8">
        <w:trPr>
          <w:trHeight w:val="312"/>
        </w:trPr>
        <w:tc>
          <w:tcPr>
            <w:tcW w:w="3828" w:type="dxa"/>
            <w:vMerge w:val="restart"/>
          </w:tcPr>
          <w:p w14:paraId="6FDBE3C7" w14:textId="77777777" w:rsidR="005034E8" w:rsidRPr="00F114CB" w:rsidRDefault="005034E8" w:rsidP="005034E8">
            <w:pPr>
              <w:jc w:val="both"/>
              <w:rPr>
                <w:iCs/>
              </w:rPr>
            </w:pPr>
            <w:r w:rsidRPr="00F114CB">
              <w:rPr>
                <w:iCs/>
              </w:rPr>
              <w:t xml:space="preserve">Зачет с оценкой: </w:t>
            </w:r>
          </w:p>
          <w:p w14:paraId="44BA943E" w14:textId="61BE39AF" w:rsidR="005034E8" w:rsidRDefault="005034E8" w:rsidP="005034E8">
            <w:pPr>
              <w:rPr>
                <w:i/>
              </w:rPr>
            </w:pPr>
            <w:r w:rsidRPr="008C0A7D">
              <w:rPr>
                <w:iCs/>
              </w:rPr>
              <w:t>Защита выполненного мудборда</w:t>
            </w:r>
          </w:p>
        </w:tc>
        <w:tc>
          <w:tcPr>
            <w:tcW w:w="6945" w:type="dxa"/>
          </w:tcPr>
          <w:p w14:paraId="44D5F58D" w14:textId="78CC1017" w:rsidR="005034E8" w:rsidRPr="00EF51B9" w:rsidRDefault="0038101E" w:rsidP="005034E8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 w:rsidRPr="0038101E">
              <w:rPr>
                <w:iCs/>
                <w:lang w:val="ru-RU"/>
              </w:rPr>
              <w:t>Обучающийся демонстрирует достаточно полные знания по дисциплине</w:t>
            </w:r>
            <w:r>
              <w:rPr>
                <w:iCs/>
                <w:lang w:val="ru-RU"/>
              </w:rPr>
              <w:t>, применяет теоретические знания при выполнении практического задания. Проектное задание выполнено по всем указанным преподавателем требованиям. Мудборд аккуратно оформлен, эстетически целостен и информативен. Сопровождающий проект устный ответ лаконичен, не содержит ошибок.</w:t>
            </w:r>
          </w:p>
        </w:tc>
        <w:tc>
          <w:tcPr>
            <w:tcW w:w="1772" w:type="dxa"/>
          </w:tcPr>
          <w:p w14:paraId="5F39F2B2" w14:textId="3E2471E5" w:rsidR="005034E8" w:rsidRDefault="005034E8" w:rsidP="005034E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t>85</w:t>
            </w:r>
            <w:r w:rsidRPr="00426F88">
              <w:t xml:space="preserve"> - </w:t>
            </w:r>
            <w:r>
              <w:t>100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4D2073A6" w14:textId="56C0AFC6" w:rsidR="005034E8" w:rsidRPr="00C15143" w:rsidRDefault="005034E8" w:rsidP="005034E8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5034E8" w:rsidRPr="00314BCA" w14:paraId="6B3A4204" w14:textId="77777777" w:rsidTr="00DF1104">
        <w:trPr>
          <w:trHeight w:val="312"/>
        </w:trPr>
        <w:tc>
          <w:tcPr>
            <w:tcW w:w="3828" w:type="dxa"/>
            <w:vMerge/>
          </w:tcPr>
          <w:p w14:paraId="2B9D60C9" w14:textId="77777777" w:rsidR="005034E8" w:rsidRPr="00F114CB" w:rsidRDefault="005034E8" w:rsidP="005034E8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4F96D6AF" w14:textId="151475D7" w:rsidR="005034E8" w:rsidRPr="00EF51B9" w:rsidRDefault="0038101E" w:rsidP="005034E8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</w:t>
            </w:r>
            <w:r w:rsidR="00C9181E">
              <w:rPr>
                <w:iCs/>
                <w:lang w:val="ru-RU"/>
              </w:rPr>
              <w:t>ающийся владеет базовыми знаниями по дисциплине и применяет их в работе над практическим заданием. Проектное задание соответствует большинству требований. Мудборд аккуратно оформлен и информативен.</w:t>
            </w:r>
            <w:r w:rsidR="00C9181E" w:rsidRPr="00C9181E">
              <w:rPr>
                <w:lang w:val="ru-RU"/>
              </w:rPr>
              <w:t xml:space="preserve"> </w:t>
            </w:r>
            <w:r w:rsidR="00C9181E" w:rsidRPr="00C9181E">
              <w:rPr>
                <w:iCs/>
                <w:lang w:val="ru-RU"/>
              </w:rPr>
              <w:t xml:space="preserve">Сопровождающий проект устный ответ </w:t>
            </w:r>
            <w:r w:rsidR="00A5522F">
              <w:rPr>
                <w:iCs/>
                <w:lang w:val="ru-RU"/>
              </w:rPr>
              <w:t>информативен, но не упорядочен, содержит ряд негрубых ошибок.</w:t>
            </w:r>
          </w:p>
        </w:tc>
        <w:tc>
          <w:tcPr>
            <w:tcW w:w="1772" w:type="dxa"/>
          </w:tcPr>
          <w:p w14:paraId="68B6E558" w14:textId="17322633" w:rsidR="005034E8" w:rsidRDefault="005034E8" w:rsidP="005034E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t>65</w:t>
            </w:r>
            <w:r w:rsidRPr="00426F88">
              <w:t xml:space="preserve"> - </w:t>
            </w:r>
            <w:r>
              <w:t>84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4B893EC7" w14:textId="7DF85A69" w:rsidR="005034E8" w:rsidRPr="00C15143" w:rsidRDefault="005034E8" w:rsidP="005034E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034E8" w:rsidRPr="00314BCA" w14:paraId="0F715F0E" w14:textId="77777777" w:rsidTr="00DF1104">
        <w:trPr>
          <w:trHeight w:val="312"/>
        </w:trPr>
        <w:tc>
          <w:tcPr>
            <w:tcW w:w="3828" w:type="dxa"/>
            <w:vMerge/>
          </w:tcPr>
          <w:p w14:paraId="3503789B" w14:textId="77777777" w:rsidR="005034E8" w:rsidRPr="00F114CB" w:rsidRDefault="005034E8" w:rsidP="005034E8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6136B48A" w14:textId="525BB0B6" w:rsidR="005034E8" w:rsidRPr="00EF51B9" w:rsidRDefault="0038101E" w:rsidP="005034E8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 избирательно применяет полученные теоретические знания на практике</w:t>
            </w:r>
            <w:r w:rsidR="00C9181E">
              <w:rPr>
                <w:iCs/>
                <w:lang w:val="ru-RU"/>
              </w:rPr>
              <w:t xml:space="preserve">. Практическое задание выполнено не до конца или выполнено не соответствует требованиям преподавателя. Мудборд неаккуратно оформлен, не эстетичен и не информативен. </w:t>
            </w:r>
            <w:r w:rsidR="00C9181E" w:rsidRPr="00C9181E">
              <w:rPr>
                <w:iCs/>
                <w:lang w:val="ru-RU"/>
              </w:rPr>
              <w:t xml:space="preserve">Сопровождающий проект устный ответ </w:t>
            </w:r>
            <w:r w:rsidR="00C9181E">
              <w:rPr>
                <w:iCs/>
                <w:lang w:val="ru-RU"/>
              </w:rPr>
              <w:t xml:space="preserve">не соответствует требованиям, содержит множество ошибок. </w:t>
            </w:r>
          </w:p>
        </w:tc>
        <w:tc>
          <w:tcPr>
            <w:tcW w:w="1772" w:type="dxa"/>
          </w:tcPr>
          <w:p w14:paraId="0AB8F0FF" w14:textId="79F03B5B" w:rsidR="005034E8" w:rsidRDefault="005034E8" w:rsidP="005034E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t>4</w:t>
            </w:r>
            <w:r w:rsidRPr="00426F88">
              <w:t xml:space="preserve">1 - </w:t>
            </w:r>
            <w:r>
              <w:t>64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74021876" w14:textId="3BB165F5" w:rsidR="005034E8" w:rsidRPr="00C15143" w:rsidRDefault="005034E8" w:rsidP="005034E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034E8" w:rsidRPr="00314BCA" w14:paraId="4E87A1AE" w14:textId="77777777" w:rsidTr="00DF1104">
        <w:trPr>
          <w:trHeight w:val="312"/>
        </w:trPr>
        <w:tc>
          <w:tcPr>
            <w:tcW w:w="3828" w:type="dxa"/>
            <w:vMerge/>
          </w:tcPr>
          <w:p w14:paraId="0B585D0D" w14:textId="77777777" w:rsidR="005034E8" w:rsidRPr="00F114CB" w:rsidRDefault="005034E8" w:rsidP="005034E8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57F681B4" w14:textId="7686D82C" w:rsidR="005034E8" w:rsidRPr="00EF51B9" w:rsidRDefault="00A015A2" w:rsidP="005034E8">
            <w:pPr>
              <w:pStyle w:val="TableParagraph"/>
              <w:tabs>
                <w:tab w:val="left" w:pos="317"/>
              </w:tabs>
              <w:jc w:val="both"/>
              <w:rPr>
                <w:iCs/>
                <w:lang w:val="ru-RU"/>
              </w:rPr>
            </w:pPr>
            <w:r w:rsidRPr="00A015A2">
              <w:rPr>
                <w:iCs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не</w:t>
            </w:r>
            <w:r w:rsidRPr="00A015A2">
              <w:rPr>
                <w:iCs/>
                <w:lang w:val="ru-RU"/>
              </w:rPr>
              <w:t xml:space="preserve"> применяет полученные теоретические знания на практике. </w:t>
            </w:r>
            <w:r w:rsidR="00A5522F">
              <w:rPr>
                <w:iCs/>
                <w:lang w:val="ru-RU"/>
              </w:rPr>
              <w:t>Практическое задание не выполнено или выполнено менее, чем на половину.</w:t>
            </w:r>
            <w:r w:rsidR="00DB3D19">
              <w:rPr>
                <w:iCs/>
                <w:lang w:val="ru-RU"/>
              </w:rPr>
              <w:t xml:space="preserve"> Мудборд не соответствует требованиям преподавателя. </w:t>
            </w:r>
            <w:r w:rsidR="00DB3D19" w:rsidRPr="00DB3D19">
              <w:rPr>
                <w:iCs/>
                <w:lang w:val="ru-RU"/>
              </w:rPr>
              <w:t xml:space="preserve">Сопровождающий проект устный ответ не </w:t>
            </w:r>
            <w:r w:rsidR="00DB3D19">
              <w:rPr>
                <w:iCs/>
                <w:lang w:val="ru-RU"/>
              </w:rPr>
              <w:t>подготовлен.</w:t>
            </w:r>
          </w:p>
        </w:tc>
        <w:tc>
          <w:tcPr>
            <w:tcW w:w="1772" w:type="dxa"/>
          </w:tcPr>
          <w:p w14:paraId="26DAC942" w14:textId="1022012E" w:rsidR="005034E8" w:rsidRDefault="005034E8" w:rsidP="005034E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426F88">
              <w:t xml:space="preserve"> - </w:t>
            </w:r>
            <w:r>
              <w:rPr>
                <w:lang w:val="ru-RU"/>
              </w:rPr>
              <w:t>40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3267ADE9" w14:textId="1FA12C91" w:rsidR="005034E8" w:rsidRPr="00C15143" w:rsidRDefault="005034E8" w:rsidP="005034E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410AC" w:rsidRPr="00314BCA" w14:paraId="24333297" w14:textId="77777777" w:rsidTr="00DF1104">
        <w:trPr>
          <w:trHeight w:val="283"/>
        </w:trPr>
        <w:tc>
          <w:tcPr>
            <w:tcW w:w="3828" w:type="dxa"/>
            <w:vMerge w:val="restart"/>
          </w:tcPr>
          <w:p w14:paraId="318AB0EA" w14:textId="77777777" w:rsidR="00B410AC" w:rsidRPr="001F435C" w:rsidRDefault="00B410AC" w:rsidP="00DF1104">
            <w:pPr>
              <w:rPr>
                <w:iCs/>
              </w:rPr>
            </w:pPr>
            <w:r w:rsidRPr="001F435C">
              <w:rPr>
                <w:iCs/>
              </w:rPr>
              <w:t>Экзамен:</w:t>
            </w:r>
          </w:p>
          <w:p w14:paraId="30B1C246" w14:textId="77777777" w:rsidR="00B410AC" w:rsidRPr="00311AAB" w:rsidRDefault="00B410AC" w:rsidP="00DF1104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11AAB">
              <w:rPr>
                <w:iCs/>
              </w:rPr>
              <w:t xml:space="preserve">стный ответ на два теоретических вопроса и один устный ответ на </w:t>
            </w:r>
            <w:r w:rsidRPr="00311AAB">
              <w:rPr>
                <w:iCs/>
              </w:rPr>
              <w:lastRenderedPageBreak/>
              <w:t>вопрос по атрибуции памятника, представленного на изображении</w:t>
            </w:r>
          </w:p>
          <w:p w14:paraId="2E76B2ED" w14:textId="77777777" w:rsidR="00B410AC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1ABAEA1E" w14:textId="77777777" w:rsidR="00B410AC" w:rsidRPr="00DE7DF9" w:rsidRDefault="00B410AC" w:rsidP="00DF1104">
            <w:pPr>
              <w:pStyle w:val="TableParagraph"/>
              <w:tabs>
                <w:tab w:val="left" w:pos="459"/>
              </w:tabs>
              <w:jc w:val="both"/>
              <w:rPr>
                <w:iCs/>
                <w:lang w:val="ru-RU"/>
              </w:rPr>
            </w:pPr>
            <w:r w:rsidRPr="00DE7DF9">
              <w:rPr>
                <w:iCs/>
                <w:lang w:val="ru-RU"/>
              </w:rPr>
              <w:lastRenderedPageBreak/>
              <w:t xml:space="preserve">Обучающийся 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 свободно владеет </w:t>
            </w:r>
            <w:r w:rsidRPr="00DE7DF9">
              <w:rPr>
                <w:iCs/>
                <w:lang w:val="ru-RU"/>
              </w:rPr>
              <w:lastRenderedPageBreak/>
              <w:t>научными понятиями, ведет диалог и вступает в научную дискуссию. Ответ не содержит фактических ошибок и характеризуется глубиной, полнотой, уверенностью суждений.</w:t>
            </w:r>
          </w:p>
        </w:tc>
        <w:tc>
          <w:tcPr>
            <w:tcW w:w="1772" w:type="dxa"/>
          </w:tcPr>
          <w:p w14:paraId="0FB44756" w14:textId="77777777" w:rsidR="00B410AC" w:rsidRPr="00AA5DA9" w:rsidRDefault="00B410AC" w:rsidP="00DF1104">
            <w:pPr>
              <w:jc w:val="center"/>
              <w:rPr>
                <w:i/>
              </w:rPr>
            </w:pPr>
            <w:r>
              <w:lastRenderedPageBreak/>
              <w:t>85</w:t>
            </w:r>
            <w:r w:rsidRPr="00426F88">
              <w:t xml:space="preserve"> - </w:t>
            </w:r>
            <w:r>
              <w:t>100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122157D5" w14:textId="77777777" w:rsidR="00B410AC" w:rsidRPr="003B12EA" w:rsidRDefault="00B410AC" w:rsidP="00DF1104">
            <w:pPr>
              <w:jc w:val="center"/>
              <w:rPr>
                <w:iCs/>
              </w:rPr>
            </w:pPr>
            <w:r w:rsidRPr="003B12EA">
              <w:rPr>
                <w:iCs/>
              </w:rPr>
              <w:t>5</w:t>
            </w:r>
          </w:p>
        </w:tc>
      </w:tr>
      <w:tr w:rsidR="00B410AC" w:rsidRPr="00314BCA" w14:paraId="7E5FFED3" w14:textId="77777777" w:rsidTr="00DF1104">
        <w:trPr>
          <w:trHeight w:val="283"/>
        </w:trPr>
        <w:tc>
          <w:tcPr>
            <w:tcW w:w="3828" w:type="dxa"/>
            <w:vMerge/>
          </w:tcPr>
          <w:p w14:paraId="5B2884C6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3C7A896E" w14:textId="77777777" w:rsidR="00B410AC" w:rsidRPr="00F707EF" w:rsidRDefault="00B410AC" w:rsidP="00DF1104">
            <w:pPr>
              <w:jc w:val="both"/>
              <w:rPr>
                <w:iCs/>
              </w:rPr>
            </w:pPr>
            <w:r w:rsidRPr="00F707EF">
              <w:rPr>
                <w:iCs/>
              </w:rPr>
              <w:t>Обучающийся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вопросу, или не полностью раскрывает проблему по одному из вопросов билета.</w:t>
            </w:r>
          </w:p>
        </w:tc>
        <w:tc>
          <w:tcPr>
            <w:tcW w:w="1772" w:type="dxa"/>
          </w:tcPr>
          <w:p w14:paraId="43F71136" w14:textId="77777777" w:rsidR="00B410AC" w:rsidRPr="00B9081F" w:rsidRDefault="00B410AC" w:rsidP="00DF1104">
            <w:pPr>
              <w:rPr>
                <w:i/>
              </w:rPr>
            </w:pPr>
            <w:r>
              <w:t xml:space="preserve"> 65-84 баллов</w:t>
            </w:r>
          </w:p>
        </w:tc>
        <w:tc>
          <w:tcPr>
            <w:tcW w:w="2084" w:type="dxa"/>
          </w:tcPr>
          <w:p w14:paraId="785C0CB2" w14:textId="77777777" w:rsidR="00B410AC" w:rsidRPr="008A47D6" w:rsidRDefault="00B410AC" w:rsidP="00DF1104">
            <w:pPr>
              <w:jc w:val="center"/>
              <w:rPr>
                <w:iCs/>
              </w:rPr>
            </w:pPr>
            <w:r w:rsidRPr="008A47D6">
              <w:rPr>
                <w:iCs/>
              </w:rPr>
              <w:t>4</w:t>
            </w:r>
          </w:p>
        </w:tc>
      </w:tr>
      <w:tr w:rsidR="00B410AC" w:rsidRPr="00314BCA" w14:paraId="6C1154A2" w14:textId="77777777" w:rsidTr="00DF1104">
        <w:trPr>
          <w:trHeight w:val="283"/>
        </w:trPr>
        <w:tc>
          <w:tcPr>
            <w:tcW w:w="3828" w:type="dxa"/>
            <w:vMerge/>
          </w:tcPr>
          <w:p w14:paraId="43BFCFBA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3090DBC7" w14:textId="77777777" w:rsidR="00B410AC" w:rsidRPr="00B9081F" w:rsidRDefault="00B410AC" w:rsidP="00DF1104">
            <w:pPr>
              <w:jc w:val="both"/>
              <w:rPr>
                <w:iCs/>
              </w:rPr>
            </w:pPr>
            <w:r w:rsidRPr="00B9081F">
              <w:rPr>
                <w:iCs/>
              </w:rPr>
              <w:t xml:space="preserve">Обучающийся показывает </w:t>
            </w:r>
            <w:r w:rsidRPr="00B9081F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ошибки.</w:t>
            </w:r>
            <w:r w:rsidRPr="00B9081F">
              <w:rPr>
                <w:iCs/>
              </w:rPr>
              <w:t xml:space="preserve"> Студент </w:t>
            </w:r>
            <w:r w:rsidRPr="00B9081F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изложения.</w:t>
            </w:r>
            <w:r w:rsidRPr="00B9081F">
              <w:rPr>
                <w:iCs/>
              </w:rPr>
              <w:t xml:space="preserve"> </w:t>
            </w:r>
            <w:r w:rsidRPr="00B9081F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билета.</w:t>
            </w:r>
          </w:p>
        </w:tc>
        <w:tc>
          <w:tcPr>
            <w:tcW w:w="1772" w:type="dxa"/>
          </w:tcPr>
          <w:p w14:paraId="404C2687" w14:textId="77777777" w:rsidR="00B410AC" w:rsidRPr="00AA5DA9" w:rsidRDefault="00B410AC" w:rsidP="00DF1104">
            <w:pPr>
              <w:jc w:val="center"/>
              <w:rPr>
                <w:i/>
              </w:rPr>
            </w:pPr>
            <w:r>
              <w:t>4</w:t>
            </w:r>
            <w:r w:rsidRPr="00426F88">
              <w:t xml:space="preserve">1 - </w:t>
            </w:r>
            <w:r>
              <w:t>64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446EDC97" w14:textId="77777777" w:rsidR="00B410AC" w:rsidRPr="00F707EF" w:rsidRDefault="00B410AC" w:rsidP="00DF1104">
            <w:pPr>
              <w:jc w:val="center"/>
              <w:rPr>
                <w:iCs/>
              </w:rPr>
            </w:pPr>
            <w:r w:rsidRPr="00F707EF">
              <w:rPr>
                <w:iCs/>
              </w:rPr>
              <w:t>3</w:t>
            </w:r>
          </w:p>
        </w:tc>
      </w:tr>
      <w:tr w:rsidR="00B410AC" w:rsidRPr="00314BCA" w14:paraId="792C7D6F" w14:textId="77777777" w:rsidTr="00DF1104">
        <w:trPr>
          <w:trHeight w:val="283"/>
        </w:trPr>
        <w:tc>
          <w:tcPr>
            <w:tcW w:w="3828" w:type="dxa"/>
            <w:vMerge/>
          </w:tcPr>
          <w:p w14:paraId="6FE8CB80" w14:textId="77777777" w:rsidR="00B410AC" w:rsidRPr="0082635B" w:rsidRDefault="00B410AC" w:rsidP="00DF1104">
            <w:pPr>
              <w:rPr>
                <w:i/>
              </w:rPr>
            </w:pPr>
          </w:p>
        </w:tc>
        <w:tc>
          <w:tcPr>
            <w:tcW w:w="6945" w:type="dxa"/>
          </w:tcPr>
          <w:p w14:paraId="50D3E90E" w14:textId="77777777" w:rsidR="00B410AC" w:rsidRPr="00B9081F" w:rsidRDefault="00B410AC" w:rsidP="00DF1104">
            <w:pPr>
              <w:jc w:val="both"/>
              <w:rPr>
                <w:iCs/>
              </w:rPr>
            </w:pPr>
            <w:r w:rsidRPr="00B9081F">
              <w:rPr>
                <w:iCs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</w:t>
            </w:r>
            <w:r>
              <w:rPr>
                <w:iCs/>
              </w:rPr>
              <w:t>при ответе на вопросы билета</w:t>
            </w:r>
            <w:r w:rsidRPr="00B9081F">
              <w:rPr>
                <w:iCs/>
              </w:rPr>
              <w:t>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CA0AC27" w14:textId="77777777" w:rsidR="00B410AC" w:rsidRPr="00AA5DA9" w:rsidRDefault="00B410AC" w:rsidP="00DF1104">
            <w:pPr>
              <w:jc w:val="center"/>
              <w:rPr>
                <w:i/>
              </w:rPr>
            </w:pPr>
            <w:r>
              <w:t>0</w:t>
            </w:r>
            <w:r w:rsidRPr="00426F88">
              <w:t xml:space="preserve"> - </w:t>
            </w:r>
            <w:r>
              <w:t>40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6AF94DD9" w14:textId="77777777" w:rsidR="00B410AC" w:rsidRPr="00F707EF" w:rsidRDefault="00B410AC" w:rsidP="00DF1104">
            <w:pPr>
              <w:jc w:val="center"/>
              <w:rPr>
                <w:iCs/>
              </w:rPr>
            </w:pPr>
            <w:r w:rsidRPr="00F707EF">
              <w:rPr>
                <w:iCs/>
              </w:rPr>
              <w:t>2</w:t>
            </w:r>
          </w:p>
        </w:tc>
      </w:tr>
      <w:tr w:rsidR="007A2BA1" w:rsidRPr="00314BCA" w14:paraId="03B81540" w14:textId="77777777" w:rsidTr="00324D2A">
        <w:trPr>
          <w:trHeight w:val="192"/>
        </w:trPr>
        <w:tc>
          <w:tcPr>
            <w:tcW w:w="3828" w:type="dxa"/>
            <w:vMerge w:val="restart"/>
          </w:tcPr>
          <w:p w14:paraId="5D0EE599" w14:textId="77777777" w:rsidR="007A2BA1" w:rsidRPr="0067190F" w:rsidRDefault="007A2BA1" w:rsidP="007A2BA1">
            <w:pPr>
              <w:jc w:val="both"/>
              <w:rPr>
                <w:iCs/>
              </w:rPr>
            </w:pPr>
            <w:r w:rsidRPr="0067190F">
              <w:rPr>
                <w:iCs/>
              </w:rPr>
              <w:t>Экзамен:</w:t>
            </w:r>
          </w:p>
          <w:p w14:paraId="031FB70A" w14:textId="1F8AFE31" w:rsidR="007A2BA1" w:rsidRPr="0082635B" w:rsidRDefault="007A2BA1" w:rsidP="007A2BA1">
            <w:pPr>
              <w:rPr>
                <w:i/>
              </w:rPr>
            </w:pPr>
            <w:r w:rsidRPr="008C0A7D">
              <w:rPr>
                <w:iCs/>
              </w:rPr>
              <w:t>Защита проекта выставочного пространства</w:t>
            </w:r>
          </w:p>
        </w:tc>
        <w:tc>
          <w:tcPr>
            <w:tcW w:w="6945" w:type="dxa"/>
            <w:shd w:val="clear" w:color="auto" w:fill="auto"/>
          </w:tcPr>
          <w:p w14:paraId="72BDA946" w14:textId="09DF967B" w:rsidR="007A2BA1" w:rsidRPr="00B9081F" w:rsidRDefault="007A2BA1" w:rsidP="007A2BA1">
            <w:pPr>
              <w:jc w:val="both"/>
              <w:rPr>
                <w:iCs/>
              </w:rPr>
            </w:pPr>
            <w:r w:rsidRPr="0038101E">
              <w:rPr>
                <w:iCs/>
              </w:rPr>
              <w:t>Обучающийся демонстрирует достаточно полные знания по дисциплине</w:t>
            </w:r>
            <w:r>
              <w:rPr>
                <w:iCs/>
              </w:rPr>
              <w:t xml:space="preserve">, применяет теоретические знания при выполнении практического задания. Проектное задание выполнено по всем указанным преподавателем требованиям. </w:t>
            </w:r>
            <w:r w:rsidR="00324D2A">
              <w:rPr>
                <w:iCs/>
              </w:rPr>
              <w:t>Проект выставочного пространства</w:t>
            </w:r>
            <w:r>
              <w:rPr>
                <w:iCs/>
              </w:rPr>
              <w:t xml:space="preserve"> аккуратно оформлен, эстетически целостен и информативен. Сопровождающий проект устный ответ лаконичен, не содержит ошибок.</w:t>
            </w:r>
          </w:p>
        </w:tc>
        <w:tc>
          <w:tcPr>
            <w:tcW w:w="1772" w:type="dxa"/>
          </w:tcPr>
          <w:p w14:paraId="7113D22F" w14:textId="544018B5" w:rsidR="007A2BA1" w:rsidRDefault="007A2BA1" w:rsidP="007A2BA1">
            <w:pPr>
              <w:jc w:val="center"/>
            </w:pPr>
            <w:r>
              <w:t>85</w:t>
            </w:r>
            <w:r w:rsidRPr="00426F88">
              <w:t xml:space="preserve"> - </w:t>
            </w:r>
            <w:r>
              <w:t>100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20735607" w14:textId="3A00ADFF" w:rsidR="007A2BA1" w:rsidRPr="00F707EF" w:rsidRDefault="007A2BA1" w:rsidP="007A2BA1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7A2BA1" w:rsidRPr="00314BCA" w14:paraId="5857B0AA" w14:textId="77777777" w:rsidTr="00324D2A">
        <w:trPr>
          <w:trHeight w:val="191"/>
        </w:trPr>
        <w:tc>
          <w:tcPr>
            <w:tcW w:w="3828" w:type="dxa"/>
            <w:vMerge/>
          </w:tcPr>
          <w:p w14:paraId="4A6751BB" w14:textId="77777777" w:rsidR="007A2BA1" w:rsidRPr="0067190F" w:rsidRDefault="007A2BA1" w:rsidP="007A2BA1">
            <w:pPr>
              <w:jc w:val="both"/>
              <w:rPr>
                <w:iCs/>
              </w:rPr>
            </w:pPr>
          </w:p>
        </w:tc>
        <w:tc>
          <w:tcPr>
            <w:tcW w:w="6945" w:type="dxa"/>
            <w:shd w:val="clear" w:color="auto" w:fill="auto"/>
          </w:tcPr>
          <w:p w14:paraId="78B7607A" w14:textId="078C7F65" w:rsidR="007A2BA1" w:rsidRPr="00B9081F" w:rsidRDefault="007A2BA1" w:rsidP="007A2BA1">
            <w:pPr>
              <w:jc w:val="both"/>
              <w:rPr>
                <w:iCs/>
              </w:rPr>
            </w:pPr>
            <w:r>
              <w:rPr>
                <w:iCs/>
              </w:rPr>
              <w:t xml:space="preserve">Обучающийся владеет базовыми знаниями по дисциплине и применяет их в работе над практическим заданием. Проектное задание соответствует большинству требований. </w:t>
            </w:r>
            <w:r w:rsidR="00324D2A" w:rsidRPr="00324D2A">
              <w:rPr>
                <w:iCs/>
              </w:rPr>
              <w:t>Проект выставочного пространства</w:t>
            </w:r>
            <w:r>
              <w:rPr>
                <w:iCs/>
              </w:rPr>
              <w:t xml:space="preserve"> аккуратно оформлен и информативен.</w:t>
            </w:r>
            <w:r w:rsidRPr="00C9181E">
              <w:t xml:space="preserve"> </w:t>
            </w:r>
            <w:r w:rsidRPr="00C9181E">
              <w:rPr>
                <w:iCs/>
              </w:rPr>
              <w:t xml:space="preserve">Сопровождающий </w:t>
            </w:r>
            <w:r w:rsidRPr="00C9181E">
              <w:rPr>
                <w:iCs/>
              </w:rPr>
              <w:lastRenderedPageBreak/>
              <w:t xml:space="preserve">проект устный ответ </w:t>
            </w:r>
            <w:r>
              <w:rPr>
                <w:iCs/>
              </w:rPr>
              <w:t>информативен, но не упорядочен, содержит ряд негрубых ошибок.</w:t>
            </w:r>
          </w:p>
        </w:tc>
        <w:tc>
          <w:tcPr>
            <w:tcW w:w="1772" w:type="dxa"/>
          </w:tcPr>
          <w:p w14:paraId="2DFD1797" w14:textId="471FEC19" w:rsidR="007A2BA1" w:rsidRDefault="007A2BA1" w:rsidP="007A2BA1">
            <w:pPr>
              <w:jc w:val="center"/>
            </w:pPr>
            <w:r>
              <w:lastRenderedPageBreak/>
              <w:t>65</w:t>
            </w:r>
            <w:r w:rsidRPr="00426F88">
              <w:t xml:space="preserve"> - </w:t>
            </w:r>
            <w:r>
              <w:t>84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617ECBA7" w14:textId="2EB15A78" w:rsidR="007A2BA1" w:rsidRPr="00F707EF" w:rsidRDefault="007A2BA1" w:rsidP="007A2BA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A2BA1" w:rsidRPr="00314BCA" w14:paraId="2F73F1EF" w14:textId="77777777" w:rsidTr="00324D2A">
        <w:trPr>
          <w:trHeight w:val="191"/>
        </w:trPr>
        <w:tc>
          <w:tcPr>
            <w:tcW w:w="3828" w:type="dxa"/>
            <w:vMerge/>
          </w:tcPr>
          <w:p w14:paraId="37215249" w14:textId="77777777" w:rsidR="007A2BA1" w:rsidRPr="0067190F" w:rsidRDefault="007A2BA1" w:rsidP="007A2BA1">
            <w:pPr>
              <w:jc w:val="both"/>
              <w:rPr>
                <w:iCs/>
              </w:rPr>
            </w:pPr>
          </w:p>
        </w:tc>
        <w:tc>
          <w:tcPr>
            <w:tcW w:w="6945" w:type="dxa"/>
            <w:shd w:val="clear" w:color="auto" w:fill="auto"/>
          </w:tcPr>
          <w:p w14:paraId="145E7CE9" w14:textId="6070BD16" w:rsidR="007A2BA1" w:rsidRPr="00B9081F" w:rsidRDefault="007A2BA1" w:rsidP="007A2BA1">
            <w:pPr>
              <w:jc w:val="both"/>
              <w:rPr>
                <w:iCs/>
              </w:rPr>
            </w:pPr>
            <w:r>
              <w:rPr>
                <w:iCs/>
              </w:rPr>
              <w:t xml:space="preserve">Обучающийся избирательно применяет полученные теоретические знания на практике. Практическое задание выполнено не до конца или выполнено не соответствует требованиям преподавателя. </w:t>
            </w:r>
            <w:r w:rsidR="00324D2A" w:rsidRPr="00324D2A">
              <w:rPr>
                <w:iCs/>
              </w:rPr>
              <w:t>Проект выставочного пространства</w:t>
            </w:r>
            <w:r>
              <w:rPr>
                <w:iCs/>
              </w:rPr>
              <w:t xml:space="preserve"> неаккуратно оформлен, не эстетичен и не информативен. </w:t>
            </w:r>
            <w:r w:rsidRPr="00C9181E">
              <w:rPr>
                <w:iCs/>
              </w:rPr>
              <w:t xml:space="preserve">Сопровождающий проект устный ответ </w:t>
            </w:r>
            <w:r>
              <w:rPr>
                <w:iCs/>
              </w:rPr>
              <w:t xml:space="preserve">не соответствует требованиям, содержит множество ошибок. </w:t>
            </w:r>
          </w:p>
        </w:tc>
        <w:tc>
          <w:tcPr>
            <w:tcW w:w="1772" w:type="dxa"/>
          </w:tcPr>
          <w:p w14:paraId="07EAA794" w14:textId="64E869D6" w:rsidR="007A2BA1" w:rsidRDefault="007A2BA1" w:rsidP="007A2BA1">
            <w:pPr>
              <w:jc w:val="center"/>
            </w:pPr>
            <w:r>
              <w:t>4</w:t>
            </w:r>
            <w:r w:rsidRPr="00426F88">
              <w:t xml:space="preserve">1 - </w:t>
            </w:r>
            <w:r>
              <w:t>64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502B7D54" w14:textId="43311214" w:rsidR="007A2BA1" w:rsidRPr="00F707EF" w:rsidRDefault="007A2BA1" w:rsidP="007A2BA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7A2BA1" w:rsidRPr="00314BCA" w14:paraId="791ABB8F" w14:textId="77777777" w:rsidTr="00324D2A">
        <w:trPr>
          <w:trHeight w:val="191"/>
        </w:trPr>
        <w:tc>
          <w:tcPr>
            <w:tcW w:w="3828" w:type="dxa"/>
            <w:vMerge/>
          </w:tcPr>
          <w:p w14:paraId="0E151F51" w14:textId="77777777" w:rsidR="007A2BA1" w:rsidRPr="0067190F" w:rsidRDefault="007A2BA1" w:rsidP="007A2BA1">
            <w:pPr>
              <w:jc w:val="both"/>
              <w:rPr>
                <w:iCs/>
              </w:rPr>
            </w:pPr>
          </w:p>
        </w:tc>
        <w:tc>
          <w:tcPr>
            <w:tcW w:w="6945" w:type="dxa"/>
            <w:shd w:val="clear" w:color="auto" w:fill="auto"/>
          </w:tcPr>
          <w:p w14:paraId="5B5F1076" w14:textId="0A5D1F71" w:rsidR="007A2BA1" w:rsidRPr="00B9081F" w:rsidRDefault="007A2BA1" w:rsidP="007A2BA1">
            <w:pPr>
              <w:jc w:val="both"/>
              <w:rPr>
                <w:iCs/>
              </w:rPr>
            </w:pPr>
            <w:r w:rsidRPr="00A015A2">
              <w:rPr>
                <w:iCs/>
              </w:rPr>
              <w:t xml:space="preserve">Обучающийся </w:t>
            </w:r>
            <w:r>
              <w:rPr>
                <w:iCs/>
              </w:rPr>
              <w:t>не</w:t>
            </w:r>
            <w:r w:rsidRPr="00A015A2">
              <w:rPr>
                <w:iCs/>
              </w:rPr>
              <w:t xml:space="preserve"> применяет полученные теоретические знания на практике. </w:t>
            </w:r>
            <w:r>
              <w:rPr>
                <w:iCs/>
              </w:rPr>
              <w:t xml:space="preserve">Практическое задание не выполнено или выполнено менее, чем на половину. </w:t>
            </w:r>
            <w:r w:rsidR="00324D2A" w:rsidRPr="00324D2A">
              <w:rPr>
                <w:iCs/>
              </w:rPr>
              <w:t>Проект выставочного пространства</w:t>
            </w:r>
            <w:r>
              <w:rPr>
                <w:iCs/>
              </w:rPr>
              <w:t xml:space="preserve"> не соответствует требованиям преподавателя. </w:t>
            </w:r>
            <w:r w:rsidRPr="00DB3D19">
              <w:rPr>
                <w:iCs/>
              </w:rPr>
              <w:t xml:space="preserve">Сопровождающий проект устный ответ не </w:t>
            </w:r>
            <w:r>
              <w:rPr>
                <w:iCs/>
              </w:rPr>
              <w:t>подготовлен.</w:t>
            </w:r>
          </w:p>
        </w:tc>
        <w:tc>
          <w:tcPr>
            <w:tcW w:w="1772" w:type="dxa"/>
          </w:tcPr>
          <w:p w14:paraId="690754E2" w14:textId="4C8F7337" w:rsidR="007A2BA1" w:rsidRDefault="007A2BA1" w:rsidP="007A2BA1">
            <w:pPr>
              <w:jc w:val="center"/>
            </w:pPr>
            <w:r>
              <w:t>0</w:t>
            </w:r>
            <w:r w:rsidRPr="00426F88">
              <w:t xml:space="preserve"> - </w:t>
            </w:r>
            <w:r>
              <w:t>40</w:t>
            </w:r>
            <w:r w:rsidRPr="00426F88">
              <w:t xml:space="preserve"> баллов</w:t>
            </w:r>
          </w:p>
        </w:tc>
        <w:tc>
          <w:tcPr>
            <w:tcW w:w="2084" w:type="dxa"/>
          </w:tcPr>
          <w:p w14:paraId="59505005" w14:textId="3643D8AD" w:rsidR="007A2BA1" w:rsidRPr="00F707EF" w:rsidRDefault="007A2BA1" w:rsidP="007A2BA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3AD4F20D" w14:textId="77777777" w:rsidR="00B410AC" w:rsidRDefault="00B410AC" w:rsidP="00B410AC">
      <w:pPr>
        <w:pStyle w:val="1"/>
        <w:rPr>
          <w:rFonts w:eastAsiaTheme="minorEastAsia"/>
          <w:szCs w:val="24"/>
        </w:rPr>
        <w:sectPr w:rsidR="00B410A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656B7C3" w14:textId="77777777" w:rsidR="00B410AC" w:rsidRDefault="00B410AC" w:rsidP="00B410AC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7D481EB" w14:textId="77777777" w:rsidR="00B410AC" w:rsidRPr="00B0418F" w:rsidRDefault="00B410AC" w:rsidP="00B410A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E88D230" w14:textId="77777777" w:rsidR="00B410AC" w:rsidRPr="002A2399" w:rsidRDefault="00B410AC" w:rsidP="00B410AC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410AC" w:rsidRPr="008448CC" w14:paraId="18BEBEA7" w14:textId="77777777" w:rsidTr="00DF1104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1F44FA7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4A0C02A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5F8E6E5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410AC" w:rsidRPr="008448CC" w14:paraId="669AAEE7" w14:textId="77777777" w:rsidTr="00DF1104">
        <w:trPr>
          <w:trHeight w:val="286"/>
        </w:trPr>
        <w:tc>
          <w:tcPr>
            <w:tcW w:w="3686" w:type="dxa"/>
          </w:tcPr>
          <w:p w14:paraId="68A4CFE0" w14:textId="77777777" w:rsidR="00B410AC" w:rsidRPr="008448CC" w:rsidRDefault="00B410AC" w:rsidP="00DF110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5C7C1F5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B6897F7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  <w:tr w:rsidR="00B410AC" w:rsidRPr="008448CC" w14:paraId="591B354B" w14:textId="77777777" w:rsidTr="00DF1104">
        <w:trPr>
          <w:trHeight w:val="286"/>
        </w:trPr>
        <w:tc>
          <w:tcPr>
            <w:tcW w:w="3686" w:type="dxa"/>
          </w:tcPr>
          <w:p w14:paraId="5734BB65" w14:textId="77777777" w:rsidR="00B410AC" w:rsidRPr="006C6361" w:rsidRDefault="00B410AC" w:rsidP="00DF1104">
            <w:pPr>
              <w:rPr>
                <w:bCs/>
                <w:iCs/>
              </w:rPr>
            </w:pPr>
            <w:r w:rsidRPr="006C6361">
              <w:rPr>
                <w:bCs/>
                <w:iCs/>
              </w:rPr>
              <w:t>Устный доклад</w:t>
            </w:r>
          </w:p>
        </w:tc>
        <w:tc>
          <w:tcPr>
            <w:tcW w:w="2835" w:type="dxa"/>
          </w:tcPr>
          <w:p w14:paraId="1D05E59D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0 - 25 баллов</w:t>
            </w:r>
          </w:p>
        </w:tc>
        <w:tc>
          <w:tcPr>
            <w:tcW w:w="3118" w:type="dxa"/>
          </w:tcPr>
          <w:p w14:paraId="06467C4C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13063C54" w14:textId="77777777" w:rsidTr="00DF1104">
        <w:trPr>
          <w:trHeight w:val="286"/>
        </w:trPr>
        <w:tc>
          <w:tcPr>
            <w:tcW w:w="3686" w:type="dxa"/>
          </w:tcPr>
          <w:p w14:paraId="03D8553E" w14:textId="77777777" w:rsidR="00B410AC" w:rsidRPr="006C6361" w:rsidRDefault="00B410AC" w:rsidP="00DF1104">
            <w:pPr>
              <w:rPr>
                <w:bCs/>
                <w:iCs/>
              </w:rPr>
            </w:pPr>
            <w:r w:rsidRPr="006C6361">
              <w:rPr>
                <w:bCs/>
                <w:iCs/>
              </w:rPr>
              <w:t>Презентация к докладу</w:t>
            </w:r>
          </w:p>
        </w:tc>
        <w:tc>
          <w:tcPr>
            <w:tcW w:w="2835" w:type="dxa"/>
          </w:tcPr>
          <w:p w14:paraId="1D4ADA95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5BB03C4D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5A8A8622" w14:textId="77777777" w:rsidTr="00DF1104">
        <w:trPr>
          <w:trHeight w:val="214"/>
        </w:trPr>
        <w:tc>
          <w:tcPr>
            <w:tcW w:w="3686" w:type="dxa"/>
          </w:tcPr>
          <w:p w14:paraId="71451AA2" w14:textId="77777777" w:rsidR="00B410AC" w:rsidRPr="006C6361" w:rsidRDefault="00B410AC" w:rsidP="00DF1104">
            <w:pPr>
              <w:rPr>
                <w:bCs/>
                <w:iCs/>
              </w:rPr>
            </w:pPr>
            <w:r w:rsidRPr="006C6361">
              <w:rPr>
                <w:bCs/>
                <w:iCs/>
              </w:rPr>
              <w:t>Создание копии с выбранного произведения для мудборда</w:t>
            </w:r>
          </w:p>
        </w:tc>
        <w:tc>
          <w:tcPr>
            <w:tcW w:w="2835" w:type="dxa"/>
          </w:tcPr>
          <w:p w14:paraId="031BBAEE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0 - 25 баллов</w:t>
            </w:r>
          </w:p>
        </w:tc>
        <w:tc>
          <w:tcPr>
            <w:tcW w:w="3118" w:type="dxa"/>
          </w:tcPr>
          <w:p w14:paraId="59DEFC86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5F3B070D" w14:textId="77777777" w:rsidTr="00DF1104">
        <w:tc>
          <w:tcPr>
            <w:tcW w:w="3686" w:type="dxa"/>
          </w:tcPr>
          <w:p w14:paraId="0F48B4F3" w14:textId="7C64EE1D" w:rsidR="00B410AC" w:rsidRPr="008448CC" w:rsidRDefault="00B410AC" w:rsidP="00DF1104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 w:rsidR="002B5B94">
              <w:rPr>
                <w:bCs/>
                <w:iCs/>
              </w:rPr>
              <w:t>:</w:t>
            </w:r>
          </w:p>
          <w:p w14:paraId="735285A6" w14:textId="2D66DEF4" w:rsidR="00B410AC" w:rsidRPr="00530261" w:rsidRDefault="002B5B94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Совокупность результатов текущего контроля успеваемости, а также тестовое задание и защита выполненного мудборда</w:t>
            </w:r>
          </w:p>
        </w:tc>
        <w:tc>
          <w:tcPr>
            <w:tcW w:w="2835" w:type="dxa"/>
          </w:tcPr>
          <w:p w14:paraId="3FDE140F" w14:textId="77777777" w:rsidR="00B410AC" w:rsidRPr="00530261" w:rsidRDefault="00B410AC" w:rsidP="00DF1104">
            <w:pPr>
              <w:jc w:val="center"/>
              <w:rPr>
                <w:bCs/>
                <w:iCs/>
              </w:rPr>
            </w:pPr>
            <w:r w:rsidRPr="00530261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45B46CE0" w14:textId="77777777" w:rsidR="00B410AC" w:rsidRPr="000B34E1" w:rsidRDefault="00B410AC" w:rsidP="00DF1104">
            <w:pPr>
              <w:rPr>
                <w:bCs/>
                <w:iCs/>
              </w:rPr>
            </w:pPr>
            <w:r w:rsidRPr="000B34E1">
              <w:rPr>
                <w:bCs/>
                <w:iCs/>
              </w:rPr>
              <w:t>зачтено (отлично)</w:t>
            </w:r>
          </w:p>
          <w:p w14:paraId="35C196A8" w14:textId="77777777" w:rsidR="00B410AC" w:rsidRPr="000B34E1" w:rsidRDefault="00B410AC" w:rsidP="00DF1104">
            <w:pPr>
              <w:rPr>
                <w:bCs/>
                <w:iCs/>
              </w:rPr>
            </w:pPr>
            <w:r w:rsidRPr="000B34E1">
              <w:rPr>
                <w:bCs/>
                <w:iCs/>
              </w:rPr>
              <w:t>зачтено (хорошо)</w:t>
            </w:r>
          </w:p>
          <w:p w14:paraId="5EBD773B" w14:textId="77777777" w:rsidR="00B410AC" w:rsidRPr="00F31276" w:rsidRDefault="00B410AC" w:rsidP="00DF1104">
            <w:pPr>
              <w:rPr>
                <w:bCs/>
                <w:iCs/>
              </w:rPr>
            </w:pPr>
            <w:r w:rsidRPr="00F31276">
              <w:rPr>
                <w:bCs/>
                <w:iCs/>
              </w:rPr>
              <w:t>зачтено (удовлетворительно)</w:t>
            </w:r>
          </w:p>
          <w:p w14:paraId="25940839" w14:textId="77777777" w:rsidR="00B410AC" w:rsidRPr="00F31276" w:rsidRDefault="00B410AC" w:rsidP="00DF1104">
            <w:pPr>
              <w:rPr>
                <w:bCs/>
                <w:iCs/>
              </w:rPr>
            </w:pPr>
            <w:r w:rsidRPr="00F31276">
              <w:rPr>
                <w:bCs/>
                <w:iCs/>
              </w:rPr>
              <w:t>не зачтено</w:t>
            </w:r>
            <w:r>
              <w:rPr>
                <w:bCs/>
                <w:iCs/>
              </w:rPr>
              <w:t xml:space="preserve"> </w:t>
            </w:r>
            <w:r w:rsidRPr="00F31276">
              <w:rPr>
                <w:bCs/>
                <w:iCs/>
              </w:rPr>
              <w:t>(неудовлетворительно)</w:t>
            </w:r>
          </w:p>
          <w:p w14:paraId="3B0C3ADD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  <w:tr w:rsidR="00B410AC" w:rsidRPr="008448CC" w14:paraId="4BD31D77" w14:textId="77777777" w:rsidTr="00DF1104">
        <w:tc>
          <w:tcPr>
            <w:tcW w:w="3686" w:type="dxa"/>
          </w:tcPr>
          <w:p w14:paraId="768A6499" w14:textId="77777777" w:rsidR="00B410AC" w:rsidRPr="008448CC" w:rsidRDefault="00B410AC" w:rsidP="00DF110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530261">
              <w:rPr>
                <w:bCs/>
                <w:iCs/>
              </w:rPr>
              <w:t>(дисциплину)</w:t>
            </w:r>
          </w:p>
          <w:p w14:paraId="36422A7C" w14:textId="77777777" w:rsidR="00B410AC" w:rsidRPr="00530261" w:rsidRDefault="00B410AC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Pr="00530261">
              <w:rPr>
                <w:bCs/>
                <w:iCs/>
              </w:rPr>
              <w:t xml:space="preserve">ачет с оценкой </w:t>
            </w:r>
          </w:p>
        </w:tc>
        <w:tc>
          <w:tcPr>
            <w:tcW w:w="2835" w:type="dxa"/>
          </w:tcPr>
          <w:p w14:paraId="236495EA" w14:textId="77777777" w:rsidR="00B410AC" w:rsidRPr="00F31276" w:rsidRDefault="00B410AC" w:rsidP="00DF1104">
            <w:pPr>
              <w:jc w:val="center"/>
              <w:rPr>
                <w:bCs/>
                <w:iCs/>
              </w:rPr>
            </w:pPr>
            <w:r w:rsidRPr="00F3127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64D7F4B1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</w:tbl>
    <w:p w14:paraId="7D1E3F09" w14:textId="77777777" w:rsidR="00B410AC" w:rsidRPr="000E023F" w:rsidRDefault="00B410AC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386"/>
      </w:tblGrid>
      <w:tr w:rsidR="00B410AC" w:rsidRPr="008448CC" w14:paraId="252466AE" w14:textId="77777777" w:rsidTr="00DF1104">
        <w:trPr>
          <w:trHeight w:val="233"/>
        </w:trPr>
        <w:tc>
          <w:tcPr>
            <w:tcW w:w="1648" w:type="pct"/>
            <w:vMerge w:val="restart"/>
            <w:shd w:val="clear" w:color="auto" w:fill="D9E2F3" w:themeFill="accent1" w:themeFillTint="33"/>
          </w:tcPr>
          <w:p w14:paraId="0C653030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52" w:type="pct"/>
            <w:shd w:val="clear" w:color="auto" w:fill="D9E2F3" w:themeFill="accent1" w:themeFillTint="33"/>
            <w:vAlign w:val="center"/>
          </w:tcPr>
          <w:p w14:paraId="20F654EA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410AC" w:rsidRPr="008448CC" w14:paraId="27D9C7BD" w14:textId="77777777" w:rsidTr="00DF1104">
        <w:trPr>
          <w:trHeight w:val="233"/>
        </w:trPr>
        <w:tc>
          <w:tcPr>
            <w:tcW w:w="1648" w:type="pct"/>
            <w:vMerge/>
            <w:shd w:val="clear" w:color="auto" w:fill="D9E2F3" w:themeFill="accent1" w:themeFillTint="33"/>
            <w:vAlign w:val="center"/>
          </w:tcPr>
          <w:p w14:paraId="0083FA9B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</w:p>
        </w:tc>
        <w:tc>
          <w:tcPr>
            <w:tcW w:w="3352" w:type="pct"/>
            <w:shd w:val="clear" w:color="auto" w:fill="D9E2F3" w:themeFill="accent1" w:themeFillTint="33"/>
            <w:vAlign w:val="center"/>
          </w:tcPr>
          <w:p w14:paraId="6231B42B" w14:textId="77777777" w:rsidR="00B410AC" w:rsidRDefault="00B410AC" w:rsidP="00DF11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</w:tr>
      <w:tr w:rsidR="00B410AC" w:rsidRPr="008448CC" w14:paraId="696EA3DF" w14:textId="77777777" w:rsidTr="00DF1104">
        <w:trPr>
          <w:trHeight w:val="517"/>
        </w:trPr>
        <w:tc>
          <w:tcPr>
            <w:tcW w:w="1648" w:type="pct"/>
            <w:vAlign w:val="center"/>
          </w:tcPr>
          <w:p w14:paraId="68D07519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52" w:type="pct"/>
            <w:vAlign w:val="center"/>
          </w:tcPr>
          <w:p w14:paraId="20293F50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B410AC" w:rsidRPr="008448CC" w14:paraId="2A543980" w14:textId="77777777" w:rsidTr="00DF1104">
        <w:trPr>
          <w:trHeight w:val="154"/>
        </w:trPr>
        <w:tc>
          <w:tcPr>
            <w:tcW w:w="1648" w:type="pct"/>
            <w:shd w:val="clear" w:color="auto" w:fill="auto"/>
            <w:vAlign w:val="center"/>
          </w:tcPr>
          <w:p w14:paraId="54918A9C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6E7F7263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</w:tr>
      <w:tr w:rsidR="00B410AC" w:rsidRPr="008448CC" w14:paraId="1A6A0654" w14:textId="77777777" w:rsidTr="00DF1104">
        <w:trPr>
          <w:trHeight w:val="525"/>
        </w:trPr>
        <w:tc>
          <w:tcPr>
            <w:tcW w:w="1648" w:type="pct"/>
            <w:shd w:val="clear" w:color="auto" w:fill="auto"/>
            <w:vAlign w:val="center"/>
          </w:tcPr>
          <w:p w14:paraId="7C2EAEF3" w14:textId="77777777" w:rsidR="00B410AC" w:rsidRPr="001D45D6" w:rsidRDefault="00B410AC" w:rsidP="00DF1104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5FA9D1C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B410AC" w:rsidRPr="008448CC" w14:paraId="29B594FE" w14:textId="77777777" w:rsidTr="00DF1104">
        <w:trPr>
          <w:trHeight w:val="533"/>
        </w:trPr>
        <w:tc>
          <w:tcPr>
            <w:tcW w:w="1648" w:type="pct"/>
            <w:vAlign w:val="center"/>
          </w:tcPr>
          <w:p w14:paraId="70817F1B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52" w:type="pct"/>
            <w:vAlign w:val="center"/>
          </w:tcPr>
          <w:p w14:paraId="32F630A9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6C6361">
              <w:rPr>
                <w:iCs/>
              </w:rPr>
              <w:t>зачтено (</w:t>
            </w:r>
            <w:r>
              <w:rPr>
                <w:iCs/>
              </w:rPr>
              <w:t>не</w:t>
            </w:r>
            <w:r w:rsidRPr="006C6361">
              <w:rPr>
                <w:iCs/>
              </w:rPr>
              <w:t>удовлетворительно)</w:t>
            </w:r>
          </w:p>
        </w:tc>
      </w:tr>
    </w:tbl>
    <w:p w14:paraId="3621A6B2" w14:textId="77777777" w:rsidR="00B410AC" w:rsidRDefault="00B410AC" w:rsidP="00B410AC">
      <w:pPr>
        <w:ind w:firstLine="709"/>
        <w:rPr>
          <w:rFonts w:eastAsia="MS Mincho"/>
          <w:iCs/>
          <w:sz w:val="24"/>
          <w:szCs w:val="24"/>
        </w:rPr>
      </w:pPr>
    </w:p>
    <w:p w14:paraId="4404CD03" w14:textId="77777777" w:rsidR="00B410AC" w:rsidRPr="00B0418F" w:rsidRDefault="00B410AC" w:rsidP="00B410A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739B779" w14:textId="77777777" w:rsidR="00B410AC" w:rsidRPr="002A2399" w:rsidRDefault="00B410AC" w:rsidP="00B410AC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410AC" w:rsidRPr="008448CC" w14:paraId="4A9F49C9" w14:textId="77777777" w:rsidTr="00DF1104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4C404618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8CDD5D8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B91921D" w14:textId="77777777" w:rsidR="00B410AC" w:rsidRPr="008448CC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410AC" w:rsidRPr="008448CC" w14:paraId="02AE7089" w14:textId="77777777" w:rsidTr="00DF1104">
        <w:trPr>
          <w:trHeight w:val="286"/>
        </w:trPr>
        <w:tc>
          <w:tcPr>
            <w:tcW w:w="3686" w:type="dxa"/>
          </w:tcPr>
          <w:p w14:paraId="5BDE898C" w14:textId="77777777" w:rsidR="00B410AC" w:rsidRPr="008448CC" w:rsidRDefault="00B410AC" w:rsidP="00DF110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34F9E6C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07D518E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  <w:tr w:rsidR="00B410AC" w:rsidRPr="008448CC" w14:paraId="6B8B6B00" w14:textId="77777777" w:rsidTr="00DF1104">
        <w:trPr>
          <w:trHeight w:val="286"/>
        </w:trPr>
        <w:tc>
          <w:tcPr>
            <w:tcW w:w="3686" w:type="dxa"/>
          </w:tcPr>
          <w:p w14:paraId="791FE7DF" w14:textId="77777777" w:rsidR="00B410AC" w:rsidRPr="006C6361" w:rsidRDefault="00B410AC" w:rsidP="00DF1104">
            <w:pPr>
              <w:rPr>
                <w:bCs/>
                <w:iCs/>
              </w:rPr>
            </w:pPr>
            <w:r w:rsidRPr="006C6361">
              <w:rPr>
                <w:bCs/>
                <w:iCs/>
              </w:rPr>
              <w:t>Устный доклад</w:t>
            </w:r>
          </w:p>
        </w:tc>
        <w:tc>
          <w:tcPr>
            <w:tcW w:w="2835" w:type="dxa"/>
          </w:tcPr>
          <w:p w14:paraId="580F4761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0 - 25 баллов</w:t>
            </w:r>
          </w:p>
        </w:tc>
        <w:tc>
          <w:tcPr>
            <w:tcW w:w="3118" w:type="dxa"/>
          </w:tcPr>
          <w:p w14:paraId="5D323E43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68CE2B33" w14:textId="77777777" w:rsidTr="00DF1104">
        <w:trPr>
          <w:trHeight w:val="286"/>
        </w:trPr>
        <w:tc>
          <w:tcPr>
            <w:tcW w:w="3686" w:type="dxa"/>
          </w:tcPr>
          <w:p w14:paraId="5E94D6F5" w14:textId="77777777" w:rsidR="00B410AC" w:rsidRPr="006C6361" w:rsidRDefault="00B410AC" w:rsidP="00DF1104">
            <w:pPr>
              <w:rPr>
                <w:bCs/>
                <w:iCs/>
              </w:rPr>
            </w:pPr>
            <w:r w:rsidRPr="006C6361">
              <w:rPr>
                <w:bCs/>
                <w:iCs/>
              </w:rPr>
              <w:t>Презентация к докладу</w:t>
            </w:r>
          </w:p>
        </w:tc>
        <w:tc>
          <w:tcPr>
            <w:tcW w:w="2835" w:type="dxa"/>
          </w:tcPr>
          <w:p w14:paraId="0F076DDE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2B0E909A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355FFB49" w14:textId="77777777" w:rsidTr="00DF1104">
        <w:trPr>
          <w:trHeight w:val="214"/>
        </w:trPr>
        <w:tc>
          <w:tcPr>
            <w:tcW w:w="3686" w:type="dxa"/>
          </w:tcPr>
          <w:p w14:paraId="485C39C4" w14:textId="77777777" w:rsidR="00B410AC" w:rsidRPr="006C6361" w:rsidRDefault="00B410AC" w:rsidP="00DF1104">
            <w:pPr>
              <w:rPr>
                <w:bCs/>
                <w:iCs/>
              </w:rPr>
            </w:pPr>
            <w:r w:rsidRPr="005B142F">
              <w:rPr>
                <w:bCs/>
                <w:iCs/>
              </w:rPr>
              <w:t>Создание эскиза/модели проекта оформления экспозиции</w:t>
            </w:r>
          </w:p>
        </w:tc>
        <w:tc>
          <w:tcPr>
            <w:tcW w:w="2835" w:type="dxa"/>
          </w:tcPr>
          <w:p w14:paraId="1520DFCF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0 - 25 баллов</w:t>
            </w:r>
          </w:p>
        </w:tc>
        <w:tc>
          <w:tcPr>
            <w:tcW w:w="3118" w:type="dxa"/>
          </w:tcPr>
          <w:p w14:paraId="2936C63E" w14:textId="77777777" w:rsidR="00B410AC" w:rsidRPr="003973D5" w:rsidRDefault="00B410AC" w:rsidP="00DF1104">
            <w:pPr>
              <w:jc w:val="center"/>
              <w:rPr>
                <w:bCs/>
                <w:iCs/>
              </w:rPr>
            </w:pPr>
            <w:r w:rsidRPr="003973D5">
              <w:rPr>
                <w:bCs/>
                <w:iCs/>
              </w:rPr>
              <w:t>2 – 5 или зачтено/не зачтено</w:t>
            </w:r>
          </w:p>
        </w:tc>
      </w:tr>
      <w:tr w:rsidR="00B410AC" w:rsidRPr="008448CC" w14:paraId="6FDC7007" w14:textId="77777777" w:rsidTr="00DF1104">
        <w:tc>
          <w:tcPr>
            <w:tcW w:w="3686" w:type="dxa"/>
          </w:tcPr>
          <w:p w14:paraId="19009D1A" w14:textId="77777777" w:rsidR="002B5B94" w:rsidRPr="008448CC" w:rsidRDefault="002B5B94" w:rsidP="002B5B94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14:paraId="037D3A93" w14:textId="1054A6AF" w:rsidR="00B410AC" w:rsidRPr="00530261" w:rsidRDefault="002B5B94" w:rsidP="002B5B9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Совокупность результатов текущего контроля успеваемости, а также тестовое задание и защита выполненного </w:t>
            </w:r>
            <w:r w:rsidR="00026AB0">
              <w:rPr>
                <w:bCs/>
                <w:iCs/>
              </w:rPr>
              <w:t>проекта выставочного пространства</w:t>
            </w:r>
          </w:p>
        </w:tc>
        <w:tc>
          <w:tcPr>
            <w:tcW w:w="2835" w:type="dxa"/>
          </w:tcPr>
          <w:p w14:paraId="763CC0F6" w14:textId="77777777" w:rsidR="00B410AC" w:rsidRPr="00530261" w:rsidRDefault="00B410AC" w:rsidP="00DF1104">
            <w:pPr>
              <w:jc w:val="center"/>
              <w:rPr>
                <w:bCs/>
                <w:iCs/>
              </w:rPr>
            </w:pPr>
            <w:r w:rsidRPr="00530261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3C399FA" w14:textId="77777777" w:rsidR="00B410AC" w:rsidRPr="000B34E1" w:rsidRDefault="00B410AC" w:rsidP="00DF1104">
            <w:pPr>
              <w:rPr>
                <w:bCs/>
                <w:iCs/>
              </w:rPr>
            </w:pPr>
            <w:r w:rsidRPr="000B34E1">
              <w:rPr>
                <w:bCs/>
                <w:iCs/>
              </w:rPr>
              <w:t>отлично</w:t>
            </w:r>
          </w:p>
          <w:p w14:paraId="51F6C1FE" w14:textId="77777777" w:rsidR="00B410AC" w:rsidRPr="000B34E1" w:rsidRDefault="00B410AC" w:rsidP="00DF1104">
            <w:pPr>
              <w:rPr>
                <w:bCs/>
                <w:iCs/>
              </w:rPr>
            </w:pPr>
            <w:r w:rsidRPr="000B34E1">
              <w:rPr>
                <w:bCs/>
                <w:iCs/>
              </w:rPr>
              <w:t>хорошо</w:t>
            </w:r>
          </w:p>
          <w:p w14:paraId="027D13A1" w14:textId="77777777" w:rsidR="00B410AC" w:rsidRPr="00F31276" w:rsidRDefault="00B410AC" w:rsidP="00DF1104">
            <w:pPr>
              <w:rPr>
                <w:bCs/>
                <w:iCs/>
              </w:rPr>
            </w:pPr>
            <w:r w:rsidRPr="00F31276">
              <w:rPr>
                <w:bCs/>
                <w:iCs/>
              </w:rPr>
              <w:t>удовлетворительно</w:t>
            </w:r>
          </w:p>
          <w:p w14:paraId="1366BF9D" w14:textId="77777777" w:rsidR="00B410AC" w:rsidRPr="00F31276" w:rsidRDefault="00B410AC" w:rsidP="00DF1104">
            <w:pPr>
              <w:rPr>
                <w:bCs/>
                <w:iCs/>
              </w:rPr>
            </w:pPr>
            <w:r w:rsidRPr="00F31276">
              <w:rPr>
                <w:bCs/>
                <w:iCs/>
              </w:rPr>
              <w:t>неудовлетворительно</w:t>
            </w:r>
          </w:p>
          <w:p w14:paraId="67D19F62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  <w:tr w:rsidR="00B410AC" w:rsidRPr="008448CC" w14:paraId="21909446" w14:textId="77777777" w:rsidTr="00DF1104">
        <w:tc>
          <w:tcPr>
            <w:tcW w:w="3686" w:type="dxa"/>
          </w:tcPr>
          <w:p w14:paraId="76C2BF4A" w14:textId="77777777" w:rsidR="00B410AC" w:rsidRPr="008448CC" w:rsidRDefault="00B410AC" w:rsidP="00DF110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530261">
              <w:rPr>
                <w:bCs/>
                <w:iCs/>
              </w:rPr>
              <w:t>(дисциплину)</w:t>
            </w:r>
          </w:p>
          <w:p w14:paraId="283178BD" w14:textId="22A09DF7" w:rsidR="00B410AC" w:rsidRPr="00530261" w:rsidRDefault="00026AB0" w:rsidP="00DF1104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="00B410AC" w:rsidRPr="00530261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0CF1B212" w14:textId="77777777" w:rsidR="00B410AC" w:rsidRPr="00F31276" w:rsidRDefault="00B410AC" w:rsidP="00DF1104">
            <w:pPr>
              <w:jc w:val="center"/>
              <w:rPr>
                <w:bCs/>
                <w:iCs/>
              </w:rPr>
            </w:pPr>
            <w:r w:rsidRPr="00F3127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2F4913FD" w14:textId="77777777" w:rsidR="00B410AC" w:rsidRPr="008448CC" w:rsidRDefault="00B410AC" w:rsidP="00DF1104">
            <w:pPr>
              <w:rPr>
                <w:bCs/>
                <w:i/>
              </w:rPr>
            </w:pPr>
          </w:p>
        </w:tc>
      </w:tr>
    </w:tbl>
    <w:p w14:paraId="6C2E3ED4" w14:textId="77777777" w:rsidR="00026AB0" w:rsidRDefault="00026AB0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5245B17" w14:textId="77777777" w:rsidR="00026AB0" w:rsidRDefault="00026AB0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16F8BA51" w14:textId="77777777" w:rsidR="00026AB0" w:rsidRDefault="00026AB0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2950038" w14:textId="0EC782FC" w:rsidR="00B410AC" w:rsidRPr="000E023F" w:rsidRDefault="00B410AC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lastRenderedPageBreak/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386"/>
      </w:tblGrid>
      <w:tr w:rsidR="00B410AC" w:rsidRPr="008448CC" w14:paraId="2FA692C0" w14:textId="77777777" w:rsidTr="00DF1104">
        <w:trPr>
          <w:trHeight w:val="233"/>
        </w:trPr>
        <w:tc>
          <w:tcPr>
            <w:tcW w:w="1648" w:type="pct"/>
            <w:vMerge w:val="restart"/>
            <w:shd w:val="clear" w:color="auto" w:fill="D9E2F3" w:themeFill="accent1" w:themeFillTint="33"/>
          </w:tcPr>
          <w:p w14:paraId="6936466C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52" w:type="pct"/>
            <w:shd w:val="clear" w:color="auto" w:fill="D9E2F3" w:themeFill="accent1" w:themeFillTint="33"/>
            <w:vAlign w:val="center"/>
          </w:tcPr>
          <w:p w14:paraId="62389485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410AC" w:rsidRPr="008448CC" w14:paraId="6920CA39" w14:textId="77777777" w:rsidTr="00DF1104">
        <w:trPr>
          <w:trHeight w:val="233"/>
        </w:trPr>
        <w:tc>
          <w:tcPr>
            <w:tcW w:w="1648" w:type="pct"/>
            <w:vMerge/>
            <w:shd w:val="clear" w:color="auto" w:fill="D9E2F3" w:themeFill="accent1" w:themeFillTint="33"/>
            <w:vAlign w:val="center"/>
          </w:tcPr>
          <w:p w14:paraId="2458A0D3" w14:textId="77777777" w:rsidR="00B410AC" w:rsidRPr="000E023F" w:rsidRDefault="00B410AC" w:rsidP="00DF1104">
            <w:pPr>
              <w:jc w:val="center"/>
              <w:rPr>
                <w:b/>
                <w:iCs/>
              </w:rPr>
            </w:pPr>
          </w:p>
        </w:tc>
        <w:tc>
          <w:tcPr>
            <w:tcW w:w="3352" w:type="pct"/>
            <w:shd w:val="clear" w:color="auto" w:fill="D9E2F3" w:themeFill="accent1" w:themeFillTint="33"/>
            <w:vAlign w:val="center"/>
          </w:tcPr>
          <w:p w14:paraId="771E86A8" w14:textId="77777777" w:rsidR="00B410AC" w:rsidRDefault="00B410AC" w:rsidP="00DF11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B410AC" w:rsidRPr="008448CC" w14:paraId="24E145BF" w14:textId="77777777" w:rsidTr="00DF1104">
        <w:trPr>
          <w:trHeight w:val="517"/>
        </w:trPr>
        <w:tc>
          <w:tcPr>
            <w:tcW w:w="1648" w:type="pct"/>
            <w:vAlign w:val="center"/>
          </w:tcPr>
          <w:p w14:paraId="29FADBD4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52" w:type="pct"/>
            <w:vAlign w:val="center"/>
          </w:tcPr>
          <w:p w14:paraId="17D015CE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</w:tr>
      <w:tr w:rsidR="00B410AC" w:rsidRPr="008448CC" w14:paraId="34EECE1E" w14:textId="77777777" w:rsidTr="00DF1104">
        <w:trPr>
          <w:trHeight w:val="154"/>
        </w:trPr>
        <w:tc>
          <w:tcPr>
            <w:tcW w:w="1648" w:type="pct"/>
            <w:shd w:val="clear" w:color="auto" w:fill="auto"/>
            <w:vAlign w:val="center"/>
          </w:tcPr>
          <w:p w14:paraId="713D75EB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5DE1A7CA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</w:tr>
      <w:tr w:rsidR="00B410AC" w:rsidRPr="008448CC" w14:paraId="714F0141" w14:textId="77777777" w:rsidTr="00DF1104">
        <w:trPr>
          <w:trHeight w:val="525"/>
        </w:trPr>
        <w:tc>
          <w:tcPr>
            <w:tcW w:w="1648" w:type="pct"/>
            <w:shd w:val="clear" w:color="auto" w:fill="auto"/>
            <w:vAlign w:val="center"/>
          </w:tcPr>
          <w:p w14:paraId="486637A7" w14:textId="77777777" w:rsidR="00B410AC" w:rsidRPr="001D45D6" w:rsidRDefault="00B410AC" w:rsidP="00DF1104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1471EAF2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</w:tr>
      <w:tr w:rsidR="00B410AC" w:rsidRPr="008448CC" w14:paraId="5749FFCA" w14:textId="77777777" w:rsidTr="00DF1104">
        <w:trPr>
          <w:trHeight w:val="533"/>
        </w:trPr>
        <w:tc>
          <w:tcPr>
            <w:tcW w:w="1648" w:type="pct"/>
            <w:vAlign w:val="center"/>
          </w:tcPr>
          <w:p w14:paraId="7EF0156B" w14:textId="77777777" w:rsidR="00B410AC" w:rsidRPr="001D45D6" w:rsidRDefault="00B410AC" w:rsidP="00DF1104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52" w:type="pct"/>
            <w:vAlign w:val="center"/>
          </w:tcPr>
          <w:p w14:paraId="5B729EFC" w14:textId="77777777" w:rsidR="00B410AC" w:rsidRPr="008448CC" w:rsidRDefault="00B410AC" w:rsidP="00DF1104">
            <w:pPr>
              <w:rPr>
                <w:iCs/>
              </w:rPr>
            </w:pPr>
            <w:r>
              <w:rPr>
                <w:iCs/>
              </w:rPr>
              <w:t>не</w:t>
            </w:r>
            <w:r w:rsidRPr="006C6361">
              <w:rPr>
                <w:iCs/>
              </w:rPr>
              <w:t>удовлетворительно</w:t>
            </w:r>
          </w:p>
        </w:tc>
      </w:tr>
    </w:tbl>
    <w:p w14:paraId="4CE6C4D8" w14:textId="77777777" w:rsidR="00B410AC" w:rsidRPr="00837E98" w:rsidRDefault="00B410AC" w:rsidP="00B410AC">
      <w:pPr>
        <w:pStyle w:val="1"/>
        <w:numPr>
          <w:ilvl w:val="0"/>
          <w:numId w:val="0"/>
        </w:numPr>
        <w:rPr>
          <w:i/>
        </w:rPr>
      </w:pPr>
    </w:p>
    <w:p w14:paraId="4C1A71DA" w14:textId="77777777" w:rsidR="00B410AC" w:rsidRPr="00EE7E9E" w:rsidRDefault="00B410AC" w:rsidP="00B410AC">
      <w:pPr>
        <w:pStyle w:val="1"/>
        <w:rPr>
          <w:i/>
        </w:rPr>
      </w:pPr>
      <w:r w:rsidRPr="00111C6E">
        <w:t>ОБРАЗОВАТЕЛЬНЫЕ ТЕХНОЛОГИИ</w:t>
      </w:r>
    </w:p>
    <w:p w14:paraId="2D8E9ACD" w14:textId="77777777" w:rsidR="00B410AC" w:rsidRPr="00DE200A" w:rsidRDefault="00B410AC" w:rsidP="00B410AC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2D585CF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</w:rPr>
      </w:pPr>
      <w:r w:rsidRPr="0046200A">
        <w:rPr>
          <w:iCs/>
          <w:sz w:val="24"/>
          <w:szCs w:val="24"/>
        </w:rPr>
        <w:t>проектная деятельность;</w:t>
      </w:r>
    </w:p>
    <w:p w14:paraId="647B4025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6200A">
        <w:rPr>
          <w:iCs/>
          <w:sz w:val="24"/>
          <w:szCs w:val="24"/>
        </w:rPr>
        <w:t>проведение интерактивных лекций;</w:t>
      </w:r>
    </w:p>
    <w:p w14:paraId="6758C57F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6200A">
        <w:rPr>
          <w:iCs/>
          <w:sz w:val="24"/>
          <w:szCs w:val="24"/>
        </w:rPr>
        <w:t>групповых дискуссий;</w:t>
      </w:r>
    </w:p>
    <w:p w14:paraId="539D9538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6200A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F725763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6200A">
        <w:rPr>
          <w:iCs/>
          <w:sz w:val="24"/>
          <w:szCs w:val="24"/>
        </w:rPr>
        <w:t>использование на занятиях видеоматериалов и наглядных пособий.</w:t>
      </w:r>
    </w:p>
    <w:p w14:paraId="408F6D32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</w:rPr>
      </w:pPr>
      <w:r w:rsidRPr="0046200A">
        <w:rPr>
          <w:iCs/>
          <w:sz w:val="24"/>
          <w:szCs w:val="24"/>
        </w:rPr>
        <w:t>дистанционные образовательные технологии;</w:t>
      </w:r>
    </w:p>
    <w:p w14:paraId="595CF725" w14:textId="77777777" w:rsidR="00B410AC" w:rsidRPr="0046200A" w:rsidRDefault="00B410AC" w:rsidP="00B410A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6200A">
        <w:rPr>
          <w:iCs/>
          <w:sz w:val="24"/>
          <w:szCs w:val="24"/>
        </w:rPr>
        <w:t>обучение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14:paraId="5E823A6E" w14:textId="77777777" w:rsidR="00B410AC" w:rsidRPr="00E035C2" w:rsidRDefault="00B410AC" w:rsidP="00B410AC">
      <w:pPr>
        <w:pStyle w:val="1"/>
        <w:rPr>
          <w:i/>
        </w:rPr>
      </w:pPr>
      <w:r w:rsidRPr="00DE72E7">
        <w:t>ПРАКТИЧЕСКАЯ ПОДГОТОВКА</w:t>
      </w:r>
    </w:p>
    <w:p w14:paraId="45086EB2" w14:textId="77777777" w:rsidR="00B410AC" w:rsidRPr="00CD1BCB" w:rsidRDefault="00B410AC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D1BC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D1BCB">
        <w:rPr>
          <w:rFonts w:eastAsiaTheme="minorHAnsi"/>
          <w:w w:val="105"/>
          <w:sz w:val="24"/>
          <w:szCs w:val="24"/>
        </w:rPr>
        <w:t xml:space="preserve">практических занятий, </w:t>
      </w:r>
      <w:r w:rsidRPr="0046200A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Pr="00CD1BCB">
        <w:rPr>
          <w:rFonts w:eastAsiaTheme="minorHAnsi"/>
          <w:w w:val="105"/>
          <w:sz w:val="24"/>
          <w:szCs w:val="24"/>
        </w:rPr>
        <w:t xml:space="preserve">. </w:t>
      </w:r>
    </w:p>
    <w:p w14:paraId="6F8B693E" w14:textId="77777777" w:rsidR="00B410AC" w:rsidRPr="00CD1BCB" w:rsidRDefault="00B410AC" w:rsidP="00B410AC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D1BCB">
        <w:rPr>
          <w:sz w:val="24"/>
          <w:szCs w:val="24"/>
        </w:rPr>
        <w:t>Проводятся</w:t>
      </w:r>
      <w:r w:rsidRPr="00CD1BCB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25173C5" w14:textId="77777777" w:rsidR="00B410AC" w:rsidRDefault="00B410AC" w:rsidP="00B410AC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9D33D56" w14:textId="77777777" w:rsidR="00B410AC" w:rsidRPr="00513BCC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7E4CDE1" w14:textId="77777777" w:rsidR="00B410AC" w:rsidRPr="00513BCC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FBB0F12" w14:textId="77777777" w:rsidR="00B410AC" w:rsidRPr="00513BCC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63E19AE" w14:textId="77777777" w:rsidR="00B410AC" w:rsidRPr="00513BCC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76BF0AA" w14:textId="77777777" w:rsidR="00B410AC" w:rsidRPr="00103BEB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2FC9C65" w14:textId="77777777" w:rsidR="00B410AC" w:rsidRPr="00A30D4B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008CB73" w14:textId="77777777" w:rsidR="00B410AC" w:rsidRPr="005D073F" w:rsidRDefault="00B410AC" w:rsidP="00B410AC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C71BED0" w14:textId="77777777" w:rsidR="00B410AC" w:rsidRPr="00AF0CEE" w:rsidRDefault="00B410AC" w:rsidP="00B410AC">
      <w:pPr>
        <w:pStyle w:val="1"/>
      </w:pPr>
      <w:r w:rsidRPr="00BC2BA8">
        <w:t>МАТЕРИАЛЬНО-ТЕХНИЧЕСКОЕ</w:t>
      </w:r>
      <w:r>
        <w:t xml:space="preserve"> ОБЕСПЕЧЕНИЕ</w:t>
      </w:r>
      <w:r w:rsidRPr="00CD1BCB">
        <w:t xml:space="preserve"> ДИСЦИПЛИНЫ</w:t>
      </w:r>
      <w:r w:rsidRPr="00D01F0C">
        <w:rPr>
          <w:i/>
        </w:rPr>
        <w:t xml:space="preserve"> </w:t>
      </w:r>
    </w:p>
    <w:p w14:paraId="72B208B4" w14:textId="77777777" w:rsidR="00B410AC" w:rsidRPr="00566E12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CD1B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20"/>
        <w:gridCol w:w="4932"/>
        <w:gridCol w:w="51"/>
      </w:tblGrid>
      <w:tr w:rsidR="00B410AC" w:rsidRPr="0021251B" w14:paraId="6FBF650D" w14:textId="77777777" w:rsidTr="00DF1104">
        <w:trPr>
          <w:gridAfter w:val="1"/>
          <w:wAfter w:w="51" w:type="dxa"/>
          <w:tblHeader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p w14:paraId="3304C4BF" w14:textId="77777777" w:rsidR="00B410AC" w:rsidRPr="00497306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gridSpan w:val="2"/>
            <w:shd w:val="clear" w:color="auto" w:fill="D9E2F3" w:themeFill="accent1" w:themeFillTint="33"/>
            <w:vAlign w:val="center"/>
          </w:tcPr>
          <w:p w14:paraId="58FCA7D4" w14:textId="77777777" w:rsidR="00B410AC" w:rsidRPr="00497306" w:rsidRDefault="00B410AC" w:rsidP="00DF110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410AC" w:rsidRPr="0021251B" w14:paraId="0BC95F36" w14:textId="77777777" w:rsidTr="00DF1104">
        <w:trPr>
          <w:gridAfter w:val="1"/>
          <w:wAfter w:w="51" w:type="dxa"/>
          <w:trHeight w:val="340"/>
        </w:trPr>
        <w:tc>
          <w:tcPr>
            <w:tcW w:w="9628" w:type="dxa"/>
            <w:gridSpan w:val="3"/>
            <w:shd w:val="clear" w:color="auto" w:fill="EDEDED" w:themeFill="accent3" w:themeFillTint="33"/>
            <w:vAlign w:val="center"/>
          </w:tcPr>
          <w:p w14:paraId="1C94994A" w14:textId="77777777" w:rsidR="00B410AC" w:rsidRPr="0003559F" w:rsidRDefault="00B410AC" w:rsidP="00DF110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B410AC" w:rsidRPr="0021251B" w14:paraId="5A6791B0" w14:textId="77777777" w:rsidTr="00DF1104">
        <w:trPr>
          <w:gridAfter w:val="1"/>
          <w:wAfter w:w="51" w:type="dxa"/>
        </w:trPr>
        <w:tc>
          <w:tcPr>
            <w:tcW w:w="4676" w:type="dxa"/>
          </w:tcPr>
          <w:p w14:paraId="47565E5A" w14:textId="77777777" w:rsidR="00B410AC" w:rsidRPr="00881A32" w:rsidRDefault="00B410AC" w:rsidP="00DF1104">
            <w:r>
              <w:t>А</w:t>
            </w:r>
            <w:r w:rsidRPr="00CD1BCB">
              <w:t>удитори</w:t>
            </w:r>
            <w:r>
              <w:t>я</w:t>
            </w:r>
            <w:r w:rsidRPr="00CD1BCB">
              <w:t xml:space="preserve"> для проведения занятий лекционного типа</w:t>
            </w:r>
            <w:r>
              <w:t xml:space="preserve"> </w:t>
            </w:r>
            <w:r w:rsidRPr="00CD1BCB">
              <w:t>№3317</w:t>
            </w:r>
          </w:p>
        </w:tc>
        <w:tc>
          <w:tcPr>
            <w:tcW w:w="4952" w:type="dxa"/>
            <w:gridSpan w:val="2"/>
          </w:tcPr>
          <w:p w14:paraId="576E8453" w14:textId="77777777" w:rsidR="00B410AC" w:rsidRPr="007F1DE0" w:rsidRDefault="00B410AC" w:rsidP="00DF1104">
            <w:r>
              <w:t>К</w:t>
            </w:r>
            <w:r w:rsidRPr="007F1DE0">
              <w:t xml:space="preserve">омплект учебной мебели, </w:t>
            </w:r>
          </w:p>
          <w:p w14:paraId="45D757FE" w14:textId="77777777" w:rsidR="00B410AC" w:rsidRPr="007F1DE0" w:rsidRDefault="00B410AC" w:rsidP="00DF1104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577E11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ноутбук;</w:t>
            </w:r>
          </w:p>
          <w:p w14:paraId="448C475D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экран;</w:t>
            </w:r>
          </w:p>
          <w:p w14:paraId="549A97EC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проектор;</w:t>
            </w:r>
          </w:p>
          <w:p w14:paraId="49C30A1B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  <w:rPr>
                <w:color w:val="FF0000"/>
              </w:rPr>
            </w:pPr>
            <w:r w:rsidRPr="000E5B68">
              <w:t>подключение к Интернету.</w:t>
            </w:r>
          </w:p>
        </w:tc>
      </w:tr>
      <w:tr w:rsidR="00B410AC" w:rsidRPr="0021251B" w14:paraId="34331B79" w14:textId="77777777" w:rsidTr="00DF1104">
        <w:trPr>
          <w:gridAfter w:val="1"/>
          <w:wAfter w:w="51" w:type="dxa"/>
        </w:trPr>
        <w:tc>
          <w:tcPr>
            <w:tcW w:w="4676" w:type="dxa"/>
          </w:tcPr>
          <w:p w14:paraId="524CEBA5" w14:textId="77777777" w:rsidR="00B410AC" w:rsidRPr="000E5B68" w:rsidRDefault="00B410AC" w:rsidP="00DF1104">
            <w:pPr>
              <w:rPr>
                <w:iCs/>
              </w:rPr>
            </w:pPr>
            <w:r w:rsidRPr="000E5B68">
              <w:rPr>
                <w:iCs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iCs/>
              </w:rPr>
              <w:t xml:space="preserve"> </w:t>
            </w:r>
            <w:r w:rsidRPr="00CD1BCB">
              <w:t>№3317</w:t>
            </w:r>
          </w:p>
        </w:tc>
        <w:tc>
          <w:tcPr>
            <w:tcW w:w="4952" w:type="dxa"/>
            <w:gridSpan w:val="2"/>
          </w:tcPr>
          <w:p w14:paraId="6BF9098E" w14:textId="77777777" w:rsidR="00B410AC" w:rsidRPr="007F1DE0" w:rsidRDefault="00B410AC" w:rsidP="00DF1104">
            <w:r>
              <w:t>К</w:t>
            </w:r>
            <w:r w:rsidRPr="007F1DE0">
              <w:t xml:space="preserve">омплект учебной мебели, </w:t>
            </w:r>
          </w:p>
          <w:p w14:paraId="4BF08D03" w14:textId="77777777" w:rsidR="00B410AC" w:rsidRPr="007F1DE0" w:rsidRDefault="00B410AC" w:rsidP="00DF1104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5E92D1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ноутбук;</w:t>
            </w:r>
          </w:p>
          <w:p w14:paraId="553336E3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экран;</w:t>
            </w:r>
          </w:p>
          <w:p w14:paraId="28CD8FF0" w14:textId="77777777" w:rsidR="00B410AC" w:rsidRPr="000E5B68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E5B68">
              <w:t>проектор;</w:t>
            </w:r>
          </w:p>
          <w:p w14:paraId="7117AC1F" w14:textId="77777777" w:rsidR="00B410AC" w:rsidRPr="00C509F7" w:rsidRDefault="00B410AC" w:rsidP="00DF110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E5B68">
              <w:t>подключение к Интернету.</w:t>
            </w:r>
          </w:p>
        </w:tc>
      </w:tr>
      <w:tr w:rsidR="00B410AC" w:rsidRPr="0021251B" w14:paraId="667976EC" w14:textId="77777777" w:rsidTr="00DF1104">
        <w:trPr>
          <w:gridAfter w:val="1"/>
          <w:wAfter w:w="51" w:type="dxa"/>
          <w:trHeight w:val="340"/>
        </w:trPr>
        <w:tc>
          <w:tcPr>
            <w:tcW w:w="9628" w:type="dxa"/>
            <w:gridSpan w:val="3"/>
            <w:shd w:val="clear" w:color="auto" w:fill="EDEDED" w:themeFill="accent3" w:themeFillTint="33"/>
            <w:vAlign w:val="center"/>
          </w:tcPr>
          <w:p w14:paraId="27B1AE53" w14:textId="77777777" w:rsidR="00B410AC" w:rsidRPr="0003559F" w:rsidRDefault="00B410AC" w:rsidP="00DF1104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81A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B410AC" w:rsidRPr="0021251B" w14:paraId="19D34307" w14:textId="77777777" w:rsidTr="00DF1104">
        <w:trPr>
          <w:gridAfter w:val="1"/>
          <w:wAfter w:w="51" w:type="dxa"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p w14:paraId="5CD43498" w14:textId="77777777" w:rsidR="00B410AC" w:rsidRPr="00D75A2A" w:rsidRDefault="00B410AC" w:rsidP="00DF1104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gridSpan w:val="2"/>
            <w:shd w:val="clear" w:color="auto" w:fill="D9E2F3" w:themeFill="accent1" w:themeFillTint="33"/>
            <w:vAlign w:val="center"/>
          </w:tcPr>
          <w:p w14:paraId="53F28488" w14:textId="77777777" w:rsidR="00B410AC" w:rsidRPr="00D75A2A" w:rsidRDefault="00B410AC" w:rsidP="00DF1104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410AC" w14:paraId="2D880C18" w14:textId="77777777" w:rsidTr="00DF1104"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36A" w14:textId="77777777" w:rsidR="00B410AC" w:rsidRDefault="00B410AC" w:rsidP="00DF1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самостоятельной работы студентов. Читальные залы: учебной; научной литературы № 1154, 1155, 1156</w:t>
            </w:r>
          </w:p>
          <w:p w14:paraId="3A245B79" w14:textId="77777777" w:rsidR="00B410AC" w:rsidRDefault="00B410AC" w:rsidP="00DF11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55D" w14:textId="77777777" w:rsidR="00B410AC" w:rsidRDefault="00B410AC" w:rsidP="00DF1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72FE538B" w14:textId="77777777" w:rsidR="00B410AC" w:rsidRDefault="00B410AC" w:rsidP="00DF1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1D7F5A2" w14:textId="77777777" w:rsidR="00B410AC" w:rsidRDefault="00B410AC" w:rsidP="00DF1104">
            <w:pPr>
              <w:pStyle w:val="af0"/>
              <w:numPr>
                <w:ilvl w:val="0"/>
                <w:numId w:val="24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24 компьютера;</w:t>
            </w:r>
          </w:p>
          <w:p w14:paraId="74F6FE52" w14:textId="77777777" w:rsidR="00B410AC" w:rsidRDefault="00B410AC" w:rsidP="00DF1104">
            <w:pPr>
              <w:pStyle w:val="af0"/>
              <w:numPr>
                <w:ilvl w:val="0"/>
                <w:numId w:val="24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подключение к Интернету;</w:t>
            </w:r>
          </w:p>
          <w:p w14:paraId="42879204" w14:textId="77777777" w:rsidR="00B410AC" w:rsidRDefault="00B410AC" w:rsidP="00DF1104">
            <w:pPr>
              <w:pStyle w:val="af0"/>
              <w:numPr>
                <w:ilvl w:val="0"/>
                <w:numId w:val="24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доступ к электронной информационно-образовательной среде университета;</w:t>
            </w:r>
          </w:p>
          <w:p w14:paraId="65F9719A" w14:textId="77777777" w:rsidR="00B410AC" w:rsidRDefault="00B410AC" w:rsidP="00DF1104">
            <w:pPr>
              <w:pStyle w:val="af0"/>
              <w:numPr>
                <w:ilvl w:val="0"/>
                <w:numId w:val="24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доступом к электронной библиотечной системе Университета.</w:t>
            </w:r>
          </w:p>
        </w:tc>
      </w:tr>
    </w:tbl>
    <w:p w14:paraId="5744C4D1" w14:textId="77777777" w:rsidR="00B410AC" w:rsidRPr="00E7127C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CD1BCB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43F6670" w14:textId="77777777" w:rsidR="00B410AC" w:rsidRPr="00566E12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B410AC" w14:paraId="2004398E" w14:textId="77777777" w:rsidTr="00DF1104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0F49885E" w14:textId="77777777" w:rsidR="00B410AC" w:rsidRPr="00497306" w:rsidRDefault="00B410AC" w:rsidP="00DF110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3014209" w14:textId="77777777" w:rsidR="00B410AC" w:rsidRPr="00497306" w:rsidRDefault="00B410AC" w:rsidP="00DF110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324F1C7A" w14:textId="77777777" w:rsidR="00B410AC" w:rsidRPr="00497306" w:rsidRDefault="00B410AC" w:rsidP="00DF110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410AC" w14:paraId="2A2E698D" w14:textId="77777777" w:rsidTr="00DF1104">
        <w:tc>
          <w:tcPr>
            <w:tcW w:w="2836" w:type="dxa"/>
            <w:vMerge w:val="restart"/>
          </w:tcPr>
          <w:p w14:paraId="5D20D021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EDD7022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23A2A4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2342B3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DC28DB0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BC28FC6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2127C11" w14:textId="77777777" w:rsidR="00B410AC" w:rsidRPr="004C328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B410AC" w14:paraId="759FEF44" w14:textId="77777777" w:rsidTr="00DF1104">
        <w:tc>
          <w:tcPr>
            <w:tcW w:w="2836" w:type="dxa"/>
            <w:vMerge/>
          </w:tcPr>
          <w:p w14:paraId="519403BD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660485F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26C52EC4" w14:textId="77777777" w:rsidR="00B410AC" w:rsidRPr="004C328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410AC" w14:paraId="721CD3AC" w14:textId="77777777" w:rsidTr="00DF1104">
        <w:tc>
          <w:tcPr>
            <w:tcW w:w="2836" w:type="dxa"/>
            <w:vMerge/>
          </w:tcPr>
          <w:p w14:paraId="13AAEA48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EEA9943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9064F4C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410AC" w14:paraId="69DCA7AB" w14:textId="77777777" w:rsidTr="00DF1104">
        <w:tc>
          <w:tcPr>
            <w:tcW w:w="2836" w:type="dxa"/>
            <w:vMerge/>
          </w:tcPr>
          <w:p w14:paraId="56F16F1C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740684E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CEE37BA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410AC" w14:paraId="0CEAD2B2" w14:textId="77777777" w:rsidTr="00DF1104">
        <w:tc>
          <w:tcPr>
            <w:tcW w:w="2836" w:type="dxa"/>
            <w:vMerge/>
          </w:tcPr>
          <w:p w14:paraId="511947CD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1E466E7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24C872E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410AC" w14:paraId="7BE138FA" w14:textId="77777777" w:rsidTr="00DF1104">
        <w:tc>
          <w:tcPr>
            <w:tcW w:w="2836" w:type="dxa"/>
            <w:vMerge/>
          </w:tcPr>
          <w:p w14:paraId="27A1A81E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BB5C3D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1CE8C17" w14:textId="77777777" w:rsidR="00B410AC" w:rsidRPr="00497306" w:rsidRDefault="00B410AC" w:rsidP="00DF110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0A53BADF" w14:textId="77777777" w:rsidR="00B410AC" w:rsidRDefault="00B410AC" w:rsidP="00B410AC">
      <w:pPr>
        <w:pStyle w:val="af0"/>
        <w:rPr>
          <w:iCs/>
          <w:sz w:val="24"/>
          <w:szCs w:val="24"/>
        </w:rPr>
      </w:pPr>
    </w:p>
    <w:p w14:paraId="4934ADCA" w14:textId="77777777" w:rsidR="00B410AC" w:rsidRPr="004C3286" w:rsidRDefault="00B410AC" w:rsidP="00B410AC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4FC01BE" w14:textId="77777777" w:rsidR="00B410AC" w:rsidRPr="00497306" w:rsidRDefault="00B410AC" w:rsidP="00B410AC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2DB83F4" w14:textId="77777777" w:rsidR="00B410AC" w:rsidRDefault="00B410AC" w:rsidP="00B410A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B410A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A620EBE" w14:textId="77777777" w:rsidR="00B410AC" w:rsidRPr="005B1EAF" w:rsidRDefault="00B410AC" w:rsidP="00B410AC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14:paraId="2EDC6677" w14:textId="77777777" w:rsidR="00B410AC" w:rsidRPr="00DA04E1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DA04E1">
        <w:rPr>
          <w:iCs/>
          <w:sz w:val="24"/>
          <w:szCs w:val="24"/>
        </w:rPr>
        <w:t>Информационное обеспечение дисциплины в разделах 10.1 и 10.2</w:t>
      </w:r>
      <w:r w:rsidRPr="00DA04E1">
        <w:rPr>
          <w:b/>
          <w:iCs/>
          <w:sz w:val="24"/>
          <w:szCs w:val="24"/>
        </w:rPr>
        <w:t xml:space="preserve"> </w:t>
      </w:r>
      <w:r w:rsidRPr="00DA04E1">
        <w:rPr>
          <w:iCs/>
          <w:sz w:val="24"/>
          <w:szCs w:val="24"/>
        </w:rPr>
        <w:t>формируется на основании печатных изданий, имеющихся в фонде библиотеки, и электронных ресурсов, к которым имеет доступ Университет. Сайт библиотеки</w:t>
      </w:r>
      <w:r w:rsidRPr="00DA04E1">
        <w:rPr>
          <w:b/>
          <w:iCs/>
          <w:sz w:val="24"/>
          <w:szCs w:val="24"/>
        </w:rPr>
        <w:t xml:space="preserve"> </w:t>
      </w:r>
      <w:hyperlink r:id="rId16" w:history="1">
        <w:r w:rsidRPr="00DA04E1">
          <w:rPr>
            <w:rStyle w:val="af3"/>
            <w:b/>
            <w:iCs/>
            <w:sz w:val="24"/>
            <w:szCs w:val="24"/>
          </w:rPr>
          <w:t>http://biblio.kosygin-rgu.ru</w:t>
        </w:r>
      </w:hyperlink>
      <w:r w:rsidRPr="00DA04E1">
        <w:rPr>
          <w:b/>
          <w:iCs/>
          <w:sz w:val="24"/>
          <w:szCs w:val="24"/>
        </w:rPr>
        <w:t xml:space="preserve"> </w:t>
      </w:r>
      <w:r w:rsidRPr="00DA04E1">
        <w:rPr>
          <w:iCs/>
          <w:sz w:val="24"/>
          <w:szCs w:val="24"/>
        </w:rPr>
        <w:t xml:space="preserve">(см. разделы «Электронный каталог» и «Электронные ресурсы»).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410AC" w:rsidRPr="0021251B" w14:paraId="4DF5C552" w14:textId="77777777" w:rsidTr="00DF110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853BC18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63CEE5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304E96D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E7BEA50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2D8F898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8C5D10A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7F11CD0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EB2988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43A53BAB" w14:textId="77777777" w:rsidR="00B410AC" w:rsidRPr="007D232E" w:rsidRDefault="00B410AC" w:rsidP="00DF11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4EEF33A" w14:textId="77777777" w:rsidR="00B410AC" w:rsidRPr="00FC667E" w:rsidRDefault="00B410AC" w:rsidP="00DF110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410AC" w:rsidRPr="0021251B" w14:paraId="5370E42F" w14:textId="77777777" w:rsidTr="00DF11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89FBF0A" w14:textId="77777777" w:rsidR="00B410AC" w:rsidRPr="009F4515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10AC" w:rsidRPr="0021251B" w14:paraId="27EDC71C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EEBB16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C16ED" w14:textId="77777777" w:rsidR="00B410AC" w:rsidRPr="001E4A2B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E4A2B">
              <w:rPr>
                <w:iCs/>
                <w:lang w:eastAsia="ar-SA"/>
              </w:rPr>
              <w:t>Ильина Т.В., Фомина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587D6E" w14:textId="77777777" w:rsidR="00B410AC" w:rsidRPr="001E4A2B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E4A2B">
              <w:rPr>
                <w:iCs/>
                <w:lang w:eastAsia="ar-SA"/>
              </w:rPr>
              <w:t>История искусства западной Европы. От Античности до наших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0BE0C" w14:textId="77777777" w:rsidR="00B410AC" w:rsidRPr="001E4A2B" w:rsidRDefault="00B410AC" w:rsidP="00DF110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E4A2B"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7D171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41488">
              <w:rPr>
                <w:iCs/>
                <w:lang w:eastAsia="ar-SA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A91ED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1488">
              <w:rPr>
                <w:iCs/>
                <w:lang w:eastAsia="ar-SA"/>
              </w:rPr>
              <w:t>2022</w:t>
            </w:r>
            <w:r>
              <w:rPr>
                <w:i/>
                <w:lang w:eastAsia="ar-SA"/>
              </w:rPr>
              <w:t xml:space="preserve">, </w:t>
            </w:r>
            <w:r w:rsidRPr="00B41488">
              <w:rPr>
                <w:iCs/>
                <w:lang w:eastAsia="ar-SA"/>
              </w:rPr>
              <w:t>включая годы более ранних изданий</w:t>
            </w:r>
          </w:p>
          <w:p w14:paraId="004CFB95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C2560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41488">
              <w:rPr>
                <w:iCs/>
                <w:lang w:eastAsia="ar-SA"/>
              </w:rPr>
              <w:t>https://www.urait.ru/book/istoriya-iskusstva-zapadnoy-evropy-ot-antichnosti-do-nashih-dney-493483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87B9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20AA8B10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FC3D3C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60C40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41488">
              <w:rPr>
                <w:iCs/>
                <w:lang w:eastAsia="ar-SA"/>
              </w:rPr>
              <w:t>Ильина Т.В., Фомина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0CAD8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41488">
              <w:rPr>
                <w:iCs/>
                <w:lang w:eastAsia="ar-SA"/>
              </w:rPr>
              <w:t>История отечественного искусства. От крещения Руси до начала третьего тысячелетия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280E8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E4A2B"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82636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1488">
              <w:rPr>
                <w:iCs/>
                <w:lang w:eastAsia="ar-SA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ECF0B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1488">
              <w:rPr>
                <w:iCs/>
                <w:lang w:eastAsia="ar-SA"/>
              </w:rPr>
              <w:t>2022</w:t>
            </w:r>
            <w:r>
              <w:rPr>
                <w:i/>
                <w:lang w:eastAsia="ar-SA"/>
              </w:rPr>
              <w:t xml:space="preserve">, </w:t>
            </w:r>
            <w:r w:rsidRPr="00B41488">
              <w:rPr>
                <w:iCs/>
                <w:lang w:eastAsia="ar-SA"/>
              </w:rPr>
              <w:t>включая годы более ранних изданий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9A247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41488">
              <w:rPr>
                <w:iCs/>
                <w:lang w:eastAsia="ar-SA"/>
              </w:rPr>
              <w:t>https://www.urait.ru/book/istoriya-otechestvennogo-iskusstva-ot-krescheniya-rusi-do-nachala-tretego-tysyacheletiya-488622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349FF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6BFBBDCF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5ACF8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97CDC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5723D">
              <w:rPr>
                <w:iCs/>
                <w:lang w:eastAsia="ar-SA"/>
              </w:rPr>
              <w:t>Ильина Т. В., Станюкович-Денисова Е.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7EACC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5723D">
              <w:rPr>
                <w:iCs/>
                <w:lang w:eastAsia="ar-SA"/>
              </w:rPr>
              <w:t>Русское искусство XVIII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77D16" w14:textId="77777777" w:rsidR="00B410AC" w:rsidRPr="001E4A2B" w:rsidRDefault="00B410AC" w:rsidP="00DF110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Pr="00797568">
              <w:rPr>
                <w:color w:val="000000"/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AD4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97568">
              <w:t>М.:</w:t>
            </w:r>
            <w:r w:rsidRPr="00797568">
              <w:rPr>
                <w:color w:val="4C4C4C"/>
                <w:shd w:val="clear" w:color="auto" w:fill="FFFFFF"/>
              </w:rPr>
              <w:t xml:space="preserve"> </w:t>
            </w:r>
            <w:r>
              <w:rPr>
                <w:color w:val="4C4C4C"/>
                <w:shd w:val="clear" w:color="auto" w:fill="FFFFFF"/>
              </w:rPr>
              <w:t xml:space="preserve">Издательство </w:t>
            </w:r>
            <w:r w:rsidRPr="00797568">
              <w:rPr>
                <w:color w:val="4C4C4C"/>
                <w:shd w:val="clear" w:color="auto" w:fill="FFFFFF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2D594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lang w:eastAsia="ar-SA"/>
              </w:rPr>
              <w:t>2022</w:t>
            </w:r>
            <w:r>
              <w:rPr>
                <w:i/>
                <w:lang w:eastAsia="ar-SA"/>
              </w:rPr>
              <w:t xml:space="preserve">, </w:t>
            </w:r>
            <w:r w:rsidRPr="00B41488">
              <w:rPr>
                <w:iCs/>
                <w:lang w:eastAsia="ar-SA"/>
              </w:rPr>
              <w:t>включая годы более ранних изданий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8824E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206D7">
              <w:rPr>
                <w:iCs/>
                <w:lang w:eastAsia="ar-SA"/>
              </w:rPr>
              <w:t>https://www.urait.ru/book/russkoe-iskusstvo-xviii-veka-cd-497676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C7C5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60CFA11B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DA81C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70208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Якимович А.К.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B5A7CE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80197">
              <w:rPr>
                <w:iCs/>
                <w:lang w:eastAsia="ar-SA"/>
              </w:rPr>
              <w:t>Новое время: искусство и культура XVII–XVIII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33478" w14:textId="77777777" w:rsidR="00B410AC" w:rsidRPr="001E4A2B" w:rsidRDefault="00B410AC" w:rsidP="00DF110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0C6FF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80197">
              <w:rPr>
                <w:iCs/>
                <w:lang w:eastAsia="ar-SA"/>
              </w:rPr>
              <w:t>СПб.: Азбука классика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EF197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6F63C" w14:textId="77777777" w:rsidR="00B410AC" w:rsidRPr="00B41488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80197">
              <w:rPr>
                <w:iCs/>
                <w:lang w:eastAsia="ar-SA"/>
              </w:rPr>
              <w:t>https://rusneb.ru/catalog/000199_000009_002451350/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4778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6C83A319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472D6" w14:textId="77777777" w:rsidR="00B410AC" w:rsidRPr="008571F4" w:rsidRDefault="00B410AC" w:rsidP="00DF11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6300A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t xml:space="preserve">Алленов 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DE797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t xml:space="preserve">Русское искусство </w:t>
            </w:r>
            <w:r w:rsidRPr="008571F4">
              <w:rPr>
                <w:lang w:val="en-US"/>
              </w:rPr>
              <w:t>XVIII</w:t>
            </w:r>
            <w:r w:rsidRPr="008571F4">
              <w:t xml:space="preserve"> – начала </w:t>
            </w:r>
            <w:r w:rsidRPr="008571F4">
              <w:rPr>
                <w:lang w:val="en-US"/>
              </w:rPr>
              <w:t>XX</w:t>
            </w:r>
            <w:r w:rsidRPr="008571F4"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6A84A4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F59ED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t>М.: Трилистик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9A479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87ABD1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rPr>
                <w:iCs/>
                <w:lang w:eastAsia="ar-SA"/>
              </w:rPr>
              <w:t>https://rusneb.ru/catalog/000202_000055_1405/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667E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3F5B71FA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4E02F" w14:textId="77777777" w:rsidR="00B410AC" w:rsidRPr="008571F4" w:rsidRDefault="00B410AC" w:rsidP="00DF11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92657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Агратина Е.Е.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0CB72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 xml:space="preserve">Искусство </w:t>
            </w:r>
            <w:r w:rsidRPr="009E0B27">
              <w:rPr>
                <w:lang w:val="en-US"/>
              </w:rPr>
              <w:t>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9A736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09172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87931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20</w:t>
            </w:r>
            <w:r>
              <w:t>22</w:t>
            </w:r>
            <w:r>
              <w:rPr>
                <w:iCs/>
                <w:lang w:eastAsia="ar-SA"/>
              </w:rPr>
              <w:t xml:space="preserve">, </w:t>
            </w:r>
            <w:r w:rsidRPr="00B41488">
              <w:rPr>
                <w:iCs/>
                <w:lang w:eastAsia="ar-SA"/>
              </w:rPr>
              <w:t xml:space="preserve">включая </w:t>
            </w:r>
            <w:r w:rsidRPr="00B41488">
              <w:rPr>
                <w:iCs/>
                <w:lang w:eastAsia="ar-SA"/>
              </w:rPr>
              <w:lastRenderedPageBreak/>
              <w:t>годы более ранних изданий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DF7D0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E0B27">
              <w:rPr>
                <w:iCs/>
                <w:lang w:eastAsia="ar-SA"/>
              </w:rPr>
              <w:lastRenderedPageBreak/>
              <w:t>https://www.urait.ru/book/iskusstvo-hh-veka-492260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A415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2899865C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04E13" w14:textId="77777777" w:rsidR="00B410AC" w:rsidRDefault="00B410AC" w:rsidP="00DF11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3008F8" w14:textId="77777777" w:rsidR="00B410AC" w:rsidRPr="009E0B27" w:rsidRDefault="00B410AC" w:rsidP="00DF1104">
            <w:pPr>
              <w:suppressAutoHyphens/>
              <w:spacing w:line="100" w:lineRule="atLeast"/>
            </w:pPr>
            <w:r>
              <w:t>Сокольникова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D4D250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C3082">
              <w:t>История стилей в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4EDBB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0DEEB" w14:textId="77777777" w:rsidR="00B410AC" w:rsidRPr="009E0B27" w:rsidRDefault="00B410AC" w:rsidP="00DF1104">
            <w:pPr>
              <w:suppressAutoHyphens/>
              <w:spacing w:line="100" w:lineRule="atLeast"/>
            </w:pPr>
            <w:r w:rsidRPr="009E0B27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4863D" w14:textId="77777777" w:rsidR="00B410AC" w:rsidRPr="009E0B27" w:rsidRDefault="00B410AC" w:rsidP="00DF1104">
            <w:pPr>
              <w:suppressAutoHyphens/>
              <w:spacing w:line="100" w:lineRule="atLeast"/>
            </w:pPr>
            <w:r>
              <w:t>2022</w:t>
            </w:r>
            <w:r>
              <w:rPr>
                <w:iCs/>
                <w:lang w:eastAsia="ar-SA"/>
              </w:rPr>
              <w:t xml:space="preserve">, </w:t>
            </w:r>
            <w:r w:rsidRPr="00B41488">
              <w:rPr>
                <w:iCs/>
                <w:lang w:eastAsia="ar-SA"/>
              </w:rPr>
              <w:t>включая годы более ранних изданий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E8CD4" w14:textId="77777777" w:rsidR="00B410AC" w:rsidRPr="009E0B27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C3082">
              <w:rPr>
                <w:iCs/>
                <w:lang w:eastAsia="ar-SA"/>
              </w:rPr>
              <w:t>https://www.urait.ru/book/istoriya-stiley-v-iskusstve-490998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8378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1857A112" w14:textId="77777777" w:rsidTr="00DF11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4C44354" w14:textId="77777777" w:rsidR="00B410AC" w:rsidRPr="000C4FC6" w:rsidRDefault="00B410AC" w:rsidP="00DF110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410AC" w:rsidRPr="0021251B" w14:paraId="69EE0D7B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CAE1D0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5E432" w14:textId="77777777" w:rsidR="00B410AC" w:rsidRPr="008571F4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571F4">
              <w:t>Печенкин И.Е.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020E9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t xml:space="preserve">Русское искусство </w:t>
            </w:r>
            <w:r w:rsidRPr="008571F4">
              <w:rPr>
                <w:lang w:val="en-US"/>
              </w:rPr>
              <w:t>XIX</w:t>
            </w:r>
            <w:r w:rsidRPr="008571F4"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0B872D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D9ED7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t>М.: КУРС: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3819C" w14:textId="77777777" w:rsidR="00B410AC" w:rsidRPr="008571F4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8571F4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01FE7" w14:textId="77777777" w:rsidR="00B410AC" w:rsidRPr="008571F4" w:rsidRDefault="00B410AC" w:rsidP="00DF1104">
            <w:pPr>
              <w:suppressAutoHyphens/>
              <w:spacing w:line="100" w:lineRule="atLeast"/>
            </w:pPr>
            <w:r w:rsidRPr="008571F4">
              <w:rPr>
                <w:lang w:eastAsia="ar-SA"/>
              </w:rPr>
              <w:t>http://znanium.com/catalog/product/480079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BFC8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410AC" w:rsidRPr="0021251B" w14:paraId="3BCB662D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881FDE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3B6EFA" w14:textId="77777777" w:rsidR="00B410AC" w:rsidRPr="007206D7" w:rsidRDefault="00B410AC" w:rsidP="00DF11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97568">
              <w:rPr>
                <w:color w:val="000000"/>
              </w:rPr>
              <w:t>Карев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D32E1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97568">
              <w:t>Русское искусство XVIII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35B535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97568">
              <w:rPr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5996E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797568">
              <w:rPr>
                <w:shd w:val="clear" w:color="auto" w:fill="FFFFFF"/>
              </w:rPr>
              <w:t xml:space="preserve">М.: </w:t>
            </w:r>
            <w:r>
              <w:rPr>
                <w:shd w:val="clear" w:color="auto" w:fill="FFFFFF"/>
              </w:rPr>
              <w:t>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8BEF72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797568">
              <w:rPr>
                <w:shd w:val="clear" w:color="auto" w:fill="FFFFFF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DC421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7206D7">
              <w:rPr>
                <w:lang w:eastAsia="ar-SA"/>
              </w:rPr>
              <w:t>https://rusneb.ru/catalog/000199_000009_002689732/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E60D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37E652FA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1BA3F1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D14FE" w14:textId="77777777" w:rsidR="00B410AC" w:rsidRPr="007206D7" w:rsidRDefault="00B410AC" w:rsidP="00DF110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97568">
              <w:t>Лихачев Д.С.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B0FD7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97568">
              <w:t>Русское искусство: от древности до авангарда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2B9474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B0ED2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>
              <w:t>М</w:t>
            </w:r>
            <w:r w:rsidRPr="00797568">
              <w:t>.: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43841" w14:textId="77777777" w:rsidR="00B410AC" w:rsidRPr="000C4FC6" w:rsidRDefault="00B410AC" w:rsidP="00DF11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hd w:val="clear" w:color="auto" w:fill="FFFFFF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EBE4D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7206D7">
              <w:rPr>
                <w:lang w:eastAsia="ar-SA"/>
              </w:rPr>
              <w:t>https://rusneb.ru/catalog/000201_000010_BJVVV1071057/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72A7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410AC" w:rsidRPr="0021251B" w14:paraId="10E927E0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0A004A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9C498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10124A">
              <w:rPr>
                <w:bCs/>
                <w:iCs/>
                <w:color w:val="212121"/>
              </w:rPr>
              <w:t>Рапацкая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7A70D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000000"/>
                <w:lang w:eastAsia="ar-SA"/>
              </w:rPr>
            </w:pPr>
            <w:r w:rsidRPr="0010124A">
              <w:rPr>
                <w:bCs/>
                <w:iCs/>
                <w:color w:val="212121"/>
              </w:rPr>
              <w:t xml:space="preserve">Русская художественная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08188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10124A">
              <w:rPr>
                <w:bCs/>
                <w:iCs/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5EFC8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10124A">
              <w:rPr>
                <w:rStyle w:val="aff7"/>
                <w:b w:val="0"/>
                <w:iCs/>
                <w:color w:val="000000"/>
              </w:rPr>
              <w:t>М.: Гуманитарный издательский центр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8CC065" w14:textId="77777777" w:rsidR="00B410AC" w:rsidRPr="000C4FC6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DBC62" w14:textId="77777777" w:rsidR="00B410AC" w:rsidRPr="000C4FC6" w:rsidRDefault="00B410AC" w:rsidP="00DF1104">
            <w:pPr>
              <w:suppressAutoHyphens/>
              <w:spacing w:line="100" w:lineRule="atLeast"/>
            </w:pPr>
            <w:r w:rsidRPr="0010124A">
              <w:t>https://rusneb.ru/catalog/000199_000009_001818702/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BF56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108A28C8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B89D9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442FD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>
              <w:rPr>
                <w:bCs/>
                <w:iCs/>
                <w:color w:val="212121"/>
              </w:rPr>
              <w:t>Сарабьянов Д.В.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AD91A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251930">
              <w:rPr>
                <w:bCs/>
                <w:iCs/>
                <w:color w:val="212121"/>
              </w:rPr>
              <w:t>История русского искусства конца XIX - начала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77137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333333"/>
                <w:shd w:val="clear" w:color="auto" w:fill="FFFFFF"/>
              </w:rPr>
            </w:pPr>
            <w:r w:rsidRPr="0010124A">
              <w:rPr>
                <w:bCs/>
                <w:iCs/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8F42B7" w14:textId="77777777" w:rsidR="00B410AC" w:rsidRPr="0010124A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 w:rsidRPr="00251930">
              <w:rPr>
                <w:rStyle w:val="aff7"/>
                <w:b w:val="0"/>
                <w:iCs/>
                <w:color w:val="000000"/>
              </w:rPr>
              <w:t>М.: АСТ-Пресс: Галарт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F4A83" w14:textId="77777777" w:rsidR="00B410AC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251930">
              <w:rPr>
                <w:rStyle w:val="aff7"/>
                <w:b w:val="0"/>
                <w:iCs/>
                <w:color w:val="000000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A49E0" w14:textId="77777777" w:rsidR="00B410AC" w:rsidRPr="0010124A" w:rsidRDefault="00B410AC" w:rsidP="00DF1104">
            <w:pPr>
              <w:suppressAutoHyphens/>
              <w:spacing w:line="100" w:lineRule="atLeast"/>
            </w:pPr>
            <w:r w:rsidRPr="00251930">
              <w:t>https://rusneb.ru/catalog/000199_000009_000709901/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D863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09B97672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B39D4" w14:textId="77777777" w:rsidR="00B410AC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64432" w14:textId="77777777" w:rsidR="00B410AC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251930">
              <w:rPr>
                <w:bCs/>
                <w:iCs/>
                <w:color w:val="212121"/>
              </w:rPr>
              <w:t>Под общ. ред. Ю. Д. Колпинского и Е. И. Ротенберга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30543" w14:textId="77777777" w:rsidR="00B410AC" w:rsidRPr="00251930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580BCB">
              <w:rPr>
                <w:bCs/>
                <w:iCs/>
                <w:color w:val="212121"/>
              </w:rPr>
              <w:t>Всеобщая история искусств: в 6 томах /</w:t>
            </w:r>
            <w:r>
              <w:t xml:space="preserve"> </w:t>
            </w:r>
            <w:r w:rsidRPr="00580BCB">
              <w:rPr>
                <w:bCs/>
                <w:iCs/>
                <w:color w:val="212121"/>
              </w:rPr>
              <w:t>Т. 4. Искусство 17–18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D9FAD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333333"/>
                <w:shd w:val="clear" w:color="auto" w:fill="FFFFFF"/>
              </w:rPr>
            </w:pPr>
            <w:r w:rsidRPr="0010124A">
              <w:rPr>
                <w:bCs/>
                <w:iCs/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37C80" w14:textId="77777777" w:rsidR="00B410AC" w:rsidRPr="00251930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 w:rsidRPr="00580BCB">
              <w:rPr>
                <w:rStyle w:val="aff7"/>
                <w:b w:val="0"/>
                <w:iCs/>
                <w:color w:val="000000"/>
              </w:rPr>
              <w:t>М: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C0D5F" w14:textId="77777777" w:rsidR="00B410AC" w:rsidRPr="00251930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>
              <w:rPr>
                <w:rStyle w:val="aff7"/>
                <w:b w:val="0"/>
                <w:iCs/>
                <w:color w:val="000000"/>
              </w:rPr>
              <w:t>1963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9CB4F" w14:textId="77777777" w:rsidR="00B410AC" w:rsidRPr="00251930" w:rsidRDefault="00B410AC" w:rsidP="00DF1104">
            <w:pPr>
              <w:suppressAutoHyphens/>
              <w:spacing w:line="100" w:lineRule="atLeast"/>
            </w:pPr>
            <w:r w:rsidRPr="00A25790">
              <w:t>http://artyx.ru/books/item/f00/s00/z0000015/index.shtml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4859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287E5B02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1AD7C" w14:textId="77777777" w:rsidR="00B410AC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693F1E" w14:textId="77777777" w:rsidR="00B410AC" w:rsidRPr="00251930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A25790">
              <w:rPr>
                <w:bCs/>
                <w:iCs/>
                <w:color w:val="212121"/>
              </w:rPr>
              <w:t>Под общ. ред. Ю. Д. Колпинского и Н. В. Яворской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75045" w14:textId="77777777" w:rsidR="00B410AC" w:rsidRPr="00580BCB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580BCB">
              <w:rPr>
                <w:bCs/>
                <w:iCs/>
                <w:color w:val="212121"/>
              </w:rPr>
              <w:t>Всеобщая история искусств: в 6 томах /</w:t>
            </w:r>
            <w:r>
              <w:t xml:space="preserve"> </w:t>
            </w:r>
            <w:r w:rsidRPr="00A25790">
              <w:rPr>
                <w:bCs/>
                <w:iCs/>
                <w:color w:val="212121"/>
              </w:rPr>
              <w:t>Т. 5. Искусство 19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F2FF8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333333"/>
                <w:shd w:val="clear" w:color="auto" w:fill="FFFFFF"/>
              </w:rPr>
            </w:pPr>
            <w:r w:rsidRPr="0010124A">
              <w:rPr>
                <w:bCs/>
                <w:iCs/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A0332E" w14:textId="77777777" w:rsidR="00B410AC" w:rsidRPr="00580BCB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 w:rsidRPr="00580BCB">
              <w:rPr>
                <w:rStyle w:val="aff7"/>
                <w:b w:val="0"/>
                <w:iCs/>
                <w:color w:val="000000"/>
              </w:rPr>
              <w:t>М: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84FBE" w14:textId="77777777" w:rsidR="00B410AC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>
              <w:rPr>
                <w:rStyle w:val="aff7"/>
                <w:b w:val="0"/>
                <w:iCs/>
                <w:color w:val="000000"/>
              </w:rPr>
              <w:t>1964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7F24E" w14:textId="77777777" w:rsidR="00B410AC" w:rsidRPr="00A25790" w:rsidRDefault="00B410AC" w:rsidP="00DF1104">
            <w:pPr>
              <w:suppressAutoHyphens/>
              <w:spacing w:line="100" w:lineRule="atLeast"/>
            </w:pPr>
            <w:r w:rsidRPr="00A25790">
              <w:t>http://artyx.ru/books/item/f00/s00/z0000019/index.shtml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82B6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3FCF31CC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61BDE" w14:textId="77777777" w:rsidR="00B410AC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7D9B5" w14:textId="77777777" w:rsidR="00B410AC" w:rsidRPr="00A25790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>
              <w:rPr>
                <w:bCs/>
                <w:iCs/>
                <w:color w:val="212121"/>
              </w:rPr>
              <w:t>Раздольская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7C83A" w14:textId="77777777" w:rsidR="00B410AC" w:rsidRPr="00580BCB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844440">
              <w:rPr>
                <w:bCs/>
                <w:iCs/>
                <w:color w:val="212121"/>
              </w:rPr>
              <w:t>Европейское искусство XIX века: классицизм, романтизм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919E3" w14:textId="77777777" w:rsidR="00B410AC" w:rsidRPr="0010124A" w:rsidRDefault="00B410AC" w:rsidP="00DF1104">
            <w:pPr>
              <w:suppressAutoHyphens/>
              <w:spacing w:line="100" w:lineRule="atLeast"/>
              <w:rPr>
                <w:bCs/>
                <w:iCs/>
                <w:color w:val="333333"/>
                <w:shd w:val="clear" w:color="auto" w:fill="FFFFFF"/>
              </w:rPr>
            </w:pPr>
            <w:r>
              <w:rPr>
                <w:bCs/>
                <w:iCs/>
                <w:color w:val="333333"/>
                <w:shd w:val="clear" w:color="auto" w:fill="FFFFFF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82D182" w14:textId="77777777" w:rsidR="00B410AC" w:rsidRPr="00580BCB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 w:rsidRPr="00844440">
              <w:rPr>
                <w:rStyle w:val="aff7"/>
                <w:b w:val="0"/>
                <w:iCs/>
                <w:color w:val="000000"/>
              </w:rPr>
              <w:t>СПб: Азбука-классика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C6355" w14:textId="77777777" w:rsidR="00B410AC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>
              <w:rPr>
                <w:rStyle w:val="aff7"/>
                <w:b w:val="0"/>
                <w:iCs/>
                <w:color w:val="00000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B9E80" w14:textId="77777777" w:rsidR="00B410AC" w:rsidRPr="00A25790" w:rsidRDefault="00B410AC" w:rsidP="00DF1104">
            <w:pPr>
              <w:suppressAutoHyphens/>
              <w:spacing w:line="100" w:lineRule="atLeast"/>
            </w:pPr>
            <w:r w:rsidRPr="00844440">
              <w:t>https://rusneb.ru/catalog/000199_000009_004411516/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809F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2E7AEB11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63761" w14:textId="77777777" w:rsidR="00B410AC" w:rsidRDefault="00B410AC" w:rsidP="00DF11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36AB" w14:textId="77777777" w:rsidR="00B410AC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>
              <w:rPr>
                <w:bCs/>
                <w:iCs/>
                <w:color w:val="212121"/>
              </w:rPr>
              <w:t>Москалюк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8FAF6" w14:textId="77777777" w:rsidR="00B410AC" w:rsidRPr="00844440" w:rsidRDefault="00B410AC" w:rsidP="00DF1104">
            <w:pPr>
              <w:suppressAutoHyphens/>
              <w:spacing w:line="100" w:lineRule="atLeast"/>
              <w:rPr>
                <w:bCs/>
                <w:iCs/>
                <w:color w:val="212121"/>
              </w:rPr>
            </w:pPr>
            <w:r w:rsidRPr="00EF2D60">
              <w:rPr>
                <w:bCs/>
                <w:iCs/>
                <w:color w:val="212121"/>
              </w:rPr>
              <w:t>Русское искусство конца XIX - начала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09C16" w14:textId="77777777" w:rsidR="00B410AC" w:rsidRDefault="00B410AC" w:rsidP="00DF1104">
            <w:pPr>
              <w:suppressAutoHyphens/>
              <w:spacing w:line="100" w:lineRule="atLeast"/>
              <w:rPr>
                <w:bCs/>
                <w:iCs/>
                <w:color w:val="333333"/>
                <w:shd w:val="clear" w:color="auto" w:fill="FFFFFF"/>
              </w:rPr>
            </w:pPr>
            <w:r w:rsidRPr="0010124A">
              <w:rPr>
                <w:bCs/>
                <w:iCs/>
                <w:color w:val="333333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0E76A" w14:textId="77777777" w:rsidR="00B410AC" w:rsidRPr="00844440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 w:rsidRPr="00EF2D60">
              <w:rPr>
                <w:rStyle w:val="aff7"/>
                <w:b w:val="0"/>
                <w:iCs/>
                <w:color w:val="000000"/>
              </w:rPr>
              <w:t>Красноярск: 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A84E2" w14:textId="77777777" w:rsidR="00B410AC" w:rsidRDefault="00B410AC" w:rsidP="00DF1104">
            <w:pPr>
              <w:suppressAutoHyphens/>
              <w:spacing w:line="100" w:lineRule="atLeast"/>
              <w:rPr>
                <w:rStyle w:val="aff7"/>
                <w:b w:val="0"/>
                <w:iCs/>
                <w:color w:val="000000"/>
              </w:rPr>
            </w:pPr>
            <w:r>
              <w:rPr>
                <w:rStyle w:val="aff7"/>
                <w:b w:val="0"/>
                <w:iCs/>
                <w:color w:val="00000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88E7E" w14:textId="77777777" w:rsidR="00B410AC" w:rsidRPr="00844440" w:rsidRDefault="00B410AC" w:rsidP="00DF1104">
            <w:pPr>
              <w:suppressAutoHyphens/>
              <w:spacing w:line="100" w:lineRule="atLeast"/>
            </w:pPr>
            <w:r w:rsidRPr="00EF2D60">
              <w:t>https://znanium.com/catalog/document?id=191304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610D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10AC" w:rsidRPr="0021251B" w14:paraId="4AFC0570" w14:textId="77777777" w:rsidTr="00DF11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C98BF9F" w14:textId="77777777" w:rsidR="00B410AC" w:rsidRPr="009F4515" w:rsidRDefault="00B410AC" w:rsidP="00DF1104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410AC" w:rsidRPr="0021251B" w14:paraId="040EB63E" w14:textId="77777777" w:rsidTr="00DF1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6968E3" w14:textId="77777777" w:rsidR="00B410AC" w:rsidRPr="005D249D" w:rsidRDefault="00B410AC" w:rsidP="00DF11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9A615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rPr>
                <w:lang w:eastAsia="ar-SA"/>
              </w:rPr>
              <w:t>Малова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53066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rPr>
                <w:lang w:eastAsia="ar-SA"/>
              </w:rPr>
              <w:t>Организация самостоятельной работы студентов по дисциплинам и практикам кафедры Искусствоведения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E7872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71F4">
              <w:rPr>
                <w:lang w:eastAsia="ar-SA"/>
              </w:rPr>
              <w:t xml:space="preserve">Методические рекомендации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0F7A84" w14:textId="77777777" w:rsidR="00B410AC" w:rsidRPr="008571F4" w:rsidRDefault="00B410AC" w:rsidP="00DF110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8571F4">
              <w:rPr>
                <w:iCs/>
                <w:lang w:eastAsia="ar-SA"/>
              </w:rPr>
              <w:t xml:space="preserve">Утверждено на заседании кафедры, протокол №7 </w:t>
            </w:r>
          </w:p>
          <w:p w14:paraId="00DBF046" w14:textId="77777777" w:rsidR="00B410AC" w:rsidRPr="008571F4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 xml:space="preserve">       </w:t>
            </w:r>
            <w:r w:rsidRPr="008571F4">
              <w:rPr>
                <w:iCs/>
                <w:lang w:eastAsia="ar-SA"/>
              </w:rPr>
              <w:t>от 19.02.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D6A80" w14:textId="77777777" w:rsidR="00B410AC" w:rsidRPr="008571F4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8571F4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B6568" w14:textId="77777777" w:rsidR="00B410AC" w:rsidRPr="008571F4" w:rsidRDefault="00B410AC" w:rsidP="00DF1104">
            <w:pPr>
              <w:suppressAutoHyphens/>
              <w:spacing w:line="100" w:lineRule="atLeast"/>
              <w:rPr>
                <w:lang w:eastAsia="ar-SA"/>
              </w:rPr>
            </w:pPr>
            <w:r w:rsidRPr="008571F4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E88A" w14:textId="77777777" w:rsidR="00B410AC" w:rsidRPr="00D611C9" w:rsidRDefault="00B410AC" w:rsidP="00DF11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4372088C" w14:textId="77777777" w:rsidR="00B410AC" w:rsidRPr="00145166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08BEB340" w14:textId="77777777" w:rsidR="00B410AC" w:rsidRDefault="00B410AC" w:rsidP="00B410AC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B410A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6EF64FC" w14:textId="77777777" w:rsidR="00B410AC" w:rsidRPr="00145166" w:rsidRDefault="00B410AC" w:rsidP="00B410AC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901DD01" w14:textId="77777777" w:rsidR="00B410AC" w:rsidRDefault="00B410AC" w:rsidP="00B410AC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78857D0" w14:textId="77777777" w:rsidR="00B410AC" w:rsidRDefault="00B410AC" w:rsidP="00B410AC">
      <w:pPr>
        <w:pStyle w:val="af0"/>
        <w:numPr>
          <w:ilvl w:val="3"/>
          <w:numId w:val="25"/>
        </w:numPr>
        <w:spacing w:before="120" w:after="120"/>
        <w:jc w:val="both"/>
      </w:pPr>
      <w:r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410AC" w14:paraId="2A9134F0" w14:textId="77777777" w:rsidTr="00DF110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9DA87F" w14:textId="77777777" w:rsidR="00B410AC" w:rsidRDefault="00B410AC" w:rsidP="00DF110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55D31F" w14:textId="77777777" w:rsidR="00B410AC" w:rsidRDefault="00B410AC" w:rsidP="00DF110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B410AC" w14:paraId="3D3B5242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B83" w14:textId="77777777" w:rsidR="00B410AC" w:rsidRDefault="00B410AC" w:rsidP="00DF1104">
            <w:pPr>
              <w:pStyle w:val="af0"/>
              <w:numPr>
                <w:ilvl w:val="0"/>
                <w:numId w:val="26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FA4" w14:textId="77777777" w:rsidR="00B410AC" w:rsidRDefault="00B410AC" w:rsidP="00DF1104">
            <w:pPr>
              <w:pStyle w:val="af4"/>
              <w:spacing w:line="276" w:lineRule="auto"/>
              <w:jc w:val="left"/>
              <w:rPr>
                <w:rFonts w:cs="Times New Roman"/>
                <w:b w:val="0"/>
                <w:caps/>
                <w:lang w:eastAsia="en-US"/>
              </w:rPr>
            </w:pPr>
            <w:r>
              <w:rPr>
                <w:rFonts w:cs="Times New Roman"/>
                <w:b w:val="0"/>
                <w:lang w:eastAsia="en-US"/>
              </w:rPr>
              <w:t xml:space="preserve">ЭБС «Лань» </w:t>
            </w:r>
            <w:hyperlink r:id="rId17" w:history="1">
              <w:r>
                <w:rPr>
                  <w:rStyle w:val="af3"/>
                  <w:b w:val="0"/>
                  <w:lang w:eastAsia="en-US"/>
                </w:rPr>
                <w:t>http://</w:t>
              </w:r>
              <w:r>
                <w:rPr>
                  <w:rStyle w:val="af3"/>
                  <w:b w:val="0"/>
                  <w:lang w:val="en-US" w:eastAsia="en-US"/>
                </w:rPr>
                <w:t>www</w:t>
              </w:r>
              <w:r>
                <w:rPr>
                  <w:rStyle w:val="af3"/>
                  <w:b w:val="0"/>
                  <w:lang w:eastAsia="en-US"/>
                </w:rPr>
                <w:t>.</w:t>
              </w:r>
              <w:r>
                <w:rPr>
                  <w:rStyle w:val="af3"/>
                  <w:b w:val="0"/>
                  <w:lang w:val="en-US" w:eastAsia="en-US"/>
                </w:rPr>
                <w:t>e</w:t>
              </w:r>
              <w:r>
                <w:rPr>
                  <w:rStyle w:val="af3"/>
                  <w:b w:val="0"/>
                  <w:lang w:eastAsia="en-US"/>
                </w:rPr>
                <w:t>.</w:t>
              </w:r>
              <w:r>
                <w:rPr>
                  <w:rStyle w:val="af3"/>
                  <w:b w:val="0"/>
                  <w:lang w:val="en-US" w:eastAsia="en-US"/>
                </w:rPr>
                <w:t>lanbook</w:t>
              </w:r>
              <w:r>
                <w:rPr>
                  <w:rStyle w:val="af3"/>
                  <w:b w:val="0"/>
                  <w:lang w:eastAsia="en-US"/>
                </w:rPr>
                <w:t>.</w:t>
              </w:r>
              <w:r>
                <w:rPr>
                  <w:rStyle w:val="af3"/>
                  <w:b w:val="0"/>
                  <w:lang w:val="en-US" w:eastAsia="en-US"/>
                </w:rPr>
                <w:t>com</w:t>
              </w:r>
              <w:r w:rsidRPr="00610A7E">
                <w:rPr>
                  <w:rStyle w:val="af3"/>
                  <w:b w:val="0"/>
                  <w:lang w:eastAsia="en-US"/>
                </w:rPr>
                <w:t>/</w:t>
              </w:r>
            </w:hyperlink>
          </w:p>
        </w:tc>
      </w:tr>
      <w:tr w:rsidR="00B410AC" w14:paraId="78837F5D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2FD" w14:textId="77777777" w:rsidR="00B410AC" w:rsidRDefault="00B410AC" w:rsidP="00DF1104">
            <w:pPr>
              <w:pStyle w:val="af0"/>
              <w:numPr>
                <w:ilvl w:val="0"/>
                <w:numId w:val="26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28C" w14:textId="77777777" w:rsidR="00B410AC" w:rsidRDefault="00B410AC" w:rsidP="00DF1104">
            <w:pPr>
              <w:pStyle w:val="af4"/>
              <w:spacing w:line="276" w:lineRule="auto"/>
              <w:jc w:val="left"/>
              <w:rPr>
                <w:rFonts w:cs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Электронные издания «РГУ им. А.Н. Косыгина» на платформе ЭБС «</w:t>
            </w:r>
            <w:r>
              <w:rPr>
                <w:b w:val="0"/>
                <w:lang w:val="en-US" w:eastAsia="en-US"/>
              </w:rPr>
              <w:t>Znanium</w:t>
            </w:r>
            <w:r>
              <w:rPr>
                <w:b w:val="0"/>
                <w:lang w:eastAsia="en-US"/>
              </w:rPr>
              <w:t>.</w:t>
            </w:r>
            <w:r>
              <w:rPr>
                <w:b w:val="0"/>
                <w:lang w:val="en-US" w:eastAsia="en-US"/>
              </w:rPr>
              <w:t>com</w:t>
            </w:r>
            <w:r>
              <w:rPr>
                <w:b w:val="0"/>
                <w:lang w:eastAsia="en-US"/>
              </w:rPr>
              <w:t xml:space="preserve">» </w:t>
            </w:r>
            <w:hyperlink r:id="rId18" w:history="1">
              <w:r>
                <w:rPr>
                  <w:rStyle w:val="af3"/>
                  <w:b w:val="0"/>
                  <w:lang w:val="en-US" w:eastAsia="en-US"/>
                </w:rPr>
                <w:t>http</w:t>
              </w:r>
              <w:r>
                <w:rPr>
                  <w:rStyle w:val="af3"/>
                  <w:b w:val="0"/>
                  <w:lang w:eastAsia="en-US"/>
                </w:rPr>
                <w:t>://</w:t>
              </w:r>
              <w:r>
                <w:rPr>
                  <w:rStyle w:val="af3"/>
                  <w:b w:val="0"/>
                  <w:lang w:val="en-US" w:eastAsia="en-US"/>
                </w:rPr>
                <w:t>znanium</w:t>
              </w:r>
              <w:r>
                <w:rPr>
                  <w:rStyle w:val="af3"/>
                  <w:b w:val="0"/>
                  <w:lang w:eastAsia="en-US"/>
                </w:rPr>
                <w:t>.</w:t>
              </w:r>
              <w:r>
                <w:rPr>
                  <w:rStyle w:val="af3"/>
                  <w:b w:val="0"/>
                  <w:lang w:val="en-US" w:eastAsia="en-US"/>
                </w:rPr>
                <w:t>com</w:t>
              </w:r>
              <w:r w:rsidRPr="00610A7E">
                <w:rPr>
                  <w:rStyle w:val="af3"/>
                  <w:b w:val="0"/>
                  <w:lang w:eastAsia="en-US"/>
                </w:rPr>
                <w:t>/</w:t>
              </w:r>
            </w:hyperlink>
          </w:p>
        </w:tc>
      </w:tr>
      <w:tr w:rsidR="00B410AC" w14:paraId="6241453E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250" w14:textId="77777777" w:rsidR="00B410AC" w:rsidRDefault="00B410AC" w:rsidP="00DF1104">
            <w:pPr>
              <w:pStyle w:val="af0"/>
              <w:numPr>
                <w:ilvl w:val="0"/>
                <w:numId w:val="26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66E5" w14:textId="77777777" w:rsidR="00B410AC" w:rsidRDefault="00B410AC" w:rsidP="00DF1104">
            <w:pPr>
              <w:spacing w:line="276" w:lineRule="auto"/>
              <w:rPr>
                <w:color w:val="0563C1" w:themeColor="hyperlink"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Образовательная платформа «Юрайт» </w:t>
            </w:r>
            <w:hyperlink r:id="rId19" w:history="1">
              <w:r>
                <w:rPr>
                  <w:rStyle w:val="af3"/>
                  <w:bCs/>
                  <w:szCs w:val="20"/>
                  <w:shd w:val="clear" w:color="auto" w:fill="FFFFFF"/>
                  <w:lang w:eastAsia="en-US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</w:tr>
      <w:tr w:rsidR="00B410AC" w14:paraId="3130A9CF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47F" w14:textId="77777777" w:rsidR="00B410AC" w:rsidRDefault="00B410AC" w:rsidP="00DF1104">
            <w:pPr>
              <w:pStyle w:val="af0"/>
              <w:numPr>
                <w:ilvl w:val="0"/>
                <w:numId w:val="26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A856" w14:textId="77777777" w:rsidR="00B410AC" w:rsidRDefault="00B410AC" w:rsidP="00DF11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Ресурсы издательства «SpringerNature» </w:t>
            </w:r>
            <w:hyperlink r:id="rId20" w:history="1">
              <w:r>
                <w:rPr>
                  <w:rStyle w:val="af3"/>
                  <w:szCs w:val="24"/>
                  <w:lang w:eastAsia="en-US"/>
                </w:rPr>
                <w:t>http://www.springernature.com/gp/librarians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10AC" w14:paraId="21E67335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760" w14:textId="77777777" w:rsidR="00B410AC" w:rsidRDefault="00B410AC" w:rsidP="00DF1104">
            <w:pPr>
              <w:pStyle w:val="af0"/>
              <w:numPr>
                <w:ilvl w:val="0"/>
                <w:numId w:val="26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B2A" w14:textId="77777777" w:rsidR="00B410AC" w:rsidRDefault="00B410AC" w:rsidP="00DF11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Патентная база данных компании «QUESTEL–ORBIT» </w:t>
            </w:r>
            <w:hyperlink r:id="rId21" w:history="1">
              <w:r>
                <w:rPr>
                  <w:rStyle w:val="af3"/>
                  <w:szCs w:val="24"/>
                  <w:lang w:eastAsia="en-US"/>
                </w:rPr>
                <w:t>https://www37.orbit.com/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10AC" w14:paraId="381F1F13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DE6D88" w14:textId="77777777" w:rsidR="00B410AC" w:rsidRDefault="00B410AC" w:rsidP="00DF110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1CB381" w14:textId="77777777" w:rsidR="00B410AC" w:rsidRDefault="00B410AC" w:rsidP="00DF1104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B410AC" w14:paraId="20134AE2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31F" w14:textId="77777777" w:rsidR="00B410AC" w:rsidRDefault="00B410AC" w:rsidP="00DF1104">
            <w:pPr>
              <w:pStyle w:val="af0"/>
              <w:numPr>
                <w:ilvl w:val="0"/>
                <w:numId w:val="27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B038" w14:textId="77777777" w:rsidR="00B410AC" w:rsidRDefault="00B410AC" w:rsidP="00DF1104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Web of Science http://webofknowledge.com/  (обширная международная универсальная реферативная база данных)</w:t>
            </w:r>
          </w:p>
        </w:tc>
      </w:tr>
      <w:tr w:rsidR="00B410AC" w14:paraId="0317ABF7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15E" w14:textId="77777777" w:rsidR="00B410AC" w:rsidRDefault="00B410AC" w:rsidP="00DF1104">
            <w:pPr>
              <w:pStyle w:val="af0"/>
              <w:numPr>
                <w:ilvl w:val="0"/>
                <w:numId w:val="27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EA5" w14:textId="77777777" w:rsidR="00B410AC" w:rsidRDefault="00B410AC" w:rsidP="00DF1104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val="en-US" w:eastAsia="ar-SA"/>
              </w:rPr>
              <w:t>Scopus</w:t>
            </w:r>
            <w:r w:rsidRPr="00CB3DD2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>
                <w:rPr>
                  <w:rStyle w:val="af3"/>
                  <w:rFonts w:eastAsia="Arial Unicode MS"/>
                  <w:lang w:val="en-US" w:eastAsia="ar-SA"/>
                </w:rPr>
                <w:t>https</w:t>
              </w:r>
              <w:r>
                <w:rPr>
                  <w:rStyle w:val="af3"/>
                  <w:rFonts w:eastAsia="Arial Unicode MS"/>
                  <w:lang w:eastAsia="ar-SA"/>
                </w:rPr>
                <w:t>://</w:t>
              </w:r>
              <w:r>
                <w:rPr>
                  <w:rStyle w:val="af3"/>
                  <w:rFonts w:eastAsia="Arial Unicode MS"/>
                  <w:lang w:val="en-US" w:eastAsia="ar-SA"/>
                </w:rPr>
                <w:t>www</w:t>
              </w:r>
              <w:r>
                <w:rPr>
                  <w:rStyle w:val="af3"/>
                  <w:rFonts w:eastAsia="Arial Unicode MS"/>
                  <w:lang w:eastAsia="ar-SA"/>
                </w:rPr>
                <w:t>.</w:t>
              </w:r>
              <w:r>
                <w:rPr>
                  <w:rStyle w:val="af3"/>
                  <w:rFonts w:eastAsia="Arial Unicode MS"/>
                  <w:lang w:val="en-US" w:eastAsia="ar-SA"/>
                </w:rPr>
                <w:t>scopus</w:t>
              </w:r>
              <w:r>
                <w:rPr>
                  <w:rStyle w:val="af3"/>
                  <w:rFonts w:eastAsia="Arial Unicode MS"/>
                  <w:lang w:eastAsia="ar-SA"/>
                </w:rPr>
                <w:t>.</w:t>
              </w:r>
              <w:r>
                <w:rPr>
                  <w:rStyle w:val="af3"/>
                  <w:rFonts w:eastAsia="Arial Unicode MS"/>
                  <w:lang w:val="en-US" w:eastAsia="ar-SA"/>
                </w:rPr>
                <w:t>com</w:t>
              </w:r>
            </w:hyperlink>
            <w:r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B410AC" w14:paraId="0A7BD2D0" w14:textId="77777777" w:rsidTr="00DF11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2CD" w14:textId="77777777" w:rsidR="00B410AC" w:rsidRDefault="00B410AC" w:rsidP="00DF1104">
            <w:pPr>
              <w:pStyle w:val="af0"/>
              <w:numPr>
                <w:ilvl w:val="0"/>
                <w:numId w:val="27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26C" w14:textId="77777777" w:rsidR="00B410AC" w:rsidRDefault="00B410AC" w:rsidP="00DF1104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4B53266A" w14:textId="77777777" w:rsidR="00B410AC" w:rsidRPr="00CB3DD2" w:rsidRDefault="00B410AC" w:rsidP="00B410AC">
      <w:pPr>
        <w:rPr>
          <w:lang w:eastAsia="ar-SA"/>
        </w:rPr>
      </w:pPr>
    </w:p>
    <w:p w14:paraId="4FF59AD5" w14:textId="77777777" w:rsidR="00B410AC" w:rsidRPr="002243A9" w:rsidRDefault="00B410AC" w:rsidP="00B410AC">
      <w:pPr>
        <w:pStyle w:val="2"/>
      </w:pPr>
      <w:r w:rsidRPr="002243A9">
        <w:t xml:space="preserve">Перечень программного обеспечения </w:t>
      </w:r>
    </w:p>
    <w:p w14:paraId="1C41AD8E" w14:textId="77777777" w:rsidR="00B410AC" w:rsidRPr="00334A96" w:rsidRDefault="00B410AC" w:rsidP="00B410AC">
      <w:pPr>
        <w:pStyle w:val="af0"/>
        <w:numPr>
          <w:ilvl w:val="3"/>
          <w:numId w:val="13"/>
        </w:numPr>
        <w:spacing w:before="120" w:after="120"/>
        <w:jc w:val="both"/>
      </w:pPr>
      <w:r w:rsidRPr="00334A96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410AC" w:rsidRPr="00F26710" w14:paraId="0EA5E4D2" w14:textId="77777777" w:rsidTr="00DF1104">
        <w:tc>
          <w:tcPr>
            <w:tcW w:w="817" w:type="dxa"/>
            <w:shd w:val="clear" w:color="auto" w:fill="D9E2F3" w:themeFill="accent1" w:themeFillTint="33"/>
            <w:vAlign w:val="center"/>
          </w:tcPr>
          <w:p w14:paraId="1EABE1B3" w14:textId="77777777" w:rsidR="00B410AC" w:rsidRPr="005A5536" w:rsidRDefault="00B410AC" w:rsidP="00DF11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42FE63F2" w14:textId="77777777" w:rsidR="00B410AC" w:rsidRPr="005A5536" w:rsidRDefault="00B410AC" w:rsidP="00DF110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44D258A" w14:textId="77777777" w:rsidR="00B410AC" w:rsidRPr="005713AB" w:rsidRDefault="00B410AC" w:rsidP="00DF11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B410AC" w:rsidRPr="00F26710" w14:paraId="599E72B9" w14:textId="77777777" w:rsidTr="00DF1104">
        <w:tc>
          <w:tcPr>
            <w:tcW w:w="817" w:type="dxa"/>
            <w:shd w:val="clear" w:color="auto" w:fill="auto"/>
          </w:tcPr>
          <w:p w14:paraId="0D47FCEC" w14:textId="77777777" w:rsidR="00B410AC" w:rsidRPr="00334A96" w:rsidRDefault="00B410AC" w:rsidP="00DF1104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BE98CB" w14:textId="77777777" w:rsidR="00B410AC" w:rsidRPr="00334A96" w:rsidRDefault="00B410AC" w:rsidP="00DF1104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4A9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3F859EC" w14:textId="77777777" w:rsidR="00B410AC" w:rsidRPr="00334A96" w:rsidRDefault="00B410AC" w:rsidP="00DF110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34A96">
              <w:rPr>
                <w:rFonts w:eastAsia="Times New Roman"/>
                <w:sz w:val="24"/>
                <w:szCs w:val="24"/>
              </w:rPr>
              <w:t>контракт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34A96">
              <w:rPr>
                <w:rFonts w:eastAsia="Times New Roman"/>
                <w:sz w:val="24"/>
                <w:szCs w:val="24"/>
              </w:rPr>
              <w:t>ЭА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34A96">
              <w:rPr>
                <w:rFonts w:eastAsia="Times New Roman"/>
                <w:sz w:val="24"/>
                <w:szCs w:val="24"/>
              </w:rPr>
              <w:t>от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410AC" w:rsidRPr="00F26710" w14:paraId="4A71F968" w14:textId="77777777" w:rsidTr="00DF1104">
        <w:tc>
          <w:tcPr>
            <w:tcW w:w="817" w:type="dxa"/>
            <w:shd w:val="clear" w:color="auto" w:fill="auto"/>
          </w:tcPr>
          <w:p w14:paraId="2EA401B1" w14:textId="77777777" w:rsidR="00B410AC" w:rsidRPr="00334A96" w:rsidRDefault="00B410AC" w:rsidP="00DF1104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4E1BF03" w14:textId="77777777" w:rsidR="00B410AC" w:rsidRPr="00334A96" w:rsidRDefault="00B410AC" w:rsidP="00DF1104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34A96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369BC84" w14:textId="77777777" w:rsidR="00B410AC" w:rsidRPr="00334A96" w:rsidRDefault="00B410AC" w:rsidP="00DF110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34A96">
              <w:rPr>
                <w:rFonts w:eastAsia="Times New Roman"/>
                <w:sz w:val="24"/>
                <w:szCs w:val="24"/>
              </w:rPr>
              <w:t>контракт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34A96">
              <w:rPr>
                <w:rFonts w:eastAsia="Times New Roman"/>
                <w:sz w:val="24"/>
                <w:szCs w:val="24"/>
              </w:rPr>
              <w:t>ЭА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34A96">
              <w:rPr>
                <w:rFonts w:eastAsia="Times New Roman"/>
                <w:sz w:val="24"/>
                <w:szCs w:val="24"/>
              </w:rPr>
              <w:t>от</w:t>
            </w:r>
            <w:r w:rsidRPr="00334A9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410AC" w:rsidRPr="00F26710" w14:paraId="6846849F" w14:textId="77777777" w:rsidTr="00DF1104">
        <w:tc>
          <w:tcPr>
            <w:tcW w:w="817" w:type="dxa"/>
            <w:shd w:val="clear" w:color="auto" w:fill="auto"/>
          </w:tcPr>
          <w:p w14:paraId="1179E260" w14:textId="77777777" w:rsidR="00B410AC" w:rsidRPr="00334A96" w:rsidRDefault="00B410AC" w:rsidP="00DF1104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BEE3D51" w14:textId="77777777" w:rsidR="00B410AC" w:rsidRPr="00334A96" w:rsidRDefault="00B410AC" w:rsidP="00DF1104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4A9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334A96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334A9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DB307FE" w14:textId="77777777" w:rsidR="00B410AC" w:rsidRPr="00334A96" w:rsidRDefault="00B410AC" w:rsidP="00DF1104">
            <w:pPr>
              <w:rPr>
                <w:rFonts w:eastAsia="Times New Roman"/>
                <w:sz w:val="24"/>
                <w:szCs w:val="24"/>
              </w:rPr>
            </w:pPr>
            <w:r w:rsidRPr="00334A96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745AB06F" w14:textId="77777777" w:rsidR="00B410AC" w:rsidRPr="005D249D" w:rsidRDefault="00B410AC" w:rsidP="00B410AC">
      <w:pPr>
        <w:spacing w:before="120" w:after="120"/>
        <w:ind w:left="709"/>
        <w:jc w:val="both"/>
        <w:rPr>
          <w:sz w:val="24"/>
          <w:szCs w:val="24"/>
        </w:rPr>
        <w:sectPr w:rsidR="00B410AC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2F8902" w14:textId="77777777" w:rsidR="00B410AC" w:rsidRPr="004925D7" w:rsidRDefault="00B410AC" w:rsidP="00B410AC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>
        <w:t>УЧЕБНОЙ ДИСЦИПЛИНЫ</w:t>
      </w:r>
    </w:p>
    <w:p w14:paraId="78A80723" w14:textId="77777777" w:rsidR="00B410AC" w:rsidRPr="00F26710" w:rsidRDefault="00B410AC" w:rsidP="00B410A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126BBC1" w14:textId="77777777" w:rsidR="00B410AC" w:rsidRPr="00F26710" w:rsidRDefault="00B410AC" w:rsidP="00B410AC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410AC" w:rsidRPr="00F26710" w14:paraId="6E851886" w14:textId="77777777" w:rsidTr="00DF1104">
        <w:tc>
          <w:tcPr>
            <w:tcW w:w="817" w:type="dxa"/>
            <w:shd w:val="clear" w:color="auto" w:fill="D9E2F3" w:themeFill="accent1" w:themeFillTint="33"/>
          </w:tcPr>
          <w:p w14:paraId="25FDC6A3" w14:textId="77777777" w:rsidR="00B410AC" w:rsidRPr="009F02B2" w:rsidRDefault="00B410AC" w:rsidP="00DF11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3BA27CB" w14:textId="77777777" w:rsidR="00B410AC" w:rsidRPr="009F02B2" w:rsidRDefault="00B410AC" w:rsidP="00DF11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79562A5" w14:textId="77777777" w:rsidR="00B410AC" w:rsidRDefault="00B410AC" w:rsidP="00DF110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8F65437" w14:textId="77777777" w:rsidR="00B410AC" w:rsidRPr="009F02B2" w:rsidRDefault="00B410AC" w:rsidP="00DF110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D09C0FC" w14:textId="77777777" w:rsidR="00B410AC" w:rsidRPr="009F02B2" w:rsidRDefault="00B410AC" w:rsidP="00DF11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A3D58D2" w14:textId="77777777" w:rsidR="00B410AC" w:rsidRPr="009F02B2" w:rsidRDefault="00B410AC" w:rsidP="00DF11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B410AC" w:rsidRPr="00F26710" w14:paraId="1FA145CA" w14:textId="77777777" w:rsidTr="00DF1104">
        <w:tc>
          <w:tcPr>
            <w:tcW w:w="817" w:type="dxa"/>
          </w:tcPr>
          <w:p w14:paraId="030ABB47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F4A2A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8D1004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AC435E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10AC" w:rsidRPr="00F26710" w14:paraId="0C5E4ABA" w14:textId="77777777" w:rsidTr="00DF1104">
        <w:tc>
          <w:tcPr>
            <w:tcW w:w="817" w:type="dxa"/>
          </w:tcPr>
          <w:p w14:paraId="08FF2BA8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A7445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8B434D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19859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10AC" w:rsidRPr="00F26710" w14:paraId="2C1170F8" w14:textId="77777777" w:rsidTr="00DF1104">
        <w:tc>
          <w:tcPr>
            <w:tcW w:w="817" w:type="dxa"/>
          </w:tcPr>
          <w:p w14:paraId="1865847D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85B63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F6A119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8EF9C8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10AC" w:rsidRPr="00F26710" w14:paraId="443C3538" w14:textId="77777777" w:rsidTr="00DF1104">
        <w:tc>
          <w:tcPr>
            <w:tcW w:w="817" w:type="dxa"/>
          </w:tcPr>
          <w:p w14:paraId="3427AD57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1B4E0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F4E027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47E580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10AC" w:rsidRPr="00F26710" w14:paraId="45628EB1" w14:textId="77777777" w:rsidTr="00DF1104">
        <w:tc>
          <w:tcPr>
            <w:tcW w:w="817" w:type="dxa"/>
          </w:tcPr>
          <w:p w14:paraId="54D27764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B0D33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761725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2DA6F" w14:textId="77777777" w:rsidR="00B410AC" w:rsidRPr="00F26710" w:rsidRDefault="00B410AC" w:rsidP="00DF1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109093E" w14:textId="77777777" w:rsidR="00B410AC" w:rsidRPr="00C4488B" w:rsidRDefault="00B410AC" w:rsidP="00B410AC">
      <w:pPr>
        <w:pStyle w:val="3"/>
        <w:rPr>
          <w:szCs w:val="24"/>
        </w:rPr>
      </w:pPr>
    </w:p>
    <w:p w14:paraId="0FDA3DB2" w14:textId="77777777" w:rsidR="00095590" w:rsidRDefault="00095590"/>
    <w:sectPr w:rsidR="0009559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A60D" w14:textId="77777777" w:rsidR="00E23DCB" w:rsidRDefault="00E23DCB">
      <w:r>
        <w:separator/>
      </w:r>
    </w:p>
  </w:endnote>
  <w:endnote w:type="continuationSeparator" w:id="0">
    <w:p w14:paraId="50C4F934" w14:textId="77777777" w:rsidR="00E23DCB" w:rsidRDefault="00E2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93C7" w14:textId="77777777" w:rsidR="00811DFF" w:rsidRDefault="00E23DCB">
    <w:pPr>
      <w:pStyle w:val="ae"/>
      <w:jc w:val="right"/>
    </w:pPr>
  </w:p>
  <w:p w14:paraId="6495DD55" w14:textId="77777777" w:rsidR="00811DFF" w:rsidRDefault="00E23DC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0E88" w14:textId="77777777" w:rsidR="00811DFF" w:rsidRDefault="0004266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88F32AE" w14:textId="77777777" w:rsidR="00811DFF" w:rsidRDefault="00E23DC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6F2" w14:textId="77777777" w:rsidR="00811DFF" w:rsidRDefault="00E23DCB">
    <w:pPr>
      <w:pStyle w:val="ae"/>
      <w:jc w:val="right"/>
    </w:pPr>
  </w:p>
  <w:p w14:paraId="21C0372E" w14:textId="77777777" w:rsidR="00811DFF" w:rsidRDefault="00E23DC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E1CF" w14:textId="77777777" w:rsidR="00811DFF" w:rsidRDefault="00E23DCB">
    <w:pPr>
      <w:pStyle w:val="ae"/>
      <w:jc w:val="right"/>
    </w:pPr>
  </w:p>
  <w:p w14:paraId="05788989" w14:textId="77777777" w:rsidR="00811DFF" w:rsidRDefault="00E23D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6FCD" w14:textId="77777777" w:rsidR="00E23DCB" w:rsidRDefault="00E23DCB">
      <w:r>
        <w:separator/>
      </w:r>
    </w:p>
  </w:footnote>
  <w:footnote w:type="continuationSeparator" w:id="0">
    <w:p w14:paraId="61518CC7" w14:textId="77777777" w:rsidR="00E23DCB" w:rsidRDefault="00E2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2AAC613" w14:textId="77777777" w:rsidR="00811DFF" w:rsidRDefault="000426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8CF3" w14:textId="77777777" w:rsidR="00811DFF" w:rsidRDefault="00E23DC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55FDE06" w14:textId="77777777" w:rsidR="00811DFF" w:rsidRDefault="000426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D55A8E" w14:textId="77777777" w:rsidR="00811DFF" w:rsidRDefault="00E23DC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CD51843" w14:textId="77777777" w:rsidR="00811DFF" w:rsidRDefault="000426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610A27A" w14:textId="77777777" w:rsidR="00811DFF" w:rsidRDefault="00E23D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D17E3"/>
    <w:multiLevelType w:val="hybridMultilevel"/>
    <w:tmpl w:val="05EC675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141F9"/>
    <w:multiLevelType w:val="hybridMultilevel"/>
    <w:tmpl w:val="41F021B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25CA6"/>
    <w:multiLevelType w:val="hybridMultilevel"/>
    <w:tmpl w:val="8F64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4340BB"/>
    <w:multiLevelType w:val="hybridMultilevel"/>
    <w:tmpl w:val="9C5E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44BE0"/>
    <w:multiLevelType w:val="hybridMultilevel"/>
    <w:tmpl w:val="9C5E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70595">
    <w:abstractNumId w:val="1"/>
  </w:num>
  <w:num w:numId="2" w16cid:durableId="44794020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5638441">
    <w:abstractNumId w:val="13"/>
  </w:num>
  <w:num w:numId="4" w16cid:durableId="195236461">
    <w:abstractNumId w:val="0"/>
  </w:num>
  <w:num w:numId="5" w16cid:durableId="561408585">
    <w:abstractNumId w:val="6"/>
  </w:num>
  <w:num w:numId="6" w16cid:durableId="1860778720">
    <w:abstractNumId w:val="21"/>
  </w:num>
  <w:num w:numId="7" w16cid:durableId="2145730402">
    <w:abstractNumId w:val="25"/>
  </w:num>
  <w:num w:numId="8" w16cid:durableId="1155803564">
    <w:abstractNumId w:val="19"/>
  </w:num>
  <w:num w:numId="9" w16cid:durableId="1956517765">
    <w:abstractNumId w:val="10"/>
  </w:num>
  <w:num w:numId="10" w16cid:durableId="2115441551">
    <w:abstractNumId w:val="9"/>
  </w:num>
  <w:num w:numId="11" w16cid:durableId="1785922575">
    <w:abstractNumId w:val="2"/>
  </w:num>
  <w:num w:numId="12" w16cid:durableId="1004667095">
    <w:abstractNumId w:val="18"/>
  </w:num>
  <w:num w:numId="13" w16cid:durableId="589046786">
    <w:abstractNumId w:val="23"/>
  </w:num>
  <w:num w:numId="14" w16cid:durableId="872116819">
    <w:abstractNumId w:val="4"/>
  </w:num>
  <w:num w:numId="15" w16cid:durableId="76556191">
    <w:abstractNumId w:val="11"/>
  </w:num>
  <w:num w:numId="16" w16cid:durableId="1799716756">
    <w:abstractNumId w:val="3"/>
  </w:num>
  <w:num w:numId="17" w16cid:durableId="1252855734">
    <w:abstractNumId w:val="5"/>
  </w:num>
  <w:num w:numId="18" w16cid:durableId="2070031207">
    <w:abstractNumId w:val="15"/>
  </w:num>
  <w:num w:numId="19" w16cid:durableId="1470514239">
    <w:abstractNumId w:val="17"/>
  </w:num>
  <w:num w:numId="20" w16cid:durableId="363872456">
    <w:abstractNumId w:val="12"/>
  </w:num>
  <w:num w:numId="21" w16cid:durableId="992755049">
    <w:abstractNumId w:val="8"/>
  </w:num>
  <w:num w:numId="22" w16cid:durableId="2072071774">
    <w:abstractNumId w:val="20"/>
  </w:num>
  <w:num w:numId="23" w16cid:durableId="276186407">
    <w:abstractNumId w:val="26"/>
  </w:num>
  <w:num w:numId="24" w16cid:durableId="1499493088">
    <w:abstractNumId w:val="5"/>
  </w:num>
  <w:num w:numId="25" w16cid:durableId="1485203528">
    <w:abstractNumId w:val="23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380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09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2219383">
    <w:abstractNumId w:val="16"/>
  </w:num>
  <w:num w:numId="29" w16cid:durableId="966621114">
    <w:abstractNumId w:val="14"/>
  </w:num>
  <w:num w:numId="30" w16cid:durableId="205338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FF"/>
    <w:rsid w:val="00026AB0"/>
    <w:rsid w:val="00042663"/>
    <w:rsid w:val="00095590"/>
    <w:rsid w:val="001D6457"/>
    <w:rsid w:val="002158AE"/>
    <w:rsid w:val="00224D46"/>
    <w:rsid w:val="002B5B94"/>
    <w:rsid w:val="002C0420"/>
    <w:rsid w:val="00324D2A"/>
    <w:rsid w:val="00374393"/>
    <w:rsid w:val="0038101E"/>
    <w:rsid w:val="003D5A3D"/>
    <w:rsid w:val="004179D7"/>
    <w:rsid w:val="00431F80"/>
    <w:rsid w:val="004424F7"/>
    <w:rsid w:val="005034E8"/>
    <w:rsid w:val="00504BB8"/>
    <w:rsid w:val="005201B3"/>
    <w:rsid w:val="005D1863"/>
    <w:rsid w:val="005E54E3"/>
    <w:rsid w:val="00610A7E"/>
    <w:rsid w:val="00776DA2"/>
    <w:rsid w:val="0077782B"/>
    <w:rsid w:val="007A2BA1"/>
    <w:rsid w:val="007D65FF"/>
    <w:rsid w:val="00806FDD"/>
    <w:rsid w:val="00823620"/>
    <w:rsid w:val="00831261"/>
    <w:rsid w:val="00833BE4"/>
    <w:rsid w:val="00867828"/>
    <w:rsid w:val="008C0A7D"/>
    <w:rsid w:val="009309B6"/>
    <w:rsid w:val="0096295C"/>
    <w:rsid w:val="00973D6D"/>
    <w:rsid w:val="00A015A2"/>
    <w:rsid w:val="00A15F7B"/>
    <w:rsid w:val="00A5522F"/>
    <w:rsid w:val="00B253CE"/>
    <w:rsid w:val="00B410AC"/>
    <w:rsid w:val="00BB7071"/>
    <w:rsid w:val="00C54388"/>
    <w:rsid w:val="00C84DD8"/>
    <w:rsid w:val="00C9181E"/>
    <w:rsid w:val="00DB3D19"/>
    <w:rsid w:val="00E23DCB"/>
    <w:rsid w:val="00E62BD6"/>
    <w:rsid w:val="00EB4B8B"/>
    <w:rsid w:val="00EE0014"/>
    <w:rsid w:val="00F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CDC5"/>
  <w15:chartTrackingRefBased/>
  <w15:docId w15:val="{EA2BCD1A-932E-4DAE-8516-10363AEA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410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410AC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410AC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410AC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410AC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410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410AC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410A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410AC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410AC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410A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410A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410A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410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10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41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410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1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41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410AC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410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4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4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4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4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41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410A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410AC"/>
    <w:rPr>
      <w:vertAlign w:val="superscript"/>
    </w:rPr>
  </w:style>
  <w:style w:type="paragraph" w:customStyle="1" w:styleId="12">
    <w:name w:val="Стиль1"/>
    <w:basedOn w:val="a2"/>
    <w:rsid w:val="00B410AC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410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410AC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410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410AC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410AC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410AC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410AC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41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1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B410AC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410AC"/>
  </w:style>
  <w:style w:type="paragraph" w:styleId="af4">
    <w:name w:val="Title"/>
    <w:link w:val="af5"/>
    <w:qFormat/>
    <w:rsid w:val="00B41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410AC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410AC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41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410AC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B41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B410AC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B41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410AC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410A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410AC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410AC"/>
    <w:rPr>
      <w:sz w:val="24"/>
      <w:lang w:val="ru-RU" w:eastAsia="ru-RU" w:bidi="ar-SA"/>
    </w:rPr>
  </w:style>
  <w:style w:type="character" w:styleId="af9">
    <w:name w:val="page number"/>
    <w:rsid w:val="00B410AC"/>
  </w:style>
  <w:style w:type="paragraph" w:customStyle="1" w:styleId="afa">
    <w:name w:val="бычный"/>
    <w:rsid w:val="00B41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410AC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410AC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410AC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410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410AC"/>
    <w:rPr>
      <w:i/>
      <w:iCs/>
    </w:rPr>
  </w:style>
  <w:style w:type="paragraph" w:customStyle="1" w:styleId="15">
    <w:name w:val="Обычный1"/>
    <w:rsid w:val="00B410AC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410A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410A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410A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410A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410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410AC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B410AC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B410AC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B410AC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410AC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410AC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B410AC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410AC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410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410A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410AC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410AC"/>
  </w:style>
  <w:style w:type="character" w:customStyle="1" w:styleId="s12">
    <w:name w:val="s12"/>
    <w:basedOn w:val="a3"/>
    <w:rsid w:val="00B410AC"/>
  </w:style>
  <w:style w:type="character" w:customStyle="1" w:styleId="s13">
    <w:name w:val="s13"/>
    <w:basedOn w:val="a3"/>
    <w:rsid w:val="00B410AC"/>
  </w:style>
  <w:style w:type="character" w:customStyle="1" w:styleId="s14">
    <w:name w:val="s14"/>
    <w:basedOn w:val="a3"/>
    <w:rsid w:val="00B410AC"/>
  </w:style>
  <w:style w:type="character" w:customStyle="1" w:styleId="s15">
    <w:name w:val="s15"/>
    <w:basedOn w:val="a3"/>
    <w:rsid w:val="00B410AC"/>
  </w:style>
  <w:style w:type="paragraph" w:customStyle="1" w:styleId="p2">
    <w:name w:val="p2"/>
    <w:basedOn w:val="a2"/>
    <w:rsid w:val="00B410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41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410AC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410AC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41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410AC"/>
    <w:rPr>
      <w:sz w:val="16"/>
      <w:szCs w:val="16"/>
    </w:rPr>
  </w:style>
  <w:style w:type="paragraph" w:styleId="aff3">
    <w:name w:val="annotation text"/>
    <w:basedOn w:val="a2"/>
    <w:link w:val="aff4"/>
    <w:rsid w:val="00B410AC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41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410AC"/>
    <w:rPr>
      <w:b/>
      <w:bCs/>
    </w:rPr>
  </w:style>
  <w:style w:type="character" w:customStyle="1" w:styleId="aff6">
    <w:name w:val="Тема примечания Знак"/>
    <w:basedOn w:val="aff4"/>
    <w:link w:val="aff5"/>
    <w:rsid w:val="00B410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410AC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B41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B410AC"/>
    <w:rPr>
      <w:rFonts w:cs="Times New Roman"/>
      <w:b/>
      <w:bCs/>
    </w:rPr>
  </w:style>
  <w:style w:type="paragraph" w:customStyle="1" w:styleId="Style20">
    <w:name w:val="Style20"/>
    <w:basedOn w:val="a2"/>
    <w:rsid w:val="00B410AC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410A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410AC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410AC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410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410AC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410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410A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410A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4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410AC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410AC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410A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41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410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410A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410A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410A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410AC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B410AC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410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410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410AC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410AC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410A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410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410AC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410AC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B410AC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B41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410A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410AC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410AC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B410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410A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410A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410AC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410A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410AC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410AC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410A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4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4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410A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410A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410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410AC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B410AC"/>
    <w:rPr>
      <w:color w:val="808080"/>
    </w:rPr>
  </w:style>
  <w:style w:type="character" w:customStyle="1" w:styleId="extended-textshort">
    <w:name w:val="extended-text__short"/>
    <w:basedOn w:val="a3"/>
    <w:rsid w:val="00B410AC"/>
  </w:style>
  <w:style w:type="paragraph" w:customStyle="1" w:styleId="pboth">
    <w:name w:val="pboth"/>
    <w:basedOn w:val="a2"/>
    <w:rsid w:val="00B410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410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B410A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4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41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786C-AE1F-4B49-8B44-B4DC2C2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35</Pages>
  <Words>8580</Words>
  <Characters>48908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Rubtsova</dc:creator>
  <cp:keywords/>
  <dc:description/>
  <cp:lastModifiedBy>Sophia Rubtsova</cp:lastModifiedBy>
  <cp:revision>30</cp:revision>
  <dcterms:created xsi:type="dcterms:W3CDTF">2022-05-14T12:47:00Z</dcterms:created>
  <dcterms:modified xsi:type="dcterms:W3CDTF">2022-05-22T07:03:00Z</dcterms:modified>
</cp:coreProperties>
</file>