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031297" w:rsidRPr="00031297" w:rsidTr="00031297">
        <w:tc>
          <w:tcPr>
            <w:tcW w:w="9889" w:type="dxa"/>
            <w:gridSpan w:val="2"/>
            <w:shd w:val="clear" w:color="auto" w:fill="auto"/>
          </w:tcPr>
          <w:p w:rsidR="00031297" w:rsidRPr="00031297" w:rsidRDefault="00031297" w:rsidP="0003129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031297" w:rsidRPr="00031297" w:rsidTr="00031297">
        <w:tc>
          <w:tcPr>
            <w:tcW w:w="9889" w:type="dxa"/>
            <w:gridSpan w:val="2"/>
            <w:shd w:val="clear" w:color="auto" w:fill="auto"/>
          </w:tcPr>
          <w:p w:rsidR="00031297" w:rsidRPr="00031297" w:rsidRDefault="00031297" w:rsidP="0003129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</w:tc>
      </w:tr>
      <w:tr w:rsidR="00031297" w:rsidRPr="00031297" w:rsidTr="00031297">
        <w:tc>
          <w:tcPr>
            <w:tcW w:w="9889" w:type="dxa"/>
            <w:gridSpan w:val="2"/>
            <w:shd w:val="clear" w:color="auto" w:fill="auto"/>
          </w:tcPr>
          <w:p w:rsidR="00031297" w:rsidRPr="00031297" w:rsidRDefault="00031297" w:rsidP="0003129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высшего образования</w:t>
            </w:r>
          </w:p>
        </w:tc>
      </w:tr>
      <w:tr w:rsidR="00031297" w:rsidRPr="00031297" w:rsidTr="00031297">
        <w:tc>
          <w:tcPr>
            <w:tcW w:w="9889" w:type="dxa"/>
            <w:gridSpan w:val="2"/>
            <w:shd w:val="clear" w:color="auto" w:fill="auto"/>
          </w:tcPr>
          <w:p w:rsidR="00031297" w:rsidRPr="00031297" w:rsidRDefault="00031297" w:rsidP="0003129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«Российский государственный университет им. А.Н. Косыгина</w:t>
            </w:r>
          </w:p>
        </w:tc>
      </w:tr>
      <w:tr w:rsidR="00031297" w:rsidRPr="00031297" w:rsidTr="00031297">
        <w:tc>
          <w:tcPr>
            <w:tcW w:w="9889" w:type="dxa"/>
            <w:gridSpan w:val="2"/>
            <w:shd w:val="clear" w:color="auto" w:fill="auto"/>
          </w:tcPr>
          <w:p w:rsidR="00031297" w:rsidRPr="00031297" w:rsidRDefault="00031297" w:rsidP="0003129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(Технологии. Дизайн. Искусство)»</w:t>
            </w:r>
          </w:p>
        </w:tc>
      </w:tr>
      <w:tr w:rsidR="00031297" w:rsidRPr="00031297" w:rsidTr="0003129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031297" w:rsidRPr="00031297" w:rsidRDefault="00031297" w:rsidP="00031297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031297" w:rsidRPr="00031297" w:rsidTr="00031297">
        <w:trPr>
          <w:trHeight w:val="357"/>
        </w:trPr>
        <w:tc>
          <w:tcPr>
            <w:tcW w:w="1951" w:type="dxa"/>
            <w:shd w:val="clear" w:color="auto" w:fill="auto"/>
            <w:vAlign w:val="bottom"/>
          </w:tcPr>
          <w:p w:rsidR="00031297" w:rsidRPr="00031297" w:rsidRDefault="00031297" w:rsidP="00031297">
            <w:pPr>
              <w:spacing w:line="271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 xml:space="preserve">Институт 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1297" w:rsidRPr="00031297" w:rsidRDefault="00031297" w:rsidP="00031297">
            <w:pPr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Магистратура</w:t>
            </w:r>
          </w:p>
        </w:tc>
      </w:tr>
      <w:tr w:rsidR="00031297" w:rsidRPr="00031297" w:rsidTr="00031297">
        <w:trPr>
          <w:trHeight w:val="357"/>
        </w:trPr>
        <w:tc>
          <w:tcPr>
            <w:tcW w:w="1951" w:type="dxa"/>
            <w:shd w:val="clear" w:color="auto" w:fill="auto"/>
            <w:vAlign w:val="bottom"/>
          </w:tcPr>
          <w:p w:rsidR="00031297" w:rsidRPr="00031297" w:rsidRDefault="00031297" w:rsidP="00031297">
            <w:pPr>
              <w:spacing w:line="271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 xml:space="preserve">Кафедра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1297" w:rsidRPr="00031297" w:rsidRDefault="00031297" w:rsidP="00031297">
            <w:pPr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Искусствоведения</w:t>
            </w:r>
          </w:p>
        </w:tc>
      </w:tr>
    </w:tbl>
    <w:p w:rsidR="00031297" w:rsidRPr="00031297" w:rsidRDefault="00031297" w:rsidP="00031297">
      <w:pPr>
        <w:spacing w:line="240" w:lineRule="auto"/>
        <w:ind w:left="567" w:firstLine="0"/>
        <w:jc w:val="center"/>
        <w:rPr>
          <w:sz w:val="28"/>
          <w:szCs w:val="28"/>
        </w:rPr>
      </w:pPr>
    </w:p>
    <w:p w:rsidR="00031297" w:rsidRPr="00031297" w:rsidRDefault="00031297" w:rsidP="00031297">
      <w:pPr>
        <w:spacing w:line="240" w:lineRule="auto"/>
        <w:ind w:left="567" w:firstLine="0"/>
        <w:jc w:val="center"/>
        <w:rPr>
          <w:sz w:val="28"/>
          <w:szCs w:val="28"/>
        </w:rPr>
      </w:pPr>
    </w:p>
    <w:tbl>
      <w:tblPr>
        <w:tblW w:w="9219" w:type="dxa"/>
        <w:tblInd w:w="250" w:type="dxa"/>
        <w:tblLook w:val="04A0" w:firstRow="1" w:lastRow="0" w:firstColumn="1" w:lastColumn="0" w:noHBand="0" w:noVBand="1"/>
      </w:tblPr>
      <w:tblGrid>
        <w:gridCol w:w="2660"/>
        <w:gridCol w:w="1350"/>
        <w:gridCol w:w="5209"/>
      </w:tblGrid>
      <w:tr w:rsidR="00031297" w:rsidRPr="00031297" w:rsidTr="00861F99">
        <w:trPr>
          <w:trHeight w:val="567"/>
        </w:trPr>
        <w:tc>
          <w:tcPr>
            <w:tcW w:w="9219" w:type="dxa"/>
            <w:gridSpan w:val="3"/>
            <w:shd w:val="clear" w:color="auto" w:fill="auto"/>
            <w:vAlign w:val="center"/>
          </w:tcPr>
          <w:p w:rsidR="00031297" w:rsidRPr="00031297" w:rsidRDefault="00031297" w:rsidP="00031297">
            <w:pPr>
              <w:spacing w:line="240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  <w:lang w:eastAsia="ru-RU"/>
              </w:rPr>
            </w:pPr>
            <w:r w:rsidRPr="00031297">
              <w:rPr>
                <w:rFonts w:eastAsia="MS Mincho"/>
                <w:b/>
                <w:sz w:val="26"/>
                <w:szCs w:val="26"/>
                <w:lang w:eastAsia="ru-RU"/>
              </w:rPr>
              <w:t xml:space="preserve">РАБОЧАЯ ПРОГРАММА </w:t>
            </w:r>
          </w:p>
          <w:p w:rsidR="00031297" w:rsidRPr="00031297" w:rsidRDefault="00031297" w:rsidP="00031297">
            <w:pPr>
              <w:spacing w:line="240" w:lineRule="auto"/>
              <w:ind w:firstLine="0"/>
              <w:jc w:val="center"/>
              <w:rPr>
                <w:rFonts w:eastAsia="MS Mincho"/>
                <w:b/>
                <w:sz w:val="26"/>
                <w:szCs w:val="26"/>
                <w:lang w:eastAsia="ru-RU"/>
              </w:rPr>
            </w:pPr>
            <w:r w:rsidRPr="00031297">
              <w:rPr>
                <w:rFonts w:eastAsia="MS Mincho"/>
                <w:b/>
                <w:sz w:val="26"/>
                <w:szCs w:val="26"/>
                <w:lang w:eastAsia="ru-RU"/>
              </w:rPr>
              <w:t>УЧЕБНОЙ ДИСЦИПЛИНЫ</w:t>
            </w:r>
          </w:p>
        </w:tc>
      </w:tr>
      <w:tr w:rsidR="00031297" w:rsidRPr="00031297" w:rsidTr="00861F99">
        <w:trPr>
          <w:trHeight w:val="454"/>
        </w:trPr>
        <w:tc>
          <w:tcPr>
            <w:tcW w:w="9219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1297" w:rsidRPr="00031297" w:rsidRDefault="00031297" w:rsidP="0003129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031297" w:rsidRPr="00833AFF" w:rsidRDefault="00833AFF" w:rsidP="0051241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Зарубежное искусство 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XX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– начала 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XXI</w:t>
            </w:r>
            <w:r w:rsidRPr="00833AF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вв.</w:t>
            </w:r>
          </w:p>
          <w:p w:rsidR="00031297" w:rsidRPr="00031297" w:rsidRDefault="00031297" w:rsidP="00031297">
            <w:pPr>
              <w:jc w:val="center"/>
              <w:rPr>
                <w:rFonts w:eastAsia="Times New Roman"/>
                <w:b/>
                <w:strike/>
                <w:sz w:val="28"/>
                <w:szCs w:val="28"/>
              </w:rPr>
            </w:pPr>
          </w:p>
        </w:tc>
      </w:tr>
      <w:tr w:rsidR="00031297" w:rsidRPr="00031297" w:rsidTr="00861F99">
        <w:trPr>
          <w:trHeight w:val="922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297" w:rsidRPr="00031297" w:rsidRDefault="00031297" w:rsidP="00031297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31297">
              <w:rPr>
                <w:rFonts w:eastAsia="Times New Roman"/>
                <w:sz w:val="28"/>
                <w:szCs w:val="28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3129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1297" w:rsidRPr="00031297" w:rsidRDefault="00622C1B" w:rsidP="00622C1B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031297" w:rsidRPr="00031297" w:rsidTr="00861F99">
        <w:trPr>
          <w:trHeight w:val="567"/>
        </w:trPr>
        <w:tc>
          <w:tcPr>
            <w:tcW w:w="2660" w:type="dxa"/>
            <w:shd w:val="clear" w:color="auto" w:fill="auto"/>
          </w:tcPr>
          <w:p w:rsidR="00031297" w:rsidRPr="00031297" w:rsidRDefault="00031297" w:rsidP="00861F99">
            <w:pPr>
              <w:spacing w:line="240" w:lineRule="auto"/>
              <w:ind w:right="417" w:firstLine="0"/>
              <w:rPr>
                <w:rFonts w:eastAsia="Times New Roman"/>
                <w:i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31297" w:rsidRPr="00031297" w:rsidRDefault="00031297" w:rsidP="00861F99">
            <w:pPr>
              <w:spacing w:line="240" w:lineRule="auto"/>
              <w:ind w:firstLine="72"/>
              <w:rPr>
                <w:rFonts w:eastAsia="Times New Roman"/>
                <w:sz w:val="28"/>
                <w:szCs w:val="28"/>
                <w:highlight w:val="yellow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50.0</w:t>
            </w:r>
            <w:r w:rsidR="00861F99">
              <w:rPr>
                <w:rFonts w:eastAsia="Times New Roman"/>
                <w:sz w:val="28"/>
                <w:szCs w:val="28"/>
              </w:rPr>
              <w:t>3</w:t>
            </w:r>
            <w:r w:rsidRPr="00031297">
              <w:rPr>
                <w:rFonts w:eastAsia="Times New Roman"/>
                <w:sz w:val="28"/>
                <w:szCs w:val="28"/>
              </w:rPr>
              <w:t>.0</w:t>
            </w:r>
            <w:r w:rsidR="00861F9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  <w:shd w:val="clear" w:color="auto" w:fill="FFFFFF"/>
          </w:tcPr>
          <w:p w:rsidR="00031297" w:rsidRPr="00031297" w:rsidRDefault="00861F99" w:rsidP="00861F99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Искусствоведение и история дизайна</w:t>
            </w:r>
          </w:p>
        </w:tc>
      </w:tr>
      <w:tr w:rsidR="00031297" w:rsidRPr="00031297" w:rsidTr="00861F99">
        <w:trPr>
          <w:trHeight w:val="567"/>
        </w:trPr>
        <w:tc>
          <w:tcPr>
            <w:tcW w:w="2660" w:type="dxa"/>
            <w:shd w:val="clear" w:color="auto" w:fill="auto"/>
          </w:tcPr>
          <w:p w:rsidR="00031297" w:rsidRPr="00031297" w:rsidRDefault="00031297" w:rsidP="00031297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31297" w:rsidRPr="00031297" w:rsidRDefault="00833AFF" w:rsidP="00031297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Теория и история искусств</w:t>
            </w:r>
          </w:p>
        </w:tc>
      </w:tr>
      <w:tr w:rsidR="00031297" w:rsidRPr="00031297" w:rsidTr="00861F99">
        <w:trPr>
          <w:trHeight w:val="567"/>
        </w:trPr>
        <w:tc>
          <w:tcPr>
            <w:tcW w:w="2660" w:type="dxa"/>
            <w:shd w:val="clear" w:color="auto" w:fill="auto"/>
          </w:tcPr>
          <w:p w:rsidR="00031297" w:rsidRPr="00031297" w:rsidRDefault="00031297" w:rsidP="0003129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31297" w:rsidRPr="00031297" w:rsidRDefault="00031297" w:rsidP="00031297">
            <w:pPr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2 года</w:t>
            </w:r>
          </w:p>
        </w:tc>
      </w:tr>
      <w:tr w:rsidR="00031297" w:rsidRPr="00031297" w:rsidTr="00861F99">
        <w:trPr>
          <w:trHeight w:val="567"/>
        </w:trPr>
        <w:tc>
          <w:tcPr>
            <w:tcW w:w="2660" w:type="dxa"/>
            <w:shd w:val="clear" w:color="auto" w:fill="auto"/>
            <w:vAlign w:val="bottom"/>
          </w:tcPr>
          <w:p w:rsidR="00031297" w:rsidRPr="00031297" w:rsidRDefault="00031297" w:rsidP="0003129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31297" w:rsidRPr="00031297" w:rsidRDefault="00031297" w:rsidP="00031297">
            <w:pPr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очная</w:t>
            </w:r>
          </w:p>
        </w:tc>
      </w:tr>
    </w:tbl>
    <w:p w:rsidR="00031297" w:rsidRPr="00031297" w:rsidRDefault="00031297" w:rsidP="00031297">
      <w:pPr>
        <w:spacing w:line="240" w:lineRule="auto"/>
        <w:ind w:left="567" w:firstLine="0"/>
        <w:jc w:val="center"/>
        <w:rPr>
          <w:sz w:val="28"/>
          <w:szCs w:val="28"/>
        </w:rPr>
      </w:pPr>
    </w:p>
    <w:tbl>
      <w:tblPr>
        <w:tblW w:w="9822" w:type="dxa"/>
        <w:tblInd w:w="108" w:type="dxa"/>
        <w:tblLook w:val="04A0" w:firstRow="1" w:lastRow="0" w:firstColumn="1" w:lastColumn="0" w:noHBand="0" w:noVBand="1"/>
      </w:tblPr>
      <w:tblGrid>
        <w:gridCol w:w="381"/>
        <w:gridCol w:w="2704"/>
        <w:gridCol w:w="6737"/>
      </w:tblGrid>
      <w:tr w:rsidR="00031297" w:rsidRPr="00031297" w:rsidTr="00031297">
        <w:trPr>
          <w:trHeight w:val="964"/>
        </w:trPr>
        <w:tc>
          <w:tcPr>
            <w:tcW w:w="9822" w:type="dxa"/>
            <w:gridSpan w:val="3"/>
            <w:shd w:val="clear" w:color="auto" w:fill="auto"/>
          </w:tcPr>
          <w:p w:rsidR="00031297" w:rsidRPr="00031297" w:rsidRDefault="00031297" w:rsidP="0003129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Рабочая программа учебной дисциплины «</w:t>
            </w:r>
            <w:r w:rsidR="00833AFF" w:rsidRPr="00833AFF">
              <w:rPr>
                <w:rFonts w:eastAsia="Times New Roman"/>
                <w:sz w:val="28"/>
                <w:szCs w:val="28"/>
              </w:rPr>
              <w:t>Зарубежное искусство XX</w:t>
            </w:r>
            <w:r w:rsidR="00833AFF">
              <w:rPr>
                <w:rFonts w:eastAsia="Times New Roman"/>
                <w:sz w:val="28"/>
                <w:szCs w:val="28"/>
              </w:rPr>
              <w:t xml:space="preserve"> – начала </w:t>
            </w:r>
            <w:r w:rsidR="00833AFF" w:rsidRPr="00833AFF">
              <w:rPr>
                <w:rFonts w:eastAsia="Times New Roman"/>
                <w:sz w:val="28"/>
                <w:szCs w:val="28"/>
              </w:rPr>
              <w:t>XXI вв.</w:t>
            </w:r>
            <w:r w:rsidRPr="00031297">
              <w:rPr>
                <w:rFonts w:eastAsia="Times New Roman"/>
                <w:sz w:val="28"/>
                <w:szCs w:val="28"/>
              </w:rPr>
              <w:t>» основной профессиональной образовательной программы высшего образования</w:t>
            </w:r>
            <w:r w:rsidRPr="00031297">
              <w:rPr>
                <w:rFonts w:eastAsia="Times New Roman"/>
                <w:i/>
                <w:sz w:val="28"/>
                <w:szCs w:val="28"/>
              </w:rPr>
              <w:t>,</w:t>
            </w:r>
            <w:r w:rsidRPr="00031297">
              <w:rPr>
                <w:rFonts w:eastAsia="Times New Roman"/>
                <w:sz w:val="28"/>
                <w:szCs w:val="28"/>
              </w:rPr>
              <w:t xml:space="preserve"> рассмотрена и одобрена на заседании кафедры, протокол №1 от 27. 08. 2021 г.</w:t>
            </w:r>
          </w:p>
        </w:tc>
      </w:tr>
      <w:tr w:rsidR="00031297" w:rsidRPr="00031297" w:rsidTr="00031297">
        <w:trPr>
          <w:trHeight w:val="567"/>
        </w:trPr>
        <w:tc>
          <w:tcPr>
            <w:tcW w:w="9822" w:type="dxa"/>
            <w:gridSpan w:val="3"/>
            <w:shd w:val="clear" w:color="auto" w:fill="auto"/>
            <w:vAlign w:val="center"/>
          </w:tcPr>
          <w:p w:rsidR="00031297" w:rsidRPr="00031297" w:rsidRDefault="00031297" w:rsidP="003B03F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Разработчик рабочей программы «</w:t>
            </w:r>
            <w:r w:rsidR="00833AFF" w:rsidRPr="00833AFF">
              <w:rPr>
                <w:rFonts w:eastAsia="Times New Roman"/>
                <w:sz w:val="28"/>
                <w:szCs w:val="28"/>
              </w:rPr>
              <w:t>Зарубежное искусство XX</w:t>
            </w:r>
            <w:r w:rsidR="00833AFF">
              <w:rPr>
                <w:rFonts w:eastAsia="Times New Roman"/>
                <w:sz w:val="28"/>
                <w:szCs w:val="28"/>
              </w:rPr>
              <w:t xml:space="preserve"> – начала </w:t>
            </w:r>
            <w:r w:rsidR="00833AFF" w:rsidRPr="00833AFF">
              <w:rPr>
                <w:rFonts w:eastAsia="Times New Roman"/>
                <w:sz w:val="28"/>
                <w:szCs w:val="28"/>
              </w:rPr>
              <w:t>XXI вв.</w:t>
            </w:r>
            <w:r w:rsidRPr="00031297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031297" w:rsidRPr="00031297" w:rsidTr="00031297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031297" w:rsidRPr="00031297" w:rsidRDefault="00031297" w:rsidP="00031297">
            <w:pPr>
              <w:contextualSpacing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31297" w:rsidRPr="00031297" w:rsidRDefault="00031297" w:rsidP="00031297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proofErr w:type="spellStart"/>
            <w:r w:rsidRPr="00031297">
              <w:rPr>
                <w:rFonts w:eastAsia="Times New Roman"/>
                <w:sz w:val="28"/>
                <w:szCs w:val="28"/>
              </w:rPr>
              <w:t>к.п.н</w:t>
            </w:r>
            <w:proofErr w:type="spellEnd"/>
            <w:r w:rsidRPr="00031297">
              <w:rPr>
                <w:rFonts w:eastAsia="Times New Roman"/>
                <w:sz w:val="28"/>
                <w:szCs w:val="28"/>
              </w:rPr>
              <w:t xml:space="preserve">., доцент 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031297" w:rsidRPr="00031297" w:rsidRDefault="00031297" w:rsidP="0003129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31297">
              <w:rPr>
                <w:rFonts w:eastAsia="Times New Roman"/>
                <w:sz w:val="28"/>
                <w:szCs w:val="28"/>
              </w:rPr>
              <w:t>Арефьева С.М.</w:t>
            </w:r>
          </w:p>
        </w:tc>
      </w:tr>
      <w:tr w:rsidR="00031297" w:rsidRPr="00031297" w:rsidTr="00031297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031297" w:rsidRPr="00031297" w:rsidRDefault="00031297" w:rsidP="00031297">
            <w:pPr>
              <w:ind w:left="14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031297" w:rsidRPr="00031297" w:rsidRDefault="00031297" w:rsidP="00031297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37" w:type="dxa"/>
            <w:shd w:val="clear" w:color="auto" w:fill="auto"/>
            <w:vAlign w:val="center"/>
          </w:tcPr>
          <w:p w:rsidR="00031297" w:rsidRPr="00031297" w:rsidRDefault="00031297" w:rsidP="00031297">
            <w:pPr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031297" w:rsidRPr="00031297" w:rsidTr="00031297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031297" w:rsidRPr="00031297" w:rsidRDefault="00622C1B" w:rsidP="00622C1B">
            <w:pPr>
              <w:spacing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И.о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з</w:t>
            </w:r>
            <w:r w:rsidR="00031297" w:rsidRPr="00031297">
              <w:rPr>
                <w:rFonts w:eastAsia="Times New Roman"/>
                <w:sz w:val="28"/>
                <w:szCs w:val="28"/>
              </w:rPr>
              <w:t>ав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031297" w:rsidRPr="00031297">
              <w:rPr>
                <w:rFonts w:eastAsia="Times New Roman"/>
                <w:sz w:val="28"/>
                <w:szCs w:val="28"/>
              </w:rPr>
              <w:t xml:space="preserve"> кафедрой:</w:t>
            </w:r>
          </w:p>
        </w:tc>
        <w:tc>
          <w:tcPr>
            <w:tcW w:w="6737" w:type="dxa"/>
            <w:shd w:val="clear" w:color="auto" w:fill="auto"/>
            <w:vAlign w:val="bottom"/>
          </w:tcPr>
          <w:p w:rsidR="00031297" w:rsidRPr="00031297" w:rsidRDefault="00622C1B" w:rsidP="00031297">
            <w:pPr>
              <w:spacing w:line="271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Ковалева О.В.</w:t>
            </w:r>
          </w:p>
        </w:tc>
      </w:tr>
    </w:tbl>
    <w:p w:rsidR="00031297" w:rsidRPr="00031297" w:rsidRDefault="00031297" w:rsidP="00031297">
      <w:pPr>
        <w:jc w:val="both"/>
        <w:rPr>
          <w:i/>
          <w:sz w:val="20"/>
          <w:szCs w:val="20"/>
        </w:rPr>
      </w:pPr>
    </w:p>
    <w:p w:rsidR="00031297" w:rsidRPr="00031297" w:rsidRDefault="00031297" w:rsidP="00031297">
      <w:pPr>
        <w:jc w:val="center"/>
        <w:rPr>
          <w:sz w:val="28"/>
          <w:szCs w:val="20"/>
        </w:rPr>
      </w:pPr>
      <w:r w:rsidRPr="00031297">
        <w:rPr>
          <w:sz w:val="28"/>
          <w:szCs w:val="20"/>
        </w:rPr>
        <w:t>г.  Москва</w:t>
      </w:r>
      <w:r w:rsidR="00924FF8">
        <w:rPr>
          <w:sz w:val="28"/>
          <w:szCs w:val="20"/>
        </w:rPr>
        <w:t>,</w:t>
      </w:r>
      <w:r w:rsidRPr="00031297">
        <w:rPr>
          <w:sz w:val="28"/>
          <w:szCs w:val="20"/>
        </w:rPr>
        <w:t xml:space="preserve"> 2021 г.</w:t>
      </w:r>
    </w:p>
    <w:p w:rsidR="008D356B" w:rsidRPr="0051241F" w:rsidRDefault="00031297" w:rsidP="00031297">
      <w:pPr>
        <w:spacing w:line="240" w:lineRule="auto"/>
        <w:rPr>
          <w:b/>
          <w:szCs w:val="28"/>
        </w:rPr>
      </w:pPr>
      <w:r w:rsidRPr="00031297">
        <w:rPr>
          <w:b/>
          <w:sz w:val="28"/>
          <w:szCs w:val="28"/>
        </w:rPr>
        <w:br w:type="page"/>
      </w:r>
      <w:r w:rsidRPr="0051241F">
        <w:rPr>
          <w:b/>
          <w:szCs w:val="28"/>
        </w:rPr>
        <w:lastRenderedPageBreak/>
        <w:t xml:space="preserve">1. </w:t>
      </w:r>
      <w:r w:rsidR="008D356B" w:rsidRPr="0051241F">
        <w:rPr>
          <w:b/>
          <w:szCs w:val="28"/>
        </w:rPr>
        <w:t>ОБЩИЕ СВЕДЕНИЯ</w:t>
      </w:r>
    </w:p>
    <w:p w:rsidR="000C6F90" w:rsidRPr="008D356B" w:rsidRDefault="000C6F90" w:rsidP="008D356B">
      <w:pPr>
        <w:spacing w:line="240" w:lineRule="auto"/>
        <w:ind w:left="-283" w:right="57"/>
        <w:jc w:val="center"/>
        <w:rPr>
          <w:sz w:val="16"/>
          <w:szCs w:val="16"/>
        </w:rPr>
      </w:pPr>
    </w:p>
    <w:p w:rsidR="008D356B" w:rsidRPr="00263EA9" w:rsidRDefault="006E71B5" w:rsidP="006E71B5">
      <w:pPr>
        <w:spacing w:line="240" w:lineRule="auto"/>
        <w:ind w:left="142" w:firstLine="0"/>
        <w:rPr>
          <w:szCs w:val="28"/>
        </w:rPr>
      </w:pPr>
      <w:r w:rsidRPr="00263EA9">
        <w:rPr>
          <w:szCs w:val="28"/>
        </w:rPr>
        <w:t>Учебная дисциплина «</w:t>
      </w:r>
      <w:r w:rsidR="00833AFF" w:rsidRPr="00833AFF">
        <w:rPr>
          <w:szCs w:val="28"/>
        </w:rPr>
        <w:t>Зарубежное искусство XX</w:t>
      </w:r>
      <w:r w:rsidR="00833AFF">
        <w:rPr>
          <w:szCs w:val="28"/>
        </w:rPr>
        <w:t xml:space="preserve"> – начала </w:t>
      </w:r>
      <w:r w:rsidR="00833AFF" w:rsidRPr="00833AFF">
        <w:rPr>
          <w:szCs w:val="28"/>
        </w:rPr>
        <w:t>XXI вв.</w:t>
      </w:r>
      <w:r w:rsidR="00833AFF">
        <w:rPr>
          <w:szCs w:val="28"/>
        </w:rPr>
        <w:t>» осваивается на 4</w:t>
      </w:r>
      <w:r w:rsidRPr="00263EA9">
        <w:rPr>
          <w:szCs w:val="28"/>
        </w:rPr>
        <w:t xml:space="preserve"> курсе, </w:t>
      </w:r>
      <w:r w:rsidR="00833AFF">
        <w:rPr>
          <w:szCs w:val="28"/>
        </w:rPr>
        <w:t>седьмого и восьмого</w:t>
      </w:r>
      <w:r w:rsidRPr="00263EA9">
        <w:rPr>
          <w:szCs w:val="28"/>
        </w:rPr>
        <w:t xml:space="preserve"> семестра.</w:t>
      </w:r>
    </w:p>
    <w:p w:rsidR="006E71B5" w:rsidRPr="00263EA9" w:rsidRDefault="006E71B5" w:rsidP="006E71B5">
      <w:pPr>
        <w:spacing w:line="240" w:lineRule="auto"/>
        <w:rPr>
          <w:szCs w:val="28"/>
        </w:rPr>
      </w:pPr>
      <w:r w:rsidRPr="00263EA9">
        <w:rPr>
          <w:szCs w:val="28"/>
        </w:rPr>
        <w:t>Курсовая работа/Курсовой проект – не предусмотрены.</w:t>
      </w:r>
    </w:p>
    <w:p w:rsidR="006E71B5" w:rsidRPr="00263EA9" w:rsidRDefault="006E71B5" w:rsidP="006E71B5">
      <w:pPr>
        <w:spacing w:line="240" w:lineRule="auto"/>
        <w:rPr>
          <w:sz w:val="14"/>
          <w:szCs w:val="16"/>
        </w:rPr>
      </w:pPr>
    </w:p>
    <w:p w:rsidR="006E71B5" w:rsidRPr="0051241F" w:rsidRDefault="006E71B5" w:rsidP="004A177E">
      <w:pPr>
        <w:numPr>
          <w:ilvl w:val="1"/>
          <w:numId w:val="2"/>
        </w:numPr>
        <w:spacing w:line="240" w:lineRule="auto"/>
        <w:rPr>
          <w:szCs w:val="28"/>
        </w:rPr>
      </w:pPr>
      <w:r w:rsidRPr="0051241F">
        <w:rPr>
          <w:szCs w:val="28"/>
        </w:rPr>
        <w:t>Форма итоговой аттестации: зачет</w:t>
      </w:r>
      <w:r w:rsidR="00833AFF">
        <w:rPr>
          <w:szCs w:val="28"/>
        </w:rPr>
        <w:t xml:space="preserve"> (7 семестр) и экзамен (8 семестр)</w:t>
      </w:r>
      <w:r w:rsidRPr="0051241F">
        <w:rPr>
          <w:szCs w:val="28"/>
        </w:rPr>
        <w:t>.</w:t>
      </w:r>
    </w:p>
    <w:p w:rsidR="006E71B5" w:rsidRPr="0051241F" w:rsidRDefault="006E71B5" w:rsidP="004A177E">
      <w:pPr>
        <w:numPr>
          <w:ilvl w:val="1"/>
          <w:numId w:val="2"/>
        </w:numPr>
        <w:spacing w:line="240" w:lineRule="auto"/>
        <w:rPr>
          <w:szCs w:val="28"/>
        </w:rPr>
      </w:pPr>
      <w:r w:rsidRPr="0051241F">
        <w:rPr>
          <w:szCs w:val="28"/>
        </w:rPr>
        <w:t>Место учебной дисциплины в структуре ОПОП.</w:t>
      </w:r>
    </w:p>
    <w:p w:rsidR="008D356B" w:rsidRPr="00634F50" w:rsidRDefault="008D356B" w:rsidP="00FD37BD">
      <w:pPr>
        <w:spacing w:line="240" w:lineRule="auto"/>
        <w:ind w:left="142" w:firstLine="0"/>
        <w:rPr>
          <w:sz w:val="16"/>
          <w:szCs w:val="16"/>
        </w:rPr>
      </w:pPr>
    </w:p>
    <w:p w:rsidR="008D356B" w:rsidRPr="00833AFF" w:rsidRDefault="00634F50" w:rsidP="00833AFF">
      <w:pPr>
        <w:spacing w:line="240" w:lineRule="auto"/>
        <w:ind w:firstLine="709"/>
        <w:jc w:val="both"/>
        <w:rPr>
          <w:szCs w:val="28"/>
        </w:rPr>
      </w:pPr>
      <w:r w:rsidRPr="00263EA9">
        <w:rPr>
          <w:szCs w:val="28"/>
        </w:rPr>
        <w:t>Дисциплина «</w:t>
      </w:r>
      <w:r w:rsidR="00833AFF" w:rsidRPr="00833AFF">
        <w:rPr>
          <w:szCs w:val="28"/>
        </w:rPr>
        <w:t>Зарубежное искусство XX – начала XXI вв.</w:t>
      </w:r>
      <w:r w:rsidRPr="00263EA9">
        <w:rPr>
          <w:szCs w:val="28"/>
        </w:rPr>
        <w:t xml:space="preserve">» </w:t>
      </w:r>
      <w:r w:rsidR="00833AFF" w:rsidRPr="00833AFF">
        <w:rPr>
          <w:szCs w:val="28"/>
        </w:rPr>
        <w:t>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</w:t>
      </w:r>
    </w:p>
    <w:p w:rsidR="00833AFF" w:rsidRDefault="00833AFF" w:rsidP="00833AFF">
      <w:pPr>
        <w:spacing w:line="240" w:lineRule="auto"/>
        <w:ind w:firstLine="709"/>
        <w:rPr>
          <w:szCs w:val="28"/>
        </w:rPr>
      </w:pPr>
      <w:r w:rsidRPr="00833AFF">
        <w:rPr>
          <w:szCs w:val="28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Философия православного искусства;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Библиотековедение;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История кино;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Теория и история кинематографа;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Фотография XX –XXI вв.;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 xml:space="preserve">-История </w:t>
      </w:r>
      <w:proofErr w:type="spellStart"/>
      <w:r w:rsidRPr="00833AFF">
        <w:rPr>
          <w:szCs w:val="28"/>
        </w:rPr>
        <w:t>дигитального</w:t>
      </w:r>
      <w:proofErr w:type="spellEnd"/>
      <w:r w:rsidRPr="00833AFF">
        <w:rPr>
          <w:szCs w:val="28"/>
        </w:rPr>
        <w:t xml:space="preserve"> искусства;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История театра;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-Театр в контексте мировой культуры;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-Учебная практика. Ознакомительная практика;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833AFF" w:rsidRPr="00833AFF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Производственная практика. Научно-исследовательская работа;</w:t>
      </w:r>
    </w:p>
    <w:p w:rsidR="00955F2B" w:rsidRDefault="00833AFF" w:rsidP="00833AFF">
      <w:pPr>
        <w:spacing w:line="240" w:lineRule="auto"/>
        <w:ind w:firstLine="851"/>
        <w:rPr>
          <w:szCs w:val="28"/>
        </w:rPr>
      </w:pPr>
      <w:r w:rsidRPr="00833AFF">
        <w:rPr>
          <w:szCs w:val="28"/>
        </w:rPr>
        <w:tab/>
        <w:t>- Производственная практика. Преддипломная практика.</w:t>
      </w:r>
    </w:p>
    <w:p w:rsidR="00833AFF" w:rsidRPr="00955F2B" w:rsidRDefault="00833AFF" w:rsidP="00833AFF">
      <w:pPr>
        <w:spacing w:line="240" w:lineRule="auto"/>
        <w:ind w:firstLine="851"/>
        <w:rPr>
          <w:sz w:val="16"/>
          <w:szCs w:val="16"/>
        </w:rPr>
      </w:pPr>
    </w:p>
    <w:p w:rsidR="00454D98" w:rsidRPr="00696CE5" w:rsidRDefault="00454D98" w:rsidP="004A177E">
      <w:pPr>
        <w:numPr>
          <w:ilvl w:val="0"/>
          <w:numId w:val="2"/>
        </w:numPr>
        <w:spacing w:line="240" w:lineRule="auto"/>
        <w:ind w:left="0" w:firstLine="0"/>
        <w:jc w:val="both"/>
        <w:rPr>
          <w:b/>
          <w:szCs w:val="28"/>
        </w:rPr>
      </w:pPr>
      <w:r w:rsidRPr="00696CE5">
        <w:rPr>
          <w:b/>
          <w:szCs w:val="28"/>
        </w:rPr>
        <w:t xml:space="preserve">ЦЕЛИ И ПЛАНИРУЕМЫЕ РЕЗУЛЬТАТЫ ОБУЧЕНИЯ ПО ДИСЦИПЛИНЕ </w:t>
      </w:r>
    </w:p>
    <w:p w:rsidR="00454D98" w:rsidRDefault="00454D98" w:rsidP="00454D98">
      <w:pPr>
        <w:spacing w:line="240" w:lineRule="auto"/>
        <w:jc w:val="both"/>
        <w:rPr>
          <w:sz w:val="16"/>
          <w:szCs w:val="16"/>
        </w:rPr>
      </w:pPr>
    </w:p>
    <w:p w:rsidR="008C3292" w:rsidRPr="00263EA9" w:rsidRDefault="00BF189C" w:rsidP="008C3292">
      <w:pPr>
        <w:spacing w:line="240" w:lineRule="auto"/>
        <w:ind w:firstLine="709"/>
        <w:jc w:val="both"/>
        <w:rPr>
          <w:szCs w:val="28"/>
        </w:rPr>
      </w:pPr>
      <w:r w:rsidRPr="00263EA9">
        <w:rPr>
          <w:szCs w:val="28"/>
        </w:rPr>
        <w:t>Целью д</w:t>
      </w:r>
      <w:r w:rsidR="002C4CDB" w:rsidRPr="00263EA9">
        <w:rPr>
          <w:szCs w:val="28"/>
        </w:rPr>
        <w:t>исциплин</w:t>
      </w:r>
      <w:r w:rsidRPr="00263EA9">
        <w:rPr>
          <w:szCs w:val="28"/>
        </w:rPr>
        <w:t>ы</w:t>
      </w:r>
      <w:r w:rsidR="002C4CDB" w:rsidRPr="00263EA9">
        <w:rPr>
          <w:szCs w:val="28"/>
        </w:rPr>
        <w:t xml:space="preserve"> «</w:t>
      </w:r>
      <w:r w:rsidR="00833AFF" w:rsidRPr="00833AFF">
        <w:rPr>
          <w:szCs w:val="28"/>
        </w:rPr>
        <w:t>Зарубежное искусство XX – начала XXI вв.</w:t>
      </w:r>
      <w:r w:rsidR="002C4CDB" w:rsidRPr="00263EA9">
        <w:rPr>
          <w:szCs w:val="28"/>
        </w:rPr>
        <w:t xml:space="preserve">» </w:t>
      </w:r>
      <w:r w:rsidR="008C3292" w:rsidRPr="00263EA9">
        <w:rPr>
          <w:szCs w:val="28"/>
        </w:rPr>
        <w:t xml:space="preserve">является формирование профессиональных компетенций путем </w:t>
      </w:r>
      <w:r w:rsidR="008C3292" w:rsidRPr="00263EA9">
        <w:rPr>
          <w:rFonts w:eastAsia="Times New Roman"/>
          <w:szCs w:val="28"/>
        </w:rPr>
        <w:t xml:space="preserve">изучения </w:t>
      </w:r>
      <w:r w:rsidR="00762E4D">
        <w:rPr>
          <w:rFonts w:eastAsia="Times New Roman"/>
          <w:szCs w:val="28"/>
        </w:rPr>
        <w:t xml:space="preserve">в зарубежном искусстве </w:t>
      </w:r>
      <w:r w:rsidR="008C3292" w:rsidRPr="00263EA9">
        <w:rPr>
          <w:rFonts w:eastAsia="Times New Roman"/>
          <w:szCs w:val="28"/>
        </w:rPr>
        <w:t>художественных процессов</w:t>
      </w:r>
      <w:r w:rsidR="00861F99">
        <w:rPr>
          <w:rFonts w:eastAsia="Times New Roman"/>
          <w:szCs w:val="28"/>
        </w:rPr>
        <w:t xml:space="preserve"> </w:t>
      </w:r>
      <w:r w:rsidR="008C3292" w:rsidRPr="00263EA9">
        <w:rPr>
          <w:rFonts w:eastAsia="Times New Roman"/>
          <w:szCs w:val="28"/>
          <w:lang w:val="en-US"/>
        </w:rPr>
        <w:t>XX</w:t>
      </w:r>
      <w:r w:rsidR="00D319D6" w:rsidRPr="00263EA9">
        <w:rPr>
          <w:rFonts w:eastAsia="Times New Roman"/>
          <w:szCs w:val="28"/>
        </w:rPr>
        <w:t xml:space="preserve">- начала </w:t>
      </w:r>
      <w:r w:rsidR="00D319D6" w:rsidRPr="00263EA9">
        <w:rPr>
          <w:rFonts w:eastAsia="Times New Roman"/>
          <w:szCs w:val="28"/>
          <w:lang w:val="en-US"/>
        </w:rPr>
        <w:t>XXI</w:t>
      </w:r>
      <w:r w:rsidR="008C3292" w:rsidRPr="00263EA9">
        <w:rPr>
          <w:rFonts w:eastAsia="Times New Roman"/>
          <w:szCs w:val="28"/>
        </w:rPr>
        <w:t xml:space="preserve"> век</w:t>
      </w:r>
      <w:r w:rsidR="00D319D6" w:rsidRPr="00263EA9">
        <w:rPr>
          <w:rFonts w:eastAsia="Times New Roman"/>
          <w:szCs w:val="28"/>
        </w:rPr>
        <w:t>ов</w:t>
      </w:r>
      <w:r w:rsidR="008C3292" w:rsidRPr="00263EA9">
        <w:rPr>
          <w:rFonts w:eastAsia="Times New Roman"/>
          <w:szCs w:val="28"/>
        </w:rPr>
        <w:t>;</w:t>
      </w:r>
      <w:r w:rsidR="008C3292" w:rsidRPr="00263EA9">
        <w:rPr>
          <w:szCs w:val="28"/>
        </w:rPr>
        <w:t xml:space="preserve"> рассмотрения основных тенденций, направлений и течений современного искусства;</w:t>
      </w:r>
      <w:r w:rsidR="008C3292" w:rsidRPr="00263EA9">
        <w:rPr>
          <w:rFonts w:eastAsia="Times New Roman"/>
          <w:szCs w:val="28"/>
        </w:rPr>
        <w:t xml:space="preserve"> их визуальной и концептуальной специфики, анализа творчества его наиболее ярких представителей</w:t>
      </w:r>
      <w:r w:rsidR="008C3292" w:rsidRPr="00263EA9">
        <w:rPr>
          <w:szCs w:val="28"/>
        </w:rPr>
        <w:t>.</w:t>
      </w:r>
    </w:p>
    <w:p w:rsidR="008C3292" w:rsidRPr="00263EA9" w:rsidRDefault="008C3292" w:rsidP="008C3292">
      <w:pPr>
        <w:spacing w:line="240" w:lineRule="auto"/>
        <w:ind w:firstLine="709"/>
        <w:jc w:val="both"/>
        <w:rPr>
          <w:szCs w:val="28"/>
        </w:rPr>
      </w:pPr>
      <w:r w:rsidRPr="00263EA9">
        <w:rPr>
          <w:szCs w:val="28"/>
        </w:rPr>
        <w:t xml:space="preserve">Задачами выступают: </w:t>
      </w:r>
    </w:p>
    <w:p w:rsidR="008C3292" w:rsidRPr="00263EA9" w:rsidRDefault="008C3292" w:rsidP="008C3292">
      <w:pPr>
        <w:spacing w:line="240" w:lineRule="auto"/>
        <w:ind w:firstLine="709"/>
        <w:jc w:val="both"/>
        <w:rPr>
          <w:szCs w:val="28"/>
        </w:rPr>
      </w:pPr>
      <w:r w:rsidRPr="00263EA9">
        <w:rPr>
          <w:szCs w:val="28"/>
        </w:rPr>
        <w:t>-знание природы и содержания искусства, общих тенденций его развития; основ художественного языка отдельных произведений;</w:t>
      </w:r>
    </w:p>
    <w:p w:rsidR="008C3292" w:rsidRPr="00263EA9" w:rsidRDefault="008C3292" w:rsidP="008C3292">
      <w:pPr>
        <w:spacing w:line="240" w:lineRule="auto"/>
        <w:ind w:firstLine="709"/>
        <w:jc w:val="both"/>
        <w:rPr>
          <w:szCs w:val="28"/>
        </w:rPr>
      </w:pPr>
      <w:r w:rsidRPr="00263EA9">
        <w:rPr>
          <w:szCs w:val="28"/>
        </w:rPr>
        <w:t>- умений, в соответствии с научно-методическими требованиями, ведения учебно-исследовательских работ, описание-анализ различного рода художественных явлений и конкретных произведений в письменной и устной форме;</w:t>
      </w:r>
    </w:p>
    <w:p w:rsidR="008C3292" w:rsidRPr="00263EA9" w:rsidRDefault="008C3292" w:rsidP="008C3292">
      <w:pPr>
        <w:spacing w:line="240" w:lineRule="auto"/>
        <w:ind w:firstLine="709"/>
        <w:jc w:val="both"/>
        <w:rPr>
          <w:szCs w:val="28"/>
        </w:rPr>
      </w:pPr>
      <w:r w:rsidRPr="00263EA9">
        <w:rPr>
          <w:szCs w:val="28"/>
        </w:rPr>
        <w:t>-владение навыками применения в своей профессиональной деятельности теоретических и практических навыков.</w:t>
      </w:r>
    </w:p>
    <w:p w:rsidR="006D3CD4" w:rsidRPr="00D319D6" w:rsidRDefault="006D3CD4" w:rsidP="00850F67">
      <w:pPr>
        <w:spacing w:line="240" w:lineRule="auto"/>
        <w:ind w:firstLine="709"/>
        <w:jc w:val="both"/>
        <w:rPr>
          <w:sz w:val="16"/>
          <w:szCs w:val="16"/>
        </w:rPr>
      </w:pPr>
    </w:p>
    <w:p w:rsidR="002C4CDB" w:rsidRPr="00696CE5" w:rsidRDefault="002C4CDB" w:rsidP="004A177E">
      <w:pPr>
        <w:numPr>
          <w:ilvl w:val="1"/>
          <w:numId w:val="2"/>
        </w:numPr>
        <w:spacing w:line="240" w:lineRule="auto"/>
        <w:ind w:left="709"/>
        <w:jc w:val="both"/>
        <w:rPr>
          <w:szCs w:val="28"/>
        </w:rPr>
      </w:pPr>
      <w:r w:rsidRPr="00696CE5">
        <w:rPr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6D3CD4" w:rsidRPr="006D3CD4" w:rsidRDefault="006D3CD4" w:rsidP="006D3CD4">
      <w:pPr>
        <w:ind w:left="1287" w:firstLine="0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762E4D" w:rsidRPr="00762E4D" w:rsidTr="00762E4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62E4D" w:rsidRPr="00762E4D" w:rsidRDefault="00762E4D" w:rsidP="00762E4D">
            <w:pPr>
              <w:spacing w:before="100" w:beforeAutospacing="1" w:after="100" w:afterAutospacing="1" w:line="240" w:lineRule="auto"/>
              <w:ind w:firstLine="0"/>
              <w:rPr>
                <w:rFonts w:eastAsia="Times New Roman"/>
                <w:b/>
                <w:sz w:val="22"/>
                <w:lang w:eastAsia="ru-RU"/>
              </w:rPr>
            </w:pPr>
            <w:r w:rsidRPr="00762E4D">
              <w:rPr>
                <w:rFonts w:eastAsia="Times New Roman"/>
                <w:b/>
                <w:sz w:val="22"/>
                <w:lang w:eastAsia="ru-RU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62E4D" w:rsidRPr="00762E4D" w:rsidRDefault="00762E4D" w:rsidP="00762E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MS Mincho"/>
                <w:b/>
                <w:sz w:val="22"/>
                <w:lang w:eastAsia="ru-RU"/>
              </w:rPr>
            </w:pPr>
            <w:r w:rsidRPr="00762E4D">
              <w:rPr>
                <w:rFonts w:eastAsia="MS Mincho"/>
                <w:b/>
                <w:sz w:val="22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62E4D" w:rsidRPr="00762E4D" w:rsidRDefault="00762E4D" w:rsidP="00762E4D">
            <w:pPr>
              <w:spacing w:line="240" w:lineRule="auto"/>
              <w:ind w:left="34" w:firstLine="0"/>
              <w:rPr>
                <w:rFonts w:eastAsia="Times New Roman"/>
                <w:b/>
                <w:sz w:val="22"/>
                <w:lang w:eastAsia="ru-RU"/>
              </w:rPr>
            </w:pPr>
            <w:r w:rsidRPr="00762E4D">
              <w:rPr>
                <w:rFonts w:eastAsia="Times New Roman"/>
                <w:b/>
                <w:sz w:val="22"/>
                <w:lang w:eastAsia="ru-RU"/>
              </w:rPr>
              <w:t xml:space="preserve">Планируемые результаты обучения </w:t>
            </w:r>
          </w:p>
          <w:p w:rsidR="00762E4D" w:rsidRPr="00762E4D" w:rsidRDefault="00762E4D" w:rsidP="00762E4D">
            <w:pPr>
              <w:spacing w:line="240" w:lineRule="auto"/>
              <w:ind w:left="34" w:firstLine="0"/>
              <w:rPr>
                <w:rFonts w:eastAsia="Times New Roman"/>
                <w:b/>
                <w:sz w:val="22"/>
                <w:lang w:eastAsia="ru-RU"/>
              </w:rPr>
            </w:pPr>
            <w:r w:rsidRPr="00762E4D">
              <w:rPr>
                <w:rFonts w:eastAsia="Times New Roman"/>
                <w:b/>
                <w:sz w:val="22"/>
                <w:lang w:eastAsia="ru-RU"/>
              </w:rPr>
              <w:t>по дисциплине</w:t>
            </w:r>
          </w:p>
        </w:tc>
      </w:tr>
      <w:tr w:rsidR="00762E4D" w:rsidRPr="00762E4D" w:rsidTr="00BB7A7B">
        <w:trPr>
          <w:trHeight w:val="155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  <w:rPr>
                <w:b/>
              </w:rPr>
            </w:pPr>
            <w:r w:rsidRPr="00762E4D">
              <w:rPr>
                <w:b/>
              </w:rPr>
              <w:lastRenderedPageBreak/>
              <w:t>ПК-1</w:t>
            </w:r>
          </w:p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ИД-ПК-1.1</w:t>
            </w:r>
          </w:p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Проводит научные исследования в сфере искусства и дизайна и оформляет результаты</w:t>
            </w:r>
          </w:p>
        </w:tc>
      </w:tr>
      <w:tr w:rsidR="00762E4D" w:rsidRPr="00762E4D" w:rsidTr="00BB7A7B">
        <w:trPr>
          <w:trHeight w:val="102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  <w:rPr>
                <w:b/>
              </w:rPr>
            </w:pPr>
            <w:r w:rsidRPr="00762E4D">
              <w:rPr>
                <w:b/>
              </w:rPr>
              <w:t xml:space="preserve">ПК-2 </w:t>
            </w:r>
          </w:p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Способен вести организаторскую деятельность по  популяризации искусства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ИД-ПК-2.2</w:t>
            </w:r>
          </w:p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Создает экскурсионные, лекционные и прочие программы по сохранению и развитию традиций искусств и дизайна</w:t>
            </w:r>
          </w:p>
        </w:tc>
      </w:tr>
      <w:tr w:rsidR="00762E4D" w:rsidRPr="00762E4D" w:rsidTr="00BB7A7B">
        <w:trPr>
          <w:trHeight w:val="135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 xml:space="preserve">ИД-ПК-2.3 </w:t>
            </w:r>
          </w:p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Подготовка публичных материалов в изданиях по направлению «искусство» и «дизайн»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762E4D" w:rsidRPr="00762E4D" w:rsidRDefault="00762E4D" w:rsidP="00762E4D">
            <w:pPr>
              <w:spacing w:line="240" w:lineRule="auto"/>
              <w:ind w:firstLine="0"/>
            </w:pPr>
            <w:r w:rsidRPr="00762E4D">
              <w:t>Готовит публичные материалы в изданиях по направлению «искусство» и «дизайн»</w:t>
            </w:r>
          </w:p>
        </w:tc>
      </w:tr>
    </w:tbl>
    <w:p w:rsidR="00923C47" w:rsidRPr="00B75A17" w:rsidRDefault="00923C47" w:rsidP="00955F2B">
      <w:pPr>
        <w:spacing w:line="240" w:lineRule="auto"/>
        <w:ind w:firstLine="851"/>
        <w:rPr>
          <w:strike/>
          <w:sz w:val="16"/>
          <w:szCs w:val="16"/>
        </w:rPr>
      </w:pPr>
    </w:p>
    <w:p w:rsidR="005E2638" w:rsidRPr="00696CE5" w:rsidRDefault="005E2638" w:rsidP="004A177E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/>
          <w:szCs w:val="20"/>
        </w:rPr>
      </w:pPr>
      <w:r w:rsidRPr="00696CE5">
        <w:rPr>
          <w:b/>
          <w:szCs w:val="20"/>
        </w:rPr>
        <w:t xml:space="preserve">СТРУКТУРА И СОДЕРЖАНИЕ УЧЕБНОЙ ДИСЦИПЛИНЫ /МОДУЛЯ </w:t>
      </w:r>
    </w:p>
    <w:p w:rsidR="005E2638" w:rsidRPr="009634C7" w:rsidRDefault="005E2638" w:rsidP="005E2638">
      <w:pPr>
        <w:spacing w:line="240" w:lineRule="auto"/>
        <w:ind w:firstLine="851"/>
        <w:rPr>
          <w:sz w:val="16"/>
          <w:szCs w:val="16"/>
        </w:rPr>
      </w:pPr>
    </w:p>
    <w:p w:rsidR="005E2638" w:rsidRPr="005E2638" w:rsidRDefault="005E2638" w:rsidP="005E2638">
      <w:pPr>
        <w:spacing w:line="240" w:lineRule="auto"/>
        <w:ind w:firstLine="851"/>
        <w:rPr>
          <w:sz w:val="28"/>
          <w:szCs w:val="20"/>
        </w:rPr>
      </w:pPr>
      <w:r w:rsidRPr="009634C7">
        <w:rPr>
          <w:sz w:val="28"/>
          <w:szCs w:val="20"/>
        </w:rPr>
        <w:t>Общая трудоёмкость учебной дисциплины по учебному плану составляет:</w:t>
      </w:r>
    </w:p>
    <w:p w:rsidR="005E2638" w:rsidRPr="00D912BD" w:rsidRDefault="005E2638" w:rsidP="005E2638">
      <w:pPr>
        <w:spacing w:line="240" w:lineRule="auto"/>
        <w:ind w:firstLine="851"/>
        <w:rPr>
          <w:i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666"/>
        <w:gridCol w:w="1276"/>
        <w:gridCol w:w="1134"/>
        <w:gridCol w:w="1984"/>
      </w:tblGrid>
      <w:tr w:rsidR="005E2638" w:rsidRPr="005E2638" w:rsidTr="00D912BD">
        <w:trPr>
          <w:trHeight w:val="340"/>
        </w:trPr>
        <w:tc>
          <w:tcPr>
            <w:tcW w:w="4579" w:type="dxa"/>
            <w:shd w:val="clear" w:color="auto" w:fill="auto"/>
            <w:vAlign w:val="center"/>
          </w:tcPr>
          <w:p w:rsidR="005E2638" w:rsidRPr="005E2638" w:rsidRDefault="005E2638" w:rsidP="005E2638">
            <w:pPr>
              <w:spacing w:line="240" w:lineRule="auto"/>
              <w:ind w:firstLine="851"/>
              <w:rPr>
                <w:sz w:val="28"/>
                <w:szCs w:val="20"/>
              </w:rPr>
            </w:pPr>
            <w:r w:rsidRPr="005E2638">
              <w:rPr>
                <w:sz w:val="28"/>
                <w:szCs w:val="20"/>
              </w:rPr>
              <w:t>Очная форма обучения</w:t>
            </w:r>
          </w:p>
        </w:tc>
        <w:tc>
          <w:tcPr>
            <w:tcW w:w="666" w:type="dxa"/>
            <w:shd w:val="clear" w:color="auto" w:fill="auto"/>
          </w:tcPr>
          <w:p w:rsidR="005E2638" w:rsidRPr="005E2638" w:rsidRDefault="005E2638" w:rsidP="00D912BD">
            <w:pPr>
              <w:spacing w:line="240" w:lineRule="auto"/>
              <w:ind w:right="-16" w:firstLine="0"/>
              <w:rPr>
                <w:b/>
                <w:sz w:val="28"/>
                <w:szCs w:val="20"/>
              </w:rPr>
            </w:pPr>
            <w:r w:rsidRPr="005E2638">
              <w:rPr>
                <w:b/>
                <w:sz w:val="28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E2638" w:rsidRPr="005E2638" w:rsidRDefault="005E2638" w:rsidP="00D912BD">
            <w:pPr>
              <w:spacing w:line="240" w:lineRule="auto"/>
              <w:ind w:firstLine="30"/>
              <w:rPr>
                <w:sz w:val="28"/>
                <w:szCs w:val="20"/>
              </w:rPr>
            </w:pPr>
            <w:proofErr w:type="spellStart"/>
            <w:r w:rsidRPr="005E2638">
              <w:rPr>
                <w:b/>
                <w:sz w:val="28"/>
                <w:szCs w:val="20"/>
              </w:rPr>
              <w:t>з.е</w:t>
            </w:r>
            <w:proofErr w:type="spellEnd"/>
            <w:r w:rsidRPr="005E2638">
              <w:rPr>
                <w:b/>
                <w:sz w:val="28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638" w:rsidRPr="005E2638" w:rsidRDefault="005E2638" w:rsidP="00D912BD">
            <w:pPr>
              <w:spacing w:line="240" w:lineRule="auto"/>
              <w:ind w:firstLine="38"/>
              <w:jc w:val="both"/>
              <w:rPr>
                <w:b/>
                <w:sz w:val="28"/>
                <w:szCs w:val="20"/>
              </w:rPr>
            </w:pPr>
            <w:r w:rsidRPr="005E2638">
              <w:rPr>
                <w:b/>
                <w:sz w:val="28"/>
                <w:szCs w:val="20"/>
              </w:rPr>
              <w:t>216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638" w:rsidRPr="005E2638" w:rsidRDefault="005E2638" w:rsidP="00D87B28">
            <w:pPr>
              <w:spacing w:line="240" w:lineRule="auto"/>
              <w:ind w:firstLine="851"/>
              <w:jc w:val="both"/>
              <w:rPr>
                <w:i/>
                <w:sz w:val="28"/>
                <w:szCs w:val="20"/>
              </w:rPr>
            </w:pPr>
            <w:r w:rsidRPr="005E2638">
              <w:rPr>
                <w:b/>
                <w:sz w:val="28"/>
                <w:szCs w:val="20"/>
              </w:rPr>
              <w:t>час.</w:t>
            </w:r>
          </w:p>
        </w:tc>
      </w:tr>
      <w:tr w:rsidR="00762E4D" w:rsidRPr="005E2638" w:rsidTr="00D912BD">
        <w:trPr>
          <w:trHeight w:val="340"/>
        </w:trPr>
        <w:tc>
          <w:tcPr>
            <w:tcW w:w="4579" w:type="dxa"/>
            <w:shd w:val="clear" w:color="auto" w:fill="auto"/>
            <w:vAlign w:val="center"/>
          </w:tcPr>
          <w:p w:rsidR="00762E4D" w:rsidRPr="005E2638" w:rsidRDefault="00762E4D" w:rsidP="005E2638">
            <w:pPr>
              <w:spacing w:line="240" w:lineRule="auto"/>
              <w:ind w:firstLine="85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 семестр</w:t>
            </w:r>
          </w:p>
        </w:tc>
        <w:tc>
          <w:tcPr>
            <w:tcW w:w="666" w:type="dxa"/>
            <w:shd w:val="clear" w:color="auto" w:fill="auto"/>
          </w:tcPr>
          <w:p w:rsidR="00762E4D" w:rsidRPr="00762E4D" w:rsidRDefault="00762E4D" w:rsidP="00D912BD">
            <w:pPr>
              <w:spacing w:line="240" w:lineRule="auto"/>
              <w:ind w:right="-16" w:firstLine="0"/>
              <w:rPr>
                <w:sz w:val="28"/>
                <w:szCs w:val="20"/>
              </w:rPr>
            </w:pPr>
            <w:r w:rsidRPr="00762E4D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62E4D" w:rsidRPr="00762E4D" w:rsidRDefault="00762E4D" w:rsidP="00D912BD">
            <w:pPr>
              <w:spacing w:line="240" w:lineRule="auto"/>
              <w:ind w:firstLine="30"/>
              <w:rPr>
                <w:sz w:val="28"/>
                <w:szCs w:val="20"/>
              </w:rPr>
            </w:pPr>
            <w:proofErr w:type="spellStart"/>
            <w:r w:rsidRPr="00762E4D">
              <w:rPr>
                <w:sz w:val="28"/>
                <w:szCs w:val="20"/>
              </w:rPr>
              <w:t>з.е</w:t>
            </w:r>
            <w:proofErr w:type="spellEnd"/>
            <w:r w:rsidRPr="00762E4D">
              <w:rPr>
                <w:sz w:val="28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E4D" w:rsidRPr="00762E4D" w:rsidRDefault="00762E4D" w:rsidP="00D912BD">
            <w:pPr>
              <w:spacing w:line="240" w:lineRule="auto"/>
              <w:ind w:firstLine="38"/>
              <w:jc w:val="both"/>
              <w:rPr>
                <w:sz w:val="28"/>
                <w:szCs w:val="20"/>
              </w:rPr>
            </w:pPr>
            <w:r w:rsidRPr="00762E4D">
              <w:rPr>
                <w:sz w:val="28"/>
                <w:szCs w:val="20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2E4D" w:rsidRPr="00762E4D" w:rsidRDefault="00762E4D" w:rsidP="00D87B28">
            <w:pPr>
              <w:spacing w:line="240" w:lineRule="auto"/>
              <w:ind w:firstLine="851"/>
              <w:jc w:val="both"/>
              <w:rPr>
                <w:sz w:val="28"/>
                <w:szCs w:val="20"/>
              </w:rPr>
            </w:pPr>
            <w:r w:rsidRPr="00762E4D">
              <w:rPr>
                <w:sz w:val="28"/>
                <w:szCs w:val="20"/>
              </w:rPr>
              <w:t>час.</w:t>
            </w:r>
          </w:p>
        </w:tc>
      </w:tr>
      <w:tr w:rsidR="00762E4D" w:rsidRPr="005E2638" w:rsidTr="00D912BD">
        <w:trPr>
          <w:trHeight w:val="340"/>
        </w:trPr>
        <w:tc>
          <w:tcPr>
            <w:tcW w:w="4579" w:type="dxa"/>
            <w:shd w:val="clear" w:color="auto" w:fill="auto"/>
            <w:vAlign w:val="center"/>
          </w:tcPr>
          <w:p w:rsidR="00762E4D" w:rsidRPr="005E2638" w:rsidRDefault="00762E4D" w:rsidP="005E2638">
            <w:pPr>
              <w:spacing w:line="240" w:lineRule="auto"/>
              <w:ind w:firstLine="85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 семестр</w:t>
            </w:r>
          </w:p>
        </w:tc>
        <w:tc>
          <w:tcPr>
            <w:tcW w:w="666" w:type="dxa"/>
            <w:shd w:val="clear" w:color="auto" w:fill="auto"/>
          </w:tcPr>
          <w:p w:rsidR="00762E4D" w:rsidRPr="00762E4D" w:rsidRDefault="00762E4D" w:rsidP="00D912BD">
            <w:pPr>
              <w:spacing w:line="240" w:lineRule="auto"/>
              <w:ind w:right="-16" w:firstLine="0"/>
              <w:rPr>
                <w:sz w:val="28"/>
                <w:szCs w:val="20"/>
              </w:rPr>
            </w:pPr>
            <w:r w:rsidRPr="00762E4D">
              <w:rPr>
                <w:sz w:val="28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62E4D" w:rsidRPr="00762E4D" w:rsidRDefault="00762E4D" w:rsidP="00D912BD">
            <w:pPr>
              <w:spacing w:line="240" w:lineRule="auto"/>
              <w:ind w:firstLine="30"/>
              <w:rPr>
                <w:sz w:val="28"/>
                <w:szCs w:val="20"/>
              </w:rPr>
            </w:pPr>
            <w:proofErr w:type="spellStart"/>
            <w:r w:rsidRPr="00762E4D">
              <w:rPr>
                <w:sz w:val="28"/>
                <w:szCs w:val="20"/>
              </w:rPr>
              <w:t>з.е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62E4D" w:rsidRPr="00762E4D" w:rsidRDefault="00762E4D" w:rsidP="00D912BD">
            <w:pPr>
              <w:spacing w:line="240" w:lineRule="auto"/>
              <w:ind w:firstLine="38"/>
              <w:jc w:val="both"/>
              <w:rPr>
                <w:sz w:val="28"/>
                <w:szCs w:val="20"/>
              </w:rPr>
            </w:pPr>
            <w:r w:rsidRPr="00762E4D">
              <w:rPr>
                <w:sz w:val="28"/>
                <w:szCs w:val="20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2E4D" w:rsidRPr="00762E4D" w:rsidRDefault="00762E4D" w:rsidP="00762E4D">
            <w:pPr>
              <w:spacing w:line="240" w:lineRule="auto"/>
              <w:ind w:firstLine="851"/>
              <w:jc w:val="both"/>
              <w:rPr>
                <w:sz w:val="28"/>
                <w:szCs w:val="20"/>
              </w:rPr>
            </w:pPr>
            <w:r w:rsidRPr="00762E4D">
              <w:rPr>
                <w:sz w:val="28"/>
                <w:szCs w:val="20"/>
              </w:rPr>
              <w:t>час.</w:t>
            </w:r>
          </w:p>
        </w:tc>
      </w:tr>
    </w:tbl>
    <w:p w:rsidR="00B75A17" w:rsidRDefault="00B75A17" w:rsidP="005E2638">
      <w:pPr>
        <w:spacing w:line="240" w:lineRule="auto"/>
        <w:ind w:firstLine="0"/>
        <w:rPr>
          <w:szCs w:val="24"/>
        </w:rPr>
      </w:pPr>
    </w:p>
    <w:p w:rsidR="00D32A05" w:rsidRPr="00696CE5" w:rsidRDefault="00D32A05" w:rsidP="00D32A05">
      <w:pPr>
        <w:tabs>
          <w:tab w:val="left" w:pos="6150"/>
        </w:tabs>
        <w:overflowPunct w:val="0"/>
        <w:autoSpaceDE w:val="0"/>
        <w:autoSpaceDN w:val="0"/>
        <w:adjustRightInd w:val="0"/>
        <w:spacing w:line="240" w:lineRule="auto"/>
        <w:rPr>
          <w:szCs w:val="28"/>
        </w:rPr>
      </w:pPr>
      <w:r w:rsidRPr="00696CE5">
        <w:rPr>
          <w:szCs w:val="28"/>
        </w:rPr>
        <w:t>3.1. Структура учебной дисциплины для обучающихся по разделам и темам дисциплины: (очная форма обучения)</w:t>
      </w:r>
    </w:p>
    <w:p w:rsidR="00924FF8" w:rsidRPr="00924FF8" w:rsidRDefault="00924FF8" w:rsidP="00D32A05">
      <w:pPr>
        <w:tabs>
          <w:tab w:val="left" w:pos="6150"/>
        </w:tabs>
        <w:overflowPunct w:val="0"/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34"/>
        <w:gridCol w:w="709"/>
        <w:gridCol w:w="1139"/>
        <w:gridCol w:w="834"/>
        <w:gridCol w:w="834"/>
        <w:gridCol w:w="834"/>
        <w:gridCol w:w="612"/>
        <w:gridCol w:w="1056"/>
        <w:gridCol w:w="837"/>
      </w:tblGrid>
      <w:tr w:rsidR="006D3CD4" w:rsidRPr="00260BAE" w:rsidTr="00676819">
        <w:trPr>
          <w:cantSplit/>
          <w:trHeight w:val="227"/>
        </w:trPr>
        <w:tc>
          <w:tcPr>
            <w:tcW w:w="9747" w:type="dxa"/>
            <w:gridSpan w:val="10"/>
            <w:shd w:val="clear" w:color="auto" w:fill="FFFFFF"/>
            <w:vAlign w:val="center"/>
          </w:tcPr>
          <w:p w:rsidR="006D3CD4" w:rsidRPr="00260BAE" w:rsidRDefault="006D3CD4" w:rsidP="00676819">
            <w:pPr>
              <w:spacing w:line="240" w:lineRule="auto"/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Структура и объем дисциплины</w:t>
            </w:r>
          </w:p>
        </w:tc>
      </w:tr>
      <w:tr w:rsidR="006D3CD4" w:rsidRPr="00260BAE" w:rsidTr="00676819">
        <w:trPr>
          <w:cantSplit/>
          <w:trHeight w:val="227"/>
        </w:trPr>
        <w:tc>
          <w:tcPr>
            <w:tcW w:w="175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3CD4" w:rsidRPr="00260BAE" w:rsidRDefault="006D3CD4" w:rsidP="00676819">
            <w:pPr>
              <w:spacing w:line="240" w:lineRule="auto"/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Объем дисциплины по семестрам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всего, час</w:t>
            </w:r>
          </w:p>
        </w:tc>
        <w:tc>
          <w:tcPr>
            <w:tcW w:w="36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3CD4" w:rsidRPr="00260BAE" w:rsidRDefault="006D3CD4" w:rsidP="0067681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260BAE">
              <w:rPr>
                <w:rFonts w:eastAsia="MS Mincho"/>
                <w:b/>
                <w:bCs/>
                <w:sz w:val="20"/>
                <w:szCs w:val="20"/>
                <w:lang w:eastAsia="ru-RU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3CD4" w:rsidRPr="00260BAE" w:rsidRDefault="006D3CD4" w:rsidP="00676819">
            <w:pPr>
              <w:spacing w:line="240" w:lineRule="auto"/>
              <w:ind w:firstLine="0"/>
              <w:jc w:val="center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</w:tr>
      <w:tr w:rsidR="006D3CD4" w:rsidRPr="00260BAE" w:rsidTr="00676819">
        <w:trPr>
          <w:cantSplit/>
          <w:trHeight w:val="1680"/>
        </w:trPr>
        <w:tc>
          <w:tcPr>
            <w:tcW w:w="1758" w:type="dxa"/>
            <w:vMerge/>
            <w:shd w:val="clear" w:color="auto" w:fill="FFFFFF"/>
            <w:vAlign w:val="center"/>
          </w:tcPr>
          <w:p w:rsidR="006D3CD4" w:rsidRPr="00260BAE" w:rsidRDefault="006D3CD4" w:rsidP="00676819">
            <w:pPr>
              <w:spacing w:line="240" w:lineRule="auto"/>
              <w:ind w:firstLine="0"/>
              <w:jc w:val="center"/>
              <w:rPr>
                <w:rFonts w:eastAsia="MS Mincho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right="113"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right="113"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лекции, час</w:t>
            </w:r>
          </w:p>
        </w:tc>
        <w:tc>
          <w:tcPr>
            <w:tcW w:w="834" w:type="dxa"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right="113" w:firstLine="0"/>
              <w:rPr>
                <w:rFonts w:eastAsia="MS Mincho"/>
                <w:b/>
                <w:bCs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практическая подготовка, час</w:t>
            </w:r>
          </w:p>
        </w:tc>
        <w:tc>
          <w:tcPr>
            <w:tcW w:w="612" w:type="dxa"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left="28" w:firstLine="0"/>
              <w:rPr>
                <w:rFonts w:eastAsia="MS Mincho"/>
                <w:b/>
                <w:i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i/>
                <w:sz w:val="20"/>
                <w:szCs w:val="20"/>
                <w:lang w:eastAsia="ru-RU"/>
              </w:rPr>
              <w:t>курсовая работа/</w:t>
            </w:r>
          </w:p>
          <w:p w:rsidR="006D3CD4" w:rsidRPr="00260BAE" w:rsidRDefault="006D3CD4" w:rsidP="00676819">
            <w:pPr>
              <w:spacing w:line="240" w:lineRule="auto"/>
              <w:ind w:left="28"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i/>
                <w:sz w:val="20"/>
                <w:szCs w:val="20"/>
                <w:lang w:eastAsia="ru-RU"/>
              </w:rPr>
              <w:t>курсовой проект</w:t>
            </w:r>
          </w:p>
        </w:tc>
        <w:tc>
          <w:tcPr>
            <w:tcW w:w="1056" w:type="dxa"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FFFFFF"/>
            <w:textDirection w:val="btLr"/>
            <w:vAlign w:val="center"/>
          </w:tcPr>
          <w:p w:rsidR="006D3CD4" w:rsidRPr="00260BAE" w:rsidRDefault="006D3CD4" w:rsidP="00676819">
            <w:pPr>
              <w:spacing w:line="240" w:lineRule="auto"/>
              <w:ind w:firstLine="0"/>
              <w:rPr>
                <w:rFonts w:eastAsia="MS Mincho"/>
                <w:b/>
                <w:sz w:val="20"/>
                <w:szCs w:val="20"/>
                <w:lang w:eastAsia="ru-RU"/>
              </w:rPr>
            </w:pPr>
            <w:r w:rsidRPr="00260BAE">
              <w:rPr>
                <w:rFonts w:eastAsia="MS Mincho"/>
                <w:b/>
                <w:sz w:val="20"/>
                <w:szCs w:val="20"/>
                <w:lang w:eastAsia="ru-RU"/>
              </w:rPr>
              <w:t>промежуточная аттестация, час</w:t>
            </w:r>
          </w:p>
        </w:tc>
      </w:tr>
      <w:tr w:rsidR="006D3CD4" w:rsidRPr="00311767" w:rsidTr="00676819">
        <w:trPr>
          <w:cantSplit/>
          <w:trHeight w:val="227"/>
        </w:trPr>
        <w:tc>
          <w:tcPr>
            <w:tcW w:w="1758" w:type="dxa"/>
            <w:shd w:val="clear" w:color="auto" w:fill="auto"/>
          </w:tcPr>
          <w:p w:rsidR="006D3CD4" w:rsidRPr="00311767" w:rsidRDefault="004A6F5D" w:rsidP="00676819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7</w:t>
            </w:r>
            <w:r w:rsidR="006D3CD4" w:rsidRPr="00311767">
              <w:rPr>
                <w:rFonts w:eastAsia="MS Mincho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:rsidR="006D3CD4" w:rsidRPr="00311767" w:rsidRDefault="006D3CD4" w:rsidP="004A6F5D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 xml:space="preserve">Зачет </w:t>
            </w:r>
          </w:p>
        </w:tc>
        <w:tc>
          <w:tcPr>
            <w:tcW w:w="709" w:type="dxa"/>
            <w:shd w:val="clear" w:color="auto" w:fill="FFFFFF"/>
          </w:tcPr>
          <w:p w:rsidR="006D3CD4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108</w:t>
            </w:r>
          </w:p>
        </w:tc>
        <w:tc>
          <w:tcPr>
            <w:tcW w:w="1139" w:type="dxa"/>
            <w:shd w:val="clear" w:color="auto" w:fill="FFFFFF"/>
          </w:tcPr>
          <w:p w:rsidR="006D3CD4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32</w:t>
            </w:r>
          </w:p>
        </w:tc>
        <w:tc>
          <w:tcPr>
            <w:tcW w:w="834" w:type="dxa"/>
            <w:shd w:val="clear" w:color="auto" w:fill="FFFFFF"/>
          </w:tcPr>
          <w:p w:rsidR="006D3CD4" w:rsidRPr="00311767" w:rsidRDefault="006D3CD4" w:rsidP="004A6F5D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 w:rsidRPr="00311767">
              <w:rPr>
                <w:rFonts w:eastAsia="MS Mincho"/>
                <w:szCs w:val="28"/>
                <w:lang w:eastAsia="ru-RU"/>
              </w:rPr>
              <w:t>3</w:t>
            </w:r>
            <w:r w:rsidR="004A6F5D">
              <w:rPr>
                <w:rFonts w:eastAsia="MS Mincho"/>
                <w:szCs w:val="28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FFFFFF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trike/>
                <w:szCs w:val="28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FFFFFF"/>
          </w:tcPr>
          <w:p w:rsidR="006D3CD4" w:rsidRPr="00311767" w:rsidRDefault="004A6F5D" w:rsidP="006D3CD4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44</w:t>
            </w:r>
          </w:p>
        </w:tc>
        <w:tc>
          <w:tcPr>
            <w:tcW w:w="837" w:type="dxa"/>
            <w:shd w:val="clear" w:color="auto" w:fill="FFFFFF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</w:tr>
      <w:tr w:rsidR="004A6F5D" w:rsidRPr="00311767" w:rsidTr="00676819">
        <w:trPr>
          <w:cantSplit/>
          <w:trHeight w:val="227"/>
        </w:trPr>
        <w:tc>
          <w:tcPr>
            <w:tcW w:w="1758" w:type="dxa"/>
            <w:shd w:val="clear" w:color="auto" w:fill="auto"/>
          </w:tcPr>
          <w:p w:rsidR="004A6F5D" w:rsidRDefault="004A6F5D" w:rsidP="00676819">
            <w:pPr>
              <w:spacing w:line="240" w:lineRule="auto"/>
              <w:ind w:firstLine="0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8 семестр</w:t>
            </w:r>
          </w:p>
        </w:tc>
        <w:tc>
          <w:tcPr>
            <w:tcW w:w="1134" w:type="dxa"/>
            <w:shd w:val="clear" w:color="auto" w:fill="auto"/>
          </w:tcPr>
          <w:p w:rsidR="004A6F5D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 xml:space="preserve">Экзамен </w:t>
            </w:r>
          </w:p>
        </w:tc>
        <w:tc>
          <w:tcPr>
            <w:tcW w:w="709" w:type="dxa"/>
            <w:shd w:val="clear" w:color="auto" w:fill="FFFFFF"/>
          </w:tcPr>
          <w:p w:rsidR="004A6F5D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108</w:t>
            </w:r>
          </w:p>
        </w:tc>
        <w:tc>
          <w:tcPr>
            <w:tcW w:w="1139" w:type="dxa"/>
            <w:shd w:val="clear" w:color="auto" w:fill="FFFFFF"/>
          </w:tcPr>
          <w:p w:rsidR="004A6F5D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22</w:t>
            </w:r>
          </w:p>
        </w:tc>
        <w:tc>
          <w:tcPr>
            <w:tcW w:w="834" w:type="dxa"/>
            <w:shd w:val="clear" w:color="auto" w:fill="FFFFFF"/>
          </w:tcPr>
          <w:p w:rsidR="004A6F5D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22</w:t>
            </w:r>
          </w:p>
        </w:tc>
        <w:tc>
          <w:tcPr>
            <w:tcW w:w="834" w:type="dxa"/>
            <w:shd w:val="clear" w:color="auto" w:fill="FFFFFF"/>
          </w:tcPr>
          <w:p w:rsidR="004A6F5D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4A6F5D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trike/>
                <w:szCs w:val="28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</w:tcPr>
          <w:p w:rsidR="004A6F5D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FFFFFF"/>
          </w:tcPr>
          <w:p w:rsidR="004A6F5D" w:rsidRPr="00311767" w:rsidRDefault="004A6F5D" w:rsidP="006D3CD4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FFFFFF"/>
          </w:tcPr>
          <w:p w:rsidR="004A6F5D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36</w:t>
            </w:r>
          </w:p>
        </w:tc>
      </w:tr>
      <w:tr w:rsidR="006D3CD4" w:rsidRPr="00311767" w:rsidTr="00676819">
        <w:trPr>
          <w:cantSplit/>
          <w:trHeight w:val="227"/>
        </w:trPr>
        <w:tc>
          <w:tcPr>
            <w:tcW w:w="1758" w:type="dxa"/>
            <w:shd w:val="clear" w:color="auto" w:fill="auto"/>
          </w:tcPr>
          <w:p w:rsidR="006D3CD4" w:rsidRPr="00311767" w:rsidRDefault="006D3CD4" w:rsidP="00676819">
            <w:pPr>
              <w:spacing w:line="240" w:lineRule="auto"/>
              <w:ind w:firstLine="0"/>
              <w:jc w:val="right"/>
              <w:rPr>
                <w:rFonts w:eastAsia="MS Mincho"/>
                <w:szCs w:val="28"/>
                <w:lang w:eastAsia="ru-RU"/>
              </w:rPr>
            </w:pPr>
            <w:r w:rsidRPr="00311767">
              <w:rPr>
                <w:rFonts w:eastAsia="MS Mincho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 w:rsidRPr="00311767">
              <w:rPr>
                <w:rFonts w:eastAsia="MS Mincho"/>
                <w:szCs w:val="28"/>
                <w:lang w:eastAsia="ru-RU"/>
              </w:rPr>
              <w:t>216</w:t>
            </w:r>
          </w:p>
        </w:tc>
        <w:tc>
          <w:tcPr>
            <w:tcW w:w="1139" w:type="dxa"/>
            <w:shd w:val="clear" w:color="auto" w:fill="FFFFFF"/>
          </w:tcPr>
          <w:p w:rsidR="006D3CD4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54</w:t>
            </w:r>
          </w:p>
        </w:tc>
        <w:tc>
          <w:tcPr>
            <w:tcW w:w="834" w:type="dxa"/>
            <w:shd w:val="clear" w:color="auto" w:fill="FFFFFF"/>
          </w:tcPr>
          <w:p w:rsidR="006D3CD4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54</w:t>
            </w:r>
          </w:p>
        </w:tc>
        <w:tc>
          <w:tcPr>
            <w:tcW w:w="834" w:type="dxa"/>
            <w:shd w:val="clear" w:color="auto" w:fill="FFFFFF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trike/>
                <w:szCs w:val="28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</w:tcPr>
          <w:p w:rsidR="006D3CD4" w:rsidRPr="00311767" w:rsidRDefault="006D3CD4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FFFFFF"/>
          </w:tcPr>
          <w:p w:rsidR="006D3CD4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72</w:t>
            </w:r>
          </w:p>
        </w:tc>
        <w:tc>
          <w:tcPr>
            <w:tcW w:w="837" w:type="dxa"/>
            <w:shd w:val="clear" w:color="auto" w:fill="FFFFFF"/>
          </w:tcPr>
          <w:p w:rsidR="006D3CD4" w:rsidRPr="00311767" w:rsidRDefault="004A6F5D" w:rsidP="00676819">
            <w:pPr>
              <w:spacing w:line="240" w:lineRule="auto"/>
              <w:ind w:left="28" w:firstLine="0"/>
              <w:jc w:val="center"/>
              <w:rPr>
                <w:rFonts w:eastAsia="MS Mincho"/>
                <w:szCs w:val="28"/>
                <w:lang w:eastAsia="ru-RU"/>
              </w:rPr>
            </w:pPr>
            <w:r>
              <w:rPr>
                <w:rFonts w:eastAsia="MS Mincho"/>
                <w:szCs w:val="28"/>
                <w:lang w:eastAsia="ru-RU"/>
              </w:rPr>
              <w:t>36</w:t>
            </w:r>
          </w:p>
        </w:tc>
      </w:tr>
    </w:tbl>
    <w:p w:rsidR="006D3CD4" w:rsidRDefault="006D3CD4" w:rsidP="006D3CD4">
      <w:pPr>
        <w:spacing w:line="240" w:lineRule="auto"/>
        <w:ind w:left="1287" w:firstLine="0"/>
        <w:jc w:val="both"/>
        <w:rPr>
          <w:sz w:val="16"/>
          <w:szCs w:val="16"/>
        </w:rPr>
      </w:pPr>
    </w:p>
    <w:p w:rsidR="00180760" w:rsidRDefault="00180760" w:rsidP="00D32A05">
      <w:pPr>
        <w:spacing w:line="240" w:lineRule="auto"/>
        <w:ind w:firstLine="0"/>
        <w:jc w:val="both"/>
        <w:rPr>
          <w:sz w:val="16"/>
          <w:szCs w:val="16"/>
        </w:rPr>
        <w:sectPr w:rsidR="00180760" w:rsidSect="000B2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A05" w:rsidRPr="00696CE5" w:rsidRDefault="00D32A05" w:rsidP="00D32A05">
      <w:pPr>
        <w:spacing w:line="240" w:lineRule="auto"/>
        <w:ind w:firstLine="0"/>
        <w:jc w:val="both"/>
        <w:rPr>
          <w:szCs w:val="28"/>
        </w:rPr>
      </w:pPr>
      <w:r w:rsidRPr="00696CE5">
        <w:rPr>
          <w:szCs w:val="28"/>
        </w:rPr>
        <w:lastRenderedPageBreak/>
        <w:t>3.2. Структура учебной дисциплины для обучающихся по разделам и темам дисциплины: (очная форма обучения)</w:t>
      </w:r>
    </w:p>
    <w:p w:rsidR="000C6F90" w:rsidRPr="00D32A05" w:rsidRDefault="000C6F90" w:rsidP="00BF736A">
      <w:pPr>
        <w:spacing w:line="240" w:lineRule="auto"/>
        <w:ind w:firstLine="708"/>
        <w:jc w:val="both"/>
        <w:rPr>
          <w:sz w:val="16"/>
          <w:szCs w:val="16"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850"/>
        <w:gridCol w:w="709"/>
        <w:gridCol w:w="1417"/>
        <w:gridCol w:w="993"/>
        <w:gridCol w:w="708"/>
        <w:gridCol w:w="3831"/>
      </w:tblGrid>
      <w:tr w:rsidR="00540280" w:rsidRPr="0092775A" w:rsidTr="00676819">
        <w:trPr>
          <w:tblHeader/>
        </w:trPr>
        <w:tc>
          <w:tcPr>
            <w:tcW w:w="3119" w:type="dxa"/>
            <w:vMerge w:val="restart"/>
            <w:shd w:val="clear" w:color="auto" w:fill="DBE5F1"/>
          </w:tcPr>
          <w:p w:rsidR="00540280" w:rsidRPr="0092775A" w:rsidRDefault="00540280" w:rsidP="0054028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Планируемые (контролируемые) результаты освоения:</w:t>
            </w:r>
          </w:p>
          <w:p w:rsidR="00540280" w:rsidRPr="0092775A" w:rsidRDefault="00540280" w:rsidP="0054028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код(ы) формируемой(</w:t>
            </w:r>
            <w:proofErr w:type="spellStart"/>
            <w:r w:rsidRPr="0092775A">
              <w:rPr>
                <w:b/>
                <w:szCs w:val="28"/>
              </w:rPr>
              <w:t>ых</w:t>
            </w:r>
            <w:proofErr w:type="spellEnd"/>
            <w:r w:rsidRPr="0092775A">
              <w:rPr>
                <w:b/>
                <w:szCs w:val="28"/>
              </w:rPr>
              <w:t>) компетенции(й) и индикаторов достижения компетенций</w:t>
            </w:r>
          </w:p>
        </w:tc>
        <w:tc>
          <w:tcPr>
            <w:tcW w:w="4111" w:type="dxa"/>
            <w:vMerge w:val="restart"/>
            <w:shd w:val="clear" w:color="auto" w:fill="DBE5F1"/>
          </w:tcPr>
          <w:p w:rsidR="00540280" w:rsidRPr="0092775A" w:rsidRDefault="00540280" w:rsidP="0054028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Наименование разделов, тем;</w:t>
            </w:r>
          </w:p>
          <w:p w:rsidR="00540280" w:rsidRPr="0092775A" w:rsidRDefault="00540280" w:rsidP="00540280">
            <w:pPr>
              <w:spacing w:line="240" w:lineRule="auto"/>
              <w:ind w:firstLine="36"/>
              <w:jc w:val="center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форма(ы) промежуточной аттестации</w:t>
            </w:r>
          </w:p>
        </w:tc>
        <w:tc>
          <w:tcPr>
            <w:tcW w:w="3969" w:type="dxa"/>
            <w:gridSpan w:val="4"/>
            <w:shd w:val="clear" w:color="auto" w:fill="DBE5F1"/>
            <w:vAlign w:val="center"/>
          </w:tcPr>
          <w:p w:rsidR="00540280" w:rsidRPr="0092775A" w:rsidRDefault="00540280" w:rsidP="00540280">
            <w:pPr>
              <w:spacing w:line="240" w:lineRule="auto"/>
              <w:jc w:val="center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Виды учебной работы</w:t>
            </w:r>
          </w:p>
        </w:tc>
        <w:tc>
          <w:tcPr>
            <w:tcW w:w="708" w:type="dxa"/>
            <w:vMerge w:val="restart"/>
            <w:shd w:val="clear" w:color="auto" w:fill="DBE5F1"/>
            <w:textDirection w:val="btLr"/>
          </w:tcPr>
          <w:p w:rsidR="00540280" w:rsidRPr="0092775A" w:rsidRDefault="00540280" w:rsidP="009C1E96">
            <w:pPr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92775A">
              <w:rPr>
                <w:b/>
                <w:szCs w:val="28"/>
              </w:rPr>
              <w:t>Самостоятельная работа, час</w:t>
            </w:r>
          </w:p>
        </w:tc>
        <w:tc>
          <w:tcPr>
            <w:tcW w:w="3831" w:type="dxa"/>
            <w:vMerge w:val="restart"/>
            <w:shd w:val="clear" w:color="auto" w:fill="DBE5F1"/>
          </w:tcPr>
          <w:p w:rsidR="00540280" w:rsidRPr="0092775A" w:rsidRDefault="00540280" w:rsidP="00540280">
            <w:pPr>
              <w:spacing w:line="240" w:lineRule="auto"/>
              <w:jc w:val="center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40280" w:rsidRPr="0092775A" w:rsidRDefault="00540280" w:rsidP="00540280">
            <w:pPr>
              <w:spacing w:line="240" w:lineRule="auto"/>
              <w:jc w:val="center"/>
              <w:rPr>
                <w:b/>
                <w:i/>
                <w:szCs w:val="28"/>
              </w:rPr>
            </w:pPr>
            <w:r w:rsidRPr="0092775A">
              <w:rPr>
                <w:b/>
                <w:szCs w:val="28"/>
              </w:rPr>
              <w:t>формы промежуточного контроля успеваемости</w:t>
            </w:r>
          </w:p>
        </w:tc>
      </w:tr>
      <w:tr w:rsidR="00540280" w:rsidRPr="00540280" w:rsidTr="00676819">
        <w:trPr>
          <w:tblHeader/>
        </w:trPr>
        <w:tc>
          <w:tcPr>
            <w:tcW w:w="3119" w:type="dxa"/>
            <w:vMerge/>
            <w:shd w:val="clear" w:color="auto" w:fill="DBE5F1"/>
          </w:tcPr>
          <w:p w:rsidR="00540280" w:rsidRPr="00540280" w:rsidRDefault="00540280" w:rsidP="0054028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DBE5F1"/>
          </w:tcPr>
          <w:p w:rsidR="00540280" w:rsidRPr="00540280" w:rsidRDefault="00540280" w:rsidP="0054028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shd w:val="clear" w:color="auto" w:fill="DBE5F1"/>
            <w:vAlign w:val="center"/>
          </w:tcPr>
          <w:p w:rsidR="00540280" w:rsidRPr="0092775A" w:rsidRDefault="00540280" w:rsidP="00540280">
            <w:pPr>
              <w:spacing w:line="240" w:lineRule="auto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Контактная работа</w:t>
            </w:r>
          </w:p>
        </w:tc>
        <w:tc>
          <w:tcPr>
            <w:tcW w:w="708" w:type="dxa"/>
            <w:vMerge/>
            <w:shd w:val="clear" w:color="auto" w:fill="DBE5F1"/>
          </w:tcPr>
          <w:p w:rsidR="00540280" w:rsidRPr="0092775A" w:rsidRDefault="00540280" w:rsidP="00540280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3831" w:type="dxa"/>
            <w:vMerge/>
            <w:shd w:val="clear" w:color="auto" w:fill="DBE5F1"/>
          </w:tcPr>
          <w:p w:rsidR="00540280" w:rsidRPr="00540280" w:rsidRDefault="00540280" w:rsidP="0054028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540280" w:rsidRPr="00540280" w:rsidTr="009F52F9">
        <w:trPr>
          <w:cantSplit/>
          <w:trHeight w:val="1474"/>
          <w:tblHeader/>
        </w:trPr>
        <w:tc>
          <w:tcPr>
            <w:tcW w:w="3119" w:type="dxa"/>
            <w:vMerge/>
            <w:shd w:val="clear" w:color="auto" w:fill="DBE5F1"/>
          </w:tcPr>
          <w:p w:rsidR="00540280" w:rsidRPr="00540280" w:rsidRDefault="00540280" w:rsidP="0054028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DBE5F1"/>
          </w:tcPr>
          <w:p w:rsidR="00540280" w:rsidRPr="00540280" w:rsidRDefault="00540280" w:rsidP="0054028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BE5F1"/>
            <w:textDirection w:val="btLr"/>
          </w:tcPr>
          <w:p w:rsidR="00540280" w:rsidRPr="0092775A" w:rsidRDefault="00540280" w:rsidP="0092775A">
            <w:pPr>
              <w:spacing w:line="240" w:lineRule="auto"/>
              <w:ind w:firstLine="0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Лекции, час</w:t>
            </w:r>
          </w:p>
        </w:tc>
        <w:tc>
          <w:tcPr>
            <w:tcW w:w="709" w:type="dxa"/>
            <w:shd w:val="clear" w:color="auto" w:fill="DBE5F1"/>
            <w:textDirection w:val="btLr"/>
          </w:tcPr>
          <w:p w:rsidR="00540280" w:rsidRPr="0092775A" w:rsidRDefault="00540280" w:rsidP="0092775A">
            <w:pPr>
              <w:spacing w:line="240" w:lineRule="auto"/>
              <w:ind w:firstLine="0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Практические занятия, час</w:t>
            </w:r>
          </w:p>
        </w:tc>
        <w:tc>
          <w:tcPr>
            <w:tcW w:w="1417" w:type="dxa"/>
            <w:shd w:val="clear" w:color="auto" w:fill="DBE5F1"/>
            <w:textDirection w:val="btLr"/>
          </w:tcPr>
          <w:p w:rsidR="00540280" w:rsidRPr="0092775A" w:rsidRDefault="00540280" w:rsidP="0092775A">
            <w:pPr>
              <w:spacing w:line="240" w:lineRule="auto"/>
              <w:ind w:firstLine="0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Лабораторные работы/ индивидуальные занятия, час</w:t>
            </w:r>
          </w:p>
        </w:tc>
        <w:tc>
          <w:tcPr>
            <w:tcW w:w="993" w:type="dxa"/>
            <w:shd w:val="clear" w:color="auto" w:fill="DBE5F1"/>
            <w:textDirection w:val="btLr"/>
          </w:tcPr>
          <w:p w:rsidR="00540280" w:rsidRPr="0092775A" w:rsidRDefault="00540280" w:rsidP="0092775A">
            <w:pPr>
              <w:spacing w:line="240" w:lineRule="auto"/>
              <w:ind w:firstLine="0"/>
              <w:rPr>
                <w:b/>
                <w:szCs w:val="28"/>
              </w:rPr>
            </w:pPr>
            <w:r w:rsidRPr="0092775A">
              <w:rPr>
                <w:b/>
                <w:szCs w:val="28"/>
              </w:rPr>
              <w:t>Практическая подготовка, час</w:t>
            </w:r>
          </w:p>
        </w:tc>
        <w:tc>
          <w:tcPr>
            <w:tcW w:w="708" w:type="dxa"/>
            <w:vMerge/>
            <w:shd w:val="clear" w:color="auto" w:fill="DBE5F1"/>
            <w:textDirection w:val="btLr"/>
            <w:vAlign w:val="center"/>
          </w:tcPr>
          <w:p w:rsidR="00540280" w:rsidRPr="00540280" w:rsidRDefault="00540280" w:rsidP="0054028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31" w:type="dxa"/>
            <w:vMerge/>
            <w:shd w:val="clear" w:color="auto" w:fill="DBE5F1"/>
          </w:tcPr>
          <w:p w:rsidR="00540280" w:rsidRPr="00540280" w:rsidRDefault="00540280" w:rsidP="0054028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46565E" w:rsidRPr="00540280" w:rsidTr="00F31079">
        <w:trPr>
          <w:trHeight w:val="1152"/>
        </w:trPr>
        <w:tc>
          <w:tcPr>
            <w:tcW w:w="3119" w:type="dxa"/>
          </w:tcPr>
          <w:p w:rsidR="00FD5D15" w:rsidRDefault="0046565E" w:rsidP="005612C5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</w:p>
          <w:p w:rsidR="0046565E" w:rsidRPr="00F31079" w:rsidRDefault="0046565E" w:rsidP="005612C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ИД-ПК-1.1</w:t>
            </w:r>
          </w:p>
          <w:p w:rsidR="00FD5D15" w:rsidRDefault="0046565E" w:rsidP="005612C5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</w:p>
          <w:p w:rsidR="0046565E" w:rsidRPr="00F31079" w:rsidRDefault="0046565E" w:rsidP="005612C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ИД-ПК-2.2</w:t>
            </w:r>
          </w:p>
          <w:p w:rsidR="0046565E" w:rsidRPr="00F31079" w:rsidRDefault="0046565E" w:rsidP="005612C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46565E" w:rsidRDefault="0046565E" w:rsidP="00401A92">
            <w:pPr>
              <w:spacing w:line="240" w:lineRule="auto"/>
              <w:ind w:firstLine="32"/>
              <w:rPr>
                <w:b/>
                <w:szCs w:val="28"/>
              </w:rPr>
            </w:pPr>
            <w:r w:rsidRPr="0064450B">
              <w:rPr>
                <w:b/>
                <w:szCs w:val="28"/>
              </w:rPr>
              <w:t xml:space="preserve">Раздел 1. Западноевропейское и американское искусство </w:t>
            </w:r>
            <w:r>
              <w:rPr>
                <w:b/>
                <w:szCs w:val="28"/>
              </w:rPr>
              <w:t>перв</w:t>
            </w:r>
            <w:r w:rsidRPr="0064450B">
              <w:rPr>
                <w:b/>
                <w:szCs w:val="28"/>
              </w:rPr>
              <w:t>ой половины XX</w:t>
            </w:r>
            <w:r>
              <w:rPr>
                <w:b/>
                <w:szCs w:val="28"/>
              </w:rPr>
              <w:t xml:space="preserve"> века</w:t>
            </w:r>
          </w:p>
          <w:p w:rsidR="0046565E" w:rsidRDefault="0046565E" w:rsidP="00F31079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 xml:space="preserve">Тема 1.1. Общая характеристика искусства </w:t>
            </w:r>
            <w:r>
              <w:rPr>
                <w:szCs w:val="28"/>
                <w:lang w:val="en-US"/>
              </w:rPr>
              <w:t>XX</w:t>
            </w:r>
            <w:r w:rsidRPr="005612C5">
              <w:rPr>
                <w:szCs w:val="28"/>
              </w:rPr>
              <w:t xml:space="preserve"> </w:t>
            </w:r>
            <w:r>
              <w:rPr>
                <w:szCs w:val="28"/>
              </w:rPr>
              <w:t>столетия</w:t>
            </w:r>
          </w:p>
        </w:tc>
        <w:tc>
          <w:tcPr>
            <w:tcW w:w="850" w:type="dxa"/>
          </w:tcPr>
          <w:p w:rsidR="0046565E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46565E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46565E" w:rsidRPr="00C40811" w:rsidRDefault="004656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46565E" w:rsidRPr="00C40811" w:rsidRDefault="0046565E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46565E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46565E" w:rsidRPr="005612C5" w:rsidRDefault="0046565E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Дискуссия «П</w:t>
            </w:r>
            <w:r w:rsidRPr="001A53AE">
              <w:rPr>
                <w:szCs w:val="24"/>
              </w:rPr>
              <w:t>арадигм</w:t>
            </w:r>
            <w:r>
              <w:rPr>
                <w:szCs w:val="24"/>
              </w:rPr>
              <w:t>ы</w:t>
            </w:r>
            <w:r w:rsidRPr="001A53AE">
              <w:rPr>
                <w:szCs w:val="24"/>
              </w:rPr>
              <w:t xml:space="preserve"> культуры XX века</w:t>
            </w:r>
            <w:r>
              <w:rPr>
                <w:szCs w:val="24"/>
              </w:rPr>
              <w:t>».</w:t>
            </w:r>
          </w:p>
        </w:tc>
      </w:tr>
      <w:tr w:rsidR="001F311C" w:rsidRPr="00540280" w:rsidTr="009F52F9">
        <w:trPr>
          <w:trHeight w:val="178"/>
        </w:trPr>
        <w:tc>
          <w:tcPr>
            <w:tcW w:w="3119" w:type="dxa"/>
          </w:tcPr>
          <w:p w:rsidR="001F311C" w:rsidRPr="00F31079" w:rsidRDefault="001F311C" w:rsidP="001F311C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1F311C" w:rsidRPr="00F31079" w:rsidRDefault="001F311C" w:rsidP="001F311C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1F311C" w:rsidRPr="00F31079" w:rsidRDefault="001F311C" w:rsidP="001F311C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51D71" w:rsidRDefault="001F311C" w:rsidP="00F31079">
            <w:pPr>
              <w:spacing w:line="240" w:lineRule="auto"/>
              <w:ind w:firstLine="0"/>
              <w:rPr>
                <w:szCs w:val="28"/>
              </w:rPr>
            </w:pPr>
            <w:r w:rsidRPr="001F311C">
              <w:rPr>
                <w:szCs w:val="28"/>
              </w:rPr>
              <w:t>Тема 1.2.</w:t>
            </w:r>
            <w:r>
              <w:rPr>
                <w:szCs w:val="28"/>
              </w:rPr>
              <w:t xml:space="preserve"> </w:t>
            </w:r>
            <w:r w:rsidR="00BC6A80" w:rsidRPr="001A53AE">
              <w:rPr>
                <w:szCs w:val="24"/>
              </w:rPr>
              <w:t>А</w:t>
            </w:r>
            <w:r>
              <w:rPr>
                <w:szCs w:val="28"/>
              </w:rPr>
              <w:t>вангард как явление культуры и искусства.</w:t>
            </w:r>
          </w:p>
        </w:tc>
        <w:tc>
          <w:tcPr>
            <w:tcW w:w="850" w:type="dxa"/>
          </w:tcPr>
          <w:p w:rsidR="001F311C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1F311C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1F311C" w:rsidRPr="00C40811" w:rsidRDefault="001F311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F311C" w:rsidRPr="00C40811" w:rsidRDefault="001F311C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1F311C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F51D71" w:rsidRPr="001A53AE" w:rsidRDefault="00F51D71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 xml:space="preserve">Семинар 1. </w:t>
            </w:r>
            <w:r w:rsidR="007E1E2E">
              <w:rPr>
                <w:szCs w:val="24"/>
              </w:rPr>
              <w:t>«</w:t>
            </w:r>
            <w:r>
              <w:rPr>
                <w:szCs w:val="24"/>
              </w:rPr>
              <w:t>Фовизм как первое авангардное направление в живописи</w:t>
            </w:r>
            <w:r w:rsidR="007E1E2E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</w:tr>
      <w:tr w:rsidR="006335A7" w:rsidRPr="00540280" w:rsidTr="009F52F9">
        <w:trPr>
          <w:trHeight w:val="178"/>
        </w:trPr>
        <w:tc>
          <w:tcPr>
            <w:tcW w:w="3119" w:type="dxa"/>
          </w:tcPr>
          <w:p w:rsidR="00FD5D15" w:rsidRDefault="006335A7" w:rsidP="006335A7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</w:p>
          <w:p w:rsidR="006335A7" w:rsidRPr="00F31079" w:rsidRDefault="006335A7" w:rsidP="006335A7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ИД-ПК-1.1</w:t>
            </w:r>
          </w:p>
          <w:p w:rsidR="006335A7" w:rsidRPr="00F31079" w:rsidRDefault="006335A7" w:rsidP="006335A7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6335A7" w:rsidRPr="00F31079" w:rsidRDefault="006335A7" w:rsidP="006335A7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C47023" w:rsidRPr="00C47023" w:rsidRDefault="00C47023" w:rsidP="001A53AE">
            <w:pPr>
              <w:spacing w:line="240" w:lineRule="auto"/>
              <w:ind w:firstLine="0"/>
              <w:rPr>
                <w:b/>
                <w:szCs w:val="28"/>
              </w:rPr>
            </w:pPr>
            <w:r w:rsidRPr="00C47023">
              <w:rPr>
                <w:b/>
                <w:szCs w:val="28"/>
              </w:rPr>
              <w:t xml:space="preserve">Раздел </w:t>
            </w:r>
            <w:r w:rsidRPr="00C47023">
              <w:rPr>
                <w:b/>
                <w:szCs w:val="28"/>
                <w:lang w:val="en-US"/>
              </w:rPr>
              <w:t>II</w:t>
            </w:r>
            <w:r w:rsidRPr="00C47023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Реализм как направление в искусстве </w:t>
            </w:r>
            <w:r>
              <w:rPr>
                <w:b/>
                <w:szCs w:val="28"/>
                <w:lang w:val="en-US"/>
              </w:rPr>
              <w:t>XX</w:t>
            </w:r>
            <w:r w:rsidRPr="00C4702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века</w:t>
            </w:r>
          </w:p>
          <w:p w:rsidR="00C41BD3" w:rsidRDefault="006335A7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2</w:t>
            </w:r>
            <w:r w:rsidR="001A53AE">
              <w:rPr>
                <w:szCs w:val="28"/>
              </w:rPr>
              <w:t>.</w:t>
            </w:r>
            <w:r w:rsidR="00C47023">
              <w:rPr>
                <w:szCs w:val="28"/>
              </w:rPr>
              <w:t>1.</w:t>
            </w:r>
            <w:r w:rsidR="001A53AE">
              <w:rPr>
                <w:szCs w:val="28"/>
              </w:rPr>
              <w:t xml:space="preserve"> Своеобразие произведений реалистического направления.</w:t>
            </w:r>
          </w:p>
        </w:tc>
        <w:tc>
          <w:tcPr>
            <w:tcW w:w="850" w:type="dxa"/>
          </w:tcPr>
          <w:p w:rsidR="006335A7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6335A7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335A7" w:rsidRPr="00C40811" w:rsidRDefault="006335A7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6335A7" w:rsidRPr="00C40811" w:rsidRDefault="006335A7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6335A7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C41BD3" w:rsidRPr="00C41BD3" w:rsidRDefault="00DE3830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 xml:space="preserve">ИДЗ 1. </w:t>
            </w:r>
            <w:r w:rsidR="007E1E2E">
              <w:rPr>
                <w:szCs w:val="24"/>
              </w:rPr>
              <w:t>«</w:t>
            </w:r>
            <w:r>
              <w:rPr>
                <w:szCs w:val="24"/>
              </w:rPr>
              <w:t>Особенности, принципы, идеи и их реализация в произведениях искусства «реализм»</w:t>
            </w:r>
            <w:r w:rsidR="007E1E2E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</w:tc>
      </w:tr>
      <w:tr w:rsidR="00445F75" w:rsidRPr="00540280" w:rsidTr="009F52F9">
        <w:trPr>
          <w:trHeight w:val="178"/>
        </w:trPr>
        <w:tc>
          <w:tcPr>
            <w:tcW w:w="3119" w:type="dxa"/>
          </w:tcPr>
          <w:p w:rsidR="00445F75" w:rsidRPr="00F31079" w:rsidRDefault="00445F75" w:rsidP="00445F75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445F75" w:rsidRPr="00F31079" w:rsidRDefault="00445F75" w:rsidP="00445F75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445F75" w:rsidRPr="00F31079" w:rsidRDefault="00445F75" w:rsidP="00445F7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7E1E2E" w:rsidRDefault="00445F75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2.2. Демократический и магический реализм</w:t>
            </w:r>
            <w:r w:rsidR="00F6786F">
              <w:rPr>
                <w:szCs w:val="28"/>
              </w:rPr>
              <w:t xml:space="preserve"> в живописи</w:t>
            </w:r>
            <w:r>
              <w:rPr>
                <w:szCs w:val="28"/>
              </w:rPr>
              <w:t>.</w:t>
            </w:r>
            <w:r w:rsidR="007E1E2E">
              <w:rPr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45F75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445F75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45F75" w:rsidRPr="00C40811" w:rsidRDefault="00445F75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445F75" w:rsidRPr="00C40811" w:rsidRDefault="00445F75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445F75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556445" w:rsidRPr="00C40811" w:rsidRDefault="007E1E2E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Семинар 2 «</w:t>
            </w:r>
            <w:r w:rsidR="00A45737">
              <w:rPr>
                <w:szCs w:val="24"/>
              </w:rPr>
              <w:t xml:space="preserve">Реализм в искусстве 1 половины </w:t>
            </w:r>
            <w:r w:rsidR="00A45737">
              <w:rPr>
                <w:szCs w:val="24"/>
                <w:lang w:val="en-US"/>
              </w:rPr>
              <w:t>XX</w:t>
            </w:r>
            <w:r w:rsidR="00A45737" w:rsidRPr="00A45737">
              <w:rPr>
                <w:szCs w:val="24"/>
              </w:rPr>
              <w:t xml:space="preserve"> </w:t>
            </w:r>
            <w:r w:rsidR="00A45737">
              <w:rPr>
                <w:szCs w:val="24"/>
              </w:rPr>
              <w:t>века»</w:t>
            </w:r>
            <w:r w:rsidR="00556445">
              <w:rPr>
                <w:szCs w:val="24"/>
              </w:rPr>
              <w:t>.</w:t>
            </w:r>
          </w:p>
        </w:tc>
      </w:tr>
      <w:tr w:rsidR="00445F75" w:rsidRPr="00540280" w:rsidTr="009F52F9">
        <w:trPr>
          <w:trHeight w:val="178"/>
        </w:trPr>
        <w:tc>
          <w:tcPr>
            <w:tcW w:w="3119" w:type="dxa"/>
          </w:tcPr>
          <w:p w:rsidR="00FD5D15" w:rsidRDefault="00445F75" w:rsidP="00445F75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</w:p>
          <w:p w:rsidR="00445F75" w:rsidRPr="00F31079" w:rsidRDefault="00445F75" w:rsidP="00445F7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ИД-ПК-1.1</w:t>
            </w:r>
          </w:p>
          <w:p w:rsidR="00445F75" w:rsidRPr="00F31079" w:rsidRDefault="00445F75" w:rsidP="00445F75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445F75" w:rsidRPr="00F31079" w:rsidRDefault="00445F75" w:rsidP="00445F7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414CB5" w:rsidRPr="007E22EE" w:rsidRDefault="00414CB5" w:rsidP="00445F75">
            <w:pPr>
              <w:spacing w:line="240" w:lineRule="auto"/>
              <w:ind w:firstLine="0"/>
              <w:rPr>
                <w:b/>
                <w:szCs w:val="28"/>
              </w:rPr>
            </w:pPr>
            <w:r w:rsidRPr="00414CB5">
              <w:rPr>
                <w:b/>
                <w:szCs w:val="28"/>
              </w:rPr>
              <w:t xml:space="preserve">Раздел </w:t>
            </w:r>
            <w:r w:rsidRPr="00414CB5">
              <w:rPr>
                <w:b/>
                <w:szCs w:val="28"/>
                <w:lang w:val="en-US"/>
              </w:rPr>
              <w:t>III</w:t>
            </w:r>
            <w:r w:rsidRPr="00414CB5">
              <w:rPr>
                <w:b/>
                <w:szCs w:val="28"/>
              </w:rPr>
              <w:t xml:space="preserve">. </w:t>
            </w:r>
            <w:r w:rsidR="007E22EE">
              <w:rPr>
                <w:b/>
                <w:szCs w:val="28"/>
              </w:rPr>
              <w:t xml:space="preserve">Традиционализм в искусстве 1 половины </w:t>
            </w:r>
            <w:r w:rsidR="007E22EE">
              <w:rPr>
                <w:b/>
                <w:szCs w:val="28"/>
                <w:lang w:val="en-US"/>
              </w:rPr>
              <w:t>XX</w:t>
            </w:r>
            <w:r w:rsidR="007E22EE" w:rsidRPr="007E22EE">
              <w:rPr>
                <w:b/>
                <w:szCs w:val="28"/>
              </w:rPr>
              <w:t xml:space="preserve"> </w:t>
            </w:r>
            <w:r w:rsidR="007E22EE">
              <w:rPr>
                <w:b/>
                <w:szCs w:val="28"/>
              </w:rPr>
              <w:t>века</w:t>
            </w:r>
          </w:p>
          <w:p w:rsidR="00445F75" w:rsidRDefault="00445F75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Тема 1.3. Особенности произведений искусства сферы «традиционализм» </w:t>
            </w:r>
          </w:p>
        </w:tc>
        <w:tc>
          <w:tcPr>
            <w:tcW w:w="850" w:type="dxa"/>
          </w:tcPr>
          <w:p w:rsidR="00445F75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445F75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45F75" w:rsidRPr="00C40811" w:rsidRDefault="00445F75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445F75" w:rsidRPr="00C40811" w:rsidRDefault="00445F75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445F75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A45737" w:rsidRPr="00A45737" w:rsidRDefault="002722FA" w:rsidP="00A45737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ИДЗ 2 «Т</w:t>
            </w:r>
            <w:r w:rsidRPr="00A45737">
              <w:rPr>
                <w:szCs w:val="24"/>
              </w:rPr>
              <w:t>радиционализм</w:t>
            </w:r>
          </w:p>
          <w:p w:rsidR="00A45737" w:rsidRPr="00A45737" w:rsidRDefault="002722FA" w:rsidP="00A45737">
            <w:pPr>
              <w:spacing w:line="240" w:lineRule="auto"/>
              <w:ind w:firstLine="38"/>
              <w:rPr>
                <w:szCs w:val="24"/>
              </w:rPr>
            </w:pPr>
            <w:r w:rsidRPr="00A45737">
              <w:rPr>
                <w:szCs w:val="24"/>
              </w:rPr>
              <w:t>произведений</w:t>
            </w:r>
          </w:p>
          <w:p w:rsidR="002722FA" w:rsidRPr="00C40811" w:rsidRDefault="002722FA" w:rsidP="00F31079">
            <w:pPr>
              <w:spacing w:line="240" w:lineRule="auto"/>
              <w:ind w:firstLine="38"/>
              <w:rPr>
                <w:szCs w:val="24"/>
              </w:rPr>
            </w:pPr>
            <w:r w:rsidRPr="00A45737">
              <w:rPr>
                <w:szCs w:val="24"/>
              </w:rPr>
              <w:t xml:space="preserve">искусства </w:t>
            </w:r>
            <w:r>
              <w:rPr>
                <w:szCs w:val="24"/>
              </w:rPr>
              <w:t xml:space="preserve">1 половины </w:t>
            </w:r>
            <w:r w:rsidRPr="00A45737">
              <w:rPr>
                <w:szCs w:val="24"/>
              </w:rPr>
              <w:t>XX в</w:t>
            </w:r>
            <w:r>
              <w:rPr>
                <w:szCs w:val="24"/>
              </w:rPr>
              <w:t>ека».</w:t>
            </w:r>
          </w:p>
        </w:tc>
      </w:tr>
      <w:tr w:rsidR="00025A15" w:rsidRPr="00540280" w:rsidTr="009F52F9">
        <w:trPr>
          <w:trHeight w:val="178"/>
        </w:trPr>
        <w:tc>
          <w:tcPr>
            <w:tcW w:w="3119" w:type="dxa"/>
          </w:tcPr>
          <w:p w:rsidR="00FD5D15" w:rsidRDefault="00025A15" w:rsidP="00025A15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</w:p>
          <w:p w:rsidR="00025A15" w:rsidRPr="00F31079" w:rsidRDefault="00025A15" w:rsidP="00025A1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ИД-ПК-1.1</w:t>
            </w:r>
          </w:p>
          <w:p w:rsidR="00FD5D15" w:rsidRDefault="00025A15" w:rsidP="00025A15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="00FD5D15">
              <w:rPr>
                <w:b/>
                <w:szCs w:val="28"/>
              </w:rPr>
              <w:t xml:space="preserve"> </w:t>
            </w:r>
          </w:p>
          <w:p w:rsidR="00025A15" w:rsidRPr="00F31079" w:rsidRDefault="00025A15" w:rsidP="00025A1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ИД-ПК-2.2</w:t>
            </w:r>
          </w:p>
          <w:p w:rsidR="00025A15" w:rsidRPr="00F31079" w:rsidRDefault="00025A15" w:rsidP="00025A15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025A15" w:rsidRPr="007E329B" w:rsidRDefault="00025A15" w:rsidP="00025A15">
            <w:pPr>
              <w:spacing w:line="240" w:lineRule="auto"/>
              <w:ind w:firstLine="0"/>
              <w:rPr>
                <w:b/>
                <w:szCs w:val="28"/>
              </w:rPr>
            </w:pPr>
            <w:r w:rsidRPr="007E329B">
              <w:rPr>
                <w:b/>
                <w:szCs w:val="28"/>
              </w:rPr>
              <w:t xml:space="preserve">Раздел </w:t>
            </w:r>
            <w:r w:rsidRPr="007E329B">
              <w:rPr>
                <w:b/>
                <w:szCs w:val="28"/>
                <w:lang w:val="en-US"/>
              </w:rPr>
              <w:t>IV</w:t>
            </w:r>
            <w:r w:rsidRPr="007E329B">
              <w:rPr>
                <w:b/>
                <w:szCs w:val="28"/>
              </w:rPr>
              <w:t xml:space="preserve"> Геометрическое искусство 1 половины </w:t>
            </w:r>
            <w:r w:rsidRPr="007E329B">
              <w:rPr>
                <w:b/>
                <w:szCs w:val="28"/>
                <w:lang w:val="en-US"/>
              </w:rPr>
              <w:t>XX</w:t>
            </w:r>
            <w:r w:rsidRPr="007E329B">
              <w:rPr>
                <w:b/>
                <w:szCs w:val="28"/>
              </w:rPr>
              <w:t xml:space="preserve"> столетия</w:t>
            </w:r>
          </w:p>
          <w:p w:rsidR="00025A15" w:rsidRPr="007E329B" w:rsidRDefault="00025A15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Тема 4.1. Кубизм как способ самовыражения художника: особенности творческого метода и </w:t>
            </w:r>
            <w:r>
              <w:rPr>
                <w:szCs w:val="28"/>
              </w:rPr>
              <w:lastRenderedPageBreak/>
              <w:t>специфика восприятия.</w:t>
            </w:r>
          </w:p>
        </w:tc>
        <w:tc>
          <w:tcPr>
            <w:tcW w:w="850" w:type="dxa"/>
          </w:tcPr>
          <w:p w:rsidR="00025A15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025A15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025A15" w:rsidRPr="00C40811" w:rsidRDefault="00025A15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025A15" w:rsidRPr="00C40811" w:rsidRDefault="00025A15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025A15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6B41BC" w:rsidRPr="00C40811" w:rsidRDefault="00025A15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Семинар 3. «</w:t>
            </w:r>
            <w:proofErr w:type="spellStart"/>
            <w:r>
              <w:rPr>
                <w:szCs w:val="24"/>
              </w:rPr>
              <w:t>Геометрика</w:t>
            </w:r>
            <w:proofErr w:type="spellEnd"/>
            <w:r>
              <w:rPr>
                <w:szCs w:val="24"/>
              </w:rPr>
              <w:t xml:space="preserve"> </w:t>
            </w:r>
            <w:r w:rsidR="00F81838">
              <w:rPr>
                <w:szCs w:val="24"/>
              </w:rPr>
              <w:t xml:space="preserve">в творчестве </w:t>
            </w:r>
            <w:r w:rsidR="00270A3A">
              <w:rPr>
                <w:szCs w:val="24"/>
              </w:rPr>
              <w:t>мастеров кубизма.</w:t>
            </w:r>
          </w:p>
        </w:tc>
      </w:tr>
      <w:tr w:rsidR="00270A3A" w:rsidRPr="00540280" w:rsidTr="009F52F9">
        <w:trPr>
          <w:trHeight w:val="178"/>
        </w:trPr>
        <w:tc>
          <w:tcPr>
            <w:tcW w:w="3119" w:type="dxa"/>
          </w:tcPr>
          <w:p w:rsidR="00FD5D15" w:rsidRDefault="00270A3A" w:rsidP="00270A3A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lastRenderedPageBreak/>
              <w:t>ПК–1</w:t>
            </w:r>
          </w:p>
          <w:p w:rsidR="00270A3A" w:rsidRPr="00F31079" w:rsidRDefault="00FD5D15" w:rsidP="00270A3A">
            <w:pPr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270A3A" w:rsidRPr="00F31079">
              <w:rPr>
                <w:szCs w:val="28"/>
              </w:rPr>
              <w:t>ИД-ПК-1.1</w:t>
            </w:r>
          </w:p>
          <w:p w:rsidR="00FD5D15" w:rsidRDefault="00270A3A" w:rsidP="00270A3A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</w:p>
          <w:p w:rsidR="00270A3A" w:rsidRPr="00F31079" w:rsidRDefault="00270A3A" w:rsidP="00270A3A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ИД-ПК-2.2</w:t>
            </w:r>
          </w:p>
          <w:p w:rsidR="00270A3A" w:rsidRPr="00F31079" w:rsidRDefault="00270A3A" w:rsidP="00270A3A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412FDF" w:rsidRPr="00064977" w:rsidRDefault="00270A3A" w:rsidP="00412FDF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8"/>
              </w:rPr>
              <w:t xml:space="preserve">Тема 4.2. </w:t>
            </w:r>
            <w:r w:rsidR="00412FDF" w:rsidRPr="00064977">
              <w:rPr>
                <w:szCs w:val="24"/>
              </w:rPr>
              <w:t>Структурные основания произведений изобразительного</w:t>
            </w:r>
          </w:p>
          <w:p w:rsidR="00270A3A" w:rsidRDefault="00412FDF" w:rsidP="00F31079">
            <w:pPr>
              <w:spacing w:line="240" w:lineRule="auto"/>
              <w:ind w:firstLine="0"/>
              <w:rPr>
                <w:szCs w:val="28"/>
              </w:rPr>
            </w:pPr>
            <w:r w:rsidRPr="00064977">
              <w:rPr>
                <w:szCs w:val="24"/>
              </w:rPr>
              <w:t>искусства сферы «</w:t>
            </w:r>
            <w:proofErr w:type="spellStart"/>
            <w:r w:rsidRPr="00064977">
              <w:rPr>
                <w:szCs w:val="24"/>
              </w:rPr>
              <w:t>геометризм</w:t>
            </w:r>
            <w:proofErr w:type="spellEnd"/>
            <w:r>
              <w:rPr>
                <w:szCs w:val="28"/>
              </w:rPr>
              <w:t xml:space="preserve"> </w:t>
            </w:r>
            <w:r w:rsidR="00270A3A">
              <w:rPr>
                <w:szCs w:val="28"/>
              </w:rPr>
              <w:t xml:space="preserve">Развитие геометрического искусства в Западной Европе 1 половины </w:t>
            </w:r>
            <w:r w:rsidR="00270A3A">
              <w:rPr>
                <w:szCs w:val="28"/>
                <w:lang w:val="en-US"/>
              </w:rPr>
              <w:t>XX</w:t>
            </w:r>
            <w:r w:rsidR="00270A3A">
              <w:rPr>
                <w:szCs w:val="28"/>
              </w:rPr>
              <w:t xml:space="preserve"> столетия</w:t>
            </w:r>
            <w:r w:rsidR="00F31079">
              <w:rPr>
                <w:szCs w:val="28"/>
              </w:rPr>
              <w:t>.</w:t>
            </w:r>
          </w:p>
        </w:tc>
        <w:tc>
          <w:tcPr>
            <w:tcW w:w="850" w:type="dxa"/>
          </w:tcPr>
          <w:p w:rsidR="00270A3A" w:rsidRPr="00EC425E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 w:rsidRPr="00EC425E"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270A3A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270A3A" w:rsidRPr="00C40811" w:rsidRDefault="00270A3A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70A3A" w:rsidRPr="00C40811" w:rsidRDefault="00270A3A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270A3A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270A3A" w:rsidRPr="00C40811" w:rsidRDefault="006F2878" w:rsidP="00FD5D15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Беседа</w:t>
            </w:r>
            <w:r w:rsidR="00270A3A">
              <w:rPr>
                <w:szCs w:val="24"/>
              </w:rPr>
              <w:t xml:space="preserve"> «</w:t>
            </w:r>
            <w:r w:rsidR="00FF440D">
              <w:rPr>
                <w:szCs w:val="24"/>
              </w:rPr>
              <w:t xml:space="preserve">Искусство </w:t>
            </w:r>
            <w:proofErr w:type="spellStart"/>
            <w:r w:rsidR="00FF440D">
              <w:rPr>
                <w:szCs w:val="24"/>
              </w:rPr>
              <w:t>конкретизма</w:t>
            </w:r>
            <w:proofErr w:type="spellEnd"/>
            <w:r w:rsidR="00064977" w:rsidRPr="00064977">
              <w:rPr>
                <w:szCs w:val="24"/>
              </w:rPr>
              <w:t>»</w:t>
            </w:r>
            <w:r w:rsidR="00270A3A">
              <w:rPr>
                <w:szCs w:val="24"/>
              </w:rPr>
              <w:t>.</w:t>
            </w:r>
          </w:p>
        </w:tc>
      </w:tr>
      <w:tr w:rsidR="00270A3A" w:rsidRPr="00540280" w:rsidTr="009F52F9">
        <w:trPr>
          <w:trHeight w:val="178"/>
        </w:trPr>
        <w:tc>
          <w:tcPr>
            <w:tcW w:w="3119" w:type="dxa"/>
          </w:tcPr>
          <w:p w:rsidR="00270A3A" w:rsidRPr="00F31079" w:rsidRDefault="00270A3A" w:rsidP="00270A3A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270A3A" w:rsidRPr="00F31079" w:rsidRDefault="00270A3A" w:rsidP="00270A3A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270A3A" w:rsidRPr="00F31079" w:rsidRDefault="00270A3A" w:rsidP="00270A3A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270A3A" w:rsidRPr="00F81838" w:rsidRDefault="00270A3A" w:rsidP="00270A3A">
            <w:pPr>
              <w:spacing w:line="240" w:lineRule="auto"/>
              <w:ind w:firstLine="0"/>
              <w:rPr>
                <w:b/>
                <w:szCs w:val="28"/>
              </w:rPr>
            </w:pPr>
            <w:r w:rsidRPr="00F81838">
              <w:rPr>
                <w:b/>
                <w:szCs w:val="28"/>
              </w:rPr>
              <w:t xml:space="preserve">Раздел </w:t>
            </w:r>
            <w:r w:rsidRPr="00F81838">
              <w:rPr>
                <w:b/>
                <w:szCs w:val="28"/>
                <w:lang w:val="en-US"/>
              </w:rPr>
              <w:t>V</w:t>
            </w:r>
            <w:r w:rsidRPr="00F81838">
              <w:rPr>
                <w:b/>
                <w:szCs w:val="28"/>
              </w:rPr>
              <w:t xml:space="preserve">. </w:t>
            </w:r>
            <w:proofErr w:type="spellStart"/>
            <w:r w:rsidRPr="00F81838">
              <w:rPr>
                <w:b/>
                <w:szCs w:val="28"/>
              </w:rPr>
              <w:t>Эпатизм</w:t>
            </w:r>
            <w:proofErr w:type="spellEnd"/>
            <w:r w:rsidRPr="00F81838">
              <w:rPr>
                <w:b/>
                <w:szCs w:val="28"/>
              </w:rPr>
              <w:t xml:space="preserve"> в искусстве</w:t>
            </w:r>
          </w:p>
          <w:p w:rsidR="0091740F" w:rsidRPr="00F81838" w:rsidRDefault="00270A3A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5.1. П</w:t>
            </w:r>
            <w:r w:rsidRPr="00F81838">
              <w:rPr>
                <w:szCs w:val="28"/>
              </w:rPr>
              <w:t>ринцип и основа авангардной практики дадаизма</w:t>
            </w:r>
            <w:r>
              <w:rPr>
                <w:szCs w:val="28"/>
              </w:rPr>
              <w:t>.</w:t>
            </w:r>
          </w:p>
        </w:tc>
        <w:tc>
          <w:tcPr>
            <w:tcW w:w="850" w:type="dxa"/>
          </w:tcPr>
          <w:p w:rsidR="00270A3A" w:rsidRPr="00EC425E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 w:rsidRPr="00EC425E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270A3A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270A3A" w:rsidRPr="00C40811" w:rsidRDefault="00270A3A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270A3A" w:rsidRPr="00C40811" w:rsidRDefault="00270A3A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270A3A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6F2878" w:rsidRPr="00C40811" w:rsidRDefault="006F2878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ИМЗ</w:t>
            </w:r>
            <w:r w:rsidR="0091740F">
              <w:rPr>
                <w:szCs w:val="24"/>
              </w:rPr>
              <w:t xml:space="preserve"> 3</w:t>
            </w:r>
            <w:r>
              <w:rPr>
                <w:szCs w:val="24"/>
              </w:rPr>
              <w:t xml:space="preserve"> «</w:t>
            </w:r>
            <w:r w:rsidR="00270A3A">
              <w:rPr>
                <w:szCs w:val="24"/>
              </w:rPr>
              <w:t>Контркультура и нигилизм в искусстве</w:t>
            </w:r>
            <w:r>
              <w:rPr>
                <w:szCs w:val="24"/>
              </w:rPr>
              <w:t>».</w:t>
            </w:r>
          </w:p>
        </w:tc>
      </w:tr>
      <w:tr w:rsidR="00064977" w:rsidRPr="00540280" w:rsidTr="009F52F9">
        <w:trPr>
          <w:trHeight w:val="178"/>
        </w:trPr>
        <w:tc>
          <w:tcPr>
            <w:tcW w:w="3119" w:type="dxa"/>
          </w:tcPr>
          <w:p w:rsidR="00064977" w:rsidRPr="00F31079" w:rsidRDefault="00064977" w:rsidP="00064977">
            <w:pPr>
              <w:spacing w:line="240" w:lineRule="auto"/>
              <w:rPr>
                <w:b/>
                <w:szCs w:val="24"/>
              </w:rPr>
            </w:pPr>
            <w:r w:rsidRPr="00F31079">
              <w:rPr>
                <w:b/>
                <w:szCs w:val="24"/>
              </w:rPr>
              <w:t>ПК–1</w:t>
            </w:r>
          </w:p>
          <w:p w:rsidR="00064977" w:rsidRPr="00F31079" w:rsidRDefault="00064977" w:rsidP="00064977">
            <w:pPr>
              <w:spacing w:line="240" w:lineRule="auto"/>
              <w:rPr>
                <w:szCs w:val="24"/>
              </w:rPr>
            </w:pPr>
            <w:r w:rsidRPr="00F31079">
              <w:rPr>
                <w:szCs w:val="24"/>
              </w:rPr>
              <w:t>ИД-ПК-1.1</w:t>
            </w:r>
          </w:p>
          <w:p w:rsidR="00064977" w:rsidRPr="00F31079" w:rsidRDefault="00064977" w:rsidP="00064977">
            <w:pPr>
              <w:spacing w:line="240" w:lineRule="auto"/>
              <w:rPr>
                <w:b/>
                <w:szCs w:val="24"/>
              </w:rPr>
            </w:pPr>
            <w:r w:rsidRPr="00F31079">
              <w:rPr>
                <w:b/>
                <w:szCs w:val="24"/>
              </w:rPr>
              <w:t xml:space="preserve">ПК–2 </w:t>
            </w:r>
          </w:p>
          <w:p w:rsidR="00064977" w:rsidRPr="00F31079" w:rsidRDefault="00064977" w:rsidP="00064977">
            <w:pPr>
              <w:spacing w:line="240" w:lineRule="auto"/>
              <w:rPr>
                <w:szCs w:val="24"/>
              </w:rPr>
            </w:pPr>
            <w:r w:rsidRPr="00F31079">
              <w:rPr>
                <w:szCs w:val="24"/>
              </w:rPr>
              <w:t>ИД-ПК-2.2</w:t>
            </w:r>
          </w:p>
          <w:p w:rsidR="00064977" w:rsidRPr="00F31079" w:rsidRDefault="00064977" w:rsidP="00064977">
            <w:pPr>
              <w:spacing w:line="240" w:lineRule="auto"/>
              <w:rPr>
                <w:szCs w:val="24"/>
              </w:rPr>
            </w:pPr>
            <w:r w:rsidRPr="00F31079">
              <w:rPr>
                <w:szCs w:val="24"/>
              </w:rPr>
              <w:t>ИД-ПК-2.3</w:t>
            </w:r>
          </w:p>
        </w:tc>
        <w:tc>
          <w:tcPr>
            <w:tcW w:w="4111" w:type="dxa"/>
          </w:tcPr>
          <w:p w:rsidR="00064977" w:rsidRDefault="00064977" w:rsidP="00064977">
            <w:pPr>
              <w:spacing w:line="240" w:lineRule="auto"/>
              <w:ind w:firstLine="0"/>
              <w:rPr>
                <w:b/>
                <w:szCs w:val="28"/>
              </w:rPr>
            </w:pPr>
            <w:r w:rsidRPr="00D92E95">
              <w:rPr>
                <w:b/>
                <w:szCs w:val="28"/>
              </w:rPr>
              <w:t xml:space="preserve">Раздел </w:t>
            </w:r>
            <w:r w:rsidRPr="00D92E95">
              <w:rPr>
                <w:b/>
                <w:szCs w:val="28"/>
                <w:lang w:val="en-US"/>
              </w:rPr>
              <w:t>VI</w:t>
            </w:r>
            <w:r w:rsidRPr="00D92E95">
              <w:rPr>
                <w:b/>
                <w:szCs w:val="28"/>
              </w:rPr>
              <w:t>. Иррациональные течения вы искусстве</w:t>
            </w:r>
          </w:p>
          <w:p w:rsidR="00064977" w:rsidRPr="00D92E95" w:rsidRDefault="00064977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Тема 6.1. </w:t>
            </w:r>
            <w:r w:rsidRPr="0091740F">
              <w:rPr>
                <w:szCs w:val="28"/>
              </w:rPr>
              <w:t>Художественная культура Европы и Америки между двумя войнами</w:t>
            </w:r>
          </w:p>
        </w:tc>
        <w:tc>
          <w:tcPr>
            <w:tcW w:w="850" w:type="dxa"/>
          </w:tcPr>
          <w:p w:rsidR="00064977" w:rsidRPr="00EC425E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 w:rsidRPr="00EC425E"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064977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064977" w:rsidRPr="00C40811" w:rsidRDefault="00064977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064977" w:rsidRPr="00C40811" w:rsidRDefault="00064977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064977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064977" w:rsidRDefault="00064977" w:rsidP="00064977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ИМЗ 4. «</w:t>
            </w:r>
            <w:r w:rsidR="001B11C6" w:rsidRPr="001B11C6">
              <w:rPr>
                <w:szCs w:val="24"/>
              </w:rPr>
              <w:t xml:space="preserve">Индивидуальные варианты развития </w:t>
            </w:r>
            <w:r w:rsidR="001B11C6">
              <w:rPr>
                <w:szCs w:val="24"/>
              </w:rPr>
              <w:t>сюрреализма</w:t>
            </w:r>
            <w:r w:rsidRPr="00064977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  <w:p w:rsidR="00F31079" w:rsidRPr="00C40811" w:rsidRDefault="00F31079" w:rsidP="00F31079">
            <w:pPr>
              <w:spacing w:line="240" w:lineRule="auto"/>
              <w:ind w:firstLine="38"/>
              <w:rPr>
                <w:szCs w:val="24"/>
              </w:rPr>
            </w:pPr>
          </w:p>
          <w:p w:rsidR="00064977" w:rsidRPr="00C40811" w:rsidRDefault="00064977" w:rsidP="00064977">
            <w:pPr>
              <w:spacing w:line="240" w:lineRule="auto"/>
              <w:ind w:firstLine="38"/>
              <w:rPr>
                <w:szCs w:val="24"/>
              </w:rPr>
            </w:pPr>
          </w:p>
        </w:tc>
      </w:tr>
      <w:tr w:rsidR="007F1677" w:rsidRPr="00A27DC6" w:rsidTr="009F52F9">
        <w:trPr>
          <w:trHeight w:val="178"/>
        </w:trPr>
        <w:tc>
          <w:tcPr>
            <w:tcW w:w="3119" w:type="dxa"/>
          </w:tcPr>
          <w:p w:rsidR="007F1677" w:rsidRPr="00F31079" w:rsidRDefault="007F1677" w:rsidP="007F1677">
            <w:pPr>
              <w:spacing w:line="240" w:lineRule="auto"/>
              <w:rPr>
                <w:szCs w:val="24"/>
              </w:rPr>
            </w:pPr>
            <w:r w:rsidRPr="00F31079">
              <w:rPr>
                <w:b/>
                <w:szCs w:val="24"/>
              </w:rPr>
              <w:t>ПК–1</w:t>
            </w:r>
            <w:r w:rsidR="00FD5D15">
              <w:rPr>
                <w:b/>
                <w:szCs w:val="24"/>
              </w:rPr>
              <w:t xml:space="preserve"> </w:t>
            </w:r>
            <w:r w:rsidRPr="00F31079">
              <w:rPr>
                <w:szCs w:val="24"/>
              </w:rPr>
              <w:t>ИД-ПК-1.1</w:t>
            </w:r>
          </w:p>
          <w:p w:rsidR="007F1677" w:rsidRPr="00F31079" w:rsidRDefault="007F1677" w:rsidP="007F1677">
            <w:pPr>
              <w:spacing w:line="240" w:lineRule="auto"/>
              <w:rPr>
                <w:szCs w:val="24"/>
              </w:rPr>
            </w:pPr>
            <w:r w:rsidRPr="00F31079">
              <w:rPr>
                <w:b/>
                <w:szCs w:val="24"/>
              </w:rPr>
              <w:t xml:space="preserve">ПК–2 </w:t>
            </w:r>
            <w:r w:rsidRPr="00F31079">
              <w:rPr>
                <w:szCs w:val="24"/>
              </w:rPr>
              <w:t>ИД-ПК-2.2</w:t>
            </w:r>
          </w:p>
          <w:p w:rsidR="007F1677" w:rsidRPr="00F31079" w:rsidRDefault="007F1677" w:rsidP="007F1677">
            <w:pPr>
              <w:spacing w:line="240" w:lineRule="auto"/>
              <w:rPr>
                <w:szCs w:val="24"/>
              </w:rPr>
            </w:pPr>
            <w:r w:rsidRPr="00F31079">
              <w:rPr>
                <w:szCs w:val="24"/>
              </w:rPr>
              <w:t>ИД-ПК-2.3</w:t>
            </w:r>
          </w:p>
        </w:tc>
        <w:tc>
          <w:tcPr>
            <w:tcW w:w="4111" w:type="dxa"/>
          </w:tcPr>
          <w:p w:rsidR="00412FDF" w:rsidRDefault="007F1677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Тема 6.2. </w:t>
            </w:r>
            <w:r w:rsidR="00412FDF">
              <w:rPr>
                <w:szCs w:val="28"/>
              </w:rPr>
              <w:t xml:space="preserve">Сюрреализм </w:t>
            </w:r>
            <w:r w:rsidR="002E43A4">
              <w:rPr>
                <w:szCs w:val="28"/>
              </w:rPr>
              <w:t>– иррациональное искусство</w:t>
            </w:r>
          </w:p>
        </w:tc>
        <w:tc>
          <w:tcPr>
            <w:tcW w:w="850" w:type="dxa"/>
          </w:tcPr>
          <w:p w:rsidR="007F1677" w:rsidRPr="00EC425E" w:rsidRDefault="007C387C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 w:rsidRPr="00EC425E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7F1677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7F1677" w:rsidRPr="00C40811" w:rsidRDefault="007F1677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F1677" w:rsidRPr="00C40811" w:rsidRDefault="007F1677" w:rsidP="007C387C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7F1677" w:rsidRPr="00C40811" w:rsidRDefault="00EC425E" w:rsidP="007C387C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A27DC6" w:rsidRPr="00A27DC6" w:rsidRDefault="002E43A4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 xml:space="preserve">Беседа </w:t>
            </w:r>
            <w:r w:rsidR="001B11C6">
              <w:rPr>
                <w:szCs w:val="24"/>
              </w:rPr>
              <w:t xml:space="preserve">«Творческие методы художников-сюрреалистов». </w:t>
            </w:r>
          </w:p>
        </w:tc>
      </w:tr>
      <w:tr w:rsidR="00F31079" w:rsidRPr="00540280" w:rsidTr="009F52F9">
        <w:trPr>
          <w:trHeight w:val="178"/>
        </w:trPr>
        <w:tc>
          <w:tcPr>
            <w:tcW w:w="3119" w:type="dxa"/>
          </w:tcPr>
          <w:p w:rsidR="00FD5D15" w:rsidRDefault="00F31079" w:rsidP="00F31079">
            <w:pPr>
              <w:spacing w:line="240" w:lineRule="auto"/>
              <w:rPr>
                <w:b/>
                <w:szCs w:val="24"/>
              </w:rPr>
            </w:pPr>
            <w:r w:rsidRPr="00F31079">
              <w:rPr>
                <w:b/>
                <w:szCs w:val="24"/>
              </w:rPr>
              <w:t>ПК–1</w:t>
            </w:r>
          </w:p>
          <w:p w:rsidR="00F31079" w:rsidRPr="00F31079" w:rsidRDefault="00F31079" w:rsidP="00F31079">
            <w:pPr>
              <w:spacing w:line="240" w:lineRule="auto"/>
              <w:rPr>
                <w:szCs w:val="24"/>
              </w:rPr>
            </w:pPr>
            <w:r w:rsidRPr="00F31079">
              <w:rPr>
                <w:szCs w:val="24"/>
              </w:rPr>
              <w:t>ИД-ПК-1.1</w:t>
            </w:r>
          </w:p>
          <w:p w:rsidR="00FD5D15" w:rsidRDefault="00F31079" w:rsidP="00F31079">
            <w:pPr>
              <w:spacing w:line="240" w:lineRule="auto"/>
              <w:rPr>
                <w:b/>
                <w:szCs w:val="24"/>
              </w:rPr>
            </w:pPr>
            <w:r w:rsidRPr="00F31079">
              <w:rPr>
                <w:b/>
                <w:szCs w:val="24"/>
              </w:rPr>
              <w:t xml:space="preserve">ПК–2 </w:t>
            </w:r>
          </w:p>
          <w:p w:rsidR="00F31079" w:rsidRPr="00F31079" w:rsidRDefault="00F31079" w:rsidP="00F31079">
            <w:pPr>
              <w:spacing w:line="240" w:lineRule="auto"/>
              <w:rPr>
                <w:szCs w:val="24"/>
              </w:rPr>
            </w:pPr>
            <w:r w:rsidRPr="00F31079">
              <w:rPr>
                <w:szCs w:val="24"/>
              </w:rPr>
              <w:t>ИД-ПК-2.2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4"/>
              </w:rPr>
            </w:pPr>
            <w:r w:rsidRPr="00F31079">
              <w:rPr>
                <w:szCs w:val="24"/>
              </w:rPr>
              <w:t>ИД-ПК-2.3</w:t>
            </w:r>
          </w:p>
        </w:tc>
        <w:tc>
          <w:tcPr>
            <w:tcW w:w="4111" w:type="dxa"/>
          </w:tcPr>
          <w:p w:rsidR="00F31079" w:rsidRPr="00E31D21" w:rsidRDefault="00F31079" w:rsidP="00F31079">
            <w:pPr>
              <w:spacing w:line="240" w:lineRule="auto"/>
              <w:ind w:firstLine="0"/>
              <w:rPr>
                <w:b/>
                <w:szCs w:val="28"/>
              </w:rPr>
            </w:pPr>
            <w:r w:rsidRPr="00E31D21">
              <w:rPr>
                <w:b/>
                <w:szCs w:val="28"/>
              </w:rPr>
              <w:t xml:space="preserve">Раздел </w:t>
            </w:r>
            <w:r w:rsidRPr="00E31D21">
              <w:rPr>
                <w:b/>
                <w:szCs w:val="28"/>
                <w:lang w:val="en-US"/>
              </w:rPr>
              <w:t>VII</w:t>
            </w:r>
            <w:r w:rsidRPr="00E31D21">
              <w:rPr>
                <w:b/>
                <w:szCs w:val="28"/>
              </w:rPr>
              <w:t xml:space="preserve"> «</w:t>
            </w:r>
            <w:proofErr w:type="spellStart"/>
            <w:r w:rsidRPr="00E31D21">
              <w:rPr>
                <w:b/>
                <w:szCs w:val="28"/>
              </w:rPr>
              <w:t>Беспредметничество</w:t>
            </w:r>
            <w:proofErr w:type="spellEnd"/>
            <w:r w:rsidRPr="00E31D21">
              <w:rPr>
                <w:b/>
                <w:szCs w:val="28"/>
              </w:rPr>
              <w:t>»</w:t>
            </w:r>
          </w:p>
          <w:p w:rsidR="00F31079" w:rsidRPr="00E31D21" w:rsidRDefault="00F31079" w:rsidP="00F31079">
            <w:pPr>
              <w:spacing w:line="240" w:lineRule="auto"/>
              <w:ind w:firstLine="0"/>
              <w:rPr>
                <w:b/>
                <w:szCs w:val="28"/>
              </w:rPr>
            </w:pPr>
            <w:r w:rsidRPr="00E31D21">
              <w:rPr>
                <w:b/>
                <w:szCs w:val="28"/>
              </w:rPr>
              <w:t>произведений искусства XX века</w:t>
            </w:r>
          </w:p>
          <w:p w:rsidR="00F31079" w:rsidRPr="00E31D21" w:rsidRDefault="00F31079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Тема 7.1. </w:t>
            </w:r>
            <w:r w:rsidRPr="00E31D21">
              <w:rPr>
                <w:szCs w:val="28"/>
              </w:rPr>
              <w:t>Основные характеристики произведений</w:t>
            </w:r>
            <w:r>
              <w:rPr>
                <w:szCs w:val="28"/>
              </w:rPr>
              <w:t xml:space="preserve"> </w:t>
            </w:r>
            <w:r w:rsidRPr="00E31D21">
              <w:rPr>
                <w:szCs w:val="28"/>
              </w:rPr>
              <w:t>сферы «</w:t>
            </w:r>
            <w:proofErr w:type="spellStart"/>
            <w:r w:rsidRPr="00E31D21">
              <w:rPr>
                <w:szCs w:val="28"/>
              </w:rPr>
              <w:t>беспредметничество</w:t>
            </w:r>
            <w:proofErr w:type="spellEnd"/>
            <w:r w:rsidRPr="00E31D21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 w:rsidRPr="00EC425E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F31079" w:rsidRPr="00C40811" w:rsidRDefault="00F31079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ИДЗ 5 «Варианты беспредметного: как смотреть и понимать»?</w:t>
            </w:r>
          </w:p>
        </w:tc>
      </w:tr>
      <w:tr w:rsidR="00F31079" w:rsidRPr="00540280" w:rsidTr="00F31079">
        <w:trPr>
          <w:trHeight w:val="1652"/>
        </w:trPr>
        <w:tc>
          <w:tcPr>
            <w:tcW w:w="3119" w:type="dxa"/>
          </w:tcPr>
          <w:p w:rsidR="00FD5D15" w:rsidRDefault="00F31079" w:rsidP="00F31079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lastRenderedPageBreak/>
              <w:t>ПК–1</w:t>
            </w:r>
            <w:r w:rsidR="00FD5D15">
              <w:rPr>
                <w:b/>
                <w:szCs w:val="28"/>
              </w:rPr>
              <w:t xml:space="preserve"> 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ИД-ПК-1.1</w:t>
            </w:r>
          </w:p>
          <w:p w:rsidR="00FD5D15" w:rsidRDefault="00F31079" w:rsidP="00F31079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681A93" w:rsidRDefault="00F31079" w:rsidP="00F31079">
            <w:pPr>
              <w:spacing w:line="240" w:lineRule="auto"/>
              <w:ind w:firstLine="0"/>
            </w:pPr>
            <w:r>
              <w:rPr>
                <w:b/>
                <w:szCs w:val="28"/>
              </w:rPr>
              <w:t xml:space="preserve">Раздел 1. </w:t>
            </w:r>
            <w:r w:rsidRPr="009C1E96">
              <w:rPr>
                <w:b/>
                <w:szCs w:val="28"/>
              </w:rPr>
              <w:t xml:space="preserve">Западноевропейское и американское искусство </w:t>
            </w:r>
            <w:r>
              <w:rPr>
                <w:b/>
                <w:szCs w:val="28"/>
              </w:rPr>
              <w:t xml:space="preserve">второй половины </w:t>
            </w:r>
            <w:r>
              <w:rPr>
                <w:b/>
                <w:szCs w:val="28"/>
                <w:lang w:val="en-US"/>
              </w:rPr>
              <w:t>XX</w:t>
            </w:r>
          </w:p>
          <w:p w:rsidR="00F31079" w:rsidRPr="00681A93" w:rsidRDefault="00F31079" w:rsidP="00F31079">
            <w:pPr>
              <w:spacing w:line="240" w:lineRule="auto"/>
              <w:ind w:firstLine="30"/>
            </w:pPr>
            <w:r>
              <w:rPr>
                <w:szCs w:val="28"/>
                <w:u w:val="single"/>
              </w:rPr>
              <w:t>Тема 1.</w:t>
            </w:r>
            <w:r w:rsidRPr="00FD6CED">
              <w:rPr>
                <w:szCs w:val="28"/>
                <w:u w:val="single"/>
              </w:rPr>
              <w:t xml:space="preserve"> 1</w:t>
            </w:r>
            <w:r>
              <w:rPr>
                <w:szCs w:val="28"/>
                <w:u w:val="single"/>
              </w:rPr>
              <w:t xml:space="preserve">. </w:t>
            </w:r>
            <w:r>
              <w:rPr>
                <w:szCs w:val="28"/>
              </w:rPr>
              <w:t xml:space="preserve">Характеристика искусства постмодернизма как </w:t>
            </w:r>
            <w:r w:rsidRPr="0092775A">
              <w:rPr>
                <w:szCs w:val="28"/>
              </w:rPr>
              <w:t>парадигм</w:t>
            </w:r>
            <w:r>
              <w:rPr>
                <w:szCs w:val="28"/>
              </w:rPr>
              <w:t>ы</w:t>
            </w:r>
            <w:r w:rsidRPr="0092775A">
              <w:rPr>
                <w:szCs w:val="28"/>
              </w:rPr>
              <w:t xml:space="preserve"> культуры XX века</w:t>
            </w:r>
            <w:r>
              <w:rPr>
                <w:szCs w:val="28"/>
              </w:rPr>
              <w:t>.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 w:rsidRPr="00EC425E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bCs/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F31079" w:rsidRDefault="00F31079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Дискуссия «</w:t>
            </w:r>
            <w:r w:rsidRPr="00D2013C">
              <w:rPr>
                <w:szCs w:val="24"/>
              </w:rPr>
              <w:t>Второе поколение абстрактных художников</w:t>
            </w:r>
            <w:r>
              <w:rPr>
                <w:szCs w:val="24"/>
              </w:rPr>
              <w:t>».</w:t>
            </w:r>
          </w:p>
          <w:p w:rsidR="00F31079" w:rsidRPr="00C40811" w:rsidRDefault="00F31079" w:rsidP="00F31079">
            <w:pPr>
              <w:spacing w:line="240" w:lineRule="auto"/>
              <w:ind w:firstLine="38"/>
              <w:rPr>
                <w:szCs w:val="24"/>
              </w:rPr>
            </w:pPr>
          </w:p>
        </w:tc>
      </w:tr>
      <w:tr w:rsidR="00F31079" w:rsidRPr="00540280" w:rsidTr="009F52F9">
        <w:trPr>
          <w:trHeight w:val="429"/>
        </w:trPr>
        <w:tc>
          <w:tcPr>
            <w:tcW w:w="3119" w:type="dxa"/>
          </w:tcPr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0E31BA" w:rsidRDefault="00F31079" w:rsidP="00FD5D15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0E31BA">
              <w:rPr>
                <w:color w:val="000000"/>
                <w:szCs w:val="24"/>
              </w:rPr>
              <w:t xml:space="preserve">Тема 1.2. </w:t>
            </w:r>
            <w:r w:rsidRPr="00BC706E">
              <w:rPr>
                <w:color w:val="000000"/>
                <w:szCs w:val="24"/>
              </w:rPr>
              <w:t>Европейский неореализм и «арт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BC706E">
              <w:rPr>
                <w:color w:val="000000"/>
                <w:szCs w:val="24"/>
              </w:rPr>
              <w:t>брют</w:t>
            </w:r>
            <w:proofErr w:type="spellEnd"/>
            <w:r w:rsidRPr="00BC706E">
              <w:rPr>
                <w:color w:val="000000"/>
                <w:szCs w:val="24"/>
              </w:rPr>
              <w:t>» после 2</w:t>
            </w:r>
            <w:r>
              <w:rPr>
                <w:color w:val="000000"/>
                <w:szCs w:val="24"/>
              </w:rPr>
              <w:t>-</w:t>
            </w:r>
            <w:r w:rsidRPr="00BC706E">
              <w:rPr>
                <w:color w:val="000000"/>
                <w:szCs w:val="24"/>
              </w:rPr>
              <w:t>й мировой</w:t>
            </w:r>
            <w:r>
              <w:rPr>
                <w:color w:val="000000"/>
                <w:szCs w:val="24"/>
              </w:rPr>
              <w:t xml:space="preserve"> войны. 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31" w:type="dxa"/>
          </w:tcPr>
          <w:p w:rsidR="00F31079" w:rsidRDefault="00F31079" w:rsidP="00F31079">
            <w:pPr>
              <w:tabs>
                <w:tab w:val="left" w:pos="180"/>
              </w:tabs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ИДЗ 1 «Неореализм как разрушитель традиций».</w:t>
            </w:r>
          </w:p>
          <w:p w:rsidR="00F31079" w:rsidRPr="00C40811" w:rsidRDefault="00F31079" w:rsidP="00F31079">
            <w:pPr>
              <w:tabs>
                <w:tab w:val="left" w:pos="180"/>
              </w:tabs>
              <w:spacing w:line="240" w:lineRule="auto"/>
              <w:ind w:firstLine="38"/>
              <w:rPr>
                <w:szCs w:val="24"/>
              </w:rPr>
            </w:pPr>
          </w:p>
        </w:tc>
      </w:tr>
      <w:tr w:rsidR="00F31079" w:rsidRPr="00540280" w:rsidTr="009F52F9">
        <w:trPr>
          <w:trHeight w:val="429"/>
        </w:trPr>
        <w:tc>
          <w:tcPr>
            <w:tcW w:w="3119" w:type="dxa"/>
          </w:tcPr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</w:t>
            </w:r>
            <w:proofErr w:type="gramStart"/>
            <w:r w:rsidRPr="00F31079">
              <w:rPr>
                <w:b/>
                <w:szCs w:val="28"/>
              </w:rPr>
              <w:t xml:space="preserve">2 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</w:t>
            </w:r>
            <w:proofErr w:type="gramEnd"/>
            <w:r w:rsidRPr="00F31079">
              <w:rPr>
                <w:szCs w:val="28"/>
              </w:rPr>
              <w:t>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F31079" w:rsidRDefault="00F31079" w:rsidP="00F31079">
            <w:pPr>
              <w:spacing w:line="240" w:lineRule="auto"/>
              <w:ind w:firstLine="30"/>
              <w:rPr>
                <w:bCs/>
                <w:szCs w:val="28"/>
              </w:rPr>
            </w:pPr>
            <w:r>
              <w:rPr>
                <w:bCs/>
                <w:szCs w:val="28"/>
                <w:u w:val="single"/>
              </w:rPr>
              <w:t xml:space="preserve">Тема 1.3. </w:t>
            </w:r>
            <w:r w:rsidRPr="000000AB">
              <w:rPr>
                <w:bCs/>
                <w:szCs w:val="28"/>
              </w:rPr>
              <w:t>Реалистическое искусство</w:t>
            </w:r>
            <w:r>
              <w:rPr>
                <w:bCs/>
                <w:szCs w:val="28"/>
              </w:rPr>
              <w:t>-новые способы репрезентативности.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 w:rsidRPr="00EC425E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31" w:type="dxa"/>
          </w:tcPr>
          <w:p w:rsidR="00F31079" w:rsidRPr="00C40811" w:rsidRDefault="00F31079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 xml:space="preserve">Семинар 1 «Разные лица реализма». </w:t>
            </w:r>
          </w:p>
        </w:tc>
      </w:tr>
      <w:tr w:rsidR="00F31079" w:rsidRPr="00540280" w:rsidTr="00F31079">
        <w:trPr>
          <w:trHeight w:val="1185"/>
        </w:trPr>
        <w:tc>
          <w:tcPr>
            <w:tcW w:w="3119" w:type="dxa"/>
          </w:tcPr>
          <w:p w:rsidR="00FD5D15" w:rsidRDefault="00F31079" w:rsidP="00F31079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ИД-ПК-1.1</w:t>
            </w:r>
          </w:p>
          <w:p w:rsidR="00FD5D15" w:rsidRDefault="00F31079" w:rsidP="00F31079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9C1E96" w:rsidRDefault="00F31079" w:rsidP="00F31079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Раздел 2. </w:t>
            </w:r>
            <w:r w:rsidRPr="009C1E96">
              <w:rPr>
                <w:b/>
                <w:szCs w:val="28"/>
              </w:rPr>
              <w:t>Западноевропейское и американское искусство 1960-</w:t>
            </w:r>
            <w:r>
              <w:rPr>
                <w:b/>
                <w:szCs w:val="28"/>
              </w:rPr>
              <w:t>70 -</w:t>
            </w:r>
            <w:r w:rsidRPr="009C1E96">
              <w:rPr>
                <w:b/>
                <w:szCs w:val="28"/>
              </w:rPr>
              <w:t xml:space="preserve">х годов. </w:t>
            </w:r>
          </w:p>
          <w:p w:rsidR="00F31079" w:rsidRPr="00631D87" w:rsidRDefault="00F31079" w:rsidP="00F3107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0"/>
              </w:rPr>
              <w:t xml:space="preserve">Тема 2.1. 1. </w:t>
            </w:r>
            <w:r w:rsidRPr="00631D87">
              <w:rPr>
                <w:szCs w:val="20"/>
              </w:rPr>
              <w:t>Поп-арт: специфика и основные представители</w:t>
            </w:r>
            <w:r>
              <w:rPr>
                <w:szCs w:val="20"/>
              </w:rPr>
              <w:t>.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31" w:type="dxa"/>
            <w:shd w:val="clear" w:color="auto" w:fill="auto"/>
          </w:tcPr>
          <w:p w:rsidR="00F31079" w:rsidRPr="00C40811" w:rsidRDefault="00F31079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0"/>
              </w:rPr>
              <w:t>Семинар 2. «Поп-арт как художественное явление»</w:t>
            </w:r>
          </w:p>
        </w:tc>
      </w:tr>
      <w:tr w:rsidR="00F31079" w:rsidRPr="00540280" w:rsidTr="009F52F9">
        <w:trPr>
          <w:trHeight w:val="632"/>
        </w:trPr>
        <w:tc>
          <w:tcPr>
            <w:tcW w:w="3119" w:type="dxa"/>
          </w:tcPr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236446" w:rsidRDefault="00F31079" w:rsidP="00F3107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Тема 2.2. </w:t>
            </w:r>
            <w:r w:rsidRPr="00236446">
              <w:rPr>
                <w:szCs w:val="28"/>
              </w:rPr>
              <w:t>Концептуализм</w:t>
            </w:r>
            <w:r>
              <w:rPr>
                <w:szCs w:val="28"/>
              </w:rPr>
              <w:t xml:space="preserve"> и «новая волна». 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 w:rsidRPr="00EC425E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</w:tcPr>
          <w:p w:rsidR="00F31079" w:rsidRPr="00C40811" w:rsidRDefault="00F31079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 xml:space="preserve">Дискуссия Плюрализм в искусстве – это…». </w:t>
            </w:r>
          </w:p>
        </w:tc>
      </w:tr>
      <w:tr w:rsidR="00F31079" w:rsidRPr="00540280" w:rsidTr="009F52F9">
        <w:trPr>
          <w:trHeight w:val="446"/>
        </w:trPr>
        <w:tc>
          <w:tcPr>
            <w:tcW w:w="3119" w:type="dxa"/>
          </w:tcPr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236446" w:rsidRDefault="00F31079" w:rsidP="00F3107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Тема 2.3. </w:t>
            </w:r>
            <w:r w:rsidRPr="001E1C10">
              <w:rPr>
                <w:rFonts w:eastAsia="Times New Roman"/>
                <w:szCs w:val="24"/>
                <w:lang w:eastAsia="ru-RU"/>
              </w:rPr>
              <w:t>Геометрическая абстракция и оп-арт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  <w:p w:rsidR="00F31079" w:rsidRPr="00236446" w:rsidRDefault="00F31079" w:rsidP="00F31079">
            <w:pPr>
              <w:ind w:hanging="102"/>
              <w:rPr>
                <w:szCs w:val="24"/>
                <w:u w:val="single"/>
              </w:rPr>
            </w:pP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8"/>
              </w:rPr>
            </w:pPr>
            <w:r w:rsidRPr="00EC425E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31" w:type="dxa"/>
          </w:tcPr>
          <w:p w:rsidR="00F31079" w:rsidRPr="00C40811" w:rsidRDefault="00F31079" w:rsidP="00F3107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ИДЗ 2 «Геометрическое искусство в Европе»</w:t>
            </w:r>
          </w:p>
        </w:tc>
      </w:tr>
      <w:tr w:rsidR="00F31079" w:rsidRPr="00540280" w:rsidTr="00F31079">
        <w:trPr>
          <w:trHeight w:val="1130"/>
        </w:trPr>
        <w:tc>
          <w:tcPr>
            <w:tcW w:w="3119" w:type="dxa"/>
          </w:tcPr>
          <w:p w:rsidR="00FD5D15" w:rsidRDefault="00F31079" w:rsidP="00F31079">
            <w:pPr>
              <w:spacing w:line="240" w:lineRule="auto"/>
              <w:rPr>
                <w:b/>
                <w:szCs w:val="28"/>
              </w:rPr>
            </w:pPr>
            <w:r w:rsidRPr="00F31079">
              <w:rPr>
                <w:b/>
                <w:szCs w:val="28"/>
              </w:rPr>
              <w:lastRenderedPageBreak/>
              <w:t>ПК–1</w:t>
            </w:r>
            <w:r w:rsidR="00FD5D15">
              <w:rPr>
                <w:b/>
                <w:szCs w:val="28"/>
              </w:rPr>
              <w:t xml:space="preserve"> 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ИД-ПК-1.1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</w:t>
            </w:r>
            <w:proofErr w:type="gramStart"/>
            <w:r w:rsidRPr="00F31079">
              <w:rPr>
                <w:b/>
                <w:szCs w:val="28"/>
              </w:rPr>
              <w:t xml:space="preserve">2 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</w:t>
            </w:r>
            <w:proofErr w:type="gramEnd"/>
            <w:r w:rsidRPr="00F31079">
              <w:rPr>
                <w:szCs w:val="28"/>
              </w:rPr>
              <w:t>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236446" w:rsidRDefault="00F31079" w:rsidP="00F3107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 w:rsidRPr="00C40811">
              <w:rPr>
                <w:b/>
                <w:szCs w:val="28"/>
              </w:rPr>
              <w:t>Раздел 3</w:t>
            </w:r>
            <w:r>
              <w:rPr>
                <w:b/>
                <w:szCs w:val="28"/>
              </w:rPr>
              <w:t xml:space="preserve">. </w:t>
            </w:r>
            <w:r w:rsidRPr="00C40811">
              <w:rPr>
                <w:b/>
                <w:bCs/>
                <w:szCs w:val="28"/>
              </w:rPr>
              <w:t>Художественные практики 1960–19</w:t>
            </w:r>
            <w:r>
              <w:rPr>
                <w:b/>
                <w:bCs/>
                <w:szCs w:val="28"/>
              </w:rPr>
              <w:t>9</w:t>
            </w:r>
            <w:r w:rsidRPr="00C40811">
              <w:rPr>
                <w:b/>
                <w:bCs/>
                <w:szCs w:val="28"/>
              </w:rPr>
              <w:t>0-х годов</w:t>
            </w:r>
          </w:p>
          <w:p w:rsidR="00F31079" w:rsidRPr="00236446" w:rsidRDefault="00F31079" w:rsidP="00F3107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3.1. Новые художественные практики как новое освоение мира.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8"/>
              </w:rPr>
            </w:pPr>
            <w:r w:rsidRPr="00EC425E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  <w:shd w:val="clear" w:color="auto" w:fill="auto"/>
          </w:tcPr>
          <w:p w:rsidR="00F31079" w:rsidRPr="00C40811" w:rsidRDefault="00F31079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ИДЗ 3 «Художественные практики как школа толерантности»</w:t>
            </w:r>
          </w:p>
        </w:tc>
      </w:tr>
      <w:tr w:rsidR="00F31079" w:rsidRPr="00540280" w:rsidTr="009F52F9">
        <w:trPr>
          <w:trHeight w:val="446"/>
        </w:trPr>
        <w:tc>
          <w:tcPr>
            <w:tcW w:w="3119" w:type="dxa"/>
          </w:tcPr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 xml:space="preserve">ПК–2 </w:t>
            </w:r>
            <w:r w:rsidRPr="00F31079">
              <w:rPr>
                <w:szCs w:val="28"/>
              </w:rPr>
              <w:t>ИД-ПК-2.2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5004E2" w:rsidRDefault="00F31079" w:rsidP="00F3107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 w:rsidRPr="003C368C">
              <w:rPr>
                <w:szCs w:val="28"/>
              </w:rPr>
              <w:t>Тема 3.2.</w:t>
            </w:r>
            <w:r>
              <w:rPr>
                <w:szCs w:val="28"/>
                <w:u w:val="single"/>
              </w:rPr>
              <w:t xml:space="preserve"> </w:t>
            </w:r>
            <w:r w:rsidRPr="00EE65A9">
              <w:t>Новейшие технологии и современное искусство</w:t>
            </w:r>
            <w: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8"/>
              </w:rPr>
            </w:pPr>
            <w:r w:rsidRPr="00EC425E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31" w:type="dxa"/>
          </w:tcPr>
          <w:p w:rsidR="00F31079" w:rsidRPr="00914BFF" w:rsidRDefault="00F31079" w:rsidP="00F31079">
            <w:pPr>
              <w:spacing w:line="240" w:lineRule="auto"/>
              <w:ind w:firstLine="0"/>
              <w:rPr>
                <w:szCs w:val="24"/>
              </w:rPr>
            </w:pPr>
            <w:r w:rsidRPr="00914BFF">
              <w:rPr>
                <w:szCs w:val="24"/>
              </w:rPr>
              <w:t>ИДЗ 4.</w:t>
            </w:r>
            <w:r>
              <w:rPr>
                <w:szCs w:val="24"/>
              </w:rPr>
              <w:t xml:space="preserve"> «</w:t>
            </w:r>
            <w:r w:rsidRPr="00914BFF">
              <w:rPr>
                <w:szCs w:val="24"/>
              </w:rPr>
              <w:t>Искусство новых медиа:</w:t>
            </w:r>
          </w:p>
          <w:p w:rsidR="00F31079" w:rsidRPr="00C40811" w:rsidRDefault="00F31079" w:rsidP="00F31079">
            <w:pPr>
              <w:spacing w:line="240" w:lineRule="auto"/>
              <w:ind w:firstLine="0"/>
              <w:rPr>
                <w:szCs w:val="24"/>
              </w:rPr>
            </w:pPr>
            <w:r w:rsidRPr="00914BFF">
              <w:rPr>
                <w:szCs w:val="24"/>
              </w:rPr>
              <w:t>актуальные имена и события</w:t>
            </w:r>
            <w:r>
              <w:rPr>
                <w:szCs w:val="24"/>
              </w:rPr>
              <w:t>»</w:t>
            </w:r>
          </w:p>
        </w:tc>
      </w:tr>
      <w:tr w:rsidR="00F31079" w:rsidRPr="00540280" w:rsidTr="009F52F9">
        <w:trPr>
          <w:trHeight w:val="446"/>
        </w:trPr>
        <w:tc>
          <w:tcPr>
            <w:tcW w:w="3119" w:type="dxa"/>
          </w:tcPr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ПК–1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ИД-ПК-1.1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b/>
                <w:szCs w:val="28"/>
              </w:rPr>
              <w:t>ПК–</w:t>
            </w:r>
            <w:proofErr w:type="gramStart"/>
            <w:r w:rsidRPr="00F31079">
              <w:rPr>
                <w:b/>
                <w:szCs w:val="28"/>
              </w:rPr>
              <w:t xml:space="preserve">2 </w:t>
            </w:r>
            <w:r w:rsidR="00FD5D15">
              <w:rPr>
                <w:b/>
                <w:szCs w:val="28"/>
              </w:rPr>
              <w:t xml:space="preserve"> </w:t>
            </w:r>
            <w:r w:rsidRPr="00F31079">
              <w:rPr>
                <w:szCs w:val="28"/>
              </w:rPr>
              <w:t>ИД</w:t>
            </w:r>
            <w:proofErr w:type="gramEnd"/>
            <w:r w:rsidRPr="00F31079">
              <w:rPr>
                <w:szCs w:val="28"/>
              </w:rPr>
              <w:t>-ПК-2.2</w:t>
            </w:r>
          </w:p>
          <w:p w:rsidR="00F31079" w:rsidRPr="00F31079" w:rsidRDefault="00F31079" w:rsidP="00F31079">
            <w:pPr>
              <w:spacing w:line="240" w:lineRule="auto"/>
              <w:rPr>
                <w:szCs w:val="28"/>
              </w:rPr>
            </w:pPr>
            <w:r w:rsidRPr="00F31079">
              <w:rPr>
                <w:szCs w:val="28"/>
              </w:rPr>
              <w:t>ИД-ПК-2.3</w:t>
            </w:r>
          </w:p>
        </w:tc>
        <w:tc>
          <w:tcPr>
            <w:tcW w:w="4111" w:type="dxa"/>
          </w:tcPr>
          <w:p w:rsidR="00F31079" w:rsidRPr="003B54F4" w:rsidRDefault="00F31079" w:rsidP="00833FEB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Тема 3.3. </w:t>
            </w:r>
            <w:r w:rsidRPr="005004E2">
              <w:rPr>
                <w:rFonts w:eastAsia="Times New Roman"/>
                <w:szCs w:val="20"/>
                <w:lang w:eastAsia="ru-RU"/>
              </w:rPr>
              <w:t>Новые тенденции в искусстве XXI века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F31079" w:rsidRPr="00EC425E" w:rsidRDefault="00F31079" w:rsidP="00F31079">
            <w:pPr>
              <w:spacing w:line="240" w:lineRule="auto"/>
              <w:ind w:hanging="106"/>
              <w:jc w:val="center"/>
              <w:rPr>
                <w:szCs w:val="28"/>
              </w:rPr>
            </w:pPr>
            <w:r w:rsidRPr="00EC425E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F31079" w:rsidRPr="00C40811" w:rsidRDefault="00F31079" w:rsidP="00F31079">
            <w:pPr>
              <w:spacing w:line="240" w:lineRule="auto"/>
              <w:ind w:hanging="10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31" w:type="dxa"/>
          </w:tcPr>
          <w:p w:rsidR="00F31079" w:rsidRPr="00C40811" w:rsidRDefault="00F31079" w:rsidP="00F31079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4"/>
              </w:rPr>
              <w:t>Дискуссия «Есть ли у искусство будущее? Каковы перспективы»?</w:t>
            </w:r>
          </w:p>
        </w:tc>
      </w:tr>
    </w:tbl>
    <w:p w:rsidR="00540280" w:rsidRDefault="00540280" w:rsidP="00540280">
      <w:pPr>
        <w:spacing w:line="240" w:lineRule="auto"/>
        <w:rPr>
          <w:szCs w:val="28"/>
        </w:rPr>
      </w:pPr>
      <w:r w:rsidRPr="0099484C">
        <w:rPr>
          <w:szCs w:val="28"/>
        </w:rPr>
        <w:t>Практические занятия формируют умение классифицировать по степени надежности и п</w:t>
      </w:r>
      <w:r w:rsidR="0099484C" w:rsidRPr="0099484C">
        <w:rPr>
          <w:szCs w:val="28"/>
        </w:rPr>
        <w:t xml:space="preserve">редставительности информацию о наиболее значимых явлениях </w:t>
      </w:r>
      <w:r w:rsidRPr="0099484C">
        <w:rPr>
          <w:szCs w:val="28"/>
        </w:rPr>
        <w:t>искусства. Они позволяют закреплению и углублению материала</w:t>
      </w:r>
      <w:r w:rsidR="00FD6CED" w:rsidRPr="0099484C">
        <w:rPr>
          <w:szCs w:val="28"/>
        </w:rPr>
        <w:t>, полученного в ходе самостоятельной подготовки</w:t>
      </w:r>
      <w:r w:rsidR="0099484C" w:rsidRPr="0099484C">
        <w:rPr>
          <w:szCs w:val="28"/>
        </w:rPr>
        <w:t>, при подготовке учебного материала</w:t>
      </w:r>
      <w:r w:rsidRPr="0099484C">
        <w:rPr>
          <w:szCs w:val="28"/>
        </w:rPr>
        <w:t xml:space="preserve">. В рамках данной дисциплины реализуются в виде 1) </w:t>
      </w:r>
      <w:r w:rsidR="0099484C" w:rsidRPr="0099484C">
        <w:rPr>
          <w:szCs w:val="28"/>
        </w:rPr>
        <w:t>визуального ряда</w:t>
      </w:r>
      <w:r w:rsidRPr="0099484C">
        <w:rPr>
          <w:szCs w:val="28"/>
        </w:rPr>
        <w:t>. 2)</w:t>
      </w:r>
      <w:r w:rsidR="0099484C" w:rsidRPr="0099484C">
        <w:rPr>
          <w:szCs w:val="28"/>
        </w:rPr>
        <w:t xml:space="preserve"> понятийного </w:t>
      </w:r>
      <w:r w:rsidRPr="0099484C">
        <w:rPr>
          <w:szCs w:val="28"/>
        </w:rPr>
        <w:t>аппарат</w:t>
      </w:r>
      <w:r w:rsidR="0099484C" w:rsidRPr="0099484C">
        <w:rPr>
          <w:szCs w:val="28"/>
        </w:rPr>
        <w:t>а</w:t>
      </w:r>
      <w:r w:rsidRPr="0099484C">
        <w:rPr>
          <w:szCs w:val="28"/>
        </w:rPr>
        <w:t xml:space="preserve">.  </w:t>
      </w:r>
    </w:p>
    <w:p w:rsidR="0092775A" w:rsidRDefault="0092775A" w:rsidP="00540280">
      <w:pPr>
        <w:spacing w:line="240" w:lineRule="auto"/>
        <w:rPr>
          <w:rFonts w:eastAsia="Times New Roman"/>
          <w:szCs w:val="20"/>
          <w:lang w:eastAsia="ru-RU"/>
        </w:rPr>
      </w:pPr>
      <w:r w:rsidRPr="0092775A">
        <w:rPr>
          <w:rFonts w:eastAsia="Times New Roman"/>
          <w:szCs w:val="20"/>
          <w:lang w:eastAsia="ru-RU"/>
        </w:rPr>
        <w:t xml:space="preserve">Самостоятельная работа предназначена для систематического изучения материала дисциплины; закрепление и углубление навыков; формирование культуры умственного труда и самостоятельного поиска нужной информации. Она включает следующие виды работ: а) самостоятельное изучение учебного материала, б) </w:t>
      </w:r>
      <w:r>
        <w:rPr>
          <w:rFonts w:eastAsia="Times New Roman"/>
          <w:szCs w:val="20"/>
          <w:lang w:eastAsia="ru-RU"/>
        </w:rPr>
        <w:t>подготовку визуального ряда по изучаемому разделу</w:t>
      </w:r>
      <w:r w:rsidRPr="0092775A">
        <w:rPr>
          <w:rFonts w:eastAsia="Times New Roman"/>
          <w:szCs w:val="20"/>
          <w:lang w:eastAsia="ru-RU"/>
        </w:rPr>
        <w:t xml:space="preserve"> в) </w:t>
      </w:r>
      <w:r>
        <w:rPr>
          <w:rFonts w:eastAsia="Times New Roman"/>
          <w:szCs w:val="20"/>
          <w:lang w:eastAsia="ru-RU"/>
        </w:rPr>
        <w:t xml:space="preserve">уточнение информации по пополнению терминологии данной дисциплины. </w:t>
      </w:r>
    </w:p>
    <w:p w:rsidR="00AB0C9C" w:rsidRPr="00AB0C9C" w:rsidRDefault="00AB0C9C" w:rsidP="00540280">
      <w:pPr>
        <w:spacing w:line="240" w:lineRule="auto"/>
        <w:rPr>
          <w:szCs w:val="28"/>
        </w:rPr>
      </w:pPr>
      <w:r w:rsidRPr="00AB0C9C">
        <w:rPr>
          <w:szCs w:val="28"/>
        </w:rPr>
        <w:t xml:space="preserve">В ходе подготовки к зачету или экзамену обучающимся следует придерживаться следующего алгоритма: теоретический материал изучается на основе рекомендованных преподавателем авторов. Раскрытие вопросов осуществляется по алгоритму: 1) раскрытие сущности проблемы; аргументы в пользу тех или иных вариантов решения. 2) выявление у </w:t>
      </w:r>
      <w:r w:rsidR="00833FEB">
        <w:rPr>
          <w:szCs w:val="28"/>
        </w:rPr>
        <w:t>студентов</w:t>
      </w:r>
      <w:r w:rsidRPr="00AB0C9C">
        <w:rPr>
          <w:szCs w:val="28"/>
        </w:rPr>
        <w:t xml:space="preserve"> знаний по зрительному ряду (угадывается автор, название, эпоха, стиль).</w:t>
      </w:r>
    </w:p>
    <w:p w:rsidR="00FD6CED" w:rsidRPr="0099484C" w:rsidRDefault="00FD6CED" w:rsidP="00FD6CED">
      <w:pPr>
        <w:spacing w:line="240" w:lineRule="auto"/>
        <w:rPr>
          <w:b/>
          <w:szCs w:val="28"/>
        </w:rPr>
      </w:pPr>
    </w:p>
    <w:p w:rsidR="00FD6CED" w:rsidRPr="0099484C" w:rsidRDefault="00FD6CED" w:rsidP="00FD6CED">
      <w:pPr>
        <w:spacing w:line="240" w:lineRule="auto"/>
        <w:rPr>
          <w:b/>
          <w:szCs w:val="28"/>
        </w:rPr>
        <w:sectPr w:rsidR="00FD6CED" w:rsidRPr="0099484C" w:rsidSect="0067681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2775A" w:rsidRPr="00696CE5" w:rsidRDefault="0092775A" w:rsidP="0092775A">
      <w:pPr>
        <w:spacing w:line="240" w:lineRule="auto"/>
        <w:rPr>
          <w:szCs w:val="28"/>
        </w:rPr>
      </w:pPr>
      <w:r w:rsidRPr="00696CE5">
        <w:rPr>
          <w:szCs w:val="28"/>
        </w:rPr>
        <w:lastRenderedPageBreak/>
        <w:t>3.3. Краткое содержание учебной дисциплины</w:t>
      </w:r>
    </w:p>
    <w:p w:rsidR="007C46A8" w:rsidRPr="00924FF8" w:rsidRDefault="007C46A8" w:rsidP="0092775A">
      <w:pPr>
        <w:spacing w:line="240" w:lineRule="auto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5103"/>
      </w:tblGrid>
      <w:tr w:rsidR="00676819" w:rsidRPr="00735983" w:rsidTr="00676819">
        <w:trPr>
          <w:trHeight w:val="269"/>
        </w:trPr>
        <w:tc>
          <w:tcPr>
            <w:tcW w:w="851" w:type="dxa"/>
            <w:shd w:val="clear" w:color="auto" w:fill="DBE5F1"/>
            <w:vAlign w:val="center"/>
          </w:tcPr>
          <w:p w:rsidR="00676819" w:rsidRPr="00735983" w:rsidRDefault="00676819" w:rsidP="00676819">
            <w:pPr>
              <w:spacing w:line="240" w:lineRule="auto"/>
              <w:ind w:firstLine="30"/>
              <w:jc w:val="center"/>
              <w:rPr>
                <w:szCs w:val="20"/>
              </w:rPr>
            </w:pPr>
            <w:r w:rsidRPr="00735983">
              <w:rPr>
                <w:b/>
                <w:bCs/>
                <w:szCs w:val="20"/>
              </w:rPr>
              <w:t>№ п\п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676819" w:rsidRDefault="00676819" w:rsidP="00676819">
            <w:pPr>
              <w:spacing w:line="240" w:lineRule="auto"/>
              <w:ind w:firstLine="30"/>
              <w:jc w:val="center"/>
              <w:rPr>
                <w:b/>
                <w:bCs/>
                <w:szCs w:val="20"/>
              </w:rPr>
            </w:pPr>
            <w:r w:rsidRPr="00735983">
              <w:rPr>
                <w:b/>
                <w:bCs/>
                <w:szCs w:val="20"/>
              </w:rPr>
              <w:t xml:space="preserve">Наименование раздела </w:t>
            </w:r>
          </w:p>
          <w:p w:rsidR="00676819" w:rsidRPr="00735983" w:rsidRDefault="00676819" w:rsidP="00676819">
            <w:pPr>
              <w:spacing w:line="240" w:lineRule="auto"/>
              <w:ind w:firstLine="30"/>
              <w:jc w:val="center"/>
              <w:rPr>
                <w:szCs w:val="20"/>
              </w:rPr>
            </w:pPr>
            <w:r w:rsidRPr="00735983">
              <w:rPr>
                <w:b/>
                <w:bCs/>
                <w:szCs w:val="20"/>
              </w:rPr>
              <w:t>и темы дисциплины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676819" w:rsidRPr="00735983" w:rsidRDefault="00676819" w:rsidP="00676819">
            <w:pPr>
              <w:spacing w:line="240" w:lineRule="auto"/>
              <w:ind w:firstLine="30"/>
              <w:jc w:val="center"/>
              <w:rPr>
                <w:b/>
                <w:bCs/>
                <w:szCs w:val="20"/>
              </w:rPr>
            </w:pPr>
            <w:r w:rsidRPr="00735983">
              <w:rPr>
                <w:b/>
                <w:bCs/>
                <w:szCs w:val="20"/>
              </w:rPr>
              <w:t>Содержание раздела (темы)</w:t>
            </w:r>
            <w:r w:rsidR="005750C9">
              <w:rPr>
                <w:b/>
                <w:bCs/>
                <w:szCs w:val="20"/>
              </w:rPr>
              <w:t xml:space="preserve"> лекций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64450B" w:rsidRDefault="005750C9" w:rsidP="00EC425E">
            <w:pPr>
              <w:spacing w:line="240" w:lineRule="auto"/>
              <w:ind w:firstLine="3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 семестр</w:t>
            </w:r>
          </w:p>
        </w:tc>
        <w:tc>
          <w:tcPr>
            <w:tcW w:w="5103" w:type="dxa"/>
          </w:tcPr>
          <w:p w:rsidR="00EC425E" w:rsidRPr="002229F9" w:rsidRDefault="00EC425E" w:rsidP="00EC425E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</w:rPr>
            </w:pP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  <w:vMerge w:val="restart"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969" w:type="dxa"/>
          </w:tcPr>
          <w:p w:rsidR="00EC425E" w:rsidRDefault="00EC425E" w:rsidP="00EC425E">
            <w:pPr>
              <w:spacing w:line="240" w:lineRule="auto"/>
              <w:ind w:firstLine="32"/>
              <w:rPr>
                <w:b/>
                <w:szCs w:val="28"/>
              </w:rPr>
            </w:pPr>
            <w:r w:rsidRPr="0064450B">
              <w:rPr>
                <w:b/>
                <w:szCs w:val="28"/>
              </w:rPr>
              <w:t xml:space="preserve">Раздел 1. Западноевропейское и американское искусство </w:t>
            </w:r>
            <w:r>
              <w:rPr>
                <w:b/>
                <w:szCs w:val="28"/>
              </w:rPr>
              <w:t>перв</w:t>
            </w:r>
            <w:r w:rsidRPr="0064450B">
              <w:rPr>
                <w:b/>
                <w:szCs w:val="28"/>
              </w:rPr>
              <w:t>ой половины XX</w:t>
            </w:r>
            <w:r>
              <w:rPr>
                <w:b/>
                <w:szCs w:val="28"/>
              </w:rPr>
              <w:t xml:space="preserve"> века</w:t>
            </w:r>
          </w:p>
          <w:p w:rsidR="00EC425E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 xml:space="preserve">Тема 1.1. Общая характеристика искусства </w:t>
            </w:r>
            <w:r>
              <w:rPr>
                <w:szCs w:val="28"/>
                <w:lang w:val="en-US"/>
              </w:rPr>
              <w:t>XX</w:t>
            </w:r>
            <w:r w:rsidRPr="005612C5">
              <w:rPr>
                <w:szCs w:val="28"/>
              </w:rPr>
              <w:t xml:space="preserve"> </w:t>
            </w:r>
            <w:r>
              <w:rPr>
                <w:szCs w:val="28"/>
              </w:rPr>
              <w:t>столетия.</w:t>
            </w:r>
          </w:p>
        </w:tc>
        <w:tc>
          <w:tcPr>
            <w:tcW w:w="5103" w:type="dxa"/>
          </w:tcPr>
          <w:p w:rsidR="00EC425E" w:rsidRPr="005612C5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t xml:space="preserve"> </w:t>
            </w:r>
            <w:r w:rsidRPr="005612C5">
              <w:rPr>
                <w:szCs w:val="28"/>
              </w:rPr>
              <w:t>Своеобразие произведений архитектуры и изобразительного</w:t>
            </w:r>
          </w:p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 w:rsidRPr="005612C5">
              <w:rPr>
                <w:szCs w:val="28"/>
              </w:rPr>
              <w:t>искусства XX столетия в концепции теории</w:t>
            </w:r>
            <w:r>
              <w:rPr>
                <w:szCs w:val="28"/>
              </w:rPr>
              <w:t xml:space="preserve"> </w:t>
            </w:r>
            <w:r w:rsidRPr="005612C5">
              <w:rPr>
                <w:szCs w:val="28"/>
              </w:rPr>
              <w:t>изобразительного искусства</w:t>
            </w:r>
            <w:r>
              <w:rPr>
                <w:szCs w:val="28"/>
              </w:rPr>
              <w:t>.</w:t>
            </w:r>
          </w:p>
          <w:p w:rsidR="00EC425E" w:rsidRPr="00693C7D" w:rsidRDefault="00EC425E" w:rsidP="00EC425E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8"/>
              </w:rPr>
              <w:t xml:space="preserve">2. Основные художественные направления искусства </w:t>
            </w:r>
            <w:r>
              <w:rPr>
                <w:szCs w:val="28"/>
                <w:lang w:val="en-US"/>
              </w:rPr>
              <w:t>XX</w:t>
            </w:r>
            <w:r w:rsidRPr="005612C5">
              <w:rPr>
                <w:szCs w:val="28"/>
              </w:rPr>
              <w:t xml:space="preserve"> </w:t>
            </w:r>
            <w:r>
              <w:rPr>
                <w:szCs w:val="28"/>
              </w:rPr>
              <w:t>века.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  <w:vMerge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 w:rsidRPr="001F311C">
              <w:rPr>
                <w:szCs w:val="28"/>
              </w:rPr>
              <w:t>Тема 1.2.</w:t>
            </w:r>
            <w:r>
              <w:rPr>
                <w:szCs w:val="28"/>
              </w:rPr>
              <w:t xml:space="preserve"> </w:t>
            </w:r>
            <w:r w:rsidRPr="001A53AE">
              <w:rPr>
                <w:szCs w:val="24"/>
              </w:rPr>
              <w:t>А</w:t>
            </w:r>
            <w:r>
              <w:rPr>
                <w:szCs w:val="28"/>
              </w:rPr>
              <w:t>вангард как явление культуры и искусства.</w:t>
            </w:r>
          </w:p>
        </w:tc>
        <w:tc>
          <w:tcPr>
            <w:tcW w:w="5103" w:type="dxa"/>
          </w:tcPr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1F311C">
              <w:rPr>
                <w:szCs w:val="28"/>
              </w:rPr>
              <w:t>Истоки и корни авангарда.</w:t>
            </w:r>
          </w:p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F51D71">
              <w:rPr>
                <w:szCs w:val="28"/>
              </w:rPr>
              <w:t xml:space="preserve">Тенденции </w:t>
            </w:r>
            <w:proofErr w:type="spellStart"/>
            <w:r w:rsidRPr="00F51D71">
              <w:rPr>
                <w:szCs w:val="28"/>
              </w:rPr>
              <w:t>протоавангард</w:t>
            </w:r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>.</w:t>
            </w:r>
          </w:p>
          <w:p w:rsidR="00EC425E" w:rsidRPr="00236446" w:rsidRDefault="00EC425E" w:rsidP="00EC425E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szCs w:val="28"/>
              </w:rPr>
              <w:t>3. Принципы авангардных решений в произведениях искусства.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  <w:vMerge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C47023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 w:rsidRPr="00C47023">
              <w:rPr>
                <w:b/>
                <w:szCs w:val="28"/>
              </w:rPr>
              <w:t xml:space="preserve">Раздел </w:t>
            </w:r>
            <w:r w:rsidRPr="00C47023">
              <w:rPr>
                <w:b/>
                <w:szCs w:val="28"/>
                <w:lang w:val="en-US"/>
              </w:rPr>
              <w:t>II</w:t>
            </w:r>
            <w:r w:rsidRPr="00C47023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Реализм как направление в искусстве </w:t>
            </w:r>
            <w:r>
              <w:rPr>
                <w:b/>
                <w:szCs w:val="28"/>
                <w:lang w:val="en-US"/>
              </w:rPr>
              <w:t>XX</w:t>
            </w:r>
            <w:r w:rsidRPr="00C4702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века</w:t>
            </w:r>
          </w:p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2.1. Своеобразие произведений реалистического направления.</w:t>
            </w:r>
          </w:p>
        </w:tc>
        <w:tc>
          <w:tcPr>
            <w:tcW w:w="5103" w:type="dxa"/>
          </w:tcPr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 Понятие и стилевая направленность произведений.</w:t>
            </w:r>
          </w:p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 Характеристика примитивизма, демократического, магического реализма и экспрессионизма.</w:t>
            </w:r>
          </w:p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C41BD3">
              <w:rPr>
                <w:szCs w:val="28"/>
              </w:rPr>
              <w:t xml:space="preserve">Рождение экспрессивной абстракции. </w:t>
            </w:r>
          </w:p>
          <w:p w:rsidR="00EC425E" w:rsidRPr="002229F9" w:rsidRDefault="00EC425E" w:rsidP="00EC425E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8"/>
              </w:rPr>
              <w:t xml:space="preserve">4. </w:t>
            </w:r>
            <w:r w:rsidRPr="00C41BD3">
              <w:rPr>
                <w:szCs w:val="28"/>
              </w:rPr>
              <w:t xml:space="preserve">Книга </w:t>
            </w:r>
            <w:proofErr w:type="spellStart"/>
            <w:r w:rsidRPr="00C41BD3">
              <w:rPr>
                <w:szCs w:val="28"/>
              </w:rPr>
              <w:t>В.Кандинского</w:t>
            </w:r>
            <w:proofErr w:type="spellEnd"/>
            <w:r w:rsidRPr="00C41BD3">
              <w:rPr>
                <w:szCs w:val="28"/>
              </w:rPr>
              <w:t xml:space="preserve"> «О духовном в искусстве».</w:t>
            </w:r>
          </w:p>
        </w:tc>
      </w:tr>
      <w:tr w:rsidR="00EC425E" w:rsidRPr="006E1F88" w:rsidTr="005750C9">
        <w:trPr>
          <w:trHeight w:val="269"/>
        </w:trPr>
        <w:tc>
          <w:tcPr>
            <w:tcW w:w="851" w:type="dxa"/>
            <w:vMerge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Default="00EC425E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Тема 2.2. Демократический и магический реализм в живописи. </w:t>
            </w:r>
          </w:p>
        </w:tc>
        <w:tc>
          <w:tcPr>
            <w:tcW w:w="5103" w:type="dxa"/>
          </w:tcPr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 С</w:t>
            </w:r>
            <w:r w:rsidRPr="00F6786F">
              <w:rPr>
                <w:szCs w:val="28"/>
              </w:rPr>
              <w:t>пецифик</w:t>
            </w:r>
            <w:r>
              <w:rPr>
                <w:szCs w:val="28"/>
              </w:rPr>
              <w:t>а</w:t>
            </w:r>
            <w:r w:rsidRPr="00F6786F">
              <w:rPr>
                <w:szCs w:val="28"/>
              </w:rPr>
              <w:t xml:space="preserve"> творчества </w:t>
            </w:r>
            <w:proofErr w:type="spellStart"/>
            <w:r w:rsidRPr="00F6786F">
              <w:rPr>
                <w:szCs w:val="28"/>
              </w:rPr>
              <w:t>Р</w:t>
            </w:r>
            <w:r>
              <w:rPr>
                <w:szCs w:val="28"/>
              </w:rPr>
              <w:t>.Кента</w:t>
            </w:r>
            <w:proofErr w:type="spellEnd"/>
            <w:r>
              <w:rPr>
                <w:szCs w:val="28"/>
              </w:rPr>
              <w:t xml:space="preserve"> и </w:t>
            </w:r>
            <w:r w:rsidRPr="00F6786F">
              <w:rPr>
                <w:szCs w:val="28"/>
              </w:rPr>
              <w:t>Э</w:t>
            </w:r>
            <w:r>
              <w:rPr>
                <w:szCs w:val="28"/>
              </w:rPr>
              <w:t>.</w:t>
            </w:r>
            <w:r w:rsidRPr="00F6786F">
              <w:rPr>
                <w:szCs w:val="28"/>
              </w:rPr>
              <w:t xml:space="preserve"> Хоппер</w:t>
            </w:r>
            <w:r>
              <w:rPr>
                <w:szCs w:val="28"/>
              </w:rPr>
              <w:t>а</w:t>
            </w:r>
          </w:p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«Магический реализм» или «новая вещественность» характеристика направления. </w:t>
            </w:r>
          </w:p>
          <w:p w:rsidR="00EC425E" w:rsidRPr="002229F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3. Метафизическая реальность в искусстве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  <w:vMerge w:val="restart"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969" w:type="dxa"/>
          </w:tcPr>
          <w:p w:rsidR="00EC425E" w:rsidRPr="007E22EE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 w:rsidRPr="00414CB5">
              <w:rPr>
                <w:b/>
                <w:szCs w:val="28"/>
              </w:rPr>
              <w:t xml:space="preserve">Раздел </w:t>
            </w:r>
            <w:r w:rsidRPr="00414CB5">
              <w:rPr>
                <w:b/>
                <w:szCs w:val="28"/>
                <w:lang w:val="en-US"/>
              </w:rPr>
              <w:t>III</w:t>
            </w:r>
            <w:r w:rsidRPr="00414CB5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 xml:space="preserve">Традиционализм в искусстве 1 половины </w:t>
            </w:r>
            <w:r>
              <w:rPr>
                <w:b/>
                <w:szCs w:val="28"/>
                <w:lang w:val="en-US"/>
              </w:rPr>
              <w:t>XX</w:t>
            </w:r>
            <w:r w:rsidRPr="007E22E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века</w:t>
            </w:r>
          </w:p>
          <w:p w:rsidR="00EC425E" w:rsidRDefault="00EC425E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1.3. Особенности произведений искусства сферы «традиционализм»</w:t>
            </w:r>
            <w:r w:rsidR="005750C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01A92">
              <w:rPr>
                <w:szCs w:val="28"/>
              </w:rPr>
              <w:t>Социальный реализм как художественное течение традиционализма</w:t>
            </w:r>
            <w:r>
              <w:rPr>
                <w:szCs w:val="28"/>
              </w:rPr>
              <w:t>.</w:t>
            </w:r>
          </w:p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01A92">
              <w:rPr>
                <w:szCs w:val="28"/>
              </w:rPr>
              <w:t>Особенности художественного течения «</w:t>
            </w:r>
            <w:proofErr w:type="spellStart"/>
            <w:r w:rsidRPr="00401A92">
              <w:rPr>
                <w:szCs w:val="28"/>
              </w:rPr>
              <w:t>риджионализм</w:t>
            </w:r>
            <w:proofErr w:type="spellEnd"/>
            <w:r w:rsidRPr="00401A92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EC425E" w:rsidRPr="00693C7D" w:rsidRDefault="005750C9" w:rsidP="005750C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8"/>
              </w:rPr>
              <w:t xml:space="preserve">3. </w:t>
            </w:r>
            <w:r w:rsidRPr="00401A92">
              <w:rPr>
                <w:szCs w:val="28"/>
              </w:rPr>
              <w:t>Специфика художественного направления «стальная романтика»</w:t>
            </w:r>
            <w:r>
              <w:rPr>
                <w:szCs w:val="28"/>
              </w:rPr>
              <w:t>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  <w:vMerge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7E329B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 w:rsidRPr="007E329B">
              <w:rPr>
                <w:b/>
                <w:szCs w:val="28"/>
              </w:rPr>
              <w:t xml:space="preserve">Раздел </w:t>
            </w:r>
            <w:r w:rsidRPr="007E329B">
              <w:rPr>
                <w:b/>
                <w:szCs w:val="28"/>
                <w:lang w:val="en-US"/>
              </w:rPr>
              <w:t>IV</w:t>
            </w:r>
            <w:r w:rsidRPr="007E329B">
              <w:rPr>
                <w:b/>
                <w:szCs w:val="28"/>
              </w:rPr>
              <w:t xml:space="preserve"> Геометрическое искусство 1 половины </w:t>
            </w:r>
            <w:r w:rsidRPr="007E329B">
              <w:rPr>
                <w:b/>
                <w:szCs w:val="28"/>
                <w:lang w:val="en-US"/>
              </w:rPr>
              <w:t>XX</w:t>
            </w:r>
            <w:r w:rsidRPr="007E329B">
              <w:rPr>
                <w:b/>
                <w:szCs w:val="28"/>
              </w:rPr>
              <w:t xml:space="preserve"> столетия</w:t>
            </w:r>
          </w:p>
          <w:p w:rsidR="00EC425E" w:rsidRPr="007E329B" w:rsidRDefault="00EC425E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4.1. Кубизм как способ самовыражения художника: особенности творческого метода и специфика восприятия.</w:t>
            </w:r>
          </w:p>
        </w:tc>
        <w:tc>
          <w:tcPr>
            <w:tcW w:w="5103" w:type="dxa"/>
          </w:tcPr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 Кубизм и его этапы.</w:t>
            </w:r>
          </w:p>
          <w:p w:rsidR="00EC425E" w:rsidRPr="00236446" w:rsidRDefault="005750C9" w:rsidP="005750C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8"/>
              </w:rPr>
              <w:t xml:space="preserve">2. </w:t>
            </w:r>
            <w:r w:rsidRPr="00270A3A">
              <w:rPr>
                <w:szCs w:val="28"/>
              </w:rPr>
              <w:t>Выход кубизма и футуризма в беспредметность геометрической абстракции</w:t>
            </w:r>
            <w:r>
              <w:rPr>
                <w:szCs w:val="28"/>
              </w:rPr>
              <w:t>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  <w:vMerge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064977" w:rsidRDefault="00EC425E" w:rsidP="00EC425E">
            <w:pPr>
              <w:spacing w:line="240" w:lineRule="auto"/>
              <w:ind w:firstLine="38"/>
              <w:rPr>
                <w:szCs w:val="24"/>
              </w:rPr>
            </w:pPr>
            <w:r>
              <w:rPr>
                <w:szCs w:val="28"/>
              </w:rPr>
              <w:t xml:space="preserve">Тема 4.2. </w:t>
            </w:r>
            <w:r w:rsidRPr="00064977">
              <w:rPr>
                <w:szCs w:val="24"/>
              </w:rPr>
              <w:t>Структурные основания произведений изобразительного</w:t>
            </w:r>
          </w:p>
          <w:p w:rsidR="00EC425E" w:rsidRDefault="00EC425E" w:rsidP="005750C9">
            <w:pPr>
              <w:spacing w:line="240" w:lineRule="auto"/>
              <w:ind w:firstLine="0"/>
              <w:rPr>
                <w:szCs w:val="28"/>
              </w:rPr>
            </w:pPr>
            <w:r w:rsidRPr="00064977">
              <w:rPr>
                <w:szCs w:val="24"/>
              </w:rPr>
              <w:t>искусства сферы «</w:t>
            </w:r>
            <w:proofErr w:type="spellStart"/>
            <w:r w:rsidRPr="00064977">
              <w:rPr>
                <w:szCs w:val="24"/>
              </w:rPr>
              <w:t>геометризм</w:t>
            </w:r>
            <w:proofErr w:type="spellEnd"/>
            <w:r>
              <w:rPr>
                <w:szCs w:val="28"/>
              </w:rPr>
              <w:t xml:space="preserve"> Развитие геометрического искусства в Западной Европе 1 половины </w:t>
            </w:r>
            <w:r>
              <w:rPr>
                <w:szCs w:val="28"/>
                <w:lang w:val="en-US"/>
              </w:rPr>
              <w:t>XX</w:t>
            </w:r>
            <w:r>
              <w:rPr>
                <w:szCs w:val="28"/>
              </w:rPr>
              <w:t xml:space="preserve"> столетия</w:t>
            </w:r>
            <w:r w:rsidR="005750C9">
              <w:rPr>
                <w:szCs w:val="28"/>
              </w:rPr>
              <w:t>.</w:t>
            </w:r>
          </w:p>
        </w:tc>
        <w:tc>
          <w:tcPr>
            <w:tcW w:w="5103" w:type="dxa"/>
          </w:tcPr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 Творческие концепции итальянских футуристов.</w:t>
            </w:r>
          </w:p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 Первая, вторая и третья волна футуризма: особенности и отличия.</w:t>
            </w:r>
          </w:p>
          <w:p w:rsidR="00EC425E" w:rsidRPr="005004E2" w:rsidRDefault="005750C9" w:rsidP="005750C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8"/>
              </w:rPr>
              <w:t>3.</w:t>
            </w:r>
            <w:r w:rsidRPr="00270A3A">
              <w:rPr>
                <w:szCs w:val="28"/>
              </w:rPr>
              <w:t xml:space="preserve"> П.</w:t>
            </w:r>
            <w:r>
              <w:rPr>
                <w:szCs w:val="28"/>
              </w:rPr>
              <w:t xml:space="preserve"> </w:t>
            </w:r>
            <w:proofErr w:type="spellStart"/>
            <w:r w:rsidRPr="00270A3A">
              <w:rPr>
                <w:szCs w:val="28"/>
              </w:rPr>
              <w:t>Мондриан</w:t>
            </w:r>
            <w:proofErr w:type="spellEnd"/>
            <w:r w:rsidRPr="00270A3A">
              <w:rPr>
                <w:szCs w:val="28"/>
              </w:rPr>
              <w:t xml:space="preserve"> и «групп</w:t>
            </w:r>
            <w:r>
              <w:rPr>
                <w:szCs w:val="28"/>
              </w:rPr>
              <w:t>а</w:t>
            </w:r>
            <w:r w:rsidRPr="00270A3A">
              <w:rPr>
                <w:szCs w:val="28"/>
              </w:rPr>
              <w:t xml:space="preserve"> «Де </w:t>
            </w:r>
            <w:proofErr w:type="spellStart"/>
            <w:r w:rsidRPr="00270A3A">
              <w:rPr>
                <w:szCs w:val="28"/>
              </w:rPr>
              <w:t>Стейл</w:t>
            </w:r>
            <w:proofErr w:type="spellEnd"/>
            <w:r w:rsidRPr="00270A3A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  <w:vMerge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F81838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 w:rsidRPr="00F81838">
              <w:rPr>
                <w:b/>
                <w:szCs w:val="28"/>
              </w:rPr>
              <w:t xml:space="preserve">Раздел </w:t>
            </w:r>
            <w:r w:rsidRPr="00F81838">
              <w:rPr>
                <w:b/>
                <w:szCs w:val="28"/>
                <w:lang w:val="en-US"/>
              </w:rPr>
              <w:t>V</w:t>
            </w:r>
            <w:r w:rsidRPr="00F81838">
              <w:rPr>
                <w:b/>
                <w:szCs w:val="28"/>
              </w:rPr>
              <w:t xml:space="preserve">. </w:t>
            </w:r>
            <w:proofErr w:type="spellStart"/>
            <w:r w:rsidRPr="00F81838">
              <w:rPr>
                <w:b/>
                <w:szCs w:val="28"/>
              </w:rPr>
              <w:t>Эпатизм</w:t>
            </w:r>
            <w:proofErr w:type="spellEnd"/>
            <w:r w:rsidRPr="00F81838">
              <w:rPr>
                <w:b/>
                <w:szCs w:val="28"/>
              </w:rPr>
              <w:t xml:space="preserve"> в искусстве</w:t>
            </w:r>
          </w:p>
          <w:p w:rsidR="00EC425E" w:rsidRPr="00F81838" w:rsidRDefault="00EC425E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5.1. П</w:t>
            </w:r>
            <w:r w:rsidRPr="00F81838">
              <w:rPr>
                <w:szCs w:val="28"/>
              </w:rPr>
              <w:t>ринцип и основа авангардной практики дадаизма</w:t>
            </w:r>
            <w:r>
              <w:rPr>
                <w:szCs w:val="28"/>
              </w:rPr>
              <w:t>.</w:t>
            </w:r>
          </w:p>
        </w:tc>
        <w:tc>
          <w:tcPr>
            <w:tcW w:w="5103" w:type="dxa"/>
          </w:tcPr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270A3A">
              <w:rPr>
                <w:szCs w:val="28"/>
              </w:rPr>
              <w:t>Европейский и американский дадаизм</w:t>
            </w:r>
            <w:r>
              <w:rPr>
                <w:szCs w:val="28"/>
              </w:rPr>
              <w:t>, его влияние на искусство.</w:t>
            </w:r>
          </w:p>
          <w:p w:rsidR="00EC425E" w:rsidRPr="004F7134" w:rsidRDefault="005750C9" w:rsidP="005750C9">
            <w:pPr>
              <w:ind w:left="39" w:firstLine="0"/>
            </w:pPr>
            <w:r>
              <w:rPr>
                <w:szCs w:val="28"/>
              </w:rPr>
              <w:t>2. Художественная практика и дадаизм.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Pr="006E1F88" w:rsidRDefault="00EC425E" w:rsidP="00EC425E">
            <w:pPr>
              <w:ind w:firstLine="30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969" w:type="dxa"/>
          </w:tcPr>
          <w:p w:rsidR="00EC425E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 w:rsidRPr="00D92E95">
              <w:rPr>
                <w:b/>
                <w:szCs w:val="28"/>
              </w:rPr>
              <w:t xml:space="preserve">Раздел </w:t>
            </w:r>
            <w:r w:rsidRPr="00D92E95">
              <w:rPr>
                <w:b/>
                <w:szCs w:val="28"/>
                <w:lang w:val="en-US"/>
              </w:rPr>
              <w:t>VI</w:t>
            </w:r>
            <w:r w:rsidRPr="00D92E95">
              <w:rPr>
                <w:b/>
                <w:szCs w:val="28"/>
              </w:rPr>
              <w:t>. Иррациональные течения вы искусстве</w:t>
            </w:r>
          </w:p>
          <w:p w:rsidR="00EC425E" w:rsidRPr="00D92E95" w:rsidRDefault="00EC425E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Тема 6.1. </w:t>
            </w:r>
            <w:r w:rsidRPr="0091740F">
              <w:rPr>
                <w:szCs w:val="28"/>
              </w:rPr>
              <w:t xml:space="preserve">Художественная культура </w:t>
            </w:r>
            <w:r w:rsidRPr="0091740F">
              <w:rPr>
                <w:szCs w:val="28"/>
              </w:rPr>
              <w:lastRenderedPageBreak/>
              <w:t>Европы и Америки между двумя войнами</w:t>
            </w:r>
            <w:r w:rsidR="005750C9">
              <w:rPr>
                <w:szCs w:val="28"/>
              </w:rPr>
              <w:t>.</w:t>
            </w:r>
          </w:p>
        </w:tc>
        <w:tc>
          <w:tcPr>
            <w:tcW w:w="5103" w:type="dxa"/>
          </w:tcPr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 </w:t>
            </w:r>
            <w:r w:rsidRPr="004A6D89">
              <w:rPr>
                <w:szCs w:val="28"/>
              </w:rPr>
              <w:t>Основные положения художественного направления «сюрреализм»</w:t>
            </w:r>
            <w:r>
              <w:rPr>
                <w:szCs w:val="28"/>
              </w:rPr>
              <w:t>, этапы.</w:t>
            </w:r>
            <w:r w:rsidRPr="00064977">
              <w:rPr>
                <w:szCs w:val="28"/>
              </w:rPr>
              <w:t xml:space="preserve"> Основные идеологи течения</w:t>
            </w:r>
            <w:r>
              <w:rPr>
                <w:szCs w:val="28"/>
              </w:rPr>
              <w:t>.</w:t>
            </w:r>
          </w:p>
          <w:p w:rsidR="00EC425E" w:rsidRDefault="005750C9" w:rsidP="005750C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</w:pPr>
            <w:r>
              <w:rPr>
                <w:szCs w:val="28"/>
              </w:rPr>
              <w:lastRenderedPageBreak/>
              <w:t>3</w:t>
            </w:r>
            <w:r w:rsidRPr="00064977">
              <w:rPr>
                <w:szCs w:val="28"/>
              </w:rPr>
              <w:t xml:space="preserve"> «</w:t>
            </w:r>
            <w:r>
              <w:rPr>
                <w:szCs w:val="28"/>
              </w:rPr>
              <w:t>К</w:t>
            </w:r>
            <w:r w:rsidRPr="00064977">
              <w:rPr>
                <w:szCs w:val="28"/>
              </w:rPr>
              <w:t>лассический сюрреализм»</w:t>
            </w:r>
            <w:r>
              <w:rPr>
                <w:szCs w:val="28"/>
              </w:rPr>
              <w:t>, «</w:t>
            </w:r>
            <w:r w:rsidRPr="00064977">
              <w:rPr>
                <w:szCs w:val="28"/>
              </w:rPr>
              <w:t>«неадекватный сюрреализм»</w:t>
            </w:r>
            <w:r>
              <w:rPr>
                <w:szCs w:val="28"/>
              </w:rPr>
              <w:t>, «половинчатый сюрреализм»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Default="00EC425E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6.2. Сюрреализм – иррациональное искусство</w:t>
            </w:r>
            <w:r w:rsidR="005750C9">
              <w:rPr>
                <w:szCs w:val="28"/>
              </w:rPr>
              <w:t>.</w:t>
            </w:r>
          </w:p>
        </w:tc>
        <w:tc>
          <w:tcPr>
            <w:tcW w:w="5103" w:type="dxa"/>
          </w:tcPr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П. </w:t>
            </w:r>
            <w:proofErr w:type="spellStart"/>
            <w:r>
              <w:rPr>
                <w:szCs w:val="28"/>
              </w:rPr>
              <w:t>Дельво</w:t>
            </w:r>
            <w:proofErr w:type="spellEnd"/>
            <w:r>
              <w:rPr>
                <w:szCs w:val="28"/>
              </w:rPr>
              <w:t xml:space="preserve"> и Р. </w:t>
            </w:r>
            <w:proofErr w:type="spellStart"/>
            <w:r>
              <w:rPr>
                <w:szCs w:val="28"/>
              </w:rPr>
              <w:t>Магрит</w:t>
            </w:r>
            <w:proofErr w:type="spellEnd"/>
            <w:r>
              <w:rPr>
                <w:szCs w:val="28"/>
              </w:rPr>
              <w:t>, особенности творческого метода.</w:t>
            </w:r>
          </w:p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 Сюрреализм в скульптуре А. Джакометти.</w:t>
            </w:r>
          </w:p>
          <w:p w:rsidR="00EC425E" w:rsidRPr="00236446" w:rsidRDefault="005750C9" w:rsidP="005750C9">
            <w:pPr>
              <w:tabs>
                <w:tab w:val="left" w:pos="426"/>
                <w:tab w:val="right" w:leader="underscore" w:pos="8505"/>
              </w:tabs>
              <w:spacing w:line="240" w:lineRule="auto"/>
              <w:ind w:left="399" w:hanging="360"/>
            </w:pPr>
            <w:r>
              <w:rPr>
                <w:szCs w:val="28"/>
              </w:rPr>
              <w:t>3. Сюрреализм в США.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E31D21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 w:rsidRPr="00E31D21">
              <w:rPr>
                <w:b/>
                <w:szCs w:val="28"/>
              </w:rPr>
              <w:t xml:space="preserve">Раздел </w:t>
            </w:r>
            <w:r w:rsidRPr="00E31D21">
              <w:rPr>
                <w:b/>
                <w:szCs w:val="28"/>
                <w:lang w:val="en-US"/>
              </w:rPr>
              <w:t>VII</w:t>
            </w:r>
            <w:r w:rsidRPr="00E31D21">
              <w:rPr>
                <w:b/>
                <w:szCs w:val="28"/>
              </w:rPr>
              <w:t xml:space="preserve"> «</w:t>
            </w:r>
            <w:proofErr w:type="spellStart"/>
            <w:r w:rsidRPr="00E31D21">
              <w:rPr>
                <w:b/>
                <w:szCs w:val="28"/>
              </w:rPr>
              <w:t>Беспредметничество</w:t>
            </w:r>
            <w:proofErr w:type="spellEnd"/>
            <w:r w:rsidRPr="00E31D21">
              <w:rPr>
                <w:b/>
                <w:szCs w:val="28"/>
              </w:rPr>
              <w:t>»</w:t>
            </w:r>
          </w:p>
          <w:p w:rsidR="00EC425E" w:rsidRPr="00E31D21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 w:rsidRPr="00E31D21">
              <w:rPr>
                <w:b/>
                <w:szCs w:val="28"/>
              </w:rPr>
              <w:t>произведений искусства XX века</w:t>
            </w:r>
          </w:p>
          <w:p w:rsidR="00EC425E" w:rsidRDefault="00EC425E" w:rsidP="00EC425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Тема 7.1. </w:t>
            </w:r>
            <w:r w:rsidRPr="00E31D21">
              <w:rPr>
                <w:szCs w:val="28"/>
              </w:rPr>
              <w:t>Основные характеристики произведений</w:t>
            </w:r>
            <w:r>
              <w:rPr>
                <w:szCs w:val="28"/>
              </w:rPr>
              <w:t xml:space="preserve"> </w:t>
            </w:r>
            <w:r w:rsidRPr="00E31D21">
              <w:rPr>
                <w:szCs w:val="28"/>
              </w:rPr>
              <w:t>сферы «</w:t>
            </w:r>
            <w:proofErr w:type="spellStart"/>
            <w:r w:rsidRPr="00E31D21">
              <w:rPr>
                <w:szCs w:val="28"/>
              </w:rPr>
              <w:t>беспредметничество</w:t>
            </w:r>
            <w:proofErr w:type="spellEnd"/>
            <w:r w:rsidRPr="00E31D21">
              <w:rPr>
                <w:szCs w:val="28"/>
              </w:rPr>
              <w:t>»</w:t>
            </w:r>
          </w:p>
          <w:p w:rsidR="00EC425E" w:rsidRPr="00E31D21" w:rsidRDefault="00EC425E" w:rsidP="00EC425E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103" w:type="dxa"/>
          </w:tcPr>
          <w:p w:rsidR="005750C9" w:rsidRPr="00412FDF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1.Рождение х</w:t>
            </w:r>
            <w:r w:rsidRPr="00412FDF">
              <w:rPr>
                <w:szCs w:val="28"/>
              </w:rPr>
              <w:t>удожественно</w:t>
            </w:r>
            <w:r>
              <w:rPr>
                <w:szCs w:val="28"/>
              </w:rPr>
              <w:t>го течения</w:t>
            </w:r>
            <w:r w:rsidRPr="00412FDF">
              <w:rPr>
                <w:szCs w:val="28"/>
              </w:rPr>
              <w:t xml:space="preserve"> «искусство действия»</w:t>
            </w:r>
          </w:p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 w:rsidRPr="00412FDF">
              <w:rPr>
                <w:szCs w:val="28"/>
              </w:rPr>
              <w:t>(абстрактный экспрессионизм)</w:t>
            </w:r>
            <w:r>
              <w:rPr>
                <w:szCs w:val="28"/>
              </w:rPr>
              <w:t>.</w:t>
            </w:r>
          </w:p>
          <w:p w:rsidR="005750C9" w:rsidRPr="00412FDF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412FDF">
              <w:rPr>
                <w:szCs w:val="28"/>
              </w:rPr>
              <w:t>Специфика произведений течения</w:t>
            </w:r>
          </w:p>
          <w:p w:rsidR="005750C9" w:rsidRDefault="005750C9" w:rsidP="005750C9">
            <w:pPr>
              <w:spacing w:line="240" w:lineRule="auto"/>
              <w:ind w:firstLine="0"/>
              <w:rPr>
                <w:szCs w:val="28"/>
              </w:rPr>
            </w:pPr>
            <w:r w:rsidRPr="00412FDF">
              <w:rPr>
                <w:szCs w:val="28"/>
              </w:rPr>
              <w:t>«лирический абстракционизм» («ташизм»)</w:t>
            </w:r>
          </w:p>
          <w:p w:rsidR="00EC425E" w:rsidRPr="00236446" w:rsidRDefault="005750C9" w:rsidP="005750C9">
            <w:pPr>
              <w:spacing w:before="40" w:line="240" w:lineRule="auto"/>
              <w:ind w:firstLine="0"/>
              <w:jc w:val="both"/>
            </w:pPr>
            <w:r>
              <w:rPr>
                <w:szCs w:val="28"/>
              </w:rPr>
              <w:t xml:space="preserve">3. </w:t>
            </w:r>
            <w:r w:rsidRPr="00412FDF">
              <w:rPr>
                <w:szCs w:val="28"/>
              </w:rPr>
              <w:t>Особенности живописи цветового поля</w:t>
            </w:r>
            <w:r>
              <w:rPr>
                <w:szCs w:val="28"/>
              </w:rPr>
              <w:t>.</w:t>
            </w:r>
          </w:p>
        </w:tc>
      </w:tr>
      <w:tr w:rsidR="00EC425E" w:rsidRPr="006E1F88" w:rsidTr="00AB0C9C">
        <w:trPr>
          <w:trHeight w:val="310"/>
        </w:trPr>
        <w:tc>
          <w:tcPr>
            <w:tcW w:w="851" w:type="dxa"/>
          </w:tcPr>
          <w:p w:rsidR="00EC425E" w:rsidRPr="00AB0C9C" w:rsidRDefault="00EC425E" w:rsidP="00EC425E">
            <w:pPr>
              <w:ind w:firstLine="30"/>
              <w:rPr>
                <w:bCs/>
              </w:rPr>
            </w:pPr>
          </w:p>
        </w:tc>
        <w:tc>
          <w:tcPr>
            <w:tcW w:w="3969" w:type="dxa"/>
          </w:tcPr>
          <w:p w:rsidR="00EC425E" w:rsidRDefault="00EC425E" w:rsidP="00EC425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Восьмой семестр</w:t>
            </w:r>
          </w:p>
        </w:tc>
        <w:tc>
          <w:tcPr>
            <w:tcW w:w="5103" w:type="dxa"/>
          </w:tcPr>
          <w:p w:rsidR="00EC425E" w:rsidRPr="00236446" w:rsidRDefault="00EC425E" w:rsidP="005750C9">
            <w:pPr>
              <w:spacing w:before="40" w:line="240" w:lineRule="auto"/>
              <w:ind w:firstLine="0"/>
              <w:jc w:val="both"/>
            </w:pP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681A93" w:rsidRDefault="00EC425E" w:rsidP="00EC425E">
            <w:pPr>
              <w:spacing w:line="240" w:lineRule="auto"/>
              <w:ind w:firstLine="0"/>
            </w:pPr>
            <w:r>
              <w:rPr>
                <w:b/>
                <w:szCs w:val="28"/>
              </w:rPr>
              <w:t xml:space="preserve">Раздел 1. </w:t>
            </w:r>
            <w:r w:rsidRPr="009C1E96">
              <w:rPr>
                <w:b/>
                <w:szCs w:val="28"/>
              </w:rPr>
              <w:t xml:space="preserve">Западноевропейское и американское искусство </w:t>
            </w:r>
            <w:r>
              <w:rPr>
                <w:b/>
                <w:szCs w:val="28"/>
              </w:rPr>
              <w:t xml:space="preserve">второй половины </w:t>
            </w:r>
            <w:r>
              <w:rPr>
                <w:b/>
                <w:szCs w:val="28"/>
                <w:lang w:val="en-US"/>
              </w:rPr>
              <w:t>XX</w:t>
            </w:r>
          </w:p>
          <w:p w:rsidR="00EC425E" w:rsidRPr="00681A93" w:rsidRDefault="00EC425E" w:rsidP="005750C9">
            <w:pPr>
              <w:spacing w:line="240" w:lineRule="auto"/>
              <w:ind w:firstLine="30"/>
            </w:pPr>
            <w:r>
              <w:rPr>
                <w:szCs w:val="28"/>
                <w:u w:val="single"/>
              </w:rPr>
              <w:t>Тема 1.</w:t>
            </w:r>
            <w:r w:rsidRPr="00FD6CED">
              <w:rPr>
                <w:szCs w:val="28"/>
                <w:u w:val="single"/>
              </w:rPr>
              <w:t xml:space="preserve"> 1</w:t>
            </w:r>
            <w:r>
              <w:rPr>
                <w:szCs w:val="28"/>
                <w:u w:val="single"/>
              </w:rPr>
              <w:t xml:space="preserve">. </w:t>
            </w:r>
            <w:r>
              <w:rPr>
                <w:szCs w:val="28"/>
              </w:rPr>
              <w:t xml:space="preserve">Характеристика искусства постмодернизма как </w:t>
            </w:r>
            <w:r w:rsidRPr="0092775A">
              <w:rPr>
                <w:szCs w:val="28"/>
              </w:rPr>
              <w:t>парадигм</w:t>
            </w:r>
            <w:r>
              <w:rPr>
                <w:szCs w:val="28"/>
              </w:rPr>
              <w:t>ы</w:t>
            </w:r>
            <w:r w:rsidRPr="0092775A">
              <w:rPr>
                <w:szCs w:val="28"/>
              </w:rPr>
              <w:t xml:space="preserve"> культуры XX века</w:t>
            </w:r>
            <w:r>
              <w:rPr>
                <w:szCs w:val="28"/>
              </w:rPr>
              <w:t>.</w:t>
            </w:r>
          </w:p>
        </w:tc>
        <w:tc>
          <w:tcPr>
            <w:tcW w:w="5103" w:type="dxa"/>
          </w:tcPr>
          <w:p w:rsidR="005750C9" w:rsidRDefault="005750C9" w:rsidP="005750C9">
            <w:pPr>
              <w:numPr>
                <w:ilvl w:val="0"/>
                <w:numId w:val="10"/>
              </w:numPr>
              <w:tabs>
                <w:tab w:val="left" w:pos="323"/>
              </w:tabs>
              <w:spacing w:line="240" w:lineRule="auto"/>
              <w:rPr>
                <w:szCs w:val="28"/>
              </w:rPr>
            </w:pPr>
            <w:r w:rsidRPr="00BB53F9">
              <w:rPr>
                <w:szCs w:val="28"/>
              </w:rPr>
              <w:t xml:space="preserve">Западноевропейское искусство </w:t>
            </w:r>
            <w:r>
              <w:rPr>
                <w:szCs w:val="28"/>
              </w:rPr>
              <w:t>после второй мировой войны</w:t>
            </w:r>
            <w:r w:rsidRPr="00BB53F9">
              <w:rPr>
                <w:szCs w:val="28"/>
              </w:rPr>
              <w:t xml:space="preserve">. </w:t>
            </w:r>
          </w:p>
          <w:p w:rsidR="00EC425E" w:rsidRDefault="005750C9" w:rsidP="005750C9">
            <w:pPr>
              <w:numPr>
                <w:ilvl w:val="0"/>
                <w:numId w:val="10"/>
              </w:numPr>
              <w:spacing w:before="4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B53F9">
              <w:rPr>
                <w:szCs w:val="28"/>
              </w:rPr>
              <w:t xml:space="preserve">Абстракция и </w:t>
            </w:r>
            <w:proofErr w:type="spellStart"/>
            <w:r w:rsidRPr="00BB53F9">
              <w:rPr>
                <w:szCs w:val="28"/>
              </w:rPr>
              <w:t>фигуративность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0E31BA" w:rsidRDefault="00EC425E" w:rsidP="005750C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0E31BA">
              <w:rPr>
                <w:color w:val="000000"/>
                <w:szCs w:val="24"/>
              </w:rPr>
              <w:t xml:space="preserve">Тема 1.2. </w:t>
            </w:r>
            <w:r w:rsidRPr="00BC706E">
              <w:rPr>
                <w:color w:val="000000"/>
                <w:szCs w:val="24"/>
              </w:rPr>
              <w:t>Европейский неореализм и «арт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BC706E">
              <w:rPr>
                <w:color w:val="000000"/>
                <w:szCs w:val="24"/>
              </w:rPr>
              <w:t>брют</w:t>
            </w:r>
            <w:proofErr w:type="spellEnd"/>
            <w:r w:rsidRPr="00BC706E">
              <w:rPr>
                <w:color w:val="000000"/>
                <w:szCs w:val="24"/>
              </w:rPr>
              <w:t>» после 2</w:t>
            </w:r>
            <w:r>
              <w:rPr>
                <w:color w:val="000000"/>
                <w:szCs w:val="24"/>
              </w:rPr>
              <w:t>-</w:t>
            </w:r>
            <w:r w:rsidRPr="00BC706E">
              <w:rPr>
                <w:color w:val="000000"/>
                <w:szCs w:val="24"/>
              </w:rPr>
              <w:t>й мировой</w:t>
            </w:r>
            <w:r>
              <w:rPr>
                <w:color w:val="000000"/>
                <w:szCs w:val="24"/>
              </w:rPr>
              <w:t xml:space="preserve"> войны. </w:t>
            </w:r>
          </w:p>
        </w:tc>
        <w:tc>
          <w:tcPr>
            <w:tcW w:w="5103" w:type="dxa"/>
          </w:tcPr>
          <w:p w:rsidR="005750C9" w:rsidRDefault="005750C9" w:rsidP="005750C9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1. </w:t>
            </w:r>
            <w:r w:rsidRPr="00E7214A">
              <w:rPr>
                <w:color w:val="000000"/>
                <w:szCs w:val="24"/>
              </w:rPr>
              <w:t xml:space="preserve">Жан </w:t>
            </w:r>
            <w:proofErr w:type="spellStart"/>
            <w:r w:rsidRPr="00E7214A">
              <w:rPr>
                <w:color w:val="000000"/>
                <w:szCs w:val="24"/>
              </w:rPr>
              <w:t>Дюбюффе</w:t>
            </w:r>
            <w:proofErr w:type="spellEnd"/>
            <w:r>
              <w:rPr>
                <w:color w:val="000000"/>
                <w:szCs w:val="24"/>
              </w:rPr>
              <w:t>, творчество.</w:t>
            </w:r>
          </w:p>
          <w:p w:rsidR="00EC425E" w:rsidRDefault="005750C9" w:rsidP="005750C9">
            <w:pPr>
              <w:spacing w:before="40" w:line="240" w:lineRule="auto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2. Неореализм второй волны в Италии.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FD6CED" w:rsidRDefault="00EC425E" w:rsidP="005750C9">
            <w:pPr>
              <w:spacing w:line="240" w:lineRule="auto"/>
              <w:ind w:firstLine="30"/>
              <w:rPr>
                <w:szCs w:val="28"/>
              </w:rPr>
            </w:pPr>
            <w:r>
              <w:rPr>
                <w:bCs/>
                <w:szCs w:val="28"/>
                <w:u w:val="single"/>
              </w:rPr>
              <w:t xml:space="preserve">Тема 1.3. </w:t>
            </w:r>
            <w:r w:rsidRPr="000000AB">
              <w:rPr>
                <w:bCs/>
                <w:szCs w:val="28"/>
              </w:rPr>
              <w:t>Реалистическое искусство</w:t>
            </w:r>
            <w:r>
              <w:rPr>
                <w:bCs/>
                <w:szCs w:val="28"/>
              </w:rPr>
              <w:t>-новые способы репрезентативности.</w:t>
            </w:r>
          </w:p>
        </w:tc>
        <w:tc>
          <w:tcPr>
            <w:tcW w:w="5103" w:type="dxa"/>
          </w:tcPr>
          <w:p w:rsidR="005750C9" w:rsidRDefault="005750C9" w:rsidP="005750C9">
            <w:pPr>
              <w:numPr>
                <w:ilvl w:val="0"/>
                <w:numId w:val="32"/>
              </w:numPr>
              <w:tabs>
                <w:tab w:val="left" w:pos="317"/>
              </w:tabs>
              <w:spacing w:line="240" w:lineRule="auto"/>
              <w:ind w:left="0" w:firstLine="23"/>
              <w:rPr>
                <w:szCs w:val="28"/>
              </w:rPr>
            </w:pPr>
            <w:r>
              <w:rPr>
                <w:szCs w:val="28"/>
              </w:rPr>
              <w:t>Экспрессионизм 4 волны.</w:t>
            </w:r>
          </w:p>
          <w:p w:rsidR="005750C9" w:rsidRDefault="005750C9" w:rsidP="005750C9">
            <w:pPr>
              <w:numPr>
                <w:ilvl w:val="0"/>
                <w:numId w:val="32"/>
              </w:numPr>
              <w:tabs>
                <w:tab w:val="left" w:pos="317"/>
              </w:tabs>
              <w:spacing w:line="240" w:lineRule="auto"/>
              <w:ind w:left="0" w:firstLine="23"/>
              <w:rPr>
                <w:szCs w:val="28"/>
              </w:rPr>
            </w:pPr>
            <w:r>
              <w:rPr>
                <w:szCs w:val="28"/>
              </w:rPr>
              <w:t>«Лондонская школа».</w:t>
            </w:r>
          </w:p>
          <w:p w:rsidR="005750C9" w:rsidRDefault="005750C9" w:rsidP="005750C9">
            <w:pPr>
              <w:numPr>
                <w:ilvl w:val="0"/>
                <w:numId w:val="32"/>
              </w:numPr>
              <w:tabs>
                <w:tab w:val="left" w:pos="317"/>
              </w:tabs>
              <w:spacing w:line="240" w:lineRule="auto"/>
              <w:ind w:left="0" w:firstLine="23"/>
              <w:rPr>
                <w:szCs w:val="28"/>
              </w:rPr>
            </w:pPr>
            <w:r>
              <w:rPr>
                <w:szCs w:val="28"/>
              </w:rPr>
              <w:t xml:space="preserve">Ж. М. </w:t>
            </w:r>
            <w:proofErr w:type="spellStart"/>
            <w:r>
              <w:rPr>
                <w:szCs w:val="28"/>
              </w:rPr>
              <w:t>Баскья</w:t>
            </w:r>
            <w:proofErr w:type="spellEnd"/>
            <w:r>
              <w:rPr>
                <w:szCs w:val="28"/>
              </w:rPr>
              <w:t xml:space="preserve">, Д. </w:t>
            </w:r>
            <w:proofErr w:type="spellStart"/>
            <w:r>
              <w:rPr>
                <w:szCs w:val="28"/>
              </w:rPr>
              <w:t>Шнабель</w:t>
            </w:r>
            <w:proofErr w:type="spellEnd"/>
            <w:r>
              <w:rPr>
                <w:szCs w:val="28"/>
              </w:rPr>
              <w:t xml:space="preserve">, Д. </w:t>
            </w:r>
            <w:proofErr w:type="spellStart"/>
            <w:r>
              <w:rPr>
                <w:szCs w:val="28"/>
              </w:rPr>
              <w:t>Салле</w:t>
            </w:r>
            <w:proofErr w:type="spellEnd"/>
            <w:r>
              <w:rPr>
                <w:szCs w:val="28"/>
              </w:rPr>
              <w:t xml:space="preserve"> и др.</w:t>
            </w:r>
          </w:p>
          <w:p w:rsidR="00EC425E" w:rsidRDefault="005750C9" w:rsidP="005750C9">
            <w:pPr>
              <w:numPr>
                <w:ilvl w:val="0"/>
                <w:numId w:val="32"/>
              </w:numPr>
              <w:tabs>
                <w:tab w:val="left" w:pos="317"/>
              </w:tabs>
              <w:spacing w:before="40" w:line="240" w:lineRule="auto"/>
              <w:ind w:left="0" w:firstLine="23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8"/>
              </w:rPr>
              <w:t>Гиперреализм.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9C1E96" w:rsidRDefault="00EC425E" w:rsidP="00EC425E">
            <w:pPr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Раздел 2. </w:t>
            </w:r>
            <w:r w:rsidRPr="009C1E96">
              <w:rPr>
                <w:b/>
                <w:szCs w:val="28"/>
              </w:rPr>
              <w:t>Западноевропейское и американское искусство 1960-</w:t>
            </w:r>
            <w:r>
              <w:rPr>
                <w:b/>
                <w:szCs w:val="28"/>
              </w:rPr>
              <w:t>70 -</w:t>
            </w:r>
            <w:r w:rsidRPr="009C1E96">
              <w:rPr>
                <w:b/>
                <w:szCs w:val="28"/>
              </w:rPr>
              <w:t xml:space="preserve">х годов. </w:t>
            </w:r>
          </w:p>
          <w:p w:rsidR="00EC425E" w:rsidRPr="00631D87" w:rsidRDefault="00EC425E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0"/>
              </w:rPr>
              <w:t xml:space="preserve">Тема 2.1. 1. </w:t>
            </w:r>
            <w:r w:rsidRPr="00631D87">
              <w:rPr>
                <w:szCs w:val="20"/>
              </w:rPr>
              <w:t>Поп-арт: специфика и основные представители</w:t>
            </w:r>
            <w:r>
              <w:rPr>
                <w:szCs w:val="20"/>
              </w:rPr>
              <w:t>.</w:t>
            </w:r>
          </w:p>
        </w:tc>
        <w:tc>
          <w:tcPr>
            <w:tcW w:w="5103" w:type="dxa"/>
          </w:tcPr>
          <w:p w:rsidR="00AB0C9C" w:rsidRDefault="00AB0C9C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 Поп-арт в США и Европе.</w:t>
            </w:r>
          </w:p>
          <w:p w:rsidR="00EC425E" w:rsidRDefault="00AB0C9C" w:rsidP="00AB0C9C">
            <w:pPr>
              <w:spacing w:before="40" w:line="240" w:lineRule="auto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8"/>
              </w:rPr>
              <w:t>2. Нео поп-арт: основные представители.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236446" w:rsidRDefault="00EC425E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Тема 2.2. </w:t>
            </w:r>
            <w:r w:rsidRPr="00236446">
              <w:rPr>
                <w:szCs w:val="28"/>
              </w:rPr>
              <w:t>Концептуализм</w:t>
            </w:r>
            <w:r>
              <w:rPr>
                <w:szCs w:val="28"/>
              </w:rPr>
              <w:t xml:space="preserve"> и «новая волна»</w:t>
            </w:r>
            <w:r w:rsidR="00AB0C9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B0C9C" w:rsidRDefault="00AB0C9C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4803D3">
              <w:rPr>
                <w:szCs w:val="28"/>
              </w:rPr>
              <w:t>Минимализм и бедное искусство</w:t>
            </w:r>
            <w:r>
              <w:rPr>
                <w:szCs w:val="28"/>
              </w:rPr>
              <w:t>.</w:t>
            </w:r>
          </w:p>
          <w:p w:rsidR="00EC425E" w:rsidRDefault="00AB0C9C" w:rsidP="00AB0C9C">
            <w:pPr>
              <w:spacing w:before="40" w:line="240" w:lineRule="auto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8"/>
              </w:rPr>
              <w:t xml:space="preserve">2. </w:t>
            </w:r>
            <w:r w:rsidRPr="008C6A00">
              <w:rPr>
                <w:szCs w:val="28"/>
              </w:rPr>
              <w:t>Концептуализм в искусстве: общие принципы и главные представители</w:t>
            </w:r>
            <w:r>
              <w:rPr>
                <w:szCs w:val="28"/>
              </w:rPr>
              <w:t>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236446" w:rsidRDefault="00EC425E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Тема 2.3. </w:t>
            </w:r>
            <w:r w:rsidRPr="001E1C10">
              <w:rPr>
                <w:rFonts w:eastAsia="Times New Roman"/>
                <w:szCs w:val="24"/>
                <w:lang w:eastAsia="ru-RU"/>
              </w:rPr>
              <w:t>Геометрическая абстракция и оп-арт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AB0C9C" w:rsidRPr="00AB0C9C" w:rsidRDefault="00AB0C9C" w:rsidP="00AB0C9C">
            <w:pPr>
              <w:spacing w:line="240" w:lineRule="auto"/>
              <w:ind w:firstLine="0"/>
            </w:pPr>
            <w:r w:rsidRPr="00AB0C9C">
              <w:t>1. Оп-арт и кинетическое искусство 1960-х годов.</w:t>
            </w:r>
          </w:p>
          <w:p w:rsidR="00AB0C9C" w:rsidRPr="00AB0C9C" w:rsidRDefault="00AB0C9C" w:rsidP="00AB0C9C">
            <w:pPr>
              <w:spacing w:line="240" w:lineRule="auto"/>
              <w:ind w:firstLine="0"/>
            </w:pPr>
            <w:r w:rsidRPr="00AB0C9C">
              <w:t xml:space="preserve">2. Группа БМПТ и творчество Д. </w:t>
            </w:r>
            <w:proofErr w:type="spellStart"/>
            <w:r w:rsidRPr="00AB0C9C">
              <w:t>Бюрена</w:t>
            </w:r>
            <w:proofErr w:type="spellEnd"/>
            <w:r w:rsidRPr="00AB0C9C">
              <w:t xml:space="preserve">. </w:t>
            </w:r>
          </w:p>
          <w:p w:rsidR="00EC425E" w:rsidRPr="00AB0C9C" w:rsidRDefault="00AB0C9C" w:rsidP="00AB0C9C">
            <w:pPr>
              <w:spacing w:line="240" w:lineRule="auto"/>
              <w:ind w:firstLine="0"/>
            </w:pPr>
            <w:r w:rsidRPr="00AB0C9C">
              <w:t xml:space="preserve">3.«Живопись острых граней» и </w:t>
            </w:r>
            <w:proofErr w:type="spellStart"/>
            <w:r w:rsidRPr="00AB0C9C">
              <w:t>постживописная</w:t>
            </w:r>
            <w:proofErr w:type="spellEnd"/>
            <w:r w:rsidRPr="00AB0C9C">
              <w:t xml:space="preserve"> абстракция в искусстве США 1960-х годов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236446" w:rsidRDefault="00EC425E" w:rsidP="00EC425E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 w:rsidRPr="00C40811">
              <w:rPr>
                <w:b/>
                <w:szCs w:val="28"/>
              </w:rPr>
              <w:t>Раздел 3</w:t>
            </w:r>
            <w:r>
              <w:rPr>
                <w:b/>
                <w:szCs w:val="28"/>
              </w:rPr>
              <w:t xml:space="preserve">. </w:t>
            </w:r>
            <w:r w:rsidRPr="00C40811">
              <w:rPr>
                <w:b/>
                <w:bCs/>
                <w:szCs w:val="28"/>
              </w:rPr>
              <w:t>Художественные практики 1960–19</w:t>
            </w:r>
            <w:r>
              <w:rPr>
                <w:b/>
                <w:bCs/>
                <w:szCs w:val="28"/>
              </w:rPr>
              <w:t>9</w:t>
            </w:r>
            <w:r w:rsidRPr="00C40811">
              <w:rPr>
                <w:b/>
                <w:bCs/>
                <w:szCs w:val="28"/>
              </w:rPr>
              <w:t>0-х годов</w:t>
            </w:r>
          </w:p>
          <w:p w:rsidR="00EC425E" w:rsidRPr="00236446" w:rsidRDefault="00EC425E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Тема 3.1. Новые художественные практики как новое освоение мира.</w:t>
            </w:r>
          </w:p>
        </w:tc>
        <w:tc>
          <w:tcPr>
            <w:tcW w:w="5103" w:type="dxa"/>
          </w:tcPr>
          <w:p w:rsidR="00AB0C9C" w:rsidRDefault="00AB0C9C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3B54F4">
              <w:rPr>
                <w:szCs w:val="28"/>
              </w:rPr>
              <w:t xml:space="preserve">Новые стратегии освоения пространства: </w:t>
            </w:r>
            <w:r>
              <w:rPr>
                <w:szCs w:val="28"/>
              </w:rPr>
              <w:t>и</w:t>
            </w:r>
            <w:r w:rsidRPr="003B54F4">
              <w:rPr>
                <w:szCs w:val="28"/>
              </w:rPr>
              <w:t xml:space="preserve">нсталляция, </w:t>
            </w:r>
            <w:proofErr w:type="spellStart"/>
            <w:r w:rsidRPr="003B54F4">
              <w:rPr>
                <w:szCs w:val="28"/>
              </w:rPr>
              <w:t>энвайронмент</w:t>
            </w:r>
            <w:proofErr w:type="spellEnd"/>
            <w:r w:rsidRPr="003B54F4">
              <w:rPr>
                <w:szCs w:val="28"/>
              </w:rPr>
              <w:t xml:space="preserve">, </w:t>
            </w:r>
            <w:proofErr w:type="spellStart"/>
            <w:r w:rsidRPr="003B54F4">
              <w:rPr>
                <w:szCs w:val="28"/>
              </w:rPr>
              <w:t>лэнд</w:t>
            </w:r>
            <w:proofErr w:type="spellEnd"/>
            <w:r w:rsidRPr="003B54F4">
              <w:rPr>
                <w:szCs w:val="28"/>
              </w:rPr>
              <w:t>-арт</w:t>
            </w:r>
            <w:r>
              <w:rPr>
                <w:szCs w:val="28"/>
              </w:rPr>
              <w:t>.</w:t>
            </w:r>
          </w:p>
          <w:p w:rsidR="00EC425E" w:rsidRDefault="00AB0C9C" w:rsidP="00AB0C9C">
            <w:pPr>
              <w:spacing w:before="40" w:line="240" w:lineRule="auto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8"/>
              </w:rPr>
              <w:t xml:space="preserve">2. </w:t>
            </w:r>
            <w:r w:rsidRPr="003B54F4">
              <w:rPr>
                <w:szCs w:val="28"/>
              </w:rPr>
              <w:t>Выход искусства за пределы музея</w:t>
            </w:r>
            <w:r>
              <w:rPr>
                <w:szCs w:val="28"/>
              </w:rPr>
              <w:t>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5004E2" w:rsidRDefault="00EC425E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 w:rsidRPr="003C368C">
              <w:rPr>
                <w:szCs w:val="28"/>
              </w:rPr>
              <w:t>Тема 3.2.</w:t>
            </w:r>
            <w:r>
              <w:rPr>
                <w:szCs w:val="28"/>
                <w:u w:val="single"/>
              </w:rPr>
              <w:t xml:space="preserve"> </w:t>
            </w:r>
            <w:r w:rsidRPr="00EE65A9">
              <w:t>Новейшие технологии и современное искусство</w:t>
            </w:r>
            <w: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B0C9C" w:rsidRDefault="00AB0C9C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</w:pPr>
            <w:r>
              <w:t xml:space="preserve">1. </w:t>
            </w:r>
            <w:r w:rsidRPr="003B54F4">
              <w:t xml:space="preserve">Видео-арт и </w:t>
            </w:r>
            <w:proofErr w:type="spellStart"/>
            <w:r w:rsidRPr="003B54F4">
              <w:t>медийные</w:t>
            </w:r>
            <w:proofErr w:type="spellEnd"/>
            <w:r w:rsidRPr="003B54F4">
              <w:t xml:space="preserve"> формы в искусство последней трети XX века</w:t>
            </w:r>
            <w:r>
              <w:t>.</w:t>
            </w:r>
          </w:p>
          <w:p w:rsidR="00EC425E" w:rsidRDefault="00AB0C9C" w:rsidP="00AB0C9C">
            <w:pPr>
              <w:spacing w:before="40" w:line="240" w:lineRule="auto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8"/>
              </w:rPr>
              <w:t xml:space="preserve">2. Формы </w:t>
            </w:r>
            <w:proofErr w:type="spellStart"/>
            <w:r>
              <w:rPr>
                <w:szCs w:val="28"/>
              </w:rPr>
              <w:t>медиаискусства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EC425E" w:rsidRPr="006E1F88" w:rsidTr="00676819">
        <w:trPr>
          <w:trHeight w:val="269"/>
        </w:trPr>
        <w:tc>
          <w:tcPr>
            <w:tcW w:w="851" w:type="dxa"/>
          </w:tcPr>
          <w:p w:rsidR="00EC425E" w:rsidRDefault="00EC425E" w:rsidP="00EC425E">
            <w:pPr>
              <w:ind w:firstLine="30"/>
              <w:rPr>
                <w:bCs/>
                <w:sz w:val="28"/>
              </w:rPr>
            </w:pPr>
          </w:p>
        </w:tc>
        <w:tc>
          <w:tcPr>
            <w:tcW w:w="3969" w:type="dxa"/>
          </w:tcPr>
          <w:p w:rsidR="00EC425E" w:rsidRPr="003B54F4" w:rsidRDefault="00EC425E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Тема 3.3. </w:t>
            </w:r>
            <w:r w:rsidRPr="005004E2">
              <w:rPr>
                <w:rFonts w:eastAsia="Times New Roman"/>
                <w:szCs w:val="20"/>
                <w:lang w:eastAsia="ru-RU"/>
              </w:rPr>
              <w:t>Новые тенденции в искусстве XXI века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</w:p>
        </w:tc>
        <w:tc>
          <w:tcPr>
            <w:tcW w:w="5103" w:type="dxa"/>
          </w:tcPr>
          <w:p w:rsidR="00AB0C9C" w:rsidRDefault="00AB0C9C" w:rsidP="00AB0C9C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1. </w:t>
            </w:r>
            <w:proofErr w:type="spellStart"/>
            <w:r w:rsidRPr="003B54F4">
              <w:rPr>
                <w:rFonts w:eastAsia="Times New Roman"/>
                <w:szCs w:val="20"/>
                <w:lang w:eastAsia="ru-RU"/>
              </w:rPr>
              <w:t>Трансавангард</w:t>
            </w:r>
            <w:proofErr w:type="spellEnd"/>
            <w:r w:rsidRPr="003B54F4">
              <w:rPr>
                <w:rFonts w:eastAsia="Times New Roman"/>
                <w:szCs w:val="20"/>
                <w:lang w:eastAsia="ru-RU"/>
              </w:rPr>
              <w:t xml:space="preserve"> и постмодернизм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</w:p>
          <w:p w:rsidR="00EC425E" w:rsidRDefault="00AB0C9C" w:rsidP="00AB0C9C">
            <w:pPr>
              <w:spacing w:before="40" w:line="240" w:lineRule="auto"/>
              <w:ind w:firstLine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8"/>
              </w:rPr>
              <w:t>2. Чувство современности в искусстве.</w:t>
            </w:r>
          </w:p>
        </w:tc>
      </w:tr>
    </w:tbl>
    <w:p w:rsidR="00540280" w:rsidRPr="002C5DE0" w:rsidRDefault="00540280" w:rsidP="00540280">
      <w:pPr>
        <w:spacing w:line="240" w:lineRule="auto"/>
        <w:rPr>
          <w:sz w:val="16"/>
          <w:szCs w:val="16"/>
        </w:rPr>
      </w:pPr>
    </w:p>
    <w:p w:rsidR="007C46A8" w:rsidRDefault="00180760" w:rsidP="00AB0C9C">
      <w:pPr>
        <w:numPr>
          <w:ilvl w:val="1"/>
          <w:numId w:val="33"/>
        </w:numPr>
        <w:spacing w:line="240" w:lineRule="auto"/>
        <w:jc w:val="both"/>
        <w:rPr>
          <w:bCs/>
          <w:iCs/>
          <w:szCs w:val="28"/>
        </w:rPr>
      </w:pPr>
      <w:r>
        <w:rPr>
          <w:b/>
          <w:sz w:val="28"/>
          <w:szCs w:val="28"/>
        </w:rPr>
        <w:br w:type="page"/>
      </w:r>
      <w:r w:rsidR="007C46A8" w:rsidRPr="00696CE5">
        <w:rPr>
          <w:bCs/>
          <w:iCs/>
          <w:szCs w:val="28"/>
        </w:rPr>
        <w:lastRenderedPageBreak/>
        <w:t xml:space="preserve">Организация самостоятельной работы </w:t>
      </w:r>
      <w:r w:rsidR="007164FD">
        <w:rPr>
          <w:bCs/>
          <w:iCs/>
          <w:szCs w:val="28"/>
        </w:rPr>
        <w:t>обучающихся</w:t>
      </w:r>
    </w:p>
    <w:p w:rsidR="007C4B43" w:rsidRPr="006F01BE" w:rsidRDefault="007C4B43" w:rsidP="007C4B43">
      <w:pPr>
        <w:spacing w:line="240" w:lineRule="auto"/>
        <w:ind w:left="459" w:firstLine="0"/>
        <w:jc w:val="both"/>
        <w:rPr>
          <w:sz w:val="16"/>
          <w:szCs w:val="16"/>
        </w:rPr>
      </w:pPr>
    </w:p>
    <w:p w:rsidR="007C46A8" w:rsidRPr="007D1A0B" w:rsidRDefault="007C46A8" w:rsidP="007C46A8">
      <w:pPr>
        <w:spacing w:line="240" w:lineRule="auto"/>
        <w:jc w:val="both"/>
        <w:rPr>
          <w:szCs w:val="28"/>
        </w:rPr>
      </w:pPr>
      <w:r w:rsidRPr="007D1A0B">
        <w:rPr>
          <w:szCs w:val="28"/>
        </w:rPr>
        <w:t xml:space="preserve">Самостоятельная работа </w:t>
      </w:r>
      <w:r w:rsidR="007C4B43">
        <w:rPr>
          <w:szCs w:val="28"/>
        </w:rPr>
        <w:t>обучающихся</w:t>
      </w:r>
      <w:r w:rsidRPr="007D1A0B">
        <w:rPr>
          <w:szCs w:val="28"/>
        </w:rPr>
        <w:t xml:space="preserve"> – обязательная часть образовательного процесса, направленная на развитие их готовности к профессиональному и личностному самообразованию, на проектирование дальнейшего образовательного маршрута и профессиональной карьеры. Она п</w:t>
      </w:r>
      <w:r w:rsidR="006F1EC0">
        <w:rPr>
          <w:szCs w:val="28"/>
        </w:rPr>
        <w:t>роводится п</w:t>
      </w:r>
      <w:r w:rsidRPr="007D1A0B">
        <w:rPr>
          <w:szCs w:val="28"/>
        </w:rPr>
        <w:t xml:space="preserve">ри методическом руководстве преподавателя, но без его непосредственного участия. </w:t>
      </w:r>
    </w:p>
    <w:p w:rsidR="007C46A8" w:rsidRDefault="007C46A8" w:rsidP="007C46A8">
      <w:pPr>
        <w:tabs>
          <w:tab w:val="left" w:pos="7088"/>
        </w:tabs>
        <w:spacing w:line="240" w:lineRule="auto"/>
        <w:jc w:val="both"/>
        <w:rPr>
          <w:szCs w:val="28"/>
        </w:rPr>
      </w:pPr>
      <w:r w:rsidRPr="00DA0312">
        <w:rPr>
          <w:szCs w:val="28"/>
        </w:rPr>
        <w:t>Самостоятельная работа по данной дисциплине осуществляются библиотеке, в системе профильных электронных ресурсов, на музейных и галерейных выставочных</w:t>
      </w:r>
      <w:r>
        <w:rPr>
          <w:szCs w:val="28"/>
        </w:rPr>
        <w:t xml:space="preserve"> </w:t>
      </w:r>
      <w:r w:rsidRPr="00DA0312">
        <w:rPr>
          <w:szCs w:val="28"/>
        </w:rPr>
        <w:t>площадках.</w:t>
      </w:r>
    </w:p>
    <w:p w:rsidR="007C46A8" w:rsidRDefault="007C46A8" w:rsidP="007C46A8">
      <w:pPr>
        <w:spacing w:line="240" w:lineRule="auto"/>
        <w:ind w:left="720" w:firstLine="0"/>
        <w:jc w:val="both"/>
        <w:rPr>
          <w:b/>
          <w:sz w:val="16"/>
          <w:szCs w:val="16"/>
        </w:rPr>
      </w:pPr>
    </w:p>
    <w:p w:rsidR="007C46A8" w:rsidRPr="00696CE5" w:rsidRDefault="007C46A8" w:rsidP="00924FF8">
      <w:pPr>
        <w:spacing w:line="240" w:lineRule="auto"/>
        <w:ind w:firstLine="0"/>
        <w:jc w:val="both"/>
        <w:rPr>
          <w:szCs w:val="16"/>
        </w:rPr>
      </w:pPr>
      <w:r w:rsidRPr="00696CE5">
        <w:rPr>
          <w:szCs w:val="16"/>
        </w:rPr>
        <w:t>3.5.</w:t>
      </w:r>
      <w:r w:rsidRPr="00696CE5">
        <w:rPr>
          <w:szCs w:val="16"/>
        </w:rPr>
        <w:tab/>
        <w:t>Применение электронного обучения, дистанционных образовательных технологий</w:t>
      </w:r>
    </w:p>
    <w:p w:rsidR="007C46A8" w:rsidRPr="003C5E5A" w:rsidRDefault="007C46A8" w:rsidP="007C46A8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\</w:t>
      </w:r>
    </w:p>
    <w:p w:rsidR="007C46A8" w:rsidRPr="007D1A0B" w:rsidRDefault="007C46A8" w:rsidP="007C46A8">
      <w:pPr>
        <w:spacing w:line="240" w:lineRule="auto"/>
        <w:jc w:val="both"/>
        <w:rPr>
          <w:szCs w:val="16"/>
        </w:rPr>
      </w:pPr>
      <w:r w:rsidRPr="007D1A0B">
        <w:rPr>
          <w:szCs w:val="16"/>
        </w:rPr>
        <w:t>При реализации программы учебной дисциплины «</w:t>
      </w:r>
      <w:r w:rsidR="00405F14" w:rsidRPr="00405F14">
        <w:rPr>
          <w:szCs w:val="16"/>
        </w:rPr>
        <w:t>Зарубежное искусство XX – начала XXI вв.</w:t>
      </w:r>
      <w:r w:rsidRPr="007D1A0B">
        <w:rPr>
          <w:szCs w:val="16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:rsidR="007C46A8" w:rsidRPr="00DD2979" w:rsidRDefault="007C46A8" w:rsidP="007C46A8">
      <w:pPr>
        <w:spacing w:line="24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3988"/>
        <w:gridCol w:w="965"/>
        <w:gridCol w:w="2597"/>
      </w:tblGrid>
      <w:tr w:rsidR="007C46A8" w:rsidRPr="00735983" w:rsidTr="006F1EC0">
        <w:trPr>
          <w:trHeight w:val="283"/>
        </w:trPr>
        <w:tc>
          <w:tcPr>
            <w:tcW w:w="2021" w:type="dxa"/>
            <w:shd w:val="clear" w:color="auto" w:fill="DBE5F1"/>
            <w:vAlign w:val="center"/>
          </w:tcPr>
          <w:p w:rsidR="007C46A8" w:rsidRPr="00735983" w:rsidRDefault="007C46A8" w:rsidP="003B03F7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использование</w:t>
            </w:r>
          </w:p>
          <w:p w:rsidR="007C46A8" w:rsidRPr="00735983" w:rsidRDefault="007C46A8" w:rsidP="003B03F7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ЭО и ДОТ</w:t>
            </w:r>
          </w:p>
        </w:tc>
        <w:tc>
          <w:tcPr>
            <w:tcW w:w="3988" w:type="dxa"/>
            <w:shd w:val="clear" w:color="auto" w:fill="DBE5F1"/>
            <w:vAlign w:val="center"/>
          </w:tcPr>
          <w:p w:rsidR="007C46A8" w:rsidRPr="00735983" w:rsidRDefault="007C46A8" w:rsidP="003B03F7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использование ЭО и ДОТ</w:t>
            </w:r>
          </w:p>
        </w:tc>
        <w:tc>
          <w:tcPr>
            <w:tcW w:w="965" w:type="dxa"/>
            <w:shd w:val="clear" w:color="auto" w:fill="DBE5F1"/>
            <w:vAlign w:val="center"/>
          </w:tcPr>
          <w:p w:rsidR="007C46A8" w:rsidRPr="00735983" w:rsidRDefault="007C46A8" w:rsidP="003B03F7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объем, час</w:t>
            </w:r>
          </w:p>
        </w:tc>
        <w:tc>
          <w:tcPr>
            <w:tcW w:w="2597" w:type="dxa"/>
            <w:shd w:val="clear" w:color="auto" w:fill="DBE5F1"/>
            <w:vAlign w:val="center"/>
          </w:tcPr>
          <w:p w:rsidR="007C46A8" w:rsidRPr="00735983" w:rsidRDefault="007C46A8" w:rsidP="003B03F7">
            <w:pPr>
              <w:spacing w:line="240" w:lineRule="auto"/>
              <w:ind w:firstLine="0"/>
              <w:rPr>
                <w:rFonts w:eastAsia="Times New Roman"/>
                <w:b/>
                <w:szCs w:val="24"/>
              </w:rPr>
            </w:pPr>
            <w:r w:rsidRPr="00735983">
              <w:rPr>
                <w:rFonts w:eastAsia="Times New Roman"/>
                <w:b/>
                <w:szCs w:val="24"/>
              </w:rPr>
              <w:t>включение в учебный процесс</w:t>
            </w:r>
          </w:p>
        </w:tc>
      </w:tr>
      <w:tr w:rsidR="002F028A" w:rsidRPr="00735983" w:rsidTr="002F028A">
        <w:trPr>
          <w:trHeight w:val="226"/>
        </w:trPr>
        <w:tc>
          <w:tcPr>
            <w:tcW w:w="2021" w:type="dxa"/>
            <w:shd w:val="clear" w:color="auto" w:fill="auto"/>
          </w:tcPr>
          <w:p w:rsidR="002F028A" w:rsidRPr="00735983" w:rsidRDefault="002F028A" w:rsidP="003B03F7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2F028A" w:rsidRDefault="002F028A" w:rsidP="003B03F7">
            <w:pPr>
              <w:spacing w:line="24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Седьмой семестр</w:t>
            </w:r>
          </w:p>
        </w:tc>
        <w:tc>
          <w:tcPr>
            <w:tcW w:w="965" w:type="dxa"/>
            <w:shd w:val="clear" w:color="auto" w:fill="auto"/>
          </w:tcPr>
          <w:p w:rsidR="002F028A" w:rsidRDefault="002F028A" w:rsidP="007C4B43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2F028A" w:rsidRPr="00735983" w:rsidRDefault="002F028A" w:rsidP="003B03F7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</w:p>
        </w:tc>
      </w:tr>
      <w:tr w:rsidR="007C46A8" w:rsidRPr="00735983" w:rsidTr="006F1EC0">
        <w:trPr>
          <w:trHeight w:val="759"/>
        </w:trPr>
        <w:tc>
          <w:tcPr>
            <w:tcW w:w="2021" w:type="dxa"/>
            <w:shd w:val="clear" w:color="auto" w:fill="auto"/>
          </w:tcPr>
          <w:p w:rsidR="007C46A8" w:rsidRPr="00735983" w:rsidRDefault="007C46A8" w:rsidP="003B03F7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>смешанное обучение</w:t>
            </w:r>
          </w:p>
        </w:tc>
        <w:tc>
          <w:tcPr>
            <w:tcW w:w="3988" w:type="dxa"/>
            <w:shd w:val="clear" w:color="auto" w:fill="auto"/>
          </w:tcPr>
          <w:p w:rsidR="007C46A8" w:rsidRPr="00735983" w:rsidRDefault="006F1EC0" w:rsidP="003B03F7">
            <w:pPr>
              <w:spacing w:line="24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Практические занятия</w:t>
            </w:r>
          </w:p>
        </w:tc>
        <w:tc>
          <w:tcPr>
            <w:tcW w:w="965" w:type="dxa"/>
            <w:shd w:val="clear" w:color="auto" w:fill="auto"/>
          </w:tcPr>
          <w:p w:rsidR="007C46A8" w:rsidRPr="00735983" w:rsidRDefault="002F028A" w:rsidP="007C4B43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32</w:t>
            </w:r>
          </w:p>
        </w:tc>
        <w:tc>
          <w:tcPr>
            <w:tcW w:w="2597" w:type="dxa"/>
            <w:shd w:val="clear" w:color="auto" w:fill="auto"/>
          </w:tcPr>
          <w:p w:rsidR="007C46A8" w:rsidRPr="00735983" w:rsidRDefault="007C46A8" w:rsidP="003B03F7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 xml:space="preserve">в соответствии с расписанием учебных занятий </w:t>
            </w:r>
          </w:p>
        </w:tc>
      </w:tr>
      <w:tr w:rsidR="007C4B43" w:rsidRPr="00735983" w:rsidTr="006F1EC0">
        <w:trPr>
          <w:trHeight w:val="759"/>
        </w:trPr>
        <w:tc>
          <w:tcPr>
            <w:tcW w:w="2021" w:type="dxa"/>
            <w:shd w:val="clear" w:color="auto" w:fill="auto"/>
          </w:tcPr>
          <w:p w:rsidR="007C4B43" w:rsidRPr="00735983" w:rsidRDefault="007C4B43" w:rsidP="007C4B43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>смешанное обучение</w:t>
            </w:r>
          </w:p>
        </w:tc>
        <w:tc>
          <w:tcPr>
            <w:tcW w:w="3988" w:type="dxa"/>
            <w:shd w:val="clear" w:color="auto" w:fill="auto"/>
          </w:tcPr>
          <w:p w:rsidR="007C4B43" w:rsidRDefault="007C4B43" w:rsidP="007C4B43">
            <w:pPr>
              <w:spacing w:line="24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Лекции </w:t>
            </w:r>
          </w:p>
        </w:tc>
        <w:tc>
          <w:tcPr>
            <w:tcW w:w="965" w:type="dxa"/>
            <w:shd w:val="clear" w:color="auto" w:fill="auto"/>
          </w:tcPr>
          <w:p w:rsidR="007C4B43" w:rsidRDefault="002F028A" w:rsidP="002F028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32</w:t>
            </w:r>
          </w:p>
        </w:tc>
        <w:tc>
          <w:tcPr>
            <w:tcW w:w="2597" w:type="dxa"/>
            <w:shd w:val="clear" w:color="auto" w:fill="auto"/>
          </w:tcPr>
          <w:p w:rsidR="007C4B43" w:rsidRPr="00735983" w:rsidRDefault="007C4B43" w:rsidP="007C4B43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 xml:space="preserve">в соответствии с расписанием учебных занятий </w:t>
            </w:r>
          </w:p>
        </w:tc>
      </w:tr>
      <w:tr w:rsidR="002F028A" w:rsidRPr="00735983" w:rsidTr="002F028A">
        <w:trPr>
          <w:trHeight w:val="155"/>
        </w:trPr>
        <w:tc>
          <w:tcPr>
            <w:tcW w:w="2021" w:type="dxa"/>
            <w:shd w:val="clear" w:color="auto" w:fill="auto"/>
          </w:tcPr>
          <w:p w:rsidR="002F028A" w:rsidRPr="00735983" w:rsidRDefault="002F028A" w:rsidP="007C4B43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3988" w:type="dxa"/>
            <w:shd w:val="clear" w:color="auto" w:fill="auto"/>
          </w:tcPr>
          <w:p w:rsidR="002F028A" w:rsidRDefault="002F028A" w:rsidP="007C4B43">
            <w:pPr>
              <w:spacing w:line="24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Восьмой семестр</w:t>
            </w:r>
          </w:p>
        </w:tc>
        <w:tc>
          <w:tcPr>
            <w:tcW w:w="965" w:type="dxa"/>
            <w:shd w:val="clear" w:color="auto" w:fill="auto"/>
          </w:tcPr>
          <w:p w:rsidR="002F028A" w:rsidRDefault="002F028A" w:rsidP="002F028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2F028A" w:rsidRPr="00735983" w:rsidRDefault="002F028A" w:rsidP="007C4B43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</w:p>
        </w:tc>
      </w:tr>
      <w:tr w:rsidR="002F028A" w:rsidRPr="00735983" w:rsidTr="002F028A">
        <w:trPr>
          <w:trHeight w:val="155"/>
        </w:trPr>
        <w:tc>
          <w:tcPr>
            <w:tcW w:w="2021" w:type="dxa"/>
            <w:shd w:val="clear" w:color="auto" w:fill="auto"/>
          </w:tcPr>
          <w:p w:rsidR="002F028A" w:rsidRPr="00735983" w:rsidRDefault="002F028A" w:rsidP="002F028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>смешанное обучение</w:t>
            </w:r>
          </w:p>
        </w:tc>
        <w:tc>
          <w:tcPr>
            <w:tcW w:w="3988" w:type="dxa"/>
            <w:shd w:val="clear" w:color="auto" w:fill="auto"/>
          </w:tcPr>
          <w:p w:rsidR="002F028A" w:rsidRPr="00735983" w:rsidRDefault="002F028A" w:rsidP="002F028A">
            <w:pPr>
              <w:spacing w:line="24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Практические занятия</w:t>
            </w:r>
          </w:p>
        </w:tc>
        <w:tc>
          <w:tcPr>
            <w:tcW w:w="965" w:type="dxa"/>
            <w:shd w:val="clear" w:color="auto" w:fill="auto"/>
          </w:tcPr>
          <w:p w:rsidR="002F028A" w:rsidRPr="00735983" w:rsidRDefault="002F028A" w:rsidP="002F028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2597" w:type="dxa"/>
            <w:shd w:val="clear" w:color="auto" w:fill="auto"/>
          </w:tcPr>
          <w:p w:rsidR="002F028A" w:rsidRPr="00735983" w:rsidRDefault="002F028A" w:rsidP="002F028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 xml:space="preserve">в соответствии с расписанием учебных занятий </w:t>
            </w:r>
          </w:p>
        </w:tc>
      </w:tr>
      <w:tr w:rsidR="002F028A" w:rsidRPr="00735983" w:rsidTr="002F028A">
        <w:trPr>
          <w:trHeight w:val="155"/>
        </w:trPr>
        <w:tc>
          <w:tcPr>
            <w:tcW w:w="2021" w:type="dxa"/>
            <w:shd w:val="clear" w:color="auto" w:fill="auto"/>
          </w:tcPr>
          <w:p w:rsidR="002F028A" w:rsidRPr="00735983" w:rsidRDefault="002F028A" w:rsidP="002F028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>смешанное обучение</w:t>
            </w:r>
          </w:p>
        </w:tc>
        <w:tc>
          <w:tcPr>
            <w:tcW w:w="3988" w:type="dxa"/>
            <w:shd w:val="clear" w:color="auto" w:fill="auto"/>
          </w:tcPr>
          <w:p w:rsidR="002F028A" w:rsidRDefault="002F028A" w:rsidP="002F028A">
            <w:pPr>
              <w:spacing w:line="24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Лекции </w:t>
            </w:r>
          </w:p>
        </w:tc>
        <w:tc>
          <w:tcPr>
            <w:tcW w:w="965" w:type="dxa"/>
            <w:shd w:val="clear" w:color="auto" w:fill="auto"/>
          </w:tcPr>
          <w:p w:rsidR="002F028A" w:rsidRDefault="002F028A" w:rsidP="002F028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</w:t>
            </w:r>
          </w:p>
        </w:tc>
        <w:tc>
          <w:tcPr>
            <w:tcW w:w="2597" w:type="dxa"/>
            <w:shd w:val="clear" w:color="auto" w:fill="auto"/>
          </w:tcPr>
          <w:p w:rsidR="002F028A" w:rsidRPr="00735983" w:rsidRDefault="002F028A" w:rsidP="002F028A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735983">
              <w:rPr>
                <w:rFonts w:eastAsia="Times New Roman"/>
                <w:szCs w:val="24"/>
              </w:rPr>
              <w:t xml:space="preserve">в соответствии с расписанием учебных занятий </w:t>
            </w:r>
          </w:p>
        </w:tc>
      </w:tr>
    </w:tbl>
    <w:p w:rsidR="007C46A8" w:rsidRPr="000C16E8" w:rsidRDefault="007C46A8" w:rsidP="007C46A8">
      <w:pPr>
        <w:spacing w:line="240" w:lineRule="auto"/>
        <w:jc w:val="both"/>
        <w:rPr>
          <w:sz w:val="16"/>
          <w:szCs w:val="16"/>
        </w:rPr>
      </w:pPr>
    </w:p>
    <w:p w:rsidR="007C46A8" w:rsidRDefault="007C46A8" w:rsidP="007C46A8">
      <w:pPr>
        <w:spacing w:line="240" w:lineRule="auto"/>
        <w:ind w:left="720" w:firstLine="0"/>
        <w:jc w:val="both"/>
        <w:rPr>
          <w:b/>
          <w:sz w:val="28"/>
          <w:szCs w:val="28"/>
        </w:rPr>
      </w:pPr>
    </w:p>
    <w:p w:rsidR="007C46A8" w:rsidRDefault="007C46A8" w:rsidP="007C46A8">
      <w:pPr>
        <w:spacing w:line="240" w:lineRule="auto"/>
        <w:ind w:left="720" w:firstLine="0"/>
        <w:jc w:val="both"/>
        <w:rPr>
          <w:b/>
          <w:sz w:val="28"/>
          <w:szCs w:val="28"/>
        </w:rPr>
        <w:sectPr w:rsidR="007C46A8" w:rsidSect="000B2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EC0" w:rsidRPr="00696CE5" w:rsidRDefault="006F1EC0" w:rsidP="006F1EC0">
      <w:pPr>
        <w:spacing w:line="240" w:lineRule="auto"/>
        <w:ind w:left="720" w:firstLine="0"/>
        <w:jc w:val="both"/>
        <w:rPr>
          <w:b/>
          <w:bCs/>
          <w:szCs w:val="24"/>
        </w:rPr>
      </w:pPr>
      <w:r w:rsidRPr="00F31079">
        <w:rPr>
          <w:b/>
          <w:bCs/>
          <w:szCs w:val="24"/>
        </w:rPr>
        <w:lastRenderedPageBreak/>
        <w:t>4. РЕЗУЛЬТАТЫ ОБУЧЕНИЯ ПО ДИСЦИПЛИНЕ.</w:t>
      </w:r>
      <w:r w:rsidRPr="00696CE5">
        <w:rPr>
          <w:b/>
          <w:bCs/>
          <w:szCs w:val="24"/>
        </w:rPr>
        <w:t xml:space="preserve"> </w:t>
      </w:r>
    </w:p>
    <w:p w:rsidR="006F1EC0" w:rsidRPr="00696CE5" w:rsidRDefault="006F1EC0" w:rsidP="006F1EC0">
      <w:pPr>
        <w:spacing w:line="240" w:lineRule="auto"/>
        <w:ind w:left="720" w:firstLine="0"/>
        <w:jc w:val="both"/>
        <w:rPr>
          <w:b/>
          <w:bCs/>
          <w:szCs w:val="24"/>
        </w:rPr>
      </w:pPr>
      <w:r w:rsidRPr="00696CE5">
        <w:rPr>
          <w:b/>
          <w:bCs/>
          <w:szCs w:val="24"/>
        </w:rPr>
        <w:t>КРИТЕРИИ ОЦЕНКИ УРОВНЯ СФОРМИРОВАННОСТИ КОМПЕТЕНЦИЙ, СИСТЕМА И ШКАЛА ОЦЕНИВАНИЯ</w:t>
      </w:r>
    </w:p>
    <w:p w:rsidR="006F1EC0" w:rsidRPr="00696CE5" w:rsidRDefault="006F1EC0" w:rsidP="006F1EC0">
      <w:pPr>
        <w:spacing w:line="240" w:lineRule="auto"/>
        <w:ind w:firstLine="0"/>
        <w:jc w:val="both"/>
        <w:rPr>
          <w:bCs/>
          <w:iCs/>
          <w:szCs w:val="24"/>
        </w:rPr>
      </w:pPr>
      <w:r w:rsidRPr="00696CE5">
        <w:rPr>
          <w:bCs/>
          <w:iCs/>
          <w:szCs w:val="24"/>
        </w:rPr>
        <w:t>4.1. Соотнесение планируемых результатов обучения с уровнями сформированных компетенций.</w:t>
      </w:r>
    </w:p>
    <w:p w:rsidR="006F1EC0" w:rsidRPr="008C5A08" w:rsidRDefault="006F1EC0" w:rsidP="006F1EC0">
      <w:pPr>
        <w:spacing w:line="240" w:lineRule="auto"/>
        <w:ind w:left="142" w:firstLine="0"/>
        <w:jc w:val="both"/>
        <w:rPr>
          <w:sz w:val="16"/>
          <w:szCs w:val="16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2066"/>
        <w:gridCol w:w="1966"/>
        <w:gridCol w:w="2428"/>
        <w:gridCol w:w="3544"/>
        <w:gridCol w:w="3686"/>
      </w:tblGrid>
      <w:tr w:rsidR="006F1EC0" w:rsidRPr="00E442A0" w:rsidTr="003B03F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 xml:space="preserve">Уровни </w:t>
            </w:r>
            <w:proofErr w:type="spellStart"/>
            <w:r w:rsidRPr="00BA0661">
              <w:rPr>
                <w:b/>
                <w:szCs w:val="28"/>
              </w:rPr>
              <w:t>сформированности</w:t>
            </w:r>
            <w:proofErr w:type="spellEnd"/>
            <w:r w:rsidRPr="00BA0661">
              <w:rPr>
                <w:b/>
                <w:szCs w:val="28"/>
              </w:rPr>
              <w:t xml:space="preserve"> </w:t>
            </w:r>
            <w:proofErr w:type="spellStart"/>
            <w:r w:rsidRPr="00BA0661">
              <w:rPr>
                <w:b/>
                <w:szCs w:val="28"/>
              </w:rPr>
              <w:t>компетен</w:t>
            </w:r>
            <w:proofErr w:type="spellEnd"/>
            <w:r w:rsidRPr="00BA0661">
              <w:rPr>
                <w:b/>
                <w:szCs w:val="28"/>
              </w:rPr>
              <w:t>-</w:t>
            </w:r>
          </w:p>
          <w:p w:rsidR="006F1EC0" w:rsidRPr="00BA0661" w:rsidRDefault="00F35AE2" w:rsidP="00F35AE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ц</w:t>
            </w:r>
            <w:r w:rsidR="006F1EC0" w:rsidRPr="00BA0661">
              <w:rPr>
                <w:b/>
                <w:szCs w:val="28"/>
              </w:rPr>
              <w:t>и</w:t>
            </w:r>
            <w:r w:rsidR="006F1EC0">
              <w:rPr>
                <w:b/>
                <w:szCs w:val="28"/>
              </w:rPr>
              <w:t>и</w:t>
            </w:r>
            <w:proofErr w:type="spellEnd"/>
            <w:r w:rsidR="006F1EC0">
              <w:rPr>
                <w:b/>
                <w:szCs w:val="28"/>
              </w:rPr>
              <w:t xml:space="preserve"> </w:t>
            </w:r>
            <w:r w:rsidR="006F1EC0" w:rsidRPr="00BA0661">
              <w:rPr>
                <w:b/>
                <w:szCs w:val="28"/>
              </w:rPr>
              <w:t>(-й)</w:t>
            </w:r>
          </w:p>
        </w:tc>
        <w:tc>
          <w:tcPr>
            <w:tcW w:w="2066" w:type="dxa"/>
            <w:vMerge w:val="restart"/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left="-30" w:firstLine="0"/>
              <w:jc w:val="center"/>
              <w:rPr>
                <w:b/>
                <w:bCs/>
                <w:iCs/>
                <w:szCs w:val="28"/>
              </w:rPr>
            </w:pPr>
            <w:r w:rsidRPr="00BA0661">
              <w:rPr>
                <w:b/>
                <w:bCs/>
                <w:iCs/>
                <w:szCs w:val="28"/>
              </w:rPr>
              <w:t>Итоговое</w:t>
            </w:r>
          </w:p>
          <w:p w:rsidR="006F1EC0" w:rsidRPr="00BA0661" w:rsidRDefault="006F1EC0" w:rsidP="003B03F7">
            <w:pPr>
              <w:spacing w:line="240" w:lineRule="auto"/>
              <w:ind w:left="-30" w:firstLine="0"/>
              <w:jc w:val="center"/>
              <w:rPr>
                <w:b/>
                <w:bCs/>
                <w:iCs/>
                <w:szCs w:val="28"/>
              </w:rPr>
            </w:pPr>
            <w:r w:rsidRPr="00BA0661">
              <w:rPr>
                <w:b/>
                <w:bCs/>
                <w:iCs/>
                <w:szCs w:val="28"/>
              </w:rPr>
              <w:t>кол-во баллов</w:t>
            </w:r>
          </w:p>
          <w:p w:rsidR="006F1EC0" w:rsidRPr="00BA0661" w:rsidRDefault="006F1EC0" w:rsidP="003B03F7">
            <w:pPr>
              <w:spacing w:line="240" w:lineRule="auto"/>
              <w:ind w:left="-30" w:firstLine="0"/>
              <w:jc w:val="center"/>
              <w:rPr>
                <w:b/>
                <w:iCs/>
                <w:szCs w:val="28"/>
              </w:rPr>
            </w:pPr>
            <w:r w:rsidRPr="00BA0661">
              <w:rPr>
                <w:b/>
                <w:bCs/>
                <w:iCs/>
                <w:szCs w:val="28"/>
              </w:rPr>
              <w:t xml:space="preserve">в </w:t>
            </w:r>
            <w:r w:rsidRPr="00BA0661">
              <w:rPr>
                <w:b/>
                <w:iCs/>
                <w:szCs w:val="28"/>
              </w:rPr>
              <w:t>100-балльной системе</w:t>
            </w:r>
          </w:p>
          <w:p w:rsidR="006F1EC0" w:rsidRPr="00BA0661" w:rsidRDefault="006F1EC0" w:rsidP="003B03F7">
            <w:pPr>
              <w:spacing w:line="240" w:lineRule="auto"/>
              <w:ind w:left="-30" w:firstLine="0"/>
              <w:jc w:val="center"/>
              <w:rPr>
                <w:szCs w:val="28"/>
              </w:rPr>
            </w:pPr>
            <w:r w:rsidRPr="00BA0661">
              <w:rPr>
                <w:b/>
                <w:iCs/>
                <w:szCs w:val="28"/>
              </w:rPr>
              <w:t>по результатам текущей и промежуточной аттестации</w:t>
            </w:r>
          </w:p>
        </w:tc>
        <w:tc>
          <w:tcPr>
            <w:tcW w:w="1966" w:type="dxa"/>
            <w:vMerge w:val="restart"/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left="142" w:firstLine="0"/>
              <w:jc w:val="center"/>
              <w:rPr>
                <w:b/>
                <w:bCs/>
                <w:iCs/>
                <w:szCs w:val="28"/>
              </w:rPr>
            </w:pPr>
            <w:r w:rsidRPr="00BA0661">
              <w:rPr>
                <w:b/>
                <w:bCs/>
                <w:iCs/>
                <w:szCs w:val="28"/>
              </w:rPr>
              <w:t>Оценка в пятибалльной системе</w:t>
            </w:r>
          </w:p>
          <w:p w:rsidR="006F1EC0" w:rsidRPr="00BA0661" w:rsidRDefault="006F1EC0" w:rsidP="003B03F7">
            <w:pPr>
              <w:spacing w:line="240" w:lineRule="auto"/>
              <w:ind w:left="142" w:firstLine="0"/>
              <w:jc w:val="center"/>
              <w:rPr>
                <w:szCs w:val="28"/>
              </w:rPr>
            </w:pPr>
            <w:r w:rsidRPr="00BA0661">
              <w:rPr>
                <w:b/>
                <w:iCs/>
                <w:szCs w:val="28"/>
              </w:rPr>
              <w:t>по результатам текущей и промежуточной аттестации</w:t>
            </w: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6F1EC0" w:rsidRPr="00BA0661" w:rsidRDefault="006F1EC0" w:rsidP="003B03F7">
            <w:pPr>
              <w:spacing w:line="240" w:lineRule="auto"/>
              <w:ind w:left="142"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 xml:space="preserve">Показатели уровня </w:t>
            </w:r>
            <w:proofErr w:type="spellStart"/>
            <w:r w:rsidRPr="00BA0661">
              <w:rPr>
                <w:b/>
                <w:szCs w:val="28"/>
              </w:rPr>
              <w:t>сформированности</w:t>
            </w:r>
            <w:proofErr w:type="spellEnd"/>
          </w:p>
        </w:tc>
      </w:tr>
      <w:tr w:rsidR="006F1EC0" w:rsidRPr="00E442A0" w:rsidTr="003B03F7">
        <w:trPr>
          <w:trHeight w:val="1111"/>
        </w:trPr>
        <w:tc>
          <w:tcPr>
            <w:tcW w:w="2045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left="142" w:firstLine="0"/>
              <w:jc w:val="center"/>
              <w:rPr>
                <w:b/>
                <w:szCs w:val="28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left="142" w:firstLine="0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left="142" w:firstLine="0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универсальной(-ых)</w:t>
            </w:r>
          </w:p>
          <w:p w:rsidR="006F1EC0" w:rsidRPr="00BA0661" w:rsidRDefault="006F1EC0" w:rsidP="003B03F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компетенции(-й)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left="-50"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общепрофессиональной(-ых) компетенций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BE5F1"/>
          </w:tcPr>
          <w:p w:rsidR="006F1EC0" w:rsidRPr="00BA0661" w:rsidRDefault="006F1EC0" w:rsidP="003B03F7">
            <w:pPr>
              <w:spacing w:line="240" w:lineRule="auto"/>
              <w:ind w:left="142"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профессиональной(-ых)</w:t>
            </w:r>
          </w:p>
          <w:p w:rsidR="006F1EC0" w:rsidRPr="00BA0661" w:rsidRDefault="006F1EC0" w:rsidP="003B03F7">
            <w:pPr>
              <w:spacing w:line="240" w:lineRule="auto"/>
              <w:ind w:left="142" w:firstLine="0"/>
              <w:jc w:val="center"/>
              <w:rPr>
                <w:b/>
                <w:szCs w:val="28"/>
              </w:rPr>
            </w:pPr>
            <w:r w:rsidRPr="00BA0661">
              <w:rPr>
                <w:b/>
                <w:szCs w:val="28"/>
              </w:rPr>
              <w:t>компетенции(-й)</w:t>
            </w:r>
          </w:p>
        </w:tc>
      </w:tr>
      <w:tr w:rsidR="00BE565F" w:rsidRPr="00E442A0" w:rsidTr="00BE565F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szCs w:val="28"/>
              </w:rPr>
            </w:pPr>
            <w:r w:rsidRPr="00696CE5">
              <w:rPr>
                <w:szCs w:val="28"/>
              </w:rPr>
              <w:t>высокий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  <w:r w:rsidRPr="00696CE5">
              <w:rPr>
                <w:iCs/>
                <w:szCs w:val="28"/>
              </w:rPr>
              <w:t>отлично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77484C" w:rsidRDefault="00BE565F" w:rsidP="00BE565F">
            <w:pPr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65F" w:rsidRPr="00762E4D" w:rsidRDefault="00BE565F" w:rsidP="00BE565F">
            <w:pPr>
              <w:spacing w:line="240" w:lineRule="auto"/>
              <w:ind w:firstLine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7235A4" w:rsidRDefault="00BE565F" w:rsidP="00BE565F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Умеет проводить </w:t>
            </w:r>
            <w:r w:rsidRPr="00BE565F">
              <w:rPr>
                <w:szCs w:val="28"/>
              </w:rPr>
              <w:t>научные исследования в сфере искусства и дизайна и оформляет результаты</w:t>
            </w:r>
            <w:r>
              <w:rPr>
                <w:szCs w:val="28"/>
              </w:rPr>
              <w:t xml:space="preserve">; умело создает </w:t>
            </w:r>
            <w:r w:rsidRPr="00BE565F">
              <w:rPr>
                <w:szCs w:val="28"/>
              </w:rPr>
              <w:t>экскурсионные, лекционные и прочие программы по сохранению и развитию традиций искусств и дизайна</w:t>
            </w:r>
            <w:r>
              <w:rPr>
                <w:szCs w:val="28"/>
              </w:rPr>
              <w:t xml:space="preserve">, демонстрирует подготовку публичных материалов в изданиях по направлению </w:t>
            </w:r>
            <w:r w:rsidRPr="00BE565F">
              <w:rPr>
                <w:szCs w:val="28"/>
              </w:rPr>
              <w:t>«искусство» и «дизайн»</w:t>
            </w:r>
          </w:p>
        </w:tc>
      </w:tr>
      <w:tr w:rsidR="00BE565F" w:rsidRPr="00E442A0" w:rsidTr="00BE565F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szCs w:val="28"/>
              </w:rPr>
            </w:pPr>
            <w:r w:rsidRPr="00696CE5">
              <w:rPr>
                <w:szCs w:val="28"/>
              </w:rPr>
              <w:t>повышенный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  <w:r w:rsidRPr="00696CE5">
              <w:rPr>
                <w:iCs/>
                <w:szCs w:val="28"/>
              </w:rPr>
              <w:t>хорошо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E442A0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65F" w:rsidRPr="00762E4D" w:rsidRDefault="00BE565F" w:rsidP="00BE565F">
            <w:pPr>
              <w:spacing w:line="240" w:lineRule="auto"/>
              <w:ind w:firstLine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7235A4" w:rsidRDefault="00BE565F" w:rsidP="00BE565F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Показывает хорошие умения проведения </w:t>
            </w:r>
            <w:r w:rsidRPr="00BE565F">
              <w:rPr>
                <w:szCs w:val="28"/>
              </w:rPr>
              <w:t>научны</w:t>
            </w:r>
            <w:r>
              <w:rPr>
                <w:szCs w:val="28"/>
              </w:rPr>
              <w:t>х</w:t>
            </w:r>
            <w:r w:rsidRPr="00BE565F">
              <w:rPr>
                <w:szCs w:val="28"/>
              </w:rPr>
              <w:t xml:space="preserve"> исследовани</w:t>
            </w:r>
            <w:r>
              <w:rPr>
                <w:szCs w:val="28"/>
              </w:rPr>
              <w:t>й</w:t>
            </w:r>
            <w:r w:rsidRPr="00BE565F">
              <w:rPr>
                <w:szCs w:val="28"/>
              </w:rPr>
              <w:t xml:space="preserve"> в сфере искусства и дизайна и оформл</w:t>
            </w:r>
            <w:r>
              <w:rPr>
                <w:szCs w:val="28"/>
              </w:rPr>
              <w:t xml:space="preserve">ение результатов; умело создает </w:t>
            </w:r>
            <w:r w:rsidRPr="00BE565F">
              <w:rPr>
                <w:szCs w:val="28"/>
              </w:rPr>
              <w:t>экскурсионные, лекционные и прочие программы по сохранению и развитию традиций искусств и дизайна</w:t>
            </w:r>
            <w:r>
              <w:rPr>
                <w:szCs w:val="28"/>
              </w:rPr>
              <w:t xml:space="preserve">, демонстрирует хорошую </w:t>
            </w:r>
            <w:r>
              <w:rPr>
                <w:szCs w:val="28"/>
              </w:rPr>
              <w:lastRenderedPageBreak/>
              <w:t xml:space="preserve">подготовку публичных материалов в изданиях по направлению </w:t>
            </w:r>
            <w:r w:rsidRPr="00BE565F">
              <w:rPr>
                <w:szCs w:val="28"/>
              </w:rPr>
              <w:t>«искусство» и «дизайн»</w:t>
            </w:r>
          </w:p>
        </w:tc>
      </w:tr>
      <w:tr w:rsidR="00BE565F" w:rsidRPr="00E442A0" w:rsidTr="00BE565F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szCs w:val="28"/>
              </w:rPr>
            </w:pPr>
            <w:r w:rsidRPr="00696CE5">
              <w:rPr>
                <w:szCs w:val="28"/>
              </w:rPr>
              <w:lastRenderedPageBreak/>
              <w:t>базовый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  <w:r w:rsidRPr="00696CE5">
              <w:rPr>
                <w:iCs/>
                <w:szCs w:val="28"/>
              </w:rPr>
              <w:t xml:space="preserve">зачтено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E442A0" w:rsidRDefault="00BE565F" w:rsidP="00BE565F">
            <w:pPr>
              <w:spacing w:line="240" w:lineRule="auto"/>
              <w:ind w:left="142" w:firstLine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65F" w:rsidRPr="00762E4D" w:rsidRDefault="00BE565F" w:rsidP="00BE565F">
            <w:pPr>
              <w:spacing w:line="240" w:lineRule="auto"/>
              <w:ind w:firstLine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7235A4" w:rsidRDefault="00BE565F" w:rsidP="00BE565F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На удовлетворительном уровне может проводить </w:t>
            </w:r>
            <w:r w:rsidRPr="00BE565F">
              <w:rPr>
                <w:szCs w:val="28"/>
              </w:rPr>
              <w:t>научны</w:t>
            </w:r>
            <w:r>
              <w:rPr>
                <w:szCs w:val="28"/>
              </w:rPr>
              <w:t>е</w:t>
            </w:r>
            <w:r w:rsidRPr="00BE565F">
              <w:rPr>
                <w:szCs w:val="28"/>
              </w:rPr>
              <w:t xml:space="preserve"> исследовани</w:t>
            </w:r>
            <w:r>
              <w:rPr>
                <w:szCs w:val="28"/>
              </w:rPr>
              <w:t>я</w:t>
            </w:r>
            <w:r w:rsidRPr="00BE565F">
              <w:rPr>
                <w:szCs w:val="28"/>
              </w:rPr>
              <w:t xml:space="preserve"> в сфере искусства и дизайна и оформл</w:t>
            </w:r>
            <w:r>
              <w:rPr>
                <w:szCs w:val="28"/>
              </w:rPr>
              <w:t xml:space="preserve">ение их результатов; </w:t>
            </w:r>
            <w:r w:rsidRPr="00BE565F">
              <w:rPr>
                <w:szCs w:val="28"/>
              </w:rPr>
              <w:t>экскурсионные, лекционные и прочие программы по сохранению и развитию традиций искусств и дизайна</w:t>
            </w:r>
            <w:r>
              <w:rPr>
                <w:szCs w:val="28"/>
              </w:rPr>
              <w:t xml:space="preserve"> выполняет на необходимом уровне, ведет подготовку публичных материалов в изданиях по направлению </w:t>
            </w:r>
            <w:r w:rsidRPr="00BE565F">
              <w:rPr>
                <w:szCs w:val="28"/>
              </w:rPr>
              <w:t>«искусство» и «дизайн»</w:t>
            </w:r>
            <w:r>
              <w:rPr>
                <w:szCs w:val="28"/>
              </w:rPr>
              <w:t xml:space="preserve"> на минимальном уровне.</w:t>
            </w:r>
          </w:p>
        </w:tc>
      </w:tr>
      <w:tr w:rsidR="00BE565F" w:rsidRPr="00E442A0" w:rsidTr="00BE565F">
        <w:trPr>
          <w:trHeight w:val="2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szCs w:val="28"/>
              </w:rPr>
            </w:pPr>
            <w:r w:rsidRPr="00696CE5">
              <w:rPr>
                <w:szCs w:val="28"/>
              </w:rPr>
              <w:t>низкий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696CE5" w:rsidRDefault="00BE565F" w:rsidP="00BE565F">
            <w:pPr>
              <w:spacing w:line="240" w:lineRule="auto"/>
              <w:ind w:left="142" w:firstLine="0"/>
              <w:jc w:val="both"/>
              <w:rPr>
                <w:iCs/>
                <w:szCs w:val="28"/>
              </w:rPr>
            </w:pPr>
            <w:r w:rsidRPr="00696CE5">
              <w:rPr>
                <w:iCs/>
                <w:szCs w:val="28"/>
              </w:rPr>
              <w:t>не зачтено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E442A0" w:rsidRDefault="00BE565F" w:rsidP="00BE565F">
            <w:pPr>
              <w:spacing w:line="240" w:lineRule="auto"/>
              <w:ind w:left="14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C5114E" w:rsidRDefault="00BE565F" w:rsidP="00BE565F">
            <w:pPr>
              <w:spacing w:line="240" w:lineRule="auto"/>
              <w:ind w:firstLine="0"/>
              <w:rPr>
                <w:iCs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5F" w:rsidRPr="00BE565F" w:rsidRDefault="00BE565F" w:rsidP="00BE565F">
            <w:pPr>
              <w:spacing w:line="240" w:lineRule="auto"/>
              <w:ind w:left="142" w:firstLine="0"/>
              <w:rPr>
                <w:szCs w:val="28"/>
              </w:rPr>
            </w:pPr>
            <w:r>
              <w:rPr>
                <w:szCs w:val="28"/>
              </w:rPr>
              <w:t xml:space="preserve">Не умеет </w:t>
            </w:r>
            <w:r w:rsidRPr="00BE565F">
              <w:rPr>
                <w:szCs w:val="28"/>
              </w:rPr>
              <w:t xml:space="preserve">проводить научные исследования в сфере искусства и дизайна и </w:t>
            </w:r>
            <w:r>
              <w:rPr>
                <w:szCs w:val="28"/>
              </w:rPr>
              <w:t xml:space="preserve">не может </w:t>
            </w:r>
            <w:r w:rsidRPr="00BE565F">
              <w:rPr>
                <w:szCs w:val="28"/>
              </w:rPr>
              <w:t>оформ</w:t>
            </w:r>
            <w:r>
              <w:rPr>
                <w:szCs w:val="28"/>
              </w:rPr>
              <w:t>ить</w:t>
            </w:r>
            <w:r w:rsidRPr="00BE565F">
              <w:rPr>
                <w:szCs w:val="28"/>
              </w:rPr>
              <w:t xml:space="preserve"> их результат</w:t>
            </w:r>
            <w:r>
              <w:rPr>
                <w:szCs w:val="28"/>
              </w:rPr>
              <w:t>ы. Э</w:t>
            </w:r>
            <w:r w:rsidRPr="00BE565F">
              <w:rPr>
                <w:szCs w:val="28"/>
              </w:rPr>
              <w:t xml:space="preserve">кскурсионные, лекционные и прочие программы по сохранению и развитию традиций искусств и дизайна выполняет </w:t>
            </w:r>
            <w:r>
              <w:rPr>
                <w:szCs w:val="28"/>
              </w:rPr>
              <w:t>неумело, плохо. П</w:t>
            </w:r>
            <w:r w:rsidRPr="00BE565F">
              <w:rPr>
                <w:szCs w:val="28"/>
              </w:rPr>
              <w:t>убличны</w:t>
            </w:r>
            <w:r>
              <w:rPr>
                <w:szCs w:val="28"/>
              </w:rPr>
              <w:t>е</w:t>
            </w:r>
            <w:r w:rsidRPr="00BE565F">
              <w:rPr>
                <w:szCs w:val="28"/>
              </w:rPr>
              <w:t xml:space="preserve"> материал</w:t>
            </w:r>
            <w:r>
              <w:rPr>
                <w:szCs w:val="28"/>
              </w:rPr>
              <w:t>ы</w:t>
            </w:r>
            <w:r w:rsidRPr="00BE565F">
              <w:rPr>
                <w:szCs w:val="28"/>
              </w:rPr>
              <w:t xml:space="preserve"> в изданиях по направлению «искусство» и «дизайн» </w:t>
            </w:r>
            <w:r>
              <w:rPr>
                <w:szCs w:val="28"/>
              </w:rPr>
              <w:t xml:space="preserve">не умеет выполнять. </w:t>
            </w:r>
          </w:p>
        </w:tc>
      </w:tr>
    </w:tbl>
    <w:p w:rsidR="006F1EC0" w:rsidRDefault="006F1EC0" w:rsidP="006F1EC0">
      <w:pPr>
        <w:spacing w:line="240" w:lineRule="auto"/>
        <w:ind w:left="720" w:firstLine="0"/>
        <w:jc w:val="both"/>
        <w:rPr>
          <w:bCs/>
          <w:sz w:val="16"/>
          <w:szCs w:val="16"/>
        </w:rPr>
      </w:pPr>
    </w:p>
    <w:p w:rsidR="00B6459D" w:rsidRDefault="00B6459D" w:rsidP="006F1EC0">
      <w:pPr>
        <w:spacing w:line="240" w:lineRule="auto"/>
        <w:ind w:left="720" w:firstLine="0"/>
        <w:jc w:val="both"/>
        <w:rPr>
          <w:bCs/>
          <w:sz w:val="16"/>
          <w:szCs w:val="16"/>
        </w:rPr>
      </w:pPr>
    </w:p>
    <w:p w:rsidR="006F1EC0" w:rsidRPr="00696CE5" w:rsidRDefault="00770330" w:rsidP="00770330">
      <w:pPr>
        <w:spacing w:line="240" w:lineRule="auto"/>
        <w:ind w:left="39" w:firstLine="0"/>
        <w:jc w:val="both"/>
        <w:rPr>
          <w:b/>
          <w:bCs/>
          <w:szCs w:val="28"/>
        </w:rPr>
      </w:pPr>
      <w:r w:rsidRPr="00696CE5">
        <w:rPr>
          <w:b/>
          <w:bCs/>
          <w:szCs w:val="28"/>
        </w:rPr>
        <w:lastRenderedPageBreak/>
        <w:t xml:space="preserve">5. </w:t>
      </w:r>
      <w:r w:rsidR="006F1EC0" w:rsidRPr="00696CE5">
        <w:rPr>
          <w:b/>
          <w:bCs/>
          <w:szCs w:val="28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r w:rsidR="00696CE5">
        <w:rPr>
          <w:b/>
          <w:bCs/>
          <w:szCs w:val="28"/>
        </w:rPr>
        <w:t>МАГИСТАНТОВ</w:t>
      </w:r>
    </w:p>
    <w:p w:rsidR="006F1EC0" w:rsidRPr="001072AC" w:rsidRDefault="006F1EC0" w:rsidP="006F1EC0">
      <w:pPr>
        <w:spacing w:line="240" w:lineRule="auto"/>
        <w:ind w:left="720" w:firstLine="0"/>
        <w:jc w:val="both"/>
        <w:rPr>
          <w:sz w:val="16"/>
          <w:szCs w:val="16"/>
        </w:rPr>
      </w:pPr>
    </w:p>
    <w:p w:rsidR="00304790" w:rsidRDefault="0043315B" w:rsidP="0043315B">
      <w:pPr>
        <w:spacing w:line="240" w:lineRule="auto"/>
        <w:ind w:left="426" w:firstLine="0"/>
        <w:jc w:val="both"/>
        <w:rPr>
          <w:szCs w:val="28"/>
        </w:rPr>
      </w:pPr>
      <w:r>
        <w:rPr>
          <w:szCs w:val="28"/>
        </w:rPr>
        <w:t xml:space="preserve">5.1. </w:t>
      </w:r>
      <w:r w:rsidR="00304790" w:rsidRPr="00696CE5">
        <w:rPr>
          <w:szCs w:val="28"/>
        </w:rPr>
        <w:t xml:space="preserve">Формы текущего контроля успеваемости, примеры типовых заданий: </w:t>
      </w:r>
    </w:p>
    <w:p w:rsidR="0043315B" w:rsidRDefault="0043315B" w:rsidP="0043315B">
      <w:pPr>
        <w:spacing w:line="240" w:lineRule="auto"/>
        <w:ind w:left="426" w:firstLine="0"/>
        <w:jc w:val="both"/>
        <w:rPr>
          <w:szCs w:val="28"/>
        </w:rPr>
      </w:pP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9F75C9" w:rsidRPr="00227C45" w:rsidTr="00227C45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9F75C9" w:rsidRPr="00227C45" w:rsidRDefault="009F75C9" w:rsidP="00227C45">
            <w:pPr>
              <w:numPr>
                <w:ilvl w:val="3"/>
                <w:numId w:val="36"/>
              </w:numPr>
              <w:spacing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Примеры типовых заданий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Дискуссия «Парадигмы культуры XX века».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1. Специфика рассмотрения произведений искусства </w:t>
            </w:r>
            <w:r w:rsidRPr="00227C45">
              <w:rPr>
                <w:rFonts w:eastAsia="Times New Roman"/>
                <w:szCs w:val="24"/>
                <w:lang w:val="en-US"/>
              </w:rPr>
              <w:t>XX</w:t>
            </w:r>
            <w:r w:rsidRPr="00227C45">
              <w:rPr>
                <w:rFonts w:eastAsia="Times New Roman"/>
                <w:szCs w:val="24"/>
              </w:rPr>
              <w:t xml:space="preserve"> века.</w:t>
            </w:r>
          </w:p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2. Черты разлома традиционных форм культуры, ускорение процессов цивилизационного развития (примеры в живописи и скульптуре).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Семинар 1. «Фовизм как первое авангардное направление в живописи».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FD5D15">
            <w:pPr>
              <w:numPr>
                <w:ilvl w:val="0"/>
                <w:numId w:val="37"/>
              </w:numPr>
              <w:tabs>
                <w:tab w:val="left" w:pos="314"/>
              </w:tabs>
              <w:spacing w:line="240" w:lineRule="auto"/>
              <w:ind w:left="31" w:hanging="5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А. Матисс: пути творчества.</w:t>
            </w:r>
          </w:p>
          <w:p w:rsidR="009F75C9" w:rsidRPr="00227C45" w:rsidRDefault="009F75C9" w:rsidP="00227C45">
            <w:pPr>
              <w:numPr>
                <w:ilvl w:val="0"/>
                <w:numId w:val="37"/>
              </w:numPr>
              <w:tabs>
                <w:tab w:val="left" w:pos="322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Последователи фовизма: </w:t>
            </w:r>
            <w:proofErr w:type="spellStart"/>
            <w:r w:rsidRPr="00227C45">
              <w:rPr>
                <w:rFonts w:eastAsia="Times New Roman"/>
                <w:szCs w:val="24"/>
              </w:rPr>
              <w:t>А.Марке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27C45">
              <w:rPr>
                <w:rFonts w:eastAsia="Times New Roman"/>
                <w:szCs w:val="24"/>
              </w:rPr>
              <w:t>А.Дерена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, М. де </w:t>
            </w:r>
            <w:proofErr w:type="spellStart"/>
            <w:r w:rsidRPr="00227C45">
              <w:rPr>
                <w:rFonts w:eastAsia="Times New Roman"/>
                <w:szCs w:val="24"/>
              </w:rPr>
              <w:t>Вламинка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27C45">
              <w:rPr>
                <w:rFonts w:eastAsia="Times New Roman"/>
                <w:szCs w:val="24"/>
              </w:rPr>
              <w:t>Р.Дюфи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(анализ-описание работ).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B6459D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ИДЗ 1. «Особенности, принципы, идеи и их реализация в произведениях искусства «реализм»».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numPr>
                <w:ilvl w:val="0"/>
                <w:numId w:val="38"/>
              </w:numPr>
              <w:tabs>
                <w:tab w:val="left" w:pos="315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Основы художественного видения экспрессионизма (примеры).</w:t>
            </w:r>
          </w:p>
          <w:p w:rsidR="009F75C9" w:rsidRPr="00227C45" w:rsidRDefault="009F75C9" w:rsidP="00227C45">
            <w:pPr>
              <w:numPr>
                <w:ilvl w:val="0"/>
                <w:numId w:val="38"/>
              </w:numPr>
              <w:tabs>
                <w:tab w:val="left" w:pos="315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Особенности, принципы, идеи примитивизма (примеры). </w:t>
            </w:r>
          </w:p>
          <w:p w:rsidR="009F75C9" w:rsidRPr="00227C45" w:rsidRDefault="009F75C9" w:rsidP="00227C45">
            <w:pPr>
              <w:numPr>
                <w:ilvl w:val="0"/>
                <w:numId w:val="38"/>
              </w:numPr>
              <w:tabs>
                <w:tab w:val="left" w:pos="315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Группа «Мост» в Дрездене и объединение «Синий всадник» в Мюнхене.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B6459D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 xml:space="preserve">Семинар 2 «Реализм в искусстве 1 половины </w:t>
            </w:r>
            <w:r w:rsidRPr="00227C45">
              <w:rPr>
                <w:rFonts w:eastAsia="Times New Roman"/>
                <w:szCs w:val="24"/>
                <w:lang w:val="en-US"/>
              </w:rPr>
              <w:t>XX</w:t>
            </w:r>
            <w:r w:rsidRPr="00227C45">
              <w:rPr>
                <w:rFonts w:eastAsia="Times New Roman"/>
                <w:szCs w:val="24"/>
              </w:rPr>
              <w:t xml:space="preserve"> века»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BC0080">
            <w:pPr>
              <w:numPr>
                <w:ilvl w:val="0"/>
                <w:numId w:val="39"/>
              </w:numPr>
              <w:tabs>
                <w:tab w:val="left" w:pos="456"/>
              </w:tabs>
              <w:spacing w:line="240" w:lineRule="auto"/>
              <w:ind w:left="173" w:hanging="1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«Парижская школа» первой волны.</w:t>
            </w:r>
          </w:p>
          <w:p w:rsidR="009F75C9" w:rsidRPr="00227C45" w:rsidRDefault="009F75C9" w:rsidP="00BC0080">
            <w:pPr>
              <w:numPr>
                <w:ilvl w:val="0"/>
                <w:numId w:val="39"/>
              </w:numPr>
              <w:tabs>
                <w:tab w:val="left" w:pos="456"/>
              </w:tabs>
              <w:spacing w:line="240" w:lineRule="auto"/>
              <w:ind w:left="173" w:hanging="1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Германский вариант реализма.</w:t>
            </w:r>
          </w:p>
          <w:p w:rsidR="009F75C9" w:rsidRPr="00227C45" w:rsidRDefault="009F75C9" w:rsidP="00BC0080">
            <w:pPr>
              <w:numPr>
                <w:ilvl w:val="0"/>
                <w:numId w:val="39"/>
              </w:numPr>
              <w:tabs>
                <w:tab w:val="left" w:pos="456"/>
              </w:tabs>
              <w:spacing w:line="240" w:lineRule="auto"/>
              <w:ind w:left="173" w:hanging="1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«Школа мусорного ящика».</w:t>
            </w:r>
          </w:p>
          <w:p w:rsidR="009F75C9" w:rsidRPr="00227C45" w:rsidRDefault="009F75C9" w:rsidP="00BC0080">
            <w:pPr>
              <w:numPr>
                <w:ilvl w:val="0"/>
                <w:numId w:val="39"/>
              </w:numPr>
              <w:tabs>
                <w:tab w:val="left" w:pos="456"/>
              </w:tabs>
              <w:spacing w:line="240" w:lineRule="auto"/>
              <w:ind w:left="173" w:hanging="1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Творчество Дж. </w:t>
            </w:r>
            <w:proofErr w:type="spellStart"/>
            <w:r w:rsidRPr="00227C45">
              <w:rPr>
                <w:rFonts w:eastAsia="Times New Roman"/>
                <w:szCs w:val="24"/>
              </w:rPr>
              <w:t>Ден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227C45">
              <w:rPr>
                <w:rFonts w:eastAsia="Times New Roman"/>
                <w:szCs w:val="24"/>
              </w:rPr>
              <w:t>Кирико</w:t>
            </w:r>
            <w:proofErr w:type="spellEnd"/>
            <w:r w:rsidRPr="00227C45">
              <w:rPr>
                <w:rFonts w:eastAsia="Times New Roman"/>
                <w:szCs w:val="24"/>
              </w:rPr>
              <w:t>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B6459D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B6459D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ИДЗ 2 «Традиционализм произведений искусства 1 половины XX века».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1. Открытие» американской провинции в творчестве представителей </w:t>
            </w:r>
            <w:proofErr w:type="spellStart"/>
            <w:r w:rsidRPr="00227C45">
              <w:rPr>
                <w:rFonts w:eastAsia="Times New Roman"/>
                <w:szCs w:val="24"/>
              </w:rPr>
              <w:t>риджионализма</w:t>
            </w:r>
            <w:proofErr w:type="spellEnd"/>
            <w:r w:rsidRPr="00227C45">
              <w:rPr>
                <w:rFonts w:eastAsia="Times New Roman"/>
                <w:szCs w:val="24"/>
              </w:rPr>
              <w:t>.</w:t>
            </w:r>
          </w:p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2. Традиции американского бытового жанра и портрета в творчестве Эндрю Уайта.</w:t>
            </w:r>
          </w:p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3. Искусство тоталитарных стран (Италия и Германия)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Семинар 3. «</w:t>
            </w:r>
            <w:proofErr w:type="spellStart"/>
            <w:r w:rsidRPr="00227C45">
              <w:rPr>
                <w:rFonts w:eastAsia="Times New Roman"/>
                <w:szCs w:val="24"/>
              </w:rPr>
              <w:t>Геометрика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в творчестве мастеров кубизма.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numPr>
                <w:ilvl w:val="0"/>
                <w:numId w:val="23"/>
              </w:numPr>
              <w:tabs>
                <w:tab w:val="left" w:pos="315"/>
              </w:tabs>
              <w:spacing w:line="240" w:lineRule="auto"/>
              <w:ind w:left="31" w:firstLine="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Кубизм в творчестве П. Пикассо и Ж. Брака.</w:t>
            </w:r>
          </w:p>
          <w:p w:rsidR="009F75C9" w:rsidRPr="00227C45" w:rsidRDefault="009F75C9" w:rsidP="00227C45">
            <w:pPr>
              <w:numPr>
                <w:ilvl w:val="0"/>
                <w:numId w:val="23"/>
              </w:numPr>
              <w:tabs>
                <w:tab w:val="left" w:pos="315"/>
              </w:tabs>
              <w:spacing w:line="240" w:lineRule="auto"/>
              <w:ind w:left="31" w:firstLine="5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Геометрические опыты В. Кандинского.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lastRenderedPageBreak/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 xml:space="preserve">Беседа «Искусство </w:t>
            </w:r>
            <w:proofErr w:type="spellStart"/>
            <w:r w:rsidRPr="00227C45">
              <w:rPr>
                <w:rFonts w:eastAsia="Times New Roman"/>
                <w:szCs w:val="24"/>
              </w:rPr>
              <w:t>конкретизма</w:t>
            </w:r>
            <w:proofErr w:type="spellEnd"/>
            <w:r w:rsidRPr="00227C45">
              <w:rPr>
                <w:rFonts w:eastAsia="Times New Roman"/>
                <w:szCs w:val="24"/>
              </w:rPr>
              <w:t>».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numPr>
                <w:ilvl w:val="0"/>
                <w:numId w:val="40"/>
              </w:numPr>
              <w:tabs>
                <w:tab w:val="left" w:pos="456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Манифесты и деятельность итальянских футуристов.</w:t>
            </w:r>
          </w:p>
          <w:p w:rsidR="009F75C9" w:rsidRPr="00227C45" w:rsidRDefault="009F75C9" w:rsidP="00227C45">
            <w:pPr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szCs w:val="24"/>
              </w:rPr>
            </w:pPr>
            <w:proofErr w:type="spellStart"/>
            <w:r w:rsidRPr="00227C45">
              <w:rPr>
                <w:rFonts w:eastAsia="Times New Roman"/>
                <w:szCs w:val="24"/>
              </w:rPr>
              <w:t>Неопластицизм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в Голландии.</w:t>
            </w:r>
          </w:p>
          <w:p w:rsidR="009F75C9" w:rsidRPr="00227C45" w:rsidRDefault="009F75C9" w:rsidP="00227C45">
            <w:pPr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Орфизм и пуризм во Франции.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B6459D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И</w:t>
            </w:r>
            <w:r w:rsidR="00C92E1D" w:rsidRPr="00227C45">
              <w:rPr>
                <w:rFonts w:eastAsia="Times New Roman"/>
                <w:szCs w:val="24"/>
              </w:rPr>
              <w:t>Д</w:t>
            </w:r>
            <w:r w:rsidRPr="00227C45">
              <w:rPr>
                <w:rFonts w:eastAsia="Times New Roman"/>
                <w:szCs w:val="24"/>
              </w:rPr>
              <w:t>З 3 «Контркультура и нигилизм в искусстве».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numPr>
                <w:ilvl w:val="0"/>
                <w:numId w:val="41"/>
              </w:numPr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Творчество М. </w:t>
            </w:r>
            <w:proofErr w:type="spellStart"/>
            <w:r w:rsidRPr="00227C45">
              <w:rPr>
                <w:rFonts w:eastAsia="Times New Roman"/>
                <w:szCs w:val="24"/>
              </w:rPr>
              <w:t>Дюшана</w:t>
            </w:r>
            <w:proofErr w:type="spellEnd"/>
            <w:r w:rsidRPr="00227C45">
              <w:rPr>
                <w:rFonts w:eastAsia="Times New Roman"/>
                <w:szCs w:val="24"/>
              </w:rPr>
              <w:t>.</w:t>
            </w:r>
          </w:p>
          <w:p w:rsidR="009F75C9" w:rsidRPr="00227C45" w:rsidRDefault="009F75C9" w:rsidP="00227C45">
            <w:pPr>
              <w:numPr>
                <w:ilvl w:val="0"/>
                <w:numId w:val="41"/>
              </w:numPr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Выставки и акции «</w:t>
            </w:r>
            <w:proofErr w:type="spellStart"/>
            <w:r w:rsidRPr="00227C45">
              <w:rPr>
                <w:rFonts w:eastAsia="Times New Roman"/>
                <w:szCs w:val="24"/>
              </w:rPr>
              <w:t>Дада</w:t>
            </w:r>
            <w:proofErr w:type="spellEnd"/>
            <w:r w:rsidRPr="00227C45">
              <w:rPr>
                <w:rFonts w:eastAsia="Times New Roman"/>
                <w:szCs w:val="24"/>
              </w:rPr>
              <w:t>».</w:t>
            </w:r>
          </w:p>
          <w:p w:rsidR="009F75C9" w:rsidRPr="00227C45" w:rsidRDefault="009F75C9" w:rsidP="00227C45">
            <w:pPr>
              <w:numPr>
                <w:ilvl w:val="0"/>
                <w:numId w:val="41"/>
              </w:numPr>
              <w:tabs>
                <w:tab w:val="left" w:pos="315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Дадаизм, специфика творчества ведущих мастеров и образцовых произведений направления.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ИМЗ 4. «Индивидуальные варианты развития сюрреализма».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1. Творчество </w:t>
            </w:r>
            <w:proofErr w:type="spellStart"/>
            <w:r w:rsidRPr="00227C45">
              <w:rPr>
                <w:rFonts w:eastAsia="Times New Roman"/>
                <w:szCs w:val="24"/>
              </w:rPr>
              <w:t>М.Эрнста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27C45">
              <w:rPr>
                <w:rFonts w:eastAsia="Times New Roman"/>
                <w:szCs w:val="24"/>
              </w:rPr>
              <w:t>Х.Миро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27C45">
              <w:rPr>
                <w:rFonts w:eastAsia="Times New Roman"/>
                <w:szCs w:val="24"/>
              </w:rPr>
              <w:t>И.Танги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27C45">
              <w:rPr>
                <w:rFonts w:eastAsia="Times New Roman"/>
                <w:szCs w:val="24"/>
              </w:rPr>
              <w:t>А.Массона</w:t>
            </w:r>
            <w:proofErr w:type="spellEnd"/>
            <w:r w:rsidRPr="00227C45">
              <w:rPr>
                <w:rFonts w:eastAsia="Times New Roman"/>
                <w:szCs w:val="24"/>
              </w:rPr>
              <w:t>.</w:t>
            </w:r>
          </w:p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2. Творчество </w:t>
            </w:r>
            <w:proofErr w:type="spellStart"/>
            <w:r w:rsidRPr="00227C45">
              <w:rPr>
                <w:rFonts w:eastAsia="Times New Roman"/>
                <w:szCs w:val="24"/>
              </w:rPr>
              <w:t>С.Дали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. 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 xml:space="preserve">Беседа «Творческие методы художников-сюрреалистов». 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numPr>
                <w:ilvl w:val="0"/>
                <w:numId w:val="42"/>
              </w:numPr>
              <w:tabs>
                <w:tab w:val="left" w:pos="322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Новаторские образы искусства ХХ века: в ракурсе эпатажа.</w:t>
            </w:r>
          </w:p>
          <w:p w:rsidR="009F75C9" w:rsidRPr="00227C45" w:rsidRDefault="009F75C9" w:rsidP="00227C45">
            <w:pPr>
              <w:numPr>
                <w:ilvl w:val="0"/>
                <w:numId w:val="42"/>
              </w:numPr>
              <w:tabs>
                <w:tab w:val="left" w:pos="322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Техники сюрреализма (презентация).</w:t>
            </w:r>
          </w:p>
          <w:p w:rsidR="009F75C9" w:rsidRPr="00227C45" w:rsidRDefault="009F75C9" w:rsidP="00227C45">
            <w:pPr>
              <w:numPr>
                <w:ilvl w:val="0"/>
                <w:numId w:val="42"/>
              </w:numPr>
              <w:tabs>
                <w:tab w:val="left" w:pos="322"/>
              </w:tabs>
              <w:spacing w:line="240" w:lineRule="auto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Сюрреализм и метафизическая живопись: что общего?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BC0080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ИДЗ 5 «Варианты беспредметного: как смотреть и понимать»?</w:t>
            </w:r>
          </w:p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BC0080">
            <w:pPr>
              <w:numPr>
                <w:ilvl w:val="0"/>
                <w:numId w:val="43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Подготовка визуального ряда по изучаемому разделу:</w:t>
            </w:r>
          </w:p>
          <w:p w:rsidR="009F75C9" w:rsidRPr="00227C45" w:rsidRDefault="009F75C9" w:rsidP="00BC0080">
            <w:pPr>
              <w:numPr>
                <w:ilvl w:val="0"/>
                <w:numId w:val="43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Абстрактный экспрессионизм.</w:t>
            </w:r>
          </w:p>
          <w:p w:rsidR="009F75C9" w:rsidRPr="00227C45" w:rsidRDefault="009F75C9" w:rsidP="00BC0080">
            <w:pPr>
              <w:numPr>
                <w:ilvl w:val="0"/>
                <w:numId w:val="43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Лирический абстракционизм.</w:t>
            </w:r>
          </w:p>
          <w:p w:rsidR="009F75C9" w:rsidRPr="00227C45" w:rsidRDefault="009F75C9" w:rsidP="00BC0080">
            <w:pPr>
              <w:numPr>
                <w:ilvl w:val="0"/>
                <w:numId w:val="43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Живопись цветового поля.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Дискуссия «Второе поколение абстрактных художников».</w:t>
            </w:r>
          </w:p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1. Абстрактный экспрессионизм, 2. Живопись действия, </w:t>
            </w:r>
          </w:p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3. Минималистическая абстракция.</w:t>
            </w:r>
          </w:p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4. Лирическая абстракция.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227C45">
            <w:pPr>
              <w:tabs>
                <w:tab w:val="left" w:pos="180"/>
              </w:tabs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ИДЗ 1 «Неореализм как разрушитель традиций».</w:t>
            </w:r>
          </w:p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tabs>
                <w:tab w:val="left" w:pos="180"/>
              </w:tabs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1. Составление таблицы по основным памятникам искусства по странам и направлениям.</w:t>
            </w:r>
          </w:p>
          <w:p w:rsidR="009F75C9" w:rsidRPr="00227C45" w:rsidRDefault="009F75C9" w:rsidP="00227C45">
            <w:pPr>
              <w:tabs>
                <w:tab w:val="left" w:pos="180"/>
              </w:tabs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2. Р. Гуттузо и художники «Нового фронта искусства».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Семинар 1 «Разные лица реализма».</w:t>
            </w:r>
          </w:p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BC0080">
            <w:pPr>
              <w:numPr>
                <w:ilvl w:val="0"/>
                <w:numId w:val="44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Ф. Бэкон и Л. Фрейд – 2 творческих почерка.</w:t>
            </w:r>
          </w:p>
          <w:p w:rsidR="009F75C9" w:rsidRPr="00227C45" w:rsidRDefault="009F75C9" w:rsidP="00BC0080">
            <w:pPr>
              <w:numPr>
                <w:ilvl w:val="0"/>
                <w:numId w:val="44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proofErr w:type="spellStart"/>
            <w:r w:rsidRPr="00227C45">
              <w:rPr>
                <w:rFonts w:eastAsia="Times New Roman"/>
                <w:szCs w:val="24"/>
              </w:rPr>
              <w:t>Неоэкспрессионизм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в живописи Германии. </w:t>
            </w:r>
          </w:p>
          <w:p w:rsidR="009F75C9" w:rsidRPr="00227C45" w:rsidRDefault="009F75C9" w:rsidP="00BC0080">
            <w:pPr>
              <w:numPr>
                <w:ilvl w:val="0"/>
                <w:numId w:val="44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3. </w:t>
            </w:r>
            <w:proofErr w:type="spellStart"/>
            <w:r w:rsidRPr="00227C45">
              <w:rPr>
                <w:rFonts w:eastAsia="Times New Roman"/>
                <w:szCs w:val="24"/>
              </w:rPr>
              <w:t>Неизобразительность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как новое прочтение реализма.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lastRenderedPageBreak/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F31079" w:rsidRPr="00227C45" w:rsidRDefault="00F31079" w:rsidP="00227C45">
            <w:pPr>
              <w:spacing w:line="240" w:lineRule="auto"/>
              <w:ind w:firstLine="3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0"/>
              </w:rPr>
              <w:lastRenderedPageBreak/>
              <w:t xml:space="preserve">Семинар 2. «Поп-арт как </w:t>
            </w:r>
            <w:r w:rsidRPr="00227C45">
              <w:rPr>
                <w:rFonts w:eastAsia="Times New Roman"/>
                <w:szCs w:val="20"/>
              </w:rPr>
              <w:lastRenderedPageBreak/>
              <w:t>художественное явление»</w:t>
            </w:r>
          </w:p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BC0080">
            <w:pPr>
              <w:numPr>
                <w:ilvl w:val="0"/>
                <w:numId w:val="45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lastRenderedPageBreak/>
              <w:t>Подготовка визуального ряда по изучаемому разделу.</w:t>
            </w:r>
          </w:p>
          <w:p w:rsidR="009F75C9" w:rsidRPr="00227C45" w:rsidRDefault="009F75C9" w:rsidP="00BC0080">
            <w:pPr>
              <w:numPr>
                <w:ilvl w:val="0"/>
                <w:numId w:val="45"/>
              </w:numPr>
              <w:tabs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lastRenderedPageBreak/>
              <w:t xml:space="preserve">Творчество Энди </w:t>
            </w:r>
            <w:proofErr w:type="spellStart"/>
            <w:r w:rsidRPr="00227C45">
              <w:rPr>
                <w:rFonts w:eastAsia="Times New Roman"/>
                <w:szCs w:val="24"/>
              </w:rPr>
              <w:t>Уорхола</w:t>
            </w:r>
            <w:proofErr w:type="spellEnd"/>
            <w:r w:rsidRPr="00227C45">
              <w:rPr>
                <w:rFonts w:eastAsia="Times New Roman"/>
                <w:szCs w:val="24"/>
              </w:rPr>
              <w:t>.</w:t>
            </w:r>
          </w:p>
          <w:p w:rsidR="009F75C9" w:rsidRPr="00227C45" w:rsidRDefault="009F75C9" w:rsidP="00BC0080">
            <w:pPr>
              <w:numPr>
                <w:ilvl w:val="0"/>
                <w:numId w:val="45"/>
              </w:numPr>
              <w:tabs>
                <w:tab w:val="left" w:pos="180"/>
                <w:tab w:val="left" w:pos="314"/>
              </w:tabs>
              <w:spacing w:line="240" w:lineRule="auto"/>
              <w:ind w:left="31" w:firstLine="2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Вторая и третья волна поп-арта.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lastRenderedPageBreak/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F31079" w:rsidP="00BC0080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 xml:space="preserve">Дискуссия Плюрализм в искусстве – это…». 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1. Минимализм – уход от реальности.</w:t>
            </w:r>
          </w:p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2. Творчество Ив </w:t>
            </w:r>
            <w:proofErr w:type="spellStart"/>
            <w:r w:rsidRPr="00227C45">
              <w:rPr>
                <w:rFonts w:eastAsia="Times New Roman"/>
                <w:szCs w:val="24"/>
              </w:rPr>
              <w:t>Кляйна</w:t>
            </w:r>
            <w:proofErr w:type="spellEnd"/>
            <w:r w:rsidRPr="00227C45">
              <w:rPr>
                <w:rFonts w:eastAsia="Times New Roman"/>
                <w:szCs w:val="24"/>
              </w:rPr>
              <w:t>.</w:t>
            </w:r>
          </w:p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3. Молодые брит. худ-</w:t>
            </w:r>
            <w:proofErr w:type="spellStart"/>
            <w:r w:rsidRPr="00227C45">
              <w:rPr>
                <w:rFonts w:eastAsia="Times New Roman"/>
                <w:szCs w:val="24"/>
              </w:rPr>
              <w:t>ки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YBA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F31079" w:rsidP="00227C45">
            <w:pPr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ИДЗ 2 «Геометрическое искусство в Европе»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 xml:space="preserve">1. Творчество Виктора </w:t>
            </w:r>
            <w:proofErr w:type="spellStart"/>
            <w:r w:rsidRPr="00227C45">
              <w:rPr>
                <w:rFonts w:eastAsia="Times New Roman"/>
                <w:szCs w:val="28"/>
              </w:rPr>
              <w:t>Вазарели</w:t>
            </w:r>
            <w:proofErr w:type="spellEnd"/>
            <w:r w:rsidRPr="00227C45">
              <w:rPr>
                <w:rFonts w:eastAsia="Times New Roman"/>
                <w:szCs w:val="28"/>
              </w:rPr>
              <w:t xml:space="preserve">- лидер оп-арта. </w:t>
            </w:r>
          </w:p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 xml:space="preserve">2. Жан </w:t>
            </w:r>
            <w:proofErr w:type="spellStart"/>
            <w:r w:rsidRPr="00227C45">
              <w:rPr>
                <w:rFonts w:eastAsia="Times New Roman"/>
                <w:szCs w:val="28"/>
              </w:rPr>
              <w:t>Тангли</w:t>
            </w:r>
            <w:proofErr w:type="spellEnd"/>
            <w:r w:rsidRPr="00227C45">
              <w:rPr>
                <w:rFonts w:eastAsia="Times New Roman"/>
                <w:szCs w:val="28"/>
              </w:rPr>
              <w:t xml:space="preserve">, Сен </w:t>
            </w:r>
            <w:proofErr w:type="spellStart"/>
            <w:r w:rsidRPr="00227C45">
              <w:rPr>
                <w:rFonts w:eastAsia="Times New Roman"/>
                <w:szCs w:val="28"/>
              </w:rPr>
              <w:t>Фаль</w:t>
            </w:r>
            <w:proofErr w:type="spellEnd"/>
            <w:r w:rsidRPr="00227C45">
              <w:rPr>
                <w:rFonts w:eastAsia="Times New Roman"/>
                <w:szCs w:val="28"/>
              </w:rPr>
              <w:t xml:space="preserve"> и др. 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F31079" w:rsidP="00227C45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ИДЗ 3 «Художественные практики как школа толерантности»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1. «Искусство действия»: </w:t>
            </w:r>
            <w:proofErr w:type="spellStart"/>
            <w:r w:rsidRPr="00227C45">
              <w:rPr>
                <w:rFonts w:eastAsia="Times New Roman"/>
                <w:szCs w:val="24"/>
              </w:rPr>
              <w:t>хэппенинг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и </w:t>
            </w:r>
            <w:proofErr w:type="spellStart"/>
            <w:r w:rsidRPr="00227C45">
              <w:rPr>
                <w:rFonts w:eastAsia="Times New Roman"/>
                <w:szCs w:val="24"/>
              </w:rPr>
              <w:t>перформанс</w:t>
            </w:r>
            <w:proofErr w:type="spellEnd"/>
            <w:r w:rsidRPr="00227C45">
              <w:rPr>
                <w:rFonts w:eastAsia="Times New Roman"/>
                <w:szCs w:val="24"/>
              </w:rPr>
              <w:t>.</w:t>
            </w:r>
          </w:p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2. Лэнд-арт: искусство земли, воды и неба.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F31079" w:rsidP="00227C45">
            <w:pPr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ИДЗ 4. «Искусство новых медиа: актуальные имена и события»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1. Терминология по дисциплине.</w:t>
            </w:r>
          </w:p>
          <w:p w:rsidR="009F75C9" w:rsidRPr="00227C45" w:rsidRDefault="009F75C9" w:rsidP="00227C45">
            <w:pPr>
              <w:spacing w:line="240" w:lineRule="auto"/>
              <w:ind w:firstLine="0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>2. Взаимодействие между наукой, искусством и технологиями: опыт, практика (презентация).</w:t>
            </w:r>
          </w:p>
        </w:tc>
      </w:tr>
      <w:tr w:rsidR="009F75C9" w:rsidRPr="00227C45" w:rsidTr="00227C45">
        <w:trPr>
          <w:trHeight w:val="283"/>
        </w:trPr>
        <w:tc>
          <w:tcPr>
            <w:tcW w:w="2410" w:type="dxa"/>
            <w:shd w:val="clear" w:color="auto" w:fill="auto"/>
          </w:tcPr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ПК-1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 1.1.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ПК-2</w:t>
            </w:r>
            <w:r w:rsidR="00BC0080">
              <w:rPr>
                <w:rFonts w:eastAsia="Times New Roman"/>
                <w:b/>
                <w:szCs w:val="28"/>
              </w:rPr>
              <w:t xml:space="preserve"> </w:t>
            </w:r>
            <w:r w:rsidRPr="00227C45">
              <w:rPr>
                <w:rFonts w:eastAsia="Times New Roman"/>
                <w:szCs w:val="28"/>
              </w:rPr>
              <w:t>ИД-ПК-2.2.</w:t>
            </w:r>
          </w:p>
          <w:p w:rsidR="009F75C9" w:rsidRPr="00227C45" w:rsidRDefault="009F75C9" w:rsidP="00BC0080">
            <w:pPr>
              <w:spacing w:line="240" w:lineRule="auto"/>
              <w:ind w:left="35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ИД-ПК 2.3.</w:t>
            </w:r>
          </w:p>
        </w:tc>
        <w:tc>
          <w:tcPr>
            <w:tcW w:w="3969" w:type="dxa"/>
            <w:shd w:val="clear" w:color="auto" w:fill="auto"/>
          </w:tcPr>
          <w:p w:rsidR="009F75C9" w:rsidRPr="00227C45" w:rsidRDefault="00F31079" w:rsidP="00227C45">
            <w:pPr>
              <w:spacing w:line="240" w:lineRule="auto"/>
              <w:ind w:firstLine="38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4"/>
              </w:rPr>
              <w:t>Дискуссия «Есть ли у искусство будущее? Каковы перспективы»?</w:t>
            </w:r>
          </w:p>
        </w:tc>
        <w:tc>
          <w:tcPr>
            <w:tcW w:w="8164" w:type="dxa"/>
            <w:shd w:val="clear" w:color="auto" w:fill="auto"/>
          </w:tcPr>
          <w:p w:rsidR="009F75C9" w:rsidRPr="00227C45" w:rsidRDefault="009F75C9" w:rsidP="00BC0080">
            <w:pPr>
              <w:numPr>
                <w:ilvl w:val="0"/>
                <w:numId w:val="46"/>
              </w:numPr>
              <w:tabs>
                <w:tab w:val="left" w:pos="173"/>
              </w:tabs>
              <w:spacing w:line="240" w:lineRule="auto"/>
              <w:ind w:left="0" w:hanging="18"/>
              <w:rPr>
                <w:rFonts w:eastAsia="Times New Roman"/>
                <w:szCs w:val="24"/>
              </w:rPr>
            </w:pPr>
            <w:proofErr w:type="spellStart"/>
            <w:r w:rsidRPr="00227C45">
              <w:rPr>
                <w:rFonts w:eastAsia="Times New Roman"/>
                <w:szCs w:val="24"/>
              </w:rPr>
              <w:t>Инсталяция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227C45">
              <w:rPr>
                <w:rFonts w:eastAsia="Times New Roman"/>
                <w:szCs w:val="24"/>
              </w:rPr>
              <w:t>аудивизуальная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инсталляции, стрит-арт</w:t>
            </w:r>
          </w:p>
          <w:p w:rsidR="009F75C9" w:rsidRPr="00227C45" w:rsidRDefault="009F75C9" w:rsidP="00BC0080">
            <w:pPr>
              <w:numPr>
                <w:ilvl w:val="0"/>
                <w:numId w:val="46"/>
              </w:numPr>
              <w:tabs>
                <w:tab w:val="left" w:pos="173"/>
              </w:tabs>
              <w:spacing w:line="240" w:lineRule="auto"/>
              <w:ind w:left="0" w:hanging="18"/>
              <w:rPr>
                <w:rFonts w:eastAsia="Times New Roman"/>
                <w:szCs w:val="24"/>
              </w:rPr>
            </w:pPr>
            <w:r w:rsidRPr="00227C45">
              <w:rPr>
                <w:rFonts w:eastAsia="Times New Roman"/>
                <w:szCs w:val="24"/>
              </w:rPr>
              <w:t xml:space="preserve">Творчество Д. </w:t>
            </w:r>
            <w:proofErr w:type="spellStart"/>
            <w:r w:rsidRPr="00227C45">
              <w:rPr>
                <w:rFonts w:eastAsia="Times New Roman"/>
                <w:szCs w:val="24"/>
              </w:rPr>
              <w:t>Херста</w:t>
            </w:r>
            <w:proofErr w:type="spellEnd"/>
            <w:r w:rsidRPr="00227C45">
              <w:rPr>
                <w:rFonts w:eastAsia="Times New Roman"/>
                <w:szCs w:val="24"/>
              </w:rPr>
              <w:t xml:space="preserve"> и Э. Фишл: два типа репрезентаций современного искусства.</w:t>
            </w:r>
          </w:p>
        </w:tc>
      </w:tr>
    </w:tbl>
    <w:p w:rsidR="0043315B" w:rsidRDefault="0043315B" w:rsidP="0043315B">
      <w:pPr>
        <w:spacing w:line="240" w:lineRule="auto"/>
        <w:ind w:left="426" w:firstLine="0"/>
        <w:jc w:val="both"/>
        <w:rPr>
          <w:szCs w:val="28"/>
        </w:rPr>
      </w:pPr>
    </w:p>
    <w:p w:rsidR="0043315B" w:rsidRDefault="009F75C9" w:rsidP="0043315B">
      <w:pPr>
        <w:spacing w:line="240" w:lineRule="auto"/>
        <w:ind w:left="426" w:firstLine="0"/>
        <w:jc w:val="both"/>
        <w:rPr>
          <w:szCs w:val="28"/>
        </w:rPr>
      </w:pPr>
      <w:r w:rsidRPr="009F75C9">
        <w:rPr>
          <w:szCs w:val="28"/>
        </w:rPr>
        <w:t>5.2. Критерии, шкалы оценивания текущего контроля успеваемости:</w:t>
      </w:r>
    </w:p>
    <w:p w:rsidR="009F75C9" w:rsidRDefault="009F75C9" w:rsidP="0043315B">
      <w:pPr>
        <w:spacing w:line="240" w:lineRule="auto"/>
        <w:ind w:left="426" w:firstLine="0"/>
        <w:jc w:val="both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F75C9" w:rsidRPr="00227C45" w:rsidTr="00227C4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 xml:space="preserve">Наименование оценочного </w:t>
            </w:r>
            <w:r w:rsidRPr="00227C45">
              <w:rPr>
                <w:rFonts w:eastAsia="Times New Roman"/>
                <w:b/>
                <w:szCs w:val="28"/>
              </w:rPr>
              <w:lastRenderedPageBreak/>
              <w:t>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  <w:lang w:val="en-US"/>
              </w:rPr>
            </w:pPr>
            <w:proofErr w:type="spellStart"/>
            <w:r w:rsidRPr="00227C45">
              <w:rPr>
                <w:rFonts w:eastAsia="Times New Roman"/>
                <w:b/>
                <w:szCs w:val="28"/>
                <w:lang w:val="en-US"/>
              </w:rPr>
              <w:lastRenderedPageBreak/>
              <w:t>Критерии</w:t>
            </w:r>
            <w:proofErr w:type="spellEnd"/>
            <w:r w:rsidRPr="00227C45">
              <w:rPr>
                <w:rFonts w:eastAsia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227C45">
              <w:rPr>
                <w:rFonts w:eastAsia="Times New Roman"/>
                <w:b/>
                <w:szCs w:val="28"/>
                <w:lang w:val="en-US"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szCs w:val="28"/>
              </w:rPr>
              <w:t>Шкалы оценивания</w:t>
            </w:r>
            <w:r w:rsidRPr="00227C45">
              <w:rPr>
                <w:rFonts w:eastAsia="Times New Roman"/>
                <w:b/>
                <w:szCs w:val="28"/>
                <w:vertAlign w:val="superscript"/>
              </w:rPr>
              <w:footnoteReference w:id="1"/>
            </w:r>
          </w:p>
        </w:tc>
      </w:tr>
      <w:tr w:rsidR="00227C45" w:rsidRPr="00227C45" w:rsidTr="00227C45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  <w:lang w:val="en-US"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bCs/>
                <w:iCs/>
                <w:szCs w:val="28"/>
              </w:rPr>
              <w:t>100-балльная система</w:t>
            </w:r>
            <w:r w:rsidRPr="00227C45">
              <w:rPr>
                <w:rFonts w:eastAsia="Times New Roman"/>
                <w:b/>
                <w:bCs/>
                <w:iCs/>
                <w:szCs w:val="28"/>
                <w:vertAlign w:val="superscript"/>
              </w:rPr>
              <w:footnoteReference w:id="2"/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b/>
                <w:szCs w:val="28"/>
              </w:rPr>
            </w:pPr>
            <w:r w:rsidRPr="00227C45">
              <w:rPr>
                <w:rFonts w:eastAsia="Times New Roman"/>
                <w:b/>
                <w:bCs/>
                <w:iCs/>
                <w:szCs w:val="28"/>
              </w:rPr>
              <w:t>Пятибалльная система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lastRenderedPageBreak/>
              <w:t xml:space="preserve">Индивидуальное домашнее задание </w:t>
            </w: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Студент правильно отвечает на вопросы индивидуального задания. Разбирается и правильно использует терминологию, методологию для работы. Логически связывает все необходимые элементы задания с сущностью работы.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5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Студент 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текста и названием темы.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4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 xml:space="preserve">Обучающийся допускает существенные неточности и грубые ошибки при выполнении варианта индивидуального задания. Слабо разбирается в сущности вопросов работы. 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5-14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3</w:t>
            </w:r>
          </w:p>
        </w:tc>
      </w:tr>
      <w:tr w:rsidR="00227C45" w:rsidRPr="00227C45" w:rsidTr="00227C45">
        <w:trPr>
          <w:trHeight w:val="404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Обучающийся 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1-4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2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Обучающийся правильно отвечает на вопросы семинара. Разбирается и правильно использует терминологию, методологию для работы. Логически связывает все необходимые элементы содержания с сущностью работы.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5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 xml:space="preserve">Обучающийся допускает незначительные неточности и незначительные ошибки. В целом, он разбирается в структуре задания, но не совсем четко идентифицирует и не совсем правильно использует формулировки работы. 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4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Обучающийся допускает существенные неточности и грубые ошибки при выполнении вариантов семинарских вопросов. Слабо разбирается в структуре тезисов, неправильно использует формулировки дисциплины, практической значимости, решаемых задач, цели работы.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3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 xml:space="preserve">Студент не способен без дополнительной подготовки  выполнить </w:t>
            </w:r>
            <w:r w:rsidRPr="00227C45">
              <w:rPr>
                <w:rFonts w:eastAsia="Times New Roman"/>
                <w:szCs w:val="28"/>
              </w:rPr>
              <w:lastRenderedPageBreak/>
              <w:t>семинарские вопросы.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lastRenderedPageBreak/>
              <w:t>1-9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0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lastRenderedPageBreak/>
              <w:t>Дискуссия (беседа)</w:t>
            </w: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25 баллов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5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20 баллов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4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Обучающийся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15 баллов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3</w:t>
            </w:r>
          </w:p>
        </w:tc>
      </w:tr>
      <w:tr w:rsidR="00227C45" w:rsidRPr="00227C45" w:rsidTr="00227C45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существенные ошибки в раскрытии понятий, употреблении терминов. Обучающийся не способен самостоятельно выделить существенные и </w:t>
            </w:r>
            <w:r w:rsidRPr="00227C45">
              <w:rPr>
                <w:rFonts w:eastAsia="Times New Roman"/>
                <w:szCs w:val="28"/>
              </w:rPr>
              <w:lastRenderedPageBreak/>
              <w:t>несущественные признаки и причинно-следственные связи. Обучающийся обладает фрагментарными знаниями по предмету,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lastRenderedPageBreak/>
              <w:t>9-14 баллов</w:t>
            </w:r>
          </w:p>
        </w:tc>
        <w:tc>
          <w:tcPr>
            <w:tcW w:w="2056" w:type="dxa"/>
            <w:shd w:val="clear" w:color="auto" w:fill="auto"/>
          </w:tcPr>
          <w:p w:rsidR="009F75C9" w:rsidRPr="00227C45" w:rsidRDefault="009F75C9" w:rsidP="00227C45">
            <w:pPr>
              <w:spacing w:line="240" w:lineRule="auto"/>
              <w:ind w:left="426" w:firstLine="0"/>
              <w:jc w:val="both"/>
              <w:rPr>
                <w:rFonts w:eastAsia="Times New Roman"/>
                <w:szCs w:val="28"/>
              </w:rPr>
            </w:pPr>
            <w:r w:rsidRPr="00227C45">
              <w:rPr>
                <w:rFonts w:eastAsia="Times New Roman"/>
                <w:szCs w:val="28"/>
              </w:rPr>
              <w:t>2</w:t>
            </w:r>
          </w:p>
        </w:tc>
      </w:tr>
    </w:tbl>
    <w:p w:rsidR="009F75C9" w:rsidRDefault="009F75C9" w:rsidP="0043315B">
      <w:pPr>
        <w:spacing w:line="240" w:lineRule="auto"/>
        <w:ind w:left="426" w:firstLine="0"/>
        <w:jc w:val="both"/>
        <w:rPr>
          <w:szCs w:val="28"/>
        </w:rPr>
      </w:pPr>
    </w:p>
    <w:p w:rsidR="009F75C9" w:rsidRDefault="009F75C9" w:rsidP="0043315B">
      <w:pPr>
        <w:spacing w:line="240" w:lineRule="auto"/>
        <w:ind w:left="426" w:firstLine="0"/>
        <w:jc w:val="both"/>
        <w:rPr>
          <w:szCs w:val="28"/>
        </w:rPr>
      </w:pPr>
      <w:r>
        <w:rPr>
          <w:szCs w:val="28"/>
        </w:rPr>
        <w:t xml:space="preserve">5.3. </w:t>
      </w:r>
      <w:r w:rsidRPr="009F75C9">
        <w:rPr>
          <w:szCs w:val="28"/>
        </w:rPr>
        <w:t>Промежуточная аттестация успеваемости по дисциплине:</w:t>
      </w:r>
    </w:p>
    <w:p w:rsidR="0043315B" w:rsidRPr="00696CE5" w:rsidRDefault="0043315B" w:rsidP="0043315B">
      <w:pPr>
        <w:spacing w:line="240" w:lineRule="auto"/>
        <w:ind w:left="426" w:firstLine="0"/>
        <w:jc w:val="both"/>
        <w:rPr>
          <w:szCs w:val="28"/>
        </w:rPr>
      </w:pP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10007"/>
      </w:tblGrid>
      <w:tr w:rsidR="00304790" w:rsidRPr="00E873CF" w:rsidTr="003B03F7">
        <w:trPr>
          <w:tblHeader/>
        </w:trPr>
        <w:tc>
          <w:tcPr>
            <w:tcW w:w="993" w:type="dxa"/>
            <w:shd w:val="clear" w:color="auto" w:fill="DBE5F1"/>
          </w:tcPr>
          <w:p w:rsidR="00304790" w:rsidRPr="009947EC" w:rsidRDefault="00304790" w:rsidP="003B03F7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</w:rPr>
            </w:pPr>
            <w:r w:rsidRPr="009947EC">
              <w:rPr>
                <w:rFonts w:eastAsia="Times New Roman"/>
                <w:b/>
                <w:szCs w:val="28"/>
              </w:rPr>
              <w:t>№ п/п</w:t>
            </w:r>
          </w:p>
        </w:tc>
        <w:tc>
          <w:tcPr>
            <w:tcW w:w="3543" w:type="dxa"/>
            <w:shd w:val="clear" w:color="auto" w:fill="DBE5F1"/>
          </w:tcPr>
          <w:p w:rsidR="00304790" w:rsidRPr="009947EC" w:rsidRDefault="00304790" w:rsidP="003B03F7">
            <w:pPr>
              <w:spacing w:line="240" w:lineRule="auto"/>
              <w:ind w:left="32" w:firstLine="0"/>
              <w:jc w:val="center"/>
              <w:rPr>
                <w:rFonts w:eastAsia="Times New Roman"/>
                <w:b/>
                <w:szCs w:val="28"/>
              </w:rPr>
            </w:pPr>
            <w:r w:rsidRPr="009947EC">
              <w:rPr>
                <w:rFonts w:eastAsia="Times New Roman"/>
                <w:b/>
                <w:szCs w:val="28"/>
              </w:rPr>
              <w:t>Формы</w:t>
            </w:r>
          </w:p>
          <w:p w:rsidR="00304790" w:rsidRPr="00E873CF" w:rsidRDefault="00304790" w:rsidP="003B03F7">
            <w:pPr>
              <w:spacing w:line="240" w:lineRule="auto"/>
              <w:ind w:left="32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947EC">
              <w:rPr>
                <w:rFonts w:eastAsia="Times New Roman"/>
                <w:b/>
                <w:szCs w:val="28"/>
              </w:rPr>
              <w:t>текущего контроля</w:t>
            </w:r>
          </w:p>
        </w:tc>
        <w:tc>
          <w:tcPr>
            <w:tcW w:w="10007" w:type="dxa"/>
            <w:shd w:val="clear" w:color="auto" w:fill="DBE5F1"/>
          </w:tcPr>
          <w:p w:rsidR="00304790" w:rsidRPr="00E873CF" w:rsidRDefault="00304790" w:rsidP="003B03F7">
            <w:pPr>
              <w:spacing w:line="240" w:lineRule="auto"/>
              <w:ind w:left="741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947EC">
              <w:rPr>
                <w:rFonts w:eastAsia="Times New Roman"/>
                <w:b/>
                <w:szCs w:val="28"/>
              </w:rPr>
              <w:t>Примеры типовых заданий</w:t>
            </w:r>
          </w:p>
        </w:tc>
      </w:tr>
      <w:tr w:rsidR="00304790" w:rsidRPr="00E873CF" w:rsidTr="00924FF8">
        <w:trPr>
          <w:trHeight w:val="852"/>
        </w:trPr>
        <w:tc>
          <w:tcPr>
            <w:tcW w:w="993" w:type="dxa"/>
            <w:shd w:val="clear" w:color="auto" w:fill="auto"/>
          </w:tcPr>
          <w:p w:rsidR="00304790" w:rsidRPr="00C06C28" w:rsidRDefault="00304790" w:rsidP="003B03F7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 w:rsidRPr="00C06C28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04790" w:rsidRPr="00C06C28" w:rsidRDefault="00DE373F" w:rsidP="003B03F7">
            <w:pPr>
              <w:spacing w:line="240" w:lineRule="auto"/>
              <w:ind w:left="32"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Зачет с оценкой </w:t>
            </w:r>
          </w:p>
        </w:tc>
        <w:tc>
          <w:tcPr>
            <w:tcW w:w="10007" w:type="dxa"/>
            <w:shd w:val="clear" w:color="auto" w:fill="auto"/>
          </w:tcPr>
          <w:p w:rsidR="00DE373F" w:rsidRDefault="00DE373F" w:rsidP="00DE373F">
            <w:pPr>
              <w:spacing w:line="240" w:lineRule="auto"/>
              <w:ind w:left="32" w:firstLine="0"/>
              <w:jc w:val="both"/>
              <w:rPr>
                <w:rFonts w:eastAsia="Times New Roman"/>
                <w:szCs w:val="24"/>
              </w:rPr>
            </w:pPr>
            <w:r w:rsidRPr="00DE373F">
              <w:rPr>
                <w:rFonts w:eastAsia="Times New Roman"/>
                <w:szCs w:val="24"/>
              </w:rPr>
              <w:t xml:space="preserve">Вопросы к зачету </w:t>
            </w:r>
          </w:p>
          <w:p w:rsidR="0032210B" w:rsidRDefault="0032210B" w:rsidP="00DE373F">
            <w:pPr>
              <w:spacing w:line="240" w:lineRule="auto"/>
              <w:ind w:left="32"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1. </w:t>
            </w:r>
            <w:r w:rsidR="00946A59">
              <w:rPr>
                <w:rFonts w:eastAsia="Times New Roman"/>
                <w:szCs w:val="24"/>
              </w:rPr>
              <w:t xml:space="preserve">Общая характеристика искусства Западной Европы и Америки 1 половины </w:t>
            </w:r>
            <w:r w:rsidR="00946A59" w:rsidRPr="0032210B">
              <w:rPr>
                <w:rFonts w:eastAsia="Times New Roman"/>
                <w:szCs w:val="24"/>
              </w:rPr>
              <w:t>XX века</w:t>
            </w:r>
            <w:r w:rsidR="00946A59">
              <w:rPr>
                <w:rFonts w:eastAsia="Times New Roman"/>
                <w:szCs w:val="24"/>
              </w:rPr>
              <w:t xml:space="preserve">. </w:t>
            </w:r>
          </w:p>
          <w:p w:rsidR="0032210B" w:rsidRDefault="0032210B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32210B">
              <w:rPr>
                <w:rFonts w:eastAsia="Times New Roman"/>
                <w:szCs w:val="24"/>
              </w:rPr>
              <w:t>Фовизм. Происхождение термина. Художественные принципы направления и его исторические основания. Творчество основных представителей фовизма.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Эволюция творчества Анри Матисса. Этапы и основные работы.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Кубизм</w:t>
            </w:r>
            <w:r>
              <w:rPr>
                <w:rFonts w:eastAsia="Times New Roman"/>
                <w:szCs w:val="24"/>
              </w:rPr>
              <w:t>: в</w:t>
            </w:r>
            <w:r w:rsidRPr="00946A59">
              <w:rPr>
                <w:rFonts w:eastAsia="Times New Roman"/>
                <w:szCs w:val="24"/>
              </w:rPr>
              <w:t>озникновение</w:t>
            </w:r>
            <w:r>
              <w:rPr>
                <w:rFonts w:eastAsia="Times New Roman"/>
                <w:szCs w:val="24"/>
              </w:rPr>
              <w:t>,</w:t>
            </w:r>
            <w:r w:rsidRPr="00946A59">
              <w:rPr>
                <w:rFonts w:eastAsia="Times New Roman"/>
                <w:szCs w:val="24"/>
              </w:rPr>
              <w:t xml:space="preserve"> стадии развития, основные представители и роль направления в искусстве ХХ в.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Творчество Пабло Пикассо.</w:t>
            </w:r>
          </w:p>
          <w:p w:rsidR="00946A59" w:rsidRPr="0032210B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32210B">
              <w:rPr>
                <w:rFonts w:eastAsia="Times New Roman"/>
                <w:szCs w:val="24"/>
              </w:rPr>
              <w:t xml:space="preserve">Основные проблемы в развитии скульптуры в искусстве XX века. 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Футуризм. Теоретические основания и художественные приемы. Место футуризма в ряду авангардных течений начала ХХ в.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Экспрессионизм. Основные группировки. Особенности мировоззрения экспрессионистов, круг тем и характер выразительных средств, Творчество крупнейших художников.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Возникновение абстрактного искусства. Основные тенденции абстрактного искусства первой половины ХХ в.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Творчество Василия Кандинского. Преодоление реальности и теоретические основания абстрактной живописи, периоды творчества и главные произведения.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Дадаизм. Мировоззренческая и эстетическая программа движения.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lastRenderedPageBreak/>
              <w:t xml:space="preserve">Творчество Марселя </w:t>
            </w:r>
            <w:proofErr w:type="spellStart"/>
            <w:r w:rsidRPr="00946A59">
              <w:rPr>
                <w:rFonts w:eastAsia="Times New Roman"/>
                <w:szCs w:val="24"/>
              </w:rPr>
              <w:t>Дюшана</w:t>
            </w:r>
            <w:proofErr w:type="spellEnd"/>
            <w:r w:rsidRPr="00946A59">
              <w:rPr>
                <w:rFonts w:eastAsia="Times New Roman"/>
                <w:szCs w:val="24"/>
              </w:rPr>
              <w:t>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Сюрреализм. Теоретические установки. Техническое новаторство и характер видения образа. Ведущие представители сюрреализма.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 w:rsidRPr="00946A59">
              <w:rPr>
                <w:rFonts w:eastAsia="Times New Roman"/>
                <w:szCs w:val="24"/>
              </w:rPr>
              <w:t>Искусство США 1901-1945 гг.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«Парижская школа»: этапы развития и творчество основных представителей.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Джорджо де </w:t>
            </w:r>
            <w:proofErr w:type="spellStart"/>
            <w:r>
              <w:rPr>
                <w:rFonts w:eastAsia="Times New Roman"/>
                <w:szCs w:val="24"/>
              </w:rPr>
              <w:t>Кирико</w:t>
            </w:r>
            <w:proofErr w:type="spellEnd"/>
            <w:r>
              <w:rPr>
                <w:rFonts w:eastAsia="Times New Roman"/>
                <w:szCs w:val="24"/>
              </w:rPr>
              <w:t xml:space="preserve"> и метафизическая школа живописи.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Неоклассицизм между двумя войнами. 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Риджионализм</w:t>
            </w:r>
            <w:proofErr w:type="spellEnd"/>
            <w:r>
              <w:rPr>
                <w:rFonts w:eastAsia="Times New Roman"/>
                <w:szCs w:val="24"/>
              </w:rPr>
              <w:t xml:space="preserve"> и основные представители направления.</w:t>
            </w:r>
          </w:p>
          <w:p w:rsidR="00946A59" w:rsidRDefault="00946A59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Искусство «стальной романтики».</w:t>
            </w:r>
          </w:p>
          <w:p w:rsidR="002315AD" w:rsidRDefault="002315AD" w:rsidP="00946A5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Жан </w:t>
            </w:r>
            <w:proofErr w:type="spellStart"/>
            <w:r>
              <w:rPr>
                <w:rFonts w:eastAsia="Times New Roman"/>
                <w:szCs w:val="24"/>
              </w:rPr>
              <w:t>Дебюффе</w:t>
            </w:r>
            <w:proofErr w:type="spellEnd"/>
            <w:r>
              <w:rPr>
                <w:rFonts w:eastAsia="Times New Roman"/>
                <w:szCs w:val="24"/>
              </w:rPr>
              <w:t xml:space="preserve"> и искусство арт-</w:t>
            </w:r>
            <w:proofErr w:type="spellStart"/>
            <w:r>
              <w:rPr>
                <w:rFonts w:eastAsia="Times New Roman"/>
                <w:szCs w:val="24"/>
              </w:rPr>
              <w:t>брют</w:t>
            </w:r>
            <w:proofErr w:type="spellEnd"/>
            <w:r>
              <w:rPr>
                <w:rFonts w:eastAsia="Times New Roman"/>
                <w:szCs w:val="24"/>
              </w:rPr>
              <w:t xml:space="preserve">. </w:t>
            </w:r>
          </w:p>
          <w:p w:rsidR="00304790" w:rsidRPr="00304790" w:rsidRDefault="00B6459D" w:rsidP="00B6459D">
            <w:pPr>
              <w:tabs>
                <w:tab w:val="left" w:pos="37"/>
              </w:tabs>
              <w:spacing w:line="240" w:lineRule="auto"/>
              <w:ind w:left="32"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20.</w:t>
            </w:r>
            <w:r w:rsidR="002315AD" w:rsidRPr="002315AD">
              <w:rPr>
                <w:rFonts w:eastAsia="Times New Roman"/>
                <w:szCs w:val="24"/>
              </w:rPr>
              <w:t xml:space="preserve"> Искусство «новой вещественности» и творчество ведущих мастеров.</w:t>
            </w:r>
          </w:p>
        </w:tc>
      </w:tr>
      <w:tr w:rsidR="0032210B" w:rsidRPr="00E873CF" w:rsidTr="00924FF8">
        <w:trPr>
          <w:trHeight w:val="852"/>
        </w:trPr>
        <w:tc>
          <w:tcPr>
            <w:tcW w:w="993" w:type="dxa"/>
            <w:shd w:val="clear" w:color="auto" w:fill="auto"/>
          </w:tcPr>
          <w:p w:rsidR="0032210B" w:rsidRPr="00C06C28" w:rsidRDefault="0032210B" w:rsidP="003B03F7">
            <w:pPr>
              <w:spacing w:line="240" w:lineRule="auto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3543" w:type="dxa"/>
            <w:shd w:val="clear" w:color="auto" w:fill="auto"/>
          </w:tcPr>
          <w:p w:rsidR="0032210B" w:rsidRDefault="0032210B" w:rsidP="003B03F7">
            <w:pPr>
              <w:spacing w:line="240" w:lineRule="auto"/>
              <w:ind w:left="32"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Экзамен </w:t>
            </w:r>
          </w:p>
        </w:tc>
        <w:tc>
          <w:tcPr>
            <w:tcW w:w="10007" w:type="dxa"/>
            <w:shd w:val="clear" w:color="auto" w:fill="auto"/>
          </w:tcPr>
          <w:p w:rsidR="0032210B" w:rsidRDefault="0032210B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32210B">
              <w:rPr>
                <w:rFonts w:eastAsia="Times New Roman"/>
                <w:szCs w:val="24"/>
              </w:rPr>
              <w:t>Особенности развития западного искусства 2 половины XX века и сложности его изучения. Периодизация и классификация постмодернизма.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t>Абстрактный экспрессионизм 50-х гг. «Живопись действия» и «цветовое поле». Абстрактный экспрессионизм и психоаналитические техники. Лидеры «Нью-Йоркской школы».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t xml:space="preserve">Творчество Джексона </w:t>
            </w:r>
            <w:proofErr w:type="spellStart"/>
            <w:r w:rsidRPr="002315AD">
              <w:rPr>
                <w:rFonts w:eastAsia="Times New Roman"/>
                <w:szCs w:val="24"/>
              </w:rPr>
              <w:t>Поллока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 и переход от автоматического письма к живописи действия.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t xml:space="preserve">Живописное и скульптурное творчество В. Де </w:t>
            </w:r>
            <w:proofErr w:type="spellStart"/>
            <w:r w:rsidRPr="002315AD">
              <w:rPr>
                <w:rFonts w:eastAsia="Times New Roman"/>
                <w:szCs w:val="24"/>
              </w:rPr>
              <w:t>Кунинга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 - проблема взаимодействия абстрактного и изобразительного начал и роль мастера в формировании «новой </w:t>
            </w:r>
            <w:proofErr w:type="spellStart"/>
            <w:r w:rsidRPr="002315AD">
              <w:rPr>
                <w:rFonts w:eastAsia="Times New Roman"/>
                <w:szCs w:val="24"/>
              </w:rPr>
              <w:t>фигуративности</w:t>
            </w:r>
            <w:proofErr w:type="spellEnd"/>
            <w:r w:rsidRPr="002315AD">
              <w:rPr>
                <w:rFonts w:eastAsia="Times New Roman"/>
                <w:szCs w:val="24"/>
              </w:rPr>
              <w:t>».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proofErr w:type="spellStart"/>
            <w:r w:rsidRPr="002315AD">
              <w:rPr>
                <w:rFonts w:eastAsia="Times New Roman"/>
                <w:szCs w:val="24"/>
              </w:rPr>
              <w:t>Неодада</w:t>
            </w:r>
            <w:r>
              <w:rPr>
                <w:rFonts w:eastAsia="Times New Roman"/>
                <w:szCs w:val="24"/>
              </w:rPr>
              <w:t>изм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 и поп-арт. Особенности американского и британского поп-арта. Р. </w:t>
            </w:r>
            <w:proofErr w:type="spellStart"/>
            <w:r w:rsidRPr="002315AD">
              <w:rPr>
                <w:rFonts w:eastAsia="Times New Roman"/>
                <w:szCs w:val="24"/>
              </w:rPr>
              <w:t>Раушенберг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, Дж. Джонс, К. Ольденбург, Р. </w:t>
            </w:r>
            <w:proofErr w:type="spellStart"/>
            <w:r w:rsidRPr="002315AD">
              <w:rPr>
                <w:rFonts w:eastAsia="Times New Roman"/>
                <w:szCs w:val="24"/>
              </w:rPr>
              <w:t>Хамилтон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, Д. </w:t>
            </w:r>
            <w:proofErr w:type="spellStart"/>
            <w:r w:rsidRPr="002315AD">
              <w:rPr>
                <w:rFonts w:eastAsia="Times New Roman"/>
                <w:szCs w:val="24"/>
              </w:rPr>
              <w:t>Хокни</w:t>
            </w:r>
            <w:proofErr w:type="spellEnd"/>
            <w:r w:rsidRPr="002315AD">
              <w:rPr>
                <w:rFonts w:eastAsia="Times New Roman"/>
                <w:szCs w:val="24"/>
              </w:rPr>
              <w:t>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t xml:space="preserve">Творчество Э. </w:t>
            </w:r>
            <w:proofErr w:type="spellStart"/>
            <w:r w:rsidRPr="002315AD">
              <w:rPr>
                <w:rFonts w:eastAsia="Times New Roman"/>
                <w:szCs w:val="24"/>
              </w:rPr>
              <w:t>Уорхола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. Идея серийности, технические особенности создания изображения, мастерская </w:t>
            </w:r>
            <w:proofErr w:type="spellStart"/>
            <w:r w:rsidRPr="002315AD">
              <w:rPr>
                <w:rFonts w:eastAsia="Times New Roman"/>
                <w:szCs w:val="24"/>
              </w:rPr>
              <w:t>Уорхола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 и ее роль в качестве культурного центра.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t>Послевоенный реализм и его особенности. Творчест</w:t>
            </w:r>
            <w:r>
              <w:rPr>
                <w:rFonts w:eastAsia="Times New Roman"/>
                <w:szCs w:val="24"/>
              </w:rPr>
              <w:t xml:space="preserve">во Э. Хоппера, Э. </w:t>
            </w:r>
            <w:proofErr w:type="spellStart"/>
            <w:r>
              <w:rPr>
                <w:rFonts w:eastAsia="Times New Roman"/>
                <w:szCs w:val="24"/>
              </w:rPr>
              <w:t>Уайета</w:t>
            </w:r>
            <w:proofErr w:type="spellEnd"/>
            <w:r>
              <w:rPr>
                <w:rFonts w:eastAsia="Times New Roman"/>
                <w:szCs w:val="24"/>
              </w:rPr>
              <w:t>. Л. Фрей</w:t>
            </w:r>
            <w:r w:rsidRPr="002315AD">
              <w:rPr>
                <w:rFonts w:eastAsia="Times New Roman"/>
                <w:szCs w:val="24"/>
              </w:rPr>
              <w:t xml:space="preserve">да, Э. </w:t>
            </w:r>
            <w:proofErr w:type="spellStart"/>
            <w:r w:rsidRPr="002315AD">
              <w:rPr>
                <w:rFonts w:eastAsia="Times New Roman"/>
                <w:szCs w:val="24"/>
              </w:rPr>
              <w:t>Фишля</w:t>
            </w:r>
            <w:proofErr w:type="spellEnd"/>
            <w:r w:rsidRPr="002315AD">
              <w:rPr>
                <w:rFonts w:eastAsia="Times New Roman"/>
                <w:szCs w:val="24"/>
              </w:rPr>
              <w:t>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proofErr w:type="spellStart"/>
            <w:r w:rsidRPr="002315AD">
              <w:rPr>
                <w:rFonts w:eastAsia="Times New Roman"/>
                <w:szCs w:val="24"/>
              </w:rPr>
              <w:t>Фрэнсис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 Бэкон и послевоенная английская живопись. Особенности подхода к образу человека у Ф. Ауэрбаха и Л. </w:t>
            </w:r>
            <w:proofErr w:type="spellStart"/>
            <w:r w:rsidRPr="002315AD">
              <w:rPr>
                <w:rFonts w:eastAsia="Times New Roman"/>
                <w:szCs w:val="24"/>
              </w:rPr>
              <w:t>Коссофа</w:t>
            </w:r>
            <w:proofErr w:type="spellEnd"/>
            <w:r w:rsidRPr="002315AD">
              <w:rPr>
                <w:rFonts w:eastAsia="Times New Roman"/>
                <w:szCs w:val="24"/>
              </w:rPr>
              <w:t>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321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t xml:space="preserve">Й. </w:t>
            </w:r>
            <w:proofErr w:type="spellStart"/>
            <w:r w:rsidRPr="002315AD">
              <w:rPr>
                <w:rFonts w:eastAsia="Times New Roman"/>
                <w:szCs w:val="24"/>
              </w:rPr>
              <w:t>Бойс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 и его роль в становлении новых художественных форм. Структура творчества </w:t>
            </w:r>
            <w:proofErr w:type="spellStart"/>
            <w:r w:rsidRPr="002315AD">
              <w:rPr>
                <w:rFonts w:eastAsia="Times New Roman"/>
                <w:szCs w:val="24"/>
              </w:rPr>
              <w:t>Бойса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, его биография и теоретические взгляды. Понятие «социальной скульптуры». Инсталляция и </w:t>
            </w:r>
            <w:proofErr w:type="spellStart"/>
            <w:r w:rsidRPr="002315AD">
              <w:rPr>
                <w:rFonts w:eastAsia="Times New Roman"/>
                <w:szCs w:val="24"/>
              </w:rPr>
              <w:t>перформанс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 в творческой практике художника.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lastRenderedPageBreak/>
              <w:t xml:space="preserve">Концептуализм. Деятельность И. </w:t>
            </w:r>
            <w:proofErr w:type="spellStart"/>
            <w:r w:rsidRPr="002315AD">
              <w:rPr>
                <w:rFonts w:eastAsia="Times New Roman"/>
                <w:szCs w:val="24"/>
              </w:rPr>
              <w:t>Кляйна</w:t>
            </w:r>
            <w:proofErr w:type="spellEnd"/>
            <w:r w:rsidRPr="002315AD">
              <w:rPr>
                <w:rFonts w:eastAsia="Times New Roman"/>
                <w:szCs w:val="24"/>
              </w:rPr>
              <w:t>, Дж. Кошута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t xml:space="preserve">Минимализм. Художественные и социально-политические основания минимализма. Творчество Р. </w:t>
            </w:r>
            <w:proofErr w:type="spellStart"/>
            <w:r w:rsidRPr="002315AD">
              <w:rPr>
                <w:rFonts w:eastAsia="Times New Roman"/>
                <w:szCs w:val="24"/>
              </w:rPr>
              <w:t>Мэнголда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, К. Андре, С. </w:t>
            </w:r>
            <w:proofErr w:type="spellStart"/>
            <w:r w:rsidRPr="002315AD">
              <w:rPr>
                <w:rFonts w:eastAsia="Times New Roman"/>
                <w:szCs w:val="24"/>
              </w:rPr>
              <w:t>Ле</w:t>
            </w:r>
            <w:proofErr w:type="spellEnd"/>
            <w:r w:rsidRPr="002315AD">
              <w:rPr>
                <w:rFonts w:eastAsia="Times New Roman"/>
                <w:szCs w:val="24"/>
              </w:rPr>
              <w:t xml:space="preserve"> Витта, Р. </w:t>
            </w:r>
            <w:proofErr w:type="spellStart"/>
            <w:r w:rsidRPr="002315AD">
              <w:rPr>
                <w:rFonts w:eastAsia="Times New Roman"/>
                <w:szCs w:val="24"/>
              </w:rPr>
              <w:t>Серры</w:t>
            </w:r>
            <w:proofErr w:type="spellEnd"/>
            <w:r w:rsidRPr="002315AD">
              <w:rPr>
                <w:rFonts w:eastAsia="Times New Roman"/>
                <w:szCs w:val="24"/>
              </w:rPr>
              <w:t>.</w:t>
            </w:r>
          </w:p>
          <w:p w:rsidR="002315AD" w:rsidRDefault="002315AD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2315AD">
              <w:rPr>
                <w:rFonts w:eastAsia="Times New Roman"/>
                <w:szCs w:val="24"/>
              </w:rPr>
              <w:t>Становление постмодернизма как особой культурной ситуации. Ключевые понятия постмодернизма и его теоретики.</w:t>
            </w:r>
          </w:p>
          <w:p w:rsidR="002315AD" w:rsidRPr="00EF5F20" w:rsidRDefault="002315AD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EF5F20">
              <w:rPr>
                <w:rFonts w:eastAsia="Times New Roman"/>
                <w:szCs w:val="24"/>
              </w:rPr>
              <w:t xml:space="preserve">Живопись и скульптура постмодернизма. </w:t>
            </w:r>
            <w:proofErr w:type="spellStart"/>
            <w:r w:rsidRPr="00EF5F20">
              <w:rPr>
                <w:rFonts w:eastAsia="Times New Roman"/>
                <w:szCs w:val="24"/>
              </w:rPr>
              <w:t>Неоэкспрессионизм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EF5F20">
              <w:rPr>
                <w:rFonts w:eastAsia="Times New Roman"/>
                <w:szCs w:val="24"/>
              </w:rPr>
              <w:t>граффитизм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EF5F20">
              <w:rPr>
                <w:rFonts w:eastAsia="Times New Roman"/>
                <w:szCs w:val="24"/>
              </w:rPr>
              <w:t>трансавангард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«Новые дикие». Творчество Дж. </w:t>
            </w:r>
            <w:proofErr w:type="spellStart"/>
            <w:r w:rsidRPr="00EF5F20">
              <w:rPr>
                <w:rFonts w:eastAsia="Times New Roman"/>
                <w:szCs w:val="24"/>
              </w:rPr>
              <w:t>Шнабеля</w:t>
            </w:r>
            <w:proofErr w:type="spellEnd"/>
            <w:r w:rsidR="00EF5F20">
              <w:rPr>
                <w:rFonts w:eastAsia="Times New Roman"/>
                <w:szCs w:val="24"/>
              </w:rPr>
              <w:t xml:space="preserve">, Ж. М. </w:t>
            </w:r>
            <w:proofErr w:type="spellStart"/>
            <w:r w:rsidR="00EF5F20">
              <w:rPr>
                <w:rFonts w:eastAsia="Times New Roman"/>
                <w:szCs w:val="24"/>
              </w:rPr>
              <w:t>Баскья</w:t>
            </w:r>
            <w:proofErr w:type="spellEnd"/>
            <w:r w:rsidR="00EF5F20">
              <w:rPr>
                <w:rFonts w:eastAsia="Times New Roman"/>
                <w:szCs w:val="24"/>
              </w:rPr>
              <w:t xml:space="preserve">, К. </w:t>
            </w:r>
            <w:proofErr w:type="spellStart"/>
            <w:r w:rsidR="00EF5F20">
              <w:rPr>
                <w:rFonts w:eastAsia="Times New Roman"/>
                <w:szCs w:val="24"/>
              </w:rPr>
              <w:t>Херинга</w:t>
            </w:r>
            <w:proofErr w:type="spellEnd"/>
            <w:r w:rsidR="00EF5F20">
              <w:rPr>
                <w:rFonts w:eastAsia="Times New Roman"/>
                <w:szCs w:val="24"/>
              </w:rPr>
              <w:t>,</w:t>
            </w:r>
            <w:r w:rsidRPr="00EF5F20">
              <w:rPr>
                <w:rFonts w:eastAsia="Times New Roman"/>
                <w:szCs w:val="24"/>
              </w:rPr>
              <w:t xml:space="preserve"> Д. </w:t>
            </w:r>
            <w:proofErr w:type="spellStart"/>
            <w:r w:rsidRPr="00EF5F20">
              <w:rPr>
                <w:rFonts w:eastAsia="Times New Roman"/>
                <w:szCs w:val="24"/>
              </w:rPr>
              <w:t>Салле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П. </w:t>
            </w:r>
            <w:proofErr w:type="spellStart"/>
            <w:r w:rsidRPr="00EF5F20">
              <w:rPr>
                <w:rFonts w:eastAsia="Times New Roman"/>
                <w:szCs w:val="24"/>
              </w:rPr>
              <w:t>Сола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С. </w:t>
            </w:r>
            <w:proofErr w:type="spellStart"/>
            <w:r w:rsidRPr="00EF5F20">
              <w:rPr>
                <w:rFonts w:eastAsia="Times New Roman"/>
                <w:szCs w:val="24"/>
              </w:rPr>
              <w:t>Киа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Ф. </w:t>
            </w:r>
            <w:proofErr w:type="spellStart"/>
            <w:r w:rsidRPr="00EF5F20">
              <w:rPr>
                <w:rFonts w:eastAsia="Times New Roman"/>
                <w:szCs w:val="24"/>
              </w:rPr>
              <w:t>Клементе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Г. </w:t>
            </w:r>
            <w:proofErr w:type="spellStart"/>
            <w:r w:rsidRPr="00EF5F20">
              <w:rPr>
                <w:rFonts w:eastAsia="Times New Roman"/>
                <w:szCs w:val="24"/>
              </w:rPr>
              <w:t>Базелица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М. </w:t>
            </w:r>
            <w:proofErr w:type="spellStart"/>
            <w:r w:rsidRPr="00EF5F20">
              <w:rPr>
                <w:rFonts w:eastAsia="Times New Roman"/>
                <w:szCs w:val="24"/>
              </w:rPr>
              <w:t>Люперца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А. </w:t>
            </w:r>
            <w:proofErr w:type="spellStart"/>
            <w:r w:rsidRPr="00EF5F20">
              <w:rPr>
                <w:rFonts w:eastAsia="Times New Roman"/>
                <w:szCs w:val="24"/>
              </w:rPr>
              <w:t>Кифера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Й. </w:t>
            </w:r>
            <w:proofErr w:type="spellStart"/>
            <w:r w:rsidRPr="00EF5F20">
              <w:rPr>
                <w:rFonts w:eastAsia="Times New Roman"/>
                <w:szCs w:val="24"/>
              </w:rPr>
              <w:t>Иммендорфа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, М. </w:t>
            </w:r>
            <w:proofErr w:type="spellStart"/>
            <w:r w:rsidRPr="00EF5F20">
              <w:rPr>
                <w:rFonts w:eastAsia="Times New Roman"/>
                <w:szCs w:val="24"/>
              </w:rPr>
              <w:t>Киппенбергера</w:t>
            </w:r>
            <w:proofErr w:type="spellEnd"/>
            <w:r w:rsidRPr="00EF5F20">
              <w:rPr>
                <w:rFonts w:eastAsia="Times New Roman"/>
                <w:szCs w:val="24"/>
              </w:rPr>
              <w:t>.</w:t>
            </w:r>
          </w:p>
          <w:p w:rsidR="002315AD" w:rsidRDefault="00EF5F20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EF5F20">
              <w:rPr>
                <w:rFonts w:eastAsia="Times New Roman"/>
                <w:szCs w:val="24"/>
              </w:rPr>
              <w:t xml:space="preserve">Живопись и фотография. Фотореализм и гиперреализм. Ч. </w:t>
            </w:r>
            <w:proofErr w:type="spellStart"/>
            <w:r w:rsidRPr="00EF5F20">
              <w:rPr>
                <w:rFonts w:eastAsia="Times New Roman"/>
                <w:szCs w:val="24"/>
              </w:rPr>
              <w:t>Клоуз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. Р. </w:t>
            </w:r>
            <w:proofErr w:type="spellStart"/>
            <w:r w:rsidRPr="00EF5F20">
              <w:rPr>
                <w:rFonts w:eastAsia="Times New Roman"/>
                <w:szCs w:val="24"/>
              </w:rPr>
              <w:t>Гоингз</w:t>
            </w:r>
            <w:proofErr w:type="spellEnd"/>
            <w:r w:rsidRPr="00EF5F20">
              <w:rPr>
                <w:rFonts w:eastAsia="Times New Roman"/>
                <w:szCs w:val="24"/>
              </w:rPr>
              <w:t>. Проблема взаимодействия живописи и фотографии в работах Г. Рихтера.</w:t>
            </w:r>
          </w:p>
          <w:p w:rsidR="00EF5F20" w:rsidRDefault="00EF5F20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proofErr w:type="spellStart"/>
            <w:r w:rsidRPr="00EF5F20">
              <w:rPr>
                <w:rFonts w:eastAsia="Times New Roman"/>
                <w:szCs w:val="24"/>
              </w:rPr>
              <w:t>Видеоарт</w:t>
            </w:r>
            <w:proofErr w:type="spellEnd"/>
            <w:r w:rsidRPr="00EF5F20">
              <w:rPr>
                <w:rFonts w:eastAsia="Times New Roman"/>
                <w:szCs w:val="24"/>
              </w:rPr>
              <w:t>. Новаторское искусство Н. Ч. Пайка. Взаимосвязь традиции и технологии в творчестве Б. Виолы.</w:t>
            </w:r>
          </w:p>
          <w:p w:rsidR="00EF5F20" w:rsidRDefault="00EF5F20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EF5F20">
              <w:rPr>
                <w:rFonts w:eastAsia="Times New Roman"/>
                <w:szCs w:val="24"/>
              </w:rPr>
              <w:t xml:space="preserve">Венский </w:t>
            </w:r>
            <w:proofErr w:type="spellStart"/>
            <w:r w:rsidRPr="00EF5F20">
              <w:rPr>
                <w:rFonts w:eastAsia="Times New Roman"/>
                <w:szCs w:val="24"/>
              </w:rPr>
              <w:t>акционизм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. Х. </w:t>
            </w:r>
            <w:proofErr w:type="spellStart"/>
            <w:r w:rsidRPr="00EF5F20">
              <w:rPr>
                <w:rFonts w:eastAsia="Times New Roman"/>
                <w:szCs w:val="24"/>
              </w:rPr>
              <w:t>Нитш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. А. </w:t>
            </w:r>
            <w:proofErr w:type="spellStart"/>
            <w:r w:rsidRPr="00EF5F20">
              <w:rPr>
                <w:rFonts w:eastAsia="Times New Roman"/>
                <w:szCs w:val="24"/>
              </w:rPr>
              <w:t>Райнер</w:t>
            </w:r>
            <w:proofErr w:type="spellEnd"/>
            <w:r w:rsidRPr="00EF5F20">
              <w:rPr>
                <w:rFonts w:eastAsia="Times New Roman"/>
                <w:szCs w:val="24"/>
              </w:rPr>
              <w:t>.</w:t>
            </w:r>
          </w:p>
          <w:p w:rsidR="00EF5F20" w:rsidRDefault="00EF5F20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EF5F20">
              <w:rPr>
                <w:rFonts w:eastAsia="Times New Roman"/>
                <w:szCs w:val="24"/>
              </w:rPr>
              <w:t>Изобразительное искусство на рубеже ХХ-ХXI вв. Нео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EF5F20">
              <w:rPr>
                <w:rFonts w:eastAsia="Times New Roman"/>
                <w:szCs w:val="24"/>
              </w:rPr>
              <w:t>поп</w:t>
            </w:r>
            <w:r>
              <w:rPr>
                <w:rFonts w:eastAsia="Times New Roman"/>
                <w:szCs w:val="24"/>
              </w:rPr>
              <w:t>-арт</w:t>
            </w:r>
            <w:r w:rsidRPr="00EF5F20">
              <w:rPr>
                <w:rFonts w:eastAsia="Times New Roman"/>
                <w:szCs w:val="24"/>
              </w:rPr>
              <w:t xml:space="preserve">. «Новые британские художники». </w:t>
            </w:r>
          </w:p>
          <w:p w:rsidR="00EF5F20" w:rsidRDefault="00EF5F20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Оп-арт и творчество В. </w:t>
            </w:r>
            <w:proofErr w:type="spellStart"/>
            <w:r>
              <w:rPr>
                <w:rFonts w:eastAsia="Times New Roman"/>
                <w:szCs w:val="24"/>
              </w:rPr>
              <w:t>Вазарели</w:t>
            </w:r>
            <w:proofErr w:type="spellEnd"/>
            <w:r>
              <w:rPr>
                <w:rFonts w:eastAsia="Times New Roman"/>
                <w:szCs w:val="24"/>
              </w:rPr>
              <w:t>.</w:t>
            </w:r>
          </w:p>
          <w:p w:rsidR="00EF5F20" w:rsidRDefault="00EF5F20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proofErr w:type="spellStart"/>
            <w:r w:rsidRPr="00EF5F20">
              <w:rPr>
                <w:rFonts w:eastAsia="Times New Roman"/>
                <w:szCs w:val="24"/>
              </w:rPr>
              <w:t>Пефомативная</w:t>
            </w:r>
            <w:proofErr w:type="spellEnd"/>
            <w:r w:rsidRPr="00EF5F20">
              <w:rPr>
                <w:rFonts w:eastAsia="Times New Roman"/>
                <w:szCs w:val="24"/>
              </w:rPr>
              <w:t xml:space="preserve"> практика 60-</w:t>
            </w:r>
            <w:r>
              <w:rPr>
                <w:rFonts w:eastAsia="Times New Roman"/>
                <w:szCs w:val="24"/>
              </w:rPr>
              <w:t>80</w:t>
            </w:r>
            <w:r w:rsidRPr="00EF5F20">
              <w:rPr>
                <w:rFonts w:eastAsia="Times New Roman"/>
                <w:szCs w:val="24"/>
              </w:rPr>
              <w:t>-х годов XX века.</w:t>
            </w:r>
          </w:p>
          <w:p w:rsidR="0032210B" w:rsidRPr="00DE373F" w:rsidRDefault="00EF5F20" w:rsidP="00B6459D">
            <w:pPr>
              <w:numPr>
                <w:ilvl w:val="0"/>
                <w:numId w:val="35"/>
              </w:numPr>
              <w:tabs>
                <w:tab w:val="left" w:pos="462"/>
              </w:tabs>
              <w:spacing w:line="240" w:lineRule="auto"/>
              <w:ind w:left="37" w:firstLine="39"/>
              <w:jc w:val="both"/>
              <w:rPr>
                <w:rFonts w:eastAsia="Times New Roman"/>
                <w:szCs w:val="24"/>
              </w:rPr>
            </w:pPr>
            <w:r w:rsidRPr="0032210B">
              <w:rPr>
                <w:rFonts w:eastAsia="Times New Roman"/>
                <w:szCs w:val="24"/>
              </w:rPr>
              <w:t>Основные проблемы в развитии скульптуры в искусстве XX века.</w:t>
            </w:r>
          </w:p>
        </w:tc>
      </w:tr>
    </w:tbl>
    <w:p w:rsidR="00924FF8" w:rsidRDefault="00924FF8" w:rsidP="003F0110">
      <w:pPr>
        <w:spacing w:line="240" w:lineRule="auto"/>
        <w:ind w:firstLine="0"/>
        <w:jc w:val="center"/>
        <w:rPr>
          <w:sz w:val="28"/>
          <w:szCs w:val="28"/>
        </w:rPr>
      </w:pPr>
    </w:p>
    <w:p w:rsidR="003F0110" w:rsidRPr="00696CE5" w:rsidRDefault="003F0110" w:rsidP="00696CE5">
      <w:pPr>
        <w:spacing w:line="240" w:lineRule="auto"/>
        <w:ind w:firstLine="0"/>
        <w:rPr>
          <w:szCs w:val="28"/>
        </w:rPr>
      </w:pPr>
      <w:r w:rsidRPr="00696CE5">
        <w:rPr>
          <w:szCs w:val="28"/>
        </w:rPr>
        <w:t>5.2.</w:t>
      </w:r>
      <w:r w:rsidRPr="00696CE5">
        <w:rPr>
          <w:szCs w:val="28"/>
        </w:rPr>
        <w:tab/>
        <w:t>Критерии, шкалы оценивания текущего контроля успеваемости:</w:t>
      </w:r>
    </w:p>
    <w:p w:rsidR="003F0110" w:rsidRPr="003F0110" w:rsidRDefault="003F0110" w:rsidP="003F0110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796"/>
        <w:gridCol w:w="1984"/>
        <w:gridCol w:w="2127"/>
      </w:tblGrid>
      <w:tr w:rsidR="003F0110" w:rsidRPr="00A91445" w:rsidTr="003B03F7">
        <w:trPr>
          <w:trHeight w:val="447"/>
          <w:tblHeader/>
        </w:trPr>
        <w:tc>
          <w:tcPr>
            <w:tcW w:w="2694" w:type="dxa"/>
            <w:vMerge w:val="restart"/>
            <w:shd w:val="clear" w:color="auto" w:fill="DBE5F1"/>
          </w:tcPr>
          <w:p w:rsidR="003F0110" w:rsidRPr="00A91445" w:rsidRDefault="003F0110" w:rsidP="003F011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91445">
              <w:rPr>
                <w:b/>
                <w:szCs w:val="28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7796" w:type="dxa"/>
            <w:vMerge w:val="restart"/>
            <w:shd w:val="clear" w:color="auto" w:fill="DBE5F1"/>
            <w:vAlign w:val="center"/>
          </w:tcPr>
          <w:p w:rsidR="003F0110" w:rsidRPr="00A91445" w:rsidRDefault="003F0110" w:rsidP="003F0110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A91445">
              <w:rPr>
                <w:b/>
                <w:szCs w:val="28"/>
              </w:rPr>
              <w:t>Критерии оценки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3F0110" w:rsidRPr="00A91445" w:rsidRDefault="003F0110" w:rsidP="003F011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91445">
              <w:rPr>
                <w:b/>
                <w:szCs w:val="28"/>
              </w:rPr>
              <w:t>Шкалы оценивания</w:t>
            </w:r>
          </w:p>
        </w:tc>
      </w:tr>
      <w:tr w:rsidR="003F0110" w:rsidRPr="00A91445" w:rsidTr="003B03F7">
        <w:trPr>
          <w:trHeight w:val="754"/>
          <w:tblHeader/>
        </w:trPr>
        <w:tc>
          <w:tcPr>
            <w:tcW w:w="2694" w:type="dxa"/>
            <w:vMerge/>
            <w:shd w:val="clear" w:color="auto" w:fill="DBE5F1"/>
          </w:tcPr>
          <w:p w:rsidR="003F0110" w:rsidRPr="00A91445" w:rsidRDefault="003F0110" w:rsidP="003F011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7796" w:type="dxa"/>
            <w:vMerge/>
            <w:shd w:val="clear" w:color="auto" w:fill="DBE5F1"/>
          </w:tcPr>
          <w:p w:rsidR="003F0110" w:rsidRPr="00A91445" w:rsidRDefault="003F0110" w:rsidP="003F0110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:rsidR="003F0110" w:rsidRPr="00A91445" w:rsidRDefault="003F0110" w:rsidP="003F011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91445">
              <w:rPr>
                <w:b/>
                <w:bCs/>
                <w:iCs/>
                <w:szCs w:val="28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3F0110" w:rsidRPr="00A91445" w:rsidRDefault="003F0110" w:rsidP="003F011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91445">
              <w:rPr>
                <w:b/>
                <w:bCs/>
                <w:iCs/>
                <w:szCs w:val="28"/>
              </w:rPr>
              <w:t>Пятибалльная система</w:t>
            </w:r>
          </w:p>
        </w:tc>
      </w:tr>
      <w:tr w:rsidR="009D0B5B" w:rsidRPr="003F0110" w:rsidTr="003B03F7">
        <w:trPr>
          <w:trHeight w:val="485"/>
        </w:trPr>
        <w:tc>
          <w:tcPr>
            <w:tcW w:w="2694" w:type="dxa"/>
            <w:vMerge w:val="restart"/>
            <w:shd w:val="clear" w:color="auto" w:fill="auto"/>
          </w:tcPr>
          <w:p w:rsidR="00833FEB" w:rsidRDefault="009D0B5B" w:rsidP="003F011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96CE5">
              <w:rPr>
                <w:szCs w:val="28"/>
              </w:rPr>
              <w:t>Зачет с оценкой</w:t>
            </w:r>
          </w:p>
          <w:p w:rsidR="009D0B5B" w:rsidRPr="00696CE5" w:rsidRDefault="00833FEB" w:rsidP="003F011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/Экзамен </w:t>
            </w:r>
          </w:p>
        </w:tc>
        <w:tc>
          <w:tcPr>
            <w:tcW w:w="7796" w:type="dxa"/>
            <w:shd w:val="clear" w:color="auto" w:fill="auto"/>
          </w:tcPr>
          <w:p w:rsidR="00114B34" w:rsidRDefault="00EF5F20" w:rsidP="005937EB">
            <w:pPr>
              <w:spacing w:line="240" w:lineRule="auto"/>
              <w:ind w:firstLine="4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Обучающийся </w:t>
            </w:r>
            <w:r w:rsidR="009D0B5B" w:rsidRPr="00EA7090">
              <w:rPr>
                <w:szCs w:val="28"/>
              </w:rPr>
              <w:t xml:space="preserve">знает специфику </w:t>
            </w:r>
            <w:r w:rsidR="009D0B5B">
              <w:rPr>
                <w:szCs w:val="28"/>
              </w:rPr>
              <w:t xml:space="preserve">дисциплины, основные тенденции развития </w:t>
            </w:r>
            <w:r>
              <w:rPr>
                <w:szCs w:val="28"/>
              </w:rPr>
              <w:t>искусства</w:t>
            </w:r>
            <w:r w:rsidR="009D0B5B" w:rsidRPr="005937EB">
              <w:rPr>
                <w:szCs w:val="28"/>
              </w:rPr>
              <w:t xml:space="preserve"> XX века;</w:t>
            </w:r>
            <w:r w:rsidR="009D0B5B">
              <w:rPr>
                <w:szCs w:val="28"/>
              </w:rPr>
              <w:t xml:space="preserve"> </w:t>
            </w:r>
            <w:r w:rsidR="009D0B5B" w:rsidRPr="005937EB">
              <w:rPr>
                <w:szCs w:val="28"/>
              </w:rPr>
              <w:t xml:space="preserve">творчество его ведущих мастеров; проблематику новейших течений в искусстве и их теоретическое обоснование; научные методы и подходы в реализации исследования в </w:t>
            </w:r>
            <w:r w:rsidR="009D0B5B" w:rsidRPr="005937EB">
              <w:rPr>
                <w:szCs w:val="28"/>
              </w:rPr>
              <w:lastRenderedPageBreak/>
              <w:t>области новейших течений.</w:t>
            </w:r>
          </w:p>
          <w:p w:rsidR="009D0B5B" w:rsidRPr="00A91445" w:rsidRDefault="009D0B5B" w:rsidP="005937EB">
            <w:pPr>
              <w:spacing w:line="240" w:lineRule="auto"/>
              <w:ind w:firstLine="457"/>
              <w:jc w:val="both"/>
              <w:rPr>
                <w:szCs w:val="28"/>
              </w:rPr>
            </w:pPr>
            <w:r w:rsidRPr="005937EB">
              <w:rPr>
                <w:szCs w:val="28"/>
              </w:rPr>
              <w:t xml:space="preserve">Компетенции, закреплённые за дисциплиной, сформированы на </w:t>
            </w:r>
            <w:r>
              <w:rPr>
                <w:szCs w:val="28"/>
              </w:rPr>
              <w:t>отличном уровне</w:t>
            </w:r>
            <w:r w:rsidRPr="005937EB">
              <w:rPr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D0B5B" w:rsidRPr="003F0110" w:rsidRDefault="009D0B5B" w:rsidP="003F0110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0B5B" w:rsidRPr="00696CE5" w:rsidRDefault="009D0B5B" w:rsidP="003F011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96CE5">
              <w:rPr>
                <w:szCs w:val="28"/>
              </w:rPr>
              <w:t>5</w:t>
            </w:r>
          </w:p>
        </w:tc>
      </w:tr>
      <w:tr w:rsidR="009D0B5B" w:rsidRPr="003F0110" w:rsidTr="003B03F7">
        <w:trPr>
          <w:trHeight w:val="485"/>
        </w:trPr>
        <w:tc>
          <w:tcPr>
            <w:tcW w:w="2694" w:type="dxa"/>
            <w:vMerge/>
            <w:shd w:val="clear" w:color="auto" w:fill="auto"/>
          </w:tcPr>
          <w:p w:rsidR="009D0B5B" w:rsidRDefault="009D0B5B" w:rsidP="003F011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9D0B5B" w:rsidRPr="00A91445" w:rsidRDefault="00114B34" w:rsidP="00114B34">
            <w:pPr>
              <w:tabs>
                <w:tab w:val="left" w:pos="-108"/>
                <w:tab w:val="left" w:pos="601"/>
              </w:tabs>
              <w:spacing w:line="240" w:lineRule="auto"/>
              <w:ind w:firstLine="0"/>
              <w:jc w:val="both"/>
              <w:rPr>
                <w:szCs w:val="28"/>
              </w:rPr>
            </w:pPr>
            <w:r>
              <w:rPr>
                <w:rFonts w:eastAsia="Times New Roman"/>
                <w:szCs w:val="24"/>
                <w:lang w:eastAsia="ru-RU"/>
              </w:rPr>
              <w:t>Обучающийся</w:t>
            </w:r>
            <w:r w:rsidR="009D0B5B">
              <w:rPr>
                <w:rFonts w:eastAsia="Times New Roman"/>
                <w:szCs w:val="24"/>
                <w:lang w:eastAsia="ru-RU"/>
              </w:rPr>
              <w:t xml:space="preserve"> демонстрирует</w:t>
            </w:r>
            <w:r w:rsidR="009D0B5B" w:rsidRPr="00CA2EE3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D0B5B">
              <w:rPr>
                <w:rFonts w:eastAsia="Times New Roman"/>
                <w:szCs w:val="24"/>
                <w:lang w:eastAsia="ru-RU"/>
              </w:rPr>
              <w:t>хорошее</w:t>
            </w:r>
            <w:r w:rsidR="009D0B5B" w:rsidRPr="00CA2EE3">
              <w:rPr>
                <w:rFonts w:eastAsia="Times New Roman"/>
                <w:szCs w:val="24"/>
                <w:lang w:eastAsia="ru-RU"/>
              </w:rPr>
              <w:t xml:space="preserve"> зна</w:t>
            </w:r>
            <w:r w:rsidR="009D0B5B">
              <w:rPr>
                <w:rFonts w:eastAsia="Times New Roman"/>
                <w:szCs w:val="24"/>
                <w:lang w:eastAsia="ru-RU"/>
              </w:rPr>
              <w:t>ни</w:t>
            </w:r>
            <w:r w:rsidR="009D0B5B" w:rsidRPr="00CA2EE3">
              <w:rPr>
                <w:rFonts w:eastAsia="Times New Roman"/>
                <w:szCs w:val="24"/>
                <w:lang w:eastAsia="ru-RU"/>
              </w:rPr>
              <w:t>е материал</w:t>
            </w:r>
            <w:r w:rsidR="009D0B5B">
              <w:rPr>
                <w:rFonts w:eastAsia="Times New Roman"/>
                <w:szCs w:val="24"/>
                <w:lang w:eastAsia="ru-RU"/>
              </w:rPr>
              <w:t>а;</w:t>
            </w:r>
            <w:r w:rsidR="009D0B5B" w:rsidRPr="00CA2EE3">
              <w:rPr>
                <w:rFonts w:eastAsia="Times New Roman"/>
                <w:szCs w:val="24"/>
                <w:lang w:eastAsia="ru-RU"/>
              </w:rPr>
              <w:t xml:space="preserve"> грамотно и по существу излагает его на </w:t>
            </w:r>
            <w:r w:rsidR="009D0B5B">
              <w:rPr>
                <w:rFonts w:eastAsia="Times New Roman"/>
                <w:szCs w:val="24"/>
                <w:lang w:eastAsia="ru-RU"/>
              </w:rPr>
              <w:t xml:space="preserve">практических </w:t>
            </w:r>
            <w:r w:rsidR="009D0B5B" w:rsidRPr="00CA2EE3">
              <w:rPr>
                <w:rFonts w:eastAsia="Times New Roman"/>
                <w:szCs w:val="24"/>
                <w:lang w:eastAsia="ru-RU"/>
              </w:rPr>
              <w:t>занятиях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="009D0B5B">
              <w:rPr>
                <w:rFonts w:eastAsia="Times New Roman"/>
                <w:szCs w:val="24"/>
                <w:lang w:eastAsia="ru-RU"/>
              </w:rPr>
              <w:t>зачете,</w:t>
            </w:r>
            <w:r>
              <w:rPr>
                <w:rFonts w:eastAsia="Times New Roman"/>
                <w:szCs w:val="24"/>
                <w:lang w:eastAsia="ru-RU"/>
              </w:rPr>
              <w:t xml:space="preserve"> экзамене,</w:t>
            </w:r>
            <w:r w:rsidR="009D0B5B">
              <w:rPr>
                <w:rFonts w:eastAsia="Times New Roman"/>
                <w:szCs w:val="24"/>
                <w:lang w:eastAsia="ru-RU"/>
              </w:rPr>
              <w:t xml:space="preserve"> не допуская </w:t>
            </w:r>
            <w:r w:rsidR="009D0B5B" w:rsidRPr="00CA2EE3">
              <w:rPr>
                <w:rFonts w:eastAsia="Times New Roman"/>
                <w:szCs w:val="24"/>
                <w:lang w:eastAsia="ru-RU"/>
              </w:rPr>
              <w:t>неточностей в ответе на вопрос, правильно применяет теоретические положения при решении</w:t>
            </w:r>
            <w:r>
              <w:rPr>
                <w:rFonts w:eastAsia="Times New Roman"/>
                <w:szCs w:val="24"/>
                <w:lang w:eastAsia="ru-RU"/>
              </w:rPr>
              <w:t xml:space="preserve"> практических вопросов и задач. </w:t>
            </w:r>
            <w:r w:rsidR="00BB255E" w:rsidRPr="00BB255E">
              <w:rPr>
                <w:rFonts w:eastAsia="Times New Roman"/>
                <w:szCs w:val="24"/>
                <w:lang w:eastAsia="ru-RU"/>
              </w:rPr>
              <w:t xml:space="preserve">Компетенции, закреплённые за дисциплиной, сформированы на </w:t>
            </w:r>
            <w:r w:rsidR="00BB255E">
              <w:rPr>
                <w:rFonts w:eastAsia="Times New Roman"/>
                <w:szCs w:val="24"/>
                <w:lang w:eastAsia="ru-RU"/>
              </w:rPr>
              <w:t>х</w:t>
            </w:r>
            <w:r w:rsidR="00BB255E" w:rsidRPr="00BB255E">
              <w:rPr>
                <w:rFonts w:eastAsia="Times New Roman"/>
                <w:szCs w:val="24"/>
                <w:lang w:eastAsia="ru-RU"/>
              </w:rPr>
              <w:t>о</w:t>
            </w:r>
            <w:r w:rsidR="00BB255E">
              <w:rPr>
                <w:rFonts w:eastAsia="Times New Roman"/>
                <w:szCs w:val="24"/>
                <w:lang w:eastAsia="ru-RU"/>
              </w:rPr>
              <w:t>рошем</w:t>
            </w:r>
            <w:r w:rsidR="00BB255E" w:rsidRPr="00BB255E">
              <w:rPr>
                <w:rFonts w:eastAsia="Times New Roman"/>
                <w:szCs w:val="24"/>
                <w:lang w:eastAsia="ru-RU"/>
              </w:rPr>
              <w:t xml:space="preserve"> уровне.</w:t>
            </w:r>
          </w:p>
        </w:tc>
        <w:tc>
          <w:tcPr>
            <w:tcW w:w="1984" w:type="dxa"/>
            <w:shd w:val="clear" w:color="auto" w:fill="auto"/>
          </w:tcPr>
          <w:p w:rsidR="009D0B5B" w:rsidRPr="003F0110" w:rsidRDefault="009D0B5B" w:rsidP="003F0110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0B5B" w:rsidRPr="00696CE5" w:rsidRDefault="009D0B5B" w:rsidP="003F011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96CE5">
              <w:rPr>
                <w:szCs w:val="28"/>
              </w:rPr>
              <w:t>4</w:t>
            </w:r>
          </w:p>
        </w:tc>
      </w:tr>
      <w:tr w:rsidR="009D0B5B" w:rsidRPr="003F0110" w:rsidTr="003B03F7">
        <w:trPr>
          <w:trHeight w:val="485"/>
        </w:trPr>
        <w:tc>
          <w:tcPr>
            <w:tcW w:w="2694" w:type="dxa"/>
            <w:vMerge/>
            <w:shd w:val="clear" w:color="auto" w:fill="auto"/>
          </w:tcPr>
          <w:p w:rsidR="009D0B5B" w:rsidRDefault="009D0B5B" w:rsidP="003F011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E61386" w:rsidRPr="00E61386" w:rsidRDefault="00114B34" w:rsidP="00E61386">
            <w:pPr>
              <w:spacing w:line="240" w:lineRule="auto"/>
              <w:ind w:firstLine="457"/>
              <w:jc w:val="both"/>
              <w:rPr>
                <w:szCs w:val="28"/>
              </w:rPr>
            </w:pPr>
            <w:r>
              <w:rPr>
                <w:szCs w:val="28"/>
              </w:rPr>
              <w:t>Обучающийся</w:t>
            </w:r>
            <w:r w:rsidR="00E61386">
              <w:rPr>
                <w:szCs w:val="28"/>
              </w:rPr>
              <w:t xml:space="preserve"> </w:t>
            </w:r>
            <w:r w:rsidR="00E61386" w:rsidRPr="00E61386">
              <w:rPr>
                <w:szCs w:val="28"/>
              </w:rPr>
              <w:t>демонстрирует знания на занятиях</w:t>
            </w:r>
            <w:r>
              <w:rPr>
                <w:szCs w:val="28"/>
              </w:rPr>
              <w:t>,</w:t>
            </w:r>
            <w:r w:rsidR="00E61386" w:rsidRPr="00E61386">
              <w:rPr>
                <w:szCs w:val="28"/>
              </w:rPr>
              <w:t xml:space="preserve"> </w:t>
            </w:r>
            <w:r w:rsidR="00E61386">
              <w:rPr>
                <w:szCs w:val="28"/>
              </w:rPr>
              <w:t>зачет</w:t>
            </w:r>
            <w:r w:rsidR="00E61386" w:rsidRPr="00E61386">
              <w:rPr>
                <w:szCs w:val="28"/>
              </w:rPr>
              <w:t>е</w:t>
            </w:r>
            <w:r>
              <w:rPr>
                <w:szCs w:val="28"/>
              </w:rPr>
              <w:t xml:space="preserve"> и экзамене</w:t>
            </w:r>
            <w:r w:rsidR="00E61386" w:rsidRPr="00E61386">
              <w:rPr>
                <w:szCs w:val="28"/>
              </w:rPr>
              <w:t xml:space="preserve"> основного материала, </w:t>
            </w:r>
            <w:r w:rsidR="00E61386">
              <w:rPr>
                <w:szCs w:val="28"/>
              </w:rPr>
              <w:t>без</w:t>
            </w:r>
            <w:r w:rsidR="00E61386" w:rsidRPr="00E61386">
              <w:rPr>
                <w:szCs w:val="28"/>
              </w:rPr>
              <w:t xml:space="preserve"> деталей</w:t>
            </w:r>
            <w:r w:rsidR="00E61386">
              <w:rPr>
                <w:szCs w:val="28"/>
              </w:rPr>
              <w:t>;</w:t>
            </w:r>
            <w:r w:rsidR="00E61386" w:rsidRPr="00E61386">
              <w:rPr>
                <w:szCs w:val="28"/>
              </w:rPr>
              <w:t xml:space="preserve"> допускает неточности, недостаточно </w:t>
            </w:r>
            <w:r w:rsidR="00E61386">
              <w:rPr>
                <w:szCs w:val="28"/>
              </w:rPr>
              <w:t xml:space="preserve">точные </w:t>
            </w:r>
            <w:r w:rsidR="00E61386" w:rsidRPr="00E61386">
              <w:rPr>
                <w:szCs w:val="28"/>
              </w:rPr>
              <w:t>формулировки</w:t>
            </w:r>
            <w:r w:rsidR="00E61386">
              <w:rPr>
                <w:szCs w:val="28"/>
              </w:rPr>
              <w:t>; изложение с</w:t>
            </w:r>
            <w:r w:rsidR="00E61386" w:rsidRPr="00E61386">
              <w:rPr>
                <w:szCs w:val="28"/>
              </w:rPr>
              <w:t xml:space="preserve"> нарушени</w:t>
            </w:r>
            <w:r w:rsidR="00E61386">
              <w:rPr>
                <w:szCs w:val="28"/>
              </w:rPr>
              <w:t>ем</w:t>
            </w:r>
            <w:r w:rsidR="00E61386" w:rsidRPr="00E61386">
              <w:rPr>
                <w:szCs w:val="28"/>
              </w:rPr>
              <w:t xml:space="preserve"> логической последовательности </w:t>
            </w:r>
            <w:r w:rsidR="00E61386">
              <w:rPr>
                <w:szCs w:val="28"/>
              </w:rPr>
              <w:t xml:space="preserve">программного материала; </w:t>
            </w:r>
            <w:r>
              <w:rPr>
                <w:szCs w:val="28"/>
              </w:rPr>
              <w:t>студент</w:t>
            </w:r>
            <w:r w:rsidR="00E61386">
              <w:rPr>
                <w:szCs w:val="28"/>
              </w:rPr>
              <w:t xml:space="preserve"> </w:t>
            </w:r>
            <w:r w:rsidR="00E61386" w:rsidRPr="00E61386">
              <w:rPr>
                <w:szCs w:val="28"/>
              </w:rPr>
              <w:t>испытывает затруднения при выполнении практических работ.</w:t>
            </w:r>
          </w:p>
          <w:p w:rsidR="009D0B5B" w:rsidRPr="00E61386" w:rsidRDefault="00E61386" w:rsidP="00E61386">
            <w:pPr>
              <w:spacing w:line="240" w:lineRule="auto"/>
              <w:ind w:firstLine="457"/>
              <w:jc w:val="both"/>
              <w:rPr>
                <w:szCs w:val="28"/>
              </w:rPr>
            </w:pPr>
            <w:r w:rsidRPr="00E61386">
              <w:rPr>
                <w:szCs w:val="28"/>
              </w:rPr>
              <w:t xml:space="preserve">Компетенции, закреплённые за дисциплиной, сформированы на уровне – </w:t>
            </w:r>
            <w:r>
              <w:rPr>
                <w:szCs w:val="28"/>
              </w:rPr>
              <w:t xml:space="preserve">необходимый и </w:t>
            </w:r>
            <w:r w:rsidRPr="00E61386">
              <w:rPr>
                <w:szCs w:val="28"/>
              </w:rPr>
              <w:t>достаточный.</w:t>
            </w:r>
          </w:p>
        </w:tc>
        <w:tc>
          <w:tcPr>
            <w:tcW w:w="1984" w:type="dxa"/>
            <w:shd w:val="clear" w:color="auto" w:fill="auto"/>
          </w:tcPr>
          <w:p w:rsidR="009D0B5B" w:rsidRPr="003F0110" w:rsidRDefault="009D0B5B" w:rsidP="003F0110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0B5B" w:rsidRPr="00696CE5" w:rsidRDefault="009D0B5B" w:rsidP="003F011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696CE5">
              <w:rPr>
                <w:szCs w:val="28"/>
              </w:rPr>
              <w:t>3</w:t>
            </w:r>
          </w:p>
        </w:tc>
      </w:tr>
      <w:tr w:rsidR="009D0B5B" w:rsidRPr="003F0110" w:rsidTr="003B03F7">
        <w:trPr>
          <w:trHeight w:val="485"/>
        </w:trPr>
        <w:tc>
          <w:tcPr>
            <w:tcW w:w="2694" w:type="dxa"/>
            <w:vMerge/>
            <w:shd w:val="clear" w:color="auto" w:fill="auto"/>
          </w:tcPr>
          <w:p w:rsidR="009D0B5B" w:rsidRDefault="009D0B5B" w:rsidP="003F011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E35C75" w:rsidRPr="00E35C75" w:rsidRDefault="00E35C75" w:rsidP="00E35C75">
            <w:pPr>
              <w:spacing w:line="240" w:lineRule="auto"/>
              <w:ind w:firstLine="457"/>
              <w:jc w:val="both"/>
              <w:rPr>
                <w:szCs w:val="28"/>
              </w:rPr>
            </w:pPr>
            <w:r w:rsidRPr="00E35C75">
              <w:rPr>
                <w:szCs w:val="28"/>
              </w:rPr>
              <w:t xml:space="preserve">Если </w:t>
            </w:r>
            <w:r w:rsidR="00114B34">
              <w:rPr>
                <w:szCs w:val="28"/>
              </w:rPr>
              <w:t>студент</w:t>
            </w:r>
            <w:r w:rsidRPr="00E35C75">
              <w:rPr>
                <w:szCs w:val="28"/>
              </w:rPr>
              <w:t xml:space="preserve"> не знает большей части программного материала, допускает существенные ошибки, неуверенно, с большими затруднениями выполняет практические работы на занятиях</w:t>
            </w:r>
            <w:r w:rsidR="00114B34">
              <w:rPr>
                <w:szCs w:val="28"/>
              </w:rPr>
              <w:t>,</w:t>
            </w:r>
            <w:r w:rsidRPr="00E35C75">
              <w:rPr>
                <w:szCs w:val="28"/>
              </w:rPr>
              <w:t xml:space="preserve"> зачете</w:t>
            </w:r>
            <w:r w:rsidR="00114B34">
              <w:rPr>
                <w:szCs w:val="28"/>
              </w:rPr>
              <w:t>, экзамене</w:t>
            </w:r>
            <w:r w:rsidRPr="00E35C75">
              <w:rPr>
                <w:szCs w:val="28"/>
              </w:rPr>
              <w:t xml:space="preserve">. </w:t>
            </w:r>
          </w:p>
          <w:p w:rsidR="009D0B5B" w:rsidRPr="00E35C75" w:rsidRDefault="00E35C75" w:rsidP="00E35C75">
            <w:pPr>
              <w:spacing w:line="240" w:lineRule="auto"/>
              <w:ind w:firstLine="457"/>
              <w:jc w:val="both"/>
              <w:rPr>
                <w:szCs w:val="28"/>
              </w:rPr>
            </w:pPr>
            <w:r w:rsidRPr="00E35C75">
              <w:rPr>
                <w:szCs w:val="28"/>
              </w:rPr>
              <w:t>Компетенции, закреплённые за дисциплиной, не сформированы.</w:t>
            </w:r>
          </w:p>
        </w:tc>
        <w:tc>
          <w:tcPr>
            <w:tcW w:w="1984" w:type="dxa"/>
            <w:shd w:val="clear" w:color="auto" w:fill="auto"/>
          </w:tcPr>
          <w:p w:rsidR="009D0B5B" w:rsidRPr="003F0110" w:rsidRDefault="009D0B5B" w:rsidP="003F0110">
            <w:pPr>
              <w:spacing w:line="240" w:lineRule="auto"/>
              <w:ind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D0B5B" w:rsidRPr="00696CE5" w:rsidRDefault="00E35C75" w:rsidP="003F01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6CE5">
              <w:rPr>
                <w:szCs w:val="28"/>
              </w:rPr>
              <w:t>2</w:t>
            </w:r>
          </w:p>
        </w:tc>
      </w:tr>
    </w:tbl>
    <w:p w:rsidR="007C46A8" w:rsidRPr="00696CE5" w:rsidRDefault="007C46A8" w:rsidP="004F7134">
      <w:pPr>
        <w:spacing w:line="240" w:lineRule="auto"/>
        <w:ind w:firstLine="0"/>
        <w:jc w:val="center"/>
        <w:rPr>
          <w:sz w:val="16"/>
          <w:szCs w:val="16"/>
        </w:rPr>
      </w:pPr>
    </w:p>
    <w:p w:rsidR="007C46A8" w:rsidRPr="00A91445" w:rsidRDefault="00A91445" w:rsidP="00E35C75">
      <w:pPr>
        <w:spacing w:line="240" w:lineRule="auto"/>
        <w:jc w:val="both"/>
        <w:rPr>
          <w:rFonts w:eastAsia="Times New Roman"/>
          <w:szCs w:val="20"/>
          <w:lang w:eastAsia="ru-RU"/>
        </w:rPr>
      </w:pPr>
      <w:r w:rsidRPr="00A91445">
        <w:rPr>
          <w:rFonts w:eastAsia="Times New Roman"/>
          <w:szCs w:val="20"/>
          <w:lang w:eastAsia="ru-RU"/>
        </w:rPr>
        <w:t>Зачет</w:t>
      </w:r>
      <w:r w:rsidR="00114B34">
        <w:rPr>
          <w:rFonts w:eastAsia="Times New Roman"/>
          <w:szCs w:val="20"/>
          <w:lang w:eastAsia="ru-RU"/>
        </w:rPr>
        <w:t xml:space="preserve"> и экзамен</w:t>
      </w:r>
      <w:r w:rsidRPr="00A91445">
        <w:rPr>
          <w:rFonts w:eastAsia="Times New Roman"/>
          <w:szCs w:val="20"/>
          <w:lang w:eastAsia="ru-RU"/>
        </w:rPr>
        <w:t xml:space="preserve"> проводится в устной или письменной форме по </w:t>
      </w:r>
      <w:r>
        <w:rPr>
          <w:rFonts w:eastAsia="Times New Roman"/>
          <w:szCs w:val="20"/>
          <w:lang w:eastAsia="ru-RU"/>
        </w:rPr>
        <w:t>вопросам</w:t>
      </w:r>
      <w:r w:rsidRPr="00A91445">
        <w:rPr>
          <w:rFonts w:eastAsia="Times New Roman"/>
          <w:szCs w:val="20"/>
          <w:lang w:eastAsia="ru-RU"/>
        </w:rPr>
        <w:t xml:space="preserve"> все</w:t>
      </w:r>
      <w:r w:rsidR="00114B34">
        <w:rPr>
          <w:rFonts w:eastAsia="Times New Roman"/>
          <w:szCs w:val="20"/>
          <w:lang w:eastAsia="ru-RU"/>
        </w:rPr>
        <w:t>х</w:t>
      </w:r>
      <w:r w:rsidRPr="00A91445">
        <w:rPr>
          <w:rFonts w:eastAsia="Times New Roman"/>
          <w:szCs w:val="20"/>
          <w:lang w:eastAsia="ru-RU"/>
        </w:rPr>
        <w:t xml:space="preserve"> тем курса. </w:t>
      </w:r>
      <w:r w:rsidR="00114B34">
        <w:rPr>
          <w:rFonts w:eastAsia="Times New Roman"/>
          <w:szCs w:val="20"/>
          <w:lang w:eastAsia="ru-RU"/>
        </w:rPr>
        <w:t>Обучающемуся</w:t>
      </w:r>
      <w:r>
        <w:rPr>
          <w:rFonts w:eastAsia="Times New Roman"/>
          <w:szCs w:val="20"/>
          <w:lang w:eastAsia="ru-RU"/>
        </w:rPr>
        <w:t xml:space="preserve"> </w:t>
      </w:r>
      <w:r w:rsidRPr="00A91445">
        <w:rPr>
          <w:rFonts w:eastAsia="Times New Roman"/>
          <w:szCs w:val="20"/>
          <w:lang w:eastAsia="ru-RU"/>
        </w:rPr>
        <w:t xml:space="preserve">даётся время на подготовку. Оценивается владение материалом, его системное освоение, способность применять нужные знания, навыки и умения при анализе </w:t>
      </w:r>
      <w:r w:rsidR="00114B34">
        <w:rPr>
          <w:rFonts w:eastAsia="Times New Roman"/>
          <w:szCs w:val="20"/>
          <w:lang w:eastAsia="ru-RU"/>
        </w:rPr>
        <w:t>произведений искусства</w:t>
      </w:r>
      <w:r w:rsidRPr="00A91445">
        <w:rPr>
          <w:rFonts w:eastAsia="Times New Roman"/>
          <w:szCs w:val="20"/>
          <w:lang w:eastAsia="ru-RU"/>
        </w:rPr>
        <w:t xml:space="preserve"> и</w:t>
      </w:r>
      <w:r w:rsidR="00114B34">
        <w:rPr>
          <w:rFonts w:eastAsia="Times New Roman"/>
          <w:szCs w:val="20"/>
          <w:lang w:eastAsia="ru-RU"/>
        </w:rPr>
        <w:t xml:space="preserve">ли раскрытии вопросов </w:t>
      </w:r>
      <w:r w:rsidRPr="00A91445">
        <w:rPr>
          <w:rFonts w:eastAsia="Times New Roman"/>
          <w:szCs w:val="20"/>
          <w:lang w:eastAsia="ru-RU"/>
        </w:rPr>
        <w:t>заданий.</w:t>
      </w:r>
    </w:p>
    <w:p w:rsidR="00982570" w:rsidRDefault="00982570" w:rsidP="0073561A">
      <w:pPr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  <w:sectPr w:rsidR="00982570" w:rsidSect="00177B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33FEB" w:rsidRPr="00833FEB" w:rsidRDefault="00833FEB" w:rsidP="00833FEB">
      <w:pPr>
        <w:spacing w:line="240" w:lineRule="auto"/>
        <w:ind w:firstLine="0"/>
        <w:rPr>
          <w:szCs w:val="24"/>
        </w:rPr>
      </w:pPr>
      <w:r w:rsidRPr="00833FEB">
        <w:rPr>
          <w:szCs w:val="24"/>
        </w:rPr>
        <w:lastRenderedPageBreak/>
        <w:t>5.5. Система оценивания результатов текущего контроля и промежуточной аттестации.</w:t>
      </w:r>
    </w:p>
    <w:p w:rsidR="00833FEB" w:rsidRPr="00833FEB" w:rsidRDefault="00833FEB" w:rsidP="00833FEB">
      <w:pPr>
        <w:spacing w:line="240" w:lineRule="auto"/>
        <w:ind w:firstLine="0"/>
        <w:rPr>
          <w:szCs w:val="24"/>
        </w:rPr>
      </w:pPr>
    </w:p>
    <w:p w:rsidR="00833FEB" w:rsidRPr="00833FEB" w:rsidRDefault="00833FEB" w:rsidP="00833FEB">
      <w:pPr>
        <w:spacing w:line="240" w:lineRule="auto"/>
        <w:rPr>
          <w:rFonts w:eastAsia="MS Mincho"/>
          <w:iCs/>
          <w:szCs w:val="24"/>
          <w:lang w:eastAsia="ru-RU"/>
        </w:rPr>
      </w:pPr>
      <w:r w:rsidRPr="00833FEB">
        <w:rPr>
          <w:rFonts w:eastAsia="MS Mincho"/>
          <w:iCs/>
          <w:szCs w:val="24"/>
          <w:lang w:eastAsia="ru-RU"/>
        </w:rPr>
        <w:t>Оценка по дисциплине выставляется обучающемуся с учётом результатов текущей и промежуточной аттестации.</w:t>
      </w:r>
    </w:p>
    <w:p w:rsidR="00833FEB" w:rsidRPr="00833FEB" w:rsidRDefault="00833FEB" w:rsidP="00833FEB">
      <w:pPr>
        <w:spacing w:line="240" w:lineRule="auto"/>
        <w:ind w:firstLine="0"/>
        <w:rPr>
          <w:rFonts w:eastAsia="MS Mincho"/>
          <w:sz w:val="16"/>
          <w:szCs w:val="1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33FEB" w:rsidRPr="00833FEB" w:rsidTr="00833FEB">
        <w:trPr>
          <w:trHeight w:val="340"/>
        </w:trPr>
        <w:tc>
          <w:tcPr>
            <w:tcW w:w="3686" w:type="dxa"/>
            <w:shd w:val="clear" w:color="auto" w:fill="DBE5F1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/>
                <w:iCs/>
                <w:szCs w:val="24"/>
                <w:lang w:eastAsia="ru-RU"/>
              </w:rPr>
            </w:pPr>
            <w:r w:rsidRPr="00833FEB">
              <w:rPr>
                <w:rFonts w:eastAsia="MS Mincho"/>
                <w:b/>
                <w:bCs/>
                <w:iCs/>
                <w:szCs w:val="24"/>
                <w:lang w:eastAsia="ru-RU"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/>
                <w:iCs/>
                <w:szCs w:val="24"/>
                <w:lang w:eastAsia="ru-RU"/>
              </w:rPr>
            </w:pPr>
            <w:r w:rsidRPr="00833FEB">
              <w:rPr>
                <w:rFonts w:eastAsia="MS Mincho"/>
                <w:b/>
                <w:bCs/>
                <w:iCs/>
                <w:szCs w:val="24"/>
                <w:lang w:eastAsia="ru-RU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/>
                <w:iCs/>
                <w:szCs w:val="24"/>
                <w:lang w:eastAsia="ru-RU"/>
              </w:rPr>
            </w:pPr>
            <w:r w:rsidRPr="00833FEB">
              <w:rPr>
                <w:rFonts w:eastAsia="MS Mincho"/>
                <w:b/>
                <w:bCs/>
                <w:iCs/>
                <w:szCs w:val="24"/>
                <w:lang w:eastAsia="ru-RU"/>
              </w:rPr>
              <w:t>Пятибалльная система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iCs/>
                <w:szCs w:val="24"/>
                <w:lang w:eastAsia="ru-RU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 w:val="restart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- Дискуссия\беседа</w:t>
            </w: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25 баллов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5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20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4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3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2</w:t>
            </w:r>
          </w:p>
        </w:tc>
      </w:tr>
      <w:tr w:rsidR="00833FEB" w:rsidRPr="00833FEB" w:rsidTr="00833FEB">
        <w:trPr>
          <w:trHeight w:val="214"/>
        </w:trPr>
        <w:tc>
          <w:tcPr>
            <w:tcW w:w="3686" w:type="dxa"/>
            <w:vMerge w:val="restart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 xml:space="preserve"> - Участие на семинарах</w:t>
            </w: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20 баллов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5</w:t>
            </w:r>
          </w:p>
        </w:tc>
      </w:tr>
      <w:tr w:rsidR="00833FEB" w:rsidRPr="00833FEB" w:rsidTr="00833FEB">
        <w:trPr>
          <w:trHeight w:val="214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4</w:t>
            </w:r>
          </w:p>
        </w:tc>
      </w:tr>
      <w:tr w:rsidR="00833FEB" w:rsidRPr="00833FEB" w:rsidTr="00833FEB">
        <w:trPr>
          <w:trHeight w:val="214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3</w:t>
            </w:r>
          </w:p>
        </w:tc>
      </w:tr>
      <w:tr w:rsidR="00833FEB" w:rsidRPr="00833FEB" w:rsidTr="00833FEB">
        <w:trPr>
          <w:trHeight w:val="214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1-5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2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 w:val="restart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20 баллов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5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4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5-14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3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1-4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2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 w:val="restart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iCs/>
                <w:szCs w:val="24"/>
                <w:lang w:eastAsia="ru-RU"/>
              </w:rPr>
              <w:t>Промежуточная аттестация – зачет</w:t>
            </w:r>
            <w:r>
              <w:rPr>
                <w:rFonts w:eastAsia="MS Mincho"/>
                <w:bCs/>
                <w:iCs/>
                <w:szCs w:val="24"/>
                <w:lang w:eastAsia="ru-RU"/>
              </w:rPr>
              <w:t>/экзамен</w:t>
            </w:r>
            <w:r w:rsidRPr="00833FEB">
              <w:rPr>
                <w:rFonts w:eastAsia="MS Mincho"/>
                <w:bCs/>
                <w:iCs/>
                <w:szCs w:val="24"/>
                <w:lang w:eastAsia="ru-RU"/>
              </w:rPr>
              <w:t xml:space="preserve"> </w:t>
            </w:r>
            <w:r w:rsidRPr="00833FEB">
              <w:rPr>
                <w:rFonts w:eastAsia="MS Mincho"/>
                <w:bCs/>
                <w:szCs w:val="24"/>
                <w:lang w:eastAsia="ru-RU"/>
              </w:rPr>
              <w:t xml:space="preserve"> (устный опрос)</w:t>
            </w: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31-35 баллов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отлично</w:t>
            </w:r>
          </w:p>
        </w:tc>
      </w:tr>
      <w:tr w:rsidR="00833FEB" w:rsidRPr="00833FEB" w:rsidTr="00833FEB">
        <w:trPr>
          <w:trHeight w:val="286"/>
        </w:trPr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i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25-30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хорошо</w:t>
            </w:r>
          </w:p>
        </w:tc>
      </w:tr>
      <w:tr w:rsidR="00833FEB" w:rsidRPr="00833FEB" w:rsidTr="00833FEB"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10-24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удовлетворительно</w:t>
            </w:r>
          </w:p>
        </w:tc>
      </w:tr>
      <w:tr w:rsidR="00833FEB" w:rsidRPr="00833FEB" w:rsidTr="00833FEB">
        <w:tc>
          <w:tcPr>
            <w:tcW w:w="3686" w:type="dxa"/>
            <w:vMerge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bCs/>
                <w:iCs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1-9</w:t>
            </w:r>
          </w:p>
        </w:tc>
        <w:tc>
          <w:tcPr>
            <w:tcW w:w="3118" w:type="dxa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Cs/>
                <w:szCs w:val="24"/>
                <w:lang w:eastAsia="ru-RU"/>
              </w:rPr>
            </w:pPr>
            <w:r w:rsidRPr="00833FEB">
              <w:rPr>
                <w:rFonts w:eastAsia="MS Mincho"/>
                <w:bCs/>
                <w:szCs w:val="24"/>
                <w:lang w:eastAsia="ru-RU"/>
              </w:rPr>
              <w:t>неудовлетворительно</w:t>
            </w:r>
          </w:p>
        </w:tc>
      </w:tr>
    </w:tbl>
    <w:p w:rsidR="00833FEB" w:rsidRPr="00833FEB" w:rsidRDefault="00833FEB" w:rsidP="00833FEB">
      <w:pPr>
        <w:numPr>
          <w:ilvl w:val="3"/>
          <w:numId w:val="11"/>
        </w:numPr>
        <w:spacing w:before="120" w:after="120" w:line="240" w:lineRule="auto"/>
        <w:contextualSpacing/>
        <w:jc w:val="both"/>
        <w:rPr>
          <w:rFonts w:eastAsia="MS Mincho"/>
          <w:szCs w:val="24"/>
          <w:lang w:eastAsia="ru-RU"/>
        </w:rPr>
      </w:pPr>
      <w:r w:rsidRPr="00833FEB">
        <w:rPr>
          <w:rFonts w:eastAsia="MS Mincho"/>
          <w:szCs w:val="24"/>
          <w:lang w:eastAsia="ru-RU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21"/>
        <w:gridCol w:w="3119"/>
      </w:tblGrid>
      <w:tr w:rsidR="00833FEB" w:rsidRPr="00833FEB" w:rsidTr="00833FEB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/>
                <w:iCs/>
                <w:sz w:val="22"/>
                <w:lang w:eastAsia="ru-RU"/>
              </w:rPr>
            </w:pPr>
            <w:r w:rsidRPr="00833FEB">
              <w:rPr>
                <w:rFonts w:eastAsia="MS Mincho"/>
                <w:b/>
                <w:iCs/>
                <w:sz w:val="22"/>
                <w:lang w:eastAsia="ru-RU"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/>
                <w:iCs/>
                <w:sz w:val="22"/>
                <w:lang w:eastAsia="ru-RU"/>
              </w:rPr>
            </w:pPr>
            <w:r w:rsidRPr="00833FEB">
              <w:rPr>
                <w:rFonts w:eastAsia="MS Mincho"/>
                <w:b/>
                <w:bCs/>
                <w:iCs/>
                <w:sz w:val="22"/>
                <w:lang w:eastAsia="ru-RU"/>
              </w:rPr>
              <w:t>пятибалльная система</w:t>
            </w:r>
          </w:p>
        </w:tc>
      </w:tr>
      <w:tr w:rsidR="00833FEB" w:rsidRPr="00833FEB" w:rsidTr="00833FEB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/>
                <w:iCs/>
                <w:sz w:val="22"/>
                <w:lang w:eastAsia="ru-RU"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833FEB" w:rsidRPr="00833FEB" w:rsidRDefault="00833FEB" w:rsidP="006509BC">
            <w:pPr>
              <w:spacing w:line="240" w:lineRule="auto"/>
              <w:ind w:firstLine="0"/>
              <w:jc w:val="center"/>
              <w:rPr>
                <w:rFonts w:eastAsia="MS Mincho"/>
                <w:b/>
                <w:bCs/>
                <w:iCs/>
                <w:sz w:val="22"/>
                <w:lang w:eastAsia="ru-RU"/>
              </w:rPr>
            </w:pPr>
            <w:r w:rsidRPr="00833FEB">
              <w:rPr>
                <w:rFonts w:eastAsia="MS Mincho"/>
                <w:b/>
                <w:bCs/>
                <w:iCs/>
                <w:sz w:val="22"/>
                <w:lang w:eastAsia="ru-RU"/>
              </w:rPr>
              <w:t>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833FEB" w:rsidRPr="00833FEB" w:rsidRDefault="00833FEB" w:rsidP="00833FEB">
            <w:pPr>
              <w:spacing w:line="240" w:lineRule="auto"/>
              <w:ind w:firstLine="0"/>
              <w:jc w:val="center"/>
              <w:rPr>
                <w:rFonts w:eastAsia="MS Mincho"/>
                <w:b/>
                <w:bCs/>
                <w:iCs/>
                <w:sz w:val="22"/>
                <w:lang w:eastAsia="ru-RU"/>
              </w:rPr>
            </w:pPr>
            <w:r w:rsidRPr="00833FEB">
              <w:rPr>
                <w:rFonts w:eastAsia="MS Mincho"/>
                <w:b/>
                <w:bCs/>
                <w:iCs/>
                <w:sz w:val="22"/>
                <w:lang w:eastAsia="ru-RU"/>
              </w:rPr>
              <w:t>зачет</w:t>
            </w:r>
          </w:p>
        </w:tc>
      </w:tr>
      <w:tr w:rsidR="00833FEB" w:rsidRPr="00833FEB" w:rsidTr="00833FEB">
        <w:trPr>
          <w:trHeight w:val="271"/>
        </w:trPr>
        <w:tc>
          <w:tcPr>
            <w:tcW w:w="1667" w:type="pct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 w:rsidRPr="00833FEB">
              <w:rPr>
                <w:rFonts w:eastAsia="MS Mincho"/>
                <w:iCs/>
                <w:lang w:eastAsia="ru-RU"/>
              </w:rPr>
              <w:t xml:space="preserve">85 – 100 </w:t>
            </w:r>
            <w:r w:rsidRPr="00833FEB">
              <w:rPr>
                <w:rFonts w:eastAsia="MS Mincho"/>
                <w:lang w:eastAsia="ru-RU"/>
              </w:rPr>
              <w:t>баллов</w:t>
            </w:r>
          </w:p>
        </w:tc>
        <w:tc>
          <w:tcPr>
            <w:tcW w:w="1667" w:type="pct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 w:rsidRPr="00833FEB">
              <w:rPr>
                <w:rFonts w:eastAsia="MS Mincho"/>
                <w:iCs/>
                <w:lang w:eastAsia="ru-RU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:rsidR="00833FEB" w:rsidRPr="00833FEB" w:rsidRDefault="006509BC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>
              <w:rPr>
                <w:rFonts w:eastAsia="MS Mincho"/>
                <w:iCs/>
                <w:lang w:eastAsia="ru-RU"/>
              </w:rPr>
              <w:t>зачтено</w:t>
            </w:r>
          </w:p>
        </w:tc>
      </w:tr>
      <w:tr w:rsidR="00833FEB" w:rsidRPr="00833FEB" w:rsidTr="00833FEB">
        <w:trPr>
          <w:trHeight w:val="154"/>
        </w:trPr>
        <w:tc>
          <w:tcPr>
            <w:tcW w:w="1667" w:type="pct"/>
            <w:shd w:val="clear" w:color="auto" w:fill="auto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 w:rsidRPr="00833FEB">
              <w:rPr>
                <w:rFonts w:eastAsia="MS Mincho"/>
                <w:iCs/>
                <w:lang w:eastAsia="ru-RU"/>
              </w:rPr>
              <w:t xml:space="preserve">65 – </w:t>
            </w:r>
            <w:r w:rsidRPr="00833FEB">
              <w:rPr>
                <w:rFonts w:eastAsia="MS Mincho"/>
                <w:iCs/>
                <w:lang w:val="en-US" w:eastAsia="ru-RU"/>
              </w:rPr>
              <w:t>8</w:t>
            </w:r>
            <w:r w:rsidRPr="00833FEB">
              <w:rPr>
                <w:rFonts w:eastAsia="MS Mincho"/>
                <w:iCs/>
                <w:lang w:eastAsia="ru-RU"/>
              </w:rPr>
              <w:t xml:space="preserve">4 </w:t>
            </w:r>
            <w:r w:rsidRPr="00833FEB">
              <w:rPr>
                <w:rFonts w:eastAsia="MS Mincho"/>
                <w:lang w:eastAsia="ru-RU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 w:rsidRPr="00833FEB">
              <w:rPr>
                <w:rFonts w:eastAsia="MS Mincho"/>
                <w:iCs/>
                <w:lang w:eastAsia="ru-RU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:rsidR="00833FEB" w:rsidRPr="006509BC" w:rsidRDefault="006509BC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>
              <w:rPr>
                <w:rFonts w:eastAsia="MS Mincho"/>
                <w:iCs/>
                <w:lang w:eastAsia="ru-RU"/>
              </w:rPr>
              <w:t>зачтено</w:t>
            </w:r>
          </w:p>
        </w:tc>
      </w:tr>
      <w:tr w:rsidR="00833FEB" w:rsidRPr="00833FEB" w:rsidTr="00833FEB">
        <w:trPr>
          <w:trHeight w:val="284"/>
        </w:trPr>
        <w:tc>
          <w:tcPr>
            <w:tcW w:w="1667" w:type="pct"/>
            <w:shd w:val="clear" w:color="auto" w:fill="auto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lang w:eastAsia="ru-RU"/>
              </w:rPr>
            </w:pPr>
            <w:r w:rsidRPr="00833FEB">
              <w:rPr>
                <w:rFonts w:eastAsia="MS Mincho"/>
                <w:iCs/>
                <w:lang w:eastAsia="ru-RU"/>
              </w:rPr>
              <w:t xml:space="preserve">41 </w:t>
            </w:r>
            <w:r w:rsidRPr="00833FEB">
              <w:rPr>
                <w:rFonts w:eastAsia="MS Mincho"/>
                <w:iCs/>
                <w:lang w:val="en-US" w:eastAsia="ru-RU"/>
              </w:rPr>
              <w:t>–</w:t>
            </w:r>
            <w:r w:rsidRPr="00833FEB">
              <w:rPr>
                <w:rFonts w:eastAsia="MS Mincho"/>
                <w:iCs/>
                <w:lang w:eastAsia="ru-RU"/>
              </w:rPr>
              <w:t xml:space="preserve"> </w:t>
            </w:r>
            <w:r w:rsidRPr="00833FEB">
              <w:rPr>
                <w:rFonts w:eastAsia="MS Mincho"/>
                <w:iCs/>
                <w:lang w:val="en-US" w:eastAsia="ru-RU"/>
              </w:rPr>
              <w:t>6</w:t>
            </w:r>
            <w:r w:rsidRPr="00833FEB">
              <w:rPr>
                <w:rFonts w:eastAsia="MS Mincho"/>
                <w:iCs/>
                <w:lang w:eastAsia="ru-RU"/>
              </w:rPr>
              <w:t>4</w:t>
            </w:r>
            <w:r w:rsidRPr="00833FEB">
              <w:rPr>
                <w:rFonts w:eastAsia="MS Mincho"/>
                <w:lang w:eastAsia="ru-RU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 w:rsidRPr="00833FEB">
              <w:rPr>
                <w:rFonts w:eastAsia="MS Mincho"/>
                <w:iCs/>
                <w:lang w:eastAsia="ru-RU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:rsidR="00833FEB" w:rsidRPr="006509BC" w:rsidRDefault="006509BC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>
              <w:rPr>
                <w:rFonts w:eastAsia="MS Mincho"/>
                <w:iCs/>
                <w:lang w:eastAsia="ru-RU"/>
              </w:rPr>
              <w:t>зачтено</w:t>
            </w:r>
          </w:p>
        </w:tc>
      </w:tr>
      <w:tr w:rsidR="00833FEB" w:rsidRPr="00833FEB" w:rsidTr="00833FEB">
        <w:trPr>
          <w:trHeight w:val="256"/>
        </w:trPr>
        <w:tc>
          <w:tcPr>
            <w:tcW w:w="1667" w:type="pct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 w:rsidRPr="00833FEB">
              <w:rPr>
                <w:rFonts w:eastAsia="MS Mincho"/>
                <w:iCs/>
                <w:lang w:eastAsia="ru-RU"/>
              </w:rPr>
              <w:t xml:space="preserve">0 – 40 </w:t>
            </w:r>
            <w:r w:rsidRPr="00833FEB">
              <w:rPr>
                <w:rFonts w:eastAsia="MS Mincho"/>
                <w:lang w:eastAsia="ru-RU"/>
              </w:rPr>
              <w:t>баллов</w:t>
            </w:r>
          </w:p>
        </w:tc>
        <w:tc>
          <w:tcPr>
            <w:tcW w:w="1667" w:type="pct"/>
          </w:tcPr>
          <w:p w:rsidR="00833FEB" w:rsidRPr="00833FEB" w:rsidRDefault="00833FEB" w:rsidP="00833FEB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 w:rsidRPr="00833FEB">
              <w:rPr>
                <w:rFonts w:eastAsia="MS Mincho"/>
                <w:iCs/>
                <w:lang w:eastAsia="ru-RU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:rsidR="00833FEB" w:rsidRPr="00833FEB" w:rsidRDefault="006509BC" w:rsidP="006509BC">
            <w:pPr>
              <w:spacing w:line="240" w:lineRule="auto"/>
              <w:ind w:firstLine="0"/>
              <w:rPr>
                <w:rFonts w:eastAsia="MS Mincho"/>
                <w:iCs/>
                <w:lang w:eastAsia="ru-RU"/>
              </w:rPr>
            </w:pPr>
            <w:r>
              <w:rPr>
                <w:rFonts w:eastAsia="MS Mincho"/>
                <w:iCs/>
                <w:lang w:eastAsia="ru-RU"/>
              </w:rPr>
              <w:t>не зачтено</w:t>
            </w:r>
          </w:p>
        </w:tc>
      </w:tr>
    </w:tbl>
    <w:p w:rsidR="00833FEB" w:rsidRPr="00833FEB" w:rsidRDefault="00833FEB" w:rsidP="00833FEB">
      <w:pPr>
        <w:spacing w:line="240" w:lineRule="auto"/>
        <w:ind w:firstLine="0"/>
        <w:rPr>
          <w:sz w:val="16"/>
          <w:szCs w:val="16"/>
        </w:rPr>
      </w:pPr>
    </w:p>
    <w:p w:rsidR="0073561A" w:rsidRPr="00696CE5" w:rsidRDefault="0073561A" w:rsidP="00696CE5">
      <w:pPr>
        <w:spacing w:line="240" w:lineRule="auto"/>
        <w:ind w:firstLine="0"/>
        <w:rPr>
          <w:b/>
          <w:bCs/>
          <w:color w:val="000000"/>
          <w:szCs w:val="24"/>
        </w:rPr>
      </w:pPr>
      <w:r w:rsidRPr="00696CE5">
        <w:rPr>
          <w:b/>
          <w:bCs/>
          <w:color w:val="000000"/>
          <w:szCs w:val="24"/>
        </w:rPr>
        <w:t>6. ОБРАЗОВАТЕЛЬНЫЕ ТЕХНОЛОГИИ</w:t>
      </w:r>
    </w:p>
    <w:p w:rsidR="0073561A" w:rsidRPr="00696CE5" w:rsidRDefault="0073561A" w:rsidP="004F7134">
      <w:pPr>
        <w:spacing w:line="240" w:lineRule="auto"/>
        <w:ind w:firstLine="0"/>
        <w:jc w:val="center"/>
        <w:rPr>
          <w:szCs w:val="24"/>
        </w:rPr>
      </w:pPr>
    </w:p>
    <w:p w:rsidR="0073561A" w:rsidRPr="00696CE5" w:rsidRDefault="0073561A" w:rsidP="004A177E">
      <w:pPr>
        <w:numPr>
          <w:ilvl w:val="3"/>
          <w:numId w:val="11"/>
        </w:numPr>
        <w:tabs>
          <w:tab w:val="left" w:pos="1080"/>
          <w:tab w:val="left" w:pos="1260"/>
          <w:tab w:val="left" w:pos="1440"/>
        </w:tabs>
        <w:spacing w:line="240" w:lineRule="auto"/>
        <w:ind w:firstLine="567"/>
        <w:jc w:val="both"/>
        <w:rPr>
          <w:bCs/>
          <w:i/>
          <w:color w:val="000000"/>
          <w:szCs w:val="24"/>
        </w:rPr>
      </w:pPr>
      <w:r w:rsidRPr="00696CE5">
        <w:rPr>
          <w:bCs/>
          <w:color w:val="000000"/>
          <w:szCs w:val="24"/>
        </w:rPr>
        <w:t xml:space="preserve">Реализация программы предусматривает использование в </w:t>
      </w:r>
      <w:bookmarkStart w:id="5" w:name="_GoBack"/>
      <w:bookmarkEnd w:id="5"/>
      <w:r w:rsidRPr="00696CE5">
        <w:rPr>
          <w:bCs/>
          <w:color w:val="000000"/>
          <w:szCs w:val="24"/>
        </w:rPr>
        <w:t>процессе обучения следующих образовательных технологий:</w:t>
      </w:r>
    </w:p>
    <w:p w:rsidR="0073561A" w:rsidRPr="00696CE5" w:rsidRDefault="0073561A" w:rsidP="004A177E">
      <w:pPr>
        <w:numPr>
          <w:ilvl w:val="2"/>
          <w:numId w:val="11"/>
        </w:numPr>
        <w:tabs>
          <w:tab w:val="left" w:pos="1080"/>
          <w:tab w:val="left" w:pos="1260"/>
          <w:tab w:val="left" w:pos="1440"/>
        </w:tabs>
        <w:spacing w:line="240" w:lineRule="auto"/>
        <w:jc w:val="both"/>
        <w:rPr>
          <w:bCs/>
          <w:color w:val="000000"/>
          <w:szCs w:val="24"/>
        </w:rPr>
      </w:pPr>
      <w:r w:rsidRPr="00696CE5">
        <w:rPr>
          <w:bCs/>
          <w:color w:val="000000"/>
          <w:szCs w:val="24"/>
        </w:rPr>
        <w:t>информационно-коммуникационные технологии;</w:t>
      </w:r>
    </w:p>
    <w:p w:rsidR="0073561A" w:rsidRPr="00696CE5" w:rsidRDefault="0073561A" w:rsidP="004A177E">
      <w:pPr>
        <w:numPr>
          <w:ilvl w:val="2"/>
          <w:numId w:val="11"/>
        </w:numPr>
        <w:tabs>
          <w:tab w:val="left" w:pos="1080"/>
          <w:tab w:val="left" w:pos="1260"/>
          <w:tab w:val="left" w:pos="1440"/>
        </w:tabs>
        <w:spacing w:line="240" w:lineRule="auto"/>
        <w:jc w:val="both"/>
        <w:rPr>
          <w:bCs/>
          <w:color w:val="000000"/>
          <w:szCs w:val="24"/>
        </w:rPr>
      </w:pPr>
      <w:r w:rsidRPr="00696CE5">
        <w:rPr>
          <w:bCs/>
          <w:color w:val="000000"/>
          <w:szCs w:val="24"/>
        </w:rPr>
        <w:t>дистанционные образовательные технологии;</w:t>
      </w:r>
    </w:p>
    <w:p w:rsidR="0073561A" w:rsidRPr="00696CE5" w:rsidRDefault="0073561A" w:rsidP="004A177E">
      <w:pPr>
        <w:numPr>
          <w:ilvl w:val="2"/>
          <w:numId w:val="11"/>
        </w:numPr>
        <w:tabs>
          <w:tab w:val="left" w:pos="1080"/>
          <w:tab w:val="left" w:pos="1260"/>
          <w:tab w:val="left" w:pos="1440"/>
        </w:tabs>
        <w:spacing w:line="240" w:lineRule="auto"/>
        <w:jc w:val="both"/>
        <w:rPr>
          <w:bCs/>
          <w:color w:val="000000"/>
          <w:szCs w:val="24"/>
        </w:rPr>
      </w:pPr>
      <w:r w:rsidRPr="00696CE5">
        <w:rPr>
          <w:bCs/>
          <w:color w:val="000000"/>
          <w:szCs w:val="24"/>
        </w:rPr>
        <w:t>исследовательские технологии;</w:t>
      </w:r>
    </w:p>
    <w:p w:rsidR="0073561A" w:rsidRPr="00696CE5" w:rsidRDefault="0073561A" w:rsidP="004A177E">
      <w:pPr>
        <w:numPr>
          <w:ilvl w:val="2"/>
          <w:numId w:val="11"/>
        </w:numPr>
        <w:tabs>
          <w:tab w:val="left" w:pos="1080"/>
          <w:tab w:val="left" w:pos="1260"/>
          <w:tab w:val="left" w:pos="1440"/>
        </w:tabs>
        <w:spacing w:line="240" w:lineRule="auto"/>
        <w:jc w:val="both"/>
        <w:rPr>
          <w:bCs/>
          <w:color w:val="000000"/>
          <w:szCs w:val="24"/>
        </w:rPr>
      </w:pPr>
      <w:r w:rsidRPr="00696CE5">
        <w:rPr>
          <w:bCs/>
          <w:color w:val="000000"/>
          <w:szCs w:val="24"/>
        </w:rPr>
        <w:t>система инновационной оценки «портфолио».</w:t>
      </w:r>
    </w:p>
    <w:p w:rsidR="000C6F90" w:rsidRPr="00696CE5" w:rsidRDefault="000C6F90" w:rsidP="004F7787">
      <w:pPr>
        <w:tabs>
          <w:tab w:val="left" w:pos="1080"/>
          <w:tab w:val="left" w:pos="1260"/>
          <w:tab w:val="left" w:pos="1440"/>
        </w:tabs>
        <w:spacing w:line="240" w:lineRule="auto"/>
        <w:ind w:firstLine="0"/>
        <w:jc w:val="both"/>
        <w:rPr>
          <w:szCs w:val="24"/>
        </w:rPr>
      </w:pPr>
    </w:p>
    <w:p w:rsidR="0073561A" w:rsidRPr="00696CE5" w:rsidRDefault="0073561A" w:rsidP="00696CE5">
      <w:pPr>
        <w:tabs>
          <w:tab w:val="left" w:pos="426"/>
          <w:tab w:val="right" w:leader="underscore" w:pos="8505"/>
        </w:tabs>
        <w:spacing w:line="240" w:lineRule="auto"/>
        <w:ind w:firstLine="0"/>
        <w:rPr>
          <w:b/>
          <w:bCs/>
          <w:szCs w:val="24"/>
        </w:rPr>
      </w:pPr>
      <w:r w:rsidRPr="00696CE5">
        <w:rPr>
          <w:b/>
          <w:bCs/>
          <w:szCs w:val="24"/>
        </w:rPr>
        <w:t>7. ПРАКТИЧЕСКАЯ ПОДГОТОВКА</w:t>
      </w:r>
    </w:p>
    <w:p w:rsidR="0073561A" w:rsidRPr="00696CE5" w:rsidRDefault="0073561A" w:rsidP="004A177E">
      <w:pPr>
        <w:numPr>
          <w:ilvl w:val="3"/>
          <w:numId w:val="11"/>
        </w:numPr>
        <w:tabs>
          <w:tab w:val="left" w:pos="426"/>
          <w:tab w:val="right" w:leader="underscore" w:pos="8505"/>
        </w:tabs>
        <w:spacing w:line="240" w:lineRule="auto"/>
        <w:jc w:val="both"/>
        <w:rPr>
          <w:bCs/>
          <w:szCs w:val="24"/>
        </w:rPr>
      </w:pPr>
      <w:r w:rsidRPr="00696CE5">
        <w:rPr>
          <w:bCs/>
          <w:szCs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</w:t>
      </w:r>
      <w:r w:rsidR="00114B34">
        <w:rPr>
          <w:bCs/>
          <w:szCs w:val="24"/>
        </w:rPr>
        <w:t>обучающимся</w:t>
      </w:r>
      <w:r w:rsidRPr="00696CE5">
        <w:rPr>
          <w:bCs/>
          <w:szCs w:val="24"/>
        </w:rPr>
        <w:t xml:space="preserve">, которая необходима им для приобретения общепрофессиональных и профессиональных компетенций. </w:t>
      </w:r>
    </w:p>
    <w:p w:rsidR="0073561A" w:rsidRPr="00696CE5" w:rsidRDefault="0073561A" w:rsidP="0073561A">
      <w:pPr>
        <w:tabs>
          <w:tab w:val="left" w:pos="426"/>
          <w:tab w:val="right" w:leader="underscore" w:pos="8505"/>
        </w:tabs>
        <w:spacing w:line="240" w:lineRule="auto"/>
        <w:ind w:firstLine="709"/>
        <w:jc w:val="both"/>
        <w:rPr>
          <w:bCs/>
          <w:szCs w:val="24"/>
        </w:rPr>
      </w:pPr>
    </w:p>
    <w:p w:rsidR="0073561A" w:rsidRPr="00696CE5" w:rsidRDefault="0073561A" w:rsidP="0073561A">
      <w:pPr>
        <w:pStyle w:val="a3"/>
        <w:spacing w:before="120" w:after="120" w:line="240" w:lineRule="auto"/>
        <w:ind w:left="0" w:firstLine="0"/>
        <w:rPr>
          <w:b/>
          <w:szCs w:val="24"/>
        </w:rPr>
      </w:pPr>
      <w:r w:rsidRPr="00696CE5">
        <w:rPr>
          <w:b/>
          <w:szCs w:val="24"/>
        </w:rPr>
        <w:t xml:space="preserve">8. ОРГАНИЗАЦИЯ ОБРАЗОВАТЕЛЬНОГО ПРОЦЕССА </w:t>
      </w:r>
    </w:p>
    <w:p w:rsidR="0073561A" w:rsidRPr="00696CE5" w:rsidRDefault="0073561A" w:rsidP="0073561A">
      <w:pPr>
        <w:pStyle w:val="a3"/>
        <w:spacing w:before="120" w:after="120" w:line="240" w:lineRule="auto"/>
        <w:ind w:left="0" w:firstLine="0"/>
        <w:rPr>
          <w:b/>
          <w:szCs w:val="24"/>
        </w:rPr>
      </w:pPr>
      <w:r w:rsidRPr="00696CE5">
        <w:rPr>
          <w:b/>
          <w:szCs w:val="24"/>
        </w:rPr>
        <w:t>ДЛЯ ЛИЦ С ОГРАНИЧЕННЫМИ ВОЗМОЖНОСТЯМИ ЗДОРОВЬЯ</w:t>
      </w:r>
    </w:p>
    <w:p w:rsidR="00924FF8" w:rsidRPr="00696CE5" w:rsidRDefault="00924FF8" w:rsidP="0073561A">
      <w:pPr>
        <w:pStyle w:val="a3"/>
        <w:spacing w:before="120" w:after="120" w:line="240" w:lineRule="auto"/>
        <w:ind w:left="0" w:firstLine="0"/>
        <w:rPr>
          <w:szCs w:val="24"/>
        </w:rPr>
      </w:pPr>
    </w:p>
    <w:p w:rsidR="0073561A" w:rsidRPr="00696CE5" w:rsidRDefault="0073561A" w:rsidP="004A177E">
      <w:pPr>
        <w:pStyle w:val="a3"/>
        <w:numPr>
          <w:ilvl w:val="3"/>
          <w:numId w:val="11"/>
        </w:numPr>
        <w:spacing w:line="240" w:lineRule="auto"/>
        <w:jc w:val="both"/>
        <w:rPr>
          <w:b/>
          <w:szCs w:val="24"/>
        </w:rPr>
      </w:pPr>
      <w:r w:rsidRPr="00696CE5">
        <w:rPr>
          <w:szCs w:val="24"/>
        </w:rPr>
        <w:lastRenderedPageBreak/>
        <w:t>При обучении лиц с ограниченными возможностями здоровья и инвалидов</w:t>
      </w:r>
      <w:r w:rsidRPr="00696CE5">
        <w:rPr>
          <w:i/>
          <w:szCs w:val="24"/>
        </w:rPr>
        <w:t xml:space="preserve"> </w:t>
      </w:r>
      <w:r w:rsidRPr="00696CE5">
        <w:rPr>
          <w:szCs w:val="24"/>
        </w:rPr>
        <w:t xml:space="preserve">используются подходы, способствующие созданию </w:t>
      </w:r>
      <w:proofErr w:type="spellStart"/>
      <w:r w:rsidRPr="00696CE5">
        <w:rPr>
          <w:szCs w:val="24"/>
        </w:rPr>
        <w:t>безбарьерной</w:t>
      </w:r>
      <w:proofErr w:type="spellEnd"/>
      <w:r w:rsidRPr="00696CE5">
        <w:rPr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ними,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 </w:t>
      </w:r>
    </w:p>
    <w:p w:rsidR="0073561A" w:rsidRPr="00696CE5" w:rsidRDefault="0073561A" w:rsidP="004A177E">
      <w:pPr>
        <w:pStyle w:val="a3"/>
        <w:numPr>
          <w:ilvl w:val="3"/>
          <w:numId w:val="11"/>
        </w:numPr>
        <w:spacing w:line="240" w:lineRule="auto"/>
        <w:jc w:val="both"/>
        <w:rPr>
          <w:b/>
          <w:szCs w:val="24"/>
        </w:rPr>
      </w:pPr>
      <w:r w:rsidRPr="00696CE5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73561A" w:rsidRPr="00696CE5" w:rsidRDefault="0073561A" w:rsidP="004A177E">
      <w:pPr>
        <w:pStyle w:val="a3"/>
        <w:numPr>
          <w:ilvl w:val="3"/>
          <w:numId w:val="11"/>
        </w:numPr>
        <w:spacing w:line="240" w:lineRule="auto"/>
        <w:jc w:val="both"/>
        <w:rPr>
          <w:b/>
          <w:szCs w:val="24"/>
        </w:rPr>
      </w:pPr>
      <w:r w:rsidRPr="00696CE5">
        <w:rPr>
          <w:szCs w:val="24"/>
        </w:rPr>
        <w:t xml:space="preserve">Для подготовки к ответу на практическом занятии, </w:t>
      </w:r>
      <w:r w:rsidR="00114B34">
        <w:rPr>
          <w:szCs w:val="24"/>
        </w:rPr>
        <w:t>студента</w:t>
      </w:r>
      <w:r w:rsidRPr="00696CE5">
        <w:rPr>
          <w:szCs w:val="24"/>
        </w:rPr>
        <w:t>м с ограниченными возможностями здоровья среднее время увеличивается.</w:t>
      </w:r>
    </w:p>
    <w:p w:rsidR="0073561A" w:rsidRPr="00696CE5" w:rsidRDefault="0073561A" w:rsidP="004A177E">
      <w:pPr>
        <w:pStyle w:val="a3"/>
        <w:numPr>
          <w:ilvl w:val="3"/>
          <w:numId w:val="11"/>
        </w:numPr>
        <w:spacing w:line="240" w:lineRule="auto"/>
        <w:jc w:val="both"/>
        <w:rPr>
          <w:b/>
          <w:szCs w:val="24"/>
        </w:rPr>
      </w:pPr>
      <w:r w:rsidRPr="00696CE5">
        <w:rPr>
          <w:szCs w:val="24"/>
        </w:rPr>
        <w:t xml:space="preserve">Для </w:t>
      </w:r>
      <w:r w:rsidR="00114B34">
        <w:rPr>
          <w:szCs w:val="24"/>
        </w:rPr>
        <w:t>студен</w:t>
      </w:r>
      <w:r w:rsidR="00107359">
        <w:rPr>
          <w:szCs w:val="24"/>
        </w:rPr>
        <w:t>т</w:t>
      </w:r>
      <w:r w:rsidRPr="00696CE5">
        <w:rPr>
          <w:szCs w:val="24"/>
        </w:rPr>
        <w:t xml:space="preserve">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73561A" w:rsidRPr="00107359" w:rsidRDefault="0073561A" w:rsidP="0073561A">
      <w:pPr>
        <w:pStyle w:val="a3"/>
        <w:spacing w:line="240" w:lineRule="auto"/>
        <w:ind w:left="709" w:firstLine="0"/>
        <w:jc w:val="both"/>
        <w:rPr>
          <w:sz w:val="16"/>
          <w:szCs w:val="16"/>
        </w:rPr>
      </w:pPr>
    </w:p>
    <w:p w:rsidR="0073561A" w:rsidRPr="00696CE5" w:rsidRDefault="0073561A" w:rsidP="0073561A">
      <w:pPr>
        <w:pStyle w:val="a3"/>
        <w:spacing w:line="240" w:lineRule="auto"/>
        <w:ind w:left="0" w:firstLine="0"/>
        <w:jc w:val="both"/>
        <w:rPr>
          <w:b/>
          <w:szCs w:val="24"/>
        </w:rPr>
      </w:pPr>
      <w:r w:rsidRPr="00696CE5">
        <w:rPr>
          <w:b/>
          <w:szCs w:val="24"/>
        </w:rPr>
        <w:t>9.МАТЕРИАЛЬНО-ТЕХНИЧЕСКОЕ ОБЕСПЕЧЕНИЕ ДИСЦИПЛИНЫ</w:t>
      </w:r>
    </w:p>
    <w:p w:rsidR="0073561A" w:rsidRPr="00107359" w:rsidRDefault="0073561A" w:rsidP="0073561A">
      <w:pPr>
        <w:pStyle w:val="a3"/>
        <w:spacing w:line="240" w:lineRule="auto"/>
        <w:ind w:left="709" w:firstLine="0"/>
        <w:jc w:val="both"/>
        <w:rPr>
          <w:b/>
          <w:sz w:val="16"/>
          <w:szCs w:val="16"/>
        </w:rPr>
      </w:pPr>
    </w:p>
    <w:p w:rsidR="0073561A" w:rsidRPr="00696CE5" w:rsidRDefault="0073561A" w:rsidP="00107359">
      <w:pPr>
        <w:spacing w:line="240" w:lineRule="auto"/>
        <w:jc w:val="both"/>
        <w:rPr>
          <w:rFonts w:eastAsia="MS Mincho"/>
          <w:iCs/>
          <w:szCs w:val="24"/>
          <w:lang w:eastAsia="ru-RU"/>
        </w:rPr>
      </w:pPr>
      <w:r w:rsidRPr="00696CE5">
        <w:rPr>
          <w:szCs w:val="24"/>
        </w:rPr>
        <w:t xml:space="preserve">Характеристика материально-технического обеспечения дисциплины соответствует требованиями ФГОС ВО. </w:t>
      </w:r>
      <w:r w:rsidRPr="00696CE5">
        <w:rPr>
          <w:rFonts w:eastAsia="MS Mincho"/>
          <w:iCs/>
          <w:szCs w:val="24"/>
          <w:lang w:eastAsia="ru-RU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p w:rsidR="0073561A" w:rsidRPr="00107359" w:rsidRDefault="0073561A" w:rsidP="0073561A">
      <w:pPr>
        <w:spacing w:before="120" w:after="120" w:line="240" w:lineRule="auto"/>
        <w:contextualSpacing/>
        <w:jc w:val="both"/>
        <w:rPr>
          <w:rFonts w:eastAsia="MS Mincho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73561A" w:rsidRPr="00696CE5" w:rsidTr="003B03F7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:rsidR="0073561A" w:rsidRPr="00696CE5" w:rsidRDefault="0073561A" w:rsidP="003B03F7">
            <w:pPr>
              <w:spacing w:line="240" w:lineRule="auto"/>
              <w:ind w:firstLine="0"/>
              <w:jc w:val="center"/>
              <w:rPr>
                <w:rFonts w:eastAsia="MS Mincho"/>
                <w:b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szCs w:val="24"/>
                <w:lang w:eastAsia="ru-RU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:rsidR="0073561A" w:rsidRPr="00696CE5" w:rsidRDefault="0073561A" w:rsidP="003B03F7">
            <w:pPr>
              <w:spacing w:line="240" w:lineRule="auto"/>
              <w:ind w:firstLine="0"/>
              <w:jc w:val="center"/>
              <w:rPr>
                <w:rFonts w:eastAsia="MS Mincho"/>
                <w:b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szCs w:val="24"/>
                <w:lang w:eastAsia="ru-RU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3561A" w:rsidRPr="00696CE5" w:rsidTr="003B03F7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:rsidR="0073561A" w:rsidRPr="00696CE5" w:rsidRDefault="0073561A" w:rsidP="003B03F7">
            <w:pPr>
              <w:spacing w:line="240" w:lineRule="auto"/>
              <w:ind w:firstLine="0"/>
              <w:jc w:val="center"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b/>
                <w:szCs w:val="24"/>
              </w:rPr>
              <w:t>119071, г. Москва, Малый Калужский переулок, дом 1, ауд.1532</w:t>
            </w:r>
          </w:p>
        </w:tc>
      </w:tr>
      <w:tr w:rsidR="0073561A" w:rsidRPr="00696CE5" w:rsidTr="003B03F7">
        <w:tc>
          <w:tcPr>
            <w:tcW w:w="4111" w:type="dxa"/>
          </w:tcPr>
          <w:p w:rsidR="0073561A" w:rsidRPr="00696CE5" w:rsidRDefault="0073561A" w:rsidP="003B03F7">
            <w:pPr>
              <w:spacing w:line="240" w:lineRule="auto"/>
              <w:ind w:firstLine="0"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>аудитории для проведения занятий лекционного типа</w:t>
            </w:r>
          </w:p>
        </w:tc>
        <w:tc>
          <w:tcPr>
            <w:tcW w:w="5352" w:type="dxa"/>
          </w:tcPr>
          <w:p w:rsidR="0073561A" w:rsidRPr="00696CE5" w:rsidRDefault="0073561A" w:rsidP="003B03F7">
            <w:pPr>
              <w:spacing w:line="240" w:lineRule="auto"/>
              <w:ind w:firstLine="0"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 xml:space="preserve">комплект учебной мебели, </w:t>
            </w:r>
          </w:p>
          <w:p w:rsidR="0073561A" w:rsidRPr="00696CE5" w:rsidRDefault="0073561A" w:rsidP="003B03F7">
            <w:pPr>
              <w:spacing w:line="240" w:lineRule="auto"/>
              <w:ind w:firstLine="0"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73561A" w:rsidRPr="00696CE5" w:rsidRDefault="0073561A" w:rsidP="004A177E">
            <w:pPr>
              <w:numPr>
                <w:ilvl w:val="0"/>
                <w:numId w:val="13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>ноутбук;</w:t>
            </w:r>
          </w:p>
          <w:p w:rsidR="0073561A" w:rsidRPr="00696CE5" w:rsidRDefault="0073561A" w:rsidP="004A177E">
            <w:pPr>
              <w:numPr>
                <w:ilvl w:val="0"/>
                <w:numId w:val="13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>проектор,</w:t>
            </w:r>
          </w:p>
          <w:p w:rsidR="0073561A" w:rsidRPr="00696CE5" w:rsidRDefault="0073561A" w:rsidP="004A177E">
            <w:pPr>
              <w:numPr>
                <w:ilvl w:val="0"/>
                <w:numId w:val="13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>экран</w:t>
            </w:r>
          </w:p>
        </w:tc>
      </w:tr>
      <w:tr w:rsidR="0073561A" w:rsidRPr="00696CE5" w:rsidTr="003B03F7">
        <w:tc>
          <w:tcPr>
            <w:tcW w:w="4111" w:type="dxa"/>
          </w:tcPr>
          <w:p w:rsidR="0073561A" w:rsidRPr="00696CE5" w:rsidRDefault="0073561A" w:rsidP="003B03F7">
            <w:pPr>
              <w:spacing w:line="240" w:lineRule="auto"/>
              <w:ind w:firstLine="0"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696CE5">
              <w:rPr>
                <w:rFonts w:eastAsia="MS Mincho"/>
                <w:bCs/>
                <w:color w:val="000000"/>
                <w:szCs w:val="24"/>
                <w:lang w:eastAsia="ru-RU"/>
              </w:rPr>
              <w:t xml:space="preserve"> и т.д.</w:t>
            </w:r>
          </w:p>
        </w:tc>
        <w:tc>
          <w:tcPr>
            <w:tcW w:w="5352" w:type="dxa"/>
          </w:tcPr>
          <w:p w:rsidR="0073561A" w:rsidRPr="00696CE5" w:rsidRDefault="0073561A" w:rsidP="003B03F7">
            <w:pPr>
              <w:spacing w:line="240" w:lineRule="auto"/>
              <w:ind w:firstLine="0"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 xml:space="preserve">комплект учебной мебели, </w:t>
            </w:r>
          </w:p>
          <w:p w:rsidR="0073561A" w:rsidRPr="00696CE5" w:rsidRDefault="0073561A" w:rsidP="003B03F7">
            <w:pPr>
              <w:spacing w:line="240" w:lineRule="auto"/>
              <w:ind w:firstLine="0"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73561A" w:rsidRPr="00696CE5" w:rsidRDefault="0073561A" w:rsidP="004A177E">
            <w:pPr>
              <w:numPr>
                <w:ilvl w:val="0"/>
                <w:numId w:val="13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>ноутбук;</w:t>
            </w:r>
          </w:p>
          <w:p w:rsidR="0073561A" w:rsidRPr="00696CE5" w:rsidRDefault="0073561A" w:rsidP="004A177E">
            <w:pPr>
              <w:numPr>
                <w:ilvl w:val="0"/>
                <w:numId w:val="13"/>
              </w:numPr>
              <w:spacing w:line="240" w:lineRule="auto"/>
              <w:ind w:left="317" w:hanging="283"/>
              <w:contextualSpacing/>
              <w:rPr>
                <w:rFonts w:eastAsia="MS Mincho"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>проектор,</w:t>
            </w:r>
          </w:p>
          <w:p w:rsidR="0073561A" w:rsidRPr="00696CE5" w:rsidRDefault="0073561A" w:rsidP="004A177E">
            <w:pPr>
              <w:numPr>
                <w:ilvl w:val="0"/>
                <w:numId w:val="13"/>
              </w:numPr>
              <w:spacing w:line="240" w:lineRule="auto"/>
              <w:ind w:left="317" w:hanging="283"/>
              <w:contextualSpacing/>
              <w:rPr>
                <w:rFonts w:eastAsia="MS Mincho"/>
                <w:i/>
                <w:szCs w:val="24"/>
                <w:lang w:eastAsia="ru-RU"/>
              </w:rPr>
            </w:pPr>
            <w:r w:rsidRPr="00696CE5">
              <w:rPr>
                <w:rFonts w:eastAsia="MS Mincho"/>
                <w:szCs w:val="24"/>
                <w:lang w:eastAsia="ru-RU"/>
              </w:rPr>
              <w:t>экран</w:t>
            </w:r>
          </w:p>
        </w:tc>
      </w:tr>
      <w:tr w:rsidR="0073561A" w:rsidRPr="00696CE5" w:rsidTr="003B03F7">
        <w:tc>
          <w:tcPr>
            <w:tcW w:w="4111" w:type="dxa"/>
            <w:shd w:val="clear" w:color="auto" w:fill="DBE5F1"/>
            <w:vAlign w:val="center"/>
          </w:tcPr>
          <w:p w:rsidR="0073561A" w:rsidRPr="00696CE5" w:rsidRDefault="0073561A" w:rsidP="003B03F7">
            <w:pPr>
              <w:spacing w:line="240" w:lineRule="auto"/>
              <w:ind w:firstLine="0"/>
              <w:jc w:val="center"/>
              <w:rPr>
                <w:rFonts w:eastAsia="MS Mincho"/>
                <w:b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szCs w:val="24"/>
                <w:lang w:eastAsia="ru-RU"/>
              </w:rPr>
              <w:t xml:space="preserve">Помещения </w:t>
            </w:r>
          </w:p>
          <w:p w:rsidR="0073561A" w:rsidRPr="00696CE5" w:rsidRDefault="0073561A" w:rsidP="003B03F7">
            <w:pPr>
              <w:spacing w:line="240" w:lineRule="auto"/>
              <w:ind w:firstLine="0"/>
              <w:jc w:val="center"/>
              <w:rPr>
                <w:rFonts w:eastAsia="MS Mincho"/>
                <w:bCs/>
                <w:i/>
                <w:color w:val="000000"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szCs w:val="24"/>
                <w:lang w:eastAsia="ru-RU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:rsidR="0073561A" w:rsidRPr="00696CE5" w:rsidRDefault="0073561A" w:rsidP="003B03F7">
            <w:pPr>
              <w:spacing w:line="240" w:lineRule="auto"/>
              <w:ind w:firstLine="0"/>
              <w:jc w:val="center"/>
              <w:rPr>
                <w:rFonts w:eastAsia="MS Mincho"/>
                <w:bCs/>
                <w:i/>
                <w:color w:val="000000"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szCs w:val="24"/>
                <w:lang w:eastAsia="ru-RU"/>
              </w:rPr>
              <w:t xml:space="preserve">Оснащенность помещений для самостоятельной работы </w:t>
            </w:r>
          </w:p>
        </w:tc>
      </w:tr>
      <w:tr w:rsidR="0073561A" w:rsidRPr="00696CE5" w:rsidTr="003B03F7">
        <w:tc>
          <w:tcPr>
            <w:tcW w:w="4111" w:type="dxa"/>
          </w:tcPr>
          <w:p w:rsidR="0073561A" w:rsidRPr="00696CE5" w:rsidRDefault="0073561A" w:rsidP="0073561A">
            <w:pPr>
              <w:spacing w:line="240" w:lineRule="auto"/>
              <w:ind w:firstLine="0"/>
              <w:rPr>
                <w:rFonts w:eastAsia="MS Mincho"/>
                <w:bCs/>
                <w:i/>
                <w:color w:val="000000"/>
                <w:szCs w:val="24"/>
                <w:lang w:eastAsia="ru-RU"/>
              </w:rPr>
            </w:pPr>
            <w:r w:rsidRPr="00696CE5">
              <w:rPr>
                <w:rFonts w:eastAsia="MS Mincho"/>
                <w:bCs/>
                <w:color w:val="000000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5352" w:type="dxa"/>
          </w:tcPr>
          <w:p w:rsidR="0073561A" w:rsidRPr="00696CE5" w:rsidRDefault="0073561A" w:rsidP="004A177E">
            <w:pPr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rPr>
                <w:rFonts w:eastAsia="MS Mincho"/>
                <w:bCs/>
                <w:color w:val="000000"/>
                <w:szCs w:val="24"/>
                <w:lang w:eastAsia="ru-RU"/>
              </w:rPr>
            </w:pPr>
            <w:r w:rsidRPr="00696CE5">
              <w:rPr>
                <w:rFonts w:eastAsia="MS Mincho"/>
                <w:bCs/>
                <w:color w:val="000000"/>
                <w:szCs w:val="24"/>
                <w:lang w:eastAsia="ru-RU"/>
              </w:rPr>
              <w:t>компьютерная техника;</w:t>
            </w:r>
          </w:p>
          <w:p w:rsidR="0073561A" w:rsidRPr="00696CE5" w:rsidRDefault="0073561A" w:rsidP="004A177E">
            <w:pPr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rPr>
                <w:rFonts w:eastAsia="MS Mincho"/>
                <w:bCs/>
                <w:color w:val="000000"/>
                <w:szCs w:val="24"/>
                <w:lang w:eastAsia="ru-RU"/>
              </w:rPr>
            </w:pPr>
            <w:r w:rsidRPr="00696CE5">
              <w:rPr>
                <w:rFonts w:eastAsia="MS Mincho"/>
                <w:bCs/>
                <w:color w:val="000000"/>
                <w:szCs w:val="24"/>
                <w:lang w:eastAsia="ru-RU"/>
              </w:rPr>
              <w:t>подключение к сети «Интернет»</w:t>
            </w:r>
          </w:p>
        </w:tc>
      </w:tr>
    </w:tbl>
    <w:p w:rsidR="0073561A" w:rsidRPr="00107359" w:rsidRDefault="0073561A" w:rsidP="0073561A">
      <w:pPr>
        <w:spacing w:before="120" w:after="120" w:line="240" w:lineRule="auto"/>
        <w:ind w:firstLine="0"/>
        <w:contextualSpacing/>
        <w:jc w:val="both"/>
        <w:rPr>
          <w:rFonts w:eastAsia="MS Mincho"/>
          <w:sz w:val="16"/>
          <w:szCs w:val="16"/>
          <w:lang w:eastAsia="ru-RU"/>
        </w:rPr>
      </w:pPr>
    </w:p>
    <w:p w:rsidR="0073561A" w:rsidRPr="00696CE5" w:rsidRDefault="0073561A" w:rsidP="004A177E">
      <w:pPr>
        <w:numPr>
          <w:ilvl w:val="3"/>
          <w:numId w:val="12"/>
        </w:numPr>
        <w:spacing w:before="120" w:after="120" w:line="240" w:lineRule="auto"/>
        <w:contextualSpacing/>
        <w:jc w:val="both"/>
        <w:rPr>
          <w:rFonts w:eastAsia="MS Mincho"/>
          <w:szCs w:val="24"/>
          <w:lang w:eastAsia="ru-RU"/>
        </w:rPr>
      </w:pPr>
      <w:r w:rsidRPr="00696CE5">
        <w:rPr>
          <w:rFonts w:eastAsia="MS Mincho"/>
          <w:iCs/>
          <w:szCs w:val="24"/>
          <w:lang w:eastAsia="ru-RU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73561A" w:rsidRPr="00107359" w:rsidRDefault="0073561A" w:rsidP="0073561A">
      <w:pPr>
        <w:spacing w:before="120" w:after="120" w:line="240" w:lineRule="auto"/>
        <w:ind w:firstLine="0"/>
        <w:contextualSpacing/>
        <w:jc w:val="both"/>
        <w:rPr>
          <w:rFonts w:eastAsia="MS Mincho"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333"/>
        <w:gridCol w:w="4557"/>
      </w:tblGrid>
      <w:tr w:rsidR="0073561A" w:rsidRPr="00696CE5" w:rsidTr="003B03F7">
        <w:trPr>
          <w:trHeight w:val="340"/>
        </w:trPr>
        <w:tc>
          <w:tcPr>
            <w:tcW w:w="3540" w:type="dxa"/>
            <w:shd w:val="clear" w:color="auto" w:fill="DBE5F1"/>
            <w:vAlign w:val="center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jc w:val="center"/>
              <w:rPr>
                <w:rFonts w:eastAsia="MS Mincho"/>
                <w:b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iCs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3123" w:type="dxa"/>
            <w:shd w:val="clear" w:color="auto" w:fill="DBE5F1"/>
            <w:vAlign w:val="center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jc w:val="center"/>
              <w:rPr>
                <w:rFonts w:eastAsia="MS Mincho"/>
                <w:b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iCs/>
                <w:szCs w:val="24"/>
                <w:lang w:eastAsia="ru-RU"/>
              </w:rPr>
              <w:t>Параметры</w:t>
            </w:r>
          </w:p>
        </w:tc>
        <w:tc>
          <w:tcPr>
            <w:tcW w:w="8157" w:type="dxa"/>
            <w:shd w:val="clear" w:color="auto" w:fill="DBE5F1"/>
            <w:vAlign w:val="center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jc w:val="center"/>
              <w:rPr>
                <w:rFonts w:eastAsia="MS Mincho"/>
                <w:b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iCs/>
                <w:szCs w:val="24"/>
                <w:lang w:eastAsia="ru-RU"/>
              </w:rPr>
              <w:t>Технические требования</w:t>
            </w:r>
          </w:p>
        </w:tc>
      </w:tr>
      <w:tr w:rsidR="0073561A" w:rsidRPr="00696CE5" w:rsidTr="003B03F7">
        <w:tc>
          <w:tcPr>
            <w:tcW w:w="3540" w:type="dxa"/>
            <w:vMerge w:val="restart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lastRenderedPageBreak/>
              <w:t>Персональный компьютер/ ноутбук/планшет,</w:t>
            </w:r>
          </w:p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камера,</w:t>
            </w:r>
          </w:p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микрофон, </w:t>
            </w:r>
          </w:p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динамики, </w:t>
            </w:r>
          </w:p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доступ в сеть Интернет</w:t>
            </w:r>
          </w:p>
        </w:tc>
        <w:tc>
          <w:tcPr>
            <w:tcW w:w="3123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Веб-браузер</w:t>
            </w:r>
          </w:p>
        </w:tc>
        <w:tc>
          <w:tcPr>
            <w:tcW w:w="8157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Версия программного обеспечения не ниже: </w:t>
            </w:r>
            <w:r w:rsidRPr="00696CE5">
              <w:rPr>
                <w:rFonts w:eastAsia="MS Mincho"/>
                <w:iCs/>
                <w:szCs w:val="24"/>
                <w:lang w:val="en-US" w:eastAsia="ru-RU"/>
              </w:rPr>
              <w:t>Chrome</w:t>
            </w: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 72, </w:t>
            </w:r>
            <w:r w:rsidRPr="00696CE5">
              <w:rPr>
                <w:rFonts w:eastAsia="MS Mincho"/>
                <w:iCs/>
                <w:szCs w:val="24"/>
                <w:lang w:val="en-US" w:eastAsia="ru-RU"/>
              </w:rPr>
              <w:t>Opera</w:t>
            </w: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 59, </w:t>
            </w:r>
            <w:r w:rsidRPr="00696CE5">
              <w:rPr>
                <w:rFonts w:eastAsia="MS Mincho"/>
                <w:iCs/>
                <w:szCs w:val="24"/>
                <w:lang w:val="en-US" w:eastAsia="ru-RU"/>
              </w:rPr>
              <w:t>Firefox</w:t>
            </w: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 66, </w:t>
            </w:r>
            <w:r w:rsidRPr="00696CE5">
              <w:rPr>
                <w:rFonts w:eastAsia="MS Mincho"/>
                <w:iCs/>
                <w:szCs w:val="24"/>
                <w:lang w:val="en-US" w:eastAsia="ru-RU"/>
              </w:rPr>
              <w:t>Edge</w:t>
            </w: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 79, Яндекс. Браузер 19.3</w:t>
            </w:r>
          </w:p>
        </w:tc>
      </w:tr>
      <w:tr w:rsidR="0073561A" w:rsidRPr="00696CE5" w:rsidTr="003B03F7">
        <w:tc>
          <w:tcPr>
            <w:tcW w:w="3540" w:type="dxa"/>
            <w:vMerge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8157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Версия программного обеспечения не ниже: </w:t>
            </w:r>
            <w:r w:rsidRPr="00696CE5">
              <w:rPr>
                <w:rFonts w:eastAsia="MS Mincho"/>
                <w:iCs/>
                <w:szCs w:val="24"/>
                <w:lang w:val="en-US" w:eastAsia="ru-RU"/>
              </w:rPr>
              <w:t>Windows</w:t>
            </w: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 7, </w:t>
            </w:r>
            <w:proofErr w:type="spellStart"/>
            <w:r w:rsidRPr="00696CE5">
              <w:rPr>
                <w:rFonts w:eastAsia="MS Mincho"/>
                <w:iCs/>
                <w:szCs w:val="24"/>
                <w:lang w:val="en-US" w:eastAsia="ru-RU"/>
              </w:rPr>
              <w:t>macOS</w:t>
            </w:r>
            <w:proofErr w:type="spellEnd"/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 10.12 «</w:t>
            </w:r>
            <w:r w:rsidRPr="00696CE5">
              <w:rPr>
                <w:rFonts w:eastAsia="MS Mincho"/>
                <w:iCs/>
                <w:szCs w:val="24"/>
                <w:lang w:val="en-US" w:eastAsia="ru-RU"/>
              </w:rPr>
              <w:t>Sierra</w:t>
            </w: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», </w:t>
            </w:r>
            <w:r w:rsidRPr="00696CE5">
              <w:rPr>
                <w:rFonts w:eastAsia="MS Mincho"/>
                <w:iCs/>
                <w:szCs w:val="24"/>
                <w:lang w:val="en-US" w:eastAsia="ru-RU"/>
              </w:rPr>
              <w:t>Linux</w:t>
            </w:r>
          </w:p>
        </w:tc>
      </w:tr>
      <w:tr w:rsidR="0073561A" w:rsidRPr="00696CE5" w:rsidTr="003B03F7">
        <w:tc>
          <w:tcPr>
            <w:tcW w:w="3540" w:type="dxa"/>
            <w:vMerge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Веб-камера</w:t>
            </w:r>
          </w:p>
        </w:tc>
        <w:tc>
          <w:tcPr>
            <w:tcW w:w="8157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640х480, 15 кадров/с</w:t>
            </w:r>
          </w:p>
        </w:tc>
      </w:tr>
      <w:tr w:rsidR="0073561A" w:rsidRPr="00696CE5" w:rsidTr="003B03F7">
        <w:tc>
          <w:tcPr>
            <w:tcW w:w="3540" w:type="dxa"/>
            <w:vMerge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Микрофон</w:t>
            </w:r>
          </w:p>
        </w:tc>
        <w:tc>
          <w:tcPr>
            <w:tcW w:w="8157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любой</w:t>
            </w:r>
          </w:p>
        </w:tc>
      </w:tr>
      <w:tr w:rsidR="0073561A" w:rsidRPr="00696CE5" w:rsidTr="003B03F7">
        <w:tc>
          <w:tcPr>
            <w:tcW w:w="3540" w:type="dxa"/>
            <w:vMerge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Динамики (колонки или наушники)</w:t>
            </w:r>
          </w:p>
        </w:tc>
        <w:tc>
          <w:tcPr>
            <w:tcW w:w="8157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любые</w:t>
            </w:r>
          </w:p>
        </w:tc>
      </w:tr>
      <w:tr w:rsidR="0073561A" w:rsidRPr="00696CE5" w:rsidTr="003B03F7">
        <w:tc>
          <w:tcPr>
            <w:tcW w:w="3540" w:type="dxa"/>
            <w:vMerge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</w:p>
        </w:tc>
        <w:tc>
          <w:tcPr>
            <w:tcW w:w="3123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>Сеть (интернет)</w:t>
            </w:r>
          </w:p>
        </w:tc>
        <w:tc>
          <w:tcPr>
            <w:tcW w:w="8157" w:type="dxa"/>
            <w:shd w:val="clear" w:color="auto" w:fill="auto"/>
          </w:tcPr>
          <w:p w:rsidR="0073561A" w:rsidRPr="00696CE5" w:rsidRDefault="0073561A" w:rsidP="003B03F7">
            <w:pPr>
              <w:spacing w:line="240" w:lineRule="auto"/>
              <w:ind w:firstLine="0"/>
              <w:contextualSpacing/>
              <w:rPr>
                <w:rFonts w:eastAsia="MS Mincho"/>
                <w:iCs/>
                <w:szCs w:val="24"/>
                <w:lang w:eastAsia="ru-RU"/>
              </w:rPr>
            </w:pPr>
            <w:r w:rsidRPr="00696CE5">
              <w:rPr>
                <w:rFonts w:eastAsia="MS Mincho"/>
                <w:iCs/>
                <w:szCs w:val="24"/>
                <w:lang w:eastAsia="ru-RU"/>
              </w:rPr>
              <w:t xml:space="preserve">Постоянная скорость не менее 192 </w:t>
            </w:r>
            <w:proofErr w:type="spellStart"/>
            <w:r w:rsidRPr="00696CE5">
              <w:rPr>
                <w:rFonts w:eastAsia="MS Mincho"/>
                <w:iCs/>
                <w:szCs w:val="24"/>
                <w:lang w:eastAsia="ru-RU"/>
              </w:rPr>
              <w:t>кБит</w:t>
            </w:r>
            <w:proofErr w:type="spellEnd"/>
            <w:r w:rsidRPr="00696CE5">
              <w:rPr>
                <w:rFonts w:eastAsia="MS Mincho"/>
                <w:iCs/>
                <w:szCs w:val="24"/>
                <w:lang w:eastAsia="ru-RU"/>
              </w:rPr>
              <w:t>/с</w:t>
            </w:r>
          </w:p>
        </w:tc>
      </w:tr>
    </w:tbl>
    <w:p w:rsidR="0073561A" w:rsidRPr="00696CE5" w:rsidRDefault="0073561A" w:rsidP="0073561A">
      <w:pPr>
        <w:spacing w:line="240" w:lineRule="auto"/>
        <w:contextualSpacing/>
        <w:rPr>
          <w:rFonts w:eastAsia="MS Mincho"/>
          <w:iCs/>
          <w:szCs w:val="24"/>
          <w:lang w:eastAsia="ru-RU"/>
        </w:rPr>
      </w:pPr>
    </w:p>
    <w:p w:rsidR="0073561A" w:rsidRPr="00696CE5" w:rsidRDefault="0073561A" w:rsidP="0073561A">
      <w:pPr>
        <w:spacing w:line="240" w:lineRule="auto"/>
        <w:contextualSpacing/>
        <w:jc w:val="both"/>
        <w:rPr>
          <w:rFonts w:eastAsia="MS Mincho"/>
          <w:iCs/>
          <w:szCs w:val="24"/>
          <w:lang w:eastAsia="ru-RU"/>
        </w:rPr>
      </w:pPr>
      <w:r w:rsidRPr="00696CE5">
        <w:rPr>
          <w:rFonts w:eastAsia="MS Mincho"/>
          <w:iCs/>
          <w:szCs w:val="24"/>
          <w:lang w:eastAsia="ru-RU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73561A" w:rsidRPr="00696CE5" w:rsidRDefault="0073561A" w:rsidP="0073561A">
      <w:pPr>
        <w:spacing w:before="120" w:after="120" w:line="240" w:lineRule="auto"/>
        <w:jc w:val="both"/>
        <w:rPr>
          <w:rFonts w:eastAsia="MS Mincho"/>
          <w:iCs/>
          <w:szCs w:val="24"/>
          <w:lang w:eastAsia="ru-RU"/>
        </w:rPr>
        <w:sectPr w:rsidR="0073561A" w:rsidRPr="00696CE5" w:rsidSect="009825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626" w:rsidRPr="00696CE5" w:rsidRDefault="00982570" w:rsidP="00107359">
      <w:pPr>
        <w:tabs>
          <w:tab w:val="left" w:pos="426"/>
          <w:tab w:val="right" w:leader="underscore" w:pos="8505"/>
        </w:tabs>
        <w:spacing w:line="240" w:lineRule="auto"/>
        <w:ind w:firstLine="0"/>
        <w:rPr>
          <w:b/>
          <w:bCs/>
          <w:iCs/>
          <w:szCs w:val="24"/>
        </w:rPr>
      </w:pPr>
      <w:r w:rsidRPr="00696CE5">
        <w:rPr>
          <w:b/>
          <w:bCs/>
          <w:iCs/>
          <w:szCs w:val="24"/>
        </w:rPr>
        <w:lastRenderedPageBreak/>
        <w:t>10</w:t>
      </w:r>
      <w:r w:rsidR="00200626" w:rsidRPr="00696CE5">
        <w:rPr>
          <w:b/>
          <w:bCs/>
          <w:iCs/>
          <w:szCs w:val="24"/>
        </w:rPr>
        <w:t>.</w:t>
      </w:r>
      <w:r w:rsidRPr="00696CE5">
        <w:rPr>
          <w:b/>
          <w:bCs/>
          <w:iCs/>
          <w:szCs w:val="24"/>
        </w:rPr>
        <w:t xml:space="preserve"> </w:t>
      </w:r>
      <w:r w:rsidR="00200626" w:rsidRPr="00696CE5">
        <w:rPr>
          <w:b/>
          <w:bCs/>
          <w:iCs/>
          <w:szCs w:val="24"/>
        </w:rPr>
        <w:tab/>
        <w:t>УЧЕБНО-МЕТОДИЧЕСКОЕ И ИНФОРМАЦИОННОЕ ОБЕСПЕЧЕНИЕ УЧЕБНОЙ ДИСЦИПЛИНЫ/УЧЕБНОГО МОДУЛЯ</w:t>
      </w: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332"/>
        <w:gridCol w:w="4170"/>
        <w:gridCol w:w="2126"/>
        <w:gridCol w:w="3600"/>
        <w:gridCol w:w="1019"/>
        <w:gridCol w:w="2185"/>
      </w:tblGrid>
      <w:tr w:rsidR="00200626" w:rsidRPr="00696CE5" w:rsidTr="00D01DCB">
        <w:trPr>
          <w:trHeight w:val="633"/>
          <w:jc w:val="center"/>
        </w:trPr>
        <w:tc>
          <w:tcPr>
            <w:tcW w:w="735" w:type="dxa"/>
          </w:tcPr>
          <w:p w:rsidR="00200626" w:rsidRPr="00696CE5" w:rsidRDefault="00C65BD5" w:rsidP="00C65BD5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 xml:space="preserve">№ </w:t>
            </w:r>
            <w:r w:rsidR="00200626" w:rsidRPr="00696CE5">
              <w:rPr>
                <w:b/>
                <w:bCs/>
                <w:szCs w:val="24"/>
              </w:rPr>
              <w:t>п/п</w:t>
            </w:r>
          </w:p>
        </w:tc>
        <w:tc>
          <w:tcPr>
            <w:tcW w:w="2332" w:type="dxa"/>
          </w:tcPr>
          <w:p w:rsidR="00200626" w:rsidRPr="00696CE5" w:rsidRDefault="00200626" w:rsidP="00200626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>Автор(ы)</w:t>
            </w:r>
          </w:p>
        </w:tc>
        <w:tc>
          <w:tcPr>
            <w:tcW w:w="4170" w:type="dxa"/>
          </w:tcPr>
          <w:p w:rsidR="00200626" w:rsidRPr="00696CE5" w:rsidRDefault="00200626" w:rsidP="00200626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>Наименование издания</w:t>
            </w:r>
          </w:p>
        </w:tc>
        <w:tc>
          <w:tcPr>
            <w:tcW w:w="2126" w:type="dxa"/>
          </w:tcPr>
          <w:p w:rsidR="00200626" w:rsidRPr="00696CE5" w:rsidRDefault="00200626" w:rsidP="00200626">
            <w:pPr>
              <w:tabs>
                <w:tab w:val="left" w:pos="426"/>
                <w:tab w:val="right" w:leader="underscore" w:pos="8505"/>
              </w:tabs>
              <w:spacing w:line="240" w:lineRule="auto"/>
              <w:ind w:hanging="22"/>
              <w:jc w:val="center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>Вид издания</w:t>
            </w:r>
          </w:p>
          <w:p w:rsidR="00200626" w:rsidRPr="00696CE5" w:rsidRDefault="00200626" w:rsidP="00200626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709"/>
              <w:jc w:val="center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>(учебник, уч. пособие)</w:t>
            </w:r>
          </w:p>
        </w:tc>
        <w:tc>
          <w:tcPr>
            <w:tcW w:w="3600" w:type="dxa"/>
          </w:tcPr>
          <w:p w:rsidR="00200626" w:rsidRPr="00696CE5" w:rsidRDefault="00200626" w:rsidP="00200626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>Изд-во</w:t>
            </w:r>
          </w:p>
        </w:tc>
        <w:tc>
          <w:tcPr>
            <w:tcW w:w="1019" w:type="dxa"/>
          </w:tcPr>
          <w:p w:rsidR="00200626" w:rsidRPr="00696CE5" w:rsidRDefault="00200626" w:rsidP="00200626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 xml:space="preserve">Год </w:t>
            </w:r>
            <w:proofErr w:type="spellStart"/>
            <w:r w:rsidRPr="00696CE5">
              <w:rPr>
                <w:b/>
                <w:bCs/>
                <w:szCs w:val="24"/>
              </w:rPr>
              <w:t>изд</w:t>
            </w:r>
            <w:proofErr w:type="spellEnd"/>
            <w:r w:rsidRPr="00696CE5">
              <w:rPr>
                <w:b/>
                <w:bCs/>
                <w:szCs w:val="24"/>
              </w:rPr>
              <w:t>-я</w:t>
            </w:r>
          </w:p>
        </w:tc>
        <w:tc>
          <w:tcPr>
            <w:tcW w:w="2185" w:type="dxa"/>
          </w:tcPr>
          <w:p w:rsidR="00200626" w:rsidRPr="00696CE5" w:rsidRDefault="00200626" w:rsidP="00200626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>Кол-во экз. в библ./ ЭБС</w:t>
            </w:r>
          </w:p>
        </w:tc>
      </w:tr>
      <w:tr w:rsidR="00200626" w:rsidRPr="00696CE5" w:rsidTr="00D01DCB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:rsidR="00200626" w:rsidRPr="00696CE5" w:rsidRDefault="00200626" w:rsidP="00200626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696CE5">
              <w:rPr>
                <w:b/>
                <w:bCs/>
                <w:szCs w:val="24"/>
              </w:rPr>
              <w:t>Основная литература</w:t>
            </w:r>
          </w:p>
        </w:tc>
      </w:tr>
      <w:tr w:rsidR="00D01DCB" w:rsidRPr="00696CE5" w:rsidTr="00D01DCB">
        <w:trPr>
          <w:jc w:val="center"/>
        </w:trPr>
        <w:tc>
          <w:tcPr>
            <w:tcW w:w="735" w:type="dxa"/>
            <w:vAlign w:val="center"/>
          </w:tcPr>
          <w:p w:rsidR="00D01DCB" w:rsidRPr="00696CE5" w:rsidRDefault="00D01DCB" w:rsidP="004A177E">
            <w:pPr>
              <w:numPr>
                <w:ilvl w:val="0"/>
                <w:numId w:val="15"/>
              </w:numPr>
              <w:tabs>
                <w:tab w:val="left" w:pos="426"/>
                <w:tab w:val="right" w:leader="underscore" w:pos="8505"/>
              </w:tabs>
              <w:spacing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pStyle w:val="a3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Cs w:val="24"/>
              </w:rPr>
            </w:pPr>
            <w:r w:rsidRPr="00696CE5">
              <w:rPr>
                <w:szCs w:val="24"/>
              </w:rPr>
              <w:t xml:space="preserve">Под ред. Бредихиной Л.М., </w:t>
            </w:r>
            <w:proofErr w:type="spellStart"/>
            <w:r w:rsidRPr="00696CE5">
              <w:rPr>
                <w:szCs w:val="24"/>
              </w:rPr>
              <w:t>Дипуэлл</w:t>
            </w:r>
            <w:proofErr w:type="spellEnd"/>
            <w:r w:rsidRPr="00696CE5">
              <w:rPr>
                <w:szCs w:val="24"/>
              </w:rPr>
              <w:t xml:space="preserve"> К.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Гендерная теория и искусство. Антология: 1970-2000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Сб. статей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М.: РОСПЭН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2015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846F03" w:rsidRDefault="00D01DCB" w:rsidP="00D01DC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46F03">
              <w:rPr>
                <w:sz w:val="22"/>
                <w:szCs w:val="24"/>
              </w:rPr>
              <w:t>https://нэб.рф/catalog/000199_000009_002810195/</w:t>
            </w:r>
          </w:p>
        </w:tc>
      </w:tr>
      <w:tr w:rsidR="00D01DCB" w:rsidRPr="00696CE5" w:rsidTr="00D01DCB">
        <w:trPr>
          <w:jc w:val="center"/>
        </w:trPr>
        <w:tc>
          <w:tcPr>
            <w:tcW w:w="735" w:type="dxa"/>
            <w:vAlign w:val="center"/>
          </w:tcPr>
          <w:p w:rsidR="00D01DCB" w:rsidRPr="00696CE5" w:rsidRDefault="00D01DCB" w:rsidP="004A177E">
            <w:pPr>
              <w:numPr>
                <w:ilvl w:val="0"/>
                <w:numId w:val="15"/>
              </w:numPr>
              <w:tabs>
                <w:tab w:val="left" w:pos="426"/>
                <w:tab w:val="right" w:leader="underscore" w:pos="8505"/>
              </w:tabs>
              <w:spacing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pStyle w:val="a3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Cs w:val="24"/>
              </w:rPr>
            </w:pPr>
            <w:r w:rsidRPr="00696CE5">
              <w:rPr>
                <w:szCs w:val="24"/>
              </w:rPr>
              <w:t>Ерохин С.В.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Эстетика цифрового изобразительного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Монография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 xml:space="preserve">СПб.: </w:t>
            </w:r>
            <w:proofErr w:type="spellStart"/>
            <w:r w:rsidRPr="00696CE5">
              <w:rPr>
                <w:szCs w:val="24"/>
              </w:rPr>
              <w:t>Алетейя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2010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846F03" w:rsidRDefault="00D01DCB" w:rsidP="00D01DC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46F03">
              <w:rPr>
                <w:sz w:val="22"/>
                <w:szCs w:val="24"/>
              </w:rPr>
              <w:t>https://нэб.рф/catalog/000200_000018_RU_NLR_bibl_1695195/</w:t>
            </w:r>
          </w:p>
        </w:tc>
      </w:tr>
      <w:tr w:rsidR="00D01DCB" w:rsidRPr="00696CE5" w:rsidTr="00D01DCB">
        <w:trPr>
          <w:jc w:val="center"/>
        </w:trPr>
        <w:tc>
          <w:tcPr>
            <w:tcW w:w="735" w:type="dxa"/>
            <w:vAlign w:val="center"/>
          </w:tcPr>
          <w:p w:rsidR="00D01DCB" w:rsidRPr="00696CE5" w:rsidRDefault="00D01DCB" w:rsidP="004A177E">
            <w:pPr>
              <w:numPr>
                <w:ilvl w:val="0"/>
                <w:numId w:val="15"/>
              </w:numPr>
              <w:tabs>
                <w:tab w:val="left" w:pos="426"/>
                <w:tab w:val="right" w:leader="underscore" w:pos="8505"/>
              </w:tabs>
              <w:spacing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96CE5">
              <w:rPr>
                <w:szCs w:val="24"/>
              </w:rPr>
              <w:t>Краусс</w:t>
            </w:r>
            <w:proofErr w:type="spellEnd"/>
            <w:r w:rsidRPr="00696CE5">
              <w:rPr>
                <w:szCs w:val="24"/>
              </w:rPr>
              <w:t xml:space="preserve"> Р.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Холостяки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Монография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М.: Прогресс-Традиция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2004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846F03" w:rsidRDefault="00D01DCB" w:rsidP="00D01DC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46F03">
              <w:rPr>
                <w:sz w:val="22"/>
                <w:szCs w:val="24"/>
                <w:lang w:eastAsia="ar-SA"/>
              </w:rPr>
              <w:t>https://нэб.рф/catalog/000199_000009_003405409/</w:t>
            </w:r>
          </w:p>
        </w:tc>
      </w:tr>
      <w:tr w:rsidR="00D01DCB" w:rsidRPr="00696CE5" w:rsidTr="00D01DCB">
        <w:trPr>
          <w:jc w:val="center"/>
        </w:trPr>
        <w:tc>
          <w:tcPr>
            <w:tcW w:w="735" w:type="dxa"/>
            <w:vAlign w:val="center"/>
          </w:tcPr>
          <w:p w:rsidR="00D01DCB" w:rsidRPr="00696CE5" w:rsidRDefault="00D01DCB" w:rsidP="004A177E">
            <w:pPr>
              <w:numPr>
                <w:ilvl w:val="0"/>
                <w:numId w:val="15"/>
              </w:numPr>
              <w:tabs>
                <w:tab w:val="left" w:pos="426"/>
                <w:tab w:val="right" w:leader="underscore" w:pos="8505"/>
              </w:tabs>
              <w:spacing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96CE5">
              <w:rPr>
                <w:szCs w:val="24"/>
              </w:rPr>
              <w:t>Маньковская</w:t>
            </w:r>
            <w:proofErr w:type="spellEnd"/>
            <w:r w:rsidRPr="00696CE5">
              <w:rPr>
                <w:szCs w:val="24"/>
              </w:rPr>
              <w:t xml:space="preserve"> Н.Б., Бычков В.В.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Современное искусство как феномен техногенной цивилизации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Учебное пособие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М.: ВГИК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2011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846F03" w:rsidRDefault="00D01DCB" w:rsidP="00D01DC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46F03">
              <w:rPr>
                <w:sz w:val="22"/>
                <w:szCs w:val="24"/>
                <w:lang w:eastAsia="ar-SA"/>
              </w:rPr>
              <w:t>http://znanium.com/catalog/product/961875</w:t>
            </w:r>
          </w:p>
        </w:tc>
      </w:tr>
      <w:tr w:rsidR="00D01DCB" w:rsidRPr="00696CE5" w:rsidTr="00D01DCB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tabs>
                <w:tab w:val="left" w:pos="426"/>
                <w:tab w:val="right" w:leader="underscore" w:pos="8505"/>
              </w:tabs>
              <w:spacing w:line="240" w:lineRule="auto"/>
              <w:ind w:firstLine="0"/>
              <w:rPr>
                <w:bCs/>
                <w:szCs w:val="24"/>
              </w:rPr>
            </w:pPr>
            <w:r w:rsidRPr="00696CE5">
              <w:rPr>
                <w:b/>
                <w:szCs w:val="24"/>
              </w:rPr>
              <w:t xml:space="preserve">Дополнительная литература </w:t>
            </w:r>
          </w:p>
        </w:tc>
      </w:tr>
      <w:tr w:rsidR="00D01DCB" w:rsidRPr="00696CE5" w:rsidTr="00D01DCB">
        <w:trPr>
          <w:jc w:val="center"/>
        </w:trPr>
        <w:tc>
          <w:tcPr>
            <w:tcW w:w="735" w:type="dxa"/>
            <w:vAlign w:val="center"/>
          </w:tcPr>
          <w:p w:rsidR="00D01DCB" w:rsidRPr="00696CE5" w:rsidRDefault="00D01DCB" w:rsidP="004A177E">
            <w:pPr>
              <w:numPr>
                <w:ilvl w:val="0"/>
                <w:numId w:val="15"/>
              </w:numPr>
              <w:tabs>
                <w:tab w:val="left" w:pos="426"/>
                <w:tab w:val="right" w:leader="underscore" w:pos="8505"/>
              </w:tabs>
              <w:spacing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proofErr w:type="spellStart"/>
            <w:r w:rsidRPr="00696CE5">
              <w:rPr>
                <w:szCs w:val="24"/>
              </w:rPr>
              <w:t>Дианова</w:t>
            </w:r>
            <w:proofErr w:type="spellEnd"/>
            <w:r w:rsidRPr="00696CE5">
              <w:rPr>
                <w:szCs w:val="24"/>
              </w:rPr>
              <w:t xml:space="preserve"> В.Д.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Постмодернистская философия искусства: истоки и современность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96CE5">
              <w:rPr>
                <w:szCs w:val="24"/>
              </w:rPr>
              <w:t>Монография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 xml:space="preserve">СПб.: </w:t>
            </w:r>
            <w:proofErr w:type="spellStart"/>
            <w:r w:rsidRPr="00696CE5">
              <w:rPr>
                <w:szCs w:val="24"/>
              </w:rPr>
              <w:t>Петрополис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1999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846F03" w:rsidRDefault="00D01DCB" w:rsidP="00D01DC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46F03">
              <w:rPr>
                <w:sz w:val="22"/>
                <w:szCs w:val="24"/>
              </w:rPr>
              <w:t>https://нэб.рф/catalog/000199_000009_000272957/</w:t>
            </w:r>
          </w:p>
        </w:tc>
      </w:tr>
      <w:tr w:rsidR="00D01DCB" w:rsidRPr="00696CE5" w:rsidTr="00D01DCB">
        <w:trPr>
          <w:jc w:val="center"/>
        </w:trPr>
        <w:tc>
          <w:tcPr>
            <w:tcW w:w="735" w:type="dxa"/>
            <w:vAlign w:val="center"/>
          </w:tcPr>
          <w:p w:rsidR="00D01DCB" w:rsidRPr="00696CE5" w:rsidRDefault="00D01DCB" w:rsidP="004A177E">
            <w:pPr>
              <w:numPr>
                <w:ilvl w:val="0"/>
                <w:numId w:val="15"/>
              </w:numPr>
              <w:tabs>
                <w:tab w:val="left" w:pos="426"/>
                <w:tab w:val="right" w:leader="underscore" w:pos="8505"/>
              </w:tabs>
              <w:spacing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widowControl w:val="0"/>
              <w:tabs>
                <w:tab w:val="left" w:pos="0"/>
                <w:tab w:val="left" w:pos="851"/>
                <w:tab w:val="left" w:pos="993"/>
              </w:tabs>
              <w:spacing w:line="240" w:lineRule="auto"/>
              <w:ind w:firstLine="0"/>
              <w:rPr>
                <w:szCs w:val="24"/>
              </w:rPr>
            </w:pPr>
            <w:proofErr w:type="spellStart"/>
            <w:r w:rsidRPr="00696CE5">
              <w:rPr>
                <w:szCs w:val="24"/>
              </w:rPr>
              <w:t>Голомшток</w:t>
            </w:r>
            <w:proofErr w:type="spellEnd"/>
            <w:r w:rsidRPr="00696CE5">
              <w:rPr>
                <w:szCs w:val="24"/>
              </w:rPr>
              <w:t xml:space="preserve"> И.Н.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696CE5">
              <w:rPr>
                <w:szCs w:val="24"/>
              </w:rPr>
              <w:t>Искусство авангарда в портретах его представителей в Европе и Америке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CB" w:rsidRPr="00696CE5" w:rsidRDefault="00D01DCB" w:rsidP="00D01DCB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tabs>
                <w:tab w:val="left" w:pos="601"/>
              </w:tabs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М.: Прогресс-Традиция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96CE5">
              <w:rPr>
                <w:szCs w:val="24"/>
              </w:rPr>
              <w:t>2004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846F03" w:rsidRDefault="00D01DCB" w:rsidP="00D01DC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46F03">
              <w:rPr>
                <w:sz w:val="22"/>
                <w:szCs w:val="24"/>
              </w:rPr>
              <w:t>https://нэб.рф/catalog/000200_000018_RU_NLR_bibl_886777/</w:t>
            </w:r>
          </w:p>
        </w:tc>
      </w:tr>
      <w:tr w:rsidR="00D01DCB" w:rsidRPr="00696CE5" w:rsidTr="00D01DCB">
        <w:trPr>
          <w:jc w:val="center"/>
        </w:trPr>
        <w:tc>
          <w:tcPr>
            <w:tcW w:w="735" w:type="dxa"/>
            <w:vAlign w:val="center"/>
          </w:tcPr>
          <w:p w:rsidR="00D01DCB" w:rsidRPr="00696CE5" w:rsidRDefault="00D01DCB" w:rsidP="004A177E">
            <w:pPr>
              <w:numPr>
                <w:ilvl w:val="0"/>
                <w:numId w:val="15"/>
              </w:numPr>
              <w:tabs>
                <w:tab w:val="left" w:pos="426"/>
                <w:tab w:val="right" w:leader="underscore" w:pos="8505"/>
              </w:tabs>
              <w:spacing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widowControl w:val="0"/>
              <w:spacing w:line="240" w:lineRule="auto"/>
              <w:ind w:firstLine="0"/>
              <w:jc w:val="both"/>
              <w:rPr>
                <w:szCs w:val="24"/>
              </w:rPr>
            </w:pPr>
            <w:r w:rsidRPr="00696CE5">
              <w:rPr>
                <w:szCs w:val="24"/>
              </w:rPr>
              <w:t>Рыков А.В.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pStyle w:val="ac"/>
              <w:tabs>
                <w:tab w:val="left" w:pos="708"/>
              </w:tabs>
              <w:spacing w:before="0" w:beforeAutospacing="0" w:after="0" w:afterAutospacing="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CE5">
              <w:rPr>
                <w:rFonts w:ascii="Times New Roman" w:hAnsi="Times New Roman"/>
                <w:sz w:val="24"/>
                <w:szCs w:val="24"/>
                <w:lang w:eastAsia="en-US"/>
              </w:rPr>
              <w:t>Постмодернизм как радикальный консерватизм. Проблемы теоретического консерватизма и американская теория современного искусства 1960–1990-х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846F03" w:rsidP="00D01DCB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Монография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tabs>
                <w:tab w:val="left" w:pos="601"/>
              </w:tabs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СПб.: «</w:t>
            </w:r>
            <w:proofErr w:type="spellStart"/>
            <w:r w:rsidRPr="00696CE5">
              <w:rPr>
                <w:szCs w:val="24"/>
              </w:rPr>
              <w:t>Алетейя</w:t>
            </w:r>
            <w:proofErr w:type="spellEnd"/>
            <w:r w:rsidRPr="00696CE5">
              <w:rPr>
                <w:szCs w:val="24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96CE5">
              <w:rPr>
                <w:szCs w:val="24"/>
              </w:rPr>
              <w:t>2007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846F03" w:rsidRDefault="00D01DCB" w:rsidP="00D01DC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46F03">
              <w:rPr>
                <w:sz w:val="22"/>
                <w:szCs w:val="24"/>
              </w:rPr>
              <w:t>https://нэб.рф/catalog/000199_000009_003352926/</w:t>
            </w:r>
          </w:p>
        </w:tc>
      </w:tr>
      <w:tr w:rsidR="00D01DCB" w:rsidRPr="00696CE5" w:rsidTr="00D01DCB">
        <w:trPr>
          <w:jc w:val="center"/>
        </w:trPr>
        <w:tc>
          <w:tcPr>
            <w:tcW w:w="735" w:type="dxa"/>
            <w:vAlign w:val="center"/>
          </w:tcPr>
          <w:p w:rsidR="00D01DCB" w:rsidRPr="00696CE5" w:rsidRDefault="00D01DCB" w:rsidP="004A177E">
            <w:pPr>
              <w:numPr>
                <w:ilvl w:val="0"/>
                <w:numId w:val="15"/>
              </w:numPr>
              <w:tabs>
                <w:tab w:val="left" w:pos="426"/>
                <w:tab w:val="right" w:leader="underscore" w:pos="8505"/>
              </w:tabs>
              <w:spacing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widowControl w:val="0"/>
              <w:tabs>
                <w:tab w:val="left" w:pos="0"/>
                <w:tab w:val="left" w:pos="851"/>
                <w:tab w:val="left" w:pos="993"/>
              </w:tabs>
              <w:spacing w:line="240" w:lineRule="auto"/>
              <w:ind w:firstLine="0"/>
              <w:jc w:val="both"/>
              <w:rPr>
                <w:szCs w:val="24"/>
              </w:rPr>
            </w:pPr>
            <w:proofErr w:type="spellStart"/>
            <w:r w:rsidRPr="00696CE5">
              <w:rPr>
                <w:szCs w:val="24"/>
              </w:rPr>
              <w:t>Турчин</w:t>
            </w:r>
            <w:proofErr w:type="spellEnd"/>
            <w:r w:rsidRPr="00696CE5">
              <w:rPr>
                <w:szCs w:val="24"/>
              </w:rPr>
              <w:t xml:space="preserve"> В.С.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7D3D96">
            <w:pPr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Образ двадцатого…В прошлом и настоящем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96CE5">
              <w:rPr>
                <w:szCs w:val="24"/>
              </w:rPr>
              <w:t>Монография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tabs>
                <w:tab w:val="left" w:pos="601"/>
              </w:tabs>
              <w:spacing w:line="240" w:lineRule="auto"/>
              <w:ind w:firstLine="0"/>
              <w:rPr>
                <w:szCs w:val="24"/>
              </w:rPr>
            </w:pPr>
            <w:r w:rsidRPr="00696CE5">
              <w:rPr>
                <w:szCs w:val="24"/>
              </w:rPr>
              <w:t>М.: Прогресс-Традиция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96CE5">
              <w:rPr>
                <w:szCs w:val="24"/>
              </w:rPr>
              <w:t>2003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CB" w:rsidRPr="00696CE5" w:rsidRDefault="00D01DCB" w:rsidP="00D01DC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96CE5">
              <w:rPr>
                <w:szCs w:val="24"/>
              </w:rPr>
              <w:t>https://нэб.рф/catalog/000199_000009_001867920/</w:t>
            </w:r>
          </w:p>
        </w:tc>
      </w:tr>
    </w:tbl>
    <w:p w:rsidR="00D01DCB" w:rsidRPr="00696CE5" w:rsidRDefault="00D01DCB" w:rsidP="00EA4249">
      <w:pPr>
        <w:tabs>
          <w:tab w:val="left" w:pos="426"/>
          <w:tab w:val="right" w:leader="underscore" w:pos="8505"/>
        </w:tabs>
        <w:spacing w:line="240" w:lineRule="auto"/>
        <w:ind w:firstLine="709"/>
        <w:rPr>
          <w:b/>
          <w:bCs/>
          <w:szCs w:val="24"/>
          <w:lang w:val="en-US"/>
        </w:rPr>
      </w:pPr>
    </w:p>
    <w:p w:rsidR="00982570" w:rsidRPr="00696CE5" w:rsidRDefault="00982570" w:rsidP="00EA4249">
      <w:pPr>
        <w:tabs>
          <w:tab w:val="left" w:pos="426"/>
          <w:tab w:val="right" w:leader="underscore" w:pos="8505"/>
        </w:tabs>
        <w:spacing w:line="240" w:lineRule="auto"/>
        <w:ind w:firstLine="709"/>
        <w:rPr>
          <w:b/>
          <w:bCs/>
          <w:szCs w:val="24"/>
        </w:rPr>
        <w:sectPr w:rsidR="00982570" w:rsidRPr="00696CE5" w:rsidSect="006F1EC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82570" w:rsidRPr="00696CE5" w:rsidRDefault="00982570" w:rsidP="00982570">
      <w:pPr>
        <w:spacing w:before="120" w:after="120" w:line="240" w:lineRule="auto"/>
        <w:ind w:left="360" w:firstLine="0"/>
        <w:jc w:val="both"/>
        <w:rPr>
          <w:rFonts w:eastAsia="MS Mincho"/>
          <w:b/>
          <w:iCs/>
          <w:szCs w:val="24"/>
          <w:lang w:eastAsia="ru-RU"/>
        </w:rPr>
      </w:pPr>
      <w:r w:rsidRPr="00696CE5">
        <w:rPr>
          <w:rFonts w:eastAsia="MS Mincho"/>
          <w:b/>
          <w:iCs/>
          <w:szCs w:val="24"/>
          <w:lang w:eastAsia="ru-RU"/>
        </w:rPr>
        <w:lastRenderedPageBreak/>
        <w:t>11. ИНФОРМАЦИОННОГО ОБЕСПЕЧЕНИЕ УЧЕБНОГО ПРОЦЕССА</w:t>
      </w:r>
    </w:p>
    <w:p w:rsidR="00982570" w:rsidRPr="00696CE5" w:rsidRDefault="00982570" w:rsidP="004A177E">
      <w:pPr>
        <w:numPr>
          <w:ilvl w:val="1"/>
          <w:numId w:val="19"/>
        </w:numPr>
        <w:spacing w:before="120" w:after="120" w:line="240" w:lineRule="auto"/>
        <w:jc w:val="both"/>
        <w:rPr>
          <w:rFonts w:eastAsia="MS Mincho"/>
          <w:iCs/>
          <w:szCs w:val="24"/>
          <w:lang w:eastAsia="ru-RU"/>
        </w:rPr>
      </w:pPr>
      <w:r w:rsidRPr="00696CE5">
        <w:rPr>
          <w:rFonts w:eastAsia="MS Mincho"/>
          <w:iCs/>
          <w:szCs w:val="24"/>
          <w:lang w:eastAsia="ru-RU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82570" w:rsidRPr="00696CE5" w:rsidTr="003B03F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82570" w:rsidRPr="00696CE5" w:rsidRDefault="00982570" w:rsidP="00982570">
            <w:pPr>
              <w:ind w:firstLine="0"/>
              <w:rPr>
                <w:rFonts w:eastAsia="MS Mincho"/>
                <w:b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szCs w:val="24"/>
                <w:lang w:eastAsia="ru-RU"/>
              </w:rPr>
              <w:t xml:space="preserve">№ </w:t>
            </w:r>
            <w:proofErr w:type="spellStart"/>
            <w:r w:rsidRPr="00696CE5">
              <w:rPr>
                <w:rFonts w:eastAsia="MS Mincho"/>
                <w:b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82570" w:rsidRPr="00696CE5" w:rsidRDefault="00982570" w:rsidP="00982570">
            <w:pPr>
              <w:ind w:firstLine="0"/>
              <w:rPr>
                <w:rFonts w:eastAsia="MS Mincho"/>
                <w:b/>
                <w:szCs w:val="24"/>
                <w:lang w:eastAsia="ru-RU"/>
              </w:rPr>
            </w:pPr>
            <w:r w:rsidRPr="00696CE5">
              <w:rPr>
                <w:rFonts w:eastAsia="MS Mincho"/>
                <w:b/>
                <w:szCs w:val="24"/>
                <w:lang w:eastAsia="ru-RU"/>
              </w:rPr>
              <w:t>Электронные учебные издания, электронные образовательные ресурсы</w:t>
            </w:r>
          </w:p>
        </w:tc>
      </w:tr>
      <w:tr w:rsidR="00982570" w:rsidRPr="00982570" w:rsidTr="003B03F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70" w:rsidRPr="00982570" w:rsidRDefault="00982570" w:rsidP="004A177E">
            <w:pPr>
              <w:numPr>
                <w:ilvl w:val="0"/>
                <w:numId w:val="16"/>
              </w:numPr>
              <w:spacing w:line="240" w:lineRule="auto"/>
              <w:ind w:left="113" w:firstLine="0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70" w:rsidRPr="00982570" w:rsidRDefault="00982570" w:rsidP="00982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 w:firstLine="0"/>
              <w:rPr>
                <w:rFonts w:eastAsia="Arial Unicode MS"/>
                <w:bCs/>
                <w:iCs/>
                <w:caps/>
                <w:color w:val="000000"/>
                <w:szCs w:val="24"/>
                <w:bdr w:val="nil"/>
                <w:lang w:eastAsia="ru-RU"/>
              </w:rPr>
            </w:pPr>
            <w:r w:rsidRPr="00982570">
              <w:rPr>
                <w:rFonts w:eastAsia="Arial Unicode MS"/>
                <w:bCs/>
                <w:iCs/>
                <w:color w:val="000000"/>
                <w:szCs w:val="24"/>
                <w:bdr w:val="nil"/>
                <w:lang w:eastAsia="ru-RU"/>
              </w:rPr>
              <w:t xml:space="preserve">ЭБС «Лань» </w:t>
            </w:r>
            <w:hyperlink r:id="rId8" w:history="1"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http://</w:t>
              </w:r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www</w:t>
              </w:r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.</w:t>
              </w:r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e</w:t>
              </w:r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.</w:t>
              </w:r>
              <w:proofErr w:type="spellStart"/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lanbook</w:t>
              </w:r>
              <w:proofErr w:type="spellEnd"/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.</w:t>
              </w:r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</w:p>
        </w:tc>
      </w:tr>
      <w:tr w:rsidR="00982570" w:rsidRPr="00982570" w:rsidTr="003B03F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70" w:rsidRPr="00982570" w:rsidRDefault="00982570" w:rsidP="004A177E">
            <w:pPr>
              <w:numPr>
                <w:ilvl w:val="0"/>
                <w:numId w:val="16"/>
              </w:numPr>
              <w:spacing w:line="240" w:lineRule="auto"/>
              <w:ind w:left="113" w:firstLine="0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70" w:rsidRPr="00982570" w:rsidRDefault="00982570" w:rsidP="00982570">
            <w:pPr>
              <w:ind w:left="34" w:firstLine="0"/>
              <w:rPr>
                <w:rFonts w:eastAsia="MS Mincho"/>
                <w:iCs/>
                <w:szCs w:val="24"/>
                <w:lang w:eastAsia="ru-RU"/>
              </w:rPr>
            </w:pPr>
            <w:r w:rsidRPr="00982570">
              <w:rPr>
                <w:rFonts w:eastAsia="MS Mincho"/>
                <w:iCs/>
                <w:szCs w:val="24"/>
                <w:lang w:eastAsia="ru-RU"/>
              </w:rPr>
              <w:t>«</w:t>
            </w:r>
            <w:proofErr w:type="spellStart"/>
            <w:r w:rsidRPr="00982570">
              <w:rPr>
                <w:rFonts w:eastAsia="MS Mincho"/>
                <w:iCs/>
                <w:szCs w:val="24"/>
                <w:lang w:val="en-US" w:eastAsia="ru-RU"/>
              </w:rPr>
              <w:t>Znanium</w:t>
            </w:r>
            <w:proofErr w:type="spellEnd"/>
            <w:r w:rsidRPr="00982570">
              <w:rPr>
                <w:rFonts w:eastAsia="MS Mincho"/>
                <w:iCs/>
                <w:szCs w:val="24"/>
                <w:lang w:eastAsia="ru-RU"/>
              </w:rPr>
              <w:t>.</w:t>
            </w:r>
            <w:r w:rsidRPr="00982570">
              <w:rPr>
                <w:rFonts w:eastAsia="MS Mincho"/>
                <w:iCs/>
                <w:szCs w:val="24"/>
                <w:lang w:val="en-US" w:eastAsia="ru-RU"/>
              </w:rPr>
              <w:t>com</w:t>
            </w:r>
            <w:r w:rsidRPr="00982570">
              <w:rPr>
                <w:rFonts w:eastAsia="MS Mincho"/>
                <w:iCs/>
                <w:szCs w:val="24"/>
                <w:lang w:eastAsia="ru-RU"/>
              </w:rPr>
              <w:t>» научно-издательского центра «Инфра-М»</w:t>
            </w:r>
          </w:p>
          <w:p w:rsidR="00982570" w:rsidRPr="00982570" w:rsidRDefault="00B6459D" w:rsidP="00982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 w:firstLine="0"/>
              <w:rPr>
                <w:rFonts w:eastAsia="Arial Unicode MS"/>
                <w:bCs/>
                <w:iCs/>
                <w:color w:val="000000"/>
                <w:szCs w:val="24"/>
                <w:bdr w:val="nil"/>
                <w:lang w:eastAsia="ru-RU"/>
              </w:rPr>
            </w:pPr>
            <w:hyperlink r:id="rId9" w:history="1">
              <w:r w:rsidR="00982570"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http</w:t>
              </w:r>
              <w:r w:rsidR="00982570"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://</w:t>
              </w:r>
              <w:proofErr w:type="spellStart"/>
              <w:r w:rsidR="00982570"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znanium</w:t>
              </w:r>
              <w:proofErr w:type="spellEnd"/>
              <w:r w:rsidR="00982570"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.</w:t>
              </w:r>
              <w:r w:rsidR="00982570"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val="en-US" w:eastAsia="ru-RU"/>
                </w:rPr>
                <w:t>com</w:t>
              </w:r>
              <w:r w:rsidR="00982570" w:rsidRPr="00982570">
                <w:rPr>
                  <w:rFonts w:eastAsia="Arial Unicode MS" w:cs="Arial Unicode MS"/>
                  <w:b/>
                  <w:bCs/>
                  <w:iCs/>
                  <w:color w:val="0000FF"/>
                  <w:szCs w:val="24"/>
                  <w:u w:val="single"/>
                  <w:bdr w:val="nil"/>
                  <w:lang w:eastAsia="ru-RU"/>
                </w:rPr>
                <w:t>/</w:t>
              </w:r>
            </w:hyperlink>
            <w:r w:rsidR="00982570" w:rsidRPr="00982570">
              <w:rPr>
                <w:rFonts w:eastAsia="Arial Unicode MS"/>
                <w:bCs/>
                <w:iCs/>
                <w:color w:val="000000"/>
                <w:szCs w:val="24"/>
                <w:bdr w:val="nil"/>
                <w:lang w:eastAsia="ru-RU"/>
              </w:rPr>
              <w:t xml:space="preserve"> </w:t>
            </w:r>
          </w:p>
        </w:tc>
      </w:tr>
      <w:tr w:rsidR="00982570" w:rsidRPr="00982570" w:rsidTr="003B03F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70" w:rsidRPr="00982570" w:rsidRDefault="00982570" w:rsidP="004A177E">
            <w:pPr>
              <w:numPr>
                <w:ilvl w:val="0"/>
                <w:numId w:val="16"/>
              </w:numPr>
              <w:spacing w:line="240" w:lineRule="auto"/>
              <w:ind w:left="113" w:firstLine="0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70" w:rsidRPr="00982570" w:rsidRDefault="00982570" w:rsidP="00982570">
            <w:pPr>
              <w:ind w:left="34" w:firstLine="0"/>
              <w:rPr>
                <w:rFonts w:eastAsia="MS Mincho"/>
                <w:iCs/>
                <w:szCs w:val="24"/>
                <w:lang w:eastAsia="ru-RU"/>
              </w:rPr>
            </w:pPr>
            <w:r w:rsidRPr="00982570">
              <w:rPr>
                <w:rFonts w:eastAsia="MS Mincho"/>
                <w:iCs/>
                <w:szCs w:val="24"/>
                <w:lang w:eastAsia="ru-RU"/>
              </w:rPr>
              <w:t>Электронные издания «РГУ им. А.Н. Косыгина» на платформе ЭБС «</w:t>
            </w:r>
            <w:proofErr w:type="spellStart"/>
            <w:r w:rsidRPr="00982570">
              <w:rPr>
                <w:rFonts w:eastAsia="MS Mincho"/>
                <w:iCs/>
                <w:szCs w:val="24"/>
                <w:lang w:val="en-US" w:eastAsia="ru-RU"/>
              </w:rPr>
              <w:t>Znanium</w:t>
            </w:r>
            <w:proofErr w:type="spellEnd"/>
            <w:r w:rsidRPr="00982570">
              <w:rPr>
                <w:rFonts w:eastAsia="MS Mincho"/>
                <w:iCs/>
                <w:szCs w:val="24"/>
                <w:lang w:eastAsia="ru-RU"/>
              </w:rPr>
              <w:t>.</w:t>
            </w:r>
            <w:r w:rsidRPr="00982570">
              <w:rPr>
                <w:rFonts w:eastAsia="MS Mincho"/>
                <w:iCs/>
                <w:szCs w:val="24"/>
                <w:lang w:val="en-US" w:eastAsia="ru-RU"/>
              </w:rPr>
              <w:t>com</w:t>
            </w:r>
            <w:r w:rsidRPr="00982570">
              <w:rPr>
                <w:rFonts w:eastAsia="MS Mincho"/>
                <w:iCs/>
                <w:szCs w:val="24"/>
                <w:lang w:eastAsia="ru-RU"/>
              </w:rPr>
              <w:t xml:space="preserve">» </w:t>
            </w:r>
            <w:hyperlink r:id="rId10" w:history="1">
              <w:r w:rsidRPr="00982570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val="en-US" w:eastAsia="ru-RU"/>
                </w:rPr>
                <w:t>http</w:t>
              </w:r>
              <w:r w:rsidRPr="00982570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82570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val="en-US" w:eastAsia="ru-RU"/>
                </w:rPr>
                <w:t>znanium</w:t>
              </w:r>
              <w:proofErr w:type="spellEnd"/>
              <w:r w:rsidRPr="00982570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eastAsia="ru-RU"/>
                </w:rPr>
                <w:t>.</w:t>
              </w:r>
              <w:r w:rsidRPr="00982570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val="en-US" w:eastAsia="ru-RU"/>
                </w:rPr>
                <w:t>com</w:t>
              </w:r>
              <w:r w:rsidRPr="00982570">
                <w:rPr>
                  <w:rFonts w:eastAsia="MS Mincho"/>
                  <w:iCs/>
                  <w:color w:val="0000FF"/>
                  <w:sz w:val="22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982570" w:rsidRPr="00982570" w:rsidTr="003B03F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70" w:rsidRPr="00982570" w:rsidRDefault="00982570" w:rsidP="004A177E">
            <w:pPr>
              <w:numPr>
                <w:ilvl w:val="0"/>
                <w:numId w:val="16"/>
              </w:numPr>
              <w:spacing w:line="240" w:lineRule="auto"/>
              <w:ind w:left="113" w:firstLine="0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70" w:rsidRPr="00982570" w:rsidRDefault="00982570" w:rsidP="00982570">
            <w:pPr>
              <w:ind w:left="34" w:firstLine="0"/>
              <w:jc w:val="both"/>
              <w:rPr>
                <w:rFonts w:eastAsia="MS Mincho"/>
                <w:szCs w:val="24"/>
                <w:lang w:eastAsia="ru-RU"/>
              </w:rPr>
            </w:pPr>
            <w:r w:rsidRPr="00982570">
              <w:rPr>
                <w:rFonts w:eastAsia="MS Mincho"/>
                <w:iCs/>
                <w:sz w:val="22"/>
                <w:lang w:eastAsia="ru-RU"/>
              </w:rPr>
              <w:t>ЭБС</w:t>
            </w:r>
            <w:r w:rsidRPr="00982570">
              <w:rPr>
                <w:rFonts w:eastAsia="MS Mincho"/>
                <w:szCs w:val="24"/>
                <w:lang w:eastAsia="ru-RU"/>
              </w:rPr>
              <w:t xml:space="preserve"> </w:t>
            </w:r>
            <w:r w:rsidRPr="00982570">
              <w:rPr>
                <w:rFonts w:eastAsia="MS Mincho"/>
                <w:color w:val="000000"/>
                <w:sz w:val="22"/>
                <w:lang w:eastAsia="ru-RU"/>
              </w:rPr>
              <w:t>«ИВИС»</w:t>
            </w:r>
            <w:r w:rsidRPr="00982570">
              <w:rPr>
                <w:rFonts w:eastAsia="MS Mincho"/>
                <w:szCs w:val="24"/>
                <w:lang w:eastAsia="ru-RU"/>
              </w:rPr>
              <w:t xml:space="preserve"> </w:t>
            </w:r>
            <w:hyperlink r:id="rId11" w:history="1">
              <w:r w:rsidRPr="00982570">
                <w:rPr>
                  <w:rFonts w:eastAsia="MS Mincho"/>
                  <w:color w:val="0000FF"/>
                  <w:sz w:val="22"/>
                  <w:u w:val="single"/>
                  <w:lang w:eastAsia="ru-RU"/>
                </w:rPr>
                <w:t>http://dlib.eastview.com/</w:t>
              </w:r>
            </w:hyperlink>
          </w:p>
        </w:tc>
      </w:tr>
      <w:tr w:rsidR="00982570" w:rsidRPr="00982570" w:rsidTr="003B03F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2570" w:rsidRPr="00982570" w:rsidRDefault="00982570" w:rsidP="00982570">
            <w:pPr>
              <w:ind w:left="360" w:firstLine="0"/>
              <w:jc w:val="center"/>
              <w:rPr>
                <w:rFonts w:eastAsia="MS Mincho"/>
                <w:b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82570" w:rsidRPr="00982570" w:rsidRDefault="00982570" w:rsidP="00982570">
            <w:pPr>
              <w:ind w:left="34" w:firstLine="0"/>
              <w:jc w:val="both"/>
              <w:rPr>
                <w:rFonts w:eastAsia="MS Mincho"/>
                <w:b/>
                <w:sz w:val="22"/>
                <w:lang w:eastAsia="ru-RU"/>
              </w:rPr>
            </w:pPr>
            <w:r w:rsidRPr="00982570">
              <w:rPr>
                <w:rFonts w:eastAsia="MS Mincho"/>
                <w:b/>
                <w:sz w:val="22"/>
                <w:lang w:eastAsia="ru-RU"/>
              </w:rPr>
              <w:t>Профессиональные базы данных, информационные справочные системы</w:t>
            </w:r>
          </w:p>
        </w:tc>
      </w:tr>
      <w:tr w:rsidR="00982570" w:rsidRPr="00982570" w:rsidTr="003B03F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70" w:rsidRPr="00982570" w:rsidRDefault="00982570" w:rsidP="004A177E">
            <w:pPr>
              <w:numPr>
                <w:ilvl w:val="0"/>
                <w:numId w:val="17"/>
              </w:numPr>
              <w:spacing w:line="240" w:lineRule="auto"/>
              <w:ind w:hanging="544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70" w:rsidRPr="00982570" w:rsidRDefault="00982570" w:rsidP="00982570">
            <w:pPr>
              <w:ind w:firstLine="0"/>
              <w:jc w:val="both"/>
              <w:rPr>
                <w:rFonts w:eastAsia="MS Mincho"/>
                <w:iCs/>
                <w:szCs w:val="24"/>
                <w:lang w:eastAsia="ru-RU"/>
              </w:rPr>
            </w:pPr>
            <w:r w:rsidRPr="00982570">
              <w:rPr>
                <w:rFonts w:eastAsia="MS Mincho"/>
                <w:iCs/>
                <w:szCs w:val="24"/>
                <w:lang w:eastAsia="ru-RU"/>
              </w:rPr>
              <w:t xml:space="preserve">Научная электронная библиотека еLIBRARY.RU https://elibrary.ru </w:t>
            </w:r>
          </w:p>
        </w:tc>
      </w:tr>
      <w:tr w:rsidR="00982570" w:rsidRPr="00982570" w:rsidTr="003B03F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70" w:rsidRPr="00982570" w:rsidRDefault="00982570" w:rsidP="004A177E">
            <w:pPr>
              <w:numPr>
                <w:ilvl w:val="0"/>
                <w:numId w:val="17"/>
              </w:numPr>
              <w:spacing w:line="240" w:lineRule="auto"/>
              <w:ind w:hanging="544"/>
              <w:contextualSpacing/>
              <w:jc w:val="center"/>
              <w:rPr>
                <w:rFonts w:eastAsia="MS Mincho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70" w:rsidRPr="00982570" w:rsidRDefault="00982570" w:rsidP="00982570">
            <w:pPr>
              <w:ind w:firstLine="0"/>
              <w:jc w:val="both"/>
              <w:rPr>
                <w:rFonts w:eastAsia="MS Mincho"/>
                <w:iCs/>
                <w:szCs w:val="24"/>
                <w:lang w:eastAsia="ru-RU"/>
              </w:rPr>
            </w:pPr>
            <w:r w:rsidRPr="00982570">
              <w:rPr>
                <w:rFonts w:eastAsia="MS Mincho"/>
                <w:iCs/>
                <w:szCs w:val="24"/>
                <w:lang w:eastAsia="ru-RU"/>
              </w:rPr>
              <w:t>ООО «Национальная электронная библиотека» (НЭБ) http://нэб.рф/</w:t>
            </w:r>
          </w:p>
        </w:tc>
      </w:tr>
    </w:tbl>
    <w:p w:rsidR="00982570" w:rsidRPr="00107359" w:rsidRDefault="00982570" w:rsidP="00982570">
      <w:pPr>
        <w:spacing w:line="240" w:lineRule="auto"/>
        <w:ind w:firstLine="0"/>
        <w:rPr>
          <w:rFonts w:eastAsia="MS Mincho"/>
          <w:sz w:val="16"/>
          <w:szCs w:val="16"/>
          <w:lang w:eastAsia="ru-RU"/>
        </w:rPr>
      </w:pPr>
    </w:p>
    <w:p w:rsidR="00982570" w:rsidRPr="00107359" w:rsidRDefault="00982570" w:rsidP="004A177E">
      <w:pPr>
        <w:numPr>
          <w:ilvl w:val="1"/>
          <w:numId w:val="19"/>
        </w:numPr>
        <w:spacing w:line="240" w:lineRule="auto"/>
        <w:rPr>
          <w:bCs/>
          <w:iCs/>
          <w:szCs w:val="16"/>
        </w:rPr>
      </w:pPr>
      <w:r w:rsidRPr="00107359">
        <w:rPr>
          <w:bCs/>
          <w:iCs/>
          <w:szCs w:val="16"/>
        </w:rPr>
        <w:t xml:space="preserve">Перечень программного обеспечения </w:t>
      </w:r>
    </w:p>
    <w:p w:rsidR="00982570" w:rsidRPr="00982570" w:rsidRDefault="00982570" w:rsidP="00982570">
      <w:pPr>
        <w:spacing w:line="240" w:lineRule="auto"/>
        <w:ind w:left="1440" w:firstLine="0"/>
        <w:rPr>
          <w:sz w:val="16"/>
          <w:szCs w:val="16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982570" w:rsidRPr="00D1325D" w:rsidTr="003B03F7">
        <w:tc>
          <w:tcPr>
            <w:tcW w:w="898" w:type="dxa"/>
            <w:shd w:val="clear" w:color="auto" w:fill="DBE5F1"/>
            <w:vAlign w:val="center"/>
          </w:tcPr>
          <w:p w:rsidR="00982570" w:rsidRPr="00D1325D" w:rsidRDefault="00982570" w:rsidP="00982570">
            <w:pPr>
              <w:spacing w:line="240" w:lineRule="auto"/>
              <w:ind w:firstLine="0"/>
              <w:rPr>
                <w:b/>
                <w:szCs w:val="16"/>
              </w:rPr>
            </w:pPr>
            <w:r w:rsidRPr="00D1325D">
              <w:rPr>
                <w:b/>
                <w:szCs w:val="16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:rsidR="00982570" w:rsidRPr="00D1325D" w:rsidRDefault="00982570" w:rsidP="00982570">
            <w:pPr>
              <w:spacing w:line="240" w:lineRule="auto"/>
              <w:rPr>
                <w:b/>
                <w:szCs w:val="16"/>
              </w:rPr>
            </w:pPr>
            <w:r w:rsidRPr="00D1325D">
              <w:rPr>
                <w:b/>
                <w:szCs w:val="16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:rsidR="00982570" w:rsidRPr="00D1325D" w:rsidRDefault="00982570" w:rsidP="00982570">
            <w:pPr>
              <w:spacing w:line="240" w:lineRule="auto"/>
              <w:rPr>
                <w:b/>
                <w:szCs w:val="16"/>
              </w:rPr>
            </w:pPr>
            <w:r w:rsidRPr="00D1325D">
              <w:rPr>
                <w:b/>
                <w:szCs w:val="16"/>
              </w:rPr>
              <w:t>Реквизиты подтверждающего документа/ Свободно распространяемое</w:t>
            </w:r>
          </w:p>
        </w:tc>
      </w:tr>
      <w:tr w:rsidR="00982570" w:rsidRPr="00982570" w:rsidTr="003B03F7">
        <w:tc>
          <w:tcPr>
            <w:tcW w:w="898" w:type="dxa"/>
            <w:shd w:val="clear" w:color="auto" w:fill="auto"/>
          </w:tcPr>
          <w:p w:rsidR="00982570" w:rsidRPr="00982570" w:rsidRDefault="00982570" w:rsidP="004A177E">
            <w:pPr>
              <w:numPr>
                <w:ilvl w:val="0"/>
                <w:numId w:val="18"/>
              </w:numPr>
              <w:spacing w:line="240" w:lineRule="auto"/>
              <w:rPr>
                <w:szCs w:val="16"/>
              </w:rPr>
            </w:pPr>
          </w:p>
        </w:tc>
        <w:tc>
          <w:tcPr>
            <w:tcW w:w="4650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szCs w:val="16"/>
              </w:rPr>
            </w:pPr>
            <w:r w:rsidRPr="00982570">
              <w:rPr>
                <w:szCs w:val="16"/>
                <w:lang w:val="en-US"/>
              </w:rPr>
              <w:t>Windows</w:t>
            </w:r>
            <w:r w:rsidRPr="00982570">
              <w:rPr>
                <w:szCs w:val="16"/>
              </w:rPr>
              <w:t xml:space="preserve"> 10 </w:t>
            </w:r>
            <w:r w:rsidRPr="00982570">
              <w:rPr>
                <w:szCs w:val="16"/>
                <w:lang w:val="en-US"/>
              </w:rPr>
              <w:t>Pro</w:t>
            </w:r>
            <w:r w:rsidRPr="00982570">
              <w:rPr>
                <w:szCs w:val="16"/>
              </w:rPr>
              <w:t xml:space="preserve">, </w:t>
            </w:r>
            <w:r w:rsidRPr="00982570">
              <w:rPr>
                <w:szCs w:val="16"/>
                <w:lang w:val="en-US"/>
              </w:rPr>
              <w:t>MS</w:t>
            </w:r>
            <w:r w:rsidRPr="00982570">
              <w:rPr>
                <w:szCs w:val="16"/>
              </w:rPr>
              <w:t xml:space="preserve"> </w:t>
            </w:r>
            <w:r w:rsidRPr="00982570">
              <w:rPr>
                <w:szCs w:val="16"/>
                <w:lang w:val="en-US"/>
              </w:rPr>
              <w:t>Office</w:t>
            </w:r>
            <w:r w:rsidRPr="00982570">
              <w:rPr>
                <w:szCs w:val="16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ind w:firstLine="0"/>
              <w:rPr>
                <w:szCs w:val="16"/>
                <w:lang w:val="en-US"/>
              </w:rPr>
            </w:pPr>
            <w:r w:rsidRPr="00982570">
              <w:rPr>
                <w:szCs w:val="16"/>
              </w:rPr>
              <w:t>контракт</w:t>
            </w:r>
            <w:r w:rsidRPr="00982570">
              <w:rPr>
                <w:szCs w:val="16"/>
                <w:lang w:val="en-US"/>
              </w:rPr>
              <w:t xml:space="preserve"> № 18-</w:t>
            </w:r>
            <w:r w:rsidRPr="00982570">
              <w:rPr>
                <w:szCs w:val="16"/>
              </w:rPr>
              <w:t>ЭА</w:t>
            </w:r>
            <w:r w:rsidRPr="00982570">
              <w:rPr>
                <w:szCs w:val="16"/>
                <w:lang w:val="en-US"/>
              </w:rPr>
              <w:t xml:space="preserve">-44-19 </w:t>
            </w:r>
            <w:r w:rsidRPr="00982570">
              <w:rPr>
                <w:szCs w:val="16"/>
              </w:rPr>
              <w:t>от</w:t>
            </w:r>
            <w:r w:rsidRPr="00982570">
              <w:rPr>
                <w:szCs w:val="16"/>
                <w:lang w:val="en-US"/>
              </w:rPr>
              <w:t xml:space="preserve"> 20.05.2019</w:t>
            </w:r>
          </w:p>
        </w:tc>
      </w:tr>
      <w:tr w:rsidR="00982570" w:rsidRPr="00982570" w:rsidTr="003B03F7">
        <w:tc>
          <w:tcPr>
            <w:tcW w:w="898" w:type="dxa"/>
            <w:shd w:val="clear" w:color="auto" w:fill="auto"/>
          </w:tcPr>
          <w:p w:rsidR="00982570" w:rsidRPr="00982570" w:rsidRDefault="00982570" w:rsidP="004A177E">
            <w:pPr>
              <w:numPr>
                <w:ilvl w:val="0"/>
                <w:numId w:val="18"/>
              </w:numPr>
              <w:spacing w:line="240" w:lineRule="auto"/>
              <w:rPr>
                <w:szCs w:val="16"/>
                <w:lang w:val="en-US"/>
              </w:rPr>
            </w:pPr>
          </w:p>
        </w:tc>
        <w:tc>
          <w:tcPr>
            <w:tcW w:w="4650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szCs w:val="16"/>
                <w:lang w:val="en-US"/>
              </w:rPr>
            </w:pPr>
            <w:proofErr w:type="spellStart"/>
            <w:r w:rsidRPr="00982570">
              <w:rPr>
                <w:szCs w:val="16"/>
                <w:lang w:val="en-US"/>
              </w:rPr>
              <w:t>PrototypingSketchUp</w:t>
            </w:r>
            <w:proofErr w:type="spellEnd"/>
            <w:r w:rsidRPr="00982570">
              <w:rPr>
                <w:szCs w:val="16"/>
                <w:lang w:val="en-US"/>
              </w:rPr>
              <w:t>: 3D modeling for everyone</w:t>
            </w:r>
          </w:p>
        </w:tc>
        <w:tc>
          <w:tcPr>
            <w:tcW w:w="4215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ind w:firstLine="0"/>
              <w:rPr>
                <w:szCs w:val="16"/>
                <w:lang w:val="en-US"/>
              </w:rPr>
            </w:pPr>
            <w:r w:rsidRPr="00982570">
              <w:rPr>
                <w:szCs w:val="16"/>
              </w:rPr>
              <w:t>контракт</w:t>
            </w:r>
            <w:r w:rsidRPr="00982570">
              <w:rPr>
                <w:szCs w:val="16"/>
                <w:lang w:val="en-US"/>
              </w:rPr>
              <w:t xml:space="preserve"> № 18-</w:t>
            </w:r>
            <w:r w:rsidRPr="00982570">
              <w:rPr>
                <w:szCs w:val="16"/>
              </w:rPr>
              <w:t>ЭА</w:t>
            </w:r>
            <w:r w:rsidRPr="00982570">
              <w:rPr>
                <w:szCs w:val="16"/>
                <w:lang w:val="en-US"/>
              </w:rPr>
              <w:t xml:space="preserve">-44-19 </w:t>
            </w:r>
            <w:r w:rsidRPr="00982570">
              <w:rPr>
                <w:szCs w:val="16"/>
              </w:rPr>
              <w:t>от</w:t>
            </w:r>
            <w:r w:rsidRPr="00982570">
              <w:rPr>
                <w:szCs w:val="16"/>
                <w:lang w:val="en-US"/>
              </w:rPr>
              <w:t xml:space="preserve"> 20.05.2019</w:t>
            </w:r>
          </w:p>
        </w:tc>
      </w:tr>
      <w:tr w:rsidR="00982570" w:rsidRPr="00982570" w:rsidTr="003B03F7">
        <w:tc>
          <w:tcPr>
            <w:tcW w:w="898" w:type="dxa"/>
            <w:shd w:val="clear" w:color="auto" w:fill="auto"/>
          </w:tcPr>
          <w:p w:rsidR="00982570" w:rsidRPr="00982570" w:rsidRDefault="00982570" w:rsidP="004A177E">
            <w:pPr>
              <w:numPr>
                <w:ilvl w:val="0"/>
                <w:numId w:val="18"/>
              </w:numPr>
              <w:spacing w:line="240" w:lineRule="auto"/>
              <w:rPr>
                <w:szCs w:val="16"/>
                <w:lang w:val="en-US"/>
              </w:rPr>
            </w:pPr>
          </w:p>
        </w:tc>
        <w:tc>
          <w:tcPr>
            <w:tcW w:w="4650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szCs w:val="16"/>
                <w:lang w:val="en-US"/>
              </w:rPr>
            </w:pPr>
            <w:r w:rsidRPr="00982570">
              <w:rPr>
                <w:szCs w:val="16"/>
                <w:lang w:val="en-US"/>
              </w:rPr>
              <w:t xml:space="preserve">V-Ray </w:t>
            </w:r>
            <w:r w:rsidRPr="00982570">
              <w:rPr>
                <w:szCs w:val="16"/>
              </w:rPr>
              <w:t>для</w:t>
            </w:r>
            <w:r w:rsidRPr="00982570">
              <w:rPr>
                <w:szCs w:val="16"/>
                <w:lang w:val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ind w:firstLine="0"/>
              <w:rPr>
                <w:szCs w:val="16"/>
              </w:rPr>
            </w:pPr>
            <w:r w:rsidRPr="00982570">
              <w:rPr>
                <w:szCs w:val="16"/>
              </w:rPr>
              <w:t>контракт № 18-ЭА-44-19 от 20.05.2019</w:t>
            </w:r>
          </w:p>
        </w:tc>
      </w:tr>
    </w:tbl>
    <w:p w:rsidR="00982570" w:rsidRPr="00982570" w:rsidRDefault="00982570" w:rsidP="00982570">
      <w:pPr>
        <w:spacing w:line="240" w:lineRule="auto"/>
        <w:rPr>
          <w:sz w:val="16"/>
          <w:szCs w:val="16"/>
        </w:rPr>
      </w:pPr>
    </w:p>
    <w:p w:rsidR="00982570" w:rsidRPr="00107359" w:rsidRDefault="00982570" w:rsidP="004A177E">
      <w:pPr>
        <w:numPr>
          <w:ilvl w:val="0"/>
          <w:numId w:val="19"/>
        </w:numPr>
        <w:spacing w:line="240" w:lineRule="auto"/>
        <w:rPr>
          <w:b/>
          <w:bCs/>
          <w:szCs w:val="16"/>
        </w:rPr>
      </w:pPr>
      <w:r w:rsidRPr="00107359">
        <w:rPr>
          <w:b/>
          <w:bCs/>
          <w:szCs w:val="16"/>
        </w:rPr>
        <w:t>ЛИСТ УЧЕТА ОБНОВЛЕНИЙ РАБОЧЕЙ ПРОГРАММЫ УЧЕБНОЙ ДИСЦИПЛИНЫ/МОДУЛЯ</w:t>
      </w:r>
    </w:p>
    <w:p w:rsidR="00982570" w:rsidRPr="00982570" w:rsidRDefault="00982570" w:rsidP="00982570">
      <w:pPr>
        <w:spacing w:line="240" w:lineRule="auto"/>
        <w:rPr>
          <w:szCs w:val="16"/>
        </w:rPr>
      </w:pPr>
      <w:r w:rsidRPr="00982570">
        <w:rPr>
          <w:szCs w:val="16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982570" w:rsidRPr="00982570" w:rsidRDefault="00982570" w:rsidP="00982570">
      <w:pPr>
        <w:spacing w:line="240" w:lineRule="auto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982570" w:rsidRPr="00D1325D" w:rsidTr="003B03F7">
        <w:tc>
          <w:tcPr>
            <w:tcW w:w="786" w:type="dxa"/>
            <w:shd w:val="clear" w:color="auto" w:fill="DBE5F1"/>
          </w:tcPr>
          <w:p w:rsidR="00982570" w:rsidRPr="00D1325D" w:rsidRDefault="00982570" w:rsidP="00982570">
            <w:pPr>
              <w:spacing w:line="240" w:lineRule="auto"/>
              <w:ind w:firstLine="0"/>
              <w:rPr>
                <w:rFonts w:eastAsia="Times New Roman"/>
                <w:b/>
                <w:szCs w:val="16"/>
              </w:rPr>
            </w:pPr>
            <w:r w:rsidRPr="00D1325D">
              <w:rPr>
                <w:rFonts w:eastAsia="Times New Roman"/>
                <w:b/>
                <w:szCs w:val="16"/>
              </w:rPr>
              <w:t xml:space="preserve">№ </w:t>
            </w:r>
            <w:proofErr w:type="spellStart"/>
            <w:r w:rsidRPr="00D1325D">
              <w:rPr>
                <w:rFonts w:eastAsia="Times New Roman"/>
                <w:b/>
                <w:szCs w:val="16"/>
              </w:rPr>
              <w:t>пп</w:t>
            </w:r>
            <w:proofErr w:type="spellEnd"/>
          </w:p>
        </w:tc>
        <w:tc>
          <w:tcPr>
            <w:tcW w:w="1705" w:type="dxa"/>
            <w:shd w:val="clear" w:color="auto" w:fill="DBE5F1"/>
          </w:tcPr>
          <w:p w:rsidR="00982570" w:rsidRPr="00D1325D" w:rsidRDefault="00982570" w:rsidP="00982570">
            <w:pPr>
              <w:spacing w:line="240" w:lineRule="auto"/>
              <w:ind w:firstLine="67"/>
              <w:rPr>
                <w:rFonts w:eastAsia="Times New Roman"/>
                <w:b/>
                <w:szCs w:val="16"/>
              </w:rPr>
            </w:pPr>
            <w:r w:rsidRPr="00D1325D">
              <w:rPr>
                <w:rFonts w:eastAsia="Times New Roman"/>
                <w:b/>
                <w:szCs w:val="16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:rsidR="00982570" w:rsidRPr="00D1325D" w:rsidRDefault="00982570" w:rsidP="00982570">
            <w:pPr>
              <w:spacing w:line="240" w:lineRule="auto"/>
              <w:ind w:firstLine="63"/>
              <w:rPr>
                <w:rFonts w:eastAsia="Times New Roman"/>
                <w:b/>
                <w:szCs w:val="16"/>
              </w:rPr>
            </w:pPr>
            <w:r w:rsidRPr="00D1325D">
              <w:rPr>
                <w:rFonts w:eastAsia="Times New Roman"/>
                <w:b/>
                <w:szCs w:val="16"/>
              </w:rPr>
              <w:t xml:space="preserve">характер изменений/обновлений </w:t>
            </w:r>
          </w:p>
          <w:p w:rsidR="00982570" w:rsidRPr="00D1325D" w:rsidRDefault="00982570" w:rsidP="00982570">
            <w:pPr>
              <w:spacing w:line="240" w:lineRule="auto"/>
              <w:rPr>
                <w:rFonts w:eastAsia="Times New Roman"/>
                <w:b/>
                <w:szCs w:val="16"/>
              </w:rPr>
            </w:pPr>
            <w:r w:rsidRPr="00D1325D">
              <w:rPr>
                <w:rFonts w:eastAsia="Times New Roman"/>
                <w:b/>
                <w:szCs w:val="16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:rsidR="00982570" w:rsidRPr="00D1325D" w:rsidRDefault="00982570" w:rsidP="00982570">
            <w:pPr>
              <w:spacing w:line="240" w:lineRule="auto"/>
              <w:ind w:firstLine="17"/>
              <w:rPr>
                <w:rFonts w:eastAsia="Times New Roman"/>
                <w:b/>
                <w:szCs w:val="16"/>
              </w:rPr>
            </w:pPr>
            <w:r w:rsidRPr="00D1325D">
              <w:rPr>
                <w:rFonts w:eastAsia="Times New Roman"/>
                <w:b/>
                <w:szCs w:val="16"/>
              </w:rPr>
              <w:t xml:space="preserve">номер протокола и дата заседания </w:t>
            </w:r>
          </w:p>
          <w:p w:rsidR="00982570" w:rsidRPr="00D1325D" w:rsidRDefault="00982570" w:rsidP="00982570">
            <w:pPr>
              <w:spacing w:line="240" w:lineRule="auto"/>
              <w:rPr>
                <w:rFonts w:eastAsia="Times New Roman"/>
                <w:b/>
                <w:szCs w:val="16"/>
              </w:rPr>
            </w:pPr>
            <w:r w:rsidRPr="00D1325D">
              <w:rPr>
                <w:rFonts w:eastAsia="Times New Roman"/>
                <w:b/>
                <w:szCs w:val="16"/>
              </w:rPr>
              <w:t>кафедры</w:t>
            </w:r>
          </w:p>
        </w:tc>
      </w:tr>
      <w:tr w:rsidR="00982570" w:rsidRPr="00982570" w:rsidTr="003B03F7">
        <w:tc>
          <w:tcPr>
            <w:tcW w:w="786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</w:tr>
      <w:tr w:rsidR="00982570" w:rsidRPr="00982570" w:rsidTr="003B03F7">
        <w:tc>
          <w:tcPr>
            <w:tcW w:w="786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1705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5143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  <w:tc>
          <w:tcPr>
            <w:tcW w:w="2113" w:type="dxa"/>
            <w:shd w:val="clear" w:color="auto" w:fill="auto"/>
          </w:tcPr>
          <w:p w:rsidR="00982570" w:rsidRPr="00982570" w:rsidRDefault="00982570" w:rsidP="00982570">
            <w:pPr>
              <w:spacing w:line="240" w:lineRule="auto"/>
              <w:rPr>
                <w:rFonts w:eastAsia="Times New Roman"/>
                <w:sz w:val="28"/>
                <w:szCs w:val="16"/>
              </w:rPr>
            </w:pPr>
          </w:p>
        </w:tc>
      </w:tr>
    </w:tbl>
    <w:p w:rsidR="00982570" w:rsidRPr="00982570" w:rsidRDefault="00982570" w:rsidP="00982570">
      <w:pPr>
        <w:spacing w:line="240" w:lineRule="auto"/>
        <w:rPr>
          <w:sz w:val="16"/>
          <w:szCs w:val="16"/>
        </w:rPr>
      </w:pPr>
    </w:p>
    <w:p w:rsidR="00982570" w:rsidRPr="00982570" w:rsidRDefault="00982570" w:rsidP="00982570">
      <w:pPr>
        <w:spacing w:line="240" w:lineRule="auto"/>
        <w:rPr>
          <w:sz w:val="16"/>
          <w:szCs w:val="16"/>
        </w:rPr>
      </w:pPr>
    </w:p>
    <w:sectPr w:rsidR="00982570" w:rsidRPr="00982570" w:rsidSect="009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9E" w:rsidRDefault="00CF489E" w:rsidP="00FD6CED">
      <w:pPr>
        <w:spacing w:line="240" w:lineRule="auto"/>
      </w:pPr>
      <w:r>
        <w:separator/>
      </w:r>
    </w:p>
  </w:endnote>
  <w:endnote w:type="continuationSeparator" w:id="0">
    <w:p w:rsidR="00CF489E" w:rsidRDefault="00CF489E" w:rsidP="00FD6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9E" w:rsidRDefault="00CF489E" w:rsidP="00FD6CED">
      <w:pPr>
        <w:spacing w:line="240" w:lineRule="auto"/>
      </w:pPr>
      <w:r>
        <w:separator/>
      </w:r>
    </w:p>
  </w:footnote>
  <w:footnote w:type="continuationSeparator" w:id="0">
    <w:p w:rsidR="00CF489E" w:rsidRDefault="00CF489E" w:rsidP="00FD6CED">
      <w:pPr>
        <w:spacing w:line="240" w:lineRule="auto"/>
      </w:pPr>
      <w:r>
        <w:continuationSeparator/>
      </w:r>
    </w:p>
  </w:footnote>
  <w:footnote w:id="1">
    <w:p w:rsidR="00B6459D" w:rsidRPr="00F61708" w:rsidRDefault="00B6459D" w:rsidP="009F75C9">
      <w:pPr>
        <w:pStyle w:val="afe"/>
        <w:rPr>
          <w:i/>
        </w:rPr>
      </w:pPr>
      <w:r w:rsidRPr="00F61708">
        <w:rPr>
          <w:rStyle w:val="aff0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:rsidR="00B6459D" w:rsidRPr="00D03441" w:rsidRDefault="00B6459D" w:rsidP="009F75C9">
      <w:pPr>
        <w:pStyle w:val="afe"/>
        <w:rPr>
          <w:i/>
        </w:rPr>
      </w:pPr>
      <w:r w:rsidRPr="00D03441">
        <w:rPr>
          <w:rStyle w:val="aff0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324"/>
    <w:multiLevelType w:val="hybridMultilevel"/>
    <w:tmpl w:val="CA8C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660"/>
    <w:multiLevelType w:val="hybridMultilevel"/>
    <w:tmpl w:val="F426179A"/>
    <w:lvl w:ilvl="0" w:tplc="3716C1F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08136E05"/>
    <w:multiLevelType w:val="hybridMultilevel"/>
    <w:tmpl w:val="0A2C9DFC"/>
    <w:lvl w:ilvl="0" w:tplc="49940912">
      <w:start w:val="1"/>
      <w:numFmt w:val="decimal"/>
      <w:lvlText w:val="%1."/>
      <w:lvlJc w:val="left"/>
      <w:pPr>
        <w:ind w:left="39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8A37E6F"/>
    <w:multiLevelType w:val="multilevel"/>
    <w:tmpl w:val="5930239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60CD4"/>
    <w:multiLevelType w:val="hybridMultilevel"/>
    <w:tmpl w:val="5448C6F8"/>
    <w:lvl w:ilvl="0" w:tplc="2EE8E0D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15410A11"/>
    <w:multiLevelType w:val="hybridMultilevel"/>
    <w:tmpl w:val="DF94CA7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7140D81"/>
    <w:multiLevelType w:val="hybridMultilevel"/>
    <w:tmpl w:val="8A64ADD4"/>
    <w:lvl w:ilvl="0" w:tplc="05B417C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870"/>
    <w:multiLevelType w:val="hybridMultilevel"/>
    <w:tmpl w:val="E6B09322"/>
    <w:lvl w:ilvl="0" w:tplc="43E055D2">
      <w:start w:val="1"/>
      <w:numFmt w:val="decimal"/>
      <w:lvlText w:val="%1."/>
      <w:lvlJc w:val="left"/>
      <w:pPr>
        <w:ind w:left="707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1F512FC5"/>
    <w:multiLevelType w:val="hybridMultilevel"/>
    <w:tmpl w:val="CC2EA254"/>
    <w:lvl w:ilvl="0" w:tplc="74102B9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1F786A06"/>
    <w:multiLevelType w:val="hybridMultilevel"/>
    <w:tmpl w:val="4FB2C776"/>
    <w:lvl w:ilvl="0" w:tplc="C4326CB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1F8B5A7E"/>
    <w:multiLevelType w:val="hybridMultilevel"/>
    <w:tmpl w:val="9B80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A114D"/>
    <w:multiLevelType w:val="hybridMultilevel"/>
    <w:tmpl w:val="61A8E162"/>
    <w:lvl w:ilvl="0" w:tplc="004A7C86">
      <w:start w:val="1"/>
      <w:numFmt w:val="decimal"/>
      <w:lvlText w:val="%1."/>
      <w:lvlJc w:val="left"/>
      <w:pPr>
        <w:ind w:left="74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 w15:restartNumberingAfterBreak="0">
    <w:nsid w:val="283C45AC"/>
    <w:multiLevelType w:val="hybridMultilevel"/>
    <w:tmpl w:val="48B6D7F8"/>
    <w:lvl w:ilvl="0" w:tplc="9BE631D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 w15:restartNumberingAfterBreak="0">
    <w:nsid w:val="2F4231B5"/>
    <w:multiLevelType w:val="hybridMultilevel"/>
    <w:tmpl w:val="51A0C7DC"/>
    <w:lvl w:ilvl="0" w:tplc="0419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 w15:restartNumberingAfterBreak="0">
    <w:nsid w:val="31833C68"/>
    <w:multiLevelType w:val="hybridMultilevel"/>
    <w:tmpl w:val="4CACCF14"/>
    <w:lvl w:ilvl="0" w:tplc="0419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3"/>
      <w:lvlText w:val=""/>
      <w:lvlJc w:val="left"/>
      <w:pPr>
        <w:tabs>
          <w:tab w:val="num" w:pos="795"/>
        </w:tabs>
        <w:ind w:left="79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E389E"/>
    <w:multiLevelType w:val="hybridMultilevel"/>
    <w:tmpl w:val="E7D20506"/>
    <w:lvl w:ilvl="0" w:tplc="E5A6BE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B73689"/>
    <w:multiLevelType w:val="hybridMultilevel"/>
    <w:tmpl w:val="41CA6B04"/>
    <w:lvl w:ilvl="0" w:tplc="B8924D0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2" w15:restartNumberingAfterBreak="0">
    <w:nsid w:val="3C012486"/>
    <w:multiLevelType w:val="multilevel"/>
    <w:tmpl w:val="63F4F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3CD60FA3"/>
    <w:multiLevelType w:val="hybridMultilevel"/>
    <w:tmpl w:val="42587CCC"/>
    <w:lvl w:ilvl="0" w:tplc="8C22710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4" w15:restartNumberingAfterBreak="0">
    <w:nsid w:val="3FC35717"/>
    <w:multiLevelType w:val="multilevel"/>
    <w:tmpl w:val="FADC67BC"/>
    <w:lvl w:ilvl="0">
      <w:start w:val="1"/>
      <w:numFmt w:val="decimal"/>
      <w:lvlText w:val="%1."/>
      <w:lvlJc w:val="left"/>
      <w:pPr>
        <w:ind w:left="399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4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" w:hanging="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9" w:hanging="1080"/>
      </w:pPr>
      <w:rPr>
        <w:rFonts w:hint="default"/>
      </w:rPr>
    </w:lvl>
  </w:abstractNum>
  <w:abstractNum w:abstractNumId="25" w15:restartNumberingAfterBreak="0">
    <w:nsid w:val="3FC537CB"/>
    <w:multiLevelType w:val="hybridMultilevel"/>
    <w:tmpl w:val="36D2A27A"/>
    <w:lvl w:ilvl="0" w:tplc="9BE631D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40B0585B"/>
    <w:multiLevelType w:val="hybridMultilevel"/>
    <w:tmpl w:val="CA9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243A9"/>
    <w:multiLevelType w:val="hybridMultilevel"/>
    <w:tmpl w:val="FEB616DE"/>
    <w:lvl w:ilvl="0" w:tplc="1218674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8" w15:restartNumberingAfterBreak="0">
    <w:nsid w:val="4C3D7D0A"/>
    <w:multiLevelType w:val="hybridMultilevel"/>
    <w:tmpl w:val="A12449B0"/>
    <w:lvl w:ilvl="0" w:tplc="DE2CC4C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9" w15:restartNumberingAfterBreak="0">
    <w:nsid w:val="54453578"/>
    <w:multiLevelType w:val="hybridMultilevel"/>
    <w:tmpl w:val="1226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277AB"/>
    <w:multiLevelType w:val="hybridMultilevel"/>
    <w:tmpl w:val="4992D20C"/>
    <w:lvl w:ilvl="0" w:tplc="9BE631DA">
      <w:start w:val="1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1" w15:restartNumberingAfterBreak="0">
    <w:nsid w:val="5AE838F4"/>
    <w:multiLevelType w:val="hybridMultilevel"/>
    <w:tmpl w:val="2E7CD886"/>
    <w:lvl w:ilvl="0" w:tplc="3B848912">
      <w:start w:val="1"/>
      <w:numFmt w:val="decimal"/>
      <w:lvlText w:val="%1."/>
      <w:lvlJc w:val="left"/>
      <w:pPr>
        <w:ind w:left="3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86617C"/>
    <w:multiLevelType w:val="multilevel"/>
    <w:tmpl w:val="E490FBB2"/>
    <w:lvl w:ilvl="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5" w:hanging="2160"/>
      </w:pPr>
      <w:rPr>
        <w:rFonts w:hint="default"/>
      </w:rPr>
    </w:lvl>
  </w:abstractNum>
  <w:abstractNum w:abstractNumId="34" w15:restartNumberingAfterBreak="0">
    <w:nsid w:val="61E13E7B"/>
    <w:multiLevelType w:val="hybridMultilevel"/>
    <w:tmpl w:val="45B6ECC6"/>
    <w:lvl w:ilvl="0" w:tplc="EB5E2A9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5" w15:restartNumberingAfterBreak="0">
    <w:nsid w:val="68B240FD"/>
    <w:multiLevelType w:val="hybridMultilevel"/>
    <w:tmpl w:val="FD3A2B64"/>
    <w:lvl w:ilvl="0" w:tplc="0419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6" w15:restartNumberingAfterBreak="0">
    <w:nsid w:val="690C4F75"/>
    <w:multiLevelType w:val="hybridMultilevel"/>
    <w:tmpl w:val="108063E0"/>
    <w:lvl w:ilvl="0" w:tplc="C83407E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69407C32"/>
    <w:multiLevelType w:val="multilevel"/>
    <w:tmpl w:val="AA6EEB2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3B11974"/>
    <w:multiLevelType w:val="hybridMultilevel"/>
    <w:tmpl w:val="077EC976"/>
    <w:lvl w:ilvl="0" w:tplc="292ABA2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1" w15:restartNumberingAfterBreak="0">
    <w:nsid w:val="756315CB"/>
    <w:multiLevelType w:val="hybridMultilevel"/>
    <w:tmpl w:val="9CCCAC9E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2" w15:restartNumberingAfterBreak="0">
    <w:nsid w:val="7A236B0E"/>
    <w:multiLevelType w:val="hybridMultilevel"/>
    <w:tmpl w:val="251CE86E"/>
    <w:lvl w:ilvl="0" w:tplc="0419000F">
      <w:start w:val="1"/>
      <w:numFmt w:val="decimal"/>
      <w:lvlText w:val="%1."/>
      <w:lvlJc w:val="left"/>
      <w:pPr>
        <w:ind w:left="74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3" w15:restartNumberingAfterBreak="0">
    <w:nsid w:val="7ACD4D8C"/>
    <w:multiLevelType w:val="multilevel"/>
    <w:tmpl w:val="FADC67BC"/>
    <w:lvl w:ilvl="0">
      <w:start w:val="1"/>
      <w:numFmt w:val="decimal"/>
      <w:lvlText w:val="%1."/>
      <w:lvlJc w:val="left"/>
      <w:pPr>
        <w:ind w:left="399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4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" w:hanging="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9" w:hanging="1080"/>
      </w:pPr>
      <w:rPr>
        <w:rFonts w:hint="default"/>
      </w:rPr>
    </w:lvl>
  </w:abstractNum>
  <w:abstractNum w:abstractNumId="44" w15:restartNumberingAfterBreak="0">
    <w:nsid w:val="7AF97ADB"/>
    <w:multiLevelType w:val="hybridMultilevel"/>
    <w:tmpl w:val="CB8E8292"/>
    <w:lvl w:ilvl="0" w:tplc="2A7400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6"/>
  </w:num>
  <w:num w:numId="4">
    <w:abstractNumId w:val="33"/>
  </w:num>
  <w:num w:numId="5">
    <w:abstractNumId w:val="30"/>
  </w:num>
  <w:num w:numId="6">
    <w:abstractNumId w:val="25"/>
  </w:num>
  <w:num w:numId="7">
    <w:abstractNumId w:val="31"/>
  </w:num>
  <w:num w:numId="8">
    <w:abstractNumId w:val="15"/>
  </w:num>
  <w:num w:numId="9">
    <w:abstractNumId w:val="23"/>
  </w:num>
  <w:num w:numId="10">
    <w:abstractNumId w:val="24"/>
  </w:num>
  <w:num w:numId="11">
    <w:abstractNumId w:val="32"/>
  </w:num>
  <w:num w:numId="12">
    <w:abstractNumId w:val="38"/>
  </w:num>
  <w:num w:numId="13">
    <w:abstractNumId w:val="4"/>
  </w:num>
  <w:num w:numId="14">
    <w:abstractNumId w:val="13"/>
  </w:num>
  <w:num w:numId="15">
    <w:abstractNumId w:val="39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7"/>
  </w:num>
  <w:num w:numId="20">
    <w:abstractNumId w:val="1"/>
  </w:num>
  <w:num w:numId="21">
    <w:abstractNumId w:val="34"/>
  </w:num>
  <w:num w:numId="22">
    <w:abstractNumId w:val="5"/>
  </w:num>
  <w:num w:numId="23">
    <w:abstractNumId w:val="7"/>
  </w:num>
  <w:num w:numId="24">
    <w:abstractNumId w:val="10"/>
  </w:num>
  <w:num w:numId="25">
    <w:abstractNumId w:val="27"/>
  </w:num>
  <w:num w:numId="26">
    <w:abstractNumId w:val="40"/>
  </w:num>
  <w:num w:numId="27">
    <w:abstractNumId w:val="19"/>
  </w:num>
  <w:num w:numId="28">
    <w:abstractNumId w:val="44"/>
  </w:num>
  <w:num w:numId="29">
    <w:abstractNumId w:val="2"/>
  </w:num>
  <w:num w:numId="30">
    <w:abstractNumId w:val="11"/>
  </w:num>
  <w:num w:numId="31">
    <w:abstractNumId w:val="28"/>
  </w:num>
  <w:num w:numId="32">
    <w:abstractNumId w:val="12"/>
  </w:num>
  <w:num w:numId="33">
    <w:abstractNumId w:val="43"/>
  </w:num>
  <w:num w:numId="34">
    <w:abstractNumId w:val="21"/>
  </w:num>
  <w:num w:numId="35">
    <w:abstractNumId w:val="9"/>
  </w:num>
  <w:num w:numId="36">
    <w:abstractNumId w:val="3"/>
  </w:num>
  <w:num w:numId="37">
    <w:abstractNumId w:val="14"/>
  </w:num>
  <w:num w:numId="38">
    <w:abstractNumId w:val="42"/>
  </w:num>
  <w:num w:numId="39">
    <w:abstractNumId w:val="41"/>
  </w:num>
  <w:num w:numId="40">
    <w:abstractNumId w:val="17"/>
  </w:num>
  <w:num w:numId="41">
    <w:abstractNumId w:val="35"/>
  </w:num>
  <w:num w:numId="42">
    <w:abstractNumId w:val="16"/>
  </w:num>
  <w:num w:numId="43">
    <w:abstractNumId w:val="0"/>
  </w:num>
  <w:num w:numId="44">
    <w:abstractNumId w:val="26"/>
  </w:num>
  <w:num w:numId="45">
    <w:abstractNumId w:val="29"/>
  </w:num>
  <w:num w:numId="4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36A"/>
    <w:rsid w:val="000000AB"/>
    <w:rsid w:val="0000012A"/>
    <w:rsid w:val="00012C0F"/>
    <w:rsid w:val="00012CAF"/>
    <w:rsid w:val="00016F68"/>
    <w:rsid w:val="0001773C"/>
    <w:rsid w:val="00025621"/>
    <w:rsid w:val="00025A15"/>
    <w:rsid w:val="000265E5"/>
    <w:rsid w:val="00027412"/>
    <w:rsid w:val="00031297"/>
    <w:rsid w:val="000342DA"/>
    <w:rsid w:val="0004138D"/>
    <w:rsid w:val="00064977"/>
    <w:rsid w:val="000662D1"/>
    <w:rsid w:val="000752C1"/>
    <w:rsid w:val="000768A3"/>
    <w:rsid w:val="000823B2"/>
    <w:rsid w:val="00087A25"/>
    <w:rsid w:val="00091FC0"/>
    <w:rsid w:val="000A08FC"/>
    <w:rsid w:val="000A3778"/>
    <w:rsid w:val="000A63CB"/>
    <w:rsid w:val="000B2026"/>
    <w:rsid w:val="000B2EE9"/>
    <w:rsid w:val="000B2F75"/>
    <w:rsid w:val="000B5242"/>
    <w:rsid w:val="000B7310"/>
    <w:rsid w:val="000C0295"/>
    <w:rsid w:val="000C6431"/>
    <w:rsid w:val="000C6F90"/>
    <w:rsid w:val="000D2CB4"/>
    <w:rsid w:val="000D331B"/>
    <w:rsid w:val="000E31BA"/>
    <w:rsid w:val="000E4819"/>
    <w:rsid w:val="000E65B3"/>
    <w:rsid w:val="000E6B3A"/>
    <w:rsid w:val="000E79A1"/>
    <w:rsid w:val="00107359"/>
    <w:rsid w:val="001149B2"/>
    <w:rsid w:val="00114B34"/>
    <w:rsid w:val="0011574D"/>
    <w:rsid w:val="0012002A"/>
    <w:rsid w:val="00121DAB"/>
    <w:rsid w:val="001240CC"/>
    <w:rsid w:val="00143643"/>
    <w:rsid w:val="0014558A"/>
    <w:rsid w:val="00153ACB"/>
    <w:rsid w:val="00155462"/>
    <w:rsid w:val="00160B9D"/>
    <w:rsid w:val="00162CFA"/>
    <w:rsid w:val="0016487F"/>
    <w:rsid w:val="00175360"/>
    <w:rsid w:val="00177B6A"/>
    <w:rsid w:val="00180760"/>
    <w:rsid w:val="0018501F"/>
    <w:rsid w:val="0019024B"/>
    <w:rsid w:val="00197D29"/>
    <w:rsid w:val="001A4BD6"/>
    <w:rsid w:val="001A4DA0"/>
    <w:rsid w:val="001A53AE"/>
    <w:rsid w:val="001B11C6"/>
    <w:rsid w:val="001C2FAD"/>
    <w:rsid w:val="001D1BBF"/>
    <w:rsid w:val="001D46F5"/>
    <w:rsid w:val="001E11EA"/>
    <w:rsid w:val="001E1C10"/>
    <w:rsid w:val="001F311C"/>
    <w:rsid w:val="001F6A83"/>
    <w:rsid w:val="001F73F7"/>
    <w:rsid w:val="00200626"/>
    <w:rsid w:val="00206058"/>
    <w:rsid w:val="00212C0E"/>
    <w:rsid w:val="00216404"/>
    <w:rsid w:val="00216F9F"/>
    <w:rsid w:val="002229F9"/>
    <w:rsid w:val="0022577A"/>
    <w:rsid w:val="00225888"/>
    <w:rsid w:val="0022759F"/>
    <w:rsid w:val="00227C45"/>
    <w:rsid w:val="002315AD"/>
    <w:rsid w:val="00236446"/>
    <w:rsid w:val="00245A3D"/>
    <w:rsid w:val="002537DD"/>
    <w:rsid w:val="00263EA9"/>
    <w:rsid w:val="002641E7"/>
    <w:rsid w:val="00266F90"/>
    <w:rsid w:val="00270A3A"/>
    <w:rsid w:val="002722FA"/>
    <w:rsid w:val="00273E32"/>
    <w:rsid w:val="00274FCC"/>
    <w:rsid w:val="0027675E"/>
    <w:rsid w:val="00277F71"/>
    <w:rsid w:val="002809BD"/>
    <w:rsid w:val="00282044"/>
    <w:rsid w:val="00282287"/>
    <w:rsid w:val="00282A1B"/>
    <w:rsid w:val="00285BB9"/>
    <w:rsid w:val="00290893"/>
    <w:rsid w:val="002949D4"/>
    <w:rsid w:val="002A26C2"/>
    <w:rsid w:val="002B181F"/>
    <w:rsid w:val="002B2047"/>
    <w:rsid w:val="002C407B"/>
    <w:rsid w:val="002C4CDB"/>
    <w:rsid w:val="002C5DE0"/>
    <w:rsid w:val="002D3284"/>
    <w:rsid w:val="002D4496"/>
    <w:rsid w:val="002D6B55"/>
    <w:rsid w:val="002E43A4"/>
    <w:rsid w:val="002E6141"/>
    <w:rsid w:val="002F01D1"/>
    <w:rsid w:val="002F028A"/>
    <w:rsid w:val="002F06CB"/>
    <w:rsid w:val="002F2635"/>
    <w:rsid w:val="00300755"/>
    <w:rsid w:val="0030447B"/>
    <w:rsid w:val="003046C8"/>
    <w:rsid w:val="00304790"/>
    <w:rsid w:val="003165A8"/>
    <w:rsid w:val="0032210B"/>
    <w:rsid w:val="003333C3"/>
    <w:rsid w:val="00334E9E"/>
    <w:rsid w:val="0033537A"/>
    <w:rsid w:val="00335ACD"/>
    <w:rsid w:val="00344420"/>
    <w:rsid w:val="00355491"/>
    <w:rsid w:val="00370909"/>
    <w:rsid w:val="003737D6"/>
    <w:rsid w:val="00377277"/>
    <w:rsid w:val="00381E19"/>
    <w:rsid w:val="00385919"/>
    <w:rsid w:val="0038608B"/>
    <w:rsid w:val="003B03F7"/>
    <w:rsid w:val="003B54F4"/>
    <w:rsid w:val="003C368C"/>
    <w:rsid w:val="003C75F0"/>
    <w:rsid w:val="003D1A49"/>
    <w:rsid w:val="003D4493"/>
    <w:rsid w:val="003E39BE"/>
    <w:rsid w:val="003E678A"/>
    <w:rsid w:val="003F0110"/>
    <w:rsid w:val="003F2C00"/>
    <w:rsid w:val="003F44EF"/>
    <w:rsid w:val="00401A92"/>
    <w:rsid w:val="00405F14"/>
    <w:rsid w:val="00412FDF"/>
    <w:rsid w:val="00413E03"/>
    <w:rsid w:val="00414CB5"/>
    <w:rsid w:val="004154EE"/>
    <w:rsid w:val="0043315B"/>
    <w:rsid w:val="004342CF"/>
    <w:rsid w:val="00442CF4"/>
    <w:rsid w:val="00444E4F"/>
    <w:rsid w:val="00445F75"/>
    <w:rsid w:val="0045107A"/>
    <w:rsid w:val="00454D98"/>
    <w:rsid w:val="0045618C"/>
    <w:rsid w:val="0046486A"/>
    <w:rsid w:val="0046565E"/>
    <w:rsid w:val="00466F0C"/>
    <w:rsid w:val="00470691"/>
    <w:rsid w:val="00472C4C"/>
    <w:rsid w:val="004803D3"/>
    <w:rsid w:val="00491E1E"/>
    <w:rsid w:val="00495AC5"/>
    <w:rsid w:val="004A177E"/>
    <w:rsid w:val="004A3753"/>
    <w:rsid w:val="004A6D89"/>
    <w:rsid w:val="004A6F5D"/>
    <w:rsid w:val="004B4B8E"/>
    <w:rsid w:val="004B6A00"/>
    <w:rsid w:val="004B7FE9"/>
    <w:rsid w:val="004C3BC4"/>
    <w:rsid w:val="004D0CD1"/>
    <w:rsid w:val="004E2233"/>
    <w:rsid w:val="004E2978"/>
    <w:rsid w:val="004E3E26"/>
    <w:rsid w:val="004F4956"/>
    <w:rsid w:val="004F7134"/>
    <w:rsid w:val="004F7787"/>
    <w:rsid w:val="005004E2"/>
    <w:rsid w:val="0051241F"/>
    <w:rsid w:val="005153B3"/>
    <w:rsid w:val="00522C00"/>
    <w:rsid w:val="005233CC"/>
    <w:rsid w:val="00530745"/>
    <w:rsid w:val="00533DA5"/>
    <w:rsid w:val="00535FD1"/>
    <w:rsid w:val="00540280"/>
    <w:rsid w:val="00555F3D"/>
    <w:rsid w:val="00556445"/>
    <w:rsid w:val="005612C5"/>
    <w:rsid w:val="005676D5"/>
    <w:rsid w:val="00573B1E"/>
    <w:rsid w:val="005746B6"/>
    <w:rsid w:val="005750C9"/>
    <w:rsid w:val="00590C17"/>
    <w:rsid w:val="005937EB"/>
    <w:rsid w:val="005A2480"/>
    <w:rsid w:val="005A3FBF"/>
    <w:rsid w:val="005A50DB"/>
    <w:rsid w:val="005B2093"/>
    <w:rsid w:val="005B6423"/>
    <w:rsid w:val="005B7EF3"/>
    <w:rsid w:val="005C2C5B"/>
    <w:rsid w:val="005D1ADE"/>
    <w:rsid w:val="005D3B4C"/>
    <w:rsid w:val="005D6982"/>
    <w:rsid w:val="005E19FA"/>
    <w:rsid w:val="005E2638"/>
    <w:rsid w:val="005F55A5"/>
    <w:rsid w:val="005F7BC3"/>
    <w:rsid w:val="00602140"/>
    <w:rsid w:val="00604601"/>
    <w:rsid w:val="00604B8F"/>
    <w:rsid w:val="00605940"/>
    <w:rsid w:val="00606B0F"/>
    <w:rsid w:val="00607089"/>
    <w:rsid w:val="00617FB2"/>
    <w:rsid w:val="00622C1B"/>
    <w:rsid w:val="00630DE0"/>
    <w:rsid w:val="00631D87"/>
    <w:rsid w:val="00632D9F"/>
    <w:rsid w:val="006335A7"/>
    <w:rsid w:val="00634F50"/>
    <w:rsid w:val="00640155"/>
    <w:rsid w:val="0064450B"/>
    <w:rsid w:val="006509BC"/>
    <w:rsid w:val="00652C84"/>
    <w:rsid w:val="006603E5"/>
    <w:rsid w:val="006661DF"/>
    <w:rsid w:val="00670181"/>
    <w:rsid w:val="00676819"/>
    <w:rsid w:val="00685F60"/>
    <w:rsid w:val="006938C6"/>
    <w:rsid w:val="00696CE5"/>
    <w:rsid w:val="006A365F"/>
    <w:rsid w:val="006B41BC"/>
    <w:rsid w:val="006C78D1"/>
    <w:rsid w:val="006C7FA6"/>
    <w:rsid w:val="006D3CD4"/>
    <w:rsid w:val="006E480B"/>
    <w:rsid w:val="006E71B5"/>
    <w:rsid w:val="006F1EC0"/>
    <w:rsid w:val="006F20C4"/>
    <w:rsid w:val="006F2878"/>
    <w:rsid w:val="006F56E5"/>
    <w:rsid w:val="00703856"/>
    <w:rsid w:val="00715ECE"/>
    <w:rsid w:val="007164FD"/>
    <w:rsid w:val="007235A4"/>
    <w:rsid w:val="00725A01"/>
    <w:rsid w:val="00727B83"/>
    <w:rsid w:val="00732AA0"/>
    <w:rsid w:val="00733526"/>
    <w:rsid w:val="0073561A"/>
    <w:rsid w:val="00741A5B"/>
    <w:rsid w:val="0074209C"/>
    <w:rsid w:val="0075298A"/>
    <w:rsid w:val="00756B15"/>
    <w:rsid w:val="00762E4D"/>
    <w:rsid w:val="007631BB"/>
    <w:rsid w:val="007662D5"/>
    <w:rsid w:val="00767986"/>
    <w:rsid w:val="00770330"/>
    <w:rsid w:val="00771379"/>
    <w:rsid w:val="0077754B"/>
    <w:rsid w:val="00780492"/>
    <w:rsid w:val="007837EF"/>
    <w:rsid w:val="00785AD4"/>
    <w:rsid w:val="00786C6A"/>
    <w:rsid w:val="00787518"/>
    <w:rsid w:val="007902D0"/>
    <w:rsid w:val="00790E64"/>
    <w:rsid w:val="00791636"/>
    <w:rsid w:val="007A4BB7"/>
    <w:rsid w:val="007A78E4"/>
    <w:rsid w:val="007C1897"/>
    <w:rsid w:val="007C387C"/>
    <w:rsid w:val="007C46A8"/>
    <w:rsid w:val="007C4B43"/>
    <w:rsid w:val="007C7E65"/>
    <w:rsid w:val="007D087F"/>
    <w:rsid w:val="007D0D26"/>
    <w:rsid w:val="007D32CA"/>
    <w:rsid w:val="007D3D96"/>
    <w:rsid w:val="007D789E"/>
    <w:rsid w:val="007E1E2E"/>
    <w:rsid w:val="007E22EE"/>
    <w:rsid w:val="007E329B"/>
    <w:rsid w:val="007E7C7F"/>
    <w:rsid w:val="007F0119"/>
    <w:rsid w:val="007F1677"/>
    <w:rsid w:val="007F48EA"/>
    <w:rsid w:val="007F52D4"/>
    <w:rsid w:val="007F5CF0"/>
    <w:rsid w:val="0080419F"/>
    <w:rsid w:val="00812CE5"/>
    <w:rsid w:val="008204A7"/>
    <w:rsid w:val="0083109F"/>
    <w:rsid w:val="00832A35"/>
    <w:rsid w:val="00833AFF"/>
    <w:rsid w:val="00833F57"/>
    <w:rsid w:val="00833FEB"/>
    <w:rsid w:val="00846EE7"/>
    <w:rsid w:val="00846F03"/>
    <w:rsid w:val="00850F67"/>
    <w:rsid w:val="00854155"/>
    <w:rsid w:val="00861F99"/>
    <w:rsid w:val="008640CC"/>
    <w:rsid w:val="00867764"/>
    <w:rsid w:val="00881F5D"/>
    <w:rsid w:val="00885504"/>
    <w:rsid w:val="008914F6"/>
    <w:rsid w:val="00896151"/>
    <w:rsid w:val="008A21C5"/>
    <w:rsid w:val="008B00A9"/>
    <w:rsid w:val="008B0CBA"/>
    <w:rsid w:val="008B31BA"/>
    <w:rsid w:val="008C0010"/>
    <w:rsid w:val="008C072B"/>
    <w:rsid w:val="008C0813"/>
    <w:rsid w:val="008C2443"/>
    <w:rsid w:val="008C3292"/>
    <w:rsid w:val="008C6022"/>
    <w:rsid w:val="008C6A00"/>
    <w:rsid w:val="008D356B"/>
    <w:rsid w:val="008D3C91"/>
    <w:rsid w:val="008E16E3"/>
    <w:rsid w:val="008E2EC7"/>
    <w:rsid w:val="008E34DC"/>
    <w:rsid w:val="008E6086"/>
    <w:rsid w:val="008F1D82"/>
    <w:rsid w:val="008F6138"/>
    <w:rsid w:val="00902284"/>
    <w:rsid w:val="00914BFF"/>
    <w:rsid w:val="00916B77"/>
    <w:rsid w:val="0091740F"/>
    <w:rsid w:val="00917DC8"/>
    <w:rsid w:val="00923C47"/>
    <w:rsid w:val="00924FF8"/>
    <w:rsid w:val="0092775A"/>
    <w:rsid w:val="009338A0"/>
    <w:rsid w:val="009356D4"/>
    <w:rsid w:val="00936D49"/>
    <w:rsid w:val="00946A59"/>
    <w:rsid w:val="0094790E"/>
    <w:rsid w:val="009508F0"/>
    <w:rsid w:val="00951E01"/>
    <w:rsid w:val="00955F2B"/>
    <w:rsid w:val="00961BF2"/>
    <w:rsid w:val="009634C7"/>
    <w:rsid w:val="00966F3B"/>
    <w:rsid w:val="00974799"/>
    <w:rsid w:val="00982570"/>
    <w:rsid w:val="00986B20"/>
    <w:rsid w:val="009873E6"/>
    <w:rsid w:val="00990D6A"/>
    <w:rsid w:val="00991D90"/>
    <w:rsid w:val="009947C5"/>
    <w:rsid w:val="0099484C"/>
    <w:rsid w:val="009A09A3"/>
    <w:rsid w:val="009B5447"/>
    <w:rsid w:val="009C1E96"/>
    <w:rsid w:val="009C399B"/>
    <w:rsid w:val="009C7472"/>
    <w:rsid w:val="009D0B5B"/>
    <w:rsid w:val="009D4472"/>
    <w:rsid w:val="009E300F"/>
    <w:rsid w:val="009E51D1"/>
    <w:rsid w:val="009F4AC0"/>
    <w:rsid w:val="009F52F9"/>
    <w:rsid w:val="009F56B2"/>
    <w:rsid w:val="009F6360"/>
    <w:rsid w:val="009F6FA5"/>
    <w:rsid w:val="009F75C9"/>
    <w:rsid w:val="00A01DB5"/>
    <w:rsid w:val="00A067D2"/>
    <w:rsid w:val="00A07D3B"/>
    <w:rsid w:val="00A126C4"/>
    <w:rsid w:val="00A130EC"/>
    <w:rsid w:val="00A13F11"/>
    <w:rsid w:val="00A1759B"/>
    <w:rsid w:val="00A2387E"/>
    <w:rsid w:val="00A25124"/>
    <w:rsid w:val="00A27DC6"/>
    <w:rsid w:val="00A30DDE"/>
    <w:rsid w:val="00A34F81"/>
    <w:rsid w:val="00A369D9"/>
    <w:rsid w:val="00A373DD"/>
    <w:rsid w:val="00A45737"/>
    <w:rsid w:val="00A46A3C"/>
    <w:rsid w:val="00A46A4C"/>
    <w:rsid w:val="00A50DE5"/>
    <w:rsid w:val="00A55050"/>
    <w:rsid w:val="00A5681E"/>
    <w:rsid w:val="00A74F70"/>
    <w:rsid w:val="00A7744A"/>
    <w:rsid w:val="00A91445"/>
    <w:rsid w:val="00A92F79"/>
    <w:rsid w:val="00A96CED"/>
    <w:rsid w:val="00AB0C9C"/>
    <w:rsid w:val="00AB3DF3"/>
    <w:rsid w:val="00AB4748"/>
    <w:rsid w:val="00AC4583"/>
    <w:rsid w:val="00AD0BC5"/>
    <w:rsid w:val="00AD48B1"/>
    <w:rsid w:val="00AE571D"/>
    <w:rsid w:val="00AE6C89"/>
    <w:rsid w:val="00AE7E08"/>
    <w:rsid w:val="00AF3CF2"/>
    <w:rsid w:val="00AF6D78"/>
    <w:rsid w:val="00B070CF"/>
    <w:rsid w:val="00B07CF7"/>
    <w:rsid w:val="00B10F29"/>
    <w:rsid w:val="00B16B64"/>
    <w:rsid w:val="00B17D56"/>
    <w:rsid w:val="00B201DA"/>
    <w:rsid w:val="00B2119F"/>
    <w:rsid w:val="00B2605C"/>
    <w:rsid w:val="00B33BB0"/>
    <w:rsid w:val="00B34666"/>
    <w:rsid w:val="00B37E4F"/>
    <w:rsid w:val="00B44DDF"/>
    <w:rsid w:val="00B542E0"/>
    <w:rsid w:val="00B5450A"/>
    <w:rsid w:val="00B6459D"/>
    <w:rsid w:val="00B65B7D"/>
    <w:rsid w:val="00B6798C"/>
    <w:rsid w:val="00B703CD"/>
    <w:rsid w:val="00B72F86"/>
    <w:rsid w:val="00B73D74"/>
    <w:rsid w:val="00B75A17"/>
    <w:rsid w:val="00B77AD2"/>
    <w:rsid w:val="00B8467C"/>
    <w:rsid w:val="00B930F3"/>
    <w:rsid w:val="00B95DF3"/>
    <w:rsid w:val="00B96E8E"/>
    <w:rsid w:val="00BA084E"/>
    <w:rsid w:val="00BA1A59"/>
    <w:rsid w:val="00BA25C7"/>
    <w:rsid w:val="00BA31AB"/>
    <w:rsid w:val="00BB255E"/>
    <w:rsid w:val="00BB53F9"/>
    <w:rsid w:val="00BB7A7B"/>
    <w:rsid w:val="00BC0080"/>
    <w:rsid w:val="00BC4838"/>
    <w:rsid w:val="00BC6A80"/>
    <w:rsid w:val="00BC706E"/>
    <w:rsid w:val="00BD0F78"/>
    <w:rsid w:val="00BD24DA"/>
    <w:rsid w:val="00BD3838"/>
    <w:rsid w:val="00BD4032"/>
    <w:rsid w:val="00BD63BC"/>
    <w:rsid w:val="00BE509B"/>
    <w:rsid w:val="00BE565F"/>
    <w:rsid w:val="00BE6B0A"/>
    <w:rsid w:val="00BF121C"/>
    <w:rsid w:val="00BF189C"/>
    <w:rsid w:val="00BF64FA"/>
    <w:rsid w:val="00BF736A"/>
    <w:rsid w:val="00C030EA"/>
    <w:rsid w:val="00C04FEA"/>
    <w:rsid w:val="00C13D40"/>
    <w:rsid w:val="00C1578A"/>
    <w:rsid w:val="00C2258E"/>
    <w:rsid w:val="00C24DA6"/>
    <w:rsid w:val="00C26D92"/>
    <w:rsid w:val="00C27069"/>
    <w:rsid w:val="00C278E7"/>
    <w:rsid w:val="00C35CA4"/>
    <w:rsid w:val="00C40811"/>
    <w:rsid w:val="00C41BD3"/>
    <w:rsid w:val="00C47023"/>
    <w:rsid w:val="00C475E6"/>
    <w:rsid w:val="00C52A2A"/>
    <w:rsid w:val="00C60A68"/>
    <w:rsid w:val="00C62119"/>
    <w:rsid w:val="00C62E24"/>
    <w:rsid w:val="00C62FDD"/>
    <w:rsid w:val="00C636A2"/>
    <w:rsid w:val="00C65BD5"/>
    <w:rsid w:val="00C72A9B"/>
    <w:rsid w:val="00C74099"/>
    <w:rsid w:val="00C7717A"/>
    <w:rsid w:val="00C772AC"/>
    <w:rsid w:val="00C84934"/>
    <w:rsid w:val="00C9243F"/>
    <w:rsid w:val="00C924AC"/>
    <w:rsid w:val="00C92E1D"/>
    <w:rsid w:val="00C961DE"/>
    <w:rsid w:val="00C96677"/>
    <w:rsid w:val="00CA016E"/>
    <w:rsid w:val="00CA2EE3"/>
    <w:rsid w:val="00CA4029"/>
    <w:rsid w:val="00CB2428"/>
    <w:rsid w:val="00CB72D5"/>
    <w:rsid w:val="00CD56E7"/>
    <w:rsid w:val="00CD59D9"/>
    <w:rsid w:val="00CE620C"/>
    <w:rsid w:val="00CF0314"/>
    <w:rsid w:val="00CF2FEF"/>
    <w:rsid w:val="00CF3D7E"/>
    <w:rsid w:val="00CF489E"/>
    <w:rsid w:val="00CF5E9F"/>
    <w:rsid w:val="00D01DCB"/>
    <w:rsid w:val="00D1325D"/>
    <w:rsid w:val="00D2013C"/>
    <w:rsid w:val="00D24813"/>
    <w:rsid w:val="00D319D6"/>
    <w:rsid w:val="00D32A05"/>
    <w:rsid w:val="00D35E81"/>
    <w:rsid w:val="00D3601D"/>
    <w:rsid w:val="00D400AE"/>
    <w:rsid w:val="00D4095C"/>
    <w:rsid w:val="00D426F0"/>
    <w:rsid w:val="00D530DE"/>
    <w:rsid w:val="00D63739"/>
    <w:rsid w:val="00D66B33"/>
    <w:rsid w:val="00D67660"/>
    <w:rsid w:val="00D7039A"/>
    <w:rsid w:val="00D80ADB"/>
    <w:rsid w:val="00D856CD"/>
    <w:rsid w:val="00D87B28"/>
    <w:rsid w:val="00D912BD"/>
    <w:rsid w:val="00D91A75"/>
    <w:rsid w:val="00D92E95"/>
    <w:rsid w:val="00D94467"/>
    <w:rsid w:val="00D95285"/>
    <w:rsid w:val="00D975C7"/>
    <w:rsid w:val="00DA21CA"/>
    <w:rsid w:val="00DA6822"/>
    <w:rsid w:val="00DB074C"/>
    <w:rsid w:val="00DB0ABB"/>
    <w:rsid w:val="00DB5F2C"/>
    <w:rsid w:val="00DD66E5"/>
    <w:rsid w:val="00DE373F"/>
    <w:rsid w:val="00DE3830"/>
    <w:rsid w:val="00DE5F81"/>
    <w:rsid w:val="00DE60C9"/>
    <w:rsid w:val="00DE6C2B"/>
    <w:rsid w:val="00DF1E53"/>
    <w:rsid w:val="00DF3233"/>
    <w:rsid w:val="00DF50EB"/>
    <w:rsid w:val="00DF5545"/>
    <w:rsid w:val="00E10FFB"/>
    <w:rsid w:val="00E24A2E"/>
    <w:rsid w:val="00E24EA6"/>
    <w:rsid w:val="00E31D21"/>
    <w:rsid w:val="00E32D46"/>
    <w:rsid w:val="00E34A4C"/>
    <w:rsid w:val="00E35602"/>
    <w:rsid w:val="00E35A4A"/>
    <w:rsid w:val="00E35C75"/>
    <w:rsid w:val="00E42B60"/>
    <w:rsid w:val="00E53AC1"/>
    <w:rsid w:val="00E53BD4"/>
    <w:rsid w:val="00E56AD6"/>
    <w:rsid w:val="00E61386"/>
    <w:rsid w:val="00E61B78"/>
    <w:rsid w:val="00E7214A"/>
    <w:rsid w:val="00E835A3"/>
    <w:rsid w:val="00E90BE0"/>
    <w:rsid w:val="00E926EB"/>
    <w:rsid w:val="00E94CA6"/>
    <w:rsid w:val="00EA27EF"/>
    <w:rsid w:val="00EA3012"/>
    <w:rsid w:val="00EA4249"/>
    <w:rsid w:val="00EA7090"/>
    <w:rsid w:val="00EB3163"/>
    <w:rsid w:val="00EB3F55"/>
    <w:rsid w:val="00EB41E1"/>
    <w:rsid w:val="00EC2A02"/>
    <w:rsid w:val="00EC425E"/>
    <w:rsid w:val="00ED03B0"/>
    <w:rsid w:val="00ED7F06"/>
    <w:rsid w:val="00EE46CA"/>
    <w:rsid w:val="00EE6D24"/>
    <w:rsid w:val="00EE7A5D"/>
    <w:rsid w:val="00EF0399"/>
    <w:rsid w:val="00EF4E07"/>
    <w:rsid w:val="00EF5F20"/>
    <w:rsid w:val="00F00467"/>
    <w:rsid w:val="00F10838"/>
    <w:rsid w:val="00F11F29"/>
    <w:rsid w:val="00F169B3"/>
    <w:rsid w:val="00F16A15"/>
    <w:rsid w:val="00F25170"/>
    <w:rsid w:val="00F31079"/>
    <w:rsid w:val="00F338E9"/>
    <w:rsid w:val="00F35AE2"/>
    <w:rsid w:val="00F3651C"/>
    <w:rsid w:val="00F435BC"/>
    <w:rsid w:val="00F43E0A"/>
    <w:rsid w:val="00F43EAB"/>
    <w:rsid w:val="00F46417"/>
    <w:rsid w:val="00F5095B"/>
    <w:rsid w:val="00F51D71"/>
    <w:rsid w:val="00F524E8"/>
    <w:rsid w:val="00F56A34"/>
    <w:rsid w:val="00F6786F"/>
    <w:rsid w:val="00F724CE"/>
    <w:rsid w:val="00F77EDF"/>
    <w:rsid w:val="00F81838"/>
    <w:rsid w:val="00F87DFF"/>
    <w:rsid w:val="00F915D0"/>
    <w:rsid w:val="00F95777"/>
    <w:rsid w:val="00F979EA"/>
    <w:rsid w:val="00FA2B2B"/>
    <w:rsid w:val="00FB3FC1"/>
    <w:rsid w:val="00FC2A45"/>
    <w:rsid w:val="00FC67AC"/>
    <w:rsid w:val="00FD1B87"/>
    <w:rsid w:val="00FD37BD"/>
    <w:rsid w:val="00FD5D15"/>
    <w:rsid w:val="00FD6CED"/>
    <w:rsid w:val="00FE49C7"/>
    <w:rsid w:val="00FE5634"/>
    <w:rsid w:val="00FE6955"/>
    <w:rsid w:val="00FE76C2"/>
    <w:rsid w:val="00FE7C48"/>
    <w:rsid w:val="00FF1220"/>
    <w:rsid w:val="00FF3A70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B5EF5"/>
  <w15:docId w15:val="{72983FFE-91F8-4089-A35A-A1988F04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1C"/>
    <w:pPr>
      <w:spacing w:line="276" w:lineRule="auto"/>
      <w:ind w:firstLine="567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C60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873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BF736A"/>
    <w:pPr>
      <w:keepNext/>
      <w:widowControl w:val="0"/>
      <w:spacing w:before="180" w:line="220" w:lineRule="auto"/>
      <w:ind w:right="1600" w:firstLine="0"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37E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727B8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link w:val="30"/>
    <w:uiPriority w:val="99"/>
    <w:locked/>
    <w:rsid w:val="00BF736A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F736A"/>
    <w:pPr>
      <w:ind w:left="720"/>
      <w:contextualSpacing/>
    </w:pPr>
  </w:style>
  <w:style w:type="paragraph" w:styleId="a5">
    <w:name w:val="No Spacing"/>
    <w:uiPriority w:val="99"/>
    <w:qFormat/>
    <w:rsid w:val="00BF736A"/>
    <w:pPr>
      <w:ind w:firstLine="567"/>
    </w:pPr>
    <w:rPr>
      <w:rFonts w:ascii="Times New Roman" w:hAnsi="Times New Roman"/>
      <w:sz w:val="24"/>
      <w:szCs w:val="22"/>
      <w:lang w:eastAsia="en-US"/>
    </w:rPr>
  </w:style>
  <w:style w:type="paragraph" w:styleId="a6">
    <w:name w:val="Body Text"/>
    <w:basedOn w:val="a"/>
    <w:link w:val="a7"/>
    <w:uiPriority w:val="99"/>
    <w:rsid w:val="00BF736A"/>
    <w:pPr>
      <w:spacing w:after="120" w:line="240" w:lineRule="auto"/>
      <w:ind w:firstLine="0"/>
    </w:pPr>
    <w:rPr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BF736A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F73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F736A"/>
    <w:rPr>
      <w:rFonts w:cs="Times New Roman"/>
      <w:color w:val="0000FF"/>
      <w:u w:val="single"/>
    </w:rPr>
  </w:style>
  <w:style w:type="paragraph" w:customStyle="1" w:styleId="aa">
    <w:name w:val="список с точками"/>
    <w:basedOn w:val="a"/>
    <w:rsid w:val="00BF736A"/>
    <w:pPr>
      <w:tabs>
        <w:tab w:val="num" w:pos="756"/>
      </w:tabs>
      <w:spacing w:line="312" w:lineRule="auto"/>
      <w:ind w:left="756" w:hanging="360"/>
      <w:jc w:val="both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BF736A"/>
  </w:style>
  <w:style w:type="character" w:styleId="ab">
    <w:name w:val="FollowedHyperlink"/>
    <w:uiPriority w:val="99"/>
    <w:semiHidden/>
    <w:rsid w:val="00BF736A"/>
    <w:rPr>
      <w:rFonts w:cs="Times New Roman"/>
      <w:color w:val="954F72"/>
      <w:u w:val="single"/>
    </w:rPr>
  </w:style>
  <w:style w:type="character" w:customStyle="1" w:styleId="apple-style-span">
    <w:name w:val="apple-style-span"/>
    <w:uiPriority w:val="99"/>
    <w:rsid w:val="00BF736A"/>
    <w:rPr>
      <w:rFonts w:cs="Times New Roman"/>
    </w:rPr>
  </w:style>
  <w:style w:type="paragraph" w:customStyle="1" w:styleId="-">
    <w:name w:val="А - об"/>
    <w:uiPriority w:val="99"/>
    <w:rsid w:val="00BF736A"/>
    <w:pPr>
      <w:widowControl w:val="0"/>
      <w:suppressAutoHyphens/>
      <w:spacing w:line="360" w:lineRule="auto"/>
      <w:ind w:firstLine="397"/>
    </w:pPr>
    <w:rPr>
      <w:rFonts w:eastAsia="Times New Roman"/>
      <w:b/>
      <w:kern w:val="1"/>
      <w:lang w:eastAsia="ar-SA"/>
    </w:rPr>
  </w:style>
  <w:style w:type="paragraph" w:customStyle="1" w:styleId="Default">
    <w:name w:val="Default"/>
    <w:uiPriority w:val="99"/>
    <w:rsid w:val="00BF73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Iauiue">
    <w:name w:val="Iau.iue"/>
    <w:basedOn w:val="Default"/>
    <w:next w:val="Default"/>
    <w:uiPriority w:val="99"/>
    <w:rsid w:val="00BF736A"/>
    <w:rPr>
      <w:color w:val="auto"/>
    </w:rPr>
  </w:style>
  <w:style w:type="paragraph" w:customStyle="1" w:styleId="Caaieiaie5">
    <w:name w:val="Caaieiaie 5"/>
    <w:basedOn w:val="Default"/>
    <w:next w:val="Default"/>
    <w:uiPriority w:val="99"/>
    <w:rsid w:val="00BF736A"/>
    <w:rPr>
      <w:color w:val="auto"/>
    </w:rPr>
  </w:style>
  <w:style w:type="paragraph" w:customStyle="1" w:styleId="Iniiaiieoaenonionooiii">
    <w:name w:val="Iniiaiie oaeno n ionooiii"/>
    <w:basedOn w:val="Default"/>
    <w:next w:val="Default"/>
    <w:uiPriority w:val="99"/>
    <w:rsid w:val="00BF736A"/>
    <w:rPr>
      <w:color w:val="auto"/>
    </w:rPr>
  </w:style>
  <w:style w:type="paragraph" w:styleId="ac">
    <w:name w:val="Normal (Web)"/>
    <w:basedOn w:val="a"/>
    <w:uiPriority w:val="99"/>
    <w:rsid w:val="00BF736A"/>
    <w:pPr>
      <w:spacing w:before="100" w:beforeAutospacing="1" w:after="100" w:afterAutospacing="1" w:line="240" w:lineRule="auto"/>
      <w:ind w:firstLine="0"/>
    </w:pPr>
    <w:rPr>
      <w:rFonts w:ascii="Times" w:hAnsi="Times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BF736A"/>
    <w:pPr>
      <w:spacing w:line="240" w:lineRule="auto"/>
      <w:ind w:firstLine="0"/>
      <w:jc w:val="center"/>
    </w:pPr>
    <w:rPr>
      <w:sz w:val="20"/>
      <w:szCs w:val="20"/>
      <w:lang w:eastAsia="ru-RU"/>
    </w:rPr>
  </w:style>
  <w:style w:type="character" w:customStyle="1" w:styleId="ae">
    <w:name w:val="Заголовок Знак"/>
    <w:link w:val="ad"/>
    <w:uiPriority w:val="99"/>
    <w:locked/>
    <w:rsid w:val="00BF736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link w:val="4"/>
    <w:uiPriority w:val="99"/>
    <w:locked/>
    <w:rsid w:val="00BF736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BF736A"/>
    <w:pPr>
      <w:widowControl w:val="0"/>
      <w:shd w:val="clear" w:color="auto" w:fill="FFFFFF"/>
      <w:spacing w:line="240" w:lineRule="atLeast"/>
      <w:ind w:hanging="980"/>
      <w:jc w:val="both"/>
    </w:pPr>
    <w:rPr>
      <w:sz w:val="26"/>
      <w:szCs w:val="26"/>
    </w:rPr>
  </w:style>
  <w:style w:type="paragraph" w:customStyle="1" w:styleId="af0">
    <w:name w:val="Стиль текст"/>
    <w:basedOn w:val="a"/>
    <w:uiPriority w:val="99"/>
    <w:rsid w:val="00BF736A"/>
    <w:pPr>
      <w:spacing w:line="360" w:lineRule="auto"/>
      <w:ind w:firstLine="851"/>
      <w:jc w:val="both"/>
    </w:pPr>
    <w:rPr>
      <w:color w:val="000000"/>
      <w:sz w:val="26"/>
      <w:szCs w:val="20"/>
    </w:rPr>
  </w:style>
  <w:style w:type="paragraph" w:customStyle="1" w:styleId="ConsPlusNormal">
    <w:name w:val="ConsPlusNormal"/>
    <w:uiPriority w:val="99"/>
    <w:rsid w:val="00BF7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2">
    <w:name w:val="Основной текст3"/>
    <w:basedOn w:val="a"/>
    <w:uiPriority w:val="99"/>
    <w:rsid w:val="00BF736A"/>
    <w:pPr>
      <w:widowControl w:val="0"/>
      <w:shd w:val="clear" w:color="auto" w:fill="FFFFFF"/>
      <w:spacing w:line="240" w:lineRule="atLeast"/>
      <w:ind w:hanging="960"/>
    </w:pPr>
    <w:rPr>
      <w:rFonts w:eastAsia="Times New Roman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rsid w:val="00BF73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BF736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3"/>
    <w:uiPriority w:val="99"/>
    <w:rsid w:val="00BF736A"/>
    <w:pPr>
      <w:numPr>
        <w:numId w:val="1"/>
      </w:numPr>
      <w:spacing w:after="120" w:line="240" w:lineRule="auto"/>
      <w:ind w:left="283" w:firstLine="0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"/>
    <w:uiPriority w:val="99"/>
    <w:locked/>
    <w:rsid w:val="00BF736A"/>
    <w:rPr>
      <w:rFonts w:eastAsia="Times New Roman"/>
      <w:sz w:val="16"/>
      <w:szCs w:val="16"/>
    </w:rPr>
  </w:style>
  <w:style w:type="paragraph" w:customStyle="1" w:styleId="p1">
    <w:name w:val="p1"/>
    <w:basedOn w:val="a"/>
    <w:uiPriority w:val="99"/>
    <w:rsid w:val="00BF736A"/>
    <w:pPr>
      <w:spacing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styleId="21">
    <w:name w:val="Body Text 2"/>
    <w:basedOn w:val="a"/>
    <w:link w:val="22"/>
    <w:uiPriority w:val="99"/>
    <w:rsid w:val="00BF736A"/>
    <w:pPr>
      <w:spacing w:after="120" w:line="480" w:lineRule="auto"/>
      <w:ind w:firstLine="0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BF736A"/>
    <w:rPr>
      <w:rFonts w:ascii="Times New Roman" w:hAnsi="Times New Roman" w:cs="Times New Roman"/>
      <w:color w:val="000000"/>
      <w:sz w:val="28"/>
      <w:szCs w:val="28"/>
    </w:rPr>
  </w:style>
  <w:style w:type="character" w:customStyle="1" w:styleId="s1">
    <w:name w:val="s1"/>
    <w:uiPriority w:val="99"/>
    <w:rsid w:val="00BF736A"/>
    <w:rPr>
      <w:rFonts w:cs="Times New Roman"/>
    </w:rPr>
  </w:style>
  <w:style w:type="paragraph" w:customStyle="1" w:styleId="p2">
    <w:name w:val="p2"/>
    <w:basedOn w:val="a"/>
    <w:uiPriority w:val="99"/>
    <w:rsid w:val="00BF736A"/>
    <w:pPr>
      <w:spacing w:line="240" w:lineRule="auto"/>
      <w:ind w:firstLine="0"/>
    </w:pPr>
    <w:rPr>
      <w:rFonts w:ascii="Arial Unicode MS" w:hAnsi="Arial Unicode MS" w:cs="Arial Unicode MS"/>
      <w:color w:val="444444"/>
      <w:sz w:val="22"/>
      <w:lang w:eastAsia="ru-RU"/>
    </w:rPr>
  </w:style>
  <w:style w:type="character" w:customStyle="1" w:styleId="s2">
    <w:name w:val="s2"/>
    <w:uiPriority w:val="99"/>
    <w:rsid w:val="00BF736A"/>
    <w:rPr>
      <w:rFonts w:ascii="Arial Unicode MS" w:hAnsi="Arial Unicode MS" w:cs="Arial Unicode MS"/>
      <w:color w:val="0077BB"/>
      <w:sz w:val="22"/>
      <w:szCs w:val="22"/>
    </w:rPr>
  </w:style>
  <w:style w:type="character" w:customStyle="1" w:styleId="s3">
    <w:name w:val="s3"/>
    <w:uiPriority w:val="99"/>
    <w:rsid w:val="00BF736A"/>
    <w:rPr>
      <w:rFonts w:cs="Times New Roman"/>
      <w:color w:val="0077BB"/>
    </w:rPr>
  </w:style>
  <w:style w:type="character" w:customStyle="1" w:styleId="s4">
    <w:name w:val="s4"/>
    <w:uiPriority w:val="99"/>
    <w:rsid w:val="00BF736A"/>
    <w:rPr>
      <w:rFonts w:cs="Times New Roman"/>
    </w:rPr>
  </w:style>
  <w:style w:type="paragraph" w:styleId="af3">
    <w:name w:val="header"/>
    <w:basedOn w:val="a"/>
    <w:link w:val="af4"/>
    <w:uiPriority w:val="99"/>
    <w:rsid w:val="00BF736A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BF736A"/>
    <w:rPr>
      <w:rFonts w:ascii="Times New Roman" w:hAnsi="Times New Roman" w:cs="Times New Roman"/>
      <w:sz w:val="24"/>
    </w:rPr>
  </w:style>
  <w:style w:type="paragraph" w:styleId="af5">
    <w:name w:val="footer"/>
    <w:basedOn w:val="a"/>
    <w:link w:val="af6"/>
    <w:uiPriority w:val="99"/>
    <w:rsid w:val="00BF736A"/>
    <w:pPr>
      <w:tabs>
        <w:tab w:val="center" w:pos="4677"/>
        <w:tab w:val="right" w:pos="9355"/>
      </w:tabs>
      <w:spacing w:line="240" w:lineRule="auto"/>
    </w:pPr>
    <w:rPr>
      <w:szCs w:val="20"/>
    </w:rPr>
  </w:style>
  <w:style w:type="character" w:customStyle="1" w:styleId="af6">
    <w:name w:val="Нижний колонтитул Знак"/>
    <w:link w:val="af5"/>
    <w:uiPriority w:val="99"/>
    <w:locked/>
    <w:rsid w:val="00BF736A"/>
    <w:rPr>
      <w:rFonts w:ascii="Times New Roman" w:hAnsi="Times New Roman" w:cs="Times New Roman"/>
      <w:sz w:val="24"/>
    </w:rPr>
  </w:style>
  <w:style w:type="paragraph" w:customStyle="1" w:styleId="23">
    <w:name w:val="Основной текст2"/>
    <w:basedOn w:val="a"/>
    <w:uiPriority w:val="99"/>
    <w:rsid w:val="008E16E3"/>
    <w:pPr>
      <w:shd w:val="clear" w:color="auto" w:fill="FFFFFF"/>
      <w:spacing w:after="540" w:line="240" w:lineRule="atLeast"/>
      <w:ind w:firstLine="0"/>
      <w:jc w:val="center"/>
    </w:pPr>
    <w:rPr>
      <w:rFonts w:eastAsia="Times New Roman"/>
      <w:color w:val="000000"/>
      <w:spacing w:val="-2"/>
      <w:sz w:val="26"/>
      <w:szCs w:val="26"/>
      <w:lang w:eastAsia="ru-RU"/>
    </w:rPr>
  </w:style>
  <w:style w:type="character" w:styleId="af7">
    <w:name w:val="Strong"/>
    <w:uiPriority w:val="99"/>
    <w:qFormat/>
    <w:locked/>
    <w:rsid w:val="00846EE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B2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837EF"/>
    <w:rPr>
      <w:rFonts w:ascii="Courier New" w:hAnsi="Courier New" w:cs="Courier New"/>
      <w:sz w:val="20"/>
      <w:szCs w:val="20"/>
      <w:lang w:eastAsia="en-US"/>
    </w:rPr>
  </w:style>
  <w:style w:type="character" w:customStyle="1" w:styleId="11">
    <w:name w:val="Основной текст Знак1"/>
    <w:uiPriority w:val="99"/>
    <w:locked/>
    <w:rsid w:val="00B65B7D"/>
    <w:rPr>
      <w:rFonts w:ascii="Times New Roman" w:hAnsi="Times New Roman"/>
      <w:sz w:val="28"/>
      <w:u w:val="none"/>
      <w:effect w:val="none"/>
    </w:rPr>
  </w:style>
  <w:style w:type="character" w:customStyle="1" w:styleId="mw-headline">
    <w:name w:val="mw-headline"/>
    <w:uiPriority w:val="99"/>
    <w:rsid w:val="009873E6"/>
    <w:rPr>
      <w:rFonts w:cs="Times New Roman"/>
    </w:rPr>
  </w:style>
  <w:style w:type="character" w:customStyle="1" w:styleId="reference-text">
    <w:name w:val="reference-text"/>
    <w:uiPriority w:val="99"/>
    <w:rsid w:val="00630DE0"/>
    <w:rPr>
      <w:rFonts w:cs="Times New Roman"/>
    </w:rPr>
  </w:style>
  <w:style w:type="character" w:customStyle="1" w:styleId="af8">
    <w:name w:val="Основной текст + Полужирный"/>
    <w:uiPriority w:val="99"/>
    <w:rsid w:val="008B00A9"/>
    <w:rPr>
      <w:rFonts w:ascii="Times New Roman" w:hAnsi="Times New Roman"/>
      <w:b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 w:eastAsia="ru-RU"/>
    </w:rPr>
  </w:style>
  <w:style w:type="character" w:customStyle="1" w:styleId="EndnoteTextChar1">
    <w:name w:val="Endnote Text Char1"/>
    <w:uiPriority w:val="99"/>
    <w:locked/>
    <w:rsid w:val="00155462"/>
    <w:rPr>
      <w:sz w:val="28"/>
    </w:rPr>
  </w:style>
  <w:style w:type="paragraph" w:styleId="af9">
    <w:name w:val="endnote text"/>
    <w:basedOn w:val="a"/>
    <w:link w:val="afa"/>
    <w:uiPriority w:val="99"/>
    <w:rsid w:val="00155462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F16A15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Обычный1"/>
    <w:uiPriority w:val="99"/>
    <w:rsid w:val="004E2233"/>
    <w:pPr>
      <w:spacing w:after="200" w:line="276" w:lineRule="auto"/>
    </w:pPr>
    <w:rPr>
      <w:sz w:val="22"/>
      <w:szCs w:val="22"/>
    </w:rPr>
  </w:style>
  <w:style w:type="character" w:styleId="afb">
    <w:name w:val="Emphasis"/>
    <w:uiPriority w:val="99"/>
    <w:qFormat/>
    <w:locked/>
    <w:rsid w:val="000752C1"/>
    <w:rPr>
      <w:rFonts w:cs="Times New Roman"/>
      <w:i/>
      <w:iCs/>
    </w:rPr>
  </w:style>
  <w:style w:type="character" w:customStyle="1" w:styleId="24">
    <w:name w:val="Основной текст Знак2"/>
    <w:uiPriority w:val="99"/>
    <w:locked/>
    <w:rsid w:val="00787518"/>
    <w:rPr>
      <w:color w:val="000000"/>
      <w:sz w:val="28"/>
    </w:rPr>
  </w:style>
  <w:style w:type="paragraph" w:styleId="afc">
    <w:name w:val="Body Text Indent"/>
    <w:basedOn w:val="a"/>
    <w:link w:val="afd"/>
    <w:uiPriority w:val="99"/>
    <w:rsid w:val="000E65B3"/>
    <w:pPr>
      <w:spacing w:after="120" w:line="240" w:lineRule="auto"/>
      <w:ind w:left="283" w:firstLine="0"/>
    </w:pPr>
    <w:rPr>
      <w:rFonts w:ascii="Calibri" w:hAnsi="Calibri"/>
      <w:sz w:val="22"/>
      <w:lang w:eastAsia="ru-RU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0E65B3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4">
    <w:name w:val="Абзац списка Знак"/>
    <w:link w:val="a3"/>
    <w:uiPriority w:val="34"/>
    <w:locked/>
    <w:rsid w:val="008C072B"/>
    <w:rPr>
      <w:rFonts w:ascii="Times New Roman" w:hAnsi="Times New Roman"/>
      <w:sz w:val="24"/>
      <w:szCs w:val="22"/>
      <w:lang w:eastAsia="en-US"/>
    </w:rPr>
  </w:style>
  <w:style w:type="table" w:customStyle="1" w:styleId="13">
    <w:name w:val="Сетка таблицы1"/>
    <w:basedOn w:val="a1"/>
    <w:uiPriority w:val="59"/>
    <w:rsid w:val="000B7310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both">
    <w:name w:val="pboth"/>
    <w:basedOn w:val="a"/>
    <w:rsid w:val="002C4CDB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paragraph" w:styleId="afe">
    <w:name w:val="footnote text"/>
    <w:aliases w:val=" Знак1"/>
    <w:basedOn w:val="a"/>
    <w:link w:val="aff"/>
    <w:rsid w:val="009F75C9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">
    <w:name w:val="Текст сноски Знак"/>
    <w:aliases w:val=" Знак1 Знак"/>
    <w:link w:val="afe"/>
    <w:rsid w:val="009F75C9"/>
    <w:rPr>
      <w:rFonts w:ascii="Times New Roman" w:eastAsia="Times New Roman" w:hAnsi="Times New Roman"/>
    </w:rPr>
  </w:style>
  <w:style w:type="character" w:styleId="aff0">
    <w:name w:val="footnote reference"/>
    <w:rsid w:val="009F7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lib.eastview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9456-B7E9-4CAF-AEE0-93D84DF5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26</Pages>
  <Words>6189</Words>
  <Characters>35281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и науки  РФ</vt:lpstr>
    </vt:vector>
  </TitlesOfParts>
  <Company/>
  <LinksUpToDate>false</LinksUpToDate>
  <CharactersWithSpaces>41388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и науки  РФ</dc:title>
  <dc:subject/>
  <dc:creator>Ирина Меньшова</dc:creator>
  <cp:keywords/>
  <dc:description/>
  <cp:lastModifiedBy>Пользователь Windows</cp:lastModifiedBy>
  <cp:revision>201</cp:revision>
  <cp:lastPrinted>2022-08-07T17:53:00Z</cp:lastPrinted>
  <dcterms:created xsi:type="dcterms:W3CDTF">2018-02-10T13:33:00Z</dcterms:created>
  <dcterms:modified xsi:type="dcterms:W3CDTF">2022-08-08T07:16:00Z</dcterms:modified>
</cp:coreProperties>
</file>