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3"/>
        <w:gridCol w:w="1668"/>
        <w:gridCol w:w="1736"/>
        <w:gridCol w:w="739"/>
        <w:gridCol w:w="1739"/>
      </w:tblGrid>
      <w:tr w:rsidR="0030670A" w:rsidRPr="0030670A" w:rsidTr="009D7DCB">
        <w:tc>
          <w:tcPr>
            <w:tcW w:w="10085" w:type="dxa"/>
            <w:gridSpan w:val="5"/>
          </w:tcPr>
          <w:p w:rsidR="0030670A" w:rsidRPr="0030670A" w:rsidRDefault="0030670A" w:rsidP="0030670A">
            <w:pPr>
              <w:jc w:val="center"/>
            </w:pPr>
            <w:r w:rsidRPr="0030670A">
              <w:t>Министерство науки и высшего образования Российской Федерации</w:t>
            </w:r>
          </w:p>
        </w:tc>
      </w:tr>
      <w:tr w:rsidR="0030670A" w:rsidRPr="0030670A" w:rsidTr="009D7DCB">
        <w:tc>
          <w:tcPr>
            <w:tcW w:w="10085" w:type="dxa"/>
            <w:gridSpan w:val="5"/>
          </w:tcPr>
          <w:p w:rsidR="0030670A" w:rsidRPr="0030670A" w:rsidRDefault="0030670A" w:rsidP="0030670A">
            <w:pPr>
              <w:jc w:val="center"/>
            </w:pPr>
            <w:r w:rsidRPr="0030670A">
              <w:t>Федеральное государственное бюджетное образовательное учреждение</w:t>
            </w:r>
          </w:p>
        </w:tc>
      </w:tr>
      <w:tr w:rsidR="0030670A" w:rsidRPr="0030670A" w:rsidTr="009D7DCB">
        <w:tc>
          <w:tcPr>
            <w:tcW w:w="10085" w:type="dxa"/>
            <w:gridSpan w:val="5"/>
          </w:tcPr>
          <w:p w:rsidR="0030670A" w:rsidRPr="0030670A" w:rsidRDefault="0030670A" w:rsidP="0030670A">
            <w:pPr>
              <w:jc w:val="center"/>
            </w:pPr>
            <w:r w:rsidRPr="0030670A">
              <w:t>высшего образования</w:t>
            </w:r>
          </w:p>
        </w:tc>
      </w:tr>
      <w:tr w:rsidR="0030670A" w:rsidRPr="0030670A" w:rsidTr="009D7DCB">
        <w:tc>
          <w:tcPr>
            <w:tcW w:w="10085" w:type="dxa"/>
            <w:gridSpan w:val="5"/>
          </w:tcPr>
          <w:p w:rsidR="0030670A" w:rsidRPr="0030670A" w:rsidRDefault="0030670A" w:rsidP="0030670A">
            <w:pPr>
              <w:jc w:val="center"/>
            </w:pPr>
            <w:r w:rsidRPr="0030670A">
              <w:t>«Российский государственный университет им. А.Н. Косыгина</w:t>
            </w:r>
          </w:p>
        </w:tc>
      </w:tr>
      <w:tr w:rsidR="0030670A" w:rsidRPr="0030670A" w:rsidTr="009D7DCB">
        <w:tc>
          <w:tcPr>
            <w:tcW w:w="10085" w:type="dxa"/>
            <w:gridSpan w:val="5"/>
          </w:tcPr>
          <w:p w:rsidR="0030670A" w:rsidRPr="0030670A" w:rsidRDefault="0030670A" w:rsidP="0030670A">
            <w:pPr>
              <w:jc w:val="center"/>
            </w:pPr>
            <w:proofErr w:type="gramStart"/>
            <w:r w:rsidRPr="0030670A">
              <w:t>(Технологии.</w:t>
            </w:r>
            <w:proofErr w:type="gramEnd"/>
            <w:r w:rsidRPr="0030670A">
              <w:t xml:space="preserve"> Дизайн. </w:t>
            </w:r>
            <w:proofErr w:type="gramStart"/>
            <w:r w:rsidRPr="0030670A">
              <w:t>Искусство)»</w:t>
            </w:r>
            <w:proofErr w:type="gramEnd"/>
          </w:p>
        </w:tc>
      </w:tr>
      <w:tr w:rsidR="0030670A" w:rsidRPr="0030670A" w:rsidTr="009D7DCB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30670A" w:rsidRPr="0030670A" w:rsidRDefault="0030670A" w:rsidP="0030670A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30670A" w:rsidRPr="0030670A" w:rsidTr="009D7DCB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30670A">
              <w:rPr>
                <w:sz w:val="26"/>
                <w:szCs w:val="26"/>
              </w:rPr>
              <w:t>Институт Славянской культуры</w:t>
            </w:r>
          </w:p>
        </w:tc>
      </w:tr>
      <w:tr w:rsidR="0030670A" w:rsidRPr="0030670A" w:rsidTr="009D7DCB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30670A">
              <w:rPr>
                <w:sz w:val="26"/>
                <w:szCs w:val="26"/>
              </w:rPr>
              <w:t>Кафедра Педагогики балета</w:t>
            </w:r>
          </w:p>
        </w:tc>
      </w:tr>
      <w:tr w:rsidR="0030670A" w:rsidRPr="0030670A" w:rsidTr="009D7DCB">
        <w:trPr>
          <w:trHeight w:val="850"/>
        </w:trPr>
        <w:tc>
          <w:tcPr>
            <w:tcW w:w="4203" w:type="dxa"/>
            <w:vMerge w:val="restart"/>
          </w:tcPr>
          <w:p w:rsidR="0030670A" w:rsidRPr="0030670A" w:rsidRDefault="0030670A" w:rsidP="0030670A">
            <w:pPr>
              <w:spacing w:line="271" w:lineRule="auto"/>
              <w:jc w:val="both"/>
            </w:pPr>
          </w:p>
        </w:tc>
        <w:tc>
          <w:tcPr>
            <w:tcW w:w="5882" w:type="dxa"/>
            <w:gridSpan w:val="4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30670A" w:rsidRPr="0030670A" w:rsidTr="009D7DCB">
        <w:trPr>
          <w:trHeight w:val="340"/>
        </w:trPr>
        <w:tc>
          <w:tcPr>
            <w:tcW w:w="4203" w:type="dxa"/>
            <w:vMerge/>
          </w:tcPr>
          <w:p w:rsidR="0030670A" w:rsidRPr="0030670A" w:rsidRDefault="0030670A" w:rsidP="0030670A">
            <w:pPr>
              <w:spacing w:line="271" w:lineRule="auto"/>
              <w:jc w:val="both"/>
            </w:pPr>
          </w:p>
        </w:tc>
        <w:tc>
          <w:tcPr>
            <w:tcW w:w="5882" w:type="dxa"/>
            <w:gridSpan w:val="4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30670A" w:rsidRPr="0030670A" w:rsidTr="009D7DCB">
        <w:trPr>
          <w:trHeight w:val="680"/>
        </w:trPr>
        <w:tc>
          <w:tcPr>
            <w:tcW w:w="4203" w:type="dxa"/>
            <w:vMerge/>
          </w:tcPr>
          <w:p w:rsidR="0030670A" w:rsidRPr="0030670A" w:rsidRDefault="0030670A" w:rsidP="0030670A">
            <w:pPr>
              <w:spacing w:line="271" w:lineRule="auto"/>
              <w:jc w:val="both"/>
            </w:pPr>
          </w:p>
        </w:tc>
        <w:tc>
          <w:tcPr>
            <w:tcW w:w="3404" w:type="dxa"/>
            <w:gridSpan w:val="2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30670A" w:rsidRPr="0030670A" w:rsidTr="009D7DCB">
        <w:trPr>
          <w:trHeight w:val="340"/>
        </w:trPr>
        <w:tc>
          <w:tcPr>
            <w:tcW w:w="4203" w:type="dxa"/>
            <w:vMerge/>
          </w:tcPr>
          <w:p w:rsidR="0030670A" w:rsidRPr="0030670A" w:rsidRDefault="0030670A" w:rsidP="0030670A">
            <w:pPr>
              <w:spacing w:line="271" w:lineRule="auto"/>
              <w:jc w:val="both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</w:tbl>
    <w:p w:rsidR="0030670A" w:rsidRPr="0030670A" w:rsidRDefault="0030670A" w:rsidP="0030670A"/>
    <w:p w:rsidR="0030670A" w:rsidRPr="0030670A" w:rsidRDefault="0030670A" w:rsidP="0030670A"/>
    <w:p w:rsidR="0030670A" w:rsidRPr="0030670A" w:rsidRDefault="0030670A" w:rsidP="0030670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30670A" w:rsidRPr="0030670A" w:rsidTr="009D7DCB">
        <w:trPr>
          <w:trHeight w:val="567"/>
        </w:trPr>
        <w:tc>
          <w:tcPr>
            <w:tcW w:w="9889" w:type="dxa"/>
            <w:gridSpan w:val="3"/>
            <w:vAlign w:val="center"/>
          </w:tcPr>
          <w:p w:rsidR="0030670A" w:rsidRPr="0030670A" w:rsidRDefault="0030670A" w:rsidP="0030670A">
            <w:pPr>
              <w:jc w:val="center"/>
              <w:rPr>
                <w:b/>
                <w:sz w:val="26"/>
                <w:szCs w:val="26"/>
              </w:rPr>
            </w:pPr>
            <w:r w:rsidRPr="0030670A">
              <w:rPr>
                <w:b/>
                <w:sz w:val="26"/>
                <w:szCs w:val="26"/>
              </w:rPr>
              <w:t>РАБОЧАЯ ПРОГРАММА</w:t>
            </w:r>
          </w:p>
          <w:p w:rsidR="0030670A" w:rsidRPr="0030670A" w:rsidRDefault="0030670A" w:rsidP="0030670A">
            <w:pPr>
              <w:jc w:val="center"/>
              <w:rPr>
                <w:b/>
                <w:sz w:val="26"/>
                <w:szCs w:val="26"/>
              </w:rPr>
            </w:pPr>
            <w:r w:rsidRPr="0030670A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30670A" w:rsidRPr="0030670A" w:rsidTr="009D7DCB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30670A" w:rsidRPr="0030670A" w:rsidRDefault="00390FF7" w:rsidP="0030670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НОВЫЕ ТАНЦЕВАЛЬНЫЕ ФОРМЫ НА ТЕАТРАЛЬНОЙ СЦЕНЕ</w:t>
            </w:r>
          </w:p>
        </w:tc>
      </w:tr>
      <w:tr w:rsidR="0030670A" w:rsidRPr="0030670A" w:rsidTr="009D7DCB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70A" w:rsidRPr="0030670A" w:rsidRDefault="0030670A" w:rsidP="0030670A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30670A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30670A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70A" w:rsidRPr="0030670A" w:rsidRDefault="0030670A" w:rsidP="0030670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30670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30670A" w:rsidRPr="0030670A" w:rsidTr="009D7DCB">
        <w:trPr>
          <w:trHeight w:val="567"/>
        </w:trPr>
        <w:tc>
          <w:tcPr>
            <w:tcW w:w="3330" w:type="dxa"/>
            <w:shd w:val="clear" w:color="auto" w:fill="auto"/>
          </w:tcPr>
          <w:p w:rsidR="0030670A" w:rsidRPr="0030670A" w:rsidRDefault="0030670A" w:rsidP="0030670A">
            <w:pPr>
              <w:rPr>
                <w:sz w:val="26"/>
                <w:szCs w:val="26"/>
              </w:rPr>
            </w:pPr>
            <w:r w:rsidRPr="003067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30670A" w:rsidRPr="0030670A" w:rsidRDefault="0030670A" w:rsidP="0030670A">
            <w:pPr>
              <w:rPr>
                <w:sz w:val="26"/>
                <w:szCs w:val="26"/>
              </w:rPr>
            </w:pPr>
            <w:r w:rsidRPr="0030670A"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:rsidR="0030670A" w:rsidRPr="0030670A" w:rsidRDefault="0030670A" w:rsidP="0030670A">
            <w:pPr>
              <w:rPr>
                <w:sz w:val="26"/>
                <w:szCs w:val="26"/>
              </w:rPr>
            </w:pPr>
            <w:r w:rsidRPr="0030670A"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30670A" w:rsidRPr="0030670A" w:rsidTr="009D7DCB">
        <w:trPr>
          <w:trHeight w:val="567"/>
        </w:trPr>
        <w:tc>
          <w:tcPr>
            <w:tcW w:w="3330" w:type="dxa"/>
            <w:shd w:val="clear" w:color="auto" w:fill="auto"/>
          </w:tcPr>
          <w:p w:rsidR="0030670A" w:rsidRPr="0030670A" w:rsidRDefault="0030670A" w:rsidP="0030670A">
            <w:pPr>
              <w:rPr>
                <w:sz w:val="26"/>
                <w:szCs w:val="26"/>
              </w:rPr>
            </w:pPr>
            <w:r w:rsidRPr="003067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30670A" w:rsidRPr="0030670A" w:rsidRDefault="0030670A" w:rsidP="0030670A">
            <w:pPr>
              <w:rPr>
                <w:sz w:val="26"/>
                <w:szCs w:val="26"/>
              </w:rPr>
            </w:pPr>
            <w:r w:rsidRPr="0030670A">
              <w:rPr>
                <w:sz w:val="26"/>
                <w:szCs w:val="26"/>
              </w:rPr>
              <w:t>Педагогика балета</w:t>
            </w:r>
          </w:p>
        </w:tc>
      </w:tr>
      <w:tr w:rsidR="0030670A" w:rsidRPr="0030670A" w:rsidTr="009D7DCB">
        <w:trPr>
          <w:trHeight w:val="567"/>
        </w:trPr>
        <w:tc>
          <w:tcPr>
            <w:tcW w:w="3330" w:type="dxa"/>
            <w:shd w:val="clear" w:color="auto" w:fill="auto"/>
          </w:tcPr>
          <w:p w:rsidR="0030670A" w:rsidRPr="0030670A" w:rsidRDefault="0030670A" w:rsidP="0030670A">
            <w:pPr>
              <w:rPr>
                <w:sz w:val="26"/>
                <w:szCs w:val="26"/>
              </w:rPr>
            </w:pPr>
            <w:r w:rsidRPr="0030670A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0670A" w:rsidRPr="0030670A" w:rsidRDefault="0030670A" w:rsidP="0030670A">
            <w:pPr>
              <w:rPr>
                <w:iCs/>
                <w:sz w:val="26"/>
                <w:szCs w:val="26"/>
              </w:rPr>
            </w:pPr>
          </w:p>
          <w:p w:rsidR="0030670A" w:rsidRPr="0030670A" w:rsidRDefault="0030670A" w:rsidP="0030670A">
            <w:pPr>
              <w:rPr>
                <w:iCs/>
                <w:sz w:val="26"/>
                <w:szCs w:val="26"/>
              </w:rPr>
            </w:pPr>
          </w:p>
          <w:p w:rsidR="0030670A" w:rsidRPr="0030670A" w:rsidRDefault="0030670A" w:rsidP="0030670A">
            <w:pPr>
              <w:rPr>
                <w:iCs/>
                <w:sz w:val="26"/>
                <w:szCs w:val="26"/>
              </w:rPr>
            </w:pPr>
          </w:p>
          <w:p w:rsidR="0030670A" w:rsidRPr="0030670A" w:rsidRDefault="0030670A" w:rsidP="0030670A">
            <w:pPr>
              <w:rPr>
                <w:iCs/>
                <w:sz w:val="26"/>
                <w:szCs w:val="26"/>
              </w:rPr>
            </w:pPr>
            <w:r w:rsidRPr="0030670A">
              <w:rPr>
                <w:iCs/>
                <w:sz w:val="26"/>
                <w:szCs w:val="26"/>
              </w:rPr>
              <w:t>4 года</w:t>
            </w:r>
          </w:p>
        </w:tc>
      </w:tr>
      <w:tr w:rsidR="0030670A" w:rsidRPr="0030670A" w:rsidTr="009D7DC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30670A" w:rsidRPr="0030670A" w:rsidRDefault="0030670A" w:rsidP="00390FF7">
            <w:pPr>
              <w:rPr>
                <w:sz w:val="26"/>
                <w:szCs w:val="26"/>
              </w:rPr>
            </w:pPr>
            <w:r w:rsidRPr="0030670A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30670A" w:rsidRPr="0030670A" w:rsidRDefault="0030670A" w:rsidP="0030670A">
            <w:pPr>
              <w:rPr>
                <w:sz w:val="26"/>
                <w:szCs w:val="26"/>
              </w:rPr>
            </w:pPr>
            <w:r w:rsidRPr="0030670A">
              <w:rPr>
                <w:sz w:val="26"/>
                <w:szCs w:val="26"/>
              </w:rPr>
              <w:t>очная</w:t>
            </w:r>
          </w:p>
        </w:tc>
      </w:tr>
    </w:tbl>
    <w:p w:rsidR="0030670A" w:rsidRPr="0030670A" w:rsidRDefault="0030670A" w:rsidP="0030670A">
      <w:pPr>
        <w:spacing w:line="271" w:lineRule="auto"/>
        <w:jc w:val="both"/>
      </w:pPr>
    </w:p>
    <w:p w:rsidR="0030670A" w:rsidRPr="0030670A" w:rsidRDefault="0030670A" w:rsidP="0030670A">
      <w:pPr>
        <w:spacing w:line="271" w:lineRule="auto"/>
        <w:jc w:val="both"/>
      </w:pPr>
    </w:p>
    <w:p w:rsidR="0030670A" w:rsidRPr="0030670A" w:rsidRDefault="0030670A" w:rsidP="0030670A">
      <w:pPr>
        <w:spacing w:line="271" w:lineRule="auto"/>
        <w:jc w:val="both"/>
      </w:pPr>
    </w:p>
    <w:p w:rsidR="0030670A" w:rsidRPr="0030670A" w:rsidRDefault="0030670A" w:rsidP="0030670A">
      <w:pPr>
        <w:tabs>
          <w:tab w:val="left" w:pos="708"/>
        </w:tabs>
        <w:jc w:val="both"/>
        <w:rPr>
          <w:b/>
          <w:i/>
        </w:rPr>
      </w:pPr>
    </w:p>
    <w:p w:rsidR="0030670A" w:rsidRDefault="0030670A" w:rsidP="0030670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30670A" w:rsidRPr="00B4296A" w:rsidTr="009D7DCB">
        <w:trPr>
          <w:trHeight w:val="964"/>
        </w:trPr>
        <w:tc>
          <w:tcPr>
            <w:tcW w:w="9822" w:type="dxa"/>
            <w:gridSpan w:val="4"/>
          </w:tcPr>
          <w:p w:rsidR="0030670A" w:rsidRPr="00AC3042" w:rsidRDefault="0030670A" w:rsidP="009D7DCB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0670A" w:rsidRPr="00AC3042" w:rsidTr="009D7DCB">
        <w:trPr>
          <w:trHeight w:val="567"/>
        </w:trPr>
        <w:tc>
          <w:tcPr>
            <w:tcW w:w="9822" w:type="dxa"/>
            <w:gridSpan w:val="4"/>
            <w:vAlign w:val="center"/>
          </w:tcPr>
          <w:p w:rsidR="0030670A" w:rsidRPr="00AC3042" w:rsidRDefault="0030670A" w:rsidP="009D7DCB">
            <w:bookmarkStart w:id="10" w:name="_Hlk94259334"/>
            <w:r w:rsidRPr="00AC3042">
              <w:t>Разработчик</w:t>
            </w:r>
            <w:r w:rsidR="003A49CF">
              <w:t xml:space="preserve"> </w:t>
            </w:r>
            <w:r w:rsidRPr="00AC3042">
              <w:t xml:space="preserve">рабочей программы </w:t>
            </w:r>
            <w:r w:rsidRPr="003A49CF">
              <w:rPr>
                <w:iCs/>
              </w:rPr>
              <w:t>учебной дисциплины:</w:t>
            </w:r>
          </w:p>
        </w:tc>
      </w:tr>
      <w:tr w:rsidR="0030670A" w:rsidRPr="00AC3042" w:rsidTr="009D7DCB">
        <w:trPr>
          <w:trHeight w:val="283"/>
        </w:trPr>
        <w:tc>
          <w:tcPr>
            <w:tcW w:w="381" w:type="dxa"/>
            <w:vAlign w:val="center"/>
          </w:tcPr>
          <w:p w:rsidR="0030670A" w:rsidRPr="00AC3042" w:rsidRDefault="0030670A" w:rsidP="009D7DCB">
            <w:pPr>
              <w:pStyle w:val="af0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30670A" w:rsidRPr="00390FF7" w:rsidRDefault="003A49CF" w:rsidP="009D7DCB">
            <w:r w:rsidRPr="00390FF7"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30670A" w:rsidRPr="00390FF7" w:rsidRDefault="003A49CF" w:rsidP="009D7DCB">
            <w:pPr>
              <w:jc w:val="both"/>
            </w:pPr>
            <w:r w:rsidRPr="00390FF7">
              <w:t xml:space="preserve">Н.С. Усанова </w:t>
            </w:r>
          </w:p>
        </w:tc>
      </w:tr>
      <w:tr w:rsidR="0030670A" w:rsidRPr="007C3227" w:rsidTr="009D7DC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30670A" w:rsidRPr="006012C6" w:rsidRDefault="0030670A" w:rsidP="009D7DCB">
            <w:pPr>
              <w:spacing w:line="271" w:lineRule="auto"/>
              <w:rPr>
                <w:vertAlign w:val="superscript"/>
              </w:rPr>
            </w:pPr>
            <w:r w:rsidRPr="00AC3042">
              <w:t>Заведующий кафедрой</w:t>
            </w:r>
            <w: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30670A" w:rsidRPr="007C3227" w:rsidRDefault="003A49CF" w:rsidP="009D7DCB">
            <w:pPr>
              <w:spacing w:line="271" w:lineRule="auto"/>
            </w:pPr>
            <w:r>
              <w:t>Н.С. Усанова</w:t>
            </w:r>
          </w:p>
        </w:tc>
      </w:tr>
      <w:bookmarkEnd w:id="10"/>
    </w:tbl>
    <w:p w:rsidR="0030670A" w:rsidRPr="00E804AE" w:rsidRDefault="0030670A" w:rsidP="0030670A">
      <w:pPr>
        <w:jc w:val="both"/>
        <w:rPr>
          <w:i/>
          <w:sz w:val="20"/>
          <w:szCs w:val="20"/>
        </w:rPr>
      </w:pPr>
    </w:p>
    <w:p w:rsidR="0030670A" w:rsidRDefault="0030670A" w:rsidP="0030670A">
      <w:pPr>
        <w:jc w:val="both"/>
        <w:sectPr w:rsidR="0030670A" w:rsidSect="009D7DCB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30670A" w:rsidRPr="00F3025C" w:rsidRDefault="0030670A" w:rsidP="0030670A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:rsidR="0030670A" w:rsidRPr="00574E66" w:rsidRDefault="0030670A" w:rsidP="0030670A">
      <w:pPr>
        <w:pStyle w:val="af0"/>
        <w:numPr>
          <w:ilvl w:val="3"/>
          <w:numId w:val="6"/>
        </w:numPr>
        <w:jc w:val="both"/>
        <w:rPr>
          <w:iCs/>
        </w:rPr>
      </w:pPr>
      <w:r w:rsidRPr="00574E66">
        <w:rPr>
          <w:iCs/>
        </w:rPr>
        <w:t>Учебная дисциплина «</w:t>
      </w:r>
      <w:r w:rsidR="000674B8" w:rsidRPr="000674B8">
        <w:rPr>
          <w:iCs/>
        </w:rPr>
        <w:t>Новые танцевальные формы на театральной сцене</w:t>
      </w:r>
      <w:r w:rsidRPr="00574E66">
        <w:rPr>
          <w:iCs/>
        </w:rPr>
        <w:t xml:space="preserve">» изучается </w:t>
      </w:r>
      <w:bookmarkStart w:id="11" w:name="_Hlk95427717"/>
      <w:r w:rsidRPr="00574E66">
        <w:rPr>
          <w:iCs/>
        </w:rPr>
        <w:t>в</w:t>
      </w:r>
      <w:r w:rsidR="00560671">
        <w:rPr>
          <w:iCs/>
        </w:rPr>
        <w:t>о</w:t>
      </w:r>
      <w:r w:rsidRPr="00574E66">
        <w:rPr>
          <w:iCs/>
        </w:rPr>
        <w:t xml:space="preserve"> </w:t>
      </w:r>
      <w:r w:rsidR="00560671">
        <w:rPr>
          <w:iCs/>
        </w:rPr>
        <w:t>втором</w:t>
      </w:r>
      <w:r w:rsidR="003A49CF" w:rsidRPr="00574E66">
        <w:rPr>
          <w:iCs/>
        </w:rPr>
        <w:t xml:space="preserve">, </w:t>
      </w:r>
      <w:r w:rsidR="00560671">
        <w:rPr>
          <w:iCs/>
        </w:rPr>
        <w:t xml:space="preserve">третьем, четвертом, пятом и </w:t>
      </w:r>
      <w:r w:rsidR="003A49CF" w:rsidRPr="00574E66">
        <w:rPr>
          <w:iCs/>
        </w:rPr>
        <w:t>шестом</w:t>
      </w:r>
      <w:bookmarkEnd w:id="11"/>
      <w:r w:rsidRPr="00574E66">
        <w:rPr>
          <w:iCs/>
        </w:rPr>
        <w:t xml:space="preserve"> семестрах.</w:t>
      </w:r>
    </w:p>
    <w:p w:rsidR="0030670A" w:rsidRPr="00574E66" w:rsidRDefault="0030670A" w:rsidP="003A49CF">
      <w:pPr>
        <w:pStyle w:val="2"/>
      </w:pPr>
      <w:r w:rsidRPr="00574E66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30670A" w:rsidRPr="00390FF7" w:rsidTr="009D7DCB">
        <w:tc>
          <w:tcPr>
            <w:tcW w:w="2306" w:type="dxa"/>
          </w:tcPr>
          <w:p w:rsidR="0030670A" w:rsidRPr="00390FF7" w:rsidRDefault="00922416" w:rsidP="009D7DCB">
            <w:pPr>
              <w:rPr>
                <w:bCs/>
                <w:iCs/>
                <w:sz w:val="24"/>
                <w:szCs w:val="24"/>
              </w:rPr>
            </w:pPr>
            <w:r w:rsidRPr="00390FF7">
              <w:rPr>
                <w:bCs/>
                <w:iCs/>
                <w:sz w:val="24"/>
                <w:szCs w:val="24"/>
              </w:rPr>
              <w:t>в</w:t>
            </w:r>
            <w:r w:rsidR="000674B8" w:rsidRPr="00390FF7">
              <w:rPr>
                <w:bCs/>
                <w:iCs/>
                <w:sz w:val="24"/>
                <w:szCs w:val="24"/>
              </w:rPr>
              <w:t>осьмой</w:t>
            </w:r>
            <w:r w:rsidR="0030670A" w:rsidRPr="00390FF7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:rsidR="0030670A" w:rsidRPr="00390FF7" w:rsidRDefault="0030670A" w:rsidP="009D7DCB">
            <w:pPr>
              <w:rPr>
                <w:bCs/>
                <w:iCs/>
                <w:sz w:val="24"/>
                <w:szCs w:val="24"/>
              </w:rPr>
            </w:pPr>
            <w:r w:rsidRPr="00390FF7">
              <w:rPr>
                <w:bCs/>
                <w:iCs/>
                <w:sz w:val="24"/>
                <w:szCs w:val="24"/>
              </w:rPr>
              <w:t xml:space="preserve">- </w:t>
            </w:r>
            <w:r w:rsidR="000674B8" w:rsidRPr="00390FF7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:rsidR="0030670A" w:rsidRPr="00574E66" w:rsidRDefault="0030670A" w:rsidP="0030670A">
      <w:pPr>
        <w:pStyle w:val="2"/>
      </w:pPr>
      <w:r w:rsidRPr="00574E66">
        <w:t>Место учебной дисциплины в структуре ОПОП</w:t>
      </w:r>
    </w:p>
    <w:p w:rsidR="0030670A" w:rsidRPr="00574E66" w:rsidRDefault="0030670A" w:rsidP="0030670A">
      <w:pPr>
        <w:pStyle w:val="af0"/>
        <w:numPr>
          <w:ilvl w:val="3"/>
          <w:numId w:val="6"/>
        </w:numPr>
        <w:jc w:val="both"/>
        <w:rPr>
          <w:iCs/>
        </w:rPr>
      </w:pPr>
      <w:r w:rsidRPr="00574E66">
        <w:rPr>
          <w:iCs/>
        </w:rPr>
        <w:t>Учебная дисциплина</w:t>
      </w:r>
      <w:r w:rsidR="00574E66" w:rsidRPr="00574E66">
        <w:rPr>
          <w:iCs/>
        </w:rPr>
        <w:t xml:space="preserve"> «</w:t>
      </w:r>
      <w:r w:rsidR="000674B8" w:rsidRPr="000674B8">
        <w:rPr>
          <w:iCs/>
        </w:rPr>
        <w:t>Новые танцевальные формы на театральной сцене</w:t>
      </w:r>
      <w:r w:rsidR="00574E66" w:rsidRPr="00574E66">
        <w:rPr>
          <w:iCs/>
        </w:rPr>
        <w:t xml:space="preserve">» </w:t>
      </w:r>
      <w:r w:rsidRPr="00574E66">
        <w:rPr>
          <w:iCs/>
        </w:rPr>
        <w:t>к части, формируемой участниками образовательных отношений.</w:t>
      </w:r>
    </w:p>
    <w:p w:rsidR="0030670A" w:rsidRPr="007B449A" w:rsidRDefault="0030670A" w:rsidP="0030670A">
      <w:pPr>
        <w:pStyle w:val="af0"/>
        <w:numPr>
          <w:ilvl w:val="3"/>
          <w:numId w:val="6"/>
        </w:numPr>
        <w:jc w:val="both"/>
        <w:rPr>
          <w:i/>
        </w:rPr>
      </w:pPr>
      <w:r w:rsidRPr="007B449A">
        <w:t xml:space="preserve">Изучение </w:t>
      </w:r>
      <w:r w:rsidRPr="00574E66">
        <w:rPr>
          <w:iCs/>
        </w:rPr>
        <w:t>дисциплины</w:t>
      </w:r>
      <w:r w:rsidRPr="007B449A">
        <w:t xml:space="preserve"> опирается на </w:t>
      </w:r>
      <w:r>
        <w:t xml:space="preserve">результаты освоения </w:t>
      </w:r>
      <w:r w:rsidRPr="007B449A">
        <w:t xml:space="preserve">образовательной программы предыдущего уровня. </w:t>
      </w:r>
    </w:p>
    <w:p w:rsidR="0030670A" w:rsidRPr="005B4A4B" w:rsidRDefault="0030670A" w:rsidP="0030670A">
      <w:pPr>
        <w:pStyle w:val="af0"/>
        <w:numPr>
          <w:ilvl w:val="3"/>
          <w:numId w:val="6"/>
        </w:numPr>
        <w:jc w:val="both"/>
      </w:pPr>
      <w:r w:rsidRPr="005B4A4B">
        <w:t xml:space="preserve">Основой для освоения дисциплины являются результаты </w:t>
      </w:r>
      <w:proofErr w:type="gramStart"/>
      <w:r w:rsidRPr="005B4A4B">
        <w:t>обучения по</w:t>
      </w:r>
      <w:proofErr w:type="gramEnd"/>
      <w:r w:rsidRPr="005B4A4B">
        <w:t xml:space="preserve"> предшествующим дисциплинам и практикам:</w:t>
      </w:r>
    </w:p>
    <w:p w:rsidR="0030670A" w:rsidRPr="005B4A4B" w:rsidRDefault="00574E66" w:rsidP="00390FF7">
      <w:pPr>
        <w:pStyle w:val="af0"/>
        <w:numPr>
          <w:ilvl w:val="2"/>
          <w:numId w:val="6"/>
        </w:numPr>
        <w:tabs>
          <w:tab w:val="left" w:pos="851"/>
        </w:tabs>
      </w:pPr>
      <w:r w:rsidRPr="005B4A4B">
        <w:t>Классический танец</w:t>
      </w:r>
      <w:r w:rsidR="0030670A" w:rsidRPr="005B4A4B">
        <w:t>;</w:t>
      </w:r>
    </w:p>
    <w:p w:rsidR="00326ED8" w:rsidRDefault="00326ED8" w:rsidP="00390FF7">
      <w:pPr>
        <w:pStyle w:val="af0"/>
        <w:numPr>
          <w:ilvl w:val="2"/>
          <w:numId w:val="6"/>
        </w:numPr>
        <w:tabs>
          <w:tab w:val="left" w:pos="851"/>
        </w:tabs>
      </w:pPr>
      <w:r w:rsidRPr="00326ED8">
        <w:t>Введение в профессию</w:t>
      </w:r>
      <w:r>
        <w:t>;</w:t>
      </w:r>
    </w:p>
    <w:p w:rsidR="0030670A" w:rsidRPr="005B4A4B" w:rsidRDefault="00326ED8" w:rsidP="00390FF7">
      <w:pPr>
        <w:pStyle w:val="af0"/>
        <w:numPr>
          <w:ilvl w:val="2"/>
          <w:numId w:val="6"/>
        </w:numPr>
        <w:tabs>
          <w:tab w:val="left" w:pos="851"/>
        </w:tabs>
      </w:pPr>
      <w:r w:rsidRPr="00326ED8">
        <w:t>Учебная практика. Практика по получению первичных профессиональных умений и навыков</w:t>
      </w:r>
      <w:r w:rsidRPr="00326ED8">
        <w:tab/>
      </w:r>
      <w:r w:rsidRPr="00326ED8">
        <w:tab/>
      </w:r>
    </w:p>
    <w:p w:rsidR="0030670A" w:rsidRPr="005B4A4B" w:rsidRDefault="0030670A" w:rsidP="0030670A">
      <w:pPr>
        <w:pStyle w:val="af0"/>
        <w:numPr>
          <w:ilvl w:val="3"/>
          <w:numId w:val="6"/>
        </w:numPr>
        <w:jc w:val="both"/>
      </w:pPr>
      <w:r w:rsidRPr="005B4A4B">
        <w:t xml:space="preserve">Результаты </w:t>
      </w:r>
      <w:proofErr w:type="gramStart"/>
      <w:r w:rsidRPr="005B4A4B">
        <w:t>обучения по</w:t>
      </w:r>
      <w:proofErr w:type="gramEnd"/>
      <w:r w:rsidRPr="005B4A4B">
        <w:t xml:space="preserve"> учебной дисциплине используются при изучении следующих дисциплин и прохождения практик:</w:t>
      </w:r>
    </w:p>
    <w:p w:rsidR="0030670A" w:rsidRDefault="00B17686" w:rsidP="00390FF7">
      <w:pPr>
        <w:pStyle w:val="af0"/>
        <w:numPr>
          <w:ilvl w:val="2"/>
          <w:numId w:val="6"/>
        </w:numPr>
        <w:tabs>
          <w:tab w:val="left" w:pos="709"/>
          <w:tab w:val="left" w:pos="851"/>
        </w:tabs>
      </w:pPr>
      <w:r w:rsidRPr="00B17686">
        <w:t xml:space="preserve">Методика преподавания историко-бытового танца </w:t>
      </w:r>
    </w:p>
    <w:p w:rsidR="00B17686" w:rsidRDefault="00B17686" w:rsidP="00390FF7">
      <w:pPr>
        <w:pStyle w:val="af0"/>
        <w:numPr>
          <w:ilvl w:val="2"/>
          <w:numId w:val="6"/>
        </w:numPr>
        <w:tabs>
          <w:tab w:val="left" w:pos="709"/>
          <w:tab w:val="left" w:pos="851"/>
        </w:tabs>
      </w:pPr>
      <w:r w:rsidRPr="00B17686">
        <w:t>Методика преподавания дуэтного танца</w:t>
      </w:r>
    </w:p>
    <w:p w:rsidR="00B17686" w:rsidRDefault="00B17686" w:rsidP="00390FF7">
      <w:pPr>
        <w:pStyle w:val="af0"/>
        <w:numPr>
          <w:ilvl w:val="2"/>
          <w:numId w:val="6"/>
        </w:numPr>
        <w:tabs>
          <w:tab w:val="left" w:pos="709"/>
          <w:tab w:val="left" w:pos="851"/>
        </w:tabs>
      </w:pPr>
      <w:r w:rsidRPr="00B17686">
        <w:t xml:space="preserve">Методика преподавания </w:t>
      </w:r>
      <w:proofErr w:type="gramStart"/>
      <w:r w:rsidRPr="00B17686">
        <w:t>характерный</w:t>
      </w:r>
      <w:proofErr w:type="gramEnd"/>
      <w:r w:rsidRPr="00B17686">
        <w:t xml:space="preserve"> танца</w:t>
      </w:r>
    </w:p>
    <w:p w:rsidR="00B17686" w:rsidRDefault="00B17686" w:rsidP="00390FF7">
      <w:pPr>
        <w:pStyle w:val="af0"/>
        <w:numPr>
          <w:ilvl w:val="2"/>
          <w:numId w:val="6"/>
        </w:numPr>
        <w:tabs>
          <w:tab w:val="left" w:pos="709"/>
          <w:tab w:val="left" w:pos="851"/>
        </w:tabs>
      </w:pPr>
      <w:r w:rsidRPr="00B17686">
        <w:t>Классическое наследие и репертуар балетного театра</w:t>
      </w:r>
    </w:p>
    <w:p w:rsidR="00B17686" w:rsidRDefault="00B17686" w:rsidP="00390FF7">
      <w:pPr>
        <w:pStyle w:val="af0"/>
        <w:numPr>
          <w:ilvl w:val="2"/>
          <w:numId w:val="6"/>
        </w:numPr>
        <w:tabs>
          <w:tab w:val="left" w:pos="709"/>
          <w:tab w:val="left" w:pos="851"/>
        </w:tabs>
      </w:pPr>
      <w:r w:rsidRPr="00B17686">
        <w:t>Музыкальная и хореографическая драматургия</w:t>
      </w:r>
    </w:p>
    <w:p w:rsidR="00B17686" w:rsidRPr="005B4A4B" w:rsidRDefault="00CD2BFE" w:rsidP="00390FF7">
      <w:pPr>
        <w:pStyle w:val="af0"/>
        <w:numPr>
          <w:ilvl w:val="2"/>
          <w:numId w:val="6"/>
        </w:numPr>
        <w:tabs>
          <w:tab w:val="left" w:pos="709"/>
          <w:tab w:val="left" w:pos="851"/>
        </w:tabs>
      </w:pPr>
      <w:r w:rsidRPr="00CD2BFE">
        <w:t>Анализ танцевальной и балетной музыки</w:t>
      </w:r>
    </w:p>
    <w:p w:rsidR="0030670A" w:rsidRPr="001028A0" w:rsidRDefault="0030670A" w:rsidP="0030670A">
      <w:pPr>
        <w:pStyle w:val="1"/>
      </w:pPr>
      <w:r w:rsidRPr="005B4A4B">
        <w:t xml:space="preserve">ЦЕЛИ И ПЛАНИРУЕМЫЕ РЕЗУЛЬТАТЫ </w:t>
      </w:r>
      <w:proofErr w:type="gramStart"/>
      <w:r w:rsidRPr="005B4A4B">
        <w:t xml:space="preserve">ОБУЧЕНИЯ ПО </w:t>
      </w:r>
      <w:r w:rsidRPr="001028A0">
        <w:t>ДИСЦИПЛИНЕ</w:t>
      </w:r>
      <w:proofErr w:type="gramEnd"/>
      <w:r w:rsidRPr="001028A0">
        <w:t xml:space="preserve"> </w:t>
      </w:r>
    </w:p>
    <w:p w:rsidR="0030670A" w:rsidRPr="000674B8" w:rsidRDefault="00F67CB1" w:rsidP="0030670A">
      <w:pPr>
        <w:pStyle w:val="af0"/>
        <w:numPr>
          <w:ilvl w:val="3"/>
          <w:numId w:val="6"/>
        </w:numPr>
        <w:jc w:val="both"/>
        <w:rPr>
          <w:color w:val="000000" w:themeColor="text1"/>
        </w:rPr>
      </w:pPr>
      <w:r w:rsidRPr="000674B8">
        <w:rPr>
          <w:color w:val="000000" w:themeColor="text1"/>
        </w:rPr>
        <w:t>Ц</w:t>
      </w:r>
      <w:r w:rsidR="0030670A" w:rsidRPr="000674B8">
        <w:rPr>
          <w:color w:val="000000" w:themeColor="text1"/>
        </w:rPr>
        <w:t>елями изучения дисциплины</w:t>
      </w:r>
      <w:r w:rsidRPr="000674B8">
        <w:rPr>
          <w:color w:val="000000" w:themeColor="text1"/>
        </w:rPr>
        <w:t xml:space="preserve"> «</w:t>
      </w:r>
      <w:r w:rsidR="000674B8" w:rsidRPr="000674B8">
        <w:rPr>
          <w:iCs/>
        </w:rPr>
        <w:t>Новые танцевальные формы на театральной сцене</w:t>
      </w:r>
      <w:r w:rsidRPr="000674B8">
        <w:rPr>
          <w:color w:val="000000" w:themeColor="text1"/>
        </w:rPr>
        <w:t>»</w:t>
      </w:r>
      <w:r w:rsidR="0030670A" w:rsidRPr="000674B8">
        <w:rPr>
          <w:color w:val="000000" w:themeColor="text1"/>
        </w:rPr>
        <w:t xml:space="preserve"> являются</w:t>
      </w:r>
      <w:r w:rsidRPr="000674B8">
        <w:rPr>
          <w:color w:val="000000" w:themeColor="text1"/>
        </w:rPr>
        <w:t>:</w:t>
      </w:r>
    </w:p>
    <w:p w:rsidR="001028A0" w:rsidRPr="000674B8" w:rsidRDefault="00E25830" w:rsidP="00DF0389">
      <w:pPr>
        <w:pStyle w:val="af0"/>
        <w:numPr>
          <w:ilvl w:val="3"/>
          <w:numId w:val="6"/>
        </w:numPr>
        <w:jc w:val="both"/>
        <w:rPr>
          <w:color w:val="000000" w:themeColor="text1"/>
        </w:rPr>
      </w:pPr>
      <w:bookmarkStart w:id="12" w:name="_Hlk95428180"/>
      <w:r w:rsidRPr="000674B8">
        <w:rPr>
          <w:color w:val="000000" w:themeColor="text1"/>
        </w:rPr>
        <w:t xml:space="preserve">- </w:t>
      </w:r>
      <w:r w:rsidR="00936014" w:rsidRPr="000674B8">
        <w:rPr>
          <w:color w:val="000000" w:themeColor="text1"/>
        </w:rPr>
        <w:t>формирование нравственно-гармоничного мировоззрения в соответствии с эстетикой и закономерностями сложных танцевальных систем</w:t>
      </w:r>
      <w:r w:rsidR="001028A0" w:rsidRPr="000674B8">
        <w:rPr>
          <w:color w:val="000000" w:themeColor="text1"/>
        </w:rPr>
        <w:t>;</w:t>
      </w:r>
    </w:p>
    <w:p w:rsidR="00DF0389" w:rsidRPr="000674B8" w:rsidRDefault="001028A0" w:rsidP="001028A0">
      <w:pPr>
        <w:pStyle w:val="af0"/>
        <w:numPr>
          <w:ilvl w:val="3"/>
          <w:numId w:val="6"/>
        </w:numPr>
        <w:jc w:val="both"/>
        <w:rPr>
          <w:color w:val="000000" w:themeColor="text1"/>
        </w:rPr>
      </w:pPr>
      <w:r w:rsidRPr="000674B8">
        <w:rPr>
          <w:color w:val="000000" w:themeColor="text1"/>
        </w:rPr>
        <w:t>- изучения</w:t>
      </w:r>
      <w:r w:rsidR="00E25830" w:rsidRPr="000674B8">
        <w:rPr>
          <w:color w:val="000000" w:themeColor="text1"/>
        </w:rPr>
        <w:t xml:space="preserve"> концептуальных основ истории хореографического искусства, как современной комплексной фундаментальной науки. </w:t>
      </w:r>
    </w:p>
    <w:p w:rsidR="0030670A" w:rsidRPr="000674B8" w:rsidRDefault="001028A0" w:rsidP="001028A0">
      <w:pPr>
        <w:jc w:val="both"/>
        <w:rPr>
          <w:color w:val="000000" w:themeColor="text1"/>
        </w:rPr>
      </w:pPr>
      <w:r w:rsidRPr="000674B8">
        <w:rPr>
          <w:color w:val="000000" w:themeColor="text1"/>
        </w:rPr>
        <w:t xml:space="preserve">- </w:t>
      </w:r>
      <w:r w:rsidR="0030670A" w:rsidRPr="000674B8">
        <w:rPr>
          <w:color w:val="000000" w:themeColor="text1"/>
        </w:rPr>
        <w:t>формирование у обучающихся компетенци</w:t>
      </w:r>
      <w:proofErr w:type="gramStart"/>
      <w:r w:rsidR="0030670A" w:rsidRPr="000674B8">
        <w:rPr>
          <w:color w:val="000000" w:themeColor="text1"/>
        </w:rPr>
        <w:t>и(</w:t>
      </w:r>
      <w:proofErr w:type="gramEnd"/>
      <w:r w:rsidR="0030670A" w:rsidRPr="000674B8">
        <w:rPr>
          <w:color w:val="000000" w:themeColor="text1"/>
        </w:rPr>
        <w:t>-</w:t>
      </w:r>
      <w:proofErr w:type="spellStart"/>
      <w:r w:rsidR="0030670A" w:rsidRPr="000674B8">
        <w:rPr>
          <w:color w:val="000000" w:themeColor="text1"/>
        </w:rPr>
        <w:t>й</w:t>
      </w:r>
      <w:proofErr w:type="spellEnd"/>
      <w:r w:rsidR="0030670A" w:rsidRPr="000674B8">
        <w:rPr>
          <w:color w:val="000000" w:themeColor="text1"/>
        </w:rPr>
        <w:t>), установленной(-</w:t>
      </w:r>
      <w:proofErr w:type="spellStart"/>
      <w:r w:rsidR="0030670A" w:rsidRPr="000674B8">
        <w:rPr>
          <w:color w:val="000000" w:themeColor="text1"/>
        </w:rPr>
        <w:t>ых</w:t>
      </w:r>
      <w:proofErr w:type="spellEnd"/>
      <w:r w:rsidR="0030670A" w:rsidRPr="000674B8">
        <w:rPr>
          <w:color w:val="000000" w:themeColor="text1"/>
        </w:rPr>
        <w:t xml:space="preserve">) образовательной программой в соответствии с ФГОС ВО по данной дисциплине; </w:t>
      </w:r>
    </w:p>
    <w:p w:rsidR="0030670A" w:rsidRPr="000674B8" w:rsidRDefault="0030670A" w:rsidP="0030670A">
      <w:pPr>
        <w:pStyle w:val="af0"/>
        <w:numPr>
          <w:ilvl w:val="3"/>
          <w:numId w:val="6"/>
        </w:numPr>
        <w:jc w:val="both"/>
        <w:rPr>
          <w:color w:val="000000" w:themeColor="text1"/>
        </w:rPr>
      </w:pPr>
      <w:r w:rsidRPr="000674B8">
        <w:rPr>
          <w:color w:val="000000" w:themeColor="text1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</w:t>
      </w:r>
      <w:proofErr w:type="gramStart"/>
      <w:r w:rsidRPr="000674B8">
        <w:rPr>
          <w:color w:val="000000" w:themeColor="text1"/>
        </w:rPr>
        <w:t>и(</w:t>
      </w:r>
      <w:proofErr w:type="spellStart"/>
      <w:proofErr w:type="gramEnd"/>
      <w:r w:rsidRPr="000674B8">
        <w:rPr>
          <w:color w:val="000000" w:themeColor="text1"/>
        </w:rPr>
        <w:t>й</w:t>
      </w:r>
      <w:proofErr w:type="spellEnd"/>
      <w:r w:rsidRPr="000674B8">
        <w:rPr>
          <w:color w:val="000000" w:themeColor="text1"/>
        </w:rPr>
        <w:t>) и обеспечивающими достижение планируемых результатов освоения учебной дисциплины</w:t>
      </w:r>
    </w:p>
    <w:bookmarkEnd w:id="12"/>
    <w:p w:rsidR="00EA5181" w:rsidRDefault="00EA5181" w:rsidP="000674B8">
      <w:pPr>
        <w:jc w:val="both"/>
        <w:rPr>
          <w:color w:val="FF0000"/>
        </w:rPr>
      </w:pPr>
    </w:p>
    <w:p w:rsidR="000674B8" w:rsidRPr="000674B8" w:rsidRDefault="000674B8" w:rsidP="000674B8">
      <w:pPr>
        <w:jc w:val="both"/>
        <w:rPr>
          <w:color w:val="FF0000"/>
        </w:rPr>
      </w:pPr>
    </w:p>
    <w:p w:rsidR="0030670A" w:rsidRDefault="0030670A" w:rsidP="0030670A">
      <w:pPr>
        <w:pStyle w:val="2"/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</w:t>
      </w:r>
      <w:proofErr w:type="gramStart"/>
      <w:r>
        <w:t xml:space="preserve">обучения по </w:t>
      </w:r>
      <w:r w:rsidRPr="00C63EF1">
        <w:rPr>
          <w:iCs w:val="0"/>
        </w:rPr>
        <w:t>дисциплине</w:t>
      </w:r>
      <w:proofErr w:type="gramEnd"/>
      <w:r w:rsidRPr="00C63EF1">
        <w:rPr>
          <w:iCs w:val="0"/>
        </w:rPr>
        <w:t>:</w:t>
      </w:r>
    </w:p>
    <w:p w:rsidR="00C63EF1" w:rsidRPr="00C63EF1" w:rsidRDefault="00C63EF1" w:rsidP="00C63EF1">
      <w:pPr>
        <w:pStyle w:val="2"/>
        <w:numPr>
          <w:ilvl w:val="0"/>
          <w:numId w:val="0"/>
        </w:numPr>
        <w:ind w:left="709"/>
      </w:pPr>
    </w:p>
    <w:tbl>
      <w:tblPr>
        <w:tblW w:w="97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6"/>
        <w:gridCol w:w="3118"/>
        <w:gridCol w:w="4082"/>
      </w:tblGrid>
      <w:tr w:rsidR="00C63EF1" w:rsidRPr="00262766" w:rsidTr="000674B8">
        <w:trPr>
          <w:tblHeader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C63EF1" w:rsidRPr="00262766" w:rsidRDefault="00C63EF1" w:rsidP="009D7DCB">
            <w:pPr>
              <w:pStyle w:val="pboth"/>
              <w:jc w:val="center"/>
              <w:rPr>
                <w:b/>
              </w:rPr>
            </w:pPr>
            <w:r w:rsidRPr="00262766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C63EF1" w:rsidRPr="00262766" w:rsidRDefault="00C63EF1" w:rsidP="009D7D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62766">
              <w:rPr>
                <w:b/>
                <w:color w:val="000000"/>
              </w:rPr>
              <w:t>Код и наименование индикатора</w:t>
            </w:r>
          </w:p>
          <w:p w:rsidR="00C63EF1" w:rsidRPr="00262766" w:rsidRDefault="00C63EF1" w:rsidP="009D7D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62766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C63EF1" w:rsidRPr="00262766" w:rsidRDefault="00C63EF1" w:rsidP="009D7DC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262766">
              <w:rPr>
                <w:b/>
              </w:rPr>
              <w:t xml:space="preserve">Планируемые результаты обучения </w:t>
            </w:r>
          </w:p>
          <w:p w:rsidR="00C63EF1" w:rsidRPr="00262766" w:rsidRDefault="00C63EF1" w:rsidP="009D7DC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262766">
              <w:rPr>
                <w:b/>
              </w:rPr>
              <w:t xml:space="preserve">по </w:t>
            </w:r>
            <w:r w:rsidRPr="00262766">
              <w:rPr>
                <w:b/>
                <w:iCs/>
              </w:rPr>
              <w:t>дисциплине</w:t>
            </w:r>
          </w:p>
        </w:tc>
      </w:tr>
      <w:tr w:rsidR="000674B8" w:rsidRPr="00262766" w:rsidTr="000674B8">
        <w:trPr>
          <w:trHeight w:val="5897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74B8" w:rsidRPr="00262766" w:rsidRDefault="000674B8" w:rsidP="000674B8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262766">
              <w:rPr>
                <w:i/>
              </w:rPr>
              <w:t>ПК-1</w:t>
            </w:r>
          </w:p>
          <w:p w:rsidR="000674B8" w:rsidRPr="00262766" w:rsidRDefault="00262766" w:rsidP="009D7DCB">
            <w:pPr>
              <w:pStyle w:val="pboth"/>
              <w:spacing w:before="0" w:beforeAutospacing="0" w:after="0" w:afterAutospacing="0"/>
              <w:rPr>
                <w:i/>
              </w:rPr>
            </w:pPr>
            <w:proofErr w:type="gramStart"/>
            <w:r w:rsidRPr="00262766">
              <w:rPr>
                <w:color w:val="000000"/>
              </w:rPr>
              <w:t>Способен</w:t>
            </w:r>
            <w:proofErr w:type="gramEnd"/>
            <w:r w:rsidRPr="00262766">
              <w:rPr>
                <w:color w:val="000000"/>
              </w:rPr>
              <w:t xml:space="preserve"> обучать практическим и теоретическим хореографическим дисциплинам, сочетая научную теорию и достижения художественной практики</w:t>
            </w:r>
            <w:r w:rsidR="000674B8" w:rsidRPr="00262766">
              <w:rPr>
                <w:i/>
              </w:rPr>
              <w:tab/>
            </w:r>
          </w:p>
          <w:p w:rsidR="000674B8" w:rsidRPr="00262766" w:rsidRDefault="000674B8" w:rsidP="009D7DCB">
            <w:pPr>
              <w:pStyle w:val="pboth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74B8" w:rsidRPr="00262766" w:rsidRDefault="000674B8" w:rsidP="000674B8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262766">
              <w:rPr>
                <w:i/>
              </w:rPr>
              <w:t>ИД-ПК-1.3</w:t>
            </w:r>
          </w:p>
          <w:p w:rsidR="000674B8" w:rsidRPr="00262766" w:rsidRDefault="00262766" w:rsidP="00FC6420">
            <w:pPr>
              <w:pStyle w:val="af0"/>
              <w:ind w:left="0"/>
              <w:rPr>
                <w:iCs/>
              </w:rPr>
            </w:pPr>
            <w:r w:rsidRPr="00262766">
              <w:rPr>
                <w:color w:val="000000"/>
              </w:rPr>
              <w:t>Подбор музыкального сопровождения уроков, музыкальной основы учебных форм по видам танца,  музыкальных произведений разных эпох, стилей и жанров.</w:t>
            </w:r>
            <w:r w:rsidR="000674B8" w:rsidRPr="00262766">
              <w:rPr>
                <w:i/>
              </w:rPr>
              <w:tab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74B8" w:rsidRPr="00262766" w:rsidRDefault="000674B8" w:rsidP="009D7DC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262766">
              <w:t xml:space="preserve">Осознаёт роль: хореографического искусства в человеческой жизнедеятельности, хореографических </w:t>
            </w:r>
            <w:r w:rsidRPr="00262766">
              <w:rPr>
                <w:color w:val="000000"/>
              </w:rPr>
              <w:t>произведений различных стилей и эпох;</w:t>
            </w:r>
          </w:p>
          <w:p w:rsidR="000674B8" w:rsidRPr="00262766" w:rsidRDefault="000674B8" w:rsidP="00C63EF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262766">
              <w:t>Анализирует основные вехи в истории искусств, стили, художественные произведения любого рода;</w:t>
            </w:r>
          </w:p>
          <w:p w:rsidR="000674B8" w:rsidRPr="00262766" w:rsidRDefault="000674B8" w:rsidP="00C63EF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262766">
              <w:t>Высказывает собственные обоснованные и аргументированные взгляды на современное состояние и перспективы развития хореографического искусства</w:t>
            </w:r>
          </w:p>
          <w:p w:rsidR="000674B8" w:rsidRPr="00262766" w:rsidRDefault="000674B8" w:rsidP="00C92DE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262766">
              <w:rPr>
                <w:rFonts w:cstheme="minorBidi"/>
              </w:rPr>
              <w:t>Выстраивает профессиональное взаимодействие театральных и хореографических произведений в динамике исторического, художественного и социально-культурного процесса;</w:t>
            </w:r>
          </w:p>
          <w:p w:rsidR="000674B8" w:rsidRPr="00390FF7" w:rsidRDefault="000674B8" w:rsidP="00C92DE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262766">
              <w:t xml:space="preserve">Анализирует </w:t>
            </w:r>
            <w:r w:rsidRPr="00262766">
              <w:rPr>
                <w:color w:val="000000"/>
              </w:rPr>
              <w:t>выразительные средства хореографического искусства на определенном историческом этапе</w:t>
            </w:r>
            <w:r w:rsidRPr="00262766">
              <w:t>;</w:t>
            </w:r>
          </w:p>
        </w:tc>
      </w:tr>
      <w:tr w:rsidR="000674B8" w:rsidRPr="00262766" w:rsidTr="000674B8">
        <w:trPr>
          <w:trHeight w:val="5061"/>
        </w:trPr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74B8" w:rsidRPr="00262766" w:rsidRDefault="000674B8" w:rsidP="009D7DCB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262766">
              <w:rPr>
                <w:i/>
              </w:rPr>
              <w:t>ПК-2</w:t>
            </w:r>
          </w:p>
          <w:p w:rsidR="000674B8" w:rsidRPr="00262766" w:rsidRDefault="00262766" w:rsidP="009D7DCB">
            <w:pPr>
              <w:pStyle w:val="pboth"/>
              <w:spacing w:before="0" w:beforeAutospacing="0" w:after="0" w:afterAutospacing="0"/>
              <w:rPr>
                <w:i/>
              </w:rPr>
            </w:pPr>
            <w:proofErr w:type="gramStart"/>
            <w:r w:rsidRPr="00262766">
              <w:rPr>
                <w:color w:val="000000"/>
              </w:rPr>
              <w:t>Способен</w:t>
            </w:r>
            <w:proofErr w:type="gramEnd"/>
            <w:r w:rsidRPr="00262766">
              <w:rPr>
                <w:color w:val="000000"/>
              </w:rPr>
              <w:t xml:space="preserve"> профессионально осуществлять педагогическую репетиционную работу с исполнителями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B8" w:rsidRPr="00262766" w:rsidRDefault="000674B8" w:rsidP="009D7DCB">
            <w:pPr>
              <w:pStyle w:val="af0"/>
              <w:ind w:left="0"/>
              <w:rPr>
                <w:i/>
              </w:rPr>
            </w:pPr>
            <w:r w:rsidRPr="00262766">
              <w:rPr>
                <w:i/>
              </w:rPr>
              <w:t>ИД-ПК-2.3.</w:t>
            </w:r>
          </w:p>
          <w:p w:rsidR="000674B8" w:rsidRPr="00262766" w:rsidRDefault="00262766" w:rsidP="009D7DCB">
            <w:pPr>
              <w:rPr>
                <w:color w:val="000000"/>
              </w:rPr>
            </w:pPr>
            <w:r w:rsidRPr="00262766">
              <w:rPr>
                <w:color w:val="000000"/>
              </w:rPr>
              <w:t xml:space="preserve">  Обладание музыкальной грамотой, построением музыкальных форм.</w:t>
            </w:r>
          </w:p>
          <w:p w:rsidR="000674B8" w:rsidRPr="00262766" w:rsidRDefault="000674B8" w:rsidP="009D7DCB">
            <w:pPr>
              <w:pStyle w:val="af0"/>
              <w:ind w:left="0"/>
              <w:rPr>
                <w:rStyle w:val="fontstyle01"/>
                <w:i/>
              </w:rPr>
            </w:pP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674B8" w:rsidRPr="00262766" w:rsidRDefault="000674B8" w:rsidP="00D23486">
            <w:pPr>
              <w:rPr>
                <w:color w:val="000000"/>
              </w:rPr>
            </w:pPr>
            <w:r w:rsidRPr="00262766">
              <w:rPr>
                <w:rFonts w:cstheme="minorBidi"/>
              </w:rPr>
              <w:t xml:space="preserve">Осуществляет анализ </w:t>
            </w:r>
            <w:r w:rsidRPr="00262766">
              <w:rPr>
                <w:color w:val="000000"/>
              </w:rPr>
              <w:t>сущности хореографического произведения</w:t>
            </w:r>
            <w:r w:rsidRPr="00262766">
              <w:rPr>
                <w:rFonts w:cstheme="minorBidi"/>
              </w:rPr>
              <w:t xml:space="preserve">, на основе его </w:t>
            </w:r>
            <w:r w:rsidRPr="00262766">
              <w:rPr>
                <w:color w:val="000000"/>
              </w:rPr>
              <w:t>воплощения в движении, хореографическом тексте, жесте, ритме, динамике.</w:t>
            </w:r>
          </w:p>
          <w:p w:rsidR="000674B8" w:rsidRPr="00262766" w:rsidRDefault="000674B8" w:rsidP="00D23486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</w:rPr>
            </w:pPr>
            <w:proofErr w:type="gramStart"/>
            <w:r w:rsidRPr="00262766">
              <w:rPr>
                <w:rFonts w:cstheme="minorBidi"/>
              </w:rPr>
              <w:t>Рассматривает практику и теорию хореографического искусства сочетая</w:t>
            </w:r>
            <w:proofErr w:type="gramEnd"/>
            <w:r w:rsidRPr="00262766">
              <w:rPr>
                <w:rFonts w:cstheme="minorBidi"/>
              </w:rPr>
              <w:t xml:space="preserve"> научную теорию и достижения художественной практики;</w:t>
            </w:r>
          </w:p>
          <w:p w:rsidR="000674B8" w:rsidRPr="00262766" w:rsidRDefault="000674B8" w:rsidP="00D23486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</w:rPr>
            </w:pPr>
            <w:r w:rsidRPr="00262766">
              <w:rPr>
                <w:color w:val="000000"/>
              </w:rPr>
              <w:t>Планирует занятия и циклы занятий, в соответствии с планом образовательного процесса;</w:t>
            </w:r>
          </w:p>
          <w:p w:rsidR="000674B8" w:rsidRPr="00262766" w:rsidRDefault="000674B8" w:rsidP="00C63EF1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</w:rPr>
            </w:pPr>
            <w:r w:rsidRPr="00262766">
              <w:t xml:space="preserve"> Использует программные элементы, теоретические основы, основные этапы развития хореографического искусства;</w:t>
            </w:r>
          </w:p>
          <w:p w:rsidR="000674B8" w:rsidRPr="00262766" w:rsidRDefault="000674B8" w:rsidP="00390FF7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b/>
              </w:rPr>
            </w:pPr>
            <w:r w:rsidRPr="00262766">
              <w:t xml:space="preserve">Анализирует базовые образцы </w:t>
            </w:r>
            <w:r w:rsidRPr="00262766">
              <w:lastRenderedPageBreak/>
              <w:t>хореографического наследия.</w:t>
            </w:r>
          </w:p>
        </w:tc>
      </w:tr>
      <w:tr w:rsidR="000674B8" w:rsidRPr="00262766" w:rsidTr="000674B8">
        <w:trPr>
          <w:trHeight w:val="5061"/>
        </w:trPr>
        <w:tc>
          <w:tcPr>
            <w:tcW w:w="25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74B8" w:rsidRPr="00262766" w:rsidRDefault="000674B8" w:rsidP="009D7DCB">
            <w:pPr>
              <w:pStyle w:val="pboth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74B8" w:rsidRPr="00262766" w:rsidRDefault="000674B8" w:rsidP="000674B8">
            <w:pPr>
              <w:pStyle w:val="af0"/>
              <w:ind w:left="0"/>
              <w:rPr>
                <w:i/>
              </w:rPr>
            </w:pPr>
            <w:r w:rsidRPr="00262766">
              <w:rPr>
                <w:i/>
              </w:rPr>
              <w:t>ИД-ПК-2.4.</w:t>
            </w:r>
          </w:p>
          <w:p w:rsidR="000674B8" w:rsidRPr="00390FF7" w:rsidRDefault="00262766" w:rsidP="009D7DCB">
            <w:pPr>
              <w:pStyle w:val="af0"/>
              <w:ind w:left="0"/>
              <w:rPr>
                <w:iCs/>
              </w:rPr>
            </w:pPr>
            <w:r w:rsidRPr="00262766">
              <w:rPr>
                <w:iCs/>
              </w:rPr>
              <w:t>Использование музыкального аккомпанемента на уроке (работа с концертмейстером) в соответствии с программными требованиями хореографа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74B8" w:rsidRPr="00262766" w:rsidRDefault="000674B8" w:rsidP="00D23486">
            <w:pPr>
              <w:rPr>
                <w:rFonts w:cstheme="minorBidi"/>
              </w:rPr>
            </w:pPr>
          </w:p>
        </w:tc>
      </w:tr>
    </w:tbl>
    <w:p w:rsidR="00C63EF1" w:rsidRDefault="00C63EF1" w:rsidP="00C63EF1"/>
    <w:p w:rsidR="00C63EF1" w:rsidRDefault="00C63EF1" w:rsidP="00C63EF1"/>
    <w:p w:rsidR="00EA5181" w:rsidRDefault="00EA5181" w:rsidP="00C63EF1"/>
    <w:p w:rsidR="00EA5181" w:rsidRDefault="00EA5181" w:rsidP="00C63EF1"/>
    <w:p w:rsidR="00EA5181" w:rsidRDefault="00EA5181" w:rsidP="00C63EF1"/>
    <w:p w:rsidR="00EA5181" w:rsidRDefault="00EA5181" w:rsidP="00C63EF1"/>
    <w:p w:rsidR="00EA5181" w:rsidRDefault="00EA5181" w:rsidP="00C63EF1"/>
    <w:p w:rsidR="00EA5181" w:rsidRDefault="00EA5181" w:rsidP="00C63EF1"/>
    <w:p w:rsidR="00EA5181" w:rsidRDefault="00EA5181" w:rsidP="00C63EF1"/>
    <w:p w:rsidR="00262766" w:rsidRDefault="00262766" w:rsidP="00C63EF1"/>
    <w:p w:rsidR="00262766" w:rsidRDefault="00262766" w:rsidP="00C63EF1"/>
    <w:p w:rsidR="00262766" w:rsidRDefault="00262766" w:rsidP="00C63EF1"/>
    <w:p w:rsidR="00262766" w:rsidRDefault="00262766" w:rsidP="00C63EF1"/>
    <w:p w:rsidR="00262766" w:rsidRDefault="00262766" w:rsidP="00C63EF1"/>
    <w:p w:rsidR="00262766" w:rsidRDefault="00262766" w:rsidP="00C63EF1"/>
    <w:p w:rsidR="00262766" w:rsidRDefault="00262766" w:rsidP="00C63EF1"/>
    <w:p w:rsidR="00262766" w:rsidRDefault="00262766" w:rsidP="00C63EF1"/>
    <w:p w:rsidR="00262766" w:rsidRDefault="00262766" w:rsidP="00C63EF1"/>
    <w:p w:rsidR="00262766" w:rsidRDefault="00262766" w:rsidP="00C63EF1"/>
    <w:p w:rsidR="00262766" w:rsidRDefault="00262766" w:rsidP="00C63EF1"/>
    <w:p w:rsidR="00262766" w:rsidRDefault="00262766" w:rsidP="00C63EF1"/>
    <w:p w:rsidR="00262766" w:rsidRDefault="00262766" w:rsidP="00C63EF1"/>
    <w:p w:rsidR="00262766" w:rsidRDefault="00262766" w:rsidP="00C63EF1"/>
    <w:p w:rsidR="00262766" w:rsidRDefault="00262766" w:rsidP="00C63EF1"/>
    <w:p w:rsidR="00262766" w:rsidRDefault="00262766" w:rsidP="00C63EF1"/>
    <w:p w:rsidR="00262766" w:rsidRDefault="00262766" w:rsidP="00C63EF1"/>
    <w:p w:rsidR="00262766" w:rsidRDefault="00262766" w:rsidP="00C63EF1"/>
    <w:p w:rsidR="00262766" w:rsidRDefault="00262766" w:rsidP="00C63EF1"/>
    <w:p w:rsidR="00EA5181" w:rsidRPr="00C63EF1" w:rsidRDefault="00EA5181" w:rsidP="00C63EF1"/>
    <w:p w:rsidR="0030670A" w:rsidRPr="009B6950" w:rsidRDefault="0030670A" w:rsidP="0030670A">
      <w:pPr>
        <w:pStyle w:val="1"/>
        <w:rPr>
          <w:i/>
        </w:rPr>
      </w:pPr>
      <w:r w:rsidRPr="009B6950">
        <w:lastRenderedPageBreak/>
        <w:t xml:space="preserve">СТРУКТУРА </w:t>
      </w:r>
      <w:r>
        <w:t>И СОДЕРЖАНИЕ УЧЕБНОЙ ДИСЦИПЛИНЫ</w:t>
      </w:r>
    </w:p>
    <w:p w:rsidR="0030670A" w:rsidRPr="00560461" w:rsidRDefault="0030670A" w:rsidP="0030670A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t xml:space="preserve">Общая трудоёмкость </w:t>
      </w:r>
      <w:r>
        <w:t>учебной дисциплины</w:t>
      </w:r>
      <w:r w:rsidRPr="00E927A3">
        <w:t xml:space="preserve"> </w:t>
      </w:r>
      <w:r>
        <w:t xml:space="preserve">по учебному плану </w:t>
      </w:r>
      <w:r w:rsidRPr="00E927A3">
        <w:t>составляет:</w:t>
      </w:r>
    </w:p>
    <w:p w:rsidR="0030670A" w:rsidRPr="00560461" w:rsidRDefault="0030670A" w:rsidP="0030670A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D54026" w:rsidTr="009D7DCB">
        <w:trPr>
          <w:trHeight w:val="340"/>
        </w:trPr>
        <w:tc>
          <w:tcPr>
            <w:tcW w:w="3969" w:type="dxa"/>
            <w:vAlign w:val="center"/>
          </w:tcPr>
          <w:p w:rsidR="00D54026" w:rsidRPr="00EB11BF" w:rsidRDefault="00D54026" w:rsidP="00D54026">
            <w:pPr>
              <w:rPr>
                <w:i/>
              </w:rPr>
            </w:pPr>
            <w:r w:rsidRPr="00EB11BF">
              <w:rPr>
                <w:iCs/>
              </w:rPr>
              <w:t>по очной форме обучения</w:t>
            </w:r>
            <w:r w:rsidRPr="00EB11BF">
              <w:rPr>
                <w:i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:rsidR="00D54026" w:rsidRPr="00EB11BF" w:rsidRDefault="00262766" w:rsidP="00D5402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D54026" w:rsidRPr="00EB11BF" w:rsidRDefault="00D54026" w:rsidP="00D54026">
            <w:pPr>
              <w:jc w:val="center"/>
            </w:pPr>
            <w:proofErr w:type="spellStart"/>
            <w:r w:rsidRPr="00EB11BF">
              <w:rPr>
                <w:b/>
              </w:rPr>
              <w:t>з.е</w:t>
            </w:r>
            <w:proofErr w:type="spellEnd"/>
            <w:r w:rsidRPr="00EB11BF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:rsidR="00D54026" w:rsidRPr="00EB11BF" w:rsidRDefault="00262766" w:rsidP="00D5402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D54026" w:rsidRPr="00EB11BF" w:rsidRDefault="00D54026" w:rsidP="00D54026">
            <w:pPr>
              <w:rPr>
                <w:i/>
              </w:rPr>
            </w:pPr>
            <w:r w:rsidRPr="00EB11BF">
              <w:rPr>
                <w:b/>
              </w:rPr>
              <w:t>час.</w:t>
            </w:r>
          </w:p>
        </w:tc>
      </w:tr>
    </w:tbl>
    <w:p w:rsidR="00D54026" w:rsidRPr="00D54026" w:rsidRDefault="00D54026" w:rsidP="00D54026">
      <w:pPr>
        <w:pStyle w:val="2"/>
        <w:rPr>
          <w:iCs w:val="0"/>
        </w:rPr>
      </w:pPr>
      <w:bookmarkStart w:id="13" w:name="_Hlk94260447"/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D54026">
        <w:rPr>
          <w:iCs w:val="0"/>
        </w:rPr>
        <w:t>(очная форма обучения)</w:t>
      </w:r>
    </w:p>
    <w:p w:rsidR="00D54026" w:rsidRPr="002B20D1" w:rsidRDefault="00D54026" w:rsidP="00D54026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D54026" w:rsidRPr="00262766" w:rsidTr="009D7DCB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:rsidR="00D54026" w:rsidRPr="00262766" w:rsidRDefault="00D54026" w:rsidP="009D7DCB">
            <w:pPr>
              <w:jc w:val="center"/>
              <w:rPr>
                <w:b/>
                <w:sz w:val="20"/>
                <w:szCs w:val="20"/>
              </w:rPr>
            </w:pPr>
            <w:r w:rsidRPr="00262766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D54026" w:rsidRPr="00262766" w:rsidTr="009D7DCB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D54026" w:rsidRPr="00262766" w:rsidRDefault="00D54026" w:rsidP="009D7DCB">
            <w:pPr>
              <w:jc w:val="center"/>
              <w:rPr>
                <w:b/>
                <w:bCs/>
                <w:sz w:val="20"/>
                <w:szCs w:val="20"/>
              </w:rPr>
            </w:pPr>
            <w:r w:rsidRPr="00262766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:rsidR="00D54026" w:rsidRPr="00262766" w:rsidRDefault="00D54026" w:rsidP="009D7DC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62766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:rsidR="00D54026" w:rsidRPr="00262766" w:rsidRDefault="00D54026" w:rsidP="009D7DC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62766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D54026" w:rsidRPr="00262766" w:rsidRDefault="00D54026" w:rsidP="009D7DCB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62766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D54026" w:rsidRPr="00262766" w:rsidRDefault="00D54026" w:rsidP="009D7DCB">
            <w:pPr>
              <w:jc w:val="center"/>
              <w:rPr>
                <w:b/>
                <w:bCs/>
                <w:sz w:val="20"/>
                <w:szCs w:val="20"/>
              </w:rPr>
            </w:pPr>
            <w:r w:rsidRPr="00262766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62766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262766">
              <w:rPr>
                <w:b/>
                <w:sz w:val="20"/>
                <w:szCs w:val="20"/>
              </w:rPr>
              <w:t>, час</w:t>
            </w:r>
          </w:p>
        </w:tc>
      </w:tr>
      <w:tr w:rsidR="00D54026" w:rsidRPr="00262766" w:rsidTr="009D7DCB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:rsidR="00D54026" w:rsidRPr="00262766" w:rsidRDefault="00D54026" w:rsidP="009D7D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:rsidR="00D54026" w:rsidRPr="00262766" w:rsidRDefault="00D54026" w:rsidP="009D7DC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:rsidR="00D54026" w:rsidRPr="00262766" w:rsidRDefault="00D54026" w:rsidP="009D7DC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D54026" w:rsidRPr="00262766" w:rsidRDefault="00D54026" w:rsidP="009D7DC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62766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D54026" w:rsidRPr="00262766" w:rsidRDefault="00D54026" w:rsidP="009D7DC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62766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D54026" w:rsidRPr="00262766" w:rsidRDefault="00D54026" w:rsidP="009D7DC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62766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D54026" w:rsidRPr="00262766" w:rsidRDefault="00D54026" w:rsidP="009D7DC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62766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D54026" w:rsidRPr="00262766" w:rsidRDefault="00D54026" w:rsidP="009D7DCB">
            <w:pPr>
              <w:ind w:left="28"/>
              <w:rPr>
                <w:b/>
                <w:sz w:val="20"/>
                <w:szCs w:val="20"/>
              </w:rPr>
            </w:pPr>
            <w:r w:rsidRPr="00262766">
              <w:rPr>
                <w:b/>
                <w:sz w:val="20"/>
                <w:szCs w:val="20"/>
              </w:rPr>
              <w:t>курсовая работа/</w:t>
            </w:r>
          </w:p>
          <w:p w:rsidR="00D54026" w:rsidRPr="00262766" w:rsidRDefault="00D54026" w:rsidP="009D7DCB">
            <w:pPr>
              <w:ind w:left="28"/>
              <w:rPr>
                <w:b/>
                <w:sz w:val="20"/>
                <w:szCs w:val="20"/>
              </w:rPr>
            </w:pPr>
            <w:r w:rsidRPr="00262766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D54026" w:rsidRPr="00262766" w:rsidRDefault="00D54026" w:rsidP="009D7DCB">
            <w:pPr>
              <w:rPr>
                <w:b/>
                <w:sz w:val="20"/>
                <w:szCs w:val="20"/>
              </w:rPr>
            </w:pPr>
            <w:r w:rsidRPr="00262766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62766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262766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:rsidR="00D54026" w:rsidRPr="00262766" w:rsidRDefault="00D54026" w:rsidP="009D7DCB">
            <w:pPr>
              <w:rPr>
                <w:b/>
                <w:sz w:val="20"/>
                <w:szCs w:val="20"/>
              </w:rPr>
            </w:pPr>
            <w:r w:rsidRPr="00262766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D54026" w:rsidRPr="00262766" w:rsidTr="00262766">
        <w:trPr>
          <w:cantSplit/>
          <w:trHeight w:val="370"/>
        </w:trPr>
        <w:tc>
          <w:tcPr>
            <w:tcW w:w="1943" w:type="dxa"/>
          </w:tcPr>
          <w:p w:rsidR="00D54026" w:rsidRPr="00262766" w:rsidRDefault="00262766" w:rsidP="009D7DCB">
            <w:r w:rsidRPr="00262766">
              <w:t>8</w:t>
            </w:r>
            <w:r w:rsidR="00D54026" w:rsidRPr="00262766">
              <w:t xml:space="preserve"> семестр</w:t>
            </w:r>
          </w:p>
        </w:tc>
        <w:tc>
          <w:tcPr>
            <w:tcW w:w="1130" w:type="dxa"/>
            <w:vAlign w:val="center"/>
          </w:tcPr>
          <w:p w:rsidR="00D54026" w:rsidRPr="00262766" w:rsidRDefault="00262766" w:rsidP="00262766">
            <w:pPr>
              <w:ind w:left="28"/>
              <w:jc w:val="center"/>
            </w:pPr>
            <w:r w:rsidRPr="00262766">
              <w:t>зачет</w:t>
            </w:r>
          </w:p>
        </w:tc>
        <w:tc>
          <w:tcPr>
            <w:tcW w:w="833" w:type="dxa"/>
          </w:tcPr>
          <w:p w:rsidR="00D54026" w:rsidRPr="00262766" w:rsidRDefault="00D54026" w:rsidP="009D7DCB">
            <w:pPr>
              <w:ind w:left="28"/>
              <w:jc w:val="center"/>
            </w:pPr>
            <w:r w:rsidRPr="00262766">
              <w:t>108</w:t>
            </w:r>
          </w:p>
        </w:tc>
        <w:tc>
          <w:tcPr>
            <w:tcW w:w="834" w:type="dxa"/>
            <w:shd w:val="clear" w:color="auto" w:fill="auto"/>
          </w:tcPr>
          <w:p w:rsidR="00D54026" w:rsidRPr="00262766" w:rsidRDefault="00262766" w:rsidP="009D7DCB">
            <w:pPr>
              <w:ind w:left="28"/>
              <w:jc w:val="center"/>
            </w:pPr>
            <w:r w:rsidRPr="00262766">
              <w:t>20</w:t>
            </w:r>
          </w:p>
        </w:tc>
        <w:tc>
          <w:tcPr>
            <w:tcW w:w="834" w:type="dxa"/>
            <w:shd w:val="clear" w:color="auto" w:fill="auto"/>
          </w:tcPr>
          <w:p w:rsidR="00D54026" w:rsidRPr="00262766" w:rsidRDefault="00262766" w:rsidP="009D7DCB">
            <w:pPr>
              <w:ind w:left="28"/>
              <w:jc w:val="center"/>
            </w:pPr>
            <w:r w:rsidRPr="00262766">
              <w:t>40</w:t>
            </w:r>
          </w:p>
        </w:tc>
        <w:tc>
          <w:tcPr>
            <w:tcW w:w="834" w:type="dxa"/>
            <w:shd w:val="clear" w:color="auto" w:fill="auto"/>
          </w:tcPr>
          <w:p w:rsidR="00D54026" w:rsidRPr="00262766" w:rsidRDefault="00D54026" w:rsidP="009D7DC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54026" w:rsidRPr="00262766" w:rsidRDefault="00D54026" w:rsidP="009D7DCB">
            <w:pPr>
              <w:ind w:left="28"/>
              <w:jc w:val="center"/>
            </w:pPr>
          </w:p>
        </w:tc>
        <w:tc>
          <w:tcPr>
            <w:tcW w:w="834" w:type="dxa"/>
          </w:tcPr>
          <w:p w:rsidR="00D54026" w:rsidRPr="00262766" w:rsidRDefault="00D54026" w:rsidP="009D7DCB">
            <w:pPr>
              <w:ind w:left="28"/>
              <w:jc w:val="center"/>
            </w:pPr>
          </w:p>
        </w:tc>
        <w:tc>
          <w:tcPr>
            <w:tcW w:w="834" w:type="dxa"/>
          </w:tcPr>
          <w:p w:rsidR="00D54026" w:rsidRPr="00262766" w:rsidRDefault="00262766" w:rsidP="009D7DCB">
            <w:pPr>
              <w:ind w:left="28"/>
              <w:jc w:val="center"/>
            </w:pPr>
            <w:r w:rsidRPr="00262766">
              <w:t>48</w:t>
            </w:r>
          </w:p>
        </w:tc>
        <w:tc>
          <w:tcPr>
            <w:tcW w:w="837" w:type="dxa"/>
          </w:tcPr>
          <w:p w:rsidR="00D54026" w:rsidRPr="00262766" w:rsidRDefault="00D54026" w:rsidP="009D7DCB">
            <w:pPr>
              <w:ind w:left="28"/>
              <w:jc w:val="center"/>
            </w:pPr>
          </w:p>
        </w:tc>
      </w:tr>
      <w:tr w:rsidR="00D54026" w:rsidRPr="00262766" w:rsidTr="009D7DCB">
        <w:trPr>
          <w:cantSplit/>
          <w:trHeight w:val="227"/>
        </w:trPr>
        <w:tc>
          <w:tcPr>
            <w:tcW w:w="1943" w:type="dxa"/>
          </w:tcPr>
          <w:p w:rsidR="00D54026" w:rsidRPr="00262766" w:rsidRDefault="00D54026" w:rsidP="009D7DCB">
            <w:pPr>
              <w:jc w:val="right"/>
            </w:pPr>
            <w:r w:rsidRPr="00262766">
              <w:t>Всего:</w:t>
            </w:r>
          </w:p>
        </w:tc>
        <w:tc>
          <w:tcPr>
            <w:tcW w:w="1130" w:type="dxa"/>
          </w:tcPr>
          <w:p w:rsidR="00D54026" w:rsidRPr="00262766" w:rsidRDefault="00D54026" w:rsidP="009D7DCB">
            <w:pPr>
              <w:ind w:left="28"/>
              <w:jc w:val="center"/>
            </w:pPr>
          </w:p>
        </w:tc>
        <w:tc>
          <w:tcPr>
            <w:tcW w:w="833" w:type="dxa"/>
          </w:tcPr>
          <w:p w:rsidR="00D54026" w:rsidRPr="00262766" w:rsidRDefault="00D54026" w:rsidP="009D7DCB">
            <w:pPr>
              <w:ind w:left="28"/>
              <w:jc w:val="center"/>
            </w:pPr>
            <w:r w:rsidRPr="00262766">
              <w:t>432</w:t>
            </w:r>
          </w:p>
        </w:tc>
        <w:tc>
          <w:tcPr>
            <w:tcW w:w="834" w:type="dxa"/>
            <w:shd w:val="clear" w:color="auto" w:fill="auto"/>
          </w:tcPr>
          <w:p w:rsidR="00D54026" w:rsidRPr="00262766" w:rsidRDefault="00D54026" w:rsidP="009D7DCB">
            <w:pPr>
              <w:ind w:left="28"/>
              <w:jc w:val="center"/>
            </w:pPr>
            <w:r w:rsidRPr="00262766">
              <w:t>85</w:t>
            </w:r>
          </w:p>
        </w:tc>
        <w:tc>
          <w:tcPr>
            <w:tcW w:w="834" w:type="dxa"/>
            <w:shd w:val="clear" w:color="auto" w:fill="auto"/>
          </w:tcPr>
          <w:p w:rsidR="00D54026" w:rsidRPr="00262766" w:rsidRDefault="00D54026" w:rsidP="009D7DCB">
            <w:pPr>
              <w:ind w:left="28"/>
              <w:jc w:val="center"/>
            </w:pPr>
            <w:r w:rsidRPr="00262766">
              <w:t>102</w:t>
            </w:r>
          </w:p>
        </w:tc>
        <w:tc>
          <w:tcPr>
            <w:tcW w:w="834" w:type="dxa"/>
            <w:shd w:val="clear" w:color="auto" w:fill="auto"/>
          </w:tcPr>
          <w:p w:rsidR="00D54026" w:rsidRPr="00262766" w:rsidRDefault="00D54026" w:rsidP="009D7DC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54026" w:rsidRPr="00262766" w:rsidRDefault="00D54026" w:rsidP="009D7DCB">
            <w:pPr>
              <w:ind w:left="28"/>
              <w:jc w:val="center"/>
            </w:pPr>
          </w:p>
        </w:tc>
        <w:tc>
          <w:tcPr>
            <w:tcW w:w="834" w:type="dxa"/>
          </w:tcPr>
          <w:p w:rsidR="00D54026" w:rsidRPr="00262766" w:rsidRDefault="00D54026" w:rsidP="009D7DCB">
            <w:pPr>
              <w:ind w:left="28"/>
              <w:jc w:val="center"/>
            </w:pPr>
          </w:p>
        </w:tc>
        <w:tc>
          <w:tcPr>
            <w:tcW w:w="834" w:type="dxa"/>
          </w:tcPr>
          <w:p w:rsidR="00D54026" w:rsidRPr="00262766" w:rsidRDefault="00D54026" w:rsidP="009D7DCB">
            <w:pPr>
              <w:ind w:left="28"/>
              <w:jc w:val="center"/>
            </w:pPr>
            <w:r w:rsidRPr="00262766">
              <w:t>164</w:t>
            </w:r>
          </w:p>
        </w:tc>
        <w:tc>
          <w:tcPr>
            <w:tcW w:w="837" w:type="dxa"/>
          </w:tcPr>
          <w:p w:rsidR="00D54026" w:rsidRPr="00262766" w:rsidRDefault="00D54026" w:rsidP="009D7DCB">
            <w:pPr>
              <w:ind w:left="28"/>
              <w:jc w:val="center"/>
            </w:pPr>
          </w:p>
        </w:tc>
      </w:tr>
    </w:tbl>
    <w:p w:rsidR="0030670A" w:rsidRDefault="0030670A" w:rsidP="005F47CF">
      <w:pPr>
        <w:pStyle w:val="af0"/>
        <w:numPr>
          <w:ilvl w:val="1"/>
          <w:numId w:val="9"/>
        </w:numPr>
        <w:jc w:val="both"/>
        <w:rPr>
          <w:i/>
        </w:rPr>
        <w:sectPr w:rsidR="0030670A" w:rsidSect="009D7DCB">
          <w:headerReference w:type="first" r:id="rId7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bookmarkEnd w:id="13"/>
    <w:p w:rsidR="00D50472" w:rsidRPr="00D50472" w:rsidRDefault="00D50472" w:rsidP="00D50472">
      <w:pPr>
        <w:keepNext/>
        <w:numPr>
          <w:ilvl w:val="1"/>
          <w:numId w:val="4"/>
        </w:numPr>
        <w:spacing w:before="120" w:after="120"/>
        <w:outlineLvl w:val="1"/>
        <w:rPr>
          <w:rFonts w:cs="Arial"/>
          <w:bCs/>
          <w:i/>
          <w:iCs/>
          <w:sz w:val="26"/>
          <w:szCs w:val="28"/>
        </w:rPr>
      </w:pPr>
      <w:r w:rsidRPr="00D50472">
        <w:rPr>
          <w:rFonts w:cs="Arial"/>
          <w:bCs/>
          <w:iCs/>
          <w:sz w:val="26"/>
          <w:szCs w:val="28"/>
        </w:rPr>
        <w:lastRenderedPageBreak/>
        <w:t xml:space="preserve">Структура учебной дисциплины для </w:t>
      </w:r>
      <w:proofErr w:type="gramStart"/>
      <w:r w:rsidRPr="00D50472">
        <w:rPr>
          <w:rFonts w:cs="Arial"/>
          <w:bCs/>
          <w:iCs/>
          <w:sz w:val="26"/>
          <w:szCs w:val="28"/>
        </w:rPr>
        <w:t>обучающихся</w:t>
      </w:r>
      <w:proofErr w:type="gramEnd"/>
      <w:r w:rsidRPr="00D50472">
        <w:rPr>
          <w:rFonts w:cs="Arial"/>
          <w:bCs/>
          <w:iCs/>
          <w:sz w:val="26"/>
          <w:szCs w:val="28"/>
        </w:rPr>
        <w:t xml:space="preserve"> по разделам и темам дисциплины: (очная форма обучения)</w:t>
      </w:r>
    </w:p>
    <w:p w:rsidR="00D50472" w:rsidRPr="00D50472" w:rsidRDefault="00D50472" w:rsidP="00D50472">
      <w:pPr>
        <w:rPr>
          <w:bCs/>
          <w:i/>
        </w:rPr>
      </w:pPr>
      <w:r w:rsidRPr="00D5047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774"/>
        <w:gridCol w:w="992"/>
        <w:gridCol w:w="680"/>
        <w:gridCol w:w="821"/>
        <w:gridCol w:w="4002"/>
      </w:tblGrid>
      <w:tr w:rsidR="00D50472" w:rsidRPr="00717026" w:rsidTr="009D7DCB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:rsidR="00D50472" w:rsidRPr="00717026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717026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717026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D50472" w:rsidRPr="00717026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17026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:rsidR="00D50472" w:rsidRPr="00717026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17026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D50472" w:rsidRPr="00717026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17026">
              <w:rPr>
                <w:b/>
                <w:sz w:val="18"/>
                <w:szCs w:val="18"/>
              </w:rPr>
              <w:t>форм</w:t>
            </w:r>
            <w:proofErr w:type="gramStart"/>
            <w:r w:rsidRPr="00717026">
              <w:rPr>
                <w:b/>
                <w:sz w:val="18"/>
                <w:szCs w:val="18"/>
              </w:rPr>
              <w:t>а(</w:t>
            </w:r>
            <w:proofErr w:type="spellStart"/>
            <w:proofErr w:type="gramEnd"/>
            <w:r w:rsidRPr="00717026">
              <w:rPr>
                <w:b/>
                <w:sz w:val="18"/>
                <w:szCs w:val="18"/>
              </w:rPr>
              <w:t>ы</w:t>
            </w:r>
            <w:proofErr w:type="spellEnd"/>
            <w:r w:rsidRPr="00717026">
              <w:rPr>
                <w:b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:rsidR="00D50472" w:rsidRPr="00717026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17026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:rsidR="00D50472" w:rsidRPr="00717026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717026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:rsidR="00D50472" w:rsidRPr="00717026" w:rsidRDefault="00D50472" w:rsidP="00D50472">
            <w:pPr>
              <w:jc w:val="center"/>
              <w:rPr>
                <w:b/>
                <w:sz w:val="20"/>
                <w:szCs w:val="20"/>
              </w:rPr>
            </w:pPr>
            <w:r w:rsidRPr="00717026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D50472" w:rsidRPr="00717026" w:rsidRDefault="00D50472" w:rsidP="00D5047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17026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D50472" w:rsidRPr="00717026" w:rsidTr="009D7DCB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:rsidR="00D50472" w:rsidRPr="00717026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:rsidR="00D50472" w:rsidRPr="00717026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:rsidR="00D50472" w:rsidRPr="00717026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17026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:rsidR="00D50472" w:rsidRPr="00717026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:rsidR="00D50472" w:rsidRPr="00717026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50472" w:rsidRPr="00717026" w:rsidTr="00603BF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:rsidR="00D50472" w:rsidRPr="00717026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:rsidR="00D50472" w:rsidRPr="00717026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:rsidR="00D50472" w:rsidRPr="00717026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17026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774" w:type="dxa"/>
            <w:shd w:val="clear" w:color="auto" w:fill="D9E2F3" w:themeFill="accent1" w:themeFillTint="33"/>
            <w:textDirection w:val="btLr"/>
            <w:vAlign w:val="center"/>
          </w:tcPr>
          <w:p w:rsidR="00D50472" w:rsidRPr="00717026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17026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992" w:type="dxa"/>
            <w:shd w:val="clear" w:color="auto" w:fill="D9E2F3" w:themeFill="accent1" w:themeFillTint="33"/>
            <w:textDirection w:val="btLr"/>
            <w:vAlign w:val="center"/>
          </w:tcPr>
          <w:p w:rsidR="00D50472" w:rsidRPr="00717026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17026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680" w:type="dxa"/>
            <w:shd w:val="clear" w:color="auto" w:fill="D9E2F3" w:themeFill="accent1" w:themeFillTint="33"/>
            <w:textDirection w:val="btLr"/>
            <w:vAlign w:val="center"/>
          </w:tcPr>
          <w:p w:rsidR="00D50472" w:rsidRPr="00717026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717026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:rsidR="00D50472" w:rsidRPr="00717026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:rsidR="00D50472" w:rsidRPr="00717026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50472" w:rsidRPr="00717026" w:rsidTr="009D7DCB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:rsidR="00D50472" w:rsidRPr="00717026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:rsidR="00D50472" w:rsidRPr="00717026" w:rsidRDefault="00B65EF5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17026">
              <w:rPr>
                <w:b/>
                <w:sz w:val="22"/>
                <w:szCs w:val="22"/>
              </w:rPr>
              <w:t>в</w:t>
            </w:r>
            <w:r w:rsidR="00603BF5" w:rsidRPr="00717026">
              <w:rPr>
                <w:b/>
                <w:sz w:val="22"/>
                <w:szCs w:val="22"/>
              </w:rPr>
              <w:t>осьмой</w:t>
            </w:r>
            <w:r w:rsidR="00D50472" w:rsidRPr="00717026">
              <w:rPr>
                <w:b/>
                <w:sz w:val="22"/>
                <w:szCs w:val="22"/>
              </w:rPr>
              <w:t xml:space="preserve"> </w:t>
            </w:r>
            <w:r w:rsidR="0064322A" w:rsidRPr="00717026">
              <w:rPr>
                <w:b/>
                <w:sz w:val="22"/>
                <w:szCs w:val="22"/>
              </w:rPr>
              <w:t>семестр</w:t>
            </w:r>
            <w:r w:rsidR="0064322A" w:rsidRPr="00717026">
              <w:rPr>
                <w:sz w:val="22"/>
                <w:szCs w:val="22"/>
              </w:rPr>
              <w:t xml:space="preserve"> </w:t>
            </w:r>
          </w:p>
        </w:tc>
      </w:tr>
      <w:tr w:rsidR="00717026" w:rsidRPr="00717026" w:rsidTr="00603BF5">
        <w:trPr>
          <w:trHeight w:val="227"/>
        </w:trPr>
        <w:tc>
          <w:tcPr>
            <w:tcW w:w="1701" w:type="dxa"/>
            <w:vMerge w:val="restart"/>
          </w:tcPr>
          <w:p w:rsidR="00717026" w:rsidRPr="00717026" w:rsidRDefault="00717026" w:rsidP="00262766">
            <w:pPr>
              <w:pStyle w:val="pboth"/>
              <w:spacing w:before="0" w:beforeAutospacing="0" w:after="0" w:afterAutospacing="0"/>
            </w:pPr>
            <w:r w:rsidRPr="00717026">
              <w:t>ПК-1</w:t>
            </w:r>
          </w:p>
          <w:p w:rsidR="00717026" w:rsidRPr="00717026" w:rsidRDefault="00717026" w:rsidP="00262766">
            <w:pPr>
              <w:pStyle w:val="pboth"/>
              <w:spacing w:before="0" w:beforeAutospacing="0" w:after="0" w:afterAutospacing="0"/>
            </w:pPr>
            <w:r w:rsidRPr="00717026">
              <w:t>ИД-ПК-1.3</w:t>
            </w:r>
          </w:p>
          <w:p w:rsidR="00717026" w:rsidRPr="00717026" w:rsidRDefault="00717026" w:rsidP="00262766">
            <w:pPr>
              <w:pStyle w:val="pboth"/>
              <w:spacing w:before="0" w:beforeAutospacing="0" w:after="0" w:afterAutospacing="0"/>
            </w:pPr>
            <w:r w:rsidRPr="00717026">
              <w:t>ПК-2</w:t>
            </w:r>
          </w:p>
          <w:p w:rsidR="00717026" w:rsidRPr="00717026" w:rsidRDefault="00717026" w:rsidP="00262766">
            <w:pPr>
              <w:pStyle w:val="af0"/>
              <w:ind w:left="0"/>
            </w:pPr>
            <w:r w:rsidRPr="00717026">
              <w:t>ИД-ПК-2.3.</w:t>
            </w:r>
          </w:p>
          <w:p w:rsidR="00717026" w:rsidRPr="00717026" w:rsidRDefault="00717026" w:rsidP="00262766">
            <w:pPr>
              <w:pStyle w:val="af0"/>
              <w:ind w:left="0"/>
            </w:pPr>
            <w:r w:rsidRPr="00717026">
              <w:t>ИД-ПК-2.4.</w:t>
            </w:r>
          </w:p>
          <w:p w:rsidR="00717026" w:rsidRPr="00717026" w:rsidRDefault="00717026" w:rsidP="00643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17026" w:rsidRPr="00717026" w:rsidRDefault="00717026" w:rsidP="00A248F0">
            <w:pPr>
              <w:shd w:val="clear" w:color="auto" w:fill="FFFFFF"/>
              <w:rPr>
                <w:b/>
                <w:bCs/>
                <w:color w:val="000000"/>
              </w:rPr>
            </w:pPr>
            <w:r w:rsidRPr="00717026">
              <w:rPr>
                <w:b/>
                <w:sz w:val="22"/>
                <w:szCs w:val="22"/>
              </w:rPr>
              <w:t xml:space="preserve">Раздел </w:t>
            </w:r>
            <w:r w:rsidRPr="00717026">
              <w:rPr>
                <w:b/>
                <w:sz w:val="22"/>
                <w:szCs w:val="22"/>
                <w:lang w:val="en-US"/>
              </w:rPr>
              <w:t>I</w:t>
            </w:r>
            <w:r w:rsidRPr="00717026">
              <w:rPr>
                <w:b/>
                <w:sz w:val="22"/>
                <w:szCs w:val="22"/>
              </w:rPr>
              <w:t xml:space="preserve">. </w:t>
            </w:r>
            <w:bookmarkStart w:id="14" w:name="_Hlk95404223"/>
            <w:r w:rsidRPr="00717026">
              <w:rPr>
                <w:b/>
                <w:bCs/>
                <w:color w:val="000000"/>
                <w:sz w:val="22"/>
                <w:szCs w:val="22"/>
              </w:rPr>
              <w:t xml:space="preserve">Зарубежное хореографическое искусство от Средневековья до конца </w:t>
            </w:r>
            <w:proofErr w:type="gramStart"/>
            <w:r w:rsidRPr="00717026">
              <w:rPr>
                <w:b/>
                <w:bCs/>
                <w:color w:val="000000"/>
                <w:sz w:val="22"/>
                <w:szCs w:val="22"/>
              </w:rPr>
              <w:t>Х</w:t>
            </w:r>
            <w:proofErr w:type="gramEnd"/>
            <w:r w:rsidRPr="00717026">
              <w:rPr>
                <w:b/>
                <w:bCs/>
                <w:color w:val="000000"/>
                <w:sz w:val="22"/>
                <w:szCs w:val="22"/>
              </w:rPr>
              <w:t>VIII века</w:t>
            </w:r>
            <w:bookmarkEnd w:id="14"/>
          </w:p>
        </w:tc>
        <w:tc>
          <w:tcPr>
            <w:tcW w:w="815" w:type="dxa"/>
          </w:tcPr>
          <w:p w:rsidR="00717026" w:rsidRPr="00717026" w:rsidRDefault="00717026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71702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74" w:type="dxa"/>
          </w:tcPr>
          <w:p w:rsidR="00717026" w:rsidRPr="00717026" w:rsidRDefault="00717026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71702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</w:tcPr>
          <w:p w:rsidR="00717026" w:rsidRPr="00717026" w:rsidRDefault="00717026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71702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680" w:type="dxa"/>
          </w:tcPr>
          <w:p w:rsidR="00717026" w:rsidRPr="00717026" w:rsidRDefault="00717026" w:rsidP="00D504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71702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</w:tcPr>
          <w:p w:rsidR="00717026" w:rsidRPr="00717026" w:rsidRDefault="00717026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7026">
              <w:rPr>
                <w:sz w:val="22"/>
                <w:szCs w:val="22"/>
              </w:rPr>
              <w:t>19</w:t>
            </w:r>
          </w:p>
        </w:tc>
        <w:tc>
          <w:tcPr>
            <w:tcW w:w="4002" w:type="dxa"/>
          </w:tcPr>
          <w:p w:rsidR="00717026" w:rsidRPr="00717026" w:rsidRDefault="00717026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17026" w:rsidRPr="00717026" w:rsidTr="00603BF5">
        <w:trPr>
          <w:trHeight w:val="50"/>
        </w:trPr>
        <w:tc>
          <w:tcPr>
            <w:tcW w:w="1701" w:type="dxa"/>
            <w:vMerge/>
          </w:tcPr>
          <w:p w:rsidR="00717026" w:rsidRPr="00717026" w:rsidRDefault="00717026" w:rsidP="00643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17026" w:rsidRPr="00717026" w:rsidRDefault="00717026" w:rsidP="00D50472">
            <w:r w:rsidRPr="00717026">
              <w:rPr>
                <w:sz w:val="22"/>
                <w:szCs w:val="22"/>
              </w:rPr>
              <w:t xml:space="preserve">Тема 1.1 </w:t>
            </w:r>
          </w:p>
          <w:p w:rsidR="00717026" w:rsidRPr="00717026" w:rsidRDefault="00717026" w:rsidP="00717026">
            <w:pPr>
              <w:shd w:val="clear" w:color="auto" w:fill="FFFFFF"/>
              <w:rPr>
                <w:color w:val="000000"/>
              </w:rPr>
            </w:pPr>
            <w:r w:rsidRPr="00717026">
              <w:rPr>
                <w:color w:val="000000"/>
                <w:sz w:val="22"/>
                <w:szCs w:val="22"/>
              </w:rPr>
              <w:t>Отечественное хореографическое искусство</w:t>
            </w:r>
          </w:p>
          <w:p w:rsidR="00717026" w:rsidRPr="00717026" w:rsidRDefault="00717026" w:rsidP="00717026">
            <w:r w:rsidRPr="00717026">
              <w:rPr>
                <w:color w:val="000000"/>
                <w:sz w:val="22"/>
                <w:szCs w:val="22"/>
              </w:rPr>
              <w:t>1920–1930 гг.; 1941–1945 гг.; 1950–1960 гг.</w:t>
            </w:r>
          </w:p>
        </w:tc>
        <w:tc>
          <w:tcPr>
            <w:tcW w:w="815" w:type="dxa"/>
          </w:tcPr>
          <w:p w:rsidR="00717026" w:rsidRPr="00717026" w:rsidRDefault="00717026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7026">
              <w:rPr>
                <w:sz w:val="22"/>
                <w:szCs w:val="22"/>
              </w:rPr>
              <w:t>5</w:t>
            </w:r>
          </w:p>
        </w:tc>
        <w:tc>
          <w:tcPr>
            <w:tcW w:w="774" w:type="dxa"/>
          </w:tcPr>
          <w:p w:rsidR="00717026" w:rsidRPr="00717026" w:rsidRDefault="00717026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7026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717026" w:rsidRPr="00717026" w:rsidRDefault="00717026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:rsidR="00717026" w:rsidRPr="00717026" w:rsidRDefault="00717026" w:rsidP="00D504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17026" w:rsidRPr="00717026" w:rsidRDefault="00D30D6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02" w:type="dxa"/>
            <w:vMerge w:val="restart"/>
          </w:tcPr>
          <w:p w:rsidR="00717026" w:rsidRPr="00717026" w:rsidRDefault="00717026" w:rsidP="00D50472">
            <w:pPr>
              <w:jc w:val="both"/>
            </w:pPr>
            <w:r w:rsidRPr="00717026">
              <w:rPr>
                <w:sz w:val="22"/>
                <w:szCs w:val="22"/>
              </w:rPr>
              <w:t xml:space="preserve">Формы текущего контроля </w:t>
            </w:r>
          </w:p>
          <w:p w:rsidR="00717026" w:rsidRPr="00717026" w:rsidRDefault="00717026" w:rsidP="00D50472">
            <w:pPr>
              <w:jc w:val="both"/>
            </w:pPr>
            <w:r w:rsidRPr="00717026">
              <w:rPr>
                <w:sz w:val="22"/>
                <w:szCs w:val="22"/>
              </w:rPr>
              <w:t xml:space="preserve">по разделу </w:t>
            </w:r>
            <w:r w:rsidRPr="00717026">
              <w:rPr>
                <w:sz w:val="22"/>
                <w:szCs w:val="22"/>
                <w:lang w:val="en-US"/>
              </w:rPr>
              <w:t>I</w:t>
            </w:r>
            <w:r w:rsidRPr="00717026">
              <w:rPr>
                <w:sz w:val="22"/>
                <w:szCs w:val="22"/>
              </w:rPr>
              <w:t>:</w:t>
            </w:r>
          </w:p>
          <w:p w:rsidR="00717026" w:rsidRPr="00717026" w:rsidRDefault="00717026" w:rsidP="00D50472">
            <w:pPr>
              <w:jc w:val="both"/>
            </w:pPr>
            <w:r w:rsidRPr="00717026">
              <w:rPr>
                <w:sz w:val="22"/>
                <w:szCs w:val="22"/>
              </w:rPr>
              <w:t xml:space="preserve"> устный опрос;</w:t>
            </w:r>
            <w:r w:rsidRPr="00717026">
              <w:rPr>
                <w:color w:val="333333"/>
                <w:sz w:val="22"/>
                <w:szCs w:val="22"/>
              </w:rPr>
              <w:t xml:space="preserve"> доклад</w:t>
            </w:r>
            <w:r w:rsidRPr="00717026">
              <w:rPr>
                <w:color w:val="333333"/>
                <w:sz w:val="22"/>
                <w:szCs w:val="22"/>
                <w:lang w:val="en-US"/>
              </w:rPr>
              <w:t>-</w:t>
            </w:r>
            <w:r w:rsidRPr="00717026">
              <w:rPr>
                <w:color w:val="333333"/>
                <w:sz w:val="22"/>
                <w:szCs w:val="22"/>
              </w:rPr>
              <w:t>презентация</w:t>
            </w:r>
            <w:r w:rsidRPr="00717026">
              <w:rPr>
                <w:sz w:val="22"/>
                <w:szCs w:val="22"/>
              </w:rPr>
              <w:t xml:space="preserve"> </w:t>
            </w:r>
          </w:p>
          <w:p w:rsidR="00717026" w:rsidRPr="00717026" w:rsidRDefault="00717026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717026" w:rsidRPr="00717026" w:rsidRDefault="00717026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17026" w:rsidRPr="00717026" w:rsidTr="00603BF5">
        <w:tc>
          <w:tcPr>
            <w:tcW w:w="1701" w:type="dxa"/>
            <w:vMerge/>
          </w:tcPr>
          <w:p w:rsidR="00717026" w:rsidRPr="00717026" w:rsidRDefault="00717026" w:rsidP="00643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17026" w:rsidRPr="00717026" w:rsidRDefault="00717026" w:rsidP="00D50472">
            <w:pPr>
              <w:jc w:val="both"/>
            </w:pPr>
            <w:r w:rsidRPr="00717026">
              <w:rPr>
                <w:sz w:val="22"/>
                <w:szCs w:val="22"/>
              </w:rPr>
              <w:t xml:space="preserve">Тема 1.2 </w:t>
            </w:r>
          </w:p>
          <w:p w:rsidR="00717026" w:rsidRPr="00717026" w:rsidRDefault="00717026" w:rsidP="00717026">
            <w:pPr>
              <w:rPr>
                <w:bCs/>
                <w:color w:val="000000" w:themeColor="text1"/>
              </w:rPr>
            </w:pPr>
            <w:r w:rsidRPr="00717026">
              <w:rPr>
                <w:bCs/>
                <w:color w:val="000000" w:themeColor="text1"/>
                <w:sz w:val="22"/>
                <w:szCs w:val="22"/>
              </w:rPr>
              <w:t xml:space="preserve">Балеты Юрия Григоровича – вершина </w:t>
            </w:r>
            <w:proofErr w:type="gramStart"/>
            <w:r w:rsidRPr="00717026">
              <w:rPr>
                <w:bCs/>
                <w:color w:val="000000" w:themeColor="text1"/>
                <w:sz w:val="22"/>
                <w:szCs w:val="22"/>
              </w:rPr>
              <w:t>отечествен</w:t>
            </w:r>
            <w:proofErr w:type="gramEnd"/>
            <w:r w:rsidRPr="00717026">
              <w:rPr>
                <w:bCs/>
                <w:color w:val="000000" w:themeColor="text1"/>
                <w:sz w:val="22"/>
                <w:szCs w:val="22"/>
              </w:rPr>
              <w:t>-</w:t>
            </w:r>
          </w:p>
          <w:p w:rsidR="00717026" w:rsidRPr="00717026" w:rsidRDefault="00717026" w:rsidP="00717026">
            <w:pPr>
              <w:jc w:val="both"/>
            </w:pPr>
            <w:r w:rsidRPr="00717026">
              <w:rPr>
                <w:bCs/>
                <w:color w:val="000000" w:themeColor="text1"/>
                <w:sz w:val="22"/>
                <w:szCs w:val="22"/>
              </w:rPr>
              <w:t>ной хореографии ХХ века</w:t>
            </w:r>
          </w:p>
        </w:tc>
        <w:tc>
          <w:tcPr>
            <w:tcW w:w="815" w:type="dxa"/>
          </w:tcPr>
          <w:p w:rsidR="00717026" w:rsidRPr="00717026" w:rsidRDefault="00717026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7026">
              <w:rPr>
                <w:sz w:val="22"/>
                <w:szCs w:val="22"/>
              </w:rPr>
              <w:t>5</w:t>
            </w:r>
          </w:p>
        </w:tc>
        <w:tc>
          <w:tcPr>
            <w:tcW w:w="774" w:type="dxa"/>
          </w:tcPr>
          <w:p w:rsidR="00717026" w:rsidRPr="00717026" w:rsidRDefault="00717026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7026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717026" w:rsidRPr="00717026" w:rsidRDefault="00717026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:rsidR="00717026" w:rsidRPr="00717026" w:rsidRDefault="00717026" w:rsidP="00D504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17026" w:rsidRPr="00717026" w:rsidRDefault="00717026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71702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002" w:type="dxa"/>
            <w:vMerge/>
          </w:tcPr>
          <w:p w:rsidR="00717026" w:rsidRPr="00717026" w:rsidRDefault="00717026" w:rsidP="00D50472">
            <w:pPr>
              <w:jc w:val="both"/>
            </w:pPr>
          </w:p>
        </w:tc>
      </w:tr>
      <w:tr w:rsidR="00717026" w:rsidRPr="00717026" w:rsidTr="00603BF5">
        <w:tc>
          <w:tcPr>
            <w:tcW w:w="1701" w:type="dxa"/>
            <w:vMerge/>
          </w:tcPr>
          <w:p w:rsidR="00717026" w:rsidRPr="00717026" w:rsidRDefault="00717026" w:rsidP="00643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17026" w:rsidRPr="00717026" w:rsidRDefault="00717026" w:rsidP="00D50472">
            <w:pPr>
              <w:jc w:val="both"/>
            </w:pPr>
            <w:r w:rsidRPr="00717026">
              <w:rPr>
                <w:sz w:val="22"/>
                <w:szCs w:val="22"/>
              </w:rPr>
              <w:t>Тема 1.3</w:t>
            </w:r>
          </w:p>
          <w:p w:rsidR="00717026" w:rsidRPr="00717026" w:rsidRDefault="00717026" w:rsidP="00717026">
            <w:pPr>
              <w:shd w:val="clear" w:color="auto" w:fill="FFFFFF"/>
              <w:rPr>
                <w:color w:val="000000" w:themeColor="text1"/>
              </w:rPr>
            </w:pPr>
            <w:r w:rsidRPr="00717026">
              <w:rPr>
                <w:color w:val="000000" w:themeColor="text1"/>
                <w:sz w:val="22"/>
                <w:szCs w:val="22"/>
              </w:rPr>
              <w:t>Советское хореографическое искусство середины –</w:t>
            </w:r>
          </w:p>
          <w:p w:rsidR="00717026" w:rsidRPr="00717026" w:rsidRDefault="00717026" w:rsidP="00717026">
            <w:pPr>
              <w:jc w:val="both"/>
            </w:pPr>
            <w:r w:rsidRPr="00717026">
              <w:rPr>
                <w:color w:val="000000" w:themeColor="text1"/>
                <w:sz w:val="22"/>
                <w:szCs w:val="22"/>
              </w:rPr>
              <w:t>второй половины ХХ века (1950–1960 гг.; 1970–1980 гг.)</w:t>
            </w:r>
          </w:p>
        </w:tc>
        <w:tc>
          <w:tcPr>
            <w:tcW w:w="815" w:type="dxa"/>
          </w:tcPr>
          <w:p w:rsidR="00717026" w:rsidRPr="00717026" w:rsidRDefault="00717026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7026">
              <w:rPr>
                <w:sz w:val="22"/>
                <w:szCs w:val="22"/>
              </w:rPr>
              <w:t>5</w:t>
            </w:r>
          </w:p>
        </w:tc>
        <w:tc>
          <w:tcPr>
            <w:tcW w:w="774" w:type="dxa"/>
          </w:tcPr>
          <w:p w:rsidR="00717026" w:rsidRPr="00717026" w:rsidRDefault="00717026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7026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717026" w:rsidRPr="00717026" w:rsidRDefault="00717026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:rsidR="00717026" w:rsidRPr="00717026" w:rsidRDefault="00717026" w:rsidP="00D504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17026" w:rsidRPr="00717026" w:rsidRDefault="00717026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71702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002" w:type="dxa"/>
          </w:tcPr>
          <w:p w:rsidR="00717026" w:rsidRPr="00717026" w:rsidRDefault="00717026" w:rsidP="00D50472">
            <w:pPr>
              <w:jc w:val="both"/>
            </w:pPr>
          </w:p>
        </w:tc>
      </w:tr>
      <w:tr w:rsidR="00717026" w:rsidRPr="00717026" w:rsidTr="00603BF5">
        <w:tc>
          <w:tcPr>
            <w:tcW w:w="1701" w:type="dxa"/>
            <w:vMerge/>
          </w:tcPr>
          <w:p w:rsidR="00717026" w:rsidRPr="00717026" w:rsidRDefault="00717026" w:rsidP="00643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17026" w:rsidRPr="00717026" w:rsidRDefault="00717026" w:rsidP="00D50472">
            <w:pPr>
              <w:jc w:val="both"/>
            </w:pPr>
            <w:r w:rsidRPr="00717026">
              <w:rPr>
                <w:sz w:val="22"/>
                <w:szCs w:val="22"/>
              </w:rPr>
              <w:t>Тема 1.4</w:t>
            </w:r>
          </w:p>
          <w:p w:rsidR="00717026" w:rsidRPr="00717026" w:rsidRDefault="00717026" w:rsidP="00D50472">
            <w:pPr>
              <w:jc w:val="both"/>
            </w:pPr>
            <w:r w:rsidRPr="00717026">
              <w:rPr>
                <w:color w:val="000000"/>
                <w:sz w:val="22"/>
                <w:szCs w:val="22"/>
              </w:rPr>
              <w:t>Отечественное хореографическое искусство на рубеже ХХ–ХХ</w:t>
            </w:r>
            <w:proofErr w:type="gramStart"/>
            <w:r w:rsidRPr="00717026">
              <w:rPr>
                <w:color w:val="000000"/>
                <w:sz w:val="22"/>
                <w:szCs w:val="22"/>
              </w:rPr>
              <w:t>I</w:t>
            </w:r>
            <w:proofErr w:type="gramEnd"/>
            <w:r w:rsidRPr="00717026">
              <w:rPr>
                <w:color w:val="000000"/>
                <w:sz w:val="22"/>
                <w:szCs w:val="22"/>
              </w:rPr>
              <w:t xml:space="preserve"> веков (1990–2000-е гг.)</w:t>
            </w:r>
          </w:p>
        </w:tc>
        <w:tc>
          <w:tcPr>
            <w:tcW w:w="815" w:type="dxa"/>
          </w:tcPr>
          <w:p w:rsidR="00717026" w:rsidRPr="00717026" w:rsidRDefault="00717026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7026">
              <w:rPr>
                <w:sz w:val="22"/>
                <w:szCs w:val="22"/>
              </w:rPr>
              <w:t>5</w:t>
            </w:r>
          </w:p>
        </w:tc>
        <w:tc>
          <w:tcPr>
            <w:tcW w:w="774" w:type="dxa"/>
          </w:tcPr>
          <w:p w:rsidR="00717026" w:rsidRPr="00717026" w:rsidRDefault="00717026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7026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717026" w:rsidRPr="00717026" w:rsidRDefault="00717026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:rsidR="00717026" w:rsidRPr="00717026" w:rsidRDefault="00717026" w:rsidP="00D504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17026" w:rsidRPr="00717026" w:rsidRDefault="00717026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71702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002" w:type="dxa"/>
          </w:tcPr>
          <w:p w:rsidR="00717026" w:rsidRPr="00717026" w:rsidRDefault="00717026" w:rsidP="00D50472">
            <w:pPr>
              <w:jc w:val="both"/>
            </w:pPr>
          </w:p>
        </w:tc>
      </w:tr>
      <w:tr w:rsidR="00603BF5" w:rsidRPr="00717026" w:rsidTr="00603BF5">
        <w:tc>
          <w:tcPr>
            <w:tcW w:w="1701" w:type="dxa"/>
            <w:vMerge/>
          </w:tcPr>
          <w:p w:rsidR="00603BF5" w:rsidRPr="00717026" w:rsidRDefault="00603BF5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03BF5" w:rsidRPr="00717026" w:rsidRDefault="00717026" w:rsidP="00D50472">
            <w:pPr>
              <w:jc w:val="both"/>
            </w:pPr>
            <w:r w:rsidRPr="00717026">
              <w:rPr>
                <w:sz w:val="22"/>
                <w:szCs w:val="22"/>
              </w:rPr>
              <w:t>Зачет</w:t>
            </w:r>
          </w:p>
        </w:tc>
        <w:tc>
          <w:tcPr>
            <w:tcW w:w="815" w:type="dxa"/>
          </w:tcPr>
          <w:p w:rsidR="00603BF5" w:rsidRPr="00717026" w:rsidRDefault="00603BF5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71702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74" w:type="dxa"/>
          </w:tcPr>
          <w:p w:rsidR="00603BF5" w:rsidRPr="00717026" w:rsidRDefault="00603BF5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71702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</w:tcPr>
          <w:p w:rsidR="00603BF5" w:rsidRPr="00717026" w:rsidRDefault="00603BF5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71702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680" w:type="dxa"/>
          </w:tcPr>
          <w:p w:rsidR="00603BF5" w:rsidRPr="00717026" w:rsidRDefault="00603BF5" w:rsidP="00D504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71702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</w:tcPr>
          <w:p w:rsidR="00603BF5" w:rsidRPr="00717026" w:rsidRDefault="00717026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7026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4002" w:type="dxa"/>
          </w:tcPr>
          <w:p w:rsidR="00603BF5" w:rsidRPr="00717026" w:rsidRDefault="00717026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7026">
              <w:rPr>
                <w:sz w:val="22"/>
                <w:szCs w:val="22"/>
              </w:rPr>
              <w:t>зачет</w:t>
            </w:r>
            <w:r w:rsidR="00603BF5" w:rsidRPr="00717026">
              <w:rPr>
                <w:sz w:val="22"/>
                <w:szCs w:val="22"/>
              </w:rPr>
              <w:t xml:space="preserve"> в устной форме </w:t>
            </w:r>
          </w:p>
        </w:tc>
      </w:tr>
      <w:tr w:rsidR="00603BF5" w:rsidRPr="00717026" w:rsidTr="00603BF5">
        <w:tc>
          <w:tcPr>
            <w:tcW w:w="1701" w:type="dxa"/>
            <w:vMerge/>
          </w:tcPr>
          <w:p w:rsidR="00603BF5" w:rsidRPr="00717026" w:rsidRDefault="00603BF5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03BF5" w:rsidRPr="00717026" w:rsidRDefault="00603BF5" w:rsidP="00D50472">
            <w:pPr>
              <w:jc w:val="right"/>
            </w:pPr>
            <w:r w:rsidRPr="00717026">
              <w:rPr>
                <w:b/>
                <w:sz w:val="22"/>
                <w:szCs w:val="22"/>
              </w:rPr>
              <w:t>ИТОГО за восьмой семестр</w:t>
            </w:r>
          </w:p>
        </w:tc>
        <w:tc>
          <w:tcPr>
            <w:tcW w:w="815" w:type="dxa"/>
          </w:tcPr>
          <w:p w:rsidR="00603BF5" w:rsidRPr="00717026" w:rsidRDefault="00603BF5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7026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74" w:type="dxa"/>
          </w:tcPr>
          <w:p w:rsidR="00603BF5" w:rsidRPr="00717026" w:rsidRDefault="00603BF5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7026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603BF5" w:rsidRPr="00717026" w:rsidRDefault="00603BF5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:rsidR="00603BF5" w:rsidRPr="00717026" w:rsidRDefault="00603BF5" w:rsidP="00D504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603BF5" w:rsidRPr="00717026" w:rsidRDefault="00603BF5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7026"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4002" w:type="dxa"/>
          </w:tcPr>
          <w:p w:rsidR="00603BF5" w:rsidRPr="00717026" w:rsidRDefault="00603BF5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3BF5" w:rsidRPr="00717026" w:rsidTr="00603BF5">
        <w:tc>
          <w:tcPr>
            <w:tcW w:w="1701" w:type="dxa"/>
            <w:vMerge/>
          </w:tcPr>
          <w:p w:rsidR="00603BF5" w:rsidRPr="00717026" w:rsidRDefault="00603BF5" w:rsidP="009D7D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603BF5" w:rsidRPr="00717026" w:rsidRDefault="00603BF5" w:rsidP="009D7D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17026">
              <w:rPr>
                <w:b/>
                <w:sz w:val="22"/>
                <w:szCs w:val="22"/>
              </w:rPr>
              <w:t>ИТОГО за весь период</w:t>
            </w:r>
          </w:p>
        </w:tc>
        <w:tc>
          <w:tcPr>
            <w:tcW w:w="815" w:type="dxa"/>
          </w:tcPr>
          <w:p w:rsidR="00603BF5" w:rsidRPr="00717026" w:rsidRDefault="00603BF5" w:rsidP="009D7D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026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74" w:type="dxa"/>
          </w:tcPr>
          <w:p w:rsidR="00603BF5" w:rsidRPr="00717026" w:rsidRDefault="00603BF5" w:rsidP="009D7D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026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603BF5" w:rsidRPr="00717026" w:rsidRDefault="00603BF5" w:rsidP="009D7D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603BF5" w:rsidRPr="00717026" w:rsidRDefault="00603BF5" w:rsidP="009D7D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03BF5" w:rsidRPr="00717026" w:rsidRDefault="00603BF5" w:rsidP="009D7D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026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4002" w:type="dxa"/>
          </w:tcPr>
          <w:p w:rsidR="00603BF5" w:rsidRPr="00717026" w:rsidRDefault="00603BF5" w:rsidP="009D7D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50472" w:rsidRPr="00EB11BF" w:rsidRDefault="00D50472" w:rsidP="00D50472">
      <w:pPr>
        <w:ind w:left="709"/>
        <w:contextualSpacing/>
        <w:jc w:val="both"/>
        <w:rPr>
          <w:i/>
          <w:sz w:val="22"/>
          <w:szCs w:val="22"/>
        </w:rPr>
      </w:pPr>
    </w:p>
    <w:p w:rsidR="00D50472" w:rsidRPr="00EB11BF" w:rsidRDefault="00D50472" w:rsidP="005F47CF">
      <w:pPr>
        <w:numPr>
          <w:ilvl w:val="3"/>
          <w:numId w:val="9"/>
        </w:numPr>
        <w:contextualSpacing/>
        <w:jc w:val="both"/>
        <w:rPr>
          <w:i/>
          <w:sz w:val="22"/>
          <w:szCs w:val="22"/>
        </w:rPr>
      </w:pPr>
    </w:p>
    <w:p w:rsidR="00D50472" w:rsidRPr="00D50472" w:rsidRDefault="00D50472" w:rsidP="005F47CF">
      <w:pPr>
        <w:numPr>
          <w:ilvl w:val="1"/>
          <w:numId w:val="9"/>
        </w:numPr>
        <w:contextualSpacing/>
        <w:jc w:val="both"/>
        <w:rPr>
          <w:i/>
        </w:rPr>
        <w:sectPr w:rsidR="00D50472" w:rsidRPr="00D50472" w:rsidSect="009D7DCB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D50472" w:rsidRPr="00D50472" w:rsidRDefault="00D50472" w:rsidP="00D50472">
      <w:pPr>
        <w:keepNext/>
        <w:numPr>
          <w:ilvl w:val="1"/>
          <w:numId w:val="4"/>
        </w:numPr>
        <w:spacing w:before="120" w:after="120"/>
        <w:outlineLvl w:val="1"/>
        <w:rPr>
          <w:rFonts w:cs="Arial"/>
          <w:bCs/>
          <w:iCs/>
          <w:sz w:val="26"/>
          <w:szCs w:val="28"/>
        </w:rPr>
      </w:pPr>
      <w:r w:rsidRPr="00D50472">
        <w:rPr>
          <w:rFonts w:cs="Arial"/>
          <w:bCs/>
          <w:iCs/>
          <w:sz w:val="26"/>
          <w:szCs w:val="28"/>
        </w:rPr>
        <w:lastRenderedPageBreak/>
        <w:t xml:space="preserve">Краткое содержание </w:t>
      </w:r>
      <w:r w:rsidRPr="00D50472">
        <w:rPr>
          <w:rFonts w:cs="Arial"/>
          <w:bCs/>
          <w:sz w:val="26"/>
          <w:szCs w:val="28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442"/>
        <w:gridCol w:w="2669"/>
        <w:gridCol w:w="5812"/>
      </w:tblGrid>
      <w:tr w:rsidR="00D50472" w:rsidRPr="00D50472" w:rsidTr="00426C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D50472" w:rsidRPr="00D50472" w:rsidRDefault="00D50472" w:rsidP="00D50472">
            <w:pPr>
              <w:jc w:val="center"/>
              <w:rPr>
                <w:sz w:val="20"/>
                <w:szCs w:val="20"/>
              </w:rPr>
            </w:pPr>
            <w:r w:rsidRPr="00D50472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50472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D50472" w:rsidRPr="00D50472" w:rsidRDefault="00D50472" w:rsidP="00D50472">
            <w:pPr>
              <w:jc w:val="center"/>
              <w:rPr>
                <w:sz w:val="20"/>
                <w:szCs w:val="20"/>
              </w:rPr>
            </w:pPr>
            <w:r w:rsidRPr="00D50472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:rsidR="00D50472" w:rsidRPr="00D50472" w:rsidRDefault="00D50472" w:rsidP="00D50472">
            <w:pPr>
              <w:jc w:val="center"/>
              <w:rPr>
                <w:b/>
                <w:bCs/>
                <w:sz w:val="20"/>
                <w:szCs w:val="20"/>
              </w:rPr>
            </w:pPr>
            <w:r w:rsidRPr="00D50472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03BF5" w:rsidRPr="00D50472" w:rsidTr="00426C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BF5" w:rsidRPr="00EB11BF" w:rsidRDefault="00603BF5" w:rsidP="00603BF5">
            <w:pPr>
              <w:rPr>
                <w:b/>
                <w:bCs/>
                <w:lang w:val="en-US"/>
              </w:rPr>
            </w:pPr>
            <w:r w:rsidRPr="00EB11BF">
              <w:rPr>
                <w:b/>
                <w:sz w:val="22"/>
                <w:szCs w:val="22"/>
              </w:rPr>
              <w:t xml:space="preserve">Раздел </w:t>
            </w:r>
            <w:r w:rsidRPr="00EB11BF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8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3BF5" w:rsidRPr="00EB11BF" w:rsidRDefault="00603BF5" w:rsidP="00603BF5">
            <w:pPr>
              <w:shd w:val="clear" w:color="auto" w:fill="FFFFFF"/>
              <w:rPr>
                <w:b/>
                <w:bCs/>
                <w:color w:val="000000"/>
              </w:rPr>
            </w:pPr>
            <w:r w:rsidRPr="00EB11BF">
              <w:rPr>
                <w:b/>
                <w:bCs/>
                <w:color w:val="000000"/>
                <w:sz w:val="22"/>
                <w:szCs w:val="22"/>
              </w:rPr>
              <w:t>Хореографическое искусство России ХХ – ХХ</w:t>
            </w:r>
            <w:proofErr w:type="gramStart"/>
            <w:r w:rsidRPr="00EB11BF">
              <w:rPr>
                <w:b/>
                <w:bCs/>
                <w:color w:val="000000"/>
                <w:sz w:val="22"/>
                <w:szCs w:val="22"/>
              </w:rPr>
              <w:t>I</w:t>
            </w:r>
            <w:proofErr w:type="gramEnd"/>
            <w:r w:rsidRPr="00EB11BF">
              <w:rPr>
                <w:b/>
                <w:bCs/>
                <w:color w:val="000000"/>
                <w:sz w:val="22"/>
                <w:szCs w:val="22"/>
              </w:rPr>
              <w:t xml:space="preserve"> веков.</w:t>
            </w:r>
          </w:p>
        </w:tc>
      </w:tr>
      <w:tr w:rsidR="00603BF5" w:rsidRPr="00D50472" w:rsidTr="00426C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BF5" w:rsidRPr="00EB11BF" w:rsidRDefault="00603BF5" w:rsidP="00603BF5">
            <w:pPr>
              <w:rPr>
                <w:bCs/>
              </w:rPr>
            </w:pPr>
            <w:r w:rsidRPr="00EB11BF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1</w:t>
            </w:r>
            <w:r w:rsidRPr="00EB11B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717026">
              <w:rPr>
                <w:sz w:val="22"/>
                <w:szCs w:val="22"/>
              </w:rPr>
              <w:t>.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BF5" w:rsidRPr="00EB11BF" w:rsidRDefault="00603BF5" w:rsidP="00603BF5">
            <w:pPr>
              <w:shd w:val="clear" w:color="auto" w:fill="FFFFFF"/>
              <w:rPr>
                <w:color w:val="000000"/>
              </w:rPr>
            </w:pPr>
            <w:r w:rsidRPr="00EB11BF">
              <w:rPr>
                <w:color w:val="000000"/>
                <w:sz w:val="22"/>
                <w:szCs w:val="22"/>
              </w:rPr>
              <w:t>Отечественное хореографическое искусство</w:t>
            </w:r>
          </w:p>
          <w:p w:rsidR="00603BF5" w:rsidRPr="00EB11BF" w:rsidRDefault="00603BF5" w:rsidP="00603BF5">
            <w:pPr>
              <w:rPr>
                <w:bCs/>
              </w:rPr>
            </w:pPr>
            <w:r w:rsidRPr="00EB11BF">
              <w:rPr>
                <w:color w:val="000000"/>
                <w:sz w:val="22"/>
                <w:szCs w:val="22"/>
              </w:rPr>
              <w:t>1920–1930 гг.; 1941–1945 гг.; 1950–1960 гг.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3BF5" w:rsidRPr="00EB11BF" w:rsidRDefault="00603BF5" w:rsidP="00390FF7">
            <w:pPr>
              <w:jc w:val="both"/>
              <w:rPr>
                <w:bCs/>
              </w:rPr>
            </w:pPr>
            <w:bookmarkStart w:id="15" w:name="_Hlk95409313"/>
            <w:r w:rsidRPr="00EB11BF">
              <w:rPr>
                <w:sz w:val="22"/>
                <w:szCs w:val="22"/>
              </w:rPr>
              <w:t xml:space="preserve">Отечественное хореографическое искусство </w:t>
            </w:r>
            <w:proofErr w:type="gramStart"/>
            <w:r w:rsidRPr="00EB11BF">
              <w:rPr>
                <w:sz w:val="22"/>
                <w:szCs w:val="22"/>
              </w:rPr>
              <w:t>в первые</w:t>
            </w:r>
            <w:proofErr w:type="gramEnd"/>
            <w:r w:rsidRPr="00EB11BF">
              <w:rPr>
                <w:sz w:val="22"/>
                <w:szCs w:val="22"/>
              </w:rPr>
              <w:t xml:space="preserve"> послереволюционные годы и в 1920-е – 1930-е годы. </w:t>
            </w:r>
            <w:bookmarkEnd w:id="15"/>
            <w:r w:rsidRPr="00EB11BF">
              <w:rPr>
                <w:sz w:val="22"/>
                <w:szCs w:val="22"/>
              </w:rPr>
              <w:t xml:space="preserve">Пестрая картина жизни хореографического искусства России после 1917 года. Балетные театры Петербурга и Москвы. Постановки балетов классического наследия. Попытка воссоздания в балете событий современности. Балеты А.А. Горского «Стенька Разин», «Вечно живые цветы». </w:t>
            </w:r>
            <w:proofErr w:type="spellStart"/>
            <w:r w:rsidRPr="00EB11BF">
              <w:rPr>
                <w:sz w:val="22"/>
                <w:szCs w:val="22"/>
              </w:rPr>
              <w:t>Айседора</w:t>
            </w:r>
            <w:proofErr w:type="spellEnd"/>
            <w:r w:rsidRPr="00EB11BF">
              <w:rPr>
                <w:sz w:val="22"/>
                <w:szCs w:val="22"/>
              </w:rPr>
              <w:t xml:space="preserve"> </w:t>
            </w:r>
            <w:proofErr w:type="spellStart"/>
            <w:r w:rsidRPr="00EB11BF">
              <w:rPr>
                <w:sz w:val="22"/>
                <w:szCs w:val="22"/>
              </w:rPr>
              <w:t>Дункан</w:t>
            </w:r>
            <w:proofErr w:type="spellEnd"/>
            <w:r w:rsidRPr="00EB11BF">
              <w:rPr>
                <w:sz w:val="22"/>
                <w:szCs w:val="22"/>
              </w:rPr>
              <w:t xml:space="preserve"> в России. Создание школы «свободного» танца (1921–1949). Творчество Ф.В. </w:t>
            </w:r>
            <w:proofErr w:type="spellStart"/>
            <w:r w:rsidRPr="00EB11BF">
              <w:rPr>
                <w:sz w:val="22"/>
                <w:szCs w:val="22"/>
              </w:rPr>
              <w:t>Лопухова</w:t>
            </w:r>
            <w:proofErr w:type="spellEnd"/>
            <w:r w:rsidRPr="00EB11BF">
              <w:rPr>
                <w:sz w:val="22"/>
                <w:szCs w:val="22"/>
              </w:rPr>
              <w:t xml:space="preserve">. Спектакль «Величие мироздания» – первый опыт </w:t>
            </w:r>
            <w:proofErr w:type="spellStart"/>
            <w:r w:rsidRPr="00EB11BF">
              <w:rPr>
                <w:sz w:val="22"/>
                <w:szCs w:val="22"/>
              </w:rPr>
              <w:t>танцсимфонии</w:t>
            </w:r>
            <w:proofErr w:type="spellEnd"/>
            <w:r w:rsidRPr="00EB11BF">
              <w:rPr>
                <w:sz w:val="22"/>
                <w:szCs w:val="22"/>
              </w:rPr>
              <w:t xml:space="preserve"> (1923). </w:t>
            </w:r>
            <w:bookmarkStart w:id="16" w:name="_Hlk95409331"/>
            <w:r w:rsidRPr="00EB11BF">
              <w:rPr>
                <w:sz w:val="22"/>
                <w:szCs w:val="22"/>
              </w:rPr>
              <w:t xml:space="preserve">Деятельность К.Я. </w:t>
            </w:r>
            <w:proofErr w:type="spellStart"/>
            <w:r w:rsidRPr="00EB11BF">
              <w:rPr>
                <w:sz w:val="22"/>
                <w:szCs w:val="22"/>
              </w:rPr>
              <w:t>Голейзовского</w:t>
            </w:r>
            <w:proofErr w:type="spellEnd"/>
            <w:r w:rsidRPr="00EB11BF">
              <w:rPr>
                <w:sz w:val="22"/>
                <w:szCs w:val="22"/>
              </w:rPr>
              <w:t xml:space="preserve">. </w:t>
            </w:r>
            <w:bookmarkEnd w:id="16"/>
            <w:r w:rsidRPr="00EB11BF">
              <w:rPr>
                <w:sz w:val="22"/>
                <w:szCs w:val="22"/>
              </w:rPr>
              <w:t xml:space="preserve">Балет «Иосиф Прекрасный». Экспериментальные хореографические студии 1920-х годов. Московская премьера первого балета на современную тему «Красный мак» Р.М. Глиэра (1927). Исполнительское искусство 1920-х гг. Характерные и содержательные черты народного, салонного (бального), эстрадного, «свободного» танца и бытование их в советское время. </w:t>
            </w:r>
            <w:bookmarkStart w:id="17" w:name="_Hlk95409359"/>
            <w:r w:rsidRPr="00EB11BF">
              <w:rPr>
                <w:sz w:val="22"/>
                <w:szCs w:val="22"/>
              </w:rPr>
              <w:t xml:space="preserve">Хореографы </w:t>
            </w:r>
            <w:proofErr w:type="spellStart"/>
            <w:r w:rsidRPr="00EB11BF">
              <w:rPr>
                <w:sz w:val="22"/>
                <w:szCs w:val="22"/>
              </w:rPr>
              <w:t>драмбалета</w:t>
            </w:r>
            <w:proofErr w:type="spellEnd"/>
            <w:r w:rsidRPr="00EB11BF">
              <w:rPr>
                <w:sz w:val="22"/>
                <w:szCs w:val="22"/>
              </w:rPr>
              <w:t xml:space="preserve"> В.И. Вайнонен, Р.В. Захаров, Л.М. Лавровский, В.М. Чабукиани</w:t>
            </w:r>
            <w:bookmarkEnd w:id="17"/>
            <w:r w:rsidRPr="00EB11BF">
              <w:rPr>
                <w:sz w:val="22"/>
                <w:szCs w:val="22"/>
              </w:rPr>
              <w:t>. Этапные спектакли 1930-х годов – «Пламя Парижа», «Бахчисарайский фонтан», «</w:t>
            </w:r>
            <w:proofErr w:type="spellStart"/>
            <w:r w:rsidRPr="00EB11BF">
              <w:rPr>
                <w:sz w:val="22"/>
                <w:szCs w:val="22"/>
              </w:rPr>
              <w:t>Лауренсия</w:t>
            </w:r>
            <w:proofErr w:type="spellEnd"/>
            <w:r w:rsidRPr="00EB11BF">
              <w:rPr>
                <w:sz w:val="22"/>
                <w:szCs w:val="22"/>
              </w:rPr>
              <w:t xml:space="preserve">», «Ромео и Джульетта». Формирование педагогической системы, поиск новых средств и методов обучения в Московском и Ленинградском хореографических училищах. </w:t>
            </w:r>
            <w:bookmarkStart w:id="18" w:name="_Hlk95409382"/>
            <w:r w:rsidRPr="00EB11BF">
              <w:rPr>
                <w:sz w:val="22"/>
                <w:szCs w:val="22"/>
              </w:rPr>
              <w:t xml:space="preserve">Выдающиеся педагоги классического танца А.Я. Ваганова, Н.И. Тарасов. </w:t>
            </w:r>
            <w:bookmarkEnd w:id="18"/>
            <w:r w:rsidRPr="00EB11BF">
              <w:rPr>
                <w:sz w:val="22"/>
                <w:szCs w:val="22"/>
              </w:rPr>
              <w:t xml:space="preserve">Первая конференция по хореографическому образованию (1938). Разработка общей концепции хореографического образования в Советском Союзе. Разработка системы подготовки кадров для театров национальных республик. Создание учебной литературы: «Основы классического танца» А.Я. Вагановой (1934), «Основы характерного танца» А.В. Лопуховым, А.В. Ширяевым, А.И. </w:t>
            </w:r>
            <w:proofErr w:type="spellStart"/>
            <w:r w:rsidRPr="00EB11BF">
              <w:rPr>
                <w:sz w:val="22"/>
                <w:szCs w:val="22"/>
              </w:rPr>
              <w:t>Бочаровым</w:t>
            </w:r>
            <w:proofErr w:type="spellEnd"/>
            <w:r w:rsidRPr="00EB11BF">
              <w:rPr>
                <w:sz w:val="22"/>
                <w:szCs w:val="22"/>
              </w:rPr>
              <w:t xml:space="preserve"> (1939), «Методика классического тренажа» Н.И. Тарасовым (1941). Исполнительское искусство М.Т. Семеновой, Г.С. Улановой, О.В. Лепешинской, Н.М. Дудинской, А.М. Мессерера, А.Н. Ермолаева, К.М. Сергеева, В.М. Чабукиани и других. </w:t>
            </w:r>
            <w:bookmarkStart w:id="19" w:name="_Hlk95409416"/>
            <w:r w:rsidRPr="00EB11BF">
              <w:rPr>
                <w:sz w:val="22"/>
                <w:szCs w:val="22"/>
              </w:rPr>
              <w:t xml:space="preserve">Создание нового жанра хореографического искусства – Ансамблей народного танца. </w:t>
            </w:r>
            <w:bookmarkEnd w:id="19"/>
            <w:r w:rsidRPr="00EB11BF">
              <w:rPr>
                <w:sz w:val="22"/>
                <w:szCs w:val="22"/>
              </w:rPr>
              <w:t xml:space="preserve">Организация И.А. Моисеевым Ансамбля народного танца (1937). Создание ансамблей народного танца, ансамблей песни и танца в Союзных и Автономных республиках страны. Советское хореографическое искусство в годы Великой Отечественной войны (1941–1945 гг.) и в послевоенный период. </w:t>
            </w:r>
            <w:bookmarkStart w:id="20" w:name="_Hlk95409445"/>
            <w:r w:rsidRPr="00EB11BF">
              <w:rPr>
                <w:sz w:val="22"/>
                <w:szCs w:val="22"/>
              </w:rPr>
              <w:t xml:space="preserve">Хореографическое искусство в годы Великой Отечественной войны. </w:t>
            </w:r>
            <w:bookmarkEnd w:id="20"/>
            <w:r w:rsidRPr="00EB11BF">
              <w:rPr>
                <w:sz w:val="22"/>
                <w:szCs w:val="22"/>
              </w:rPr>
              <w:t xml:space="preserve">Особенности работы академических театров, Московского и Ленинградского хореографических училищ в условиях эвакуации. Организация фронтовых бригад и специфика их творческого репертуара. Балетные спектакли </w:t>
            </w:r>
            <w:r w:rsidRPr="00EB11BF">
              <w:rPr>
                <w:sz w:val="22"/>
                <w:szCs w:val="22"/>
              </w:rPr>
              <w:lastRenderedPageBreak/>
              <w:t xml:space="preserve">послевоенного времени. </w:t>
            </w:r>
            <w:bookmarkStart w:id="21" w:name="_Hlk95409466"/>
            <w:r w:rsidRPr="00EB11BF">
              <w:rPr>
                <w:sz w:val="22"/>
                <w:szCs w:val="22"/>
              </w:rPr>
              <w:t xml:space="preserve">Творчество Ростислава Захарова. Открытие кафедры хореографии в </w:t>
            </w:r>
            <w:proofErr w:type="spellStart"/>
            <w:r w:rsidRPr="00EB11BF">
              <w:rPr>
                <w:sz w:val="22"/>
                <w:szCs w:val="22"/>
              </w:rPr>
              <w:t>ГИТИСе</w:t>
            </w:r>
            <w:proofErr w:type="spellEnd"/>
            <w:r w:rsidRPr="00EB11BF">
              <w:rPr>
                <w:sz w:val="22"/>
                <w:szCs w:val="22"/>
              </w:rPr>
              <w:t xml:space="preserve"> (1946) </w:t>
            </w:r>
            <w:bookmarkEnd w:id="21"/>
            <w:r w:rsidRPr="00EB11BF">
              <w:rPr>
                <w:sz w:val="22"/>
                <w:szCs w:val="22"/>
              </w:rPr>
              <w:t>Ростиславом Захаровым – первый этап создания высшего хореографического образования. Первые педагоги факультета. Организация учебного процесса и подготовка учебных программ.</w:t>
            </w:r>
          </w:p>
        </w:tc>
      </w:tr>
      <w:tr w:rsidR="00603BF5" w:rsidRPr="00D50472" w:rsidTr="00426C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BF5" w:rsidRPr="00603BF5" w:rsidRDefault="00603BF5" w:rsidP="00603BF5">
            <w:pPr>
              <w:rPr>
                <w:bCs/>
              </w:rPr>
            </w:pPr>
            <w:r w:rsidRPr="00EB11BF">
              <w:rPr>
                <w:sz w:val="22"/>
                <w:szCs w:val="22"/>
              </w:rPr>
              <w:lastRenderedPageBreak/>
              <w:t xml:space="preserve">Тема </w:t>
            </w:r>
            <w:r>
              <w:rPr>
                <w:sz w:val="22"/>
                <w:szCs w:val="22"/>
              </w:rPr>
              <w:t>1.2</w:t>
            </w:r>
            <w:r w:rsidR="00717026">
              <w:rPr>
                <w:sz w:val="22"/>
                <w:szCs w:val="22"/>
              </w:rPr>
              <w:t>.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BF5" w:rsidRPr="00717026" w:rsidRDefault="00603BF5" w:rsidP="00603BF5">
            <w:pPr>
              <w:rPr>
                <w:bCs/>
                <w:color w:val="000000" w:themeColor="text1"/>
              </w:rPr>
            </w:pPr>
            <w:r w:rsidRPr="00717026">
              <w:rPr>
                <w:bCs/>
                <w:color w:val="000000" w:themeColor="text1"/>
                <w:sz w:val="22"/>
                <w:szCs w:val="22"/>
              </w:rPr>
              <w:t xml:space="preserve">Балеты Юрия Григоровича – вершина </w:t>
            </w:r>
            <w:proofErr w:type="gramStart"/>
            <w:r w:rsidRPr="00717026">
              <w:rPr>
                <w:bCs/>
                <w:color w:val="000000" w:themeColor="text1"/>
                <w:sz w:val="22"/>
                <w:szCs w:val="22"/>
              </w:rPr>
              <w:t>отечествен</w:t>
            </w:r>
            <w:proofErr w:type="gramEnd"/>
            <w:r w:rsidRPr="00717026">
              <w:rPr>
                <w:bCs/>
                <w:color w:val="000000" w:themeColor="text1"/>
                <w:sz w:val="22"/>
                <w:szCs w:val="22"/>
              </w:rPr>
              <w:t>-</w:t>
            </w:r>
          </w:p>
          <w:p w:rsidR="00603BF5" w:rsidRPr="00EB11BF" w:rsidRDefault="00603BF5" w:rsidP="00603BF5">
            <w:pPr>
              <w:rPr>
                <w:bCs/>
              </w:rPr>
            </w:pPr>
            <w:r w:rsidRPr="00717026">
              <w:rPr>
                <w:bCs/>
                <w:color w:val="000000" w:themeColor="text1"/>
                <w:sz w:val="22"/>
                <w:szCs w:val="22"/>
              </w:rPr>
              <w:t>ной хореографии ХХ 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3BF5" w:rsidRPr="00EB11BF" w:rsidRDefault="00603BF5" w:rsidP="00390FF7">
            <w:pPr>
              <w:jc w:val="both"/>
              <w:rPr>
                <w:bCs/>
              </w:rPr>
            </w:pPr>
            <w:bookmarkStart w:id="22" w:name="_Hlk95409527"/>
            <w:r w:rsidRPr="00EB11BF">
              <w:rPr>
                <w:sz w:val="22"/>
                <w:szCs w:val="22"/>
              </w:rPr>
              <w:t xml:space="preserve">Начало творческого пути. Балетмейстерский дебют Юрия Григоровича </w:t>
            </w:r>
            <w:bookmarkEnd w:id="22"/>
            <w:r w:rsidRPr="00EB11BF">
              <w:rPr>
                <w:sz w:val="22"/>
                <w:szCs w:val="22"/>
              </w:rPr>
              <w:t xml:space="preserve">– «Каменный цветок» С. Прокофьева. Балет «Легенда о любви </w:t>
            </w:r>
            <w:proofErr w:type="spellStart"/>
            <w:r w:rsidRPr="00EB11BF">
              <w:rPr>
                <w:sz w:val="22"/>
                <w:szCs w:val="22"/>
              </w:rPr>
              <w:t>Арифа</w:t>
            </w:r>
            <w:proofErr w:type="spellEnd"/>
            <w:r w:rsidRPr="00EB11BF">
              <w:rPr>
                <w:sz w:val="22"/>
                <w:szCs w:val="22"/>
              </w:rPr>
              <w:t xml:space="preserve"> Меликова. Героико-трагедийный балет «Спартак» А.И. Хачатуряна. Обращение к русской истории. Спектакли на современные темы. Постановки редакции балетов классического наследия</w:t>
            </w:r>
          </w:p>
        </w:tc>
      </w:tr>
      <w:tr w:rsidR="00603BF5" w:rsidRPr="00D50472" w:rsidTr="00426C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BF5" w:rsidRPr="00603BF5" w:rsidRDefault="00603BF5" w:rsidP="00603BF5">
            <w:pPr>
              <w:rPr>
                <w:bCs/>
              </w:rPr>
            </w:pPr>
            <w:r w:rsidRPr="00EB11BF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1.3</w:t>
            </w:r>
            <w:r w:rsidR="00717026">
              <w:rPr>
                <w:sz w:val="22"/>
                <w:szCs w:val="22"/>
              </w:rPr>
              <w:t>.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BF5" w:rsidRPr="00717026" w:rsidRDefault="00603BF5" w:rsidP="00603BF5">
            <w:pPr>
              <w:shd w:val="clear" w:color="auto" w:fill="FFFFFF"/>
              <w:rPr>
                <w:color w:val="000000" w:themeColor="text1"/>
              </w:rPr>
            </w:pPr>
            <w:r w:rsidRPr="00717026">
              <w:rPr>
                <w:color w:val="000000" w:themeColor="text1"/>
                <w:sz w:val="22"/>
                <w:szCs w:val="22"/>
              </w:rPr>
              <w:t>Советское хореографическое искусство середины –</w:t>
            </w:r>
          </w:p>
          <w:p w:rsidR="00603BF5" w:rsidRPr="00EB11BF" w:rsidRDefault="00603BF5" w:rsidP="00603BF5">
            <w:pPr>
              <w:rPr>
                <w:bCs/>
              </w:rPr>
            </w:pPr>
            <w:r w:rsidRPr="00717026">
              <w:rPr>
                <w:color w:val="000000" w:themeColor="text1"/>
                <w:sz w:val="22"/>
                <w:szCs w:val="22"/>
              </w:rPr>
              <w:t>второй половины ХХ века (1950–1960 гг.; 1970–1980 гг.)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3BF5" w:rsidRPr="00EB11BF" w:rsidRDefault="00603BF5" w:rsidP="00390FF7">
            <w:pPr>
              <w:jc w:val="both"/>
              <w:rPr>
                <w:bCs/>
              </w:rPr>
            </w:pPr>
            <w:bookmarkStart w:id="23" w:name="_Hlk95409589"/>
            <w:r w:rsidRPr="00EB11BF">
              <w:rPr>
                <w:sz w:val="22"/>
                <w:szCs w:val="22"/>
              </w:rPr>
              <w:t xml:space="preserve">Советское хореографическое искусство середины XX века (1950–1960-е годы). Успех советского балета на мировой сцене. </w:t>
            </w:r>
            <w:bookmarkStart w:id="24" w:name="_Hlk95409731"/>
            <w:bookmarkEnd w:id="23"/>
            <w:r w:rsidRPr="00EB11BF">
              <w:rPr>
                <w:sz w:val="22"/>
                <w:szCs w:val="22"/>
              </w:rPr>
              <w:t xml:space="preserve">Деятельность мастеров хореографии старшего поколения – Л.В. Якобсона, К.Я. </w:t>
            </w:r>
            <w:proofErr w:type="spellStart"/>
            <w:r w:rsidRPr="00EB11BF">
              <w:rPr>
                <w:sz w:val="22"/>
                <w:szCs w:val="22"/>
              </w:rPr>
              <w:t>Голейзовского</w:t>
            </w:r>
            <w:proofErr w:type="spellEnd"/>
            <w:r w:rsidRPr="00EB11BF">
              <w:rPr>
                <w:sz w:val="22"/>
                <w:szCs w:val="22"/>
              </w:rPr>
              <w:t xml:space="preserve">, Л.М. Лавровского, В.П. Бурмейстера, Ф.В. </w:t>
            </w:r>
            <w:proofErr w:type="spellStart"/>
            <w:r w:rsidRPr="00EB11BF">
              <w:rPr>
                <w:sz w:val="22"/>
                <w:szCs w:val="22"/>
              </w:rPr>
              <w:t>Лопухова</w:t>
            </w:r>
            <w:proofErr w:type="spellEnd"/>
            <w:r w:rsidRPr="00EB11BF">
              <w:rPr>
                <w:sz w:val="22"/>
                <w:szCs w:val="22"/>
              </w:rPr>
              <w:t xml:space="preserve">, Р.В. Захарова. </w:t>
            </w:r>
            <w:bookmarkStart w:id="25" w:name="_Hlk95409751"/>
            <w:bookmarkEnd w:id="24"/>
            <w:r w:rsidRPr="00EB11BF">
              <w:rPr>
                <w:sz w:val="22"/>
                <w:szCs w:val="22"/>
              </w:rPr>
              <w:t>Исполнительское искусство. Творчество Г.С. Улановой,</w:t>
            </w:r>
            <w:bookmarkEnd w:id="25"/>
            <w:r w:rsidRPr="00EB11BF">
              <w:rPr>
                <w:sz w:val="22"/>
                <w:szCs w:val="22"/>
              </w:rPr>
              <w:t xml:space="preserve"> О.В Лепешинской, М.М. Плисецкой, Р.С. Стручковой, В.Т. </w:t>
            </w:r>
            <w:proofErr w:type="spellStart"/>
            <w:r w:rsidRPr="00EB11BF">
              <w:rPr>
                <w:sz w:val="22"/>
                <w:szCs w:val="22"/>
              </w:rPr>
              <w:t>Бовт</w:t>
            </w:r>
            <w:proofErr w:type="spellEnd"/>
            <w:r w:rsidRPr="00EB11BF">
              <w:rPr>
                <w:sz w:val="22"/>
                <w:szCs w:val="22"/>
              </w:rPr>
              <w:t xml:space="preserve">, Н.Б. </w:t>
            </w:r>
            <w:proofErr w:type="spellStart"/>
            <w:r w:rsidRPr="00EB11BF">
              <w:rPr>
                <w:sz w:val="22"/>
                <w:szCs w:val="22"/>
              </w:rPr>
              <w:t>Фадеечева</w:t>
            </w:r>
            <w:proofErr w:type="spellEnd"/>
            <w:r w:rsidRPr="00EB11BF">
              <w:rPr>
                <w:sz w:val="22"/>
                <w:szCs w:val="22"/>
              </w:rPr>
              <w:t xml:space="preserve">, Ю.Т. Жданова и других. </w:t>
            </w:r>
            <w:bookmarkStart w:id="26" w:name="_Hlk95409776"/>
            <w:r w:rsidRPr="00EB11BF">
              <w:rPr>
                <w:sz w:val="22"/>
                <w:szCs w:val="22"/>
              </w:rPr>
              <w:t xml:space="preserve">Поиски новой образности и новой тематики в творчестве Ю.Н. Григоровича </w:t>
            </w:r>
            <w:bookmarkEnd w:id="26"/>
            <w:r w:rsidRPr="00EB11BF">
              <w:rPr>
                <w:sz w:val="22"/>
                <w:szCs w:val="22"/>
              </w:rPr>
              <w:t xml:space="preserve">(«Каменный цветок», «Легенда о любви», «Спартак») и Игоря Бельского («Ленинградская симфония», «Берег надежды»). Новые редакции балетов классического наследия. Деятельность хореографических училищ страны. Создание педагогического отделения в </w:t>
            </w:r>
            <w:proofErr w:type="spellStart"/>
            <w:r w:rsidRPr="00EB11BF">
              <w:rPr>
                <w:sz w:val="22"/>
                <w:szCs w:val="22"/>
              </w:rPr>
              <w:t>ГИТИСе</w:t>
            </w:r>
            <w:proofErr w:type="spellEnd"/>
            <w:r w:rsidRPr="00EB11BF">
              <w:rPr>
                <w:sz w:val="22"/>
                <w:szCs w:val="22"/>
              </w:rPr>
              <w:t xml:space="preserve"> (1958). Создание кафедр хореографии в Ленинградском государственном институте культуры (1964) и Московском государственном институте культуры (1965). Подготовка специалистов высшего звена по специальностям «режиссура балета», «педагог-балетмейстер», «художественный руководитель танцевального коллектива», «преподаватель». Советское хореографическое искусство в 1970-е – 1980-е годы. Развитие </w:t>
            </w:r>
            <w:proofErr w:type="spellStart"/>
            <w:r w:rsidRPr="00EB11BF">
              <w:rPr>
                <w:sz w:val="22"/>
                <w:szCs w:val="22"/>
              </w:rPr>
              <w:t>танцевальности</w:t>
            </w:r>
            <w:proofErr w:type="spellEnd"/>
            <w:r w:rsidRPr="00EB11BF">
              <w:rPr>
                <w:sz w:val="22"/>
                <w:szCs w:val="22"/>
              </w:rPr>
              <w:t xml:space="preserve">, возрождение форм хореографического симфонизма, развитие форм классического танца, создание психологических образов, художественная целостность спектаклей хореографа Ю.Н. Григоровича «Каменный цветок», «Легенда о любви», «Спартак», «Ангара», «Иван Грозный», «Золотой век». Балеты Р.К. Щедрина. Творчество О.М. Виноградова, Н.Н. </w:t>
            </w:r>
            <w:proofErr w:type="spellStart"/>
            <w:r w:rsidRPr="00EB11BF">
              <w:rPr>
                <w:sz w:val="22"/>
                <w:szCs w:val="22"/>
              </w:rPr>
              <w:t>Боярчикова</w:t>
            </w:r>
            <w:proofErr w:type="spellEnd"/>
            <w:r w:rsidRPr="00EB11BF">
              <w:rPr>
                <w:sz w:val="22"/>
                <w:szCs w:val="22"/>
              </w:rPr>
              <w:t xml:space="preserve">, Б.Я. </w:t>
            </w:r>
            <w:proofErr w:type="spellStart"/>
            <w:r w:rsidRPr="00EB11BF">
              <w:rPr>
                <w:sz w:val="22"/>
                <w:szCs w:val="22"/>
              </w:rPr>
              <w:t>Эйфмана</w:t>
            </w:r>
            <w:proofErr w:type="spellEnd"/>
            <w:r w:rsidRPr="00EB11BF">
              <w:rPr>
                <w:sz w:val="22"/>
                <w:szCs w:val="22"/>
              </w:rPr>
              <w:t xml:space="preserve">. Деятельность ансамблей народного танца. </w:t>
            </w:r>
            <w:bookmarkStart w:id="27" w:name="_Hlk95409813"/>
            <w:r w:rsidRPr="00EB11BF">
              <w:rPr>
                <w:sz w:val="22"/>
                <w:szCs w:val="22"/>
              </w:rPr>
              <w:t xml:space="preserve">Творчество выдающихся мастеров-хореографов – И.А. Моисеева, Т.А. Устиновой, Н.С. Надеждиной, П.П. </w:t>
            </w:r>
            <w:proofErr w:type="spellStart"/>
            <w:r w:rsidRPr="00EB11BF">
              <w:rPr>
                <w:sz w:val="22"/>
                <w:szCs w:val="22"/>
              </w:rPr>
              <w:t>Вирского</w:t>
            </w:r>
            <w:proofErr w:type="spellEnd"/>
            <w:r w:rsidRPr="00EB11BF">
              <w:rPr>
                <w:sz w:val="22"/>
                <w:szCs w:val="22"/>
              </w:rPr>
              <w:t xml:space="preserve"> </w:t>
            </w:r>
            <w:bookmarkEnd w:id="27"/>
            <w:r w:rsidRPr="00EB11BF">
              <w:rPr>
                <w:sz w:val="22"/>
                <w:szCs w:val="22"/>
              </w:rPr>
              <w:t>и других. Творчество хореографа Олега Виноградова. Балеты «Ромео и Джульетта», «</w:t>
            </w:r>
            <w:proofErr w:type="spellStart"/>
            <w:r w:rsidRPr="00EB11BF">
              <w:rPr>
                <w:sz w:val="22"/>
                <w:szCs w:val="22"/>
              </w:rPr>
              <w:t>Асель</w:t>
            </w:r>
            <w:proofErr w:type="spellEnd"/>
            <w:r w:rsidRPr="00EB11BF">
              <w:rPr>
                <w:sz w:val="22"/>
                <w:szCs w:val="22"/>
              </w:rPr>
              <w:t xml:space="preserve">», «Горянка», «Ярославна» и другие. </w:t>
            </w:r>
            <w:bookmarkStart w:id="28" w:name="_Hlk95409834"/>
            <w:r w:rsidRPr="00EB11BF">
              <w:rPr>
                <w:sz w:val="22"/>
                <w:szCs w:val="22"/>
              </w:rPr>
              <w:t xml:space="preserve">Творчество балетмейстеров Н.Д. Касаткиной и В.В Василева. </w:t>
            </w:r>
            <w:bookmarkEnd w:id="28"/>
            <w:r w:rsidRPr="00EB11BF">
              <w:rPr>
                <w:sz w:val="22"/>
                <w:szCs w:val="22"/>
              </w:rPr>
              <w:t xml:space="preserve">Балеты – «Геологи», «Весна священная», «Подпоручик Киже», «Сотворение мира» и др. Творчество Бориса </w:t>
            </w:r>
            <w:proofErr w:type="spellStart"/>
            <w:r w:rsidRPr="00EB11BF">
              <w:rPr>
                <w:sz w:val="22"/>
                <w:szCs w:val="22"/>
              </w:rPr>
              <w:t>Эйфмана</w:t>
            </w:r>
            <w:proofErr w:type="spellEnd"/>
            <w:r w:rsidRPr="00EB11BF">
              <w:rPr>
                <w:sz w:val="22"/>
                <w:szCs w:val="22"/>
              </w:rPr>
              <w:t>. Балеты – «</w:t>
            </w:r>
            <w:proofErr w:type="spellStart"/>
            <w:r w:rsidRPr="00EB11BF">
              <w:rPr>
                <w:sz w:val="22"/>
                <w:szCs w:val="22"/>
              </w:rPr>
              <w:t>Двухголосие</w:t>
            </w:r>
            <w:proofErr w:type="spellEnd"/>
            <w:r w:rsidRPr="00EB11BF">
              <w:rPr>
                <w:sz w:val="22"/>
                <w:szCs w:val="22"/>
              </w:rPr>
              <w:t xml:space="preserve">», «Бумеранг», «Поединок» и др. Творчество Генриха </w:t>
            </w:r>
            <w:proofErr w:type="spellStart"/>
            <w:r w:rsidRPr="00EB11BF">
              <w:rPr>
                <w:sz w:val="22"/>
                <w:szCs w:val="22"/>
              </w:rPr>
              <w:t>Майорова</w:t>
            </w:r>
            <w:proofErr w:type="spellEnd"/>
            <w:r w:rsidRPr="00EB11BF">
              <w:rPr>
                <w:sz w:val="22"/>
                <w:szCs w:val="22"/>
              </w:rPr>
              <w:t>. Балеты – «</w:t>
            </w:r>
            <w:proofErr w:type="spellStart"/>
            <w:r w:rsidRPr="00EB11BF">
              <w:rPr>
                <w:sz w:val="22"/>
                <w:szCs w:val="22"/>
              </w:rPr>
              <w:t>Чипполино</w:t>
            </w:r>
            <w:proofErr w:type="spellEnd"/>
            <w:r w:rsidRPr="00EB11BF">
              <w:rPr>
                <w:sz w:val="22"/>
                <w:szCs w:val="22"/>
              </w:rPr>
              <w:t xml:space="preserve">», «Белоснежка и семь гномов», «Маленький принц». Творчество Валентина Елизарьева. Балеты – «Сотворение мира», «Кармина Бурана», «Тиль </w:t>
            </w:r>
            <w:r w:rsidRPr="00EB11BF">
              <w:rPr>
                <w:sz w:val="22"/>
                <w:szCs w:val="22"/>
              </w:rPr>
              <w:lastRenderedPageBreak/>
              <w:t>Уленшпигель» и др.</w:t>
            </w:r>
          </w:p>
        </w:tc>
      </w:tr>
      <w:tr w:rsidR="00603BF5" w:rsidRPr="00D50472" w:rsidTr="00426C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BF5" w:rsidRPr="00603BF5" w:rsidRDefault="00603BF5" w:rsidP="00603BF5">
            <w:pPr>
              <w:rPr>
                <w:bCs/>
              </w:rPr>
            </w:pPr>
            <w:r w:rsidRPr="00EB11BF">
              <w:rPr>
                <w:sz w:val="22"/>
                <w:szCs w:val="22"/>
              </w:rPr>
              <w:lastRenderedPageBreak/>
              <w:t xml:space="preserve">Тема </w:t>
            </w:r>
            <w:r>
              <w:rPr>
                <w:sz w:val="22"/>
                <w:szCs w:val="22"/>
              </w:rPr>
              <w:t>1.4</w:t>
            </w:r>
            <w:r w:rsidR="00717026">
              <w:rPr>
                <w:sz w:val="22"/>
                <w:szCs w:val="22"/>
              </w:rPr>
              <w:t>.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BF5" w:rsidRPr="00EB11BF" w:rsidRDefault="00603BF5" w:rsidP="00603BF5">
            <w:pPr>
              <w:rPr>
                <w:bCs/>
              </w:rPr>
            </w:pPr>
            <w:r w:rsidRPr="00EB11BF">
              <w:rPr>
                <w:color w:val="000000"/>
                <w:sz w:val="22"/>
                <w:szCs w:val="22"/>
              </w:rPr>
              <w:t>Отечественное хореографическое искусство на рубеже ХХ–ХХ</w:t>
            </w:r>
            <w:proofErr w:type="gramStart"/>
            <w:r w:rsidRPr="00EB11BF">
              <w:rPr>
                <w:color w:val="000000"/>
                <w:sz w:val="22"/>
                <w:szCs w:val="22"/>
              </w:rPr>
              <w:t>I</w:t>
            </w:r>
            <w:proofErr w:type="gramEnd"/>
            <w:r w:rsidRPr="00EB11BF">
              <w:rPr>
                <w:color w:val="000000"/>
                <w:sz w:val="22"/>
                <w:szCs w:val="22"/>
              </w:rPr>
              <w:t xml:space="preserve"> веков (1990–2000-е гг.)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3BF5" w:rsidRPr="00EB11BF" w:rsidRDefault="00603BF5" w:rsidP="00603BF5">
            <w:pPr>
              <w:rPr>
                <w:bCs/>
              </w:rPr>
            </w:pPr>
            <w:bookmarkStart w:id="29" w:name="_Hlk95409864"/>
            <w:r w:rsidRPr="00EB11BF">
              <w:rPr>
                <w:sz w:val="22"/>
                <w:szCs w:val="22"/>
              </w:rPr>
              <w:t xml:space="preserve">Репертуарная политика Большого театра после 1990–2000 гг. Новые балетные спектакли ГАБТ России. </w:t>
            </w:r>
            <w:bookmarkEnd w:id="29"/>
            <w:r w:rsidRPr="00EB11BF">
              <w:rPr>
                <w:sz w:val="22"/>
                <w:szCs w:val="22"/>
              </w:rPr>
              <w:t xml:space="preserve">Обновление репертуара. Исполнительское искусство. Балет </w:t>
            </w:r>
            <w:proofErr w:type="spellStart"/>
            <w:r w:rsidRPr="00EB11BF">
              <w:rPr>
                <w:sz w:val="22"/>
                <w:szCs w:val="22"/>
              </w:rPr>
              <w:t>Мариинского</w:t>
            </w:r>
            <w:proofErr w:type="spellEnd"/>
            <w:r w:rsidRPr="00EB11BF">
              <w:rPr>
                <w:sz w:val="22"/>
                <w:szCs w:val="22"/>
              </w:rPr>
              <w:t xml:space="preserve"> театра. Ежегодные международные фестивали балета «</w:t>
            </w:r>
            <w:proofErr w:type="spellStart"/>
            <w:r w:rsidRPr="00EB11BF">
              <w:rPr>
                <w:sz w:val="22"/>
                <w:szCs w:val="22"/>
              </w:rPr>
              <w:t>Мариинский</w:t>
            </w:r>
            <w:proofErr w:type="spellEnd"/>
            <w:r w:rsidRPr="00EB11BF">
              <w:rPr>
                <w:sz w:val="22"/>
                <w:szCs w:val="22"/>
              </w:rPr>
              <w:t xml:space="preserve">». Репертуар. Исполнители. Балетные театры России. </w:t>
            </w:r>
            <w:bookmarkStart w:id="30" w:name="_Hlk95409893"/>
            <w:r w:rsidRPr="00EB11BF">
              <w:rPr>
                <w:sz w:val="22"/>
                <w:szCs w:val="22"/>
              </w:rPr>
              <w:t xml:space="preserve">Именной театр балета Бориса </w:t>
            </w:r>
            <w:proofErr w:type="spellStart"/>
            <w:r w:rsidRPr="00EB11BF">
              <w:rPr>
                <w:sz w:val="22"/>
                <w:szCs w:val="22"/>
              </w:rPr>
              <w:t>Эйфмана</w:t>
            </w:r>
            <w:proofErr w:type="spellEnd"/>
            <w:r w:rsidRPr="00EB11BF">
              <w:rPr>
                <w:sz w:val="22"/>
                <w:szCs w:val="22"/>
              </w:rPr>
              <w:t>. Репертуар. Исполнители.</w:t>
            </w:r>
            <w:bookmarkEnd w:id="30"/>
          </w:p>
        </w:tc>
      </w:tr>
    </w:tbl>
    <w:p w:rsidR="00D50472" w:rsidRPr="00D50472" w:rsidRDefault="00D50472" w:rsidP="00D50472">
      <w:pPr>
        <w:keepNext/>
        <w:numPr>
          <w:ilvl w:val="1"/>
          <w:numId w:val="4"/>
        </w:numPr>
        <w:spacing w:before="120" w:after="120"/>
        <w:outlineLvl w:val="1"/>
        <w:rPr>
          <w:rFonts w:cs="Arial"/>
          <w:bCs/>
          <w:iCs/>
          <w:sz w:val="26"/>
          <w:szCs w:val="28"/>
        </w:rPr>
      </w:pPr>
      <w:r w:rsidRPr="00D50472">
        <w:rPr>
          <w:rFonts w:cs="Arial"/>
          <w:bCs/>
          <w:iCs/>
          <w:sz w:val="26"/>
          <w:szCs w:val="28"/>
        </w:rPr>
        <w:t xml:space="preserve">Организация самостоятельной работы </w:t>
      </w:r>
      <w:proofErr w:type="gramStart"/>
      <w:r w:rsidRPr="00D50472">
        <w:rPr>
          <w:rFonts w:cs="Arial"/>
          <w:bCs/>
          <w:iCs/>
          <w:sz w:val="26"/>
          <w:szCs w:val="28"/>
        </w:rPr>
        <w:t>обучающихся</w:t>
      </w:r>
      <w:proofErr w:type="gramEnd"/>
    </w:p>
    <w:p w:rsidR="00D50472" w:rsidRPr="00D50472" w:rsidRDefault="00D50472" w:rsidP="00D50472">
      <w:pPr>
        <w:ind w:firstLine="709"/>
        <w:jc w:val="both"/>
      </w:pPr>
      <w:r w:rsidRPr="00D50472"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D50472" w:rsidRPr="00D50472" w:rsidRDefault="00D50472" w:rsidP="00D50472">
      <w:pPr>
        <w:ind w:firstLine="709"/>
        <w:jc w:val="both"/>
      </w:pPr>
      <w:r w:rsidRPr="00D50472"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D50472" w:rsidRPr="00D50472" w:rsidRDefault="00D50472" w:rsidP="00D50472">
      <w:pPr>
        <w:ind w:firstLine="709"/>
        <w:jc w:val="both"/>
      </w:pPr>
      <w:proofErr w:type="gramStart"/>
      <w:r w:rsidRPr="00D50472"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D50472">
        <w:rPr>
          <w:i/>
        </w:rPr>
        <w:t>.</w:t>
      </w:r>
      <w:proofErr w:type="gramEnd"/>
      <w:r w:rsidRPr="00D50472"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D50472" w:rsidRPr="00D50472" w:rsidRDefault="00D50472" w:rsidP="00D50472">
      <w:pPr>
        <w:ind w:firstLine="709"/>
        <w:jc w:val="both"/>
      </w:pPr>
      <w:proofErr w:type="gramStart"/>
      <w:r w:rsidRPr="00D50472"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D50472" w:rsidRPr="00D50472" w:rsidRDefault="00D50472" w:rsidP="00D50472">
      <w:pPr>
        <w:ind w:firstLine="709"/>
        <w:jc w:val="both"/>
      </w:pPr>
      <w:proofErr w:type="gramStart"/>
      <w:r w:rsidRPr="00D50472">
        <w:t>Внеаудиторная самостоятельная работа обучающихся включает в себя:</w:t>
      </w:r>
      <w:proofErr w:type="gramEnd"/>
    </w:p>
    <w:p w:rsidR="00D50472" w:rsidRPr="00D50472" w:rsidRDefault="00D50472" w:rsidP="00390FF7">
      <w:pPr>
        <w:numPr>
          <w:ilvl w:val="5"/>
          <w:numId w:val="21"/>
        </w:numPr>
        <w:tabs>
          <w:tab w:val="left" w:pos="993"/>
        </w:tabs>
        <w:ind w:left="0" w:firstLine="709"/>
        <w:contextualSpacing/>
        <w:jc w:val="both"/>
        <w:rPr>
          <w:iCs/>
        </w:rPr>
      </w:pPr>
      <w:r w:rsidRPr="00D50472">
        <w:rPr>
          <w:iCs/>
        </w:rPr>
        <w:t>подготовку к практическим занятиям, зачетам;</w:t>
      </w:r>
    </w:p>
    <w:p w:rsidR="00D50472" w:rsidRPr="00D50472" w:rsidRDefault="00D50472" w:rsidP="00390FF7">
      <w:pPr>
        <w:numPr>
          <w:ilvl w:val="5"/>
          <w:numId w:val="21"/>
        </w:numPr>
        <w:tabs>
          <w:tab w:val="left" w:pos="993"/>
        </w:tabs>
        <w:ind w:left="0" w:firstLine="709"/>
        <w:contextualSpacing/>
        <w:jc w:val="both"/>
        <w:rPr>
          <w:iCs/>
        </w:rPr>
      </w:pPr>
      <w:r w:rsidRPr="00D50472">
        <w:rPr>
          <w:iCs/>
        </w:rPr>
        <w:t>изучение учебных пособий;</w:t>
      </w:r>
    </w:p>
    <w:p w:rsidR="00D50472" w:rsidRPr="00D50472" w:rsidRDefault="00D50472" w:rsidP="00390FF7">
      <w:pPr>
        <w:numPr>
          <w:ilvl w:val="5"/>
          <w:numId w:val="21"/>
        </w:numPr>
        <w:tabs>
          <w:tab w:val="left" w:pos="993"/>
        </w:tabs>
        <w:ind w:left="0" w:firstLine="709"/>
        <w:contextualSpacing/>
        <w:jc w:val="both"/>
        <w:rPr>
          <w:iCs/>
        </w:rPr>
      </w:pPr>
      <w:r w:rsidRPr="00D50472">
        <w:rPr>
          <w:iCs/>
        </w:rPr>
        <w:t>изучение разделов/тем, невыносимых на практические занятия самостоятельно;</w:t>
      </w:r>
    </w:p>
    <w:p w:rsidR="00D50472" w:rsidRPr="00D50472" w:rsidRDefault="00D50472" w:rsidP="00390FF7">
      <w:pPr>
        <w:numPr>
          <w:ilvl w:val="5"/>
          <w:numId w:val="21"/>
        </w:numPr>
        <w:tabs>
          <w:tab w:val="left" w:pos="993"/>
        </w:tabs>
        <w:ind w:left="0" w:firstLine="709"/>
        <w:contextualSpacing/>
        <w:jc w:val="both"/>
        <w:rPr>
          <w:iCs/>
        </w:rPr>
      </w:pPr>
      <w:r w:rsidRPr="00D50472">
        <w:rPr>
          <w:iCs/>
        </w:rPr>
        <w:t>изучение теоретического и практического материала по рекомендованным источникам;</w:t>
      </w:r>
    </w:p>
    <w:p w:rsidR="00D50472" w:rsidRPr="00D50472" w:rsidRDefault="00D50472" w:rsidP="00390FF7">
      <w:pPr>
        <w:numPr>
          <w:ilvl w:val="5"/>
          <w:numId w:val="21"/>
        </w:numPr>
        <w:tabs>
          <w:tab w:val="left" w:pos="993"/>
        </w:tabs>
        <w:ind w:left="0" w:firstLine="709"/>
        <w:contextualSpacing/>
        <w:jc w:val="both"/>
        <w:rPr>
          <w:iCs/>
        </w:rPr>
      </w:pPr>
      <w:r w:rsidRPr="00D50472">
        <w:rPr>
          <w:iCs/>
        </w:rPr>
        <w:t>выполнение домашних заданий;</w:t>
      </w:r>
    </w:p>
    <w:p w:rsidR="00D50472" w:rsidRPr="00D50472" w:rsidRDefault="00D50472" w:rsidP="00390FF7">
      <w:pPr>
        <w:numPr>
          <w:ilvl w:val="5"/>
          <w:numId w:val="21"/>
        </w:numPr>
        <w:tabs>
          <w:tab w:val="left" w:pos="993"/>
        </w:tabs>
        <w:ind w:left="0" w:firstLine="709"/>
        <w:contextualSpacing/>
        <w:jc w:val="both"/>
        <w:rPr>
          <w:iCs/>
        </w:rPr>
      </w:pPr>
      <w:r w:rsidRPr="00D50472">
        <w:rPr>
          <w:iCs/>
        </w:rPr>
        <w:t>выполнение индивидуальных заданий;</w:t>
      </w:r>
    </w:p>
    <w:p w:rsidR="00D50472" w:rsidRPr="00D50472" w:rsidRDefault="00D50472" w:rsidP="00390FF7">
      <w:pPr>
        <w:numPr>
          <w:ilvl w:val="5"/>
          <w:numId w:val="21"/>
        </w:numPr>
        <w:tabs>
          <w:tab w:val="left" w:pos="993"/>
        </w:tabs>
        <w:ind w:left="0" w:firstLine="709"/>
        <w:contextualSpacing/>
        <w:jc w:val="both"/>
        <w:rPr>
          <w:iCs/>
        </w:rPr>
      </w:pPr>
      <w:r w:rsidRPr="00D50472">
        <w:rPr>
          <w:iCs/>
        </w:rPr>
        <w:t>подготовка к промежуточной аттестации в течение семестра;</w:t>
      </w:r>
    </w:p>
    <w:p w:rsidR="00D50472" w:rsidRPr="00D50472" w:rsidRDefault="00D50472" w:rsidP="00390FF7">
      <w:pPr>
        <w:numPr>
          <w:ilvl w:val="5"/>
          <w:numId w:val="21"/>
        </w:numPr>
        <w:tabs>
          <w:tab w:val="left" w:pos="993"/>
        </w:tabs>
        <w:ind w:left="0" w:firstLine="709"/>
        <w:contextualSpacing/>
        <w:jc w:val="both"/>
        <w:rPr>
          <w:iCs/>
        </w:rPr>
      </w:pPr>
      <w:r w:rsidRPr="00D50472">
        <w:rPr>
          <w:iCs/>
        </w:rPr>
        <w:t>создание презентаций по изучаемым темам.</w:t>
      </w:r>
    </w:p>
    <w:p w:rsidR="00D50472" w:rsidRPr="00D50472" w:rsidRDefault="00D50472" w:rsidP="00D50472">
      <w:pPr>
        <w:ind w:firstLine="709"/>
        <w:jc w:val="both"/>
      </w:pPr>
      <w:r w:rsidRPr="00D50472">
        <w:t xml:space="preserve">Самостоятельная работа обучающихся с участием преподавателя в форме иной контактной работы предусматривает групповую и (или) индивидуальную работу с </w:t>
      </w:r>
      <w:proofErr w:type="gramStart"/>
      <w:r w:rsidRPr="00D50472">
        <w:t>обучающимися</w:t>
      </w:r>
      <w:proofErr w:type="gramEnd"/>
      <w:r w:rsidRPr="00D50472">
        <w:t xml:space="preserve"> и включает в себя:</w:t>
      </w:r>
    </w:p>
    <w:p w:rsidR="00D50472" w:rsidRPr="00D50472" w:rsidRDefault="00D50472" w:rsidP="00390FF7">
      <w:pPr>
        <w:numPr>
          <w:ilvl w:val="5"/>
          <w:numId w:val="21"/>
        </w:numPr>
        <w:tabs>
          <w:tab w:val="left" w:pos="851"/>
        </w:tabs>
        <w:ind w:left="0" w:firstLine="709"/>
        <w:contextualSpacing/>
        <w:jc w:val="both"/>
        <w:rPr>
          <w:iCs/>
        </w:rPr>
      </w:pPr>
      <w:r w:rsidRPr="00D50472">
        <w:rPr>
          <w:iCs/>
        </w:rPr>
        <w:t>проведение индивидуальных и групповых консультаций по отдельным темам/разделам дисциплины;</w:t>
      </w:r>
    </w:p>
    <w:p w:rsidR="00D50472" w:rsidRPr="00D50472" w:rsidRDefault="00D50472" w:rsidP="00390FF7">
      <w:pPr>
        <w:numPr>
          <w:ilvl w:val="5"/>
          <w:numId w:val="21"/>
        </w:numPr>
        <w:tabs>
          <w:tab w:val="left" w:pos="851"/>
        </w:tabs>
        <w:ind w:left="0" w:firstLine="709"/>
        <w:contextualSpacing/>
        <w:jc w:val="both"/>
        <w:rPr>
          <w:iCs/>
        </w:rPr>
      </w:pPr>
      <w:r w:rsidRPr="00D50472">
        <w:rPr>
          <w:iCs/>
        </w:rPr>
        <w:t>проведение консультаций перед экзаменом, перед зачетом по необходимости;</w:t>
      </w:r>
    </w:p>
    <w:p w:rsidR="00D50472" w:rsidRPr="00D50472" w:rsidRDefault="00D50472" w:rsidP="00390FF7">
      <w:pPr>
        <w:numPr>
          <w:ilvl w:val="5"/>
          <w:numId w:val="21"/>
        </w:numPr>
        <w:tabs>
          <w:tab w:val="left" w:pos="851"/>
        </w:tabs>
        <w:ind w:left="0" w:firstLine="709"/>
        <w:contextualSpacing/>
        <w:jc w:val="both"/>
        <w:rPr>
          <w:iCs/>
        </w:rPr>
      </w:pPr>
      <w:r w:rsidRPr="00D50472">
        <w:rPr>
          <w:iCs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:rsidR="00D50472" w:rsidRPr="00D50472" w:rsidRDefault="00D50472" w:rsidP="00D50472">
      <w:pPr>
        <w:ind w:firstLine="709"/>
        <w:jc w:val="both"/>
      </w:pPr>
      <w:r w:rsidRPr="00D50472">
        <w:t>Перечень разделов/тем/, полностью или частично отнесенных на самостоятельное изучение с последующим контролем:</w:t>
      </w:r>
    </w:p>
    <w:p w:rsidR="00D50472" w:rsidRPr="00D50472" w:rsidRDefault="00D50472" w:rsidP="00D50472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D50472" w:rsidRPr="00D50472" w:rsidTr="009D7DC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D50472" w:rsidRPr="00D50472" w:rsidRDefault="00D50472" w:rsidP="00D50472">
            <w:pPr>
              <w:jc w:val="center"/>
              <w:rPr>
                <w:b/>
                <w:sz w:val="20"/>
                <w:szCs w:val="20"/>
              </w:rPr>
            </w:pPr>
            <w:r w:rsidRPr="00D50472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50472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D50472" w:rsidRPr="00D50472" w:rsidRDefault="00D50472" w:rsidP="00D50472">
            <w:pPr>
              <w:jc w:val="center"/>
              <w:rPr>
                <w:b/>
                <w:sz w:val="20"/>
                <w:szCs w:val="20"/>
              </w:rPr>
            </w:pPr>
            <w:r w:rsidRPr="00D50472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50472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50472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:rsidR="00D50472" w:rsidRPr="00D50472" w:rsidRDefault="00D50472" w:rsidP="00D50472">
            <w:pPr>
              <w:jc w:val="center"/>
              <w:rPr>
                <w:b/>
                <w:bCs/>
                <w:sz w:val="20"/>
                <w:szCs w:val="20"/>
              </w:rPr>
            </w:pPr>
            <w:r w:rsidRPr="00D50472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:rsidR="00D50472" w:rsidRPr="00D50472" w:rsidRDefault="00D50472" w:rsidP="00D50472">
            <w:pPr>
              <w:jc w:val="center"/>
              <w:rPr>
                <w:b/>
                <w:sz w:val="20"/>
                <w:szCs w:val="20"/>
              </w:rPr>
            </w:pPr>
            <w:r w:rsidRPr="00D50472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D50472" w:rsidRPr="00D50472" w:rsidRDefault="00D50472" w:rsidP="00D50472">
            <w:pPr>
              <w:jc w:val="center"/>
              <w:rPr>
                <w:b/>
                <w:bCs/>
                <w:sz w:val="20"/>
                <w:szCs w:val="20"/>
              </w:rPr>
            </w:pPr>
            <w:r w:rsidRPr="00D50472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:rsidR="00D50472" w:rsidRPr="00D50472" w:rsidRDefault="00D50472" w:rsidP="00D5047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50472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C379E" w:rsidRPr="00D50472" w:rsidTr="009D7DC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79E" w:rsidRPr="00EB11BF" w:rsidRDefault="005C379E" w:rsidP="005C379E">
            <w:pPr>
              <w:rPr>
                <w:b/>
                <w:bCs/>
                <w:lang w:val="en-US"/>
              </w:rPr>
            </w:pPr>
            <w:r w:rsidRPr="00EB11BF">
              <w:rPr>
                <w:b/>
                <w:sz w:val="22"/>
                <w:szCs w:val="22"/>
              </w:rPr>
              <w:t xml:space="preserve">Раздел </w:t>
            </w:r>
            <w:r w:rsidRPr="00EB11BF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379E" w:rsidRPr="00EB11BF" w:rsidRDefault="005C379E" w:rsidP="005163D5">
            <w:pPr>
              <w:rPr>
                <w:b/>
                <w:i/>
              </w:rPr>
            </w:pPr>
            <w:r w:rsidRPr="00EB11BF">
              <w:rPr>
                <w:sz w:val="22"/>
                <w:szCs w:val="22"/>
              </w:rPr>
              <w:t xml:space="preserve"> </w:t>
            </w:r>
            <w:r w:rsidR="00D30D60" w:rsidRPr="00D30D60">
              <w:rPr>
                <w:b/>
                <w:sz w:val="22"/>
                <w:szCs w:val="22"/>
              </w:rPr>
              <w:t>Хореографическое искусство России ХХ – ХХ</w:t>
            </w:r>
            <w:proofErr w:type="gramStart"/>
            <w:r w:rsidR="00D30D60" w:rsidRPr="00D30D60">
              <w:rPr>
                <w:b/>
                <w:sz w:val="22"/>
                <w:szCs w:val="22"/>
              </w:rPr>
              <w:t>I</w:t>
            </w:r>
            <w:proofErr w:type="gramEnd"/>
            <w:r w:rsidR="00D30D60" w:rsidRPr="00D30D60">
              <w:rPr>
                <w:b/>
                <w:sz w:val="22"/>
                <w:szCs w:val="22"/>
              </w:rPr>
              <w:t xml:space="preserve"> веков.</w:t>
            </w:r>
          </w:p>
        </w:tc>
      </w:tr>
      <w:tr w:rsidR="001A06A4" w:rsidRPr="00EB11BF" w:rsidTr="00D30D60">
        <w:trPr>
          <w:trHeight w:val="3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6A4" w:rsidRPr="00EB11BF" w:rsidRDefault="00F557F0" w:rsidP="00DE7165">
            <w:pPr>
              <w:rPr>
                <w:bCs/>
              </w:rPr>
            </w:pPr>
            <w:r w:rsidRPr="00EB11BF">
              <w:rPr>
                <w:bCs/>
                <w:sz w:val="22"/>
                <w:szCs w:val="22"/>
              </w:rPr>
              <w:t xml:space="preserve">Тема </w:t>
            </w:r>
            <w:r w:rsidR="00D30D60">
              <w:rPr>
                <w:bCs/>
                <w:sz w:val="22"/>
                <w:szCs w:val="22"/>
              </w:rPr>
              <w:t>1</w:t>
            </w:r>
            <w:r w:rsidRPr="00EB11BF">
              <w:rPr>
                <w:bCs/>
                <w:sz w:val="22"/>
                <w:szCs w:val="22"/>
              </w:rPr>
              <w:t>.</w:t>
            </w:r>
            <w:r w:rsidR="00D30D6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6A4" w:rsidRPr="00EB11BF" w:rsidRDefault="00D119F0" w:rsidP="00DE7165">
            <w:pPr>
              <w:rPr>
                <w:bCs/>
              </w:rPr>
            </w:pPr>
            <w:r w:rsidRPr="00EB11BF">
              <w:rPr>
                <w:sz w:val="22"/>
                <w:szCs w:val="22"/>
              </w:rPr>
              <w:t>Отечественное хореографическое искусство 1920–1930 гг.; 1941–1945 гг.; 1950–1960 гг.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6A4" w:rsidRPr="00EB11BF" w:rsidRDefault="00D119F0" w:rsidP="00DE7165">
            <w:pPr>
              <w:rPr>
                <w:iCs/>
              </w:rPr>
            </w:pPr>
            <w:r w:rsidRPr="00EB11BF">
              <w:rPr>
                <w:iCs/>
                <w:color w:val="333333"/>
                <w:sz w:val="22"/>
                <w:szCs w:val="22"/>
              </w:rPr>
              <w:t>Подготовить доклад</w:t>
            </w:r>
            <w:r w:rsidRPr="00EB11BF">
              <w:rPr>
                <w:iCs/>
                <w:color w:val="333333"/>
                <w:sz w:val="22"/>
                <w:szCs w:val="22"/>
                <w:lang w:val="en-US"/>
              </w:rPr>
              <w:t>-</w:t>
            </w:r>
            <w:r w:rsidRPr="00EB11BF">
              <w:rPr>
                <w:iCs/>
                <w:color w:val="333333"/>
                <w:sz w:val="22"/>
                <w:szCs w:val="22"/>
              </w:rPr>
              <w:t>презентацию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19F0" w:rsidRPr="00EB11BF" w:rsidRDefault="00D119F0" w:rsidP="00D119F0">
            <w:pPr>
              <w:rPr>
                <w:iCs/>
              </w:rPr>
            </w:pPr>
            <w:r w:rsidRPr="00EB11BF">
              <w:rPr>
                <w:iCs/>
                <w:sz w:val="22"/>
                <w:szCs w:val="22"/>
              </w:rPr>
              <w:t>контроль</w:t>
            </w:r>
          </w:p>
          <w:p w:rsidR="00D119F0" w:rsidRPr="00EB11BF" w:rsidRDefault="00D119F0" w:rsidP="00D119F0">
            <w:pPr>
              <w:rPr>
                <w:iCs/>
              </w:rPr>
            </w:pPr>
            <w:r w:rsidRPr="00EB11BF">
              <w:rPr>
                <w:iCs/>
                <w:sz w:val="22"/>
                <w:szCs w:val="22"/>
              </w:rPr>
              <w:t>выполненных работ в текущей аттестации</w:t>
            </w:r>
          </w:p>
          <w:p w:rsidR="001A06A4" w:rsidRPr="00EB11BF" w:rsidRDefault="001A06A4" w:rsidP="00DE7165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06A4" w:rsidRPr="00EB11BF" w:rsidRDefault="00D30D60" w:rsidP="00D30D6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</w:tbl>
    <w:p w:rsidR="00D50472" w:rsidRPr="00EB11BF" w:rsidRDefault="00D50472" w:rsidP="00D50472">
      <w:pPr>
        <w:ind w:firstLine="709"/>
        <w:jc w:val="both"/>
        <w:rPr>
          <w:i/>
          <w:sz w:val="22"/>
          <w:szCs w:val="22"/>
        </w:rPr>
      </w:pPr>
    </w:p>
    <w:p w:rsidR="00D50472" w:rsidRPr="00EB11BF" w:rsidRDefault="00D50472" w:rsidP="00D50472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Theme="minorHAnsi"/>
          <w:b/>
          <w:bCs/>
          <w:noProof/>
          <w:kern w:val="32"/>
          <w:sz w:val="22"/>
          <w:szCs w:val="22"/>
          <w:lang w:eastAsia="en-US"/>
        </w:rPr>
        <w:sectPr w:rsidR="00D50472" w:rsidRPr="00EB11BF" w:rsidSect="009D7D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50472" w:rsidRPr="00EB11BF" w:rsidRDefault="00D50472" w:rsidP="00D50472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b/>
          <w:bCs/>
          <w:kern w:val="32"/>
          <w:sz w:val="22"/>
          <w:szCs w:val="22"/>
        </w:rPr>
      </w:pPr>
      <w:r w:rsidRPr="00EB11BF">
        <w:rPr>
          <w:rFonts w:eastAsiaTheme="minorHAnsi"/>
          <w:b/>
          <w:bCs/>
          <w:noProof/>
          <w:kern w:val="32"/>
          <w:sz w:val="22"/>
          <w:szCs w:val="22"/>
          <w:lang w:eastAsia="en-US"/>
        </w:rPr>
        <w:lastRenderedPageBreak/>
        <w:t xml:space="preserve">РЕЗУЛЬТАТЫ ОБУЧЕНИЯ ПО </w:t>
      </w:r>
      <w:r w:rsidRPr="00EB11BF">
        <w:rPr>
          <w:rFonts w:eastAsiaTheme="minorHAnsi"/>
          <w:b/>
          <w:bCs/>
          <w:iCs/>
          <w:noProof/>
          <w:kern w:val="32"/>
          <w:sz w:val="22"/>
          <w:szCs w:val="22"/>
          <w:lang w:eastAsia="en-US"/>
        </w:rPr>
        <w:t>ДИСЦИПЛИНЕ,</w:t>
      </w:r>
      <w:r w:rsidRPr="00EB11BF">
        <w:rPr>
          <w:rFonts w:eastAsiaTheme="minorHAnsi"/>
          <w:b/>
          <w:bCs/>
          <w:noProof/>
          <w:kern w:val="32"/>
          <w:sz w:val="22"/>
          <w:szCs w:val="22"/>
          <w:lang w:eastAsia="en-US"/>
        </w:rPr>
        <w:t xml:space="preserve"> </w:t>
      </w:r>
      <w:r w:rsidRPr="00EB11BF">
        <w:rPr>
          <w:b/>
          <w:bCs/>
          <w:color w:val="000000"/>
          <w:kern w:val="32"/>
          <w:sz w:val="22"/>
          <w:szCs w:val="22"/>
        </w:rPr>
        <w:t xml:space="preserve">КРИТЕРИИ </w:t>
      </w:r>
      <w:r w:rsidRPr="00EB11BF">
        <w:rPr>
          <w:b/>
          <w:bCs/>
          <w:kern w:val="32"/>
          <w:sz w:val="22"/>
          <w:szCs w:val="22"/>
        </w:rPr>
        <w:t xml:space="preserve">ОЦЕНКИ УРОВНЯ СФОРМИРОВАННОСТИ КОМПЕТЕНЦИЙ, </w:t>
      </w:r>
      <w:r w:rsidRPr="00EB11BF">
        <w:rPr>
          <w:rFonts w:eastAsiaTheme="minorHAnsi"/>
          <w:b/>
          <w:bCs/>
          <w:noProof/>
          <w:kern w:val="32"/>
          <w:sz w:val="22"/>
          <w:szCs w:val="22"/>
          <w:lang w:eastAsia="en-US"/>
        </w:rPr>
        <w:t>СИСТЕМА И ШКАЛА ОЦЕНИВАНИЯ</w:t>
      </w:r>
    </w:p>
    <w:p w:rsidR="00D50472" w:rsidRPr="00EB11BF" w:rsidRDefault="00D50472" w:rsidP="00D50472">
      <w:pPr>
        <w:keepNext/>
        <w:numPr>
          <w:ilvl w:val="1"/>
          <w:numId w:val="4"/>
        </w:numPr>
        <w:spacing w:before="120" w:after="120"/>
        <w:outlineLvl w:val="1"/>
        <w:rPr>
          <w:bCs/>
          <w:iCs/>
          <w:sz w:val="22"/>
          <w:szCs w:val="22"/>
        </w:rPr>
      </w:pPr>
      <w:r w:rsidRPr="00EB11BF">
        <w:rPr>
          <w:bCs/>
          <w:iCs/>
          <w:sz w:val="22"/>
          <w:szCs w:val="22"/>
        </w:rPr>
        <w:t xml:space="preserve">Соотнесение планируемых результатов обучения с уровнями </w:t>
      </w:r>
      <w:proofErr w:type="spellStart"/>
      <w:r w:rsidRPr="00EB11BF">
        <w:rPr>
          <w:bCs/>
          <w:iCs/>
          <w:color w:val="000000"/>
          <w:sz w:val="22"/>
          <w:szCs w:val="22"/>
        </w:rPr>
        <w:t>сформированности</w:t>
      </w:r>
      <w:proofErr w:type="spellEnd"/>
      <w:r w:rsidRPr="00EB11BF">
        <w:rPr>
          <w:bCs/>
          <w:iCs/>
          <w:color w:val="000000"/>
          <w:sz w:val="22"/>
          <w:szCs w:val="22"/>
        </w:rPr>
        <w:t xml:space="preserve"> компетенци</w:t>
      </w:r>
      <w:proofErr w:type="gramStart"/>
      <w:r w:rsidRPr="00EB11BF">
        <w:rPr>
          <w:bCs/>
          <w:iCs/>
          <w:color w:val="000000"/>
          <w:sz w:val="22"/>
          <w:szCs w:val="22"/>
        </w:rPr>
        <w:t>и(</w:t>
      </w:r>
      <w:proofErr w:type="spellStart"/>
      <w:proofErr w:type="gramEnd"/>
      <w:r w:rsidRPr="00EB11BF">
        <w:rPr>
          <w:bCs/>
          <w:iCs/>
          <w:color w:val="000000"/>
          <w:sz w:val="22"/>
          <w:szCs w:val="22"/>
        </w:rPr>
        <w:t>й</w:t>
      </w:r>
      <w:proofErr w:type="spellEnd"/>
      <w:r w:rsidRPr="00EB11BF">
        <w:rPr>
          <w:bCs/>
          <w:iCs/>
          <w:color w:val="000000"/>
          <w:sz w:val="22"/>
          <w:szCs w:val="22"/>
        </w:rPr>
        <w:t>).</w:t>
      </w:r>
    </w:p>
    <w:tbl>
      <w:tblPr>
        <w:tblStyle w:val="11"/>
        <w:tblW w:w="15735" w:type="dxa"/>
        <w:tblInd w:w="-459" w:type="dxa"/>
        <w:tblLook w:val="04A0"/>
      </w:tblPr>
      <w:tblGrid>
        <w:gridCol w:w="2133"/>
        <w:gridCol w:w="1798"/>
        <w:gridCol w:w="2306"/>
        <w:gridCol w:w="3142"/>
        <w:gridCol w:w="3192"/>
        <w:gridCol w:w="3164"/>
      </w:tblGrid>
      <w:tr w:rsidR="00D50472" w:rsidRPr="00EB11BF" w:rsidTr="009D7DCB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:rsidR="00D50472" w:rsidRPr="00EB11BF" w:rsidRDefault="00D50472" w:rsidP="00D50472">
            <w:pPr>
              <w:jc w:val="center"/>
              <w:rPr>
                <w:b/>
              </w:rPr>
            </w:pPr>
            <w:r w:rsidRPr="00EB11BF">
              <w:rPr>
                <w:b/>
              </w:rPr>
              <w:t xml:space="preserve">Уровни </w:t>
            </w:r>
            <w:proofErr w:type="spellStart"/>
            <w:r w:rsidRPr="00EB11BF">
              <w:rPr>
                <w:b/>
              </w:rPr>
              <w:t>сформированности</w:t>
            </w:r>
            <w:proofErr w:type="spellEnd"/>
            <w:r w:rsidRPr="00EB11BF">
              <w:rPr>
                <w:b/>
              </w:rPr>
              <w:t xml:space="preserve"> компетенци</w:t>
            </w:r>
            <w:proofErr w:type="gramStart"/>
            <w:r w:rsidRPr="00EB11BF">
              <w:rPr>
                <w:b/>
              </w:rPr>
              <w:t>и(</w:t>
            </w:r>
            <w:proofErr w:type="gramEnd"/>
            <w:r w:rsidRPr="00EB11BF">
              <w:rPr>
                <w:b/>
              </w:rPr>
              <w:t>-</w:t>
            </w:r>
            <w:proofErr w:type="spellStart"/>
            <w:r w:rsidRPr="00EB11BF">
              <w:rPr>
                <w:b/>
              </w:rPr>
              <w:t>й</w:t>
            </w:r>
            <w:proofErr w:type="spellEnd"/>
            <w:r w:rsidRPr="00EB11BF">
              <w:rPr>
                <w:b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:rsidR="00D50472" w:rsidRPr="00EB11BF" w:rsidRDefault="00D50472" w:rsidP="00D50472">
            <w:pPr>
              <w:jc w:val="center"/>
              <w:rPr>
                <w:b/>
                <w:bCs/>
                <w:iCs/>
              </w:rPr>
            </w:pPr>
            <w:r w:rsidRPr="00EB11BF">
              <w:rPr>
                <w:b/>
                <w:bCs/>
                <w:iCs/>
              </w:rPr>
              <w:t>Итоговое количество баллов</w:t>
            </w:r>
          </w:p>
          <w:p w:rsidR="00D50472" w:rsidRPr="00EB11BF" w:rsidRDefault="00D50472" w:rsidP="00D50472">
            <w:pPr>
              <w:jc w:val="center"/>
              <w:rPr>
                <w:b/>
                <w:iCs/>
              </w:rPr>
            </w:pPr>
            <w:r w:rsidRPr="00EB11BF">
              <w:rPr>
                <w:b/>
                <w:bCs/>
                <w:iCs/>
              </w:rPr>
              <w:t xml:space="preserve">в </w:t>
            </w:r>
            <w:r w:rsidRPr="00EB11BF">
              <w:rPr>
                <w:b/>
                <w:iCs/>
              </w:rPr>
              <w:t>100-балльной системе</w:t>
            </w:r>
          </w:p>
          <w:p w:rsidR="00D50472" w:rsidRPr="00EB11BF" w:rsidRDefault="00D50472" w:rsidP="00D50472">
            <w:pPr>
              <w:jc w:val="center"/>
            </w:pPr>
            <w:r w:rsidRPr="00EB11BF"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:rsidR="00D50472" w:rsidRPr="00EB11BF" w:rsidRDefault="00D50472" w:rsidP="00D50472">
            <w:pPr>
              <w:jc w:val="center"/>
              <w:rPr>
                <w:b/>
                <w:bCs/>
                <w:iCs/>
              </w:rPr>
            </w:pPr>
            <w:r w:rsidRPr="00EB11BF">
              <w:rPr>
                <w:b/>
                <w:bCs/>
                <w:iCs/>
              </w:rPr>
              <w:t>Оценка в пятибалльной системе</w:t>
            </w:r>
          </w:p>
          <w:p w:rsidR="00D50472" w:rsidRPr="00EB11BF" w:rsidRDefault="00D50472" w:rsidP="00D50472">
            <w:pPr>
              <w:jc w:val="center"/>
              <w:rPr>
                <w:b/>
                <w:bCs/>
                <w:iCs/>
              </w:rPr>
            </w:pPr>
            <w:r w:rsidRPr="00EB11BF">
              <w:rPr>
                <w:b/>
                <w:iCs/>
              </w:rPr>
              <w:t>по результатам текущей и промежуточной аттестации</w:t>
            </w:r>
          </w:p>
          <w:p w:rsidR="00D50472" w:rsidRPr="00EB11BF" w:rsidRDefault="00D50472" w:rsidP="00D50472"/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:rsidR="00D50472" w:rsidRPr="00EB11BF" w:rsidRDefault="00D50472" w:rsidP="00D50472">
            <w:pPr>
              <w:jc w:val="center"/>
              <w:rPr>
                <w:b/>
              </w:rPr>
            </w:pPr>
            <w:r w:rsidRPr="00EB11BF">
              <w:rPr>
                <w:b/>
              </w:rPr>
              <w:t xml:space="preserve">Показатели уровня </w:t>
            </w:r>
            <w:proofErr w:type="spellStart"/>
            <w:r w:rsidRPr="00EB11BF">
              <w:rPr>
                <w:b/>
              </w:rPr>
              <w:t>сформированности</w:t>
            </w:r>
            <w:proofErr w:type="spellEnd"/>
            <w:r w:rsidRPr="00EB11BF">
              <w:rPr>
                <w:b/>
              </w:rPr>
              <w:t xml:space="preserve"> </w:t>
            </w:r>
          </w:p>
        </w:tc>
      </w:tr>
      <w:tr w:rsidR="00D50472" w:rsidRPr="00EB11BF" w:rsidTr="009D7DCB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:rsidR="00D50472" w:rsidRPr="00EB11BF" w:rsidRDefault="00D50472" w:rsidP="00D5047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:rsidR="00D50472" w:rsidRPr="00EB11BF" w:rsidRDefault="00D50472" w:rsidP="00D504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:rsidR="00D50472" w:rsidRPr="00EB11BF" w:rsidRDefault="00D50472" w:rsidP="00D504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:rsidR="00D50472" w:rsidRPr="00EB11BF" w:rsidRDefault="00D50472" w:rsidP="00D50472">
            <w:pPr>
              <w:jc w:val="center"/>
              <w:rPr>
                <w:b/>
              </w:rPr>
            </w:pPr>
            <w:r w:rsidRPr="00EB11BF">
              <w:rPr>
                <w:b/>
              </w:rPr>
              <w:t>универсально</w:t>
            </w:r>
            <w:proofErr w:type="gramStart"/>
            <w:r w:rsidRPr="00EB11BF">
              <w:rPr>
                <w:b/>
              </w:rPr>
              <w:t>й(</w:t>
            </w:r>
            <w:proofErr w:type="gramEnd"/>
            <w:r w:rsidRPr="00EB11BF">
              <w:rPr>
                <w:b/>
              </w:rPr>
              <w:t>-</w:t>
            </w:r>
            <w:proofErr w:type="spellStart"/>
            <w:r w:rsidRPr="00EB11BF">
              <w:rPr>
                <w:b/>
              </w:rPr>
              <w:t>ых</w:t>
            </w:r>
            <w:proofErr w:type="spellEnd"/>
            <w:r w:rsidRPr="00EB11BF">
              <w:rPr>
                <w:b/>
              </w:rPr>
              <w:t xml:space="preserve">) </w:t>
            </w:r>
          </w:p>
          <w:p w:rsidR="00D50472" w:rsidRPr="00EB11BF" w:rsidRDefault="00D50472" w:rsidP="00D50472">
            <w:pPr>
              <w:jc w:val="center"/>
              <w:rPr>
                <w:b/>
              </w:rPr>
            </w:pPr>
            <w:r w:rsidRPr="00EB11BF">
              <w:rPr>
                <w:b/>
              </w:rPr>
              <w:t>компетенци</w:t>
            </w:r>
            <w:proofErr w:type="gramStart"/>
            <w:r w:rsidRPr="00EB11BF">
              <w:rPr>
                <w:b/>
              </w:rPr>
              <w:t>и(</w:t>
            </w:r>
            <w:proofErr w:type="gramEnd"/>
            <w:r w:rsidRPr="00EB11BF">
              <w:rPr>
                <w:b/>
              </w:rPr>
              <w:t>-</w:t>
            </w:r>
            <w:proofErr w:type="spellStart"/>
            <w:r w:rsidRPr="00EB11BF">
              <w:rPr>
                <w:b/>
              </w:rPr>
              <w:t>й</w:t>
            </w:r>
            <w:proofErr w:type="spellEnd"/>
            <w:r w:rsidRPr="00EB11BF">
              <w:rPr>
                <w:b/>
              </w:rPr>
              <w:t>)</w:t>
            </w: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:rsidR="00D50472" w:rsidRPr="00EB11BF" w:rsidRDefault="00D50472" w:rsidP="00D50472">
            <w:pPr>
              <w:jc w:val="center"/>
              <w:rPr>
                <w:b/>
              </w:rPr>
            </w:pPr>
            <w:proofErr w:type="spellStart"/>
            <w:r w:rsidRPr="00EB11BF">
              <w:rPr>
                <w:b/>
              </w:rPr>
              <w:t>общепрофессионально</w:t>
            </w:r>
            <w:proofErr w:type="gramStart"/>
            <w:r w:rsidRPr="00EB11BF">
              <w:rPr>
                <w:b/>
              </w:rPr>
              <w:t>й</w:t>
            </w:r>
            <w:proofErr w:type="spellEnd"/>
            <w:r w:rsidRPr="00EB11BF">
              <w:rPr>
                <w:b/>
              </w:rPr>
              <w:t>(</w:t>
            </w:r>
            <w:proofErr w:type="gramEnd"/>
            <w:r w:rsidRPr="00EB11BF">
              <w:rPr>
                <w:b/>
              </w:rPr>
              <w:t>-</w:t>
            </w:r>
            <w:proofErr w:type="spellStart"/>
            <w:r w:rsidRPr="00EB11BF">
              <w:rPr>
                <w:b/>
              </w:rPr>
              <w:t>ых</w:t>
            </w:r>
            <w:proofErr w:type="spellEnd"/>
            <w:r w:rsidRPr="00EB11BF">
              <w:rPr>
                <w:b/>
              </w:rPr>
              <w:t>) компетенций</w:t>
            </w:r>
          </w:p>
        </w:tc>
        <w:tc>
          <w:tcPr>
            <w:tcW w:w="3220" w:type="dxa"/>
            <w:shd w:val="clear" w:color="auto" w:fill="D9E2F3" w:themeFill="accent1" w:themeFillTint="33"/>
            <w:vAlign w:val="center"/>
          </w:tcPr>
          <w:p w:rsidR="00D50472" w:rsidRPr="00EB11BF" w:rsidRDefault="00D50472" w:rsidP="00D50472">
            <w:pPr>
              <w:jc w:val="center"/>
              <w:rPr>
                <w:b/>
              </w:rPr>
            </w:pPr>
            <w:r w:rsidRPr="00EB11BF">
              <w:rPr>
                <w:b/>
              </w:rPr>
              <w:t>профессионально</w:t>
            </w:r>
            <w:proofErr w:type="gramStart"/>
            <w:r w:rsidRPr="00EB11BF">
              <w:rPr>
                <w:b/>
              </w:rPr>
              <w:t>й(</w:t>
            </w:r>
            <w:proofErr w:type="gramEnd"/>
            <w:r w:rsidRPr="00EB11BF">
              <w:rPr>
                <w:b/>
              </w:rPr>
              <w:t>-</w:t>
            </w:r>
            <w:proofErr w:type="spellStart"/>
            <w:r w:rsidRPr="00EB11BF">
              <w:rPr>
                <w:b/>
              </w:rPr>
              <w:t>ых</w:t>
            </w:r>
            <w:proofErr w:type="spellEnd"/>
            <w:r w:rsidRPr="00EB11BF">
              <w:rPr>
                <w:b/>
              </w:rPr>
              <w:t>)</w:t>
            </w:r>
          </w:p>
          <w:p w:rsidR="00D50472" w:rsidRPr="00EB11BF" w:rsidRDefault="00D50472" w:rsidP="00D50472">
            <w:pPr>
              <w:jc w:val="center"/>
              <w:rPr>
                <w:b/>
              </w:rPr>
            </w:pPr>
            <w:r w:rsidRPr="00EB11BF">
              <w:rPr>
                <w:b/>
              </w:rPr>
              <w:t>компетенци</w:t>
            </w:r>
            <w:proofErr w:type="gramStart"/>
            <w:r w:rsidRPr="00EB11BF">
              <w:rPr>
                <w:b/>
              </w:rPr>
              <w:t>и(</w:t>
            </w:r>
            <w:proofErr w:type="gramEnd"/>
            <w:r w:rsidRPr="00EB11BF">
              <w:rPr>
                <w:b/>
              </w:rPr>
              <w:t>-</w:t>
            </w:r>
            <w:proofErr w:type="spellStart"/>
            <w:r w:rsidRPr="00EB11BF">
              <w:rPr>
                <w:b/>
              </w:rPr>
              <w:t>й</w:t>
            </w:r>
            <w:proofErr w:type="spellEnd"/>
            <w:r w:rsidRPr="00EB11BF">
              <w:rPr>
                <w:b/>
              </w:rPr>
              <w:t>)</w:t>
            </w:r>
          </w:p>
        </w:tc>
      </w:tr>
      <w:tr w:rsidR="00D50472" w:rsidRPr="00EB11BF" w:rsidTr="009D7DCB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:rsidR="00D50472" w:rsidRPr="00EB11BF" w:rsidRDefault="00D50472" w:rsidP="00D5047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:rsidR="00D50472" w:rsidRPr="00EB11BF" w:rsidRDefault="00D50472" w:rsidP="00D504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:rsidR="00D50472" w:rsidRPr="00EB11BF" w:rsidRDefault="00D50472" w:rsidP="00D504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:rsidR="00D50472" w:rsidRPr="00EB11BF" w:rsidRDefault="00D50472" w:rsidP="00D50472">
            <w:pPr>
              <w:rPr>
                <w:b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:rsidR="00D50472" w:rsidRPr="00EB11BF" w:rsidRDefault="00D50472" w:rsidP="00D30D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20" w:type="dxa"/>
            <w:shd w:val="clear" w:color="auto" w:fill="D9E2F3" w:themeFill="accent1" w:themeFillTint="33"/>
          </w:tcPr>
          <w:p w:rsidR="00D30D60" w:rsidRPr="00D30D60" w:rsidRDefault="00D30D60" w:rsidP="00D30D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D30D60">
              <w:rPr>
                <w:i/>
                <w:iCs/>
              </w:rPr>
              <w:t>ПК-1</w:t>
            </w:r>
          </w:p>
          <w:p w:rsidR="00D30D60" w:rsidRPr="00D30D60" w:rsidRDefault="00D30D60" w:rsidP="00D30D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D30D60">
              <w:rPr>
                <w:i/>
                <w:iCs/>
              </w:rPr>
              <w:t>ИД-ПК-1.3</w:t>
            </w:r>
          </w:p>
          <w:p w:rsidR="00D30D60" w:rsidRPr="00D30D60" w:rsidRDefault="00D30D60" w:rsidP="00D30D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D30D60">
              <w:rPr>
                <w:i/>
                <w:iCs/>
              </w:rPr>
              <w:t>ПК-2</w:t>
            </w:r>
          </w:p>
          <w:p w:rsidR="00D30D60" w:rsidRPr="00D30D60" w:rsidRDefault="00D30D60" w:rsidP="00D30D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D30D60">
              <w:rPr>
                <w:i/>
                <w:iCs/>
              </w:rPr>
              <w:t>ИД-ПК-2.3.</w:t>
            </w:r>
          </w:p>
          <w:p w:rsidR="00D50472" w:rsidRPr="00EB11BF" w:rsidRDefault="00D30D60" w:rsidP="00D30D60">
            <w:pPr>
              <w:rPr>
                <w:b/>
              </w:rPr>
            </w:pPr>
            <w:r w:rsidRPr="00D30D60">
              <w:rPr>
                <w:i/>
                <w:iCs/>
              </w:rPr>
              <w:t>ИД-ПК-2.4.</w:t>
            </w:r>
          </w:p>
        </w:tc>
      </w:tr>
      <w:tr w:rsidR="00D50472" w:rsidRPr="00EB11BF" w:rsidTr="009D7DCB">
        <w:trPr>
          <w:trHeight w:val="283"/>
        </w:trPr>
        <w:tc>
          <w:tcPr>
            <w:tcW w:w="2045" w:type="dxa"/>
          </w:tcPr>
          <w:p w:rsidR="00D50472" w:rsidRPr="00EB11BF" w:rsidRDefault="00D50472" w:rsidP="00D50472">
            <w:r w:rsidRPr="00EB11BF">
              <w:t>высокий</w:t>
            </w:r>
          </w:p>
        </w:tc>
        <w:tc>
          <w:tcPr>
            <w:tcW w:w="1726" w:type="dxa"/>
          </w:tcPr>
          <w:p w:rsidR="00D50472" w:rsidRPr="00EB11BF" w:rsidRDefault="00D50472" w:rsidP="00D50472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D50472" w:rsidRPr="00EB11BF" w:rsidRDefault="00D50472" w:rsidP="00D50472">
            <w:pPr>
              <w:rPr>
                <w:iCs/>
              </w:rPr>
            </w:pPr>
            <w:r w:rsidRPr="00EB11BF">
              <w:rPr>
                <w:iCs/>
              </w:rPr>
              <w:t>отлично/</w:t>
            </w:r>
          </w:p>
          <w:p w:rsidR="00D50472" w:rsidRPr="00EB11BF" w:rsidRDefault="00D50472" w:rsidP="00D50472">
            <w:pPr>
              <w:rPr>
                <w:iCs/>
              </w:rPr>
            </w:pPr>
            <w:r w:rsidRPr="00EB11BF">
              <w:rPr>
                <w:iCs/>
              </w:rPr>
              <w:t>зачтено (отлично)/</w:t>
            </w:r>
          </w:p>
          <w:p w:rsidR="00D50472" w:rsidRPr="00EB11BF" w:rsidRDefault="00D50472" w:rsidP="00D50472">
            <w:pPr>
              <w:rPr>
                <w:iCs/>
              </w:rPr>
            </w:pPr>
            <w:r w:rsidRPr="00EB11BF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D50472" w:rsidRPr="00EB11BF" w:rsidRDefault="00D50472" w:rsidP="00290197">
            <w:pPr>
              <w:tabs>
                <w:tab w:val="left" w:pos="176"/>
              </w:tabs>
            </w:pPr>
          </w:p>
        </w:tc>
        <w:tc>
          <w:tcPr>
            <w:tcW w:w="3219" w:type="dxa"/>
          </w:tcPr>
          <w:p w:rsidR="00290197" w:rsidRPr="00EB11BF" w:rsidRDefault="00290197" w:rsidP="00D30D60">
            <w:pPr>
              <w:tabs>
                <w:tab w:val="left" w:pos="176"/>
              </w:tabs>
              <w:rPr>
                <w:i/>
                <w:iCs/>
              </w:rPr>
            </w:pPr>
          </w:p>
        </w:tc>
        <w:tc>
          <w:tcPr>
            <w:tcW w:w="3220" w:type="dxa"/>
          </w:tcPr>
          <w:p w:rsidR="00290197" w:rsidRPr="00EB11BF" w:rsidRDefault="00290197" w:rsidP="00290197">
            <w:r w:rsidRPr="00EB11BF">
              <w:t>Обучающийся:</w:t>
            </w:r>
          </w:p>
          <w:p w:rsidR="00290197" w:rsidRPr="00EB11BF" w:rsidRDefault="00290197" w:rsidP="00290197">
            <w:pPr>
              <w:rPr>
                <w:color w:val="000000"/>
              </w:rPr>
            </w:pPr>
            <w:r w:rsidRPr="00EB11BF">
              <w:t xml:space="preserve">- </w:t>
            </w:r>
            <w:r w:rsidR="003829CD">
              <w:t>о</w:t>
            </w:r>
            <w:r w:rsidRPr="00EB11BF">
              <w:t xml:space="preserve">существляет анализ </w:t>
            </w:r>
            <w:r w:rsidRPr="00EB11BF">
              <w:rPr>
                <w:color w:val="000000"/>
              </w:rPr>
              <w:t>сущности хореографического произведения</w:t>
            </w:r>
            <w:r w:rsidRPr="00EB11BF">
              <w:t xml:space="preserve">, на основе его </w:t>
            </w:r>
            <w:r w:rsidRPr="00EB11BF">
              <w:rPr>
                <w:color w:val="000000"/>
              </w:rPr>
              <w:t>воплощения в движении, хореографическом тексте, жесте, ритме, динамике</w:t>
            </w:r>
            <w:r w:rsidR="007732CD">
              <w:rPr>
                <w:color w:val="000000"/>
              </w:rPr>
              <w:t>;</w:t>
            </w:r>
          </w:p>
          <w:p w:rsidR="00290197" w:rsidRPr="00EB11BF" w:rsidRDefault="003829CD" w:rsidP="00290197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</w:pPr>
            <w:proofErr w:type="gramStart"/>
            <w:r>
              <w:t>р</w:t>
            </w:r>
            <w:r w:rsidR="00290197" w:rsidRPr="00EB11BF">
              <w:t>ассматривает практику и теорию хореографического искусства сочетая</w:t>
            </w:r>
            <w:proofErr w:type="gramEnd"/>
            <w:r w:rsidR="00290197" w:rsidRPr="00EB11BF">
              <w:t xml:space="preserve"> научную теорию и достижения художественной практики;</w:t>
            </w:r>
          </w:p>
          <w:p w:rsidR="00290197" w:rsidRPr="00EB11BF" w:rsidRDefault="003829CD" w:rsidP="00290197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</w:pPr>
            <w:r>
              <w:rPr>
                <w:color w:val="000000"/>
              </w:rPr>
              <w:t>п</w:t>
            </w:r>
            <w:r w:rsidR="00290197" w:rsidRPr="00EB11BF">
              <w:rPr>
                <w:color w:val="000000"/>
              </w:rPr>
              <w:t>ланирует занятия и циклы занятий, в соответствии с планом образовательного процесса;</w:t>
            </w:r>
          </w:p>
          <w:p w:rsidR="00290197" w:rsidRPr="00EB11BF" w:rsidRDefault="00290197" w:rsidP="00290197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</w:pPr>
            <w:r w:rsidRPr="00EB11BF">
              <w:t xml:space="preserve"> </w:t>
            </w:r>
            <w:r w:rsidR="003829CD">
              <w:t>и</w:t>
            </w:r>
            <w:r w:rsidRPr="00EB11BF">
              <w:t>спользует программные элементы, теоретические основы, основные этапы развития хореографического искусства;</w:t>
            </w:r>
          </w:p>
          <w:p w:rsidR="00290197" w:rsidRPr="00EB11BF" w:rsidRDefault="003829CD" w:rsidP="00290197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b/>
              </w:rPr>
            </w:pPr>
            <w:r>
              <w:lastRenderedPageBreak/>
              <w:t>а</w:t>
            </w:r>
            <w:r w:rsidR="00290197" w:rsidRPr="00EB11BF">
              <w:t>нализирует базовые образцы хореографического наследия.</w:t>
            </w:r>
          </w:p>
          <w:p w:rsidR="00290197" w:rsidRPr="00EB11BF" w:rsidRDefault="00290197" w:rsidP="00290197">
            <w:r w:rsidRPr="00EB11BF">
              <w:t>-</w:t>
            </w:r>
            <w:r w:rsidR="007732CD">
              <w:t xml:space="preserve"> </w:t>
            </w:r>
            <w:r w:rsidR="003829CD">
              <w:t>с</w:t>
            </w:r>
            <w:r w:rsidRPr="00EB11BF">
              <w:t>вободно ориентируется в учебной и профессиональной литературе;</w:t>
            </w:r>
          </w:p>
          <w:p w:rsidR="009F7865" w:rsidRPr="00EB11BF" w:rsidRDefault="00290197" w:rsidP="00290197">
            <w:r w:rsidRPr="00EB11BF">
              <w:t xml:space="preserve">- </w:t>
            </w:r>
            <w:r w:rsidR="003829CD">
              <w:t>д</w:t>
            </w:r>
            <w:r w:rsidRPr="00EB11BF">
              <w:t>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D50472" w:rsidRPr="00EB11BF" w:rsidTr="009D7DCB">
        <w:trPr>
          <w:trHeight w:val="283"/>
        </w:trPr>
        <w:tc>
          <w:tcPr>
            <w:tcW w:w="2045" w:type="dxa"/>
          </w:tcPr>
          <w:p w:rsidR="00D50472" w:rsidRPr="00EB11BF" w:rsidRDefault="00D50472" w:rsidP="00D50472">
            <w:r w:rsidRPr="00EB11BF">
              <w:lastRenderedPageBreak/>
              <w:t>повышенный</w:t>
            </w:r>
          </w:p>
        </w:tc>
        <w:tc>
          <w:tcPr>
            <w:tcW w:w="1726" w:type="dxa"/>
          </w:tcPr>
          <w:p w:rsidR="00D50472" w:rsidRPr="00EB11BF" w:rsidRDefault="00D50472" w:rsidP="00D504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50472" w:rsidRPr="00EB11BF" w:rsidRDefault="00D50472" w:rsidP="00D50472">
            <w:pPr>
              <w:rPr>
                <w:iCs/>
              </w:rPr>
            </w:pPr>
            <w:r w:rsidRPr="00EB11BF">
              <w:rPr>
                <w:iCs/>
              </w:rPr>
              <w:t>хорошо/</w:t>
            </w:r>
          </w:p>
          <w:p w:rsidR="00D50472" w:rsidRPr="00EB11BF" w:rsidRDefault="00D50472" w:rsidP="00D50472">
            <w:pPr>
              <w:rPr>
                <w:iCs/>
              </w:rPr>
            </w:pPr>
            <w:r w:rsidRPr="00EB11BF">
              <w:rPr>
                <w:iCs/>
              </w:rPr>
              <w:t>зачтено (хорошо)/</w:t>
            </w:r>
          </w:p>
          <w:p w:rsidR="00D50472" w:rsidRPr="00EB11BF" w:rsidRDefault="00D50472" w:rsidP="00D50472">
            <w:pPr>
              <w:rPr>
                <w:iCs/>
              </w:rPr>
            </w:pPr>
            <w:r w:rsidRPr="00EB11BF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D50472" w:rsidRPr="00EB11BF" w:rsidRDefault="00D50472" w:rsidP="00D30D60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</w:p>
        </w:tc>
        <w:tc>
          <w:tcPr>
            <w:tcW w:w="3219" w:type="dxa"/>
          </w:tcPr>
          <w:p w:rsidR="00D50472" w:rsidRPr="00EB11BF" w:rsidRDefault="00D50472" w:rsidP="00D30D60">
            <w:pPr>
              <w:tabs>
                <w:tab w:val="left" w:pos="176"/>
              </w:tabs>
              <w:rPr>
                <w:iCs/>
              </w:rPr>
            </w:pPr>
          </w:p>
        </w:tc>
        <w:tc>
          <w:tcPr>
            <w:tcW w:w="3220" w:type="dxa"/>
          </w:tcPr>
          <w:p w:rsidR="00D50472" w:rsidRPr="00EB11BF" w:rsidRDefault="00D50472" w:rsidP="00D50472">
            <w:pPr>
              <w:tabs>
                <w:tab w:val="left" w:pos="313"/>
              </w:tabs>
              <w:contextualSpacing/>
            </w:pPr>
            <w:r w:rsidRPr="00EB11BF">
              <w:rPr>
                <w:i/>
                <w:iCs/>
              </w:rPr>
              <w:t xml:space="preserve"> </w:t>
            </w:r>
            <w:r w:rsidRPr="00EB11BF">
              <w:t>Обучающийся:</w:t>
            </w:r>
          </w:p>
          <w:p w:rsidR="00227734" w:rsidRPr="00EB11BF" w:rsidRDefault="00227734" w:rsidP="00227734">
            <w:pPr>
              <w:rPr>
                <w:color w:val="000000"/>
              </w:rPr>
            </w:pPr>
            <w:r w:rsidRPr="00EB11BF">
              <w:t xml:space="preserve">- Осуществляет анализ </w:t>
            </w:r>
            <w:r w:rsidRPr="00EB11BF">
              <w:rPr>
                <w:color w:val="000000"/>
              </w:rPr>
              <w:t>сущности хореографического произведения</w:t>
            </w:r>
            <w:r w:rsidRPr="00EB11BF">
              <w:t xml:space="preserve">, на основе его </w:t>
            </w:r>
            <w:r w:rsidRPr="00EB11BF">
              <w:rPr>
                <w:color w:val="000000"/>
              </w:rPr>
              <w:t>воплощения в движении, хореографическом тексте, жесте, ритме, динамике</w:t>
            </w:r>
            <w:r w:rsidR="007732CD">
              <w:rPr>
                <w:color w:val="000000"/>
              </w:rPr>
              <w:t>;</w:t>
            </w:r>
          </w:p>
          <w:p w:rsidR="00227734" w:rsidRPr="00EB11BF" w:rsidRDefault="00227734" w:rsidP="00227734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</w:pPr>
            <w:proofErr w:type="gramStart"/>
            <w:r w:rsidRPr="00EB11BF">
              <w:t>Рассматривает практику и теорию хореографического искусства сочетая</w:t>
            </w:r>
            <w:proofErr w:type="gramEnd"/>
            <w:r w:rsidRPr="00EB11BF">
              <w:t xml:space="preserve"> научную теорию и достижения художественной практики;</w:t>
            </w:r>
          </w:p>
          <w:p w:rsidR="00227734" w:rsidRPr="00EB11BF" w:rsidRDefault="00227734" w:rsidP="00227734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</w:pPr>
            <w:r w:rsidRPr="00EB11BF">
              <w:rPr>
                <w:color w:val="000000"/>
              </w:rPr>
              <w:t>Планирует занятия и циклы занятий, в соответствии с планом образовательного процесса;</w:t>
            </w:r>
          </w:p>
          <w:p w:rsidR="00CA7FA0" w:rsidRDefault="00227734" w:rsidP="00227734">
            <w:pPr>
              <w:numPr>
                <w:ilvl w:val="0"/>
                <w:numId w:val="8"/>
              </w:numPr>
              <w:tabs>
                <w:tab w:val="left" w:pos="313"/>
              </w:tabs>
              <w:ind w:left="34" w:firstLine="0"/>
              <w:contextualSpacing/>
            </w:pPr>
            <w:r w:rsidRPr="00EB11BF">
              <w:t xml:space="preserve"> </w:t>
            </w:r>
            <w:r w:rsidR="003829CD">
              <w:t>и</w:t>
            </w:r>
            <w:r w:rsidRPr="00EB11BF">
              <w:t>спользует программные элементы, теоретические основы, основные этапы развития хореографического искусства;</w:t>
            </w:r>
          </w:p>
          <w:p w:rsidR="00227734" w:rsidRPr="00CA7FA0" w:rsidRDefault="003829CD" w:rsidP="00227734">
            <w:pPr>
              <w:numPr>
                <w:ilvl w:val="0"/>
                <w:numId w:val="8"/>
              </w:numPr>
              <w:tabs>
                <w:tab w:val="left" w:pos="313"/>
              </w:tabs>
              <w:ind w:left="34" w:firstLine="0"/>
              <w:contextualSpacing/>
            </w:pPr>
            <w:r>
              <w:t>а</w:t>
            </w:r>
            <w:r w:rsidR="00227734" w:rsidRPr="00CA7FA0">
              <w:t xml:space="preserve">нализирует базовые образцы хореографического </w:t>
            </w:r>
            <w:r w:rsidR="00227734" w:rsidRPr="00CA7FA0">
              <w:lastRenderedPageBreak/>
              <w:t>наследия</w:t>
            </w:r>
            <w:r w:rsidR="00CA7FA0">
              <w:t>;</w:t>
            </w:r>
          </w:p>
          <w:p w:rsidR="00D50472" w:rsidRPr="00EB11BF" w:rsidRDefault="003829CD" w:rsidP="005F47CF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</w:pPr>
            <w:r>
              <w:t>д</w:t>
            </w:r>
            <w:r w:rsidR="00D50472" w:rsidRPr="00EB11BF">
              <w:t>опускает единичные негрубые ошибки;</w:t>
            </w:r>
          </w:p>
          <w:p w:rsidR="00D50472" w:rsidRPr="00EB11BF" w:rsidRDefault="00D50472" w:rsidP="00D50472">
            <w:pPr>
              <w:tabs>
                <w:tab w:val="left" w:pos="313"/>
              </w:tabs>
              <w:contextualSpacing/>
            </w:pPr>
            <w:r w:rsidRPr="00EB11BF">
              <w:rPr>
                <w:i/>
                <w:iCs/>
              </w:rPr>
              <w:t>-</w:t>
            </w:r>
            <w:r w:rsidRPr="00EB11BF">
              <w:rPr>
                <w:i/>
                <w:iCs/>
              </w:rPr>
              <w:tab/>
            </w:r>
            <w:r w:rsidR="003829CD" w:rsidRPr="003829CD">
              <w:t>д</w:t>
            </w:r>
            <w:r w:rsidRPr="003829CD">
              <w:t>о</w:t>
            </w:r>
            <w:r w:rsidRPr="00CA7FA0">
              <w:t>статочно хорошо ориентируется</w:t>
            </w:r>
            <w:r w:rsidRPr="00EB11BF">
              <w:t xml:space="preserve"> в учебной и профессиональной литературе;</w:t>
            </w:r>
          </w:p>
          <w:p w:rsidR="002E1A2C" w:rsidRPr="00390FF7" w:rsidRDefault="00D50472" w:rsidP="002E1A2C">
            <w:pPr>
              <w:tabs>
                <w:tab w:val="left" w:pos="313"/>
              </w:tabs>
              <w:contextualSpacing/>
            </w:pPr>
            <w:r w:rsidRPr="00EB11BF">
              <w:t>-</w:t>
            </w:r>
            <w:r w:rsidRPr="00EB11BF">
              <w:tab/>
            </w:r>
            <w:r w:rsidR="003829CD">
              <w:t>о</w:t>
            </w:r>
            <w:r w:rsidRPr="00EB11BF">
              <w:t>твет отражает знание теоретического и практического материала, не допуская существенных неточностей</w:t>
            </w:r>
            <w:r w:rsidR="00CA7FA0">
              <w:t>.</w:t>
            </w:r>
          </w:p>
        </w:tc>
      </w:tr>
      <w:tr w:rsidR="00D50472" w:rsidRPr="00EB11BF" w:rsidTr="009D7DCB">
        <w:trPr>
          <w:trHeight w:val="283"/>
        </w:trPr>
        <w:tc>
          <w:tcPr>
            <w:tcW w:w="2045" w:type="dxa"/>
          </w:tcPr>
          <w:p w:rsidR="00D50472" w:rsidRPr="00EB11BF" w:rsidRDefault="00D50472" w:rsidP="00D50472">
            <w:r w:rsidRPr="00EB11BF">
              <w:lastRenderedPageBreak/>
              <w:t>базовый</w:t>
            </w:r>
          </w:p>
        </w:tc>
        <w:tc>
          <w:tcPr>
            <w:tcW w:w="1726" w:type="dxa"/>
          </w:tcPr>
          <w:p w:rsidR="00D50472" w:rsidRPr="00EB11BF" w:rsidRDefault="00D50472" w:rsidP="00D504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50472" w:rsidRPr="00EB11BF" w:rsidRDefault="00D50472" w:rsidP="00D50472">
            <w:pPr>
              <w:rPr>
                <w:iCs/>
              </w:rPr>
            </w:pPr>
            <w:r w:rsidRPr="00EB11BF">
              <w:rPr>
                <w:iCs/>
              </w:rPr>
              <w:t>удовлетворительно/</w:t>
            </w:r>
          </w:p>
          <w:p w:rsidR="00D50472" w:rsidRPr="00EB11BF" w:rsidRDefault="00D50472" w:rsidP="00D50472">
            <w:pPr>
              <w:rPr>
                <w:iCs/>
              </w:rPr>
            </w:pPr>
            <w:r w:rsidRPr="00EB11BF">
              <w:rPr>
                <w:iCs/>
              </w:rPr>
              <w:t>зачтено (удовлетворительно)/</w:t>
            </w:r>
          </w:p>
          <w:p w:rsidR="00D50472" w:rsidRPr="00EB11BF" w:rsidRDefault="00D50472" w:rsidP="00D50472">
            <w:pPr>
              <w:rPr>
                <w:iCs/>
              </w:rPr>
            </w:pPr>
            <w:r w:rsidRPr="00EB11BF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D50472" w:rsidRPr="00EB11BF" w:rsidRDefault="00D50472" w:rsidP="005F47CF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rPr>
                <w:i/>
              </w:rPr>
            </w:pPr>
            <w:r w:rsidRPr="00EB11BF">
              <w:rPr>
                <w:i/>
                <w:iCs/>
              </w:rPr>
              <w:t>.</w:t>
            </w:r>
          </w:p>
        </w:tc>
        <w:tc>
          <w:tcPr>
            <w:tcW w:w="3219" w:type="dxa"/>
          </w:tcPr>
          <w:p w:rsidR="00D50472" w:rsidRPr="00EB11BF" w:rsidRDefault="00D50472" w:rsidP="00891C57">
            <w:pPr>
              <w:tabs>
                <w:tab w:val="left" w:pos="308"/>
              </w:tabs>
              <w:contextualSpacing/>
            </w:pPr>
          </w:p>
        </w:tc>
        <w:tc>
          <w:tcPr>
            <w:tcW w:w="3220" w:type="dxa"/>
          </w:tcPr>
          <w:p w:rsidR="00D50472" w:rsidRPr="00EB11BF" w:rsidRDefault="00D50472" w:rsidP="00D50472">
            <w:pPr>
              <w:tabs>
                <w:tab w:val="left" w:pos="308"/>
              </w:tabs>
              <w:contextualSpacing/>
            </w:pPr>
            <w:r w:rsidRPr="00EB11BF">
              <w:t>Обучающийся:</w:t>
            </w:r>
          </w:p>
          <w:p w:rsidR="00891C57" w:rsidRPr="00EB11BF" w:rsidRDefault="00D50472" w:rsidP="00891C57">
            <w:pPr>
              <w:tabs>
                <w:tab w:val="left" w:pos="317"/>
              </w:tabs>
              <w:contextualSpacing/>
            </w:pPr>
            <w:r w:rsidRPr="00EB11BF">
              <w:t>-</w:t>
            </w:r>
            <w:r w:rsidRPr="00EB11BF">
              <w:tab/>
            </w:r>
            <w:r w:rsidR="00CA7FA0">
              <w:t>д</w:t>
            </w:r>
            <w:r w:rsidRPr="00EB11BF">
              <w:t>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891C57" w:rsidRPr="00EB11BF" w:rsidRDefault="00891C57" w:rsidP="00891C57">
            <w:pPr>
              <w:tabs>
                <w:tab w:val="left" w:pos="317"/>
              </w:tabs>
              <w:contextualSpacing/>
            </w:pPr>
            <w:r w:rsidRPr="00EB11BF">
              <w:t>-</w:t>
            </w:r>
            <w:r w:rsidR="00D50472" w:rsidRPr="00EB11BF">
              <w:t xml:space="preserve"> </w:t>
            </w:r>
            <w:r w:rsidR="003829CD">
              <w:t>с</w:t>
            </w:r>
            <w:r w:rsidR="00D50472" w:rsidRPr="00EB11BF">
              <w:t xml:space="preserve"> </w:t>
            </w:r>
            <w:r w:rsidRPr="00EB11BF">
              <w:t xml:space="preserve">неточностями </w:t>
            </w:r>
            <w:r w:rsidRPr="00EB11BF">
              <w:rPr>
                <w:color w:val="000000"/>
              </w:rPr>
              <w:t>планирует занятия и циклы занятий, в соответствии с планом образовательного процесса;</w:t>
            </w:r>
          </w:p>
          <w:p w:rsidR="00D50472" w:rsidRPr="00EB11BF" w:rsidRDefault="00D50472" w:rsidP="00D50472">
            <w:pPr>
              <w:tabs>
                <w:tab w:val="left" w:pos="308"/>
              </w:tabs>
              <w:contextualSpacing/>
            </w:pPr>
            <w:r w:rsidRPr="00EB11BF">
              <w:t>-</w:t>
            </w:r>
            <w:r w:rsidR="00CA7FA0">
              <w:t xml:space="preserve"> </w:t>
            </w:r>
            <w:r w:rsidR="003829CD">
              <w:t>с</w:t>
            </w:r>
            <w:r w:rsidRPr="00EB11BF">
              <w:t xml:space="preserve"> затруднениями применяет </w:t>
            </w:r>
            <w:r w:rsidR="00891C57" w:rsidRPr="00EB11BF">
              <w:t>программные элементы, теоретические основы, основные этапы развития хореографического искусства;</w:t>
            </w:r>
          </w:p>
          <w:p w:rsidR="00D50472" w:rsidRPr="00EB11BF" w:rsidRDefault="00D50472" w:rsidP="00D50472">
            <w:pPr>
              <w:tabs>
                <w:tab w:val="left" w:pos="308"/>
              </w:tabs>
              <w:contextualSpacing/>
            </w:pPr>
            <w:r w:rsidRPr="00EB11BF">
              <w:t xml:space="preserve">- </w:t>
            </w:r>
            <w:r w:rsidR="00CA7FA0">
              <w:t>д</w:t>
            </w:r>
            <w:r w:rsidRPr="00EB11BF">
              <w:t>емонстрирует фрагментарные знания пройденного материала»;</w:t>
            </w:r>
          </w:p>
          <w:p w:rsidR="00D50472" w:rsidRPr="00EB11BF" w:rsidRDefault="00D50472" w:rsidP="00D50472">
            <w:pPr>
              <w:tabs>
                <w:tab w:val="left" w:pos="308"/>
              </w:tabs>
              <w:contextualSpacing/>
            </w:pPr>
            <w:r w:rsidRPr="00EB11BF">
              <w:t xml:space="preserve">- </w:t>
            </w:r>
            <w:r w:rsidR="00CA7FA0">
              <w:t>о</w:t>
            </w:r>
            <w:r w:rsidRPr="00EB11BF">
              <w:t xml:space="preserve">твет отражает знания на базовом уровне теоретического и практического материала в объеме, необходимом для </w:t>
            </w:r>
            <w:r w:rsidRPr="00EB11BF">
              <w:lastRenderedPageBreak/>
              <w:t>дальнейшей учебы и предстоящей работы по профилю обучения</w:t>
            </w:r>
            <w:r w:rsidR="00CA7FA0">
              <w:t>.</w:t>
            </w:r>
          </w:p>
        </w:tc>
      </w:tr>
      <w:tr w:rsidR="00D50472" w:rsidRPr="00EB11BF" w:rsidTr="009D7DCB">
        <w:trPr>
          <w:trHeight w:val="283"/>
        </w:trPr>
        <w:tc>
          <w:tcPr>
            <w:tcW w:w="2045" w:type="dxa"/>
          </w:tcPr>
          <w:p w:rsidR="00D50472" w:rsidRPr="00EB11BF" w:rsidRDefault="00D50472" w:rsidP="00D50472">
            <w:r w:rsidRPr="00EB11BF">
              <w:lastRenderedPageBreak/>
              <w:t>низкий</w:t>
            </w:r>
          </w:p>
        </w:tc>
        <w:tc>
          <w:tcPr>
            <w:tcW w:w="1726" w:type="dxa"/>
          </w:tcPr>
          <w:p w:rsidR="00D50472" w:rsidRPr="00EB11BF" w:rsidRDefault="00D50472" w:rsidP="00D504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50472" w:rsidRPr="00EB11BF" w:rsidRDefault="00D50472" w:rsidP="00D50472">
            <w:pPr>
              <w:rPr>
                <w:iCs/>
              </w:rPr>
            </w:pPr>
            <w:r w:rsidRPr="00EB11BF">
              <w:rPr>
                <w:iCs/>
              </w:rPr>
              <w:t>неудовлетворительно/</w:t>
            </w:r>
          </w:p>
          <w:p w:rsidR="00D50472" w:rsidRPr="00EB11BF" w:rsidRDefault="00D50472" w:rsidP="00D50472">
            <w:pPr>
              <w:rPr>
                <w:iCs/>
              </w:rPr>
            </w:pPr>
            <w:r w:rsidRPr="00EB11BF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D50472" w:rsidRPr="00EB11BF" w:rsidRDefault="00D50472" w:rsidP="00D50472">
            <w:pPr>
              <w:tabs>
                <w:tab w:val="left" w:pos="267"/>
              </w:tabs>
              <w:ind w:left="720"/>
              <w:contextualSpacing/>
            </w:pPr>
            <w:r w:rsidRPr="00EB11BF">
              <w:t>Обучающийся:</w:t>
            </w:r>
          </w:p>
          <w:p w:rsidR="00D50472" w:rsidRPr="00EB11BF" w:rsidRDefault="00D50472" w:rsidP="005F47CF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</w:pPr>
            <w:r w:rsidRPr="00EB11BF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D50472" w:rsidRPr="00EB11BF" w:rsidRDefault="00D50472" w:rsidP="005F47CF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</w:pPr>
            <w:r w:rsidRPr="00EB11BF">
              <w:t xml:space="preserve">испытывает серьёзные затруднения в применении теоретических </w:t>
            </w:r>
            <w:r w:rsidR="00891C57" w:rsidRPr="00EB11BF">
              <w:t>знаний</w:t>
            </w:r>
            <w:r w:rsidRPr="00EB11BF">
              <w:t xml:space="preserve">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D50472" w:rsidRPr="00EB11BF" w:rsidRDefault="00D50472" w:rsidP="005F47CF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</w:pPr>
            <w:r w:rsidRPr="00EB11BF">
              <w:t xml:space="preserve">не </w:t>
            </w:r>
            <w:proofErr w:type="gramStart"/>
            <w:r w:rsidR="00C803BA" w:rsidRPr="00EB11BF">
              <w:t>способен</w:t>
            </w:r>
            <w:proofErr w:type="gramEnd"/>
            <w:r w:rsidR="00C803BA" w:rsidRPr="00EB11BF">
              <w:t xml:space="preserve"> рассматривать</w:t>
            </w:r>
            <w:r w:rsidR="00563CD4" w:rsidRPr="00EB11BF">
              <w:t xml:space="preserve"> практику и теорию хореографического искусства сочетая </w:t>
            </w:r>
            <w:r w:rsidR="00C803BA" w:rsidRPr="00EB11BF">
              <w:t xml:space="preserve">с </w:t>
            </w:r>
            <w:r w:rsidR="0099015B" w:rsidRPr="00EB11BF">
              <w:t>научной теорией</w:t>
            </w:r>
            <w:r w:rsidR="00563CD4" w:rsidRPr="00EB11BF">
              <w:t xml:space="preserve"> и достижения</w:t>
            </w:r>
            <w:r w:rsidR="00C803BA" w:rsidRPr="00EB11BF">
              <w:t xml:space="preserve">ми </w:t>
            </w:r>
            <w:r w:rsidR="00563CD4" w:rsidRPr="00EB11BF">
              <w:t>художественной практики</w:t>
            </w:r>
            <w:r w:rsidRPr="00EB11BF">
              <w:t>;</w:t>
            </w:r>
          </w:p>
          <w:p w:rsidR="00D50472" w:rsidRPr="00EB11BF" w:rsidRDefault="00D50472" w:rsidP="005F47CF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</w:pPr>
            <w:r w:rsidRPr="00EB11BF">
              <w:t xml:space="preserve"> не </w:t>
            </w:r>
            <w:r w:rsidR="0099015B" w:rsidRPr="00EB11BF">
              <w:t>владеет собственными взглядами</w:t>
            </w:r>
            <w:r w:rsidR="00563CD4" w:rsidRPr="00EB11BF">
              <w:t xml:space="preserve"> на современное состояние и перспективы развития хореографического искусства</w:t>
            </w:r>
            <w:r w:rsidRPr="00EB11BF">
              <w:t>;</w:t>
            </w:r>
          </w:p>
          <w:p w:rsidR="00D50472" w:rsidRPr="00EB11BF" w:rsidRDefault="00D50472" w:rsidP="005F47CF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</w:pPr>
            <w:r w:rsidRPr="00EB11BF">
              <w:t>выполняет задания только под руководством преподавателя;</w:t>
            </w:r>
          </w:p>
          <w:p w:rsidR="00D50472" w:rsidRPr="00EB11BF" w:rsidRDefault="00D50472" w:rsidP="005F47CF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</w:pPr>
            <w:r w:rsidRPr="00EB11BF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D50472" w:rsidRPr="00D50472" w:rsidRDefault="00D50472" w:rsidP="00D50472">
      <w:pPr>
        <w:keepNext/>
        <w:numPr>
          <w:ilvl w:val="0"/>
          <w:numId w:val="4"/>
        </w:numPr>
        <w:spacing w:before="240" w:after="240"/>
        <w:outlineLvl w:val="0"/>
        <w:rPr>
          <w:b/>
          <w:bCs/>
          <w:kern w:val="32"/>
          <w:szCs w:val="32"/>
        </w:rPr>
      </w:pPr>
      <w:r w:rsidRPr="00D50472">
        <w:rPr>
          <w:b/>
          <w:bCs/>
          <w:kern w:val="32"/>
          <w:szCs w:val="32"/>
        </w:rPr>
        <w:t xml:space="preserve">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 w:rsidRPr="00D50472">
        <w:rPr>
          <w:b/>
          <w:bCs/>
          <w:kern w:val="32"/>
          <w:szCs w:val="32"/>
        </w:rPr>
        <w:t>ОБУЧАЮЩИХСЯ</w:t>
      </w:r>
      <w:proofErr w:type="gramEnd"/>
    </w:p>
    <w:p w:rsidR="00D50472" w:rsidRPr="00D50472" w:rsidRDefault="00D50472" w:rsidP="005F47CF">
      <w:pPr>
        <w:numPr>
          <w:ilvl w:val="3"/>
          <w:numId w:val="9"/>
        </w:numPr>
        <w:contextualSpacing/>
        <w:jc w:val="both"/>
        <w:rPr>
          <w:i/>
        </w:rPr>
      </w:pPr>
      <w:r w:rsidRPr="00D50472">
        <w:rPr>
          <w:bCs/>
        </w:rPr>
        <w:t xml:space="preserve">При проведении контроля самостоятельной работы обучающихся, текущего контроля и промежуточной аттестации по </w:t>
      </w:r>
      <w:r w:rsidRPr="00D50472">
        <w:rPr>
          <w:bCs/>
          <w:iCs/>
        </w:rPr>
        <w:t>учебной дисциплине проверяется</w:t>
      </w:r>
      <w:r w:rsidRPr="00D50472">
        <w:rPr>
          <w:bCs/>
        </w:rPr>
        <w:t xml:space="preserve"> уровень </w:t>
      </w:r>
      <w:proofErr w:type="spellStart"/>
      <w:r w:rsidRPr="00D50472">
        <w:rPr>
          <w:bCs/>
        </w:rPr>
        <w:t>сформированности</w:t>
      </w:r>
      <w:proofErr w:type="spellEnd"/>
      <w:r w:rsidRPr="00D50472">
        <w:rPr>
          <w:bCs/>
        </w:rPr>
        <w:t xml:space="preserve"> у обучающихся компетенций и запланированных результатов </w:t>
      </w:r>
      <w:proofErr w:type="gramStart"/>
      <w:r w:rsidRPr="00D50472">
        <w:rPr>
          <w:bCs/>
        </w:rPr>
        <w:t>обучения по дисциплине</w:t>
      </w:r>
      <w:proofErr w:type="gramEnd"/>
      <w:r w:rsidRPr="00D50472">
        <w:rPr>
          <w:bCs/>
        </w:rPr>
        <w:t>,</w:t>
      </w:r>
      <w:r w:rsidRPr="00D50472">
        <w:rPr>
          <w:bCs/>
          <w:i/>
        </w:rPr>
        <w:t xml:space="preserve"> </w:t>
      </w:r>
      <w:r w:rsidRPr="00D50472">
        <w:rPr>
          <w:bCs/>
        </w:rPr>
        <w:t>указанных в разделе 2 настоящей программы.</w:t>
      </w:r>
    </w:p>
    <w:p w:rsidR="00D50472" w:rsidRPr="00D50472" w:rsidRDefault="00D50472" w:rsidP="00D50472">
      <w:pPr>
        <w:keepNext/>
        <w:numPr>
          <w:ilvl w:val="1"/>
          <w:numId w:val="4"/>
        </w:numPr>
        <w:spacing w:before="120" w:after="120"/>
        <w:outlineLvl w:val="1"/>
        <w:rPr>
          <w:rFonts w:cs="Arial"/>
          <w:bCs/>
          <w:iCs/>
          <w:sz w:val="26"/>
          <w:szCs w:val="28"/>
        </w:rPr>
      </w:pPr>
      <w:r w:rsidRPr="00D50472">
        <w:rPr>
          <w:rFonts w:cs="Arial"/>
          <w:bCs/>
          <w:iCs/>
          <w:sz w:val="26"/>
          <w:szCs w:val="28"/>
        </w:rPr>
        <w:t>Формы текущего контроля успеваемости, примеры типовых заданий: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D50472" w:rsidRPr="00D50472" w:rsidTr="009D7DCB">
        <w:trPr>
          <w:tblHeader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:rsidR="00D50472" w:rsidRPr="00D50472" w:rsidRDefault="00D50472" w:rsidP="00D50472">
            <w:pPr>
              <w:contextualSpacing/>
              <w:jc w:val="center"/>
              <w:rPr>
                <w:b/>
              </w:rPr>
            </w:pPr>
            <w:r w:rsidRPr="00D50472">
              <w:rPr>
                <w:b/>
              </w:rPr>
              <w:t xml:space="preserve">№ </w:t>
            </w:r>
            <w:proofErr w:type="spellStart"/>
            <w:r w:rsidRPr="00D50472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:rsidR="00D50472" w:rsidRPr="00D50472" w:rsidRDefault="00D50472" w:rsidP="00D50472">
            <w:pPr>
              <w:contextualSpacing/>
              <w:jc w:val="center"/>
              <w:rPr>
                <w:b/>
              </w:rPr>
            </w:pPr>
            <w:r w:rsidRPr="00D50472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:rsidR="00D50472" w:rsidRPr="00D50472" w:rsidRDefault="00D50472" w:rsidP="005F47CF">
            <w:pPr>
              <w:numPr>
                <w:ilvl w:val="3"/>
                <w:numId w:val="10"/>
              </w:numPr>
              <w:ind w:firstLine="0"/>
              <w:contextualSpacing/>
              <w:jc w:val="center"/>
              <w:rPr>
                <w:b/>
              </w:rPr>
            </w:pPr>
            <w:r w:rsidRPr="00D50472">
              <w:rPr>
                <w:b/>
              </w:rPr>
              <w:t>Примеры типовых заданий</w:t>
            </w:r>
          </w:p>
        </w:tc>
      </w:tr>
      <w:tr w:rsidR="00D50472" w:rsidRPr="00D50472" w:rsidTr="009D7DCB">
        <w:trPr>
          <w:trHeight w:val="283"/>
        </w:trPr>
        <w:tc>
          <w:tcPr>
            <w:tcW w:w="993" w:type="dxa"/>
          </w:tcPr>
          <w:p w:rsidR="00D50472" w:rsidRPr="00EB11BF" w:rsidRDefault="00D50472" w:rsidP="00D50472">
            <w:pPr>
              <w:rPr>
                <w:i/>
              </w:rPr>
            </w:pPr>
            <w:r w:rsidRPr="00EB11BF">
              <w:rPr>
                <w:i/>
              </w:rPr>
              <w:t>1.</w:t>
            </w:r>
          </w:p>
        </w:tc>
        <w:tc>
          <w:tcPr>
            <w:tcW w:w="3827" w:type="dxa"/>
          </w:tcPr>
          <w:p w:rsidR="00D50472" w:rsidRPr="00EB11BF" w:rsidRDefault="00D50472" w:rsidP="00D50472">
            <w:pPr>
              <w:ind w:left="42"/>
              <w:rPr>
                <w:iCs/>
              </w:rPr>
            </w:pPr>
            <w:r w:rsidRPr="00EB11BF">
              <w:rPr>
                <w:iCs/>
              </w:rPr>
              <w:t>Устный опрос</w:t>
            </w:r>
          </w:p>
        </w:tc>
        <w:tc>
          <w:tcPr>
            <w:tcW w:w="9723" w:type="dxa"/>
          </w:tcPr>
          <w:p w:rsidR="00D50472" w:rsidRPr="00EB11BF" w:rsidRDefault="00401C8A" w:rsidP="00390FF7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ind w:firstLine="175"/>
              <w:jc w:val="both"/>
            </w:pPr>
            <w:r w:rsidRPr="00EB11BF">
              <w:t>Балетные театры России</w:t>
            </w:r>
          </w:p>
          <w:p w:rsidR="00401C8A" w:rsidRPr="00EB11BF" w:rsidRDefault="00401C8A" w:rsidP="00390FF7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ind w:firstLine="175"/>
              <w:jc w:val="both"/>
              <w:rPr>
                <w:color w:val="000000"/>
              </w:rPr>
            </w:pPr>
            <w:r w:rsidRPr="00EB11BF">
              <w:t>Педагогическая система А.Я. Вагановой.</w:t>
            </w:r>
          </w:p>
          <w:p w:rsidR="00401C8A" w:rsidRPr="00EB11BF" w:rsidRDefault="00AE0EF2" w:rsidP="00390FF7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ind w:firstLine="175"/>
              <w:jc w:val="both"/>
              <w:rPr>
                <w:color w:val="000000"/>
              </w:rPr>
            </w:pPr>
            <w:r w:rsidRPr="00EB11BF">
              <w:t xml:space="preserve">Вклад реформ Ж.Ж. </w:t>
            </w:r>
            <w:proofErr w:type="spellStart"/>
            <w:r w:rsidRPr="00EB11BF">
              <w:t>Новерра</w:t>
            </w:r>
            <w:proofErr w:type="spellEnd"/>
            <w:r w:rsidRPr="00EB11BF">
              <w:t xml:space="preserve"> в развитие балетного искусства</w:t>
            </w:r>
          </w:p>
          <w:p w:rsidR="00AE0EF2" w:rsidRPr="00EB11BF" w:rsidRDefault="00AE0EF2" w:rsidP="00390FF7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ind w:firstLine="175"/>
              <w:jc w:val="both"/>
              <w:rPr>
                <w:color w:val="000000"/>
              </w:rPr>
            </w:pPr>
            <w:r w:rsidRPr="00EB11BF">
              <w:t>Расширение технических и выразительных возможностей женского танца в балетах.</w:t>
            </w:r>
          </w:p>
        </w:tc>
      </w:tr>
      <w:tr w:rsidR="00D50472" w:rsidRPr="00D50472" w:rsidTr="00585E38">
        <w:trPr>
          <w:trHeight w:val="283"/>
        </w:trPr>
        <w:tc>
          <w:tcPr>
            <w:tcW w:w="993" w:type="dxa"/>
          </w:tcPr>
          <w:p w:rsidR="00D50472" w:rsidRPr="00EB11BF" w:rsidRDefault="00A66172" w:rsidP="00D50472">
            <w:pPr>
              <w:rPr>
                <w:i/>
              </w:rPr>
            </w:pPr>
            <w:r>
              <w:rPr>
                <w:i/>
              </w:rPr>
              <w:t>2.</w:t>
            </w:r>
            <w:r w:rsidR="00D50472" w:rsidRPr="00EB11BF">
              <w:rPr>
                <w:i/>
              </w:rPr>
              <w:t>.</w:t>
            </w:r>
          </w:p>
        </w:tc>
        <w:tc>
          <w:tcPr>
            <w:tcW w:w="3827" w:type="dxa"/>
          </w:tcPr>
          <w:p w:rsidR="00D50472" w:rsidRPr="00EB11BF" w:rsidRDefault="00D50472" w:rsidP="00D50472">
            <w:pPr>
              <w:ind w:left="42"/>
              <w:rPr>
                <w:i/>
              </w:rPr>
            </w:pPr>
            <w:r w:rsidRPr="00EB11BF">
              <w:rPr>
                <w:iCs/>
                <w:color w:val="333333"/>
              </w:rPr>
              <w:t>Доклад</w:t>
            </w:r>
            <w:r w:rsidRPr="00EB11BF">
              <w:rPr>
                <w:iCs/>
                <w:color w:val="333333"/>
                <w:lang w:val="en-US"/>
              </w:rPr>
              <w:t>-</w:t>
            </w:r>
            <w:r w:rsidRPr="00EB11BF">
              <w:rPr>
                <w:iCs/>
                <w:color w:val="333333"/>
              </w:rPr>
              <w:t>презентацию</w:t>
            </w:r>
          </w:p>
        </w:tc>
        <w:tc>
          <w:tcPr>
            <w:tcW w:w="9723" w:type="dxa"/>
            <w:vAlign w:val="bottom"/>
          </w:tcPr>
          <w:p w:rsidR="008F5166" w:rsidRPr="00EB11BF" w:rsidRDefault="005E7610" w:rsidP="00390FF7">
            <w:pPr>
              <w:pStyle w:val="af0"/>
              <w:numPr>
                <w:ilvl w:val="5"/>
                <w:numId w:val="10"/>
              </w:numPr>
              <w:shd w:val="clear" w:color="auto" w:fill="FFFFFF"/>
              <w:ind w:left="459" w:hanging="284"/>
            </w:pPr>
            <w:r w:rsidRPr="00EB11BF">
              <w:t>Характерные и содержательные черты народного, салонного (бального), эстрадного, «свободного» танца и бытование их в советское время.</w:t>
            </w:r>
          </w:p>
          <w:p w:rsidR="005E7610" w:rsidRPr="00585E38" w:rsidRDefault="005E7610" w:rsidP="00390FF7">
            <w:pPr>
              <w:pStyle w:val="af0"/>
              <w:numPr>
                <w:ilvl w:val="5"/>
                <w:numId w:val="10"/>
              </w:numPr>
              <w:shd w:val="clear" w:color="auto" w:fill="FFFFFF"/>
              <w:ind w:left="459" w:hanging="284"/>
              <w:rPr>
                <w:i/>
              </w:rPr>
            </w:pPr>
            <w:r w:rsidRPr="00585E38">
              <w:t xml:space="preserve">Хореографы </w:t>
            </w:r>
            <w:proofErr w:type="spellStart"/>
            <w:r w:rsidRPr="00585E38">
              <w:t>драмбалета</w:t>
            </w:r>
            <w:proofErr w:type="spellEnd"/>
            <w:r w:rsidRPr="00585E38">
              <w:t xml:space="preserve"> В.И. Вайнонен, Р.В. Захаров, Л.М. Лавровский, В.М. Чабукиани.</w:t>
            </w:r>
          </w:p>
          <w:p w:rsidR="00390FF7" w:rsidRPr="00390FF7" w:rsidRDefault="005E7610" w:rsidP="00390FF7">
            <w:pPr>
              <w:pStyle w:val="af0"/>
              <w:numPr>
                <w:ilvl w:val="5"/>
                <w:numId w:val="10"/>
              </w:numPr>
              <w:shd w:val="clear" w:color="auto" w:fill="FFFFFF"/>
              <w:tabs>
                <w:tab w:val="left" w:pos="407"/>
              </w:tabs>
              <w:ind w:left="459" w:hanging="284"/>
              <w:rPr>
                <w:i/>
              </w:rPr>
            </w:pPr>
            <w:r w:rsidRPr="00585E38">
              <w:lastRenderedPageBreak/>
              <w:t xml:space="preserve">Историческое значение деятельности балетмейстера. </w:t>
            </w:r>
            <w:r w:rsidR="00390FF7">
              <w:t xml:space="preserve">Влияние творчества М. Петипа </w:t>
            </w:r>
            <w:proofErr w:type="gramStart"/>
            <w:r w:rsidR="00390FF7">
              <w:t>на</w:t>
            </w:r>
            <w:proofErr w:type="gramEnd"/>
          </w:p>
          <w:p w:rsidR="00390FF7" w:rsidRDefault="005E7610" w:rsidP="00390FF7">
            <w:pPr>
              <w:pStyle w:val="af0"/>
              <w:shd w:val="clear" w:color="auto" w:fill="FFFFFF"/>
              <w:tabs>
                <w:tab w:val="left" w:pos="407"/>
              </w:tabs>
              <w:ind w:left="459" w:hanging="284"/>
              <w:jc w:val="both"/>
            </w:pPr>
            <w:r w:rsidRPr="00585E38">
              <w:t>развитие хореографии XX века.</w:t>
            </w:r>
          </w:p>
          <w:p w:rsidR="005E7610" w:rsidRPr="00390FF7" w:rsidRDefault="00390FF7" w:rsidP="00390FF7">
            <w:pPr>
              <w:shd w:val="clear" w:color="auto" w:fill="FFFFFF"/>
              <w:tabs>
                <w:tab w:val="left" w:pos="407"/>
              </w:tabs>
              <w:ind w:left="175"/>
              <w:jc w:val="both"/>
              <w:rPr>
                <w:i/>
              </w:rPr>
            </w:pPr>
            <w:r>
              <w:t>4.</w:t>
            </w:r>
            <w:r w:rsidR="005E7610" w:rsidRPr="00390FF7">
              <w:t>Сотрудничество с П.И. Чайковским. Балет «Спящая красавица» Чайковского-Петипа – вершина хореографического искусства XIX века.</w:t>
            </w:r>
          </w:p>
          <w:p w:rsidR="005E7610" w:rsidRPr="00585E38" w:rsidRDefault="00401C8A" w:rsidP="00390FF7">
            <w:pPr>
              <w:pStyle w:val="af0"/>
              <w:numPr>
                <w:ilvl w:val="0"/>
                <w:numId w:val="11"/>
              </w:numPr>
              <w:shd w:val="clear" w:color="auto" w:fill="FFFFFF"/>
              <w:tabs>
                <w:tab w:val="left" w:pos="407"/>
              </w:tabs>
              <w:ind w:left="459" w:hanging="284"/>
              <w:rPr>
                <w:i/>
              </w:rPr>
            </w:pPr>
            <w:r w:rsidRPr="00585E38">
              <w:t xml:space="preserve">Хореографическая культура </w:t>
            </w:r>
            <w:r w:rsidR="00585E38" w:rsidRPr="00585E38">
              <w:t>России</w:t>
            </w:r>
            <w:r w:rsidRPr="00585E38">
              <w:t xml:space="preserve"> второй половины XX века.</w:t>
            </w:r>
          </w:p>
        </w:tc>
      </w:tr>
    </w:tbl>
    <w:p w:rsidR="00D50472" w:rsidRPr="00D50472" w:rsidRDefault="00D50472" w:rsidP="005F47CF">
      <w:pPr>
        <w:numPr>
          <w:ilvl w:val="1"/>
          <w:numId w:val="11"/>
        </w:numPr>
        <w:contextualSpacing/>
        <w:jc w:val="both"/>
        <w:rPr>
          <w:i/>
          <w:vanish/>
        </w:rPr>
      </w:pPr>
    </w:p>
    <w:p w:rsidR="00D50472" w:rsidRPr="00D50472" w:rsidRDefault="00D50472" w:rsidP="005F47CF">
      <w:pPr>
        <w:numPr>
          <w:ilvl w:val="1"/>
          <w:numId w:val="11"/>
        </w:numPr>
        <w:contextualSpacing/>
        <w:jc w:val="both"/>
        <w:rPr>
          <w:i/>
          <w:vanish/>
        </w:rPr>
      </w:pPr>
    </w:p>
    <w:p w:rsidR="00D50472" w:rsidRPr="00D50472" w:rsidRDefault="00D50472" w:rsidP="00D50472">
      <w:pPr>
        <w:keepNext/>
        <w:numPr>
          <w:ilvl w:val="1"/>
          <w:numId w:val="4"/>
        </w:numPr>
        <w:spacing w:before="120" w:after="120"/>
        <w:outlineLvl w:val="1"/>
        <w:rPr>
          <w:rFonts w:cs="Arial"/>
          <w:bCs/>
          <w:iCs/>
          <w:sz w:val="26"/>
          <w:szCs w:val="28"/>
        </w:rPr>
      </w:pPr>
      <w:r w:rsidRPr="00D50472">
        <w:rPr>
          <w:rFonts w:cs="Arial"/>
          <w:bCs/>
          <w:iCs/>
          <w:sz w:val="26"/>
          <w:szCs w:val="28"/>
        </w:rPr>
        <w:t xml:space="preserve">Критерии, шкалы оценивания </w:t>
      </w:r>
      <w:r w:rsidRPr="00220EB3">
        <w:rPr>
          <w:rFonts w:cs="Arial"/>
          <w:bCs/>
          <w:iCs/>
          <w:sz w:val="26"/>
          <w:szCs w:val="28"/>
        </w:rPr>
        <w:t>текущего контроля успеваемости:</w:t>
      </w:r>
    </w:p>
    <w:tbl>
      <w:tblPr>
        <w:tblStyle w:val="a8"/>
        <w:tblpPr w:leftFromText="180" w:rightFromText="180" w:vertAnchor="text" w:tblpX="108" w:tblpY="1"/>
        <w:tblOverlap w:val="never"/>
        <w:tblW w:w="14601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D50472" w:rsidRPr="00D50472" w:rsidTr="00CA354F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:rsidR="00D50472" w:rsidRPr="00D50472" w:rsidRDefault="00D50472" w:rsidP="00CA35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D50472">
              <w:rPr>
                <w:rFonts w:eastAsia="Calibri"/>
                <w:b/>
                <w:lang w:eastAsia="en-US"/>
              </w:rPr>
              <w:t xml:space="preserve">Наименование оценочного средства </w:t>
            </w:r>
            <w:r w:rsidRPr="00D50472">
              <w:rPr>
                <w:rFonts w:eastAsia="Calibri"/>
                <w:b/>
                <w:spacing w:val="-2"/>
                <w:lang w:eastAsia="en-US"/>
              </w:rPr>
              <w:t xml:space="preserve">(контрольно-оценочного </w:t>
            </w:r>
            <w:r w:rsidRPr="00D50472">
              <w:rPr>
                <w:rFonts w:eastAsia="Calibri"/>
                <w:b/>
                <w:lang w:eastAsia="en-US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:rsidR="00D50472" w:rsidRPr="00D50472" w:rsidRDefault="00D50472" w:rsidP="00CA35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D50472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D50472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D50472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9E2F3" w:themeFill="accent1" w:themeFillTint="33"/>
            <w:vAlign w:val="center"/>
          </w:tcPr>
          <w:p w:rsidR="00D50472" w:rsidRPr="00D50472" w:rsidRDefault="00D50472" w:rsidP="00CA354F">
            <w:pPr>
              <w:jc w:val="center"/>
              <w:rPr>
                <w:b/>
              </w:rPr>
            </w:pPr>
            <w:r w:rsidRPr="00D50472">
              <w:rPr>
                <w:b/>
              </w:rPr>
              <w:t>Шкалы оценивания</w:t>
            </w:r>
          </w:p>
        </w:tc>
      </w:tr>
      <w:tr w:rsidR="00D50472" w:rsidRPr="00D50472" w:rsidTr="00CA354F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:rsidR="00D50472" w:rsidRPr="00D50472" w:rsidRDefault="00D50472" w:rsidP="00CA35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:rsidR="00D50472" w:rsidRPr="00D50472" w:rsidRDefault="00D50472" w:rsidP="00CA35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:rsidR="00D50472" w:rsidRPr="00D50472" w:rsidRDefault="00D50472" w:rsidP="00CA354F">
            <w:pPr>
              <w:jc w:val="center"/>
              <w:rPr>
                <w:b/>
              </w:rPr>
            </w:pPr>
            <w:r w:rsidRPr="00D50472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:rsidR="00D50472" w:rsidRPr="00D50472" w:rsidRDefault="00D50472" w:rsidP="00CA354F">
            <w:pPr>
              <w:jc w:val="center"/>
              <w:rPr>
                <w:b/>
              </w:rPr>
            </w:pPr>
            <w:r w:rsidRPr="00D50472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50472" w:rsidRPr="00A875A8" w:rsidTr="00CA354F">
        <w:trPr>
          <w:trHeight w:val="283"/>
        </w:trPr>
        <w:tc>
          <w:tcPr>
            <w:tcW w:w="2410" w:type="dxa"/>
            <w:vMerge w:val="restart"/>
          </w:tcPr>
          <w:p w:rsidR="00D50472" w:rsidRPr="00A875A8" w:rsidRDefault="00D50472" w:rsidP="00CA354F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eastAsia="en-US"/>
              </w:rPr>
            </w:pPr>
            <w:r w:rsidRPr="00A875A8">
              <w:rPr>
                <w:rFonts w:eastAsia="Calibri"/>
                <w:iCs/>
                <w:lang w:eastAsia="en-US"/>
              </w:rPr>
              <w:t xml:space="preserve">Устный опрос </w:t>
            </w:r>
          </w:p>
        </w:tc>
        <w:tc>
          <w:tcPr>
            <w:tcW w:w="8080" w:type="dxa"/>
          </w:tcPr>
          <w:p w:rsidR="00D50472" w:rsidRPr="00A875A8" w:rsidRDefault="00D50472" w:rsidP="00CA354F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A875A8">
              <w:rPr>
                <w:rFonts w:eastAsia="Calibri"/>
                <w:lang w:eastAsia="en-US"/>
              </w:rPr>
              <w:t xml:space="preserve">Обучающийся </w:t>
            </w:r>
            <w:r w:rsidR="00615EED" w:rsidRPr="00A875A8">
              <w:t xml:space="preserve"> 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знаний;</w:t>
            </w:r>
          </w:p>
        </w:tc>
        <w:tc>
          <w:tcPr>
            <w:tcW w:w="2055" w:type="dxa"/>
          </w:tcPr>
          <w:p w:rsidR="00D50472" w:rsidRPr="00A875A8" w:rsidRDefault="00D50472" w:rsidP="00CA354F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50472" w:rsidRPr="00A875A8" w:rsidRDefault="00D50472" w:rsidP="00CA354F">
            <w:pPr>
              <w:jc w:val="center"/>
              <w:rPr>
                <w:i/>
              </w:rPr>
            </w:pPr>
            <w:r w:rsidRPr="00A875A8">
              <w:rPr>
                <w:i/>
              </w:rPr>
              <w:t>5</w:t>
            </w:r>
          </w:p>
        </w:tc>
      </w:tr>
      <w:tr w:rsidR="00D50472" w:rsidRPr="00A875A8" w:rsidTr="00CA354F">
        <w:trPr>
          <w:trHeight w:val="283"/>
        </w:trPr>
        <w:tc>
          <w:tcPr>
            <w:tcW w:w="2410" w:type="dxa"/>
            <w:vMerge/>
          </w:tcPr>
          <w:p w:rsidR="00D50472" w:rsidRPr="00A875A8" w:rsidRDefault="00D50472" w:rsidP="00CA354F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eastAsia="en-US"/>
              </w:rPr>
            </w:pPr>
          </w:p>
        </w:tc>
        <w:tc>
          <w:tcPr>
            <w:tcW w:w="8080" w:type="dxa"/>
          </w:tcPr>
          <w:p w:rsidR="00D50472" w:rsidRPr="00A875A8" w:rsidRDefault="007877F1" w:rsidP="00CA354F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A875A8">
              <w:rPr>
                <w:rFonts w:eastAsia="Calibri"/>
                <w:lang w:eastAsia="en-US"/>
              </w:rPr>
              <w:t xml:space="preserve">Обучающийся </w:t>
            </w:r>
            <w:r w:rsidR="003829CD" w:rsidRPr="00A875A8">
              <w:t>показывает знания</w:t>
            </w:r>
            <w:r w:rsidR="00615EED" w:rsidRPr="00A875A8">
              <w:t xml:space="preserve">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погрешности;</w:t>
            </w:r>
          </w:p>
        </w:tc>
        <w:tc>
          <w:tcPr>
            <w:tcW w:w="2055" w:type="dxa"/>
          </w:tcPr>
          <w:p w:rsidR="00D50472" w:rsidRPr="00A875A8" w:rsidRDefault="00D50472" w:rsidP="00CA354F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50472" w:rsidRPr="00A875A8" w:rsidRDefault="00D50472" w:rsidP="00CA354F">
            <w:pPr>
              <w:jc w:val="center"/>
              <w:rPr>
                <w:i/>
              </w:rPr>
            </w:pPr>
            <w:r w:rsidRPr="00A875A8">
              <w:rPr>
                <w:i/>
              </w:rPr>
              <w:t>4</w:t>
            </w:r>
          </w:p>
        </w:tc>
      </w:tr>
      <w:tr w:rsidR="00D50472" w:rsidRPr="00A875A8" w:rsidTr="00CA354F">
        <w:trPr>
          <w:trHeight w:val="283"/>
        </w:trPr>
        <w:tc>
          <w:tcPr>
            <w:tcW w:w="2410" w:type="dxa"/>
            <w:vMerge/>
          </w:tcPr>
          <w:p w:rsidR="00D50472" w:rsidRPr="00A875A8" w:rsidRDefault="00D50472" w:rsidP="00CA354F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eastAsia="en-US"/>
              </w:rPr>
            </w:pPr>
          </w:p>
        </w:tc>
        <w:tc>
          <w:tcPr>
            <w:tcW w:w="8080" w:type="dxa"/>
          </w:tcPr>
          <w:p w:rsidR="00D50472" w:rsidRPr="00A875A8" w:rsidRDefault="007877F1" w:rsidP="00CA354F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proofErr w:type="gramStart"/>
            <w:r w:rsidRPr="00A875A8">
              <w:rPr>
                <w:rFonts w:eastAsia="Calibri"/>
                <w:lang w:eastAsia="en-US"/>
              </w:rPr>
              <w:t>Обучающийся</w:t>
            </w:r>
            <w:proofErr w:type="gramEnd"/>
            <w:r w:rsidRPr="00A875A8">
              <w:rPr>
                <w:rFonts w:eastAsia="Calibri"/>
                <w:lang w:eastAsia="en-US"/>
              </w:rPr>
              <w:t xml:space="preserve"> </w:t>
            </w:r>
            <w:r w:rsidRPr="00A875A8">
              <w:t>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вопросы;</w:t>
            </w:r>
          </w:p>
        </w:tc>
        <w:tc>
          <w:tcPr>
            <w:tcW w:w="2055" w:type="dxa"/>
          </w:tcPr>
          <w:p w:rsidR="00D50472" w:rsidRPr="00A875A8" w:rsidRDefault="00D50472" w:rsidP="00CA354F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50472" w:rsidRPr="00A875A8" w:rsidRDefault="00D50472" w:rsidP="00CA354F">
            <w:pPr>
              <w:jc w:val="center"/>
              <w:rPr>
                <w:i/>
              </w:rPr>
            </w:pPr>
            <w:r w:rsidRPr="00A875A8">
              <w:rPr>
                <w:i/>
              </w:rPr>
              <w:t>3</w:t>
            </w:r>
          </w:p>
        </w:tc>
      </w:tr>
      <w:tr w:rsidR="00D50472" w:rsidRPr="00A875A8" w:rsidTr="00CA354F">
        <w:trPr>
          <w:trHeight w:val="283"/>
        </w:trPr>
        <w:tc>
          <w:tcPr>
            <w:tcW w:w="2410" w:type="dxa"/>
            <w:vMerge/>
          </w:tcPr>
          <w:p w:rsidR="00D50472" w:rsidRPr="00A875A8" w:rsidRDefault="00D50472" w:rsidP="00CA354F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eastAsia="en-US"/>
              </w:rPr>
            </w:pPr>
          </w:p>
        </w:tc>
        <w:tc>
          <w:tcPr>
            <w:tcW w:w="8080" w:type="dxa"/>
          </w:tcPr>
          <w:p w:rsidR="00D50472" w:rsidRPr="00A875A8" w:rsidRDefault="007877F1" w:rsidP="00CA354F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A875A8">
              <w:rPr>
                <w:rFonts w:eastAsia="Calibri"/>
                <w:lang w:eastAsia="en-US"/>
              </w:rPr>
              <w:t xml:space="preserve">Обучающийся </w:t>
            </w:r>
            <w:r w:rsidRPr="00A875A8">
              <w:t xml:space="preserve">показывает недостаточные знания программного материала, не </w:t>
            </w:r>
            <w:proofErr w:type="gramStart"/>
            <w:r w:rsidRPr="00A875A8">
              <w:t>способен</w:t>
            </w:r>
            <w:proofErr w:type="gramEnd"/>
            <w:r w:rsidRPr="00A875A8">
              <w:t xml:space="preserve"> аргументировано и последовательно его излагать, допускается грубые ошибки в ответах, неправильно отвечает на поставленный вопрос или затрудняется с ответом</w:t>
            </w:r>
            <w:r w:rsidR="003829CD">
              <w:t>;</w:t>
            </w:r>
          </w:p>
        </w:tc>
        <w:tc>
          <w:tcPr>
            <w:tcW w:w="2055" w:type="dxa"/>
          </w:tcPr>
          <w:p w:rsidR="00D50472" w:rsidRPr="00A875A8" w:rsidRDefault="00D50472" w:rsidP="00CA354F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50472" w:rsidRPr="00A875A8" w:rsidRDefault="00D50472" w:rsidP="00CA354F">
            <w:pPr>
              <w:jc w:val="center"/>
              <w:rPr>
                <w:i/>
              </w:rPr>
            </w:pPr>
            <w:r w:rsidRPr="00A875A8">
              <w:rPr>
                <w:i/>
              </w:rPr>
              <w:t>2</w:t>
            </w:r>
          </w:p>
        </w:tc>
      </w:tr>
      <w:tr w:rsidR="00D50472" w:rsidRPr="00A875A8" w:rsidTr="00CA354F">
        <w:trPr>
          <w:trHeight w:val="283"/>
        </w:trPr>
        <w:tc>
          <w:tcPr>
            <w:tcW w:w="2410" w:type="dxa"/>
            <w:vMerge w:val="restart"/>
          </w:tcPr>
          <w:p w:rsidR="00D50472" w:rsidRPr="00A875A8" w:rsidRDefault="00AE0EF2" w:rsidP="00CA354F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  <w:r w:rsidRPr="00A875A8">
              <w:rPr>
                <w:iCs/>
              </w:rPr>
              <w:t xml:space="preserve">Доклад-презентация </w:t>
            </w:r>
          </w:p>
        </w:tc>
        <w:tc>
          <w:tcPr>
            <w:tcW w:w="8080" w:type="dxa"/>
          </w:tcPr>
          <w:p w:rsidR="00D50472" w:rsidRPr="00A875A8" w:rsidRDefault="00AE0EF2" w:rsidP="00CA354F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A875A8">
              <w:t xml:space="preserve">Выступление отличается последовательностью, логикой изложения. Легко воспринимается аудиторией. При ответе на вопросы </w:t>
            </w:r>
            <w:proofErr w:type="gramStart"/>
            <w:r w:rsidRPr="00A875A8">
              <w:t>выступающий</w:t>
            </w:r>
            <w:proofErr w:type="gramEnd"/>
            <w:r w:rsidRPr="00A875A8">
              <w:t xml:space="preserve"> демонстрирует глубину владения представленным материалом. Ответы формулируются аргументировано, обосновывается собственная позиция в проблемных ситуациях</w:t>
            </w:r>
            <w:r w:rsidR="00A875A8">
              <w:t>.</w:t>
            </w:r>
            <w:r w:rsidR="00395CF2">
              <w:t xml:space="preserve"> </w:t>
            </w:r>
            <w:r w:rsidR="00395CF2">
              <w:lastRenderedPageBreak/>
              <w:t xml:space="preserve">Качественное </w:t>
            </w:r>
            <w:r w:rsidR="00317F86">
              <w:t xml:space="preserve">оформление </w:t>
            </w:r>
            <w:r w:rsidR="00317F86" w:rsidRPr="00395CF2">
              <w:t>презентации</w:t>
            </w:r>
            <w:r w:rsidR="00395CF2">
              <w:t>,</w:t>
            </w:r>
            <w:r w:rsidR="00395CF2" w:rsidRPr="00395CF2">
              <w:t xml:space="preserve"> оформление слайдов и представлен</w:t>
            </w:r>
            <w:r w:rsidR="00395CF2">
              <w:t>ная</w:t>
            </w:r>
            <w:r w:rsidR="00395CF2" w:rsidRPr="00395CF2">
              <w:t xml:space="preserve"> информаци</w:t>
            </w:r>
            <w:r w:rsidR="00395CF2">
              <w:t>я</w:t>
            </w:r>
            <w:r w:rsidR="00395CF2" w:rsidRPr="00395CF2">
              <w:t xml:space="preserve"> на них</w:t>
            </w:r>
            <w:r w:rsidR="00395CF2">
              <w:t xml:space="preserve"> соответствует теме доклада</w:t>
            </w:r>
            <w:r w:rsidR="00395CF2" w:rsidRPr="00395CF2">
              <w:t xml:space="preserve">. </w:t>
            </w:r>
            <w:r w:rsidR="00395CF2">
              <w:t>В</w:t>
            </w:r>
            <w:r w:rsidR="00395CF2" w:rsidRPr="00395CF2">
              <w:t xml:space="preserve"> презентации соблюд</w:t>
            </w:r>
            <w:r w:rsidR="00317F86">
              <w:t>ены</w:t>
            </w:r>
            <w:r w:rsidR="00395CF2" w:rsidRPr="00395CF2">
              <w:t xml:space="preserve"> </w:t>
            </w:r>
            <w:r w:rsidR="00317F86">
              <w:t>все</w:t>
            </w:r>
            <w:r w:rsidR="00395CF2" w:rsidRPr="00395CF2">
              <w:t xml:space="preserve"> требовани</w:t>
            </w:r>
            <w:r w:rsidR="00317F86">
              <w:t>я</w:t>
            </w:r>
            <w:r w:rsidR="00395CF2" w:rsidRPr="00395CF2">
              <w:t>, предъявляемы</w:t>
            </w:r>
            <w:r w:rsidR="00317F86">
              <w:t>е</w:t>
            </w:r>
            <w:r w:rsidR="00395CF2" w:rsidRPr="00395CF2">
              <w:t xml:space="preserve"> к </w:t>
            </w:r>
            <w:r w:rsidR="00823616" w:rsidRPr="00395CF2">
              <w:t>оформлению блоков</w:t>
            </w:r>
            <w:r w:rsidR="00395CF2" w:rsidRPr="00395CF2">
              <w:t>.</w:t>
            </w:r>
          </w:p>
        </w:tc>
        <w:tc>
          <w:tcPr>
            <w:tcW w:w="2055" w:type="dxa"/>
          </w:tcPr>
          <w:p w:rsidR="00D50472" w:rsidRPr="00A875A8" w:rsidRDefault="00D50472" w:rsidP="00CA354F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50472" w:rsidRPr="00A875A8" w:rsidRDefault="00D50472" w:rsidP="00CA354F">
            <w:pPr>
              <w:jc w:val="center"/>
              <w:rPr>
                <w:i/>
              </w:rPr>
            </w:pPr>
            <w:r w:rsidRPr="00A875A8">
              <w:rPr>
                <w:i/>
              </w:rPr>
              <w:t>5</w:t>
            </w:r>
          </w:p>
        </w:tc>
      </w:tr>
      <w:tr w:rsidR="00D50472" w:rsidRPr="00A875A8" w:rsidTr="00CA354F">
        <w:trPr>
          <w:trHeight w:val="283"/>
        </w:trPr>
        <w:tc>
          <w:tcPr>
            <w:tcW w:w="2410" w:type="dxa"/>
            <w:vMerge/>
          </w:tcPr>
          <w:p w:rsidR="00D50472" w:rsidRPr="00A875A8" w:rsidRDefault="00D50472" w:rsidP="00CA354F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080" w:type="dxa"/>
          </w:tcPr>
          <w:p w:rsidR="00D50472" w:rsidRPr="00A875A8" w:rsidRDefault="008B2D0D" w:rsidP="00CA354F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A875A8">
              <w:t>Выступление отличается последовательностью, логикой изложения. Но обоснование сделанных выводов недостаточно аргументировано. Неполно раскрыто содержание проблемы</w:t>
            </w:r>
            <w:r w:rsidR="00317F86">
              <w:t xml:space="preserve">. Хорошее оформление </w:t>
            </w:r>
            <w:r w:rsidR="00317F86" w:rsidRPr="00395CF2">
              <w:t>презентации</w:t>
            </w:r>
            <w:r w:rsidR="00317F86">
              <w:t>,</w:t>
            </w:r>
            <w:r w:rsidR="00317F86" w:rsidRPr="00395CF2">
              <w:t xml:space="preserve"> оформление слайдов и представлен</w:t>
            </w:r>
            <w:r w:rsidR="00317F86">
              <w:t>ная</w:t>
            </w:r>
            <w:r w:rsidR="00317F86" w:rsidRPr="00395CF2">
              <w:t xml:space="preserve"> информаци</w:t>
            </w:r>
            <w:r w:rsidR="00317F86">
              <w:t>я</w:t>
            </w:r>
            <w:r w:rsidR="00317F86" w:rsidRPr="00395CF2">
              <w:t xml:space="preserve"> на них</w:t>
            </w:r>
            <w:r w:rsidR="00317F86">
              <w:t xml:space="preserve"> соответствует теме доклада</w:t>
            </w:r>
            <w:r w:rsidR="00317F86" w:rsidRPr="00395CF2">
              <w:t xml:space="preserve">. </w:t>
            </w:r>
            <w:r w:rsidR="00317F86">
              <w:t>В</w:t>
            </w:r>
            <w:r w:rsidR="00317F86" w:rsidRPr="00395CF2">
              <w:t xml:space="preserve"> презентации </w:t>
            </w:r>
            <w:r w:rsidR="00823616">
              <w:t>недостаточно</w:t>
            </w:r>
            <w:r w:rsidR="00317F86">
              <w:t xml:space="preserve"> </w:t>
            </w:r>
            <w:r w:rsidR="00317F86" w:rsidRPr="00395CF2">
              <w:t>соблюд</w:t>
            </w:r>
            <w:r w:rsidR="00317F86">
              <w:t>ены</w:t>
            </w:r>
            <w:r w:rsidR="00317F86" w:rsidRPr="00395CF2">
              <w:t xml:space="preserve"> </w:t>
            </w:r>
            <w:r w:rsidR="00317F86">
              <w:t>все</w:t>
            </w:r>
            <w:r w:rsidR="00317F86" w:rsidRPr="00395CF2">
              <w:t xml:space="preserve"> требовани</w:t>
            </w:r>
            <w:r w:rsidR="00317F86">
              <w:t>я</w:t>
            </w:r>
            <w:r w:rsidR="00317F86" w:rsidRPr="00395CF2">
              <w:t>, предъявляемы</w:t>
            </w:r>
            <w:r w:rsidR="00317F86">
              <w:t>е</w:t>
            </w:r>
            <w:r w:rsidR="00317F86" w:rsidRPr="00395CF2">
              <w:t xml:space="preserve"> к </w:t>
            </w:r>
            <w:r w:rsidR="00823616" w:rsidRPr="00395CF2">
              <w:t>оформлению блоков</w:t>
            </w:r>
            <w:r w:rsidR="003829CD">
              <w:t>;</w:t>
            </w:r>
          </w:p>
        </w:tc>
        <w:tc>
          <w:tcPr>
            <w:tcW w:w="2055" w:type="dxa"/>
          </w:tcPr>
          <w:p w:rsidR="00D50472" w:rsidRPr="00A875A8" w:rsidRDefault="00D50472" w:rsidP="00CA354F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50472" w:rsidRPr="00A875A8" w:rsidRDefault="00D50472" w:rsidP="00CA354F">
            <w:pPr>
              <w:jc w:val="center"/>
              <w:rPr>
                <w:i/>
              </w:rPr>
            </w:pPr>
            <w:r w:rsidRPr="00A875A8">
              <w:rPr>
                <w:i/>
              </w:rPr>
              <w:t>4</w:t>
            </w:r>
          </w:p>
        </w:tc>
      </w:tr>
      <w:tr w:rsidR="00D50472" w:rsidRPr="00A875A8" w:rsidTr="00CA354F">
        <w:trPr>
          <w:trHeight w:val="283"/>
        </w:trPr>
        <w:tc>
          <w:tcPr>
            <w:tcW w:w="2410" w:type="dxa"/>
            <w:vMerge/>
          </w:tcPr>
          <w:p w:rsidR="00D50472" w:rsidRPr="00A875A8" w:rsidRDefault="00D50472" w:rsidP="00CA354F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080" w:type="dxa"/>
          </w:tcPr>
          <w:p w:rsidR="00D50472" w:rsidRPr="00A875A8" w:rsidRDefault="008B2D0D" w:rsidP="00CA354F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proofErr w:type="gramStart"/>
            <w:r w:rsidRPr="00A875A8">
              <w:t>Выступающий</w:t>
            </w:r>
            <w:proofErr w:type="gramEnd"/>
            <w:r w:rsidRPr="00A875A8">
              <w:t xml:space="preserve"> передает содержание проблемы, но не демонстрирует умение выделять главное, существенное. Выступление воспринимается аудиторией сложно</w:t>
            </w:r>
            <w:r w:rsidR="00317F86">
              <w:t xml:space="preserve">. Оформление </w:t>
            </w:r>
            <w:r w:rsidR="00317F86" w:rsidRPr="00395CF2">
              <w:t>презентации</w:t>
            </w:r>
            <w:r w:rsidR="00317F86">
              <w:t xml:space="preserve"> </w:t>
            </w:r>
            <w:r w:rsidR="00823616">
              <w:t>недостаточно</w:t>
            </w:r>
            <w:r w:rsidR="00317F86">
              <w:t xml:space="preserve"> </w:t>
            </w:r>
            <w:r w:rsidR="00823616">
              <w:t>качественное</w:t>
            </w:r>
            <w:r w:rsidR="00317F86">
              <w:t>,</w:t>
            </w:r>
            <w:r w:rsidR="00317F86" w:rsidRPr="00395CF2">
              <w:t xml:space="preserve"> оформление слайдов и представлен</w:t>
            </w:r>
            <w:r w:rsidR="00317F86">
              <w:t>ная</w:t>
            </w:r>
            <w:r w:rsidR="00317F86" w:rsidRPr="00395CF2">
              <w:t xml:space="preserve"> информаци</w:t>
            </w:r>
            <w:r w:rsidR="00317F86">
              <w:t>я</w:t>
            </w:r>
            <w:r w:rsidR="00317F86" w:rsidRPr="00395CF2">
              <w:t xml:space="preserve"> на них</w:t>
            </w:r>
            <w:r w:rsidR="00317F86">
              <w:t xml:space="preserve"> соответствует теме доклада</w:t>
            </w:r>
            <w:r w:rsidR="00823616">
              <w:t>, но раскрыта не полностью</w:t>
            </w:r>
            <w:r w:rsidR="00317F86" w:rsidRPr="00395CF2">
              <w:t xml:space="preserve">. </w:t>
            </w:r>
            <w:r w:rsidR="00317F86">
              <w:t>В</w:t>
            </w:r>
            <w:r w:rsidR="00317F86" w:rsidRPr="00395CF2">
              <w:t xml:space="preserve"> презентации </w:t>
            </w:r>
            <w:r w:rsidR="00823616">
              <w:t>недостаточно</w:t>
            </w:r>
            <w:r w:rsidR="00317F86">
              <w:t xml:space="preserve"> </w:t>
            </w:r>
            <w:r w:rsidR="00317F86" w:rsidRPr="00395CF2">
              <w:t>соблюд</w:t>
            </w:r>
            <w:r w:rsidR="00317F86">
              <w:t>ены</w:t>
            </w:r>
            <w:r w:rsidR="00317F86" w:rsidRPr="00395CF2">
              <w:t xml:space="preserve"> </w:t>
            </w:r>
            <w:r w:rsidR="00317F86">
              <w:t>все</w:t>
            </w:r>
            <w:r w:rsidR="00317F86" w:rsidRPr="00395CF2">
              <w:t xml:space="preserve"> требовани</w:t>
            </w:r>
            <w:r w:rsidR="00317F86">
              <w:t>я</w:t>
            </w:r>
            <w:r w:rsidR="00317F86" w:rsidRPr="00395CF2">
              <w:t>, предъявляемы</w:t>
            </w:r>
            <w:r w:rsidR="00317F86">
              <w:t>е</w:t>
            </w:r>
            <w:r w:rsidR="00317F86" w:rsidRPr="00395CF2">
              <w:t xml:space="preserve"> к </w:t>
            </w:r>
            <w:r w:rsidR="00823616" w:rsidRPr="00395CF2">
              <w:t>оформлению блоков</w:t>
            </w:r>
            <w:r w:rsidR="003829CD">
              <w:t>;</w:t>
            </w:r>
          </w:p>
        </w:tc>
        <w:tc>
          <w:tcPr>
            <w:tcW w:w="2055" w:type="dxa"/>
          </w:tcPr>
          <w:p w:rsidR="00D50472" w:rsidRPr="00A875A8" w:rsidRDefault="00D50472" w:rsidP="00CA354F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50472" w:rsidRPr="00A875A8" w:rsidRDefault="00D50472" w:rsidP="00CA354F">
            <w:pPr>
              <w:jc w:val="center"/>
              <w:rPr>
                <w:i/>
              </w:rPr>
            </w:pPr>
            <w:r w:rsidRPr="00A875A8">
              <w:rPr>
                <w:i/>
              </w:rPr>
              <w:t>3</w:t>
            </w:r>
          </w:p>
        </w:tc>
      </w:tr>
      <w:tr w:rsidR="00D50472" w:rsidRPr="00A875A8" w:rsidTr="00CA354F">
        <w:trPr>
          <w:trHeight w:val="283"/>
        </w:trPr>
        <w:tc>
          <w:tcPr>
            <w:tcW w:w="2410" w:type="dxa"/>
            <w:vMerge/>
          </w:tcPr>
          <w:p w:rsidR="00D50472" w:rsidRPr="00A875A8" w:rsidRDefault="00D50472" w:rsidP="00CA354F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080" w:type="dxa"/>
          </w:tcPr>
          <w:p w:rsidR="00D50472" w:rsidRPr="00A875A8" w:rsidRDefault="00D50472" w:rsidP="00CA354F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A875A8">
              <w:rPr>
                <w:rFonts w:eastAsia="Calibri"/>
                <w:i/>
                <w:lang w:eastAsia="en-US"/>
              </w:rPr>
              <w:t xml:space="preserve"> </w:t>
            </w:r>
            <w:r w:rsidRPr="00A875A8">
              <w:rPr>
                <w:rFonts w:eastAsia="Calibri"/>
                <w:iCs/>
                <w:lang w:eastAsia="en-US"/>
              </w:rPr>
              <w:t>Работа выполнена не</w:t>
            </w:r>
            <w:r w:rsidRPr="00A875A8">
              <w:rPr>
                <w:rFonts w:eastAsia="Calibri"/>
                <w:iCs/>
                <w:spacing w:val="-17"/>
                <w:lang w:eastAsia="en-US"/>
              </w:rPr>
              <w:t xml:space="preserve"> </w:t>
            </w:r>
            <w:r w:rsidRPr="00A875A8">
              <w:rPr>
                <w:rFonts w:eastAsia="Calibri"/>
                <w:iCs/>
                <w:lang w:eastAsia="en-US"/>
              </w:rPr>
              <w:t xml:space="preserve">полностью.  </w:t>
            </w:r>
            <w:r w:rsidR="008B2D0D" w:rsidRPr="00A875A8">
              <w:t xml:space="preserve"> Отсутствует выступление или презентация.</w:t>
            </w:r>
          </w:p>
        </w:tc>
        <w:tc>
          <w:tcPr>
            <w:tcW w:w="2055" w:type="dxa"/>
          </w:tcPr>
          <w:p w:rsidR="00D50472" w:rsidRPr="00A875A8" w:rsidRDefault="00D50472" w:rsidP="00CA354F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:rsidR="00D50472" w:rsidRPr="00A875A8" w:rsidRDefault="00D50472" w:rsidP="00CA354F">
            <w:pPr>
              <w:jc w:val="center"/>
              <w:rPr>
                <w:i/>
              </w:rPr>
            </w:pPr>
            <w:r w:rsidRPr="00A875A8">
              <w:rPr>
                <w:i/>
              </w:rPr>
              <w:t>2</w:t>
            </w:r>
          </w:p>
        </w:tc>
      </w:tr>
      <w:tr w:rsidR="00D50472" w:rsidRPr="00A875A8" w:rsidTr="00CA354F">
        <w:trPr>
          <w:trHeight w:val="283"/>
        </w:trPr>
        <w:tc>
          <w:tcPr>
            <w:tcW w:w="2410" w:type="dxa"/>
            <w:vMerge/>
          </w:tcPr>
          <w:p w:rsidR="00D50472" w:rsidRPr="00A875A8" w:rsidRDefault="00D50472" w:rsidP="00CA354F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080" w:type="dxa"/>
          </w:tcPr>
          <w:p w:rsidR="00D50472" w:rsidRPr="00A875A8" w:rsidRDefault="00D50472" w:rsidP="00CA354F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Cs/>
                <w:lang w:val="en-US" w:eastAsia="en-US"/>
              </w:rPr>
            </w:pPr>
            <w:r w:rsidRPr="00A875A8">
              <w:rPr>
                <w:rFonts w:eastAsia="Calibri"/>
                <w:iCs/>
                <w:lang w:eastAsia="en-US"/>
              </w:rPr>
              <w:t>Работа не выполнена.</w:t>
            </w:r>
          </w:p>
        </w:tc>
        <w:tc>
          <w:tcPr>
            <w:tcW w:w="2055" w:type="dxa"/>
          </w:tcPr>
          <w:p w:rsidR="00D50472" w:rsidRPr="00A875A8" w:rsidRDefault="00D50472" w:rsidP="00CA354F">
            <w:pPr>
              <w:rPr>
                <w:i/>
              </w:rPr>
            </w:pPr>
          </w:p>
        </w:tc>
        <w:tc>
          <w:tcPr>
            <w:tcW w:w="2056" w:type="dxa"/>
            <w:vMerge/>
          </w:tcPr>
          <w:p w:rsidR="00D50472" w:rsidRPr="00A875A8" w:rsidRDefault="00D50472" w:rsidP="00CA354F">
            <w:pPr>
              <w:rPr>
                <w:i/>
              </w:rPr>
            </w:pPr>
          </w:p>
        </w:tc>
      </w:tr>
    </w:tbl>
    <w:p w:rsidR="00585E38" w:rsidRPr="00585E38" w:rsidRDefault="00585E38" w:rsidP="00585E38">
      <w:pPr>
        <w:keepNext/>
        <w:spacing w:before="120" w:after="120"/>
        <w:outlineLvl w:val="1"/>
        <w:rPr>
          <w:bCs/>
          <w:i/>
          <w:iCs/>
          <w:sz w:val="22"/>
          <w:szCs w:val="22"/>
        </w:rPr>
      </w:pPr>
    </w:p>
    <w:p w:rsidR="00D50472" w:rsidRPr="00A875A8" w:rsidRDefault="00D50472" w:rsidP="00D50472">
      <w:pPr>
        <w:keepNext/>
        <w:numPr>
          <w:ilvl w:val="1"/>
          <w:numId w:val="4"/>
        </w:numPr>
        <w:spacing w:before="120" w:after="120"/>
        <w:outlineLvl w:val="1"/>
        <w:rPr>
          <w:bCs/>
          <w:i/>
          <w:iCs/>
          <w:sz w:val="22"/>
          <w:szCs w:val="22"/>
        </w:rPr>
      </w:pPr>
      <w:r w:rsidRPr="00A875A8">
        <w:rPr>
          <w:bCs/>
          <w:iCs/>
          <w:sz w:val="22"/>
          <w:szCs w:val="22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D50472" w:rsidRPr="00A875A8" w:rsidTr="009D7DCB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:rsidR="00D50472" w:rsidRPr="00A875A8" w:rsidRDefault="00D50472" w:rsidP="00D50472">
            <w:pPr>
              <w:contextualSpacing/>
              <w:jc w:val="center"/>
              <w:rPr>
                <w:b/>
              </w:rPr>
            </w:pPr>
            <w:r w:rsidRPr="00A875A8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:rsidR="00D50472" w:rsidRPr="00A875A8" w:rsidRDefault="00D50472" w:rsidP="00D50472">
            <w:pPr>
              <w:contextualSpacing/>
              <w:jc w:val="center"/>
              <w:rPr>
                <w:b/>
                <w:bCs/>
              </w:rPr>
            </w:pPr>
            <w:r w:rsidRPr="00A875A8">
              <w:rPr>
                <w:b/>
                <w:bCs/>
              </w:rPr>
              <w:t>Типовые контрольные задания и иные материалы</w:t>
            </w:r>
          </w:p>
          <w:p w:rsidR="00D50472" w:rsidRPr="00A875A8" w:rsidRDefault="00D50472" w:rsidP="00D50472">
            <w:pPr>
              <w:contextualSpacing/>
              <w:jc w:val="center"/>
              <w:rPr>
                <w:b/>
                <w:bCs/>
              </w:rPr>
            </w:pPr>
            <w:r w:rsidRPr="00A875A8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D50472" w:rsidRPr="00A875A8" w:rsidTr="009D7DCB">
        <w:tc>
          <w:tcPr>
            <w:tcW w:w="3261" w:type="dxa"/>
          </w:tcPr>
          <w:p w:rsidR="00AB70EC" w:rsidRPr="00A875A8" w:rsidRDefault="004F04E2" w:rsidP="004F04E2">
            <w:pPr>
              <w:jc w:val="both"/>
              <w:rPr>
                <w:iCs/>
              </w:rPr>
            </w:pPr>
            <w:r w:rsidRPr="00A875A8">
              <w:rPr>
                <w:iCs/>
              </w:rPr>
              <w:t xml:space="preserve">зачет проводится в устной форме по вопросам </w:t>
            </w:r>
          </w:p>
        </w:tc>
        <w:tc>
          <w:tcPr>
            <w:tcW w:w="11340" w:type="dxa"/>
          </w:tcPr>
          <w:p w:rsidR="001E0085" w:rsidRPr="00A875A8" w:rsidRDefault="001E0085" w:rsidP="00AB70EC">
            <w:pPr>
              <w:tabs>
                <w:tab w:val="left" w:pos="141"/>
              </w:tabs>
              <w:contextualSpacing/>
            </w:pPr>
            <w:r w:rsidRPr="00A875A8">
              <w:t xml:space="preserve"> </w:t>
            </w:r>
            <w:r w:rsidR="004F04E2" w:rsidRPr="00A875A8">
              <w:t>П</w:t>
            </w:r>
            <w:r w:rsidRPr="00A875A8">
              <w:t>римеры</w:t>
            </w:r>
            <w:r w:rsidR="004F04E2" w:rsidRPr="00A875A8">
              <w:t xml:space="preserve"> вопросов</w:t>
            </w:r>
            <w:r w:rsidRPr="00A875A8">
              <w:t>:</w:t>
            </w:r>
          </w:p>
          <w:p w:rsidR="00585E38" w:rsidRPr="00A875A8" w:rsidRDefault="00585E38" w:rsidP="00390FF7">
            <w:pPr>
              <w:pStyle w:val="af0"/>
              <w:numPr>
                <w:ilvl w:val="4"/>
                <w:numId w:val="11"/>
              </w:numPr>
              <w:tabs>
                <w:tab w:val="left" w:pos="301"/>
                <w:tab w:val="left" w:pos="488"/>
              </w:tabs>
              <w:ind w:firstLine="175"/>
              <w:jc w:val="both"/>
            </w:pPr>
            <w:r w:rsidRPr="00A875A8">
              <w:t xml:space="preserve">Реформатор балетного театра Ж.Ж. </w:t>
            </w:r>
            <w:proofErr w:type="spellStart"/>
            <w:r w:rsidRPr="00A875A8">
              <w:t>Новерр</w:t>
            </w:r>
            <w:proofErr w:type="spellEnd"/>
            <w:r w:rsidRPr="00A875A8">
              <w:t>.</w:t>
            </w:r>
          </w:p>
          <w:p w:rsidR="00585E38" w:rsidRPr="00A875A8" w:rsidRDefault="00585E38" w:rsidP="00390FF7">
            <w:pPr>
              <w:pStyle w:val="af0"/>
              <w:numPr>
                <w:ilvl w:val="4"/>
                <w:numId w:val="11"/>
              </w:numPr>
              <w:tabs>
                <w:tab w:val="left" w:pos="301"/>
                <w:tab w:val="left" w:pos="488"/>
              </w:tabs>
              <w:ind w:firstLine="175"/>
              <w:jc w:val="both"/>
              <w:rPr>
                <w:iCs/>
              </w:rPr>
            </w:pPr>
            <w:r w:rsidRPr="00A875A8">
              <w:t xml:space="preserve">Хореографы антрепризы С.П. Дягилева – Леонид Мясин, </w:t>
            </w:r>
            <w:proofErr w:type="spellStart"/>
            <w:r w:rsidRPr="00A875A8">
              <w:t>Бронислава</w:t>
            </w:r>
            <w:proofErr w:type="spellEnd"/>
            <w:r w:rsidRPr="00A875A8">
              <w:t xml:space="preserve"> Нижинская.</w:t>
            </w:r>
          </w:p>
          <w:p w:rsidR="00615EED" w:rsidRPr="00A875A8" w:rsidRDefault="00615EED" w:rsidP="00390FF7">
            <w:pPr>
              <w:pStyle w:val="af0"/>
              <w:numPr>
                <w:ilvl w:val="4"/>
                <w:numId w:val="11"/>
              </w:numPr>
              <w:tabs>
                <w:tab w:val="left" w:pos="141"/>
                <w:tab w:val="left" w:pos="488"/>
              </w:tabs>
              <w:ind w:firstLine="175"/>
            </w:pPr>
            <w:r w:rsidRPr="00A875A8">
              <w:t>Истоки танца модерн.</w:t>
            </w:r>
          </w:p>
          <w:p w:rsidR="00615EED" w:rsidRPr="00A875A8" w:rsidRDefault="00615EED" w:rsidP="00390FF7">
            <w:pPr>
              <w:pStyle w:val="af0"/>
              <w:numPr>
                <w:ilvl w:val="4"/>
                <w:numId w:val="11"/>
              </w:numPr>
              <w:tabs>
                <w:tab w:val="left" w:pos="141"/>
                <w:tab w:val="left" w:pos="488"/>
              </w:tabs>
              <w:ind w:firstLine="175"/>
            </w:pPr>
            <w:r w:rsidRPr="00A875A8">
              <w:t>Русские сезоны С.П. Дягилева и их значение в развитии мировой хореографии.</w:t>
            </w:r>
          </w:p>
          <w:p w:rsidR="00615EED" w:rsidRPr="00A875A8" w:rsidRDefault="00615EED" w:rsidP="00390FF7">
            <w:pPr>
              <w:pStyle w:val="af0"/>
              <w:numPr>
                <w:ilvl w:val="4"/>
                <w:numId w:val="11"/>
              </w:numPr>
              <w:tabs>
                <w:tab w:val="left" w:pos="141"/>
                <w:tab w:val="left" w:pos="488"/>
              </w:tabs>
              <w:ind w:firstLine="175"/>
            </w:pPr>
            <w:r w:rsidRPr="00A875A8">
              <w:t xml:space="preserve">Балетный театр XIX </w:t>
            </w:r>
            <w:proofErr w:type="gramStart"/>
            <w:r w:rsidRPr="00A875A8">
              <w:t>в</w:t>
            </w:r>
            <w:proofErr w:type="gramEnd"/>
            <w:r w:rsidRPr="00A875A8">
              <w:t>.</w:t>
            </w:r>
          </w:p>
          <w:p w:rsidR="004744C2" w:rsidRPr="00A875A8" w:rsidRDefault="004744C2" w:rsidP="00AB70EC">
            <w:pPr>
              <w:tabs>
                <w:tab w:val="left" w:pos="141"/>
              </w:tabs>
              <w:contextualSpacing/>
            </w:pPr>
          </w:p>
        </w:tc>
      </w:tr>
    </w:tbl>
    <w:p w:rsidR="00390FF7" w:rsidRDefault="00390FF7" w:rsidP="00390FF7">
      <w:pPr>
        <w:keepNext/>
        <w:spacing w:before="120" w:after="120"/>
        <w:ind w:left="709"/>
        <w:outlineLvl w:val="1"/>
        <w:rPr>
          <w:bCs/>
          <w:iCs/>
          <w:sz w:val="22"/>
          <w:szCs w:val="22"/>
        </w:rPr>
      </w:pPr>
    </w:p>
    <w:p w:rsidR="00D50472" w:rsidRPr="00A875A8" w:rsidRDefault="00D50472" w:rsidP="00D50472">
      <w:pPr>
        <w:keepNext/>
        <w:numPr>
          <w:ilvl w:val="1"/>
          <w:numId w:val="4"/>
        </w:numPr>
        <w:spacing w:before="120" w:after="120"/>
        <w:outlineLvl w:val="1"/>
        <w:rPr>
          <w:bCs/>
          <w:iCs/>
          <w:sz w:val="22"/>
          <w:szCs w:val="22"/>
        </w:rPr>
      </w:pPr>
      <w:r w:rsidRPr="00A875A8">
        <w:rPr>
          <w:bCs/>
          <w:iCs/>
          <w:sz w:val="22"/>
          <w:szCs w:val="22"/>
        </w:rPr>
        <w:t>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D50472" w:rsidRPr="00A875A8" w:rsidTr="009D7DCB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:rsidR="00D50472" w:rsidRPr="00A875A8" w:rsidRDefault="00D50472" w:rsidP="00D50472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A875A8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:rsidR="00D50472" w:rsidRPr="00A875A8" w:rsidRDefault="00D50472" w:rsidP="00D50472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A875A8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A875A8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A875A8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:rsidR="00D50472" w:rsidRPr="00A875A8" w:rsidRDefault="00D50472" w:rsidP="00D50472">
            <w:pPr>
              <w:jc w:val="center"/>
              <w:rPr>
                <w:b/>
              </w:rPr>
            </w:pPr>
            <w:r w:rsidRPr="00A875A8">
              <w:rPr>
                <w:b/>
              </w:rPr>
              <w:t>Шкалы оценивания</w:t>
            </w:r>
          </w:p>
        </w:tc>
      </w:tr>
      <w:tr w:rsidR="00D50472" w:rsidRPr="00A875A8" w:rsidTr="009D7DCB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:rsidR="00D50472" w:rsidRPr="00A875A8" w:rsidRDefault="00D50472" w:rsidP="00D50472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A875A8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:rsidR="00D50472" w:rsidRPr="00A875A8" w:rsidRDefault="00D50472" w:rsidP="00D50472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:rsidR="00D50472" w:rsidRPr="00A875A8" w:rsidRDefault="00D50472" w:rsidP="00D50472">
            <w:pPr>
              <w:jc w:val="center"/>
              <w:rPr>
                <w:b/>
              </w:rPr>
            </w:pPr>
            <w:r w:rsidRPr="00A875A8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:rsidR="00D50472" w:rsidRPr="00A875A8" w:rsidRDefault="00D50472" w:rsidP="00D50472">
            <w:pPr>
              <w:jc w:val="center"/>
              <w:rPr>
                <w:b/>
              </w:rPr>
            </w:pPr>
            <w:r w:rsidRPr="00A875A8">
              <w:rPr>
                <w:b/>
                <w:bCs/>
                <w:iCs/>
              </w:rPr>
              <w:t>Пятибалльная система</w:t>
            </w:r>
          </w:p>
        </w:tc>
      </w:tr>
      <w:tr w:rsidR="00D50472" w:rsidRPr="00A875A8" w:rsidTr="009D7DCB">
        <w:trPr>
          <w:trHeight w:val="283"/>
        </w:trPr>
        <w:tc>
          <w:tcPr>
            <w:tcW w:w="3828" w:type="dxa"/>
            <w:vMerge w:val="restart"/>
          </w:tcPr>
          <w:p w:rsidR="00D50472" w:rsidRPr="00A875A8" w:rsidRDefault="00D50472" w:rsidP="00D50472">
            <w:pPr>
              <w:rPr>
                <w:i/>
              </w:rPr>
            </w:pPr>
          </w:p>
          <w:p w:rsidR="003358F8" w:rsidRPr="00A875A8" w:rsidRDefault="003358F8" w:rsidP="003358F8">
            <w:pPr>
              <w:rPr>
                <w:iCs/>
              </w:rPr>
            </w:pPr>
            <w:r w:rsidRPr="00A875A8">
              <w:rPr>
                <w:iCs/>
              </w:rPr>
              <w:t>Зачет:</w:t>
            </w:r>
          </w:p>
          <w:p w:rsidR="003358F8" w:rsidRPr="00A875A8" w:rsidRDefault="003358F8" w:rsidP="003358F8">
            <w:pPr>
              <w:jc w:val="both"/>
              <w:rPr>
                <w:iCs/>
              </w:rPr>
            </w:pPr>
            <w:r w:rsidRPr="00A875A8">
              <w:rPr>
                <w:iCs/>
              </w:rPr>
              <w:t xml:space="preserve">проводится в форме </w:t>
            </w:r>
            <w:r w:rsidR="00585E38">
              <w:rPr>
                <w:iCs/>
              </w:rPr>
              <w:t>опроса</w:t>
            </w:r>
          </w:p>
          <w:p w:rsidR="00D50472" w:rsidRPr="00A875A8" w:rsidRDefault="00D50472" w:rsidP="00D50472">
            <w:pPr>
              <w:rPr>
                <w:i/>
              </w:rPr>
            </w:pPr>
          </w:p>
          <w:p w:rsidR="00D50472" w:rsidRPr="00A875A8" w:rsidRDefault="00D50472" w:rsidP="00D50472">
            <w:pPr>
              <w:rPr>
                <w:i/>
              </w:rPr>
            </w:pPr>
          </w:p>
        </w:tc>
        <w:tc>
          <w:tcPr>
            <w:tcW w:w="6945" w:type="dxa"/>
          </w:tcPr>
          <w:p w:rsidR="003358F8" w:rsidRPr="00A875A8" w:rsidRDefault="003358F8" w:rsidP="003358F8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A875A8">
              <w:rPr>
                <w:rFonts w:eastAsia="Calibri"/>
                <w:iCs/>
                <w:lang w:eastAsia="en-US"/>
              </w:rPr>
              <w:t>Обучающийся:</w:t>
            </w:r>
          </w:p>
          <w:p w:rsidR="000902CB" w:rsidRPr="00A875A8" w:rsidRDefault="000902CB" w:rsidP="000902CB">
            <w:pPr>
              <w:numPr>
                <w:ilvl w:val="0"/>
                <w:numId w:val="25"/>
              </w:numPr>
              <w:contextualSpacing/>
              <w:rPr>
                <w:i/>
              </w:rPr>
            </w:pPr>
            <w:r w:rsidRPr="00A875A8">
              <w:rPr>
                <w:iCs/>
              </w:rPr>
              <w:t>Даёт полный, развернутый ответ на поставленные вопросы, показывает совокупность осознанных</w:t>
            </w:r>
            <w:r w:rsidRPr="00A875A8">
              <w:rPr>
                <w:iCs/>
              </w:rPr>
              <w:tab/>
              <w:t>знаний об объекте, проявляющаяся в свободном оперировании понятиями;</w:t>
            </w:r>
          </w:p>
          <w:p w:rsidR="00D50472" w:rsidRPr="00A875A8" w:rsidRDefault="000902CB" w:rsidP="000902CB">
            <w:pPr>
              <w:numPr>
                <w:ilvl w:val="0"/>
                <w:numId w:val="25"/>
              </w:numPr>
              <w:contextualSpacing/>
              <w:rPr>
                <w:i/>
              </w:rPr>
            </w:pPr>
            <w:r w:rsidRPr="00A875A8">
              <w:rPr>
                <w:iCs/>
                <w:spacing w:val="-4"/>
              </w:rPr>
              <w:t xml:space="preserve">Обучающийся </w:t>
            </w:r>
            <w:r w:rsidRPr="00A875A8">
              <w:rPr>
                <w:iCs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3829CD">
              <w:rPr>
                <w:iCs/>
              </w:rPr>
              <w:t>;</w:t>
            </w:r>
          </w:p>
        </w:tc>
        <w:tc>
          <w:tcPr>
            <w:tcW w:w="1772" w:type="dxa"/>
          </w:tcPr>
          <w:p w:rsidR="00D50472" w:rsidRPr="00A875A8" w:rsidRDefault="00D50472" w:rsidP="00D50472">
            <w:pPr>
              <w:jc w:val="center"/>
              <w:rPr>
                <w:i/>
              </w:rPr>
            </w:pPr>
            <w:r w:rsidRPr="00A875A8">
              <w:rPr>
                <w:i/>
              </w:rPr>
              <w:t xml:space="preserve"> </w:t>
            </w:r>
          </w:p>
        </w:tc>
        <w:tc>
          <w:tcPr>
            <w:tcW w:w="2056" w:type="dxa"/>
          </w:tcPr>
          <w:p w:rsidR="00D50472" w:rsidRPr="00A875A8" w:rsidRDefault="00D50472" w:rsidP="00D50472">
            <w:pPr>
              <w:jc w:val="center"/>
              <w:rPr>
                <w:i/>
                <w:color w:val="000000"/>
              </w:rPr>
            </w:pPr>
            <w:r w:rsidRPr="00A875A8">
              <w:rPr>
                <w:i/>
              </w:rPr>
              <w:t>5</w:t>
            </w:r>
          </w:p>
        </w:tc>
      </w:tr>
      <w:tr w:rsidR="00D50472" w:rsidRPr="00A875A8" w:rsidTr="009D7DCB">
        <w:trPr>
          <w:trHeight w:val="283"/>
        </w:trPr>
        <w:tc>
          <w:tcPr>
            <w:tcW w:w="3828" w:type="dxa"/>
            <w:vMerge/>
          </w:tcPr>
          <w:p w:rsidR="00D50472" w:rsidRPr="00A875A8" w:rsidRDefault="00D50472" w:rsidP="00D50472">
            <w:pPr>
              <w:rPr>
                <w:i/>
              </w:rPr>
            </w:pPr>
          </w:p>
        </w:tc>
        <w:tc>
          <w:tcPr>
            <w:tcW w:w="6945" w:type="dxa"/>
          </w:tcPr>
          <w:p w:rsidR="003358F8" w:rsidRPr="00A875A8" w:rsidRDefault="003358F8" w:rsidP="003358F8">
            <w:pPr>
              <w:tabs>
                <w:tab w:val="left" w:pos="429"/>
              </w:tabs>
              <w:contextualSpacing/>
              <w:rPr>
                <w:iCs/>
              </w:rPr>
            </w:pPr>
            <w:r w:rsidRPr="00A875A8">
              <w:rPr>
                <w:iCs/>
              </w:rPr>
              <w:t>Обучающийся:</w:t>
            </w:r>
          </w:p>
          <w:p w:rsidR="000A1E05" w:rsidRPr="00A875A8" w:rsidRDefault="00F464AD" w:rsidP="000A1E05">
            <w:pPr>
              <w:widowControl w:val="0"/>
              <w:numPr>
                <w:ilvl w:val="0"/>
                <w:numId w:val="19"/>
              </w:numPr>
              <w:tabs>
                <w:tab w:val="left" w:pos="45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A875A8">
              <w:rPr>
                <w:rFonts w:eastAsia="Calibri"/>
                <w:iCs/>
                <w:lang w:eastAsia="en-US"/>
              </w:rPr>
              <w:t>показывает знания</w:t>
            </w:r>
            <w:r w:rsidR="000A1E05" w:rsidRPr="00A875A8">
              <w:rPr>
                <w:rFonts w:eastAsia="Calibri"/>
                <w:iCs/>
                <w:lang w:eastAsia="en-US"/>
              </w:rPr>
              <w:t xml:space="preserve"> программного материала;</w:t>
            </w:r>
          </w:p>
          <w:p w:rsidR="000A1E05" w:rsidRPr="00A875A8" w:rsidRDefault="000A1E05" w:rsidP="000A1E05">
            <w:pPr>
              <w:widowControl w:val="0"/>
              <w:numPr>
                <w:ilvl w:val="0"/>
                <w:numId w:val="19"/>
              </w:numPr>
              <w:tabs>
                <w:tab w:val="left" w:pos="45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A875A8">
              <w:rPr>
                <w:rFonts w:eastAsia="Calibri"/>
                <w:iCs/>
                <w:lang w:eastAsia="en-US"/>
              </w:rPr>
              <w:t>логично и аргументировано отвечает на поставленный вопрос;</w:t>
            </w:r>
          </w:p>
          <w:p w:rsidR="000A1E05" w:rsidRPr="00A875A8" w:rsidRDefault="00F464AD" w:rsidP="000A1E05">
            <w:pPr>
              <w:widowControl w:val="0"/>
              <w:numPr>
                <w:ilvl w:val="0"/>
                <w:numId w:val="19"/>
              </w:numPr>
              <w:tabs>
                <w:tab w:val="left" w:pos="45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A875A8">
              <w:rPr>
                <w:rFonts w:eastAsia="Calibri"/>
                <w:iCs/>
                <w:lang w:eastAsia="en-US"/>
              </w:rPr>
              <w:t>недостаточно способен показать уровень</w:t>
            </w:r>
            <w:r w:rsidR="000A1E05" w:rsidRPr="00A875A8">
              <w:rPr>
                <w:rFonts w:eastAsia="Calibri"/>
                <w:iCs/>
                <w:lang w:eastAsia="en-US"/>
              </w:rPr>
              <w:t xml:space="preserve"> теоретических знаний;</w:t>
            </w:r>
          </w:p>
          <w:p w:rsidR="000A1E05" w:rsidRPr="00A875A8" w:rsidRDefault="00F464AD" w:rsidP="00F464AD">
            <w:pPr>
              <w:pStyle w:val="af0"/>
              <w:widowControl w:val="0"/>
              <w:numPr>
                <w:ilvl w:val="0"/>
                <w:numId w:val="29"/>
              </w:numPr>
              <w:tabs>
                <w:tab w:val="left" w:pos="45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A875A8">
              <w:rPr>
                <w:rFonts w:eastAsia="Calibri"/>
                <w:iCs/>
                <w:lang w:eastAsia="en-US"/>
              </w:rPr>
              <w:t xml:space="preserve">недостаточно  </w:t>
            </w:r>
            <w:r w:rsidR="000A1E05" w:rsidRPr="00A875A8">
              <w:rPr>
                <w:rFonts w:eastAsia="Calibri"/>
                <w:iCs/>
                <w:lang w:eastAsia="en-US"/>
              </w:rPr>
              <w:t xml:space="preserve"> владеет профессиональной терминологией;</w:t>
            </w:r>
          </w:p>
          <w:p w:rsidR="00D50472" w:rsidRPr="00A875A8" w:rsidRDefault="00F464AD" w:rsidP="00F464AD">
            <w:pPr>
              <w:pStyle w:val="af0"/>
              <w:widowControl w:val="0"/>
              <w:numPr>
                <w:ilvl w:val="0"/>
                <w:numId w:val="29"/>
              </w:numPr>
              <w:tabs>
                <w:tab w:val="left" w:pos="45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A875A8">
              <w:rPr>
                <w:iCs/>
              </w:rPr>
              <w:t xml:space="preserve">возникают неточности при </w:t>
            </w:r>
            <w:r w:rsidR="000A1E05" w:rsidRPr="00A875A8">
              <w:rPr>
                <w:rFonts w:eastAsia="Calibri"/>
                <w:iCs/>
                <w:lang w:eastAsia="en-US"/>
              </w:rPr>
              <w:t>анализ</w:t>
            </w:r>
            <w:r w:rsidRPr="00A875A8">
              <w:rPr>
                <w:rFonts w:eastAsia="Calibri"/>
                <w:iCs/>
                <w:lang w:eastAsia="en-US"/>
              </w:rPr>
              <w:t>е</w:t>
            </w:r>
            <w:r w:rsidR="000A1E05" w:rsidRPr="00A875A8">
              <w:rPr>
                <w:rFonts w:eastAsia="Calibri"/>
                <w:iCs/>
                <w:lang w:eastAsia="en-US"/>
              </w:rPr>
              <w:t xml:space="preserve"> существующи</w:t>
            </w:r>
            <w:r w:rsidRPr="00A875A8">
              <w:rPr>
                <w:rFonts w:eastAsia="Calibri"/>
                <w:iCs/>
                <w:lang w:eastAsia="en-US"/>
              </w:rPr>
              <w:t xml:space="preserve">х </w:t>
            </w:r>
            <w:r w:rsidR="000A1E05" w:rsidRPr="00A875A8">
              <w:rPr>
                <w:rFonts w:eastAsia="Calibri"/>
                <w:iCs/>
                <w:lang w:eastAsia="en-US"/>
              </w:rPr>
              <w:t>теорий, техник исполнения разных школ, направлени</w:t>
            </w:r>
            <w:r w:rsidRPr="00A875A8">
              <w:rPr>
                <w:rFonts w:eastAsia="Calibri"/>
                <w:iCs/>
                <w:lang w:eastAsia="en-US"/>
              </w:rPr>
              <w:t>й</w:t>
            </w:r>
            <w:r w:rsidR="000A1E05" w:rsidRPr="00A875A8">
              <w:rPr>
                <w:rFonts w:eastAsia="Calibri"/>
                <w:iCs/>
                <w:lang w:eastAsia="en-US"/>
              </w:rPr>
              <w:t>;</w:t>
            </w:r>
          </w:p>
        </w:tc>
        <w:tc>
          <w:tcPr>
            <w:tcW w:w="1772" w:type="dxa"/>
          </w:tcPr>
          <w:p w:rsidR="00D50472" w:rsidRPr="00A875A8" w:rsidRDefault="00D50472" w:rsidP="00D50472">
            <w:pPr>
              <w:jc w:val="center"/>
              <w:rPr>
                <w:i/>
              </w:rPr>
            </w:pPr>
            <w:r w:rsidRPr="00A875A8">
              <w:rPr>
                <w:i/>
              </w:rPr>
              <w:t xml:space="preserve"> </w:t>
            </w:r>
          </w:p>
        </w:tc>
        <w:tc>
          <w:tcPr>
            <w:tcW w:w="2056" w:type="dxa"/>
          </w:tcPr>
          <w:p w:rsidR="00D50472" w:rsidRPr="00A875A8" w:rsidRDefault="00D50472" w:rsidP="00D50472">
            <w:pPr>
              <w:jc w:val="center"/>
              <w:rPr>
                <w:i/>
              </w:rPr>
            </w:pPr>
            <w:r w:rsidRPr="00A875A8">
              <w:rPr>
                <w:i/>
              </w:rPr>
              <w:t>4</w:t>
            </w:r>
          </w:p>
        </w:tc>
      </w:tr>
      <w:tr w:rsidR="00D50472" w:rsidRPr="00A875A8" w:rsidTr="009D7DCB">
        <w:trPr>
          <w:trHeight w:val="283"/>
        </w:trPr>
        <w:tc>
          <w:tcPr>
            <w:tcW w:w="3828" w:type="dxa"/>
            <w:vMerge/>
          </w:tcPr>
          <w:p w:rsidR="00D50472" w:rsidRPr="00A875A8" w:rsidRDefault="00D50472" w:rsidP="00D50472">
            <w:pPr>
              <w:rPr>
                <w:i/>
              </w:rPr>
            </w:pPr>
          </w:p>
        </w:tc>
        <w:tc>
          <w:tcPr>
            <w:tcW w:w="6945" w:type="dxa"/>
          </w:tcPr>
          <w:p w:rsidR="00D50472" w:rsidRPr="00A875A8" w:rsidRDefault="00D50472" w:rsidP="00D50472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A875A8">
              <w:rPr>
                <w:rFonts w:eastAsia="Calibri"/>
                <w:iCs/>
                <w:lang w:eastAsia="en-US"/>
              </w:rPr>
              <w:t>Обучающийся:</w:t>
            </w:r>
          </w:p>
          <w:p w:rsidR="00D50472" w:rsidRPr="00A875A8" w:rsidRDefault="00D50472" w:rsidP="005F47CF">
            <w:pPr>
              <w:numPr>
                <w:ilvl w:val="0"/>
                <w:numId w:val="27"/>
              </w:numPr>
              <w:contextualSpacing/>
              <w:rPr>
                <w:iCs/>
              </w:rPr>
            </w:pPr>
            <w:r w:rsidRPr="00A875A8">
              <w:rPr>
                <w:iCs/>
                <w:color w:val="000000"/>
              </w:rPr>
              <w:t>содержание билета раскрывает слабо, имеются неточности при ответе на основные и дополнительные вопросы билета</w:t>
            </w:r>
            <w:r w:rsidR="003829CD">
              <w:rPr>
                <w:iCs/>
                <w:color w:val="000000"/>
              </w:rPr>
              <w:t>;</w:t>
            </w:r>
            <w:r w:rsidRPr="00A875A8">
              <w:rPr>
                <w:iCs/>
              </w:rPr>
              <w:t xml:space="preserve"> </w:t>
            </w:r>
          </w:p>
          <w:p w:rsidR="00D50472" w:rsidRPr="00A875A8" w:rsidRDefault="00D50472" w:rsidP="005F47CF">
            <w:pPr>
              <w:numPr>
                <w:ilvl w:val="0"/>
                <w:numId w:val="27"/>
              </w:numPr>
              <w:contextualSpacing/>
              <w:rPr>
                <w:iCs/>
              </w:rPr>
            </w:pPr>
            <w:r w:rsidRPr="00A875A8">
              <w:rPr>
                <w:iCs/>
              </w:rPr>
              <w:t>дает недостаточно последовательный ответ на поставленные вопросы</w:t>
            </w:r>
            <w:r w:rsidR="003829CD">
              <w:rPr>
                <w:iCs/>
              </w:rPr>
              <w:t>;</w:t>
            </w:r>
          </w:p>
          <w:p w:rsidR="00D50472" w:rsidRPr="00A875A8" w:rsidRDefault="00D50472" w:rsidP="005F47CF">
            <w:pPr>
              <w:numPr>
                <w:ilvl w:val="0"/>
                <w:numId w:val="27"/>
              </w:numPr>
              <w:contextualSpacing/>
              <w:rPr>
                <w:iCs/>
              </w:rPr>
            </w:pPr>
            <w:r w:rsidRPr="00A875A8">
              <w:rPr>
                <w:iCs/>
              </w:rPr>
              <w:t>владеет знаниями только по основному материалу, но не знает отдельных деталей и особенностей</w:t>
            </w:r>
            <w:r w:rsidR="003829CD">
              <w:rPr>
                <w:iCs/>
              </w:rPr>
              <w:t>;</w:t>
            </w:r>
          </w:p>
          <w:p w:rsidR="00D50472" w:rsidRPr="00390FF7" w:rsidRDefault="00D50472" w:rsidP="00390FF7">
            <w:pPr>
              <w:numPr>
                <w:ilvl w:val="0"/>
                <w:numId w:val="27"/>
              </w:numPr>
              <w:contextualSpacing/>
              <w:rPr>
                <w:iCs/>
              </w:rPr>
            </w:pPr>
            <w:r w:rsidRPr="00A875A8">
              <w:rPr>
                <w:iCs/>
              </w:rPr>
              <w:t>допускает неточности и испытывает затруднения с формулировкой определений</w:t>
            </w:r>
            <w:r w:rsidR="003829CD">
              <w:rPr>
                <w:iCs/>
              </w:rPr>
              <w:t>;</w:t>
            </w:r>
            <w:r w:rsidRPr="00A875A8">
              <w:t xml:space="preserve"> </w:t>
            </w:r>
          </w:p>
        </w:tc>
        <w:tc>
          <w:tcPr>
            <w:tcW w:w="1772" w:type="dxa"/>
          </w:tcPr>
          <w:p w:rsidR="00D50472" w:rsidRPr="00A875A8" w:rsidRDefault="00D50472" w:rsidP="00D50472">
            <w:pPr>
              <w:jc w:val="center"/>
              <w:rPr>
                <w:i/>
              </w:rPr>
            </w:pPr>
            <w:r w:rsidRPr="00A875A8">
              <w:rPr>
                <w:i/>
              </w:rPr>
              <w:t xml:space="preserve"> </w:t>
            </w:r>
          </w:p>
        </w:tc>
        <w:tc>
          <w:tcPr>
            <w:tcW w:w="2056" w:type="dxa"/>
          </w:tcPr>
          <w:p w:rsidR="00D50472" w:rsidRPr="00A875A8" w:rsidRDefault="00D50472" w:rsidP="00D50472">
            <w:pPr>
              <w:jc w:val="center"/>
              <w:rPr>
                <w:i/>
              </w:rPr>
            </w:pPr>
            <w:r w:rsidRPr="00A875A8">
              <w:rPr>
                <w:i/>
              </w:rPr>
              <w:t>3</w:t>
            </w:r>
          </w:p>
        </w:tc>
      </w:tr>
      <w:tr w:rsidR="00D50472" w:rsidRPr="00A875A8" w:rsidTr="009D7DCB">
        <w:trPr>
          <w:trHeight w:val="283"/>
        </w:trPr>
        <w:tc>
          <w:tcPr>
            <w:tcW w:w="3828" w:type="dxa"/>
            <w:vMerge/>
          </w:tcPr>
          <w:p w:rsidR="00D50472" w:rsidRPr="00A875A8" w:rsidRDefault="00D50472" w:rsidP="00D50472">
            <w:pPr>
              <w:rPr>
                <w:i/>
              </w:rPr>
            </w:pPr>
          </w:p>
        </w:tc>
        <w:tc>
          <w:tcPr>
            <w:tcW w:w="6945" w:type="dxa"/>
          </w:tcPr>
          <w:p w:rsidR="004851E6" w:rsidRPr="00A875A8" w:rsidRDefault="004851E6" w:rsidP="004851E6">
            <w:pPr>
              <w:rPr>
                <w:i/>
              </w:rPr>
            </w:pPr>
            <w:proofErr w:type="gramStart"/>
            <w:r w:rsidRPr="00A875A8">
              <w:rPr>
                <w:iCs/>
              </w:rPr>
              <w:t>Обучающийся</w:t>
            </w:r>
            <w:proofErr w:type="gramEnd"/>
            <w:r w:rsidRPr="00A875A8">
              <w:rPr>
                <w:iCs/>
              </w:rPr>
              <w:t xml:space="preserve"> имеет существенные пробелы в знаниях основного учебного материала, допускает принципиальные ошибки в </w:t>
            </w:r>
            <w:r w:rsidRPr="00A875A8">
              <w:rPr>
                <w:iCs/>
              </w:rPr>
              <w:lastRenderedPageBreak/>
              <w:t>выполнении предусмотренных программой практических заданий</w:t>
            </w:r>
            <w:r w:rsidRPr="00A875A8">
              <w:rPr>
                <w:i/>
              </w:rPr>
              <w:t xml:space="preserve">. </w:t>
            </w:r>
          </w:p>
          <w:p w:rsidR="00D50472" w:rsidRPr="00A875A8" w:rsidRDefault="000902CB" w:rsidP="00D50472">
            <w:pPr>
              <w:rPr>
                <w:iCs/>
              </w:rPr>
            </w:pPr>
            <w:r w:rsidRPr="00A875A8">
              <w:rPr>
                <w:iCs/>
              </w:rPr>
              <w:t>На часть</w:t>
            </w:r>
            <w:r w:rsidR="004851E6" w:rsidRPr="00A875A8">
              <w:rPr>
                <w:iCs/>
              </w:rPr>
              <w:t xml:space="preserve"> дополнительных </w:t>
            </w:r>
            <w:r w:rsidRPr="00A875A8">
              <w:rPr>
                <w:iCs/>
              </w:rPr>
              <w:t>вопросов</w:t>
            </w:r>
            <w:r w:rsidR="004851E6" w:rsidRPr="00A875A8">
              <w:rPr>
                <w:iCs/>
              </w:rPr>
              <w:t xml:space="preserve"> затрудняется </w:t>
            </w:r>
            <w:r w:rsidRPr="00A875A8">
              <w:rPr>
                <w:iCs/>
              </w:rPr>
              <w:t xml:space="preserve">ответить </w:t>
            </w:r>
            <w:r w:rsidR="004851E6" w:rsidRPr="00A875A8">
              <w:rPr>
                <w:iCs/>
              </w:rPr>
              <w:t xml:space="preserve">или </w:t>
            </w:r>
            <w:r w:rsidRPr="00A875A8">
              <w:rPr>
                <w:iCs/>
              </w:rPr>
              <w:t>отвечает</w:t>
            </w:r>
            <w:r w:rsidR="004851E6" w:rsidRPr="00A875A8">
              <w:rPr>
                <w:iCs/>
              </w:rPr>
              <w:t xml:space="preserve"> не верно</w:t>
            </w:r>
            <w:r w:rsidR="003829CD">
              <w:rPr>
                <w:iCs/>
              </w:rPr>
              <w:t>;</w:t>
            </w:r>
          </w:p>
        </w:tc>
        <w:tc>
          <w:tcPr>
            <w:tcW w:w="1772" w:type="dxa"/>
          </w:tcPr>
          <w:p w:rsidR="00D50472" w:rsidRPr="00A875A8" w:rsidRDefault="00D50472" w:rsidP="00D50472">
            <w:pPr>
              <w:jc w:val="center"/>
              <w:rPr>
                <w:i/>
              </w:rPr>
            </w:pPr>
            <w:r w:rsidRPr="00A875A8">
              <w:rPr>
                <w:i/>
              </w:rPr>
              <w:lastRenderedPageBreak/>
              <w:t xml:space="preserve"> </w:t>
            </w:r>
          </w:p>
        </w:tc>
        <w:tc>
          <w:tcPr>
            <w:tcW w:w="2056" w:type="dxa"/>
          </w:tcPr>
          <w:p w:rsidR="00D50472" w:rsidRPr="00A875A8" w:rsidRDefault="00D50472" w:rsidP="00D50472">
            <w:pPr>
              <w:jc w:val="center"/>
              <w:rPr>
                <w:i/>
              </w:rPr>
            </w:pPr>
            <w:r w:rsidRPr="00A875A8">
              <w:rPr>
                <w:i/>
              </w:rPr>
              <w:t>2</w:t>
            </w:r>
          </w:p>
        </w:tc>
      </w:tr>
    </w:tbl>
    <w:p w:rsidR="00D50472" w:rsidRPr="00A875A8" w:rsidRDefault="00D50472" w:rsidP="00D50472">
      <w:pPr>
        <w:rPr>
          <w:sz w:val="22"/>
          <w:szCs w:val="22"/>
        </w:rPr>
      </w:pPr>
    </w:p>
    <w:p w:rsidR="00D50472" w:rsidRPr="00D50472" w:rsidRDefault="00D50472" w:rsidP="00D50472">
      <w:pPr>
        <w:keepNext/>
        <w:numPr>
          <w:ilvl w:val="0"/>
          <w:numId w:val="4"/>
        </w:numPr>
        <w:spacing w:before="240" w:after="240"/>
        <w:outlineLvl w:val="0"/>
        <w:rPr>
          <w:b/>
          <w:bCs/>
          <w:kern w:val="32"/>
        </w:rPr>
        <w:sectPr w:rsidR="00D50472" w:rsidRPr="00D50472" w:rsidSect="009D7DCB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D50472" w:rsidRPr="00D50472" w:rsidRDefault="00D50472" w:rsidP="00D50472">
      <w:pPr>
        <w:keepNext/>
        <w:numPr>
          <w:ilvl w:val="1"/>
          <w:numId w:val="4"/>
        </w:numPr>
        <w:spacing w:before="120" w:after="120"/>
        <w:outlineLvl w:val="1"/>
        <w:rPr>
          <w:rFonts w:cs="Arial"/>
          <w:bCs/>
          <w:iCs/>
          <w:sz w:val="26"/>
          <w:szCs w:val="28"/>
        </w:rPr>
      </w:pPr>
      <w:r w:rsidRPr="00D50472">
        <w:rPr>
          <w:rFonts w:cs="Arial"/>
          <w:bCs/>
          <w:iCs/>
          <w:sz w:val="26"/>
          <w:szCs w:val="28"/>
        </w:rPr>
        <w:lastRenderedPageBreak/>
        <w:t>Система оценивания результатов текущего контроля и промежуточной аттестации.</w:t>
      </w:r>
    </w:p>
    <w:p w:rsidR="00D50472" w:rsidRPr="00D50472" w:rsidRDefault="00D50472" w:rsidP="00D50472">
      <w:pPr>
        <w:ind w:firstLine="709"/>
        <w:rPr>
          <w:rFonts w:eastAsia="MS Mincho"/>
          <w:iCs/>
        </w:rPr>
      </w:pPr>
      <w:r w:rsidRPr="00D50472">
        <w:rPr>
          <w:rFonts w:eastAsia="MS Mincho"/>
          <w:iCs/>
        </w:rPr>
        <w:t xml:space="preserve">Оценка по дисциплине выставляется </w:t>
      </w:r>
      <w:proofErr w:type="gramStart"/>
      <w:r w:rsidRPr="00D50472">
        <w:rPr>
          <w:rFonts w:eastAsia="MS Mincho"/>
          <w:iCs/>
        </w:rPr>
        <w:t>обучающемуся</w:t>
      </w:r>
      <w:proofErr w:type="gramEnd"/>
      <w:r w:rsidRPr="00D50472">
        <w:rPr>
          <w:rFonts w:eastAsia="MS Mincho"/>
          <w:iCs/>
        </w:rPr>
        <w:t xml:space="preserve"> с учётом результатов текущей и промежуточной аттестации.</w:t>
      </w:r>
    </w:p>
    <w:p w:rsidR="00D50472" w:rsidRPr="00D50472" w:rsidRDefault="00D50472" w:rsidP="00D50472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D50472" w:rsidRPr="00D50472" w:rsidTr="009D7DCB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:rsidR="00D50472" w:rsidRPr="00D50472" w:rsidRDefault="00D50472" w:rsidP="00D50472">
            <w:pPr>
              <w:jc w:val="center"/>
              <w:rPr>
                <w:b/>
                <w:iCs/>
              </w:rPr>
            </w:pPr>
            <w:r w:rsidRPr="00D50472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:rsidR="00D50472" w:rsidRPr="00D50472" w:rsidRDefault="00D50472" w:rsidP="00D50472">
            <w:pPr>
              <w:jc w:val="center"/>
              <w:rPr>
                <w:b/>
                <w:iCs/>
              </w:rPr>
            </w:pPr>
            <w:r w:rsidRPr="00D50472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:rsidR="00D50472" w:rsidRPr="00D50472" w:rsidRDefault="00D50472" w:rsidP="00D50472">
            <w:pPr>
              <w:jc w:val="center"/>
              <w:rPr>
                <w:b/>
                <w:iCs/>
              </w:rPr>
            </w:pPr>
            <w:r w:rsidRPr="00D50472">
              <w:rPr>
                <w:b/>
                <w:bCs/>
                <w:iCs/>
              </w:rPr>
              <w:t>Пятибалльная система</w:t>
            </w:r>
          </w:p>
        </w:tc>
      </w:tr>
      <w:tr w:rsidR="002227CD" w:rsidRPr="00D50472" w:rsidTr="009D7DCB">
        <w:trPr>
          <w:trHeight w:val="286"/>
        </w:trPr>
        <w:tc>
          <w:tcPr>
            <w:tcW w:w="3686" w:type="dxa"/>
          </w:tcPr>
          <w:p w:rsidR="002227CD" w:rsidRPr="003E44F3" w:rsidRDefault="002227CD" w:rsidP="002227CD">
            <w:pPr>
              <w:rPr>
                <w:bCs/>
                <w:iCs/>
              </w:rPr>
            </w:pPr>
            <w:r w:rsidRPr="003E44F3">
              <w:rPr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2227CD" w:rsidRPr="003E44F3" w:rsidRDefault="002227CD" w:rsidP="002227CD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2227CD" w:rsidRPr="003E44F3" w:rsidRDefault="002227CD" w:rsidP="002227CD">
            <w:pPr>
              <w:rPr>
                <w:bCs/>
                <w:i/>
              </w:rPr>
            </w:pPr>
          </w:p>
        </w:tc>
      </w:tr>
      <w:tr w:rsidR="002227CD" w:rsidRPr="00D50472" w:rsidTr="009D7DCB">
        <w:trPr>
          <w:trHeight w:val="286"/>
        </w:trPr>
        <w:tc>
          <w:tcPr>
            <w:tcW w:w="3686" w:type="dxa"/>
          </w:tcPr>
          <w:p w:rsidR="002227CD" w:rsidRPr="003E44F3" w:rsidRDefault="002227CD" w:rsidP="002227CD">
            <w:pPr>
              <w:rPr>
                <w:bCs/>
                <w:iCs/>
              </w:rPr>
            </w:pPr>
            <w:r w:rsidRPr="003E44F3">
              <w:rPr>
                <w:sz w:val="22"/>
                <w:szCs w:val="22"/>
              </w:rPr>
              <w:t xml:space="preserve"> - устный опрос</w:t>
            </w:r>
          </w:p>
        </w:tc>
        <w:tc>
          <w:tcPr>
            <w:tcW w:w="2835" w:type="dxa"/>
          </w:tcPr>
          <w:p w:rsidR="002227CD" w:rsidRPr="003E44F3" w:rsidRDefault="002227CD" w:rsidP="002227CD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2227CD" w:rsidRPr="003E44F3" w:rsidRDefault="002227CD" w:rsidP="002227CD">
            <w:pPr>
              <w:rPr>
                <w:bCs/>
                <w:i/>
              </w:rPr>
            </w:pPr>
            <w:r w:rsidRPr="003E44F3">
              <w:rPr>
                <w:sz w:val="22"/>
                <w:szCs w:val="22"/>
              </w:rPr>
              <w:t xml:space="preserve">2 – 5 или </w:t>
            </w:r>
            <w:proofErr w:type="gramStart"/>
            <w:r w:rsidRPr="003E44F3">
              <w:rPr>
                <w:sz w:val="22"/>
                <w:szCs w:val="22"/>
              </w:rPr>
              <w:t>зачтено</w:t>
            </w:r>
            <w:proofErr w:type="gramEnd"/>
            <w:r w:rsidRPr="003E44F3">
              <w:rPr>
                <w:sz w:val="22"/>
                <w:szCs w:val="22"/>
              </w:rPr>
              <w:t>/не зачтено</w:t>
            </w:r>
          </w:p>
        </w:tc>
      </w:tr>
      <w:tr w:rsidR="002227CD" w:rsidRPr="00D50472" w:rsidTr="009D7DCB">
        <w:trPr>
          <w:trHeight w:val="286"/>
        </w:trPr>
        <w:tc>
          <w:tcPr>
            <w:tcW w:w="3686" w:type="dxa"/>
          </w:tcPr>
          <w:p w:rsidR="002227CD" w:rsidRPr="003E44F3" w:rsidRDefault="002227CD" w:rsidP="002227CD">
            <w:pPr>
              <w:rPr>
                <w:bCs/>
                <w:iCs/>
              </w:rPr>
            </w:pPr>
            <w:r w:rsidRPr="003E44F3">
              <w:rPr>
                <w:sz w:val="22"/>
                <w:szCs w:val="22"/>
              </w:rPr>
              <w:t xml:space="preserve">- </w:t>
            </w:r>
            <w:r w:rsidRPr="003E44F3">
              <w:rPr>
                <w:bCs/>
                <w:iCs/>
                <w:sz w:val="22"/>
                <w:szCs w:val="22"/>
              </w:rPr>
              <w:t>доклад-презентация</w:t>
            </w:r>
          </w:p>
        </w:tc>
        <w:tc>
          <w:tcPr>
            <w:tcW w:w="2835" w:type="dxa"/>
          </w:tcPr>
          <w:p w:rsidR="002227CD" w:rsidRPr="003E44F3" w:rsidRDefault="002227CD" w:rsidP="002227CD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2227CD" w:rsidRPr="003E44F3" w:rsidRDefault="002227CD" w:rsidP="002227CD">
            <w:pPr>
              <w:rPr>
                <w:bCs/>
                <w:i/>
              </w:rPr>
            </w:pPr>
            <w:r w:rsidRPr="003E44F3">
              <w:rPr>
                <w:sz w:val="22"/>
                <w:szCs w:val="22"/>
              </w:rPr>
              <w:t xml:space="preserve">2 – 5 или </w:t>
            </w:r>
            <w:proofErr w:type="gramStart"/>
            <w:r w:rsidRPr="003E44F3">
              <w:rPr>
                <w:sz w:val="22"/>
                <w:szCs w:val="22"/>
              </w:rPr>
              <w:t>зачтено</w:t>
            </w:r>
            <w:proofErr w:type="gramEnd"/>
            <w:r w:rsidRPr="003E44F3">
              <w:rPr>
                <w:sz w:val="22"/>
                <w:szCs w:val="22"/>
              </w:rPr>
              <w:t>/не зачтено</w:t>
            </w:r>
          </w:p>
        </w:tc>
      </w:tr>
      <w:tr w:rsidR="00E95BA8" w:rsidRPr="00D50472" w:rsidTr="009D7DCB">
        <w:trPr>
          <w:trHeight w:val="828"/>
        </w:trPr>
        <w:tc>
          <w:tcPr>
            <w:tcW w:w="3686" w:type="dxa"/>
          </w:tcPr>
          <w:p w:rsidR="00E95BA8" w:rsidRPr="003E44F3" w:rsidRDefault="00E95BA8" w:rsidP="00E95BA8">
            <w:pPr>
              <w:rPr>
                <w:bCs/>
                <w:iCs/>
              </w:rPr>
            </w:pPr>
            <w:r w:rsidRPr="003E44F3">
              <w:rPr>
                <w:sz w:val="22"/>
                <w:szCs w:val="22"/>
              </w:rPr>
              <w:t xml:space="preserve">Промежуточная аттестация </w:t>
            </w:r>
          </w:p>
          <w:p w:rsidR="00E95BA8" w:rsidRPr="003E44F3" w:rsidRDefault="00F66267" w:rsidP="00E95BA8">
            <w:pPr>
              <w:rPr>
                <w:bCs/>
                <w:iCs/>
              </w:rPr>
            </w:pPr>
            <w:r>
              <w:rPr>
                <w:sz w:val="22"/>
                <w:szCs w:val="22"/>
              </w:rPr>
              <w:t>Зачет</w:t>
            </w:r>
            <w:r w:rsidR="00E95BA8" w:rsidRPr="003E44F3">
              <w:rPr>
                <w:sz w:val="22"/>
                <w:szCs w:val="22"/>
              </w:rPr>
              <w:t xml:space="preserve"> устной форме  </w:t>
            </w:r>
          </w:p>
        </w:tc>
        <w:tc>
          <w:tcPr>
            <w:tcW w:w="2835" w:type="dxa"/>
          </w:tcPr>
          <w:p w:rsidR="00E95BA8" w:rsidRPr="003E44F3" w:rsidRDefault="00E95BA8" w:rsidP="00E95BA8">
            <w:pPr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E95BA8" w:rsidRPr="003E44F3" w:rsidRDefault="00E95BA8" w:rsidP="00E95BA8">
            <w:pPr>
              <w:rPr>
                <w:iCs/>
              </w:rPr>
            </w:pPr>
            <w:r w:rsidRPr="003E44F3">
              <w:rPr>
                <w:iCs/>
                <w:sz w:val="22"/>
                <w:szCs w:val="22"/>
              </w:rPr>
              <w:t xml:space="preserve">отлично </w:t>
            </w:r>
          </w:p>
          <w:p w:rsidR="00E95BA8" w:rsidRPr="003E44F3" w:rsidRDefault="00E95BA8" w:rsidP="00E95BA8">
            <w:pPr>
              <w:rPr>
                <w:iCs/>
              </w:rPr>
            </w:pPr>
            <w:r w:rsidRPr="003E44F3">
              <w:rPr>
                <w:iCs/>
                <w:sz w:val="22"/>
                <w:szCs w:val="22"/>
              </w:rPr>
              <w:t>хорошо</w:t>
            </w:r>
          </w:p>
          <w:p w:rsidR="00E95BA8" w:rsidRPr="003E44F3" w:rsidRDefault="00E95BA8" w:rsidP="00E95BA8">
            <w:pPr>
              <w:rPr>
                <w:bCs/>
                <w:i/>
              </w:rPr>
            </w:pPr>
            <w:r w:rsidRPr="003E44F3">
              <w:rPr>
                <w:iCs/>
                <w:sz w:val="22"/>
                <w:szCs w:val="22"/>
              </w:rPr>
              <w:t>удовлетворительно неудовлетворительно</w:t>
            </w:r>
          </w:p>
        </w:tc>
      </w:tr>
      <w:tr w:rsidR="00E95BA8" w:rsidRPr="00D50472" w:rsidTr="009D7DCB">
        <w:trPr>
          <w:trHeight w:val="286"/>
        </w:trPr>
        <w:tc>
          <w:tcPr>
            <w:tcW w:w="3686" w:type="dxa"/>
          </w:tcPr>
          <w:p w:rsidR="00E95BA8" w:rsidRPr="003E44F3" w:rsidRDefault="00E95BA8" w:rsidP="00E95BA8">
            <w:pPr>
              <w:rPr>
                <w:bCs/>
                <w:i/>
              </w:rPr>
            </w:pPr>
            <w:r w:rsidRPr="003E44F3">
              <w:rPr>
                <w:b/>
                <w:iCs/>
                <w:sz w:val="22"/>
                <w:szCs w:val="22"/>
              </w:rPr>
              <w:t xml:space="preserve">Итого за </w:t>
            </w:r>
            <w:r w:rsidR="00F66267">
              <w:rPr>
                <w:b/>
                <w:iCs/>
                <w:sz w:val="22"/>
                <w:szCs w:val="22"/>
              </w:rPr>
              <w:t>восьмой</w:t>
            </w:r>
            <w:r w:rsidRPr="003E44F3">
              <w:rPr>
                <w:b/>
                <w:iCs/>
                <w:sz w:val="22"/>
                <w:szCs w:val="22"/>
              </w:rPr>
              <w:t xml:space="preserve"> семестр</w:t>
            </w:r>
            <w:r w:rsidRPr="003E44F3">
              <w:rPr>
                <w:bCs/>
                <w:i/>
                <w:sz w:val="22"/>
                <w:szCs w:val="22"/>
              </w:rPr>
              <w:t xml:space="preserve"> </w:t>
            </w:r>
          </w:p>
          <w:p w:rsidR="00E95BA8" w:rsidRPr="003E44F3" w:rsidRDefault="00E95BA8" w:rsidP="00E95BA8">
            <w:pPr>
              <w:rPr>
                <w:bCs/>
                <w:iCs/>
              </w:rPr>
            </w:pPr>
            <w:r w:rsidRPr="003E44F3">
              <w:rPr>
                <w:bCs/>
                <w:iCs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E95BA8" w:rsidRPr="003E44F3" w:rsidRDefault="00E95BA8" w:rsidP="00E95BA8">
            <w:pPr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E95BA8" w:rsidRPr="003E44F3" w:rsidRDefault="00E95BA8" w:rsidP="00E95BA8">
            <w:pPr>
              <w:rPr>
                <w:bCs/>
                <w:i/>
              </w:rPr>
            </w:pPr>
          </w:p>
        </w:tc>
      </w:tr>
    </w:tbl>
    <w:p w:rsidR="00D50472" w:rsidRPr="00D50472" w:rsidRDefault="00D50472" w:rsidP="00D50472">
      <w:pPr>
        <w:keepNext/>
        <w:numPr>
          <w:ilvl w:val="0"/>
          <w:numId w:val="4"/>
        </w:numPr>
        <w:spacing w:before="240" w:after="240"/>
        <w:outlineLvl w:val="0"/>
        <w:rPr>
          <w:b/>
          <w:bCs/>
          <w:i/>
          <w:kern w:val="32"/>
          <w:szCs w:val="32"/>
        </w:rPr>
      </w:pPr>
      <w:r w:rsidRPr="00D50472">
        <w:rPr>
          <w:b/>
          <w:bCs/>
          <w:kern w:val="32"/>
          <w:szCs w:val="32"/>
        </w:rPr>
        <w:t>ОБРАЗОВАТЕЛЬНЫЕ ТЕХНОЛОГИИ</w:t>
      </w:r>
    </w:p>
    <w:p w:rsidR="00D50472" w:rsidRPr="00D50472" w:rsidRDefault="00D50472" w:rsidP="005F47CF">
      <w:pPr>
        <w:numPr>
          <w:ilvl w:val="3"/>
          <w:numId w:val="11"/>
        </w:numPr>
        <w:contextualSpacing/>
        <w:jc w:val="both"/>
        <w:rPr>
          <w:i/>
        </w:rPr>
      </w:pPr>
      <w:r w:rsidRPr="00D50472">
        <w:t>Реализация программы предусматривает использование в процессе обучения следующих образовательных технологий:</w:t>
      </w:r>
    </w:p>
    <w:p w:rsidR="00D50472" w:rsidRPr="00D50472" w:rsidRDefault="00D50472" w:rsidP="00390FF7">
      <w:pPr>
        <w:numPr>
          <w:ilvl w:val="2"/>
          <w:numId w:val="11"/>
        </w:numPr>
        <w:tabs>
          <w:tab w:val="left" w:pos="851"/>
        </w:tabs>
        <w:contextualSpacing/>
        <w:jc w:val="both"/>
        <w:rPr>
          <w:iCs/>
        </w:rPr>
      </w:pPr>
      <w:r w:rsidRPr="00D50472">
        <w:rPr>
          <w:iCs/>
        </w:rPr>
        <w:t>проектная деятельность;</w:t>
      </w:r>
    </w:p>
    <w:p w:rsidR="00D50472" w:rsidRPr="00D50472" w:rsidRDefault="00D50472" w:rsidP="00390FF7">
      <w:pPr>
        <w:numPr>
          <w:ilvl w:val="2"/>
          <w:numId w:val="11"/>
        </w:numPr>
        <w:tabs>
          <w:tab w:val="left" w:pos="851"/>
        </w:tabs>
        <w:contextualSpacing/>
        <w:jc w:val="both"/>
        <w:rPr>
          <w:iCs/>
        </w:rPr>
      </w:pPr>
      <w:r w:rsidRPr="00D50472">
        <w:rPr>
          <w:iCs/>
        </w:rPr>
        <w:t>поиск и обработка информации с использованием сети Интернет;</w:t>
      </w:r>
    </w:p>
    <w:p w:rsidR="00D50472" w:rsidRPr="00D50472" w:rsidRDefault="00D50472" w:rsidP="00390FF7">
      <w:pPr>
        <w:numPr>
          <w:ilvl w:val="2"/>
          <w:numId w:val="11"/>
        </w:numPr>
        <w:tabs>
          <w:tab w:val="left" w:pos="851"/>
        </w:tabs>
        <w:contextualSpacing/>
        <w:jc w:val="both"/>
        <w:rPr>
          <w:iCs/>
        </w:rPr>
      </w:pPr>
      <w:r w:rsidRPr="00D50472">
        <w:rPr>
          <w:iCs/>
          <w:color w:val="000000"/>
        </w:rPr>
        <w:t>просмотр учебных фильмов с их последующим анализом;</w:t>
      </w:r>
    </w:p>
    <w:p w:rsidR="00D50472" w:rsidRPr="00D50472" w:rsidRDefault="00D50472" w:rsidP="00390FF7">
      <w:pPr>
        <w:numPr>
          <w:ilvl w:val="2"/>
          <w:numId w:val="11"/>
        </w:numPr>
        <w:tabs>
          <w:tab w:val="left" w:pos="851"/>
        </w:tabs>
        <w:contextualSpacing/>
        <w:jc w:val="both"/>
        <w:rPr>
          <w:iCs/>
        </w:rPr>
      </w:pPr>
      <w:r w:rsidRPr="00D50472">
        <w:rPr>
          <w:iCs/>
          <w:color w:val="000000"/>
        </w:rPr>
        <w:t>использование на занятиях видеоматериалов</w:t>
      </w:r>
    </w:p>
    <w:p w:rsidR="00D50472" w:rsidRPr="00D50472" w:rsidRDefault="00D50472" w:rsidP="00390FF7">
      <w:pPr>
        <w:numPr>
          <w:ilvl w:val="2"/>
          <w:numId w:val="11"/>
        </w:numPr>
        <w:tabs>
          <w:tab w:val="left" w:pos="851"/>
        </w:tabs>
        <w:contextualSpacing/>
        <w:jc w:val="both"/>
        <w:rPr>
          <w:iCs/>
        </w:rPr>
      </w:pPr>
      <w:r w:rsidRPr="00D50472">
        <w:rPr>
          <w:iCs/>
        </w:rPr>
        <w:t>групповых дискуссий;</w:t>
      </w:r>
    </w:p>
    <w:p w:rsidR="00D50472" w:rsidRPr="00D50472" w:rsidRDefault="00D50472" w:rsidP="00D50472">
      <w:pPr>
        <w:keepNext/>
        <w:numPr>
          <w:ilvl w:val="0"/>
          <w:numId w:val="4"/>
        </w:numPr>
        <w:spacing w:before="240" w:after="240"/>
        <w:outlineLvl w:val="0"/>
        <w:rPr>
          <w:b/>
          <w:bCs/>
          <w:i/>
          <w:kern w:val="32"/>
          <w:szCs w:val="32"/>
        </w:rPr>
      </w:pPr>
      <w:r w:rsidRPr="00D50472">
        <w:rPr>
          <w:b/>
          <w:bCs/>
          <w:kern w:val="32"/>
          <w:szCs w:val="32"/>
        </w:rPr>
        <w:t>ПРАКТИЧЕСКАЯ ПОДГОТОВКА</w:t>
      </w:r>
    </w:p>
    <w:p w:rsidR="00D50472" w:rsidRPr="00D50472" w:rsidRDefault="00D50472" w:rsidP="005F47CF">
      <w:pPr>
        <w:numPr>
          <w:ilvl w:val="3"/>
          <w:numId w:val="11"/>
        </w:numPr>
        <w:contextualSpacing/>
      </w:pPr>
      <w:r w:rsidRPr="00D50472">
        <w:t>Практическая подготовка в рамках учебной дисциплины «</w:t>
      </w:r>
      <w:r w:rsidR="00F66267" w:rsidRPr="00F66267">
        <w:t>Новые танцевальные формы на театральной сцене</w:t>
      </w:r>
      <w:r w:rsidRPr="00D50472">
        <w:t xml:space="preserve">» реализуется при проведении </w:t>
      </w:r>
      <w:r w:rsidR="003E44F3">
        <w:t xml:space="preserve">теоретических и </w:t>
      </w:r>
      <w:r w:rsidRPr="00D50472">
        <w:t xml:space="preserve">практических занятий,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Возможно проведение отдельных занятий лекционного типа, которые предусматривают передачу учебной информации </w:t>
      </w:r>
      <w:proofErr w:type="gramStart"/>
      <w:r w:rsidRPr="00D50472">
        <w:t>обучающимся</w:t>
      </w:r>
      <w:proofErr w:type="gramEnd"/>
      <w:r w:rsidRPr="00D50472">
        <w:t>, которая необходима для последующего выполнения практической работы.</w:t>
      </w:r>
    </w:p>
    <w:p w:rsidR="00D50472" w:rsidRPr="00D50472" w:rsidRDefault="00D50472" w:rsidP="005F47CF">
      <w:pPr>
        <w:numPr>
          <w:ilvl w:val="3"/>
          <w:numId w:val="11"/>
        </w:numPr>
        <w:spacing w:before="120" w:after="120"/>
        <w:contextualSpacing/>
        <w:jc w:val="both"/>
      </w:pPr>
    </w:p>
    <w:p w:rsidR="00D50472" w:rsidRPr="00D50472" w:rsidRDefault="00D50472" w:rsidP="005F47CF">
      <w:pPr>
        <w:numPr>
          <w:ilvl w:val="3"/>
          <w:numId w:val="11"/>
        </w:numPr>
        <w:spacing w:before="120" w:after="120"/>
        <w:contextualSpacing/>
        <w:jc w:val="both"/>
      </w:pPr>
    </w:p>
    <w:p w:rsidR="00D50472" w:rsidRPr="00D50472" w:rsidRDefault="00D50472" w:rsidP="00D50472">
      <w:pPr>
        <w:keepNext/>
        <w:numPr>
          <w:ilvl w:val="0"/>
          <w:numId w:val="4"/>
        </w:numPr>
        <w:spacing w:before="240" w:after="240"/>
        <w:outlineLvl w:val="0"/>
        <w:rPr>
          <w:b/>
          <w:bCs/>
          <w:kern w:val="32"/>
          <w:szCs w:val="32"/>
        </w:rPr>
      </w:pPr>
      <w:r w:rsidRPr="00D50472">
        <w:rPr>
          <w:b/>
          <w:bCs/>
          <w:kern w:val="32"/>
          <w:szCs w:val="32"/>
        </w:rPr>
        <w:t>ОРГАНИЗАЦИЯ ОБРАЗОВАТЕЛЬНОГО ПРОЦЕССА ДЛЯ ЛИЦ С ОГРАНИЧЕННЫМИ ВОЗМОЖНОСТЯМИ ЗДОРОВЬЯ</w:t>
      </w:r>
    </w:p>
    <w:p w:rsidR="00D50472" w:rsidRPr="00D50472" w:rsidRDefault="00D50472" w:rsidP="005F47CF">
      <w:pPr>
        <w:numPr>
          <w:ilvl w:val="3"/>
          <w:numId w:val="11"/>
        </w:numPr>
        <w:contextualSpacing/>
        <w:jc w:val="both"/>
        <w:rPr>
          <w:b/>
        </w:rPr>
      </w:pPr>
      <w:proofErr w:type="gramStart"/>
      <w:r w:rsidRPr="00D50472">
        <w:t>При обучении лиц с ограниченными возможностями здоровья и инвалидов</w:t>
      </w:r>
      <w:r w:rsidRPr="00D50472">
        <w:rPr>
          <w:i/>
        </w:rPr>
        <w:t xml:space="preserve"> </w:t>
      </w:r>
      <w:r w:rsidRPr="00D50472">
        <w:t xml:space="preserve">используются подходы, способствующие созданию </w:t>
      </w:r>
      <w:proofErr w:type="spellStart"/>
      <w:r w:rsidRPr="00D50472">
        <w:t>безбарьерной</w:t>
      </w:r>
      <w:proofErr w:type="spellEnd"/>
      <w:r w:rsidRPr="00D50472"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:rsidR="00D50472" w:rsidRPr="00D50472" w:rsidRDefault="00D50472" w:rsidP="005F47CF">
      <w:pPr>
        <w:numPr>
          <w:ilvl w:val="3"/>
          <w:numId w:val="11"/>
        </w:numPr>
        <w:contextualSpacing/>
        <w:jc w:val="both"/>
        <w:rPr>
          <w:b/>
        </w:rPr>
      </w:pPr>
      <w:r w:rsidRPr="00D50472"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D50472" w:rsidRPr="00D50472" w:rsidRDefault="00D50472" w:rsidP="005F47CF">
      <w:pPr>
        <w:numPr>
          <w:ilvl w:val="3"/>
          <w:numId w:val="11"/>
        </w:numPr>
        <w:contextualSpacing/>
        <w:jc w:val="both"/>
        <w:rPr>
          <w:b/>
        </w:rPr>
      </w:pPr>
      <w:r w:rsidRPr="00D50472">
        <w:lastRenderedPageBreak/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D50472" w:rsidRPr="00D50472" w:rsidRDefault="00D50472" w:rsidP="005F47CF">
      <w:pPr>
        <w:numPr>
          <w:ilvl w:val="3"/>
          <w:numId w:val="11"/>
        </w:numPr>
        <w:contextualSpacing/>
        <w:jc w:val="both"/>
        <w:rPr>
          <w:b/>
        </w:rPr>
      </w:pPr>
      <w:r w:rsidRPr="00D50472"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D50472" w:rsidRPr="00D50472" w:rsidRDefault="00D50472" w:rsidP="005F47CF">
      <w:pPr>
        <w:numPr>
          <w:ilvl w:val="3"/>
          <w:numId w:val="11"/>
        </w:numPr>
        <w:contextualSpacing/>
        <w:jc w:val="both"/>
        <w:rPr>
          <w:b/>
        </w:rPr>
      </w:pPr>
      <w:r w:rsidRPr="00D50472"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D50472" w:rsidRPr="00D50472" w:rsidRDefault="00D50472" w:rsidP="005F47CF">
      <w:pPr>
        <w:numPr>
          <w:ilvl w:val="3"/>
          <w:numId w:val="11"/>
        </w:numPr>
        <w:contextualSpacing/>
        <w:jc w:val="both"/>
        <w:rPr>
          <w:b/>
        </w:rPr>
      </w:pPr>
      <w:r w:rsidRPr="00D50472"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D50472" w:rsidRPr="00D50472" w:rsidRDefault="00D50472" w:rsidP="005F47CF">
      <w:pPr>
        <w:numPr>
          <w:ilvl w:val="3"/>
          <w:numId w:val="11"/>
        </w:numPr>
        <w:contextualSpacing/>
        <w:jc w:val="both"/>
        <w:rPr>
          <w:b/>
        </w:rPr>
      </w:pPr>
      <w:r w:rsidRPr="00D50472"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D50472">
        <w:t>сформированности</w:t>
      </w:r>
      <w:proofErr w:type="spellEnd"/>
      <w:r w:rsidRPr="00D50472">
        <w:t xml:space="preserve"> всех компетенций, заявленных в образовательной программе.</w:t>
      </w:r>
    </w:p>
    <w:p w:rsidR="00D50472" w:rsidRPr="00D50472" w:rsidRDefault="00D50472" w:rsidP="00D50472">
      <w:pPr>
        <w:keepNext/>
        <w:numPr>
          <w:ilvl w:val="0"/>
          <w:numId w:val="4"/>
        </w:numPr>
        <w:spacing w:before="240" w:after="240"/>
        <w:outlineLvl w:val="0"/>
        <w:rPr>
          <w:b/>
          <w:bCs/>
          <w:kern w:val="32"/>
          <w:szCs w:val="32"/>
        </w:rPr>
      </w:pPr>
      <w:r w:rsidRPr="00D50472">
        <w:rPr>
          <w:b/>
          <w:bCs/>
          <w:kern w:val="32"/>
          <w:szCs w:val="32"/>
        </w:rPr>
        <w:t xml:space="preserve">МАТЕРИАЛЬНО-ТЕХНИЧЕСКОЕ ОБЕСПЕЧЕНИЕ </w:t>
      </w:r>
      <w:r w:rsidRPr="00D50472">
        <w:rPr>
          <w:b/>
          <w:bCs/>
          <w:iCs/>
          <w:kern w:val="32"/>
          <w:szCs w:val="32"/>
        </w:rPr>
        <w:t xml:space="preserve">ДИСЦИПЛИНЫ </w:t>
      </w:r>
    </w:p>
    <w:p w:rsidR="00D50472" w:rsidRPr="00D50472" w:rsidRDefault="00D50472" w:rsidP="005F47CF">
      <w:pPr>
        <w:numPr>
          <w:ilvl w:val="3"/>
          <w:numId w:val="15"/>
        </w:numPr>
        <w:spacing w:before="120" w:after="120"/>
        <w:contextualSpacing/>
        <w:jc w:val="both"/>
      </w:pPr>
    </w:p>
    <w:p w:rsidR="00D50472" w:rsidRPr="00D50472" w:rsidRDefault="00D50472" w:rsidP="005F47CF">
      <w:pPr>
        <w:numPr>
          <w:ilvl w:val="3"/>
          <w:numId w:val="15"/>
        </w:numPr>
        <w:spacing w:before="120" w:after="120"/>
        <w:contextualSpacing/>
        <w:jc w:val="both"/>
      </w:pPr>
      <w:r w:rsidRPr="00D50472">
        <w:rPr>
          <w:iCs/>
        </w:rPr>
        <w:t xml:space="preserve">Материально-техническое обеспечение </w:t>
      </w:r>
      <w:r w:rsidRPr="00D50472">
        <w:t xml:space="preserve">дисциплины </w:t>
      </w:r>
      <w:r w:rsidRPr="00D50472">
        <w:rPr>
          <w:iCs/>
        </w:rPr>
        <w:t>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9"/>
        <w:gridCol w:w="4959"/>
      </w:tblGrid>
      <w:tr w:rsidR="00D50472" w:rsidRPr="00D50472" w:rsidTr="009D7DCB">
        <w:trPr>
          <w:tblHeader/>
        </w:trPr>
        <w:tc>
          <w:tcPr>
            <w:tcW w:w="4669" w:type="dxa"/>
            <w:shd w:val="clear" w:color="auto" w:fill="D9E2F3" w:themeFill="accent1" w:themeFillTint="33"/>
            <w:vAlign w:val="center"/>
          </w:tcPr>
          <w:p w:rsidR="00D50472" w:rsidRPr="00D50472" w:rsidRDefault="00D50472" w:rsidP="00D50472">
            <w:pPr>
              <w:jc w:val="center"/>
              <w:rPr>
                <w:b/>
                <w:sz w:val="20"/>
                <w:szCs w:val="20"/>
              </w:rPr>
            </w:pPr>
            <w:r w:rsidRPr="00D50472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9" w:type="dxa"/>
            <w:shd w:val="clear" w:color="auto" w:fill="D9E2F3" w:themeFill="accent1" w:themeFillTint="33"/>
            <w:vAlign w:val="center"/>
          </w:tcPr>
          <w:p w:rsidR="00D50472" w:rsidRPr="00D50472" w:rsidRDefault="00D50472" w:rsidP="00D50472">
            <w:pPr>
              <w:jc w:val="center"/>
              <w:rPr>
                <w:b/>
                <w:sz w:val="20"/>
                <w:szCs w:val="20"/>
              </w:rPr>
            </w:pPr>
            <w:r w:rsidRPr="00D50472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50472" w:rsidRPr="00D50472" w:rsidTr="009D7DCB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:rsidR="00D50472" w:rsidRPr="00D50472" w:rsidRDefault="00D50472" w:rsidP="00D50472">
            <w:pPr>
              <w:rPr>
                <w:i/>
              </w:rPr>
            </w:pPr>
            <w:r w:rsidRPr="00D50472">
              <w:rPr>
                <w:rFonts w:eastAsia="Calibri"/>
                <w:b/>
                <w:i/>
                <w:lang w:eastAsia="en-US"/>
              </w:rPr>
              <w:t xml:space="preserve">119071, г. Москва, </w:t>
            </w:r>
            <w:proofErr w:type="spellStart"/>
            <w:r w:rsidRPr="00D50472">
              <w:rPr>
                <w:rFonts w:eastAsia="Calibri"/>
                <w:b/>
                <w:i/>
                <w:lang w:eastAsia="en-US"/>
              </w:rPr>
              <w:t>Хибинский</w:t>
            </w:r>
            <w:proofErr w:type="spellEnd"/>
            <w:r w:rsidRPr="00D50472">
              <w:rPr>
                <w:rFonts w:eastAsia="Calibri"/>
                <w:b/>
                <w:i/>
                <w:lang w:eastAsia="en-US"/>
              </w:rPr>
              <w:t xml:space="preserve"> проезд, дом 6.</w:t>
            </w:r>
          </w:p>
        </w:tc>
      </w:tr>
      <w:tr w:rsidR="00D50472" w:rsidRPr="00D50472" w:rsidTr="009D7DCB">
        <w:tc>
          <w:tcPr>
            <w:tcW w:w="4669" w:type="dxa"/>
          </w:tcPr>
          <w:p w:rsidR="00535909" w:rsidRPr="00535909" w:rsidRDefault="00D50472" w:rsidP="00535909">
            <w:pPr>
              <w:rPr>
                <w:rFonts w:eastAsia="Calibri"/>
                <w:lang w:eastAsia="en-US"/>
              </w:rPr>
            </w:pPr>
            <w:r w:rsidRPr="00D50472">
              <w:t xml:space="preserve">Учебная </w:t>
            </w:r>
            <w:r w:rsidR="00535909" w:rsidRPr="00D50472">
              <w:t>аудитор</w:t>
            </w:r>
            <w:r w:rsidR="00535909">
              <w:t xml:space="preserve">ия </w:t>
            </w:r>
            <w:r w:rsidR="00535909" w:rsidRPr="00535909">
              <w:rPr>
                <w:rFonts w:eastAsia="Calibri"/>
                <w:sz w:val="22"/>
                <w:szCs w:val="22"/>
                <w:lang w:eastAsia="en-US"/>
              </w:rPr>
              <w:t xml:space="preserve">№108: </w:t>
            </w:r>
          </w:p>
          <w:p w:rsidR="00535909" w:rsidRPr="00535909" w:rsidRDefault="00535909" w:rsidP="00535909">
            <w:pPr>
              <w:spacing w:line="259" w:lineRule="auto"/>
              <w:rPr>
                <w:rFonts w:eastAsia="Calibri"/>
                <w:lang w:eastAsia="en-US"/>
              </w:rPr>
            </w:pPr>
            <w:r w:rsidRPr="00535909">
              <w:rPr>
                <w:rFonts w:eastAsia="Calibri"/>
                <w:sz w:val="22"/>
                <w:szCs w:val="22"/>
                <w:lang w:eastAsia="en-US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535909" w:rsidRPr="00535909" w:rsidRDefault="00535909" w:rsidP="00535909">
            <w:pPr>
              <w:shd w:val="clear" w:color="auto" w:fill="FFFFFF"/>
              <w:spacing w:line="259" w:lineRule="auto"/>
              <w:rPr>
                <w:rFonts w:eastAsia="Calibri"/>
                <w:lang w:eastAsia="en-US"/>
              </w:rPr>
            </w:pPr>
            <w:r w:rsidRPr="00535909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535909">
              <w:rPr>
                <w:rFonts w:eastAsia="Calibri"/>
                <w:color w:val="000000"/>
                <w:sz w:val="22"/>
                <w:szCs w:val="22"/>
                <w:lang w:eastAsia="en-US"/>
              </w:rPr>
              <w:t>лаборатория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  <w:p w:rsidR="00D50472" w:rsidRPr="00D50472" w:rsidRDefault="00535909" w:rsidP="00535909">
            <w:pPr>
              <w:rPr>
                <w:i/>
              </w:rPr>
            </w:pPr>
            <w:r w:rsidRPr="00535909">
              <w:rPr>
                <w:rFonts w:eastAsia="Calibri"/>
                <w:sz w:val="22"/>
                <w:szCs w:val="22"/>
                <w:lang w:eastAsia="en-US"/>
              </w:rPr>
              <w:t xml:space="preserve">- помещение для самостоятельной работы, в том числе, научно- исследовательской, подготовки курсовых и выпускных квалификационных работ </w:t>
            </w:r>
          </w:p>
        </w:tc>
        <w:tc>
          <w:tcPr>
            <w:tcW w:w="4959" w:type="dxa"/>
          </w:tcPr>
          <w:p w:rsidR="00535909" w:rsidRPr="004D37DC" w:rsidRDefault="00535909" w:rsidP="00535909">
            <w:pPr>
              <w:contextualSpacing/>
              <w:jc w:val="both"/>
              <w:rPr>
                <w:lang/>
              </w:rPr>
            </w:pPr>
            <w:r>
              <w:rPr>
                <w:lang/>
              </w:rPr>
              <w:t xml:space="preserve">- </w:t>
            </w:r>
            <w:r w:rsidRPr="004D37DC">
              <w:rPr>
                <w:lang/>
              </w:rPr>
              <w:t xml:space="preserve">Комплект учебной мебели; </w:t>
            </w:r>
            <w:r w:rsidR="00AD3BC4" w:rsidRPr="004D37DC">
              <w:rPr>
                <w:lang/>
              </w:rPr>
              <w:t>доска меловая; 11</w:t>
            </w:r>
            <w:r w:rsidRPr="004D37DC">
              <w:rPr>
                <w:lang/>
              </w:rPr>
              <w:t xml:space="preserve"> персональных </w:t>
            </w:r>
            <w:r w:rsidR="00AD3BC4" w:rsidRPr="004D37DC">
              <w:rPr>
                <w:lang/>
              </w:rPr>
              <w:t>компьютеров с</w:t>
            </w:r>
            <w:r w:rsidRPr="004D37DC">
              <w:rPr>
                <w:lang/>
              </w:rPr>
              <w:t xml:space="preserve"> </w:t>
            </w:r>
            <w:r w:rsidR="00AD3BC4" w:rsidRPr="004D37DC">
              <w:rPr>
                <w:lang/>
              </w:rPr>
              <w:t>подключением к</w:t>
            </w:r>
            <w:r w:rsidRPr="004D37DC">
              <w:rPr>
                <w:lang/>
              </w:rPr>
              <w:t xml:space="preserve"> сети «Интернет» и обеспечением доступа к электронным библиотекам и в электронную информационно-образовательную среду организации; технические средства обучени</w:t>
            </w:r>
            <w:r w:rsidRPr="004D37DC">
              <w:rPr>
                <w:iCs/>
                <w:lang/>
              </w:rPr>
              <w:t>я</w:t>
            </w:r>
            <w:r w:rsidRPr="004D37DC">
              <w:rPr>
                <w:lang/>
              </w:rPr>
              <w:t>, служащие для представления учебной информации большой аудитории:</w:t>
            </w:r>
            <w:r w:rsidR="00AD3BC4">
              <w:rPr>
                <w:lang/>
              </w:rPr>
              <w:t xml:space="preserve"> </w:t>
            </w:r>
            <w:r w:rsidR="00AD3BC4" w:rsidRPr="004D37DC">
              <w:rPr>
                <w:lang/>
              </w:rPr>
              <w:t>экран, компьютер</w:t>
            </w:r>
            <w:r w:rsidRPr="004D37DC">
              <w:rPr>
                <w:lang/>
              </w:rPr>
              <w:t xml:space="preserve">, проектор, колонки. </w:t>
            </w:r>
          </w:p>
          <w:p w:rsidR="00D50472" w:rsidRPr="00D50472" w:rsidRDefault="00D50472" w:rsidP="00535909">
            <w:pPr>
              <w:ind w:left="317"/>
              <w:contextualSpacing/>
              <w:rPr>
                <w:i/>
              </w:rPr>
            </w:pPr>
          </w:p>
        </w:tc>
      </w:tr>
      <w:tr w:rsidR="00D50472" w:rsidRPr="00D50472" w:rsidTr="009D7DCB">
        <w:tc>
          <w:tcPr>
            <w:tcW w:w="4669" w:type="dxa"/>
          </w:tcPr>
          <w:p w:rsidR="00D50472" w:rsidRPr="00D50472" w:rsidRDefault="00D50472" w:rsidP="00D50472">
            <w:pPr>
              <w:rPr>
                <w:i/>
              </w:rPr>
            </w:pPr>
            <w:r w:rsidRPr="00D50472">
              <w:t>Учебная аудитория (Актовый зал) для проведения занятий семинарского типа, групповых и индивидуальных консультаций, текущего контроля и промежуточной аттестации по направлению Хореографическое искусство</w:t>
            </w:r>
          </w:p>
        </w:tc>
        <w:tc>
          <w:tcPr>
            <w:tcW w:w="4959" w:type="dxa"/>
          </w:tcPr>
          <w:p w:rsidR="00D50472" w:rsidRPr="00D50472" w:rsidRDefault="00D50472" w:rsidP="00D50472">
            <w:pPr>
              <w:rPr>
                <w:i/>
              </w:rPr>
            </w:pPr>
            <w:r w:rsidRPr="00D50472">
              <w:t xml:space="preserve">Комплект мебели, технические средства обучения, служащие для представления учебной информации большой аудитории: 1 персональный компьютер, колонки, </w:t>
            </w:r>
            <w:proofErr w:type="spellStart"/>
            <w:r w:rsidRPr="00D50472">
              <w:t>савбуфер</w:t>
            </w:r>
            <w:proofErr w:type="spellEnd"/>
            <w:r w:rsidRPr="00D50472">
              <w:t>, усилитель громкости, микрофоны; рояль.</w:t>
            </w:r>
          </w:p>
        </w:tc>
      </w:tr>
      <w:tr w:rsidR="00D50472" w:rsidRPr="00D50472" w:rsidTr="009D7DCB">
        <w:tc>
          <w:tcPr>
            <w:tcW w:w="4669" w:type="dxa"/>
          </w:tcPr>
          <w:p w:rsidR="00D50472" w:rsidRPr="00D50472" w:rsidRDefault="00535909" w:rsidP="00D50472">
            <w:pPr>
              <w:rPr>
                <w:i/>
              </w:rPr>
            </w:pPr>
            <w:r w:rsidRPr="00D50472">
              <w:t xml:space="preserve">Учебная аудитория </w:t>
            </w:r>
            <w:r w:rsidRPr="001F5685">
              <w:t xml:space="preserve">№302 для проведения </w:t>
            </w:r>
            <w:r w:rsidRPr="001F5685">
              <w:lastRenderedPageBreak/>
              <w:t>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9" w:type="dxa"/>
          </w:tcPr>
          <w:p w:rsidR="00D50472" w:rsidRPr="00D50472" w:rsidRDefault="00535909" w:rsidP="00D50472">
            <w:pPr>
              <w:rPr>
                <w:i/>
              </w:rPr>
            </w:pPr>
            <w:r w:rsidRPr="001F5685">
              <w:lastRenderedPageBreak/>
              <w:t xml:space="preserve">Комплект учебной мебели, доска меловая, </w:t>
            </w:r>
            <w:r w:rsidRPr="001F5685">
              <w:lastRenderedPageBreak/>
              <w:t>технические средства обучения, служащие для представления учебной информац</w:t>
            </w:r>
            <w:proofErr w:type="gramStart"/>
            <w:r w:rsidRPr="001F5685">
              <w:t xml:space="preserve">ии </w:t>
            </w:r>
            <w:r w:rsidR="008A7F79" w:rsidRPr="001F5685">
              <w:t>ау</w:t>
            </w:r>
            <w:proofErr w:type="gramEnd"/>
            <w:r w:rsidR="008A7F79" w:rsidRPr="001F5685">
              <w:t>дитории: проектор</w:t>
            </w:r>
            <w:r w:rsidRPr="001F5685">
              <w:t>, экран настенный, 1 персональный компьютер, проекционный столик</w:t>
            </w:r>
          </w:p>
        </w:tc>
      </w:tr>
    </w:tbl>
    <w:p w:rsidR="00D50472" w:rsidRPr="00D50472" w:rsidRDefault="00D50472" w:rsidP="00D50472">
      <w:pPr>
        <w:ind w:left="720"/>
        <w:contextualSpacing/>
        <w:rPr>
          <w:iCs/>
        </w:rPr>
      </w:pPr>
    </w:p>
    <w:p w:rsidR="00D50472" w:rsidRPr="00D50472" w:rsidRDefault="00D50472" w:rsidP="00D50472">
      <w:pPr>
        <w:ind w:firstLine="720"/>
        <w:contextualSpacing/>
        <w:jc w:val="both"/>
        <w:rPr>
          <w:iCs/>
        </w:rPr>
      </w:pPr>
      <w:bookmarkStart w:id="31" w:name="_Hlk94083916"/>
      <w:r w:rsidRPr="00D50472">
        <w:rPr>
          <w:iCs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D50472" w:rsidRPr="00D50472" w:rsidRDefault="00D50472" w:rsidP="00D50472">
      <w:pPr>
        <w:spacing w:before="120" w:after="120"/>
        <w:ind w:left="710"/>
        <w:jc w:val="both"/>
        <w:rPr>
          <w:i/>
          <w:iCs/>
        </w:rPr>
      </w:pPr>
    </w:p>
    <w:p w:rsidR="00D50472" w:rsidRPr="00D50472" w:rsidRDefault="00D50472" w:rsidP="00D50472">
      <w:pPr>
        <w:spacing w:before="120" w:after="120"/>
        <w:ind w:left="710"/>
        <w:jc w:val="both"/>
        <w:rPr>
          <w:i/>
          <w:iCs/>
        </w:rPr>
      </w:pPr>
    </w:p>
    <w:p w:rsidR="00D50472" w:rsidRPr="00D50472" w:rsidRDefault="00D50472" w:rsidP="00D50472">
      <w:pPr>
        <w:spacing w:before="120" w:after="120"/>
        <w:ind w:left="710"/>
        <w:jc w:val="both"/>
        <w:rPr>
          <w:i/>
          <w:iCs/>
        </w:rPr>
      </w:pPr>
    </w:p>
    <w:p w:rsidR="00D50472" w:rsidRPr="00D50472" w:rsidRDefault="00D50472" w:rsidP="00D50472">
      <w:pPr>
        <w:spacing w:before="120" w:after="120"/>
        <w:ind w:left="710"/>
        <w:jc w:val="both"/>
        <w:rPr>
          <w:i/>
          <w:iCs/>
        </w:rPr>
      </w:pPr>
    </w:p>
    <w:p w:rsidR="00D50472" w:rsidRPr="00D50472" w:rsidRDefault="00D50472" w:rsidP="00D50472">
      <w:pPr>
        <w:spacing w:before="120" w:after="120"/>
        <w:ind w:left="710"/>
        <w:jc w:val="both"/>
        <w:rPr>
          <w:i/>
          <w:iCs/>
        </w:rPr>
      </w:pPr>
    </w:p>
    <w:p w:rsidR="00D50472" w:rsidRPr="00D50472" w:rsidRDefault="00D50472" w:rsidP="00D50472">
      <w:pPr>
        <w:spacing w:before="120" w:after="120"/>
        <w:ind w:left="710"/>
        <w:jc w:val="both"/>
        <w:rPr>
          <w:i/>
          <w:iCs/>
        </w:rPr>
      </w:pPr>
    </w:p>
    <w:p w:rsidR="00D50472" w:rsidRPr="00D50472" w:rsidRDefault="00D50472" w:rsidP="00D50472">
      <w:pPr>
        <w:spacing w:before="120" w:after="120"/>
        <w:ind w:left="710"/>
        <w:jc w:val="both"/>
        <w:rPr>
          <w:i/>
          <w:iCs/>
        </w:rPr>
      </w:pPr>
    </w:p>
    <w:p w:rsidR="00D50472" w:rsidRPr="00D50472" w:rsidRDefault="00D50472" w:rsidP="00D50472">
      <w:pPr>
        <w:spacing w:before="120" w:after="120"/>
        <w:ind w:left="710"/>
        <w:jc w:val="both"/>
        <w:rPr>
          <w:i/>
          <w:iCs/>
        </w:rPr>
      </w:pPr>
    </w:p>
    <w:p w:rsidR="00D50472" w:rsidRPr="00D50472" w:rsidRDefault="00D50472" w:rsidP="00D50472">
      <w:pPr>
        <w:spacing w:before="120" w:after="120"/>
        <w:ind w:left="710"/>
        <w:jc w:val="both"/>
        <w:rPr>
          <w:i/>
          <w:iCs/>
        </w:rPr>
      </w:pPr>
    </w:p>
    <w:p w:rsidR="00D50472" w:rsidRPr="00D50472" w:rsidRDefault="00D50472" w:rsidP="00D50472">
      <w:pPr>
        <w:spacing w:before="120" w:after="120"/>
        <w:ind w:left="710"/>
        <w:jc w:val="both"/>
        <w:rPr>
          <w:i/>
          <w:iCs/>
        </w:rPr>
      </w:pPr>
    </w:p>
    <w:p w:rsidR="00D50472" w:rsidRPr="00D50472" w:rsidRDefault="00D50472" w:rsidP="00D50472">
      <w:pPr>
        <w:spacing w:before="120" w:after="120"/>
        <w:ind w:left="710"/>
        <w:jc w:val="both"/>
        <w:rPr>
          <w:i/>
          <w:iCs/>
        </w:rPr>
      </w:pPr>
    </w:p>
    <w:p w:rsidR="00D50472" w:rsidRPr="00D50472" w:rsidRDefault="00D50472" w:rsidP="00D50472">
      <w:pPr>
        <w:spacing w:before="120" w:after="120"/>
        <w:ind w:left="710"/>
        <w:jc w:val="both"/>
        <w:rPr>
          <w:i/>
          <w:iCs/>
        </w:rPr>
      </w:pPr>
    </w:p>
    <w:p w:rsidR="00D50472" w:rsidRPr="00D50472" w:rsidRDefault="00D50472" w:rsidP="00D50472">
      <w:pPr>
        <w:spacing w:before="120" w:after="120"/>
        <w:ind w:left="710"/>
        <w:jc w:val="both"/>
        <w:rPr>
          <w:i/>
          <w:iCs/>
        </w:rPr>
      </w:pPr>
    </w:p>
    <w:p w:rsidR="00D50472" w:rsidRPr="00D50472" w:rsidRDefault="00D50472" w:rsidP="00D50472">
      <w:pPr>
        <w:spacing w:before="120" w:after="120"/>
        <w:ind w:left="710"/>
        <w:jc w:val="both"/>
        <w:rPr>
          <w:i/>
          <w:iCs/>
        </w:rPr>
      </w:pPr>
    </w:p>
    <w:p w:rsidR="00D50472" w:rsidRPr="00D50472" w:rsidRDefault="00D50472" w:rsidP="00D50472">
      <w:pPr>
        <w:spacing w:before="120" w:after="120"/>
        <w:ind w:left="710"/>
        <w:jc w:val="both"/>
        <w:rPr>
          <w:i/>
          <w:iCs/>
        </w:rPr>
      </w:pPr>
    </w:p>
    <w:p w:rsidR="00D50472" w:rsidRPr="00D50472" w:rsidRDefault="00D50472" w:rsidP="00D50472">
      <w:pPr>
        <w:spacing w:before="120" w:after="120"/>
        <w:ind w:left="710"/>
        <w:jc w:val="both"/>
        <w:rPr>
          <w:i/>
          <w:iCs/>
        </w:rPr>
      </w:pPr>
    </w:p>
    <w:p w:rsidR="00D50472" w:rsidRPr="00D50472" w:rsidRDefault="00D50472" w:rsidP="00D50472">
      <w:pPr>
        <w:spacing w:before="120" w:after="120"/>
        <w:ind w:left="710"/>
        <w:jc w:val="both"/>
        <w:rPr>
          <w:i/>
          <w:iCs/>
        </w:rPr>
      </w:pPr>
    </w:p>
    <w:p w:rsidR="00D50472" w:rsidRPr="00D50472" w:rsidRDefault="00D50472" w:rsidP="00D50472">
      <w:pPr>
        <w:spacing w:before="120" w:after="120"/>
        <w:ind w:left="710"/>
        <w:jc w:val="both"/>
        <w:rPr>
          <w:i/>
          <w:iCs/>
        </w:rPr>
      </w:pPr>
    </w:p>
    <w:p w:rsidR="00D50472" w:rsidRPr="00D50472" w:rsidRDefault="00D50472" w:rsidP="00D50472">
      <w:pPr>
        <w:spacing w:before="120" w:after="120"/>
        <w:ind w:left="710"/>
        <w:jc w:val="both"/>
        <w:rPr>
          <w:i/>
          <w:iCs/>
        </w:rPr>
      </w:pPr>
    </w:p>
    <w:bookmarkEnd w:id="31"/>
    <w:p w:rsidR="00D50472" w:rsidRPr="00D50472" w:rsidRDefault="00D50472" w:rsidP="005F47CF">
      <w:pPr>
        <w:numPr>
          <w:ilvl w:val="1"/>
          <w:numId w:val="15"/>
        </w:numPr>
        <w:spacing w:before="120" w:after="120"/>
        <w:contextualSpacing/>
        <w:jc w:val="both"/>
        <w:rPr>
          <w:i/>
          <w:iCs/>
        </w:rPr>
        <w:sectPr w:rsidR="00D50472" w:rsidRPr="00D50472" w:rsidSect="009D7DCB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50472" w:rsidRPr="00D50472" w:rsidRDefault="00D50472" w:rsidP="00D50472">
      <w:pPr>
        <w:keepNext/>
        <w:numPr>
          <w:ilvl w:val="0"/>
          <w:numId w:val="4"/>
        </w:numPr>
        <w:spacing w:before="240" w:after="240"/>
        <w:outlineLvl w:val="0"/>
        <w:rPr>
          <w:b/>
          <w:bCs/>
          <w:kern w:val="32"/>
          <w:szCs w:val="32"/>
        </w:rPr>
      </w:pPr>
      <w:r w:rsidRPr="00D50472">
        <w:rPr>
          <w:b/>
          <w:bCs/>
          <w:kern w:val="32"/>
          <w:szCs w:val="32"/>
        </w:rPr>
        <w:lastRenderedPageBreak/>
        <w:t>УЧЕБНО-МЕТОДИЧЕСКОЕ И ИНФОРМАЦИОННОЕ ОБЕСПЕЧЕНИЕ УЧ</w:t>
      </w:r>
      <w:r w:rsidR="00390FF7">
        <w:rPr>
          <w:b/>
          <w:bCs/>
          <w:kern w:val="32"/>
          <w:szCs w:val="32"/>
        </w:rPr>
        <w:t>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3127"/>
        <w:gridCol w:w="1505"/>
        <w:gridCol w:w="54"/>
        <w:gridCol w:w="2155"/>
        <w:gridCol w:w="255"/>
        <w:gridCol w:w="705"/>
        <w:gridCol w:w="146"/>
        <w:gridCol w:w="3260"/>
        <w:gridCol w:w="1843"/>
      </w:tblGrid>
      <w:tr w:rsidR="00D50472" w:rsidRPr="00D50472" w:rsidTr="009D7DCB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D50472" w:rsidRPr="00D50472" w:rsidRDefault="00D50472" w:rsidP="00390FF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D50472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D50472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D50472">
              <w:rPr>
                <w:b/>
                <w:lang w:eastAsia="ar-SA"/>
              </w:rPr>
              <w:t>/</w:t>
            </w:r>
            <w:proofErr w:type="spellStart"/>
            <w:r w:rsidRPr="00D50472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D50472" w:rsidRPr="00D50472" w:rsidRDefault="00D50472" w:rsidP="00390FF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D50472">
              <w:rPr>
                <w:b/>
                <w:bCs/>
                <w:lang w:eastAsia="ar-SA"/>
              </w:rPr>
              <w:t>Авто</w:t>
            </w:r>
            <w:proofErr w:type="gramStart"/>
            <w:r w:rsidRPr="00D50472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D50472">
              <w:rPr>
                <w:b/>
                <w:bCs/>
                <w:lang w:eastAsia="ar-SA"/>
              </w:rPr>
              <w:t>ы</w:t>
            </w:r>
            <w:proofErr w:type="spellEnd"/>
            <w:r w:rsidRPr="00D50472">
              <w:rPr>
                <w:b/>
                <w:bCs/>
                <w:lang w:eastAsia="ar-SA"/>
              </w:rPr>
              <w:t>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D50472" w:rsidRPr="00D50472" w:rsidRDefault="00D50472" w:rsidP="00390FF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D50472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D50472" w:rsidRPr="00D50472" w:rsidRDefault="00D50472" w:rsidP="00390FF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D50472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D50472" w:rsidRPr="00D50472" w:rsidRDefault="00D50472" w:rsidP="00390FF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D50472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D50472" w:rsidRPr="00D50472" w:rsidRDefault="00D50472" w:rsidP="00390FF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D50472">
              <w:rPr>
                <w:b/>
                <w:bCs/>
                <w:lang w:eastAsia="ar-SA"/>
              </w:rPr>
              <w:t>Год</w:t>
            </w:r>
          </w:p>
          <w:p w:rsidR="00D50472" w:rsidRPr="00D50472" w:rsidRDefault="00D50472" w:rsidP="00390FF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D50472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D50472" w:rsidRPr="00D50472" w:rsidRDefault="00D50472" w:rsidP="00390FF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D50472">
              <w:rPr>
                <w:b/>
                <w:bCs/>
                <w:lang w:eastAsia="ar-SA"/>
              </w:rPr>
              <w:t>Адрес сайта ЭБС</w:t>
            </w:r>
          </w:p>
          <w:p w:rsidR="00D50472" w:rsidRPr="00D50472" w:rsidRDefault="00D50472" w:rsidP="00390FF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D50472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D50472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hideMark/>
          </w:tcPr>
          <w:p w:rsidR="00D50472" w:rsidRPr="00D50472" w:rsidRDefault="00D50472" w:rsidP="00390F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50472">
              <w:rPr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D50472" w:rsidRPr="00D50472" w:rsidTr="009D7DCB">
        <w:trPr>
          <w:trHeight w:val="340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D50472" w:rsidRPr="00D50472" w:rsidRDefault="00D50472" w:rsidP="00D50472">
            <w:pPr>
              <w:suppressAutoHyphens/>
              <w:spacing w:line="100" w:lineRule="atLeast"/>
              <w:rPr>
                <w:lang w:eastAsia="ar-SA"/>
              </w:rPr>
            </w:pPr>
            <w:r w:rsidRPr="00D50472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50472" w:rsidRPr="00D50472" w:rsidTr="003E45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50472" w:rsidRPr="00D50472" w:rsidRDefault="00D50472" w:rsidP="00390FF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D50472">
              <w:rPr>
                <w:color w:val="000000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50472" w:rsidRPr="00D50472" w:rsidRDefault="00D50472" w:rsidP="00390FF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50472">
              <w:rPr>
                <w:i/>
                <w:lang w:eastAsia="ar-SA"/>
              </w:rPr>
              <w:t>Карпенко В.Н., Карпенко И.А., Багана Ж.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50472" w:rsidRPr="00D50472" w:rsidRDefault="00D50472" w:rsidP="00390FF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D50472">
              <w:rPr>
                <w:iCs/>
                <w:lang w:eastAsia="ar-SA"/>
              </w:rPr>
              <w:t>Основы безопасности жизнедеятельности и охраны труда в хореографии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50472" w:rsidRPr="009D7DCB" w:rsidRDefault="00D50472" w:rsidP="00390FF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D7DCB">
              <w:rPr>
                <w:lang w:eastAsia="ar-SA"/>
              </w:rPr>
              <w:t>Учебное пособие</w:t>
            </w: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50472" w:rsidRPr="00D50472" w:rsidRDefault="00D50472" w:rsidP="00390FF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D50472">
              <w:rPr>
                <w:iCs/>
                <w:color w:val="000000"/>
                <w:lang w:eastAsia="ar-SA"/>
              </w:rPr>
              <w:t>М.: НИЦ ИНФРА-М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50472" w:rsidRPr="00D50472" w:rsidRDefault="00D50472" w:rsidP="00390FF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50472">
              <w:rPr>
                <w:i/>
                <w:lang w:eastAsia="ar-SA"/>
              </w:rPr>
              <w:t>2020</w:t>
            </w:r>
          </w:p>
          <w:p w:rsidR="00D50472" w:rsidRPr="00D50472" w:rsidRDefault="00D50472" w:rsidP="00390FF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D50472" w:rsidRPr="00D50472" w:rsidRDefault="00D50472" w:rsidP="00390FF7">
            <w:pPr>
              <w:suppressAutoHyphens/>
              <w:spacing w:line="100" w:lineRule="atLeast"/>
              <w:jc w:val="center"/>
              <w:rPr>
                <w:i/>
                <w:lang w:val="en-US"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0472" w:rsidRPr="00D50472" w:rsidRDefault="00D50472" w:rsidP="00D50472">
            <w:pPr>
              <w:suppressAutoHyphens/>
              <w:spacing w:line="100" w:lineRule="atLeast"/>
              <w:rPr>
                <w:lang w:val="en-US"/>
              </w:rPr>
            </w:pPr>
          </w:p>
          <w:p w:rsidR="00D50472" w:rsidRPr="00D50472" w:rsidRDefault="00E355C9" w:rsidP="00D50472">
            <w:pPr>
              <w:suppressAutoHyphens/>
              <w:spacing w:line="100" w:lineRule="atLeast"/>
              <w:rPr>
                <w:lang w:val="en-US"/>
              </w:rPr>
            </w:pPr>
            <w:hyperlink r:id="rId14" w:history="1">
              <w:r w:rsidR="00D50472" w:rsidRPr="00D50472">
                <w:rPr>
                  <w:color w:val="0563C1" w:themeColor="hyperlink"/>
                  <w:u w:val="single"/>
                  <w:lang w:val="en-US"/>
                </w:rPr>
                <w:t>https://znanium.com/catalog/document?id=348720</w:t>
              </w:r>
            </w:hyperlink>
          </w:p>
          <w:p w:rsidR="00D50472" w:rsidRPr="00D50472" w:rsidRDefault="00D50472" w:rsidP="00D50472">
            <w:pPr>
              <w:suppressAutoHyphens/>
              <w:spacing w:line="100" w:lineRule="atLeast"/>
              <w:rPr>
                <w:lang w:val="en-US"/>
              </w:rPr>
            </w:pPr>
          </w:p>
          <w:p w:rsidR="00D50472" w:rsidRPr="00D50472" w:rsidRDefault="00D50472" w:rsidP="00D50472">
            <w:pPr>
              <w:suppressAutoHyphens/>
              <w:spacing w:line="100" w:lineRule="atLeast"/>
              <w:rPr>
                <w:lang w:val="en-US"/>
              </w:rPr>
            </w:pPr>
          </w:p>
          <w:p w:rsidR="00D50472" w:rsidRPr="00D50472" w:rsidRDefault="00D50472" w:rsidP="00D50472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50472">
              <w:rPr>
                <w:i/>
                <w:lang w:eastAsia="ar-SA"/>
              </w:rPr>
              <w:t>-</w:t>
            </w:r>
          </w:p>
          <w:p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D50472" w:rsidRPr="00D50472" w:rsidTr="003E45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0472" w:rsidRPr="00D50472" w:rsidRDefault="00D50472" w:rsidP="00390F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50472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0472" w:rsidRPr="00D50472" w:rsidRDefault="00D50472" w:rsidP="00390FF7">
            <w:pPr>
              <w:shd w:val="clear" w:color="auto" w:fill="FFFFFF"/>
              <w:jc w:val="center"/>
            </w:pPr>
            <w:r w:rsidRPr="00D50472">
              <w:t>Карпенко В.Н.,</w:t>
            </w:r>
          </w:p>
          <w:p w:rsidR="00D50472" w:rsidRPr="00D50472" w:rsidRDefault="00E355C9" w:rsidP="00390FF7">
            <w:pPr>
              <w:shd w:val="clear" w:color="auto" w:fill="FFFFFF"/>
              <w:jc w:val="center"/>
            </w:pPr>
            <w:hyperlink r:id="rId15" w:history="1">
              <w:r w:rsidR="00D50472" w:rsidRPr="00D50472">
                <w:t>Карпенко И.А.</w:t>
              </w:r>
            </w:hyperlink>
            <w:r w:rsidR="00D50472" w:rsidRPr="00D50472">
              <w:rPr>
                <w:shd w:val="clear" w:color="auto" w:fill="FFFFFF"/>
              </w:rPr>
              <w:t>,</w:t>
            </w:r>
          </w:p>
          <w:p w:rsidR="00D50472" w:rsidRPr="00D50472" w:rsidRDefault="00E355C9" w:rsidP="00390FF7">
            <w:pPr>
              <w:shd w:val="clear" w:color="auto" w:fill="FFFFFF"/>
              <w:jc w:val="center"/>
            </w:pPr>
            <w:hyperlink r:id="rId16" w:history="1">
              <w:r w:rsidR="00D50472" w:rsidRPr="00D50472">
                <w:t>Багана</w:t>
              </w:r>
              <w:proofErr w:type="gramStart"/>
              <w:r w:rsidR="00D50472" w:rsidRPr="00D50472">
                <w:t xml:space="preserve"> Ж</w:t>
              </w:r>
              <w:proofErr w:type="gramEnd"/>
            </w:hyperlink>
            <w:r w:rsidR="00D50472" w:rsidRPr="00D50472">
              <w:t>.</w:t>
            </w:r>
          </w:p>
          <w:p w:rsidR="00D50472" w:rsidRPr="00D50472" w:rsidRDefault="00D50472" w:rsidP="00390F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0472" w:rsidRPr="00D50472" w:rsidRDefault="00D50472" w:rsidP="00390F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50472">
              <w:rPr>
                <w:lang w:eastAsia="ar-SA"/>
              </w:rPr>
              <w:t>Хореографическое искусство и балетмейстер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0472" w:rsidRPr="009D7DCB" w:rsidRDefault="00D50472" w:rsidP="00390F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D7DCB">
              <w:rPr>
                <w:lang w:eastAsia="ar-SA"/>
              </w:rPr>
              <w:t>Учебное пособие</w:t>
            </w: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0472" w:rsidRPr="00D50472" w:rsidRDefault="00D50472" w:rsidP="00390FF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D50472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0472" w:rsidRPr="00D50472" w:rsidRDefault="00D50472" w:rsidP="00390F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50472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0472" w:rsidRPr="00D50472" w:rsidRDefault="00E355C9" w:rsidP="00D50472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D50472" w:rsidRPr="00D50472">
                <w:rPr>
                  <w:color w:val="0563C1" w:themeColor="hyperlink"/>
                  <w:u w:val="single"/>
                  <w:lang w:eastAsia="ar-SA"/>
                </w:rPr>
                <w:t>https://znanium.com/catalog/document?id=363632</w:t>
              </w:r>
            </w:hyperlink>
          </w:p>
          <w:p w:rsidR="00D50472" w:rsidRPr="00D50472" w:rsidRDefault="00D50472" w:rsidP="00D50472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50472">
              <w:rPr>
                <w:i/>
                <w:lang w:eastAsia="ar-SA"/>
              </w:rPr>
              <w:t>-</w:t>
            </w:r>
          </w:p>
        </w:tc>
      </w:tr>
      <w:tr w:rsidR="00D50472" w:rsidRPr="00D50472" w:rsidTr="003E45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0472" w:rsidRPr="00D50472" w:rsidRDefault="00D50472" w:rsidP="00390F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50472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0472" w:rsidRPr="00D50472" w:rsidRDefault="00D50472" w:rsidP="00390FF7">
            <w:pPr>
              <w:shd w:val="clear" w:color="auto" w:fill="FFFFFF"/>
              <w:jc w:val="center"/>
            </w:pPr>
            <w:proofErr w:type="spellStart"/>
            <w:r w:rsidRPr="00D50472">
              <w:rPr>
                <w:rFonts w:ascii="roboto_medium" w:hAnsi="roboto_medium"/>
                <w:color w:val="111111"/>
                <w:shd w:val="clear" w:color="auto" w:fill="FFFFFF"/>
              </w:rPr>
              <w:t>Еремина-Соленикова</w:t>
            </w:r>
            <w:proofErr w:type="spellEnd"/>
            <w:r w:rsidRPr="00D50472">
              <w:rPr>
                <w:rFonts w:ascii="roboto_medium" w:hAnsi="roboto_medium"/>
                <w:color w:val="111111"/>
                <w:shd w:val="clear" w:color="auto" w:fill="FFFFFF"/>
              </w:rPr>
              <w:t xml:space="preserve"> Е.В.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0472" w:rsidRPr="00D50472" w:rsidRDefault="00D50472" w:rsidP="00390F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50472">
              <w:rPr>
                <w:rFonts w:ascii="roboto-medium" w:hAnsi="roboto-medium"/>
                <w:bCs/>
                <w:color w:val="111111"/>
              </w:rPr>
              <w:t>Старинные бальные танцы. Новое время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0472" w:rsidRPr="009D7DCB" w:rsidRDefault="00D50472" w:rsidP="00390F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D7DCB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0472" w:rsidRPr="00D50472" w:rsidRDefault="00D50472" w:rsidP="00390FF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D50472">
              <w:rPr>
                <w:color w:val="111111"/>
                <w:shd w:val="clear" w:color="auto" w:fill="FFFFFF"/>
              </w:rPr>
              <w:t>"ЛАНЬ", "ПЛАНЕТА МУЗЫКИ"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0472" w:rsidRPr="00D50472" w:rsidRDefault="00D50472" w:rsidP="00390F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50472">
              <w:rPr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0472" w:rsidRPr="00D50472" w:rsidRDefault="00E355C9" w:rsidP="00D50472">
            <w:pPr>
              <w:suppressAutoHyphens/>
              <w:spacing w:line="100" w:lineRule="atLeast"/>
              <w:rPr>
                <w:lang w:eastAsia="ar-SA"/>
              </w:rPr>
            </w:pPr>
            <w:hyperlink r:id="rId18" w:anchor="1" w:history="1">
              <w:r w:rsidR="00D50472" w:rsidRPr="00D50472">
                <w:rPr>
                  <w:color w:val="0563C1" w:themeColor="hyperlink"/>
                  <w:u w:val="single"/>
                  <w:lang w:eastAsia="ar-SA"/>
                </w:rPr>
                <w:t>https://e.lanbook.com/reader/book/1948/#1</w:t>
              </w:r>
            </w:hyperlink>
          </w:p>
          <w:p w:rsidR="00D50472" w:rsidRPr="00D50472" w:rsidRDefault="00D50472" w:rsidP="00D5047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50472">
              <w:rPr>
                <w:i/>
                <w:lang w:eastAsia="ar-SA"/>
              </w:rPr>
              <w:t>-</w:t>
            </w:r>
          </w:p>
        </w:tc>
      </w:tr>
      <w:tr w:rsidR="00D50472" w:rsidRPr="00D50472" w:rsidTr="003E45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0472" w:rsidRPr="00D50472" w:rsidRDefault="00D50472" w:rsidP="00390F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50472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0472" w:rsidRPr="00D50472" w:rsidRDefault="00D50472" w:rsidP="00390FF7">
            <w:pPr>
              <w:shd w:val="clear" w:color="auto" w:fill="FFFFFF"/>
              <w:jc w:val="center"/>
            </w:pPr>
            <w:r w:rsidRPr="00D50472">
              <w:rPr>
                <w:rFonts w:ascii="roboto_medium" w:hAnsi="roboto_medium"/>
                <w:color w:val="111111"/>
                <w:shd w:val="clear" w:color="auto" w:fill="FFFFFF"/>
              </w:rPr>
              <w:t>Максин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0472" w:rsidRPr="00D50472" w:rsidRDefault="00D50472" w:rsidP="00390F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50472">
              <w:rPr>
                <w:rFonts w:ascii="roboto-medium" w:hAnsi="roboto-medium"/>
                <w:bCs/>
                <w:color w:val="111111"/>
              </w:rPr>
              <w:t>Изучение бальных танцев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0472" w:rsidRPr="009D7DCB" w:rsidRDefault="00D50472" w:rsidP="00390F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D7DCB">
              <w:rPr>
                <w:rFonts w:ascii="roboto-medium" w:hAnsi="roboto-medium"/>
                <w:bCs/>
                <w:color w:val="111111"/>
              </w:rPr>
              <w:t>Учебное пособие</w:t>
            </w: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0472" w:rsidRPr="00D50472" w:rsidRDefault="00D50472" w:rsidP="00390FF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D50472">
              <w:rPr>
                <w:color w:val="000000"/>
                <w:lang w:eastAsia="ar-SA"/>
              </w:rPr>
              <w:t>"ЛАНЬ", "ПЛАНЕТА МУЗЫКИ"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0472" w:rsidRPr="00D50472" w:rsidRDefault="00D50472" w:rsidP="00390F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50472">
              <w:rPr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0472" w:rsidRPr="00D50472" w:rsidRDefault="00E355C9" w:rsidP="00D50472">
            <w:pPr>
              <w:suppressAutoHyphens/>
              <w:spacing w:line="100" w:lineRule="atLeast"/>
              <w:rPr>
                <w:lang w:eastAsia="ar-SA"/>
              </w:rPr>
            </w:pPr>
            <w:hyperlink r:id="rId19" w:anchor="authors" w:history="1">
              <w:r w:rsidR="00D50472" w:rsidRPr="00D50472">
                <w:rPr>
                  <w:color w:val="0563C1" w:themeColor="hyperlink"/>
                  <w:u w:val="single"/>
                  <w:lang w:val="en-US" w:eastAsia="ar-SA"/>
                </w:rPr>
                <w:t>https</w:t>
              </w:r>
              <w:r w:rsidR="00D50472" w:rsidRPr="00D50472">
                <w:rPr>
                  <w:color w:val="0563C1" w:themeColor="hyperlink"/>
                  <w:u w:val="single"/>
                  <w:lang w:eastAsia="ar-SA"/>
                </w:rPr>
                <w:t>://</w:t>
              </w:r>
              <w:r w:rsidR="00D50472" w:rsidRPr="00D50472">
                <w:rPr>
                  <w:color w:val="0563C1" w:themeColor="hyperlink"/>
                  <w:u w:val="single"/>
                  <w:lang w:val="en-US" w:eastAsia="ar-SA"/>
                </w:rPr>
                <w:t>e</w:t>
              </w:r>
              <w:r w:rsidR="00D50472" w:rsidRPr="00D50472">
                <w:rPr>
                  <w:color w:val="0563C1" w:themeColor="hyperlink"/>
                  <w:u w:val="single"/>
                  <w:lang w:eastAsia="ar-SA"/>
                </w:rPr>
                <w:t>.</w:t>
              </w:r>
              <w:proofErr w:type="spellStart"/>
              <w:r w:rsidR="00D50472" w:rsidRPr="00D50472">
                <w:rPr>
                  <w:color w:val="0563C1" w:themeColor="hyperlink"/>
                  <w:u w:val="single"/>
                  <w:lang w:val="en-US" w:eastAsia="ar-SA"/>
                </w:rPr>
                <w:t>lanbook</w:t>
              </w:r>
              <w:proofErr w:type="spellEnd"/>
              <w:r w:rsidR="00D50472" w:rsidRPr="00D50472">
                <w:rPr>
                  <w:color w:val="0563C1" w:themeColor="hyperlink"/>
                  <w:u w:val="single"/>
                  <w:lang w:eastAsia="ar-SA"/>
                </w:rPr>
                <w:t>.</w:t>
              </w:r>
              <w:r w:rsidR="00D50472" w:rsidRPr="00D50472">
                <w:rPr>
                  <w:color w:val="0563C1" w:themeColor="hyperlink"/>
                  <w:u w:val="single"/>
                  <w:lang w:val="en-US" w:eastAsia="ar-SA"/>
                </w:rPr>
                <w:t>com</w:t>
              </w:r>
              <w:r w:rsidR="00D50472" w:rsidRPr="00D50472">
                <w:rPr>
                  <w:color w:val="0563C1" w:themeColor="hyperlink"/>
                  <w:u w:val="single"/>
                  <w:lang w:eastAsia="ar-SA"/>
                </w:rPr>
                <w:t>/</w:t>
              </w:r>
              <w:r w:rsidR="00D50472" w:rsidRPr="00D50472">
                <w:rPr>
                  <w:color w:val="0563C1" w:themeColor="hyperlink"/>
                  <w:u w:val="single"/>
                  <w:lang w:val="en-US" w:eastAsia="ar-SA"/>
                </w:rPr>
                <w:t>book</w:t>
              </w:r>
              <w:r w:rsidR="00D50472" w:rsidRPr="00D50472">
                <w:rPr>
                  <w:color w:val="0563C1" w:themeColor="hyperlink"/>
                  <w:u w:val="single"/>
                  <w:lang w:eastAsia="ar-SA"/>
                </w:rPr>
                <w:t>/1962?</w:t>
              </w:r>
              <w:r w:rsidR="00D50472" w:rsidRPr="00D50472">
                <w:rPr>
                  <w:color w:val="0563C1" w:themeColor="hyperlink"/>
                  <w:u w:val="single"/>
                  <w:lang w:val="en-US" w:eastAsia="ar-SA"/>
                </w:rPr>
                <w:t>category</w:t>
              </w:r>
              <w:r w:rsidR="00D50472" w:rsidRPr="00D50472">
                <w:rPr>
                  <w:color w:val="0563C1" w:themeColor="hyperlink"/>
                  <w:u w:val="single"/>
                  <w:lang w:eastAsia="ar-SA"/>
                </w:rPr>
                <w:t>_</w:t>
              </w:r>
              <w:proofErr w:type="spellStart"/>
              <w:r w:rsidR="00D50472" w:rsidRPr="00D50472">
                <w:rPr>
                  <w:color w:val="0563C1" w:themeColor="hyperlink"/>
                  <w:u w:val="single"/>
                  <w:lang w:val="en-US" w:eastAsia="ar-SA"/>
                </w:rPr>
                <w:t>pk</w:t>
              </w:r>
              <w:proofErr w:type="spellEnd"/>
              <w:r w:rsidR="00D50472" w:rsidRPr="00D50472">
                <w:rPr>
                  <w:color w:val="0563C1" w:themeColor="hyperlink"/>
                  <w:u w:val="single"/>
                  <w:lang w:eastAsia="ar-SA"/>
                </w:rPr>
                <w:t>=2611#</w:t>
              </w:r>
              <w:r w:rsidR="00D50472" w:rsidRPr="00D50472">
                <w:rPr>
                  <w:color w:val="0563C1" w:themeColor="hyperlink"/>
                  <w:u w:val="single"/>
                  <w:lang w:val="en-US" w:eastAsia="ar-SA"/>
                </w:rPr>
                <w:t>authors</w:t>
              </w:r>
            </w:hyperlink>
          </w:p>
          <w:p w:rsidR="00D50472" w:rsidRPr="00D50472" w:rsidRDefault="00D50472" w:rsidP="00D5047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50472">
              <w:rPr>
                <w:i/>
                <w:lang w:eastAsia="ar-SA"/>
              </w:rPr>
              <w:t>-</w:t>
            </w:r>
          </w:p>
        </w:tc>
      </w:tr>
      <w:tr w:rsidR="00D50472" w:rsidRPr="00D50472" w:rsidTr="00390FF7">
        <w:trPr>
          <w:trHeight w:val="340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D50472" w:rsidRPr="00D50472" w:rsidRDefault="00D50472" w:rsidP="00390FF7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D50472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D50472" w:rsidRPr="00D50472" w:rsidTr="00390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50472" w:rsidRPr="00D50472" w:rsidRDefault="00D50472" w:rsidP="00390F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50472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0472" w:rsidRPr="00D50472" w:rsidRDefault="00D50472" w:rsidP="00390F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50472">
              <w:rPr>
                <w:lang w:eastAsia="ar-SA"/>
              </w:rPr>
              <w:t>Колесов М.С.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0472" w:rsidRPr="00D50472" w:rsidRDefault="00D50472" w:rsidP="00390F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D50472" w:rsidRPr="00D50472" w:rsidRDefault="00D50472" w:rsidP="00390F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50472">
              <w:rPr>
                <w:lang w:eastAsia="ar-SA"/>
              </w:rPr>
              <w:t>Философия и культура Латинской Америки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0472" w:rsidRPr="00D50472" w:rsidRDefault="00D50472" w:rsidP="00390F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50472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0472" w:rsidRPr="00D50472" w:rsidRDefault="00D50472" w:rsidP="00390F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50472">
              <w:rPr>
                <w:color w:val="000000"/>
                <w:lang w:eastAsia="ar-SA"/>
              </w:rPr>
              <w:t xml:space="preserve">М.: Вузовский учебник: НИЦ </w:t>
            </w:r>
            <w:proofErr w:type="spellStart"/>
            <w:r w:rsidRPr="00D50472">
              <w:rPr>
                <w:color w:val="000000"/>
                <w:lang w:eastAsia="ar-SA"/>
              </w:rPr>
              <w:t>Инфра-М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0472" w:rsidRPr="00D50472" w:rsidRDefault="00D50472" w:rsidP="00390F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50472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0472" w:rsidRPr="00D50472" w:rsidRDefault="00E355C9" w:rsidP="00D50472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D50472" w:rsidRPr="00D50472">
                <w:rPr>
                  <w:color w:val="0563C1" w:themeColor="hyperlink"/>
                  <w:u w:val="single"/>
                  <w:lang w:eastAsia="ar-SA"/>
                </w:rPr>
                <w:t>https://znanium.com/catalog/document?id=369974</w:t>
              </w:r>
            </w:hyperlink>
          </w:p>
          <w:p w:rsidR="00D50472" w:rsidRPr="00D50472" w:rsidRDefault="00D50472" w:rsidP="00D5047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50472">
              <w:rPr>
                <w:i/>
                <w:lang w:eastAsia="ar-SA"/>
              </w:rPr>
              <w:t>-</w:t>
            </w:r>
          </w:p>
        </w:tc>
      </w:tr>
      <w:tr w:rsidR="00D50472" w:rsidRPr="00D50472" w:rsidTr="00390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0472" w:rsidRPr="00D50472" w:rsidRDefault="00D50472" w:rsidP="00390FF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D50472">
              <w:rPr>
                <w:iCs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0472" w:rsidRPr="00D50472" w:rsidRDefault="00D50472" w:rsidP="00390F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50472">
              <w:rPr>
                <w:lang w:eastAsia="ar-SA"/>
              </w:rPr>
              <w:t>Усанова Н.С.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0472" w:rsidRPr="00D50472" w:rsidRDefault="00D50472" w:rsidP="00390F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50472">
              <w:rPr>
                <w:lang w:eastAsia="ar-SA"/>
              </w:rPr>
              <w:t>Методика преподавания историко-бытового танца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0472" w:rsidRPr="00D50472" w:rsidRDefault="00D50472" w:rsidP="00390FF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D50472">
              <w:rPr>
                <w:rFonts w:ascii="roboto-medium" w:hAnsi="roboto-medium"/>
                <w:bCs/>
                <w:color w:val="111111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0472" w:rsidRPr="00D50472" w:rsidRDefault="00D50472" w:rsidP="00390FF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D50472">
              <w:rPr>
                <w:color w:val="000000"/>
                <w:lang w:eastAsia="ar-SA"/>
              </w:rPr>
              <w:t>РИО РГУ им.А.Н. Косыгина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0472" w:rsidRPr="00D50472" w:rsidRDefault="00D50472" w:rsidP="00390F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50472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0472" w:rsidRPr="00D50472" w:rsidRDefault="00D50472" w:rsidP="00D50472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50472">
              <w:rPr>
                <w:i/>
                <w:lang w:eastAsia="ar-SA"/>
              </w:rPr>
              <w:t>5</w:t>
            </w:r>
          </w:p>
        </w:tc>
      </w:tr>
      <w:tr w:rsidR="00D50472" w:rsidRPr="00D50472" w:rsidTr="00390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50472" w:rsidRPr="00F00B5C" w:rsidRDefault="00F00B5C" w:rsidP="00390F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00B5C">
              <w:rPr>
                <w:lang w:eastAsia="ar-SA"/>
              </w:rPr>
              <w:lastRenderedPageBreak/>
              <w:t>3.</w:t>
            </w:r>
          </w:p>
          <w:p w:rsidR="00F00B5C" w:rsidRPr="00F00B5C" w:rsidRDefault="00F00B5C" w:rsidP="00390FF7">
            <w:pPr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50472" w:rsidRPr="00F00B5C" w:rsidRDefault="00D50472" w:rsidP="00390F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00B5C">
              <w:rPr>
                <w:lang w:eastAsia="ar-SA"/>
              </w:rPr>
              <w:t>Давыдов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0472" w:rsidRPr="00F00B5C" w:rsidRDefault="00D50472" w:rsidP="00390F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00B5C">
              <w:rPr>
                <w:lang w:eastAsia="ar-SA"/>
              </w:rPr>
              <w:t>Теория, методика и практика классического танца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0472" w:rsidRPr="00F00B5C" w:rsidRDefault="00D50472" w:rsidP="00390FF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00B5C">
              <w:rPr>
                <w:lang w:eastAsia="ar-SA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0472" w:rsidRPr="00F00B5C" w:rsidRDefault="00D50472" w:rsidP="00390F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00B5C">
              <w:rPr>
                <w:color w:val="000000"/>
                <w:lang w:eastAsia="ar-SA"/>
              </w:rPr>
              <w:t>М.:</w:t>
            </w:r>
            <w:r w:rsidRPr="00F00B5C">
              <w:t xml:space="preserve"> </w:t>
            </w:r>
            <w:proofErr w:type="spellStart"/>
            <w:r w:rsidRPr="00F00B5C">
              <w:rPr>
                <w:color w:val="000000"/>
                <w:lang w:eastAsia="ar-SA"/>
              </w:rPr>
              <w:t>КемГИК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0472" w:rsidRPr="00F00B5C" w:rsidRDefault="00D50472" w:rsidP="00390F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00B5C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0472" w:rsidRPr="00F00B5C" w:rsidRDefault="00E355C9" w:rsidP="00D50472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D50472" w:rsidRPr="00F00B5C">
                <w:rPr>
                  <w:color w:val="0563C1" w:themeColor="hyperlink"/>
                  <w:u w:val="single"/>
                  <w:lang w:eastAsia="ar-SA"/>
                </w:rPr>
                <w:t>https://znanium.com/catalog/document?id=344230</w:t>
              </w:r>
            </w:hyperlink>
          </w:p>
          <w:p w:rsidR="00D50472" w:rsidRPr="00F00B5C" w:rsidRDefault="00D50472" w:rsidP="00D5047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472" w:rsidRPr="00F00B5C" w:rsidRDefault="00D50472" w:rsidP="00D504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00B5C">
              <w:rPr>
                <w:i/>
                <w:lang w:eastAsia="ar-SA"/>
              </w:rPr>
              <w:t>-</w:t>
            </w:r>
          </w:p>
        </w:tc>
      </w:tr>
      <w:tr w:rsidR="00D50472" w:rsidRPr="00D50472" w:rsidTr="00390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50472" w:rsidRPr="00D50472" w:rsidRDefault="00F00B5C" w:rsidP="00390FF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  <w:r w:rsidR="00D50472" w:rsidRPr="00D50472">
              <w:rPr>
                <w:iCs/>
                <w:lang w:eastAsia="ar-SA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0472" w:rsidRPr="00D50472" w:rsidRDefault="00E355C9" w:rsidP="00390FF7">
            <w:pPr>
              <w:shd w:val="clear" w:color="auto" w:fill="FFFFFF"/>
              <w:jc w:val="center"/>
              <w:rPr>
                <w:rFonts w:ascii="roboto-regular" w:hAnsi="roboto-regular"/>
                <w:color w:val="111111"/>
              </w:rPr>
            </w:pPr>
            <w:hyperlink r:id="rId22" w:anchor="authors" w:tgtFrame="_blank" w:history="1">
              <w:r w:rsidR="00D50472" w:rsidRPr="00D50472">
                <w:rPr>
                  <w:rFonts w:ascii="roboto-regular" w:hAnsi="roboto-regular"/>
                  <w:color w:val="111111"/>
                </w:rPr>
                <w:t>Никитин В.Ю.</w:t>
              </w:r>
            </w:hyperlink>
          </w:p>
          <w:p w:rsidR="00D50472" w:rsidRPr="00D50472" w:rsidRDefault="00D50472" w:rsidP="00390FF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0472" w:rsidRPr="00D50472" w:rsidRDefault="00D50472" w:rsidP="00390FF7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D50472">
              <w:rPr>
                <w:lang w:eastAsia="ar-SA"/>
              </w:rPr>
              <w:t>Мастерство хореографа в современном танце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0472" w:rsidRPr="00D50472" w:rsidRDefault="00D50472" w:rsidP="00390FF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50472">
              <w:rPr>
                <w:lang w:eastAsia="ar-SA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0472" w:rsidRPr="00D50472" w:rsidRDefault="00D50472" w:rsidP="00390FF7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D50472">
              <w:rPr>
                <w:i/>
                <w:iCs/>
                <w:lang w:eastAsia="ar-SA"/>
              </w:rPr>
              <w:t>"ЛАНЬ", "ПЛАНЕТА МУЗЫКИ"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0472" w:rsidRPr="00D50472" w:rsidRDefault="00D50472" w:rsidP="00390F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50472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0472" w:rsidRPr="00D50472" w:rsidRDefault="00E355C9" w:rsidP="00D50472">
            <w:pPr>
              <w:suppressAutoHyphens/>
              <w:spacing w:line="100" w:lineRule="atLeast"/>
              <w:rPr>
                <w:lang w:eastAsia="ar-SA"/>
              </w:rPr>
            </w:pPr>
            <w:hyperlink r:id="rId23" w:anchor="1" w:history="1">
              <w:r w:rsidR="00D50472" w:rsidRPr="00D50472">
                <w:rPr>
                  <w:color w:val="0563C1" w:themeColor="hyperlink"/>
                  <w:u w:val="single"/>
                  <w:lang w:eastAsia="ar-SA"/>
                </w:rPr>
                <w:t>https://e.lanbook.com/reader/book/112744/#1</w:t>
              </w:r>
            </w:hyperlink>
          </w:p>
          <w:p w:rsidR="00D50472" w:rsidRPr="00D50472" w:rsidRDefault="00D50472" w:rsidP="00D50472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472" w:rsidRPr="00D50472" w:rsidRDefault="00F00B5C" w:rsidP="00D504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D50472" w:rsidRPr="00D50472" w:rsidTr="00390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0472" w:rsidRPr="00D50472" w:rsidRDefault="00F00B5C" w:rsidP="00390FF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  <w:r w:rsidR="00D50472" w:rsidRPr="00D50472">
              <w:rPr>
                <w:iCs/>
                <w:lang w:eastAsia="ar-SA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0472" w:rsidRPr="00D50472" w:rsidRDefault="00D50472" w:rsidP="00390FF7">
            <w:pPr>
              <w:suppressAutoHyphens/>
              <w:spacing w:line="100" w:lineRule="atLeast"/>
              <w:ind w:firstLine="25"/>
              <w:jc w:val="center"/>
              <w:rPr>
                <w:color w:val="000000"/>
                <w:lang w:eastAsia="ar-SA"/>
              </w:rPr>
            </w:pPr>
            <w:proofErr w:type="spellStart"/>
            <w:r w:rsidRPr="00D50472">
              <w:rPr>
                <w:color w:val="000000"/>
                <w:lang w:eastAsia="ar-SA"/>
              </w:rPr>
              <w:t>Стриганова</w:t>
            </w:r>
            <w:proofErr w:type="spellEnd"/>
            <w:r w:rsidRPr="00D50472">
              <w:rPr>
                <w:color w:val="000000"/>
                <w:lang w:eastAsia="ar-SA"/>
              </w:rPr>
              <w:t xml:space="preserve"> В.М.</w:t>
            </w:r>
          </w:p>
          <w:p w:rsidR="00D50472" w:rsidRPr="00D50472" w:rsidRDefault="00D50472" w:rsidP="00390FF7">
            <w:pPr>
              <w:shd w:val="clear" w:color="auto" w:fill="FFFFFF"/>
              <w:jc w:val="center"/>
              <w:rPr>
                <w:rFonts w:ascii="roboto-regular" w:hAnsi="roboto-regular"/>
                <w:color w:val="111111"/>
              </w:rPr>
            </w:pPr>
            <w:r w:rsidRPr="00D50472">
              <w:rPr>
                <w:color w:val="000000"/>
                <w:lang w:eastAsia="ar-SA"/>
              </w:rPr>
              <w:t>Уральская В.И.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0472" w:rsidRPr="00D50472" w:rsidRDefault="00D50472" w:rsidP="00390F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50472">
              <w:t>Современный бальный танец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0472" w:rsidRPr="00D50472" w:rsidRDefault="00D50472" w:rsidP="00390F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50472">
              <w:rPr>
                <w:lang w:eastAsia="ar-SA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0472" w:rsidRPr="00D50472" w:rsidRDefault="00D50472" w:rsidP="00390FF7">
            <w:pPr>
              <w:jc w:val="center"/>
            </w:pPr>
            <w:r w:rsidRPr="00D50472">
              <w:t>М.: ИЗД. «ПРОСВЕЩЕНИЕ»</w:t>
            </w:r>
          </w:p>
          <w:p w:rsidR="00D50472" w:rsidRPr="00D50472" w:rsidRDefault="00D50472" w:rsidP="00390FF7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0472" w:rsidRPr="00D50472" w:rsidRDefault="00D50472" w:rsidP="00390FF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:rsidR="00D50472" w:rsidRPr="00D50472" w:rsidRDefault="00D50472" w:rsidP="00390F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50472">
              <w:rPr>
                <w:color w:val="000000"/>
                <w:lang w:eastAsia="ar-SA"/>
              </w:rPr>
              <w:t>1978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50472">
              <w:rPr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50472">
              <w:rPr>
                <w:lang w:eastAsia="ar-SA"/>
              </w:rPr>
              <w:t>15</w:t>
            </w:r>
          </w:p>
        </w:tc>
      </w:tr>
      <w:tr w:rsidR="00D50472" w:rsidRPr="00D50472" w:rsidTr="00390FF7">
        <w:trPr>
          <w:trHeight w:val="340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D50472" w:rsidRPr="00D50472" w:rsidRDefault="00D50472" w:rsidP="00390FF7">
            <w:pPr>
              <w:suppressAutoHyphens/>
              <w:spacing w:line="276" w:lineRule="auto"/>
              <w:rPr>
                <w:lang w:eastAsia="en-US"/>
              </w:rPr>
            </w:pPr>
            <w:r w:rsidRPr="00D50472">
              <w:rPr>
                <w:bCs/>
                <w:lang w:eastAsia="en-US"/>
              </w:rPr>
              <w:t>10.3 Методические материалы</w:t>
            </w:r>
            <w:r w:rsidRPr="00D50472">
              <w:rPr>
                <w:lang w:eastAsia="en-US"/>
              </w:rPr>
              <w:t xml:space="preserve"> (указания, рекомендации</w:t>
            </w:r>
            <w:r w:rsidR="00390FF7">
              <w:rPr>
                <w:lang w:eastAsia="en-US"/>
              </w:rPr>
              <w:t xml:space="preserve"> по освоению дисциплины</w:t>
            </w:r>
            <w:r w:rsidRPr="00D50472">
              <w:rPr>
                <w:lang w:eastAsia="en-US"/>
              </w:rPr>
              <w:t xml:space="preserve"> авторов РГУ им. А. Н. Косыгина)</w:t>
            </w:r>
          </w:p>
        </w:tc>
      </w:tr>
      <w:tr w:rsidR="00D50472" w:rsidRPr="00D50472" w:rsidTr="00390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0472" w:rsidRPr="00D50472" w:rsidRDefault="00D50472" w:rsidP="00390F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50472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0472" w:rsidRPr="00D50472" w:rsidRDefault="00D50472" w:rsidP="00390FF7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 w:rsidRPr="00D50472">
              <w:rPr>
                <w:lang w:eastAsia="ar-SA"/>
              </w:rPr>
              <w:t>Усанова Н.С.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0472" w:rsidRPr="00D50472" w:rsidRDefault="00D50472" w:rsidP="00390FF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D50472">
              <w:rPr>
                <w:lang w:eastAsia="ar-SA"/>
              </w:rPr>
              <w:t>Методическая разработка для начинающих педагогов школ спортивного бального танца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0472" w:rsidRPr="00D50472" w:rsidRDefault="00D50472" w:rsidP="00390FF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D50472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0472" w:rsidRPr="00D50472" w:rsidRDefault="00D50472" w:rsidP="00390FF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D50472">
              <w:rPr>
                <w:lang w:eastAsia="ar-SA"/>
              </w:rPr>
              <w:t>РИО РГУ им.А.Н. Косыгина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0472" w:rsidRPr="00D50472" w:rsidRDefault="00D50472" w:rsidP="00390FF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D50472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50472">
              <w:rPr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50472">
              <w:rPr>
                <w:lang w:eastAsia="ar-SA"/>
              </w:rPr>
              <w:t>15</w:t>
            </w:r>
          </w:p>
        </w:tc>
      </w:tr>
      <w:tr w:rsidR="00D50472" w:rsidRPr="00D50472" w:rsidTr="00390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50472" w:rsidRPr="00F00B5C" w:rsidRDefault="00550B56" w:rsidP="00390F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F00B5C" w:rsidRPr="00F00B5C">
              <w:rPr>
                <w:lang w:eastAsia="ar-SA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0472" w:rsidRPr="00F00B5C" w:rsidRDefault="00E355C9" w:rsidP="00390FF7">
            <w:pPr>
              <w:suppressAutoHyphens/>
              <w:spacing w:line="100" w:lineRule="atLeast"/>
              <w:jc w:val="center"/>
            </w:pPr>
            <w:hyperlink r:id="rId24" w:history="1">
              <w:proofErr w:type="spellStart"/>
              <w:r w:rsidR="00D50472" w:rsidRPr="00F00B5C">
                <w:rPr>
                  <w:shd w:val="clear" w:color="auto" w:fill="FFFFFF"/>
                </w:rPr>
                <w:t>Моисеенко</w:t>
              </w:r>
              <w:proofErr w:type="spellEnd"/>
              <w:r w:rsidR="00D50472" w:rsidRPr="00F00B5C">
                <w:rPr>
                  <w:shd w:val="clear" w:color="auto" w:fill="FFFFFF"/>
                </w:rPr>
                <w:t xml:space="preserve"> Р.Н.,</w:t>
              </w:r>
            </w:hyperlink>
          </w:p>
          <w:p w:rsidR="00D50472" w:rsidRPr="00F00B5C" w:rsidRDefault="00E355C9" w:rsidP="00390F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25" w:history="1">
              <w:r w:rsidR="00D50472" w:rsidRPr="00F00B5C">
                <w:rPr>
                  <w:shd w:val="clear" w:color="auto" w:fill="FFFFFF"/>
                </w:rPr>
                <w:t>Маслакова О.Д.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0472" w:rsidRPr="00F00B5C" w:rsidRDefault="00D50472" w:rsidP="00390FF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00B5C">
              <w:rPr>
                <w:color w:val="000000"/>
                <w:lang w:eastAsia="ar-SA"/>
              </w:rPr>
              <w:t>Теория, методика и практика русского народного танца</w:t>
            </w:r>
          </w:p>
          <w:p w:rsidR="00D50472" w:rsidRPr="00F00B5C" w:rsidRDefault="00D50472" w:rsidP="00390F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0472" w:rsidRPr="00F00B5C" w:rsidRDefault="00D50472" w:rsidP="00390F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00B5C">
              <w:rPr>
                <w:color w:val="000000"/>
                <w:lang w:eastAsia="ar-SA"/>
              </w:rPr>
              <w:t>Учебно-методическая литература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0472" w:rsidRPr="00F00B5C" w:rsidRDefault="00D50472" w:rsidP="00390F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00B5C">
              <w:rPr>
                <w:color w:val="000000"/>
                <w:lang w:eastAsia="ar-SA"/>
              </w:rPr>
              <w:t>М.:</w:t>
            </w:r>
            <w:r w:rsidRPr="00F00B5C">
              <w:t xml:space="preserve"> </w:t>
            </w:r>
            <w:proofErr w:type="spellStart"/>
            <w:r w:rsidRPr="00F00B5C">
              <w:rPr>
                <w:color w:val="000000"/>
                <w:lang w:eastAsia="ar-SA"/>
              </w:rPr>
              <w:t>КемГИК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0472" w:rsidRPr="00F00B5C" w:rsidRDefault="00D50472" w:rsidP="00390F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00B5C">
              <w:rPr>
                <w:color w:val="00000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0472" w:rsidRPr="00F00B5C" w:rsidRDefault="00E355C9" w:rsidP="00D50472">
            <w:pPr>
              <w:suppressAutoHyphens/>
              <w:spacing w:line="100" w:lineRule="atLeast"/>
              <w:rPr>
                <w:lang w:eastAsia="ar-SA"/>
              </w:rPr>
            </w:pPr>
            <w:hyperlink r:id="rId26" w:history="1">
              <w:r w:rsidR="00D50472" w:rsidRPr="00F00B5C">
                <w:rPr>
                  <w:color w:val="0563C1" w:themeColor="hyperlink"/>
                  <w:u w:val="single"/>
                  <w:lang w:eastAsia="ar-SA"/>
                </w:rPr>
                <w:t>https://znanium.com/catalog/document?id=344187</w:t>
              </w:r>
            </w:hyperlink>
          </w:p>
          <w:p w:rsidR="00D50472" w:rsidRPr="00F00B5C" w:rsidRDefault="00D50472" w:rsidP="00D5047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472" w:rsidRPr="00D50472" w:rsidRDefault="00F00B5C" w:rsidP="00D50472">
            <w:pPr>
              <w:suppressAutoHyphens/>
              <w:spacing w:line="100" w:lineRule="atLeast"/>
              <w:jc w:val="center"/>
              <w:rPr>
                <w:highlight w:val="yellow"/>
                <w:lang w:eastAsia="ar-SA"/>
              </w:rPr>
            </w:pPr>
            <w:r w:rsidRPr="00F00B5C">
              <w:rPr>
                <w:lang w:eastAsia="ar-SA"/>
              </w:rPr>
              <w:t>-</w:t>
            </w:r>
          </w:p>
        </w:tc>
      </w:tr>
      <w:tr w:rsidR="00D50472" w:rsidRPr="00D50472" w:rsidTr="00390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50472" w:rsidRPr="00F00B5C" w:rsidRDefault="00550B56" w:rsidP="00390F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="00F00B5C" w:rsidRPr="00F00B5C">
              <w:rPr>
                <w:lang w:eastAsia="ar-SA"/>
              </w:rPr>
              <w:t>.</w:t>
            </w:r>
          </w:p>
          <w:p w:rsidR="00F00B5C" w:rsidRPr="00F00B5C" w:rsidRDefault="00F00B5C" w:rsidP="00390FF7">
            <w:pPr>
              <w:jc w:val="center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0472" w:rsidRPr="00F00B5C" w:rsidRDefault="00D50472" w:rsidP="00390F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00B5C">
              <w:rPr>
                <w:lang w:eastAsia="ar-SA"/>
              </w:rPr>
              <w:t>Мелентьева Людмила Дмитриевна, Бочкарева Н.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0472" w:rsidRPr="00F00B5C" w:rsidRDefault="00D50472" w:rsidP="00390F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00B5C">
              <w:rPr>
                <w:lang w:eastAsia="ar-SA"/>
              </w:rPr>
              <w:t>Классический танец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0472" w:rsidRPr="00F00B5C" w:rsidRDefault="00D50472" w:rsidP="00390F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00B5C">
              <w:rPr>
                <w:lang w:eastAsia="ar-SA"/>
              </w:rPr>
              <w:t>Учебно-методическая литература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0472" w:rsidRPr="00F00B5C" w:rsidRDefault="00D50472" w:rsidP="00390F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00B5C">
              <w:rPr>
                <w:color w:val="000000"/>
                <w:lang w:eastAsia="ar-SA"/>
              </w:rPr>
              <w:t>М.:</w:t>
            </w:r>
            <w:r w:rsidRPr="00F00B5C">
              <w:t xml:space="preserve"> </w:t>
            </w:r>
            <w:proofErr w:type="spellStart"/>
            <w:r w:rsidRPr="00F00B5C">
              <w:rPr>
                <w:color w:val="000000"/>
                <w:lang w:eastAsia="ar-SA"/>
              </w:rPr>
              <w:t>КемГИК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0472" w:rsidRPr="00F00B5C" w:rsidRDefault="00D50472" w:rsidP="00390F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00B5C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0472" w:rsidRPr="00F00B5C" w:rsidRDefault="00E355C9" w:rsidP="00D5047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27" w:history="1">
              <w:r w:rsidR="00D50472" w:rsidRPr="00F00B5C">
                <w:rPr>
                  <w:color w:val="0563C1" w:themeColor="hyperlink"/>
                  <w:u w:val="single"/>
                  <w:lang w:eastAsia="ar-SA"/>
                </w:rPr>
                <w:t>https://znanium.com/catalog/document?id=344272</w:t>
              </w:r>
            </w:hyperlink>
          </w:p>
          <w:p w:rsidR="00D50472" w:rsidRPr="00F00B5C" w:rsidRDefault="00D50472" w:rsidP="00D5047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472" w:rsidRPr="00D50472" w:rsidRDefault="00F00B5C" w:rsidP="00D5047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</w:tr>
      <w:tr w:rsidR="00D50472" w:rsidRPr="00D50472" w:rsidTr="00390FF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0472" w:rsidRPr="00F00B5C" w:rsidRDefault="00550B56" w:rsidP="00390FF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  <w:r w:rsidR="00F00B5C" w:rsidRPr="00F00B5C">
              <w:rPr>
                <w:iCs/>
                <w:lang w:eastAsia="ar-SA"/>
              </w:rPr>
              <w:t>.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0472" w:rsidRPr="00F00B5C" w:rsidRDefault="00D50472" w:rsidP="00390F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00B5C">
              <w:rPr>
                <w:lang w:eastAsia="ar-SA"/>
              </w:rPr>
              <w:t>Курагина И.И.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0472" w:rsidRPr="00F00B5C" w:rsidRDefault="00D50472" w:rsidP="00390F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00B5C">
              <w:rPr>
                <w:lang w:eastAsia="ar-SA"/>
              </w:rPr>
              <w:t>Хореографическое искусство: историко-бытовой танец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0472" w:rsidRPr="00F00B5C" w:rsidRDefault="00D50472" w:rsidP="00390F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00B5C">
              <w:rPr>
                <w:lang w:eastAsia="ar-SA"/>
              </w:rPr>
              <w:t>Учебно-методическая литература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0472" w:rsidRPr="00F00B5C" w:rsidRDefault="00D50472" w:rsidP="00390FF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00B5C">
              <w:rPr>
                <w:color w:val="000000"/>
                <w:lang w:eastAsia="ar-SA"/>
              </w:rPr>
              <w:t>М.:</w:t>
            </w:r>
            <w:r w:rsidRPr="00F00B5C">
              <w:t xml:space="preserve"> </w:t>
            </w:r>
            <w:proofErr w:type="spellStart"/>
            <w:r w:rsidRPr="00F00B5C">
              <w:rPr>
                <w:color w:val="000000"/>
                <w:lang w:eastAsia="ar-SA"/>
              </w:rPr>
              <w:t>КемГИК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0472" w:rsidRPr="00F00B5C" w:rsidRDefault="00D50472" w:rsidP="00390F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00B5C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0472" w:rsidRPr="00F00B5C" w:rsidRDefault="00E355C9" w:rsidP="00D50472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8" w:history="1">
              <w:r w:rsidR="00D50472" w:rsidRPr="00F00B5C">
                <w:rPr>
                  <w:iCs/>
                  <w:color w:val="0563C1" w:themeColor="hyperlink"/>
                  <w:u w:val="single"/>
                  <w:lang w:eastAsia="ar-SA"/>
                </w:rPr>
                <w:t>https://znanium.com/catalog/document?id=361107</w:t>
              </w:r>
            </w:hyperlink>
          </w:p>
          <w:p w:rsidR="00D50472" w:rsidRPr="00F00B5C" w:rsidRDefault="00D50472" w:rsidP="00D5047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472" w:rsidRPr="00D50472" w:rsidRDefault="00F00B5C" w:rsidP="00D5047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</w:tr>
      <w:tr w:rsidR="00D50472" w:rsidRPr="00D50472" w:rsidTr="00390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0472" w:rsidRPr="00D50472" w:rsidRDefault="00550B56" w:rsidP="00390FF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  <w:r w:rsidR="00F00B5C">
              <w:rPr>
                <w:iCs/>
                <w:lang w:eastAsia="ar-SA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0472" w:rsidRPr="00F00B5C" w:rsidRDefault="00D50472" w:rsidP="00390F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00B5C">
              <w:rPr>
                <w:lang w:eastAsia="ar-SA"/>
              </w:rPr>
              <w:t>Бочкарёва Н.И.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0472" w:rsidRPr="00F00B5C" w:rsidRDefault="00D50472" w:rsidP="00390F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00B5C">
              <w:rPr>
                <w:lang w:eastAsia="ar-SA"/>
              </w:rPr>
              <w:t>Теория, методика и практика русского народного танца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0472" w:rsidRPr="00F00B5C" w:rsidRDefault="00D50472" w:rsidP="00390F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00B5C">
              <w:rPr>
                <w:lang w:eastAsia="ar-SA"/>
              </w:rPr>
              <w:t>Учебно-методическая литература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0472" w:rsidRPr="00F00B5C" w:rsidRDefault="00D50472" w:rsidP="00390FF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00B5C">
              <w:rPr>
                <w:color w:val="000000"/>
                <w:lang w:eastAsia="ar-SA"/>
              </w:rPr>
              <w:t>М.:</w:t>
            </w:r>
            <w:r w:rsidRPr="00F00B5C">
              <w:t xml:space="preserve"> </w:t>
            </w:r>
            <w:proofErr w:type="spellStart"/>
            <w:r w:rsidRPr="00F00B5C">
              <w:rPr>
                <w:color w:val="000000"/>
                <w:lang w:eastAsia="ar-SA"/>
              </w:rPr>
              <w:t>КемГИК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0472" w:rsidRPr="00F00B5C" w:rsidRDefault="00D50472" w:rsidP="00390F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00B5C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0472" w:rsidRPr="00F00B5C" w:rsidRDefault="00E355C9" w:rsidP="00D5047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29" w:history="1">
              <w:r w:rsidR="00D50472" w:rsidRPr="00F00B5C">
                <w:rPr>
                  <w:color w:val="0563C1" w:themeColor="hyperlink"/>
                  <w:u w:val="single"/>
                  <w:lang w:eastAsia="ar-SA"/>
                </w:rPr>
                <w:t>https://znanium.com/catalog/document?id=344163</w:t>
              </w:r>
            </w:hyperlink>
          </w:p>
          <w:p w:rsidR="00D50472" w:rsidRPr="00F00B5C" w:rsidRDefault="00D50472" w:rsidP="00D5047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472" w:rsidRPr="00D50472" w:rsidRDefault="00F00B5C" w:rsidP="00D5047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</w:tr>
    </w:tbl>
    <w:p w:rsidR="00D50472" w:rsidRPr="00D50472" w:rsidRDefault="00D50472" w:rsidP="00D50472">
      <w:pPr>
        <w:spacing w:before="120" w:after="120"/>
        <w:ind w:left="710"/>
        <w:contextualSpacing/>
        <w:jc w:val="both"/>
      </w:pPr>
    </w:p>
    <w:p w:rsidR="00D50472" w:rsidRPr="00D50472" w:rsidRDefault="00D50472" w:rsidP="005F47CF">
      <w:pPr>
        <w:numPr>
          <w:ilvl w:val="3"/>
          <w:numId w:val="15"/>
        </w:numPr>
        <w:spacing w:before="120" w:after="120"/>
        <w:contextualSpacing/>
        <w:jc w:val="both"/>
        <w:rPr>
          <w:i/>
          <w:lang w:eastAsia="ar-SA"/>
        </w:rPr>
        <w:sectPr w:rsidR="00D50472" w:rsidRPr="00D50472" w:rsidSect="009D7DC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50472" w:rsidRPr="00D50472" w:rsidRDefault="00D50472" w:rsidP="00D50472">
      <w:pPr>
        <w:keepNext/>
        <w:numPr>
          <w:ilvl w:val="0"/>
          <w:numId w:val="4"/>
        </w:numPr>
        <w:spacing w:before="240" w:after="240"/>
        <w:outlineLvl w:val="0"/>
        <w:rPr>
          <w:b/>
          <w:bCs/>
          <w:kern w:val="32"/>
          <w:szCs w:val="32"/>
        </w:rPr>
      </w:pPr>
      <w:r w:rsidRPr="00D50472">
        <w:rPr>
          <w:rFonts w:eastAsia="Arial Unicode MS"/>
          <w:b/>
          <w:bCs/>
          <w:kern w:val="32"/>
          <w:szCs w:val="32"/>
        </w:rPr>
        <w:lastRenderedPageBreak/>
        <w:t>ИНФОРМАЦИОННОЕ ОБЕСПЕЧЕНИЕ УЧЕБНОГО ПРОЦЕССА</w:t>
      </w:r>
    </w:p>
    <w:p w:rsidR="00D50472" w:rsidRPr="00D50472" w:rsidRDefault="00D50472" w:rsidP="00D50472">
      <w:pPr>
        <w:keepNext/>
        <w:numPr>
          <w:ilvl w:val="1"/>
          <w:numId w:val="4"/>
        </w:numPr>
        <w:spacing w:before="120" w:after="120"/>
        <w:outlineLvl w:val="1"/>
        <w:rPr>
          <w:rFonts w:cs="Arial"/>
          <w:bCs/>
          <w:iCs/>
          <w:sz w:val="26"/>
          <w:szCs w:val="28"/>
        </w:rPr>
      </w:pPr>
      <w:r w:rsidRPr="00D50472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D50472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:rsidR="00D50472" w:rsidRPr="00D50472" w:rsidRDefault="00D50472" w:rsidP="005F47CF">
      <w:pPr>
        <w:numPr>
          <w:ilvl w:val="3"/>
          <w:numId w:val="15"/>
        </w:numPr>
        <w:spacing w:before="120" w:after="120"/>
        <w:contextualSpacing/>
        <w:jc w:val="both"/>
      </w:pPr>
      <w:r w:rsidRPr="00D50472">
        <w:rPr>
          <w:rFonts w:eastAsia="Arial Unicode MS"/>
          <w:i/>
        </w:rPr>
        <w:t xml:space="preserve">Информация об используемых ресурсах составляется в соответствии с Приложением 3 к ОПОП </w:t>
      </w:r>
      <w:proofErr w:type="gramStart"/>
      <w:r w:rsidRPr="00D50472">
        <w:rPr>
          <w:rFonts w:eastAsia="Arial Unicode MS"/>
          <w:i/>
        </w:rPr>
        <w:t>ВО</w:t>
      </w:r>
      <w:proofErr w:type="gramEnd"/>
      <w:r w:rsidRPr="00D50472">
        <w:rPr>
          <w:rFonts w:eastAsia="Arial Unicode MS"/>
          <w:i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50472" w:rsidRPr="00D50472" w:rsidTr="009D7DCB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:rsidR="00D50472" w:rsidRPr="00D50472" w:rsidRDefault="00D50472" w:rsidP="00D50472">
            <w:pPr>
              <w:rPr>
                <w:b/>
              </w:rPr>
            </w:pPr>
            <w:r w:rsidRPr="00D50472">
              <w:rPr>
                <w:b/>
              </w:rPr>
              <w:t xml:space="preserve">№ </w:t>
            </w:r>
            <w:proofErr w:type="spellStart"/>
            <w:r w:rsidRPr="00D50472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:rsidR="00D50472" w:rsidRPr="00D50472" w:rsidRDefault="00D50472" w:rsidP="00D50472">
            <w:pPr>
              <w:rPr>
                <w:b/>
              </w:rPr>
            </w:pPr>
            <w:r w:rsidRPr="00D50472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50472" w:rsidRPr="00D50472" w:rsidTr="009D7DCB">
        <w:trPr>
          <w:trHeight w:val="283"/>
        </w:trPr>
        <w:tc>
          <w:tcPr>
            <w:tcW w:w="851" w:type="dxa"/>
          </w:tcPr>
          <w:p w:rsidR="00D50472" w:rsidRPr="00D50472" w:rsidRDefault="00D50472" w:rsidP="00D50472">
            <w:pPr>
              <w:numPr>
                <w:ilvl w:val="0"/>
                <w:numId w:val="7"/>
              </w:numPr>
              <w:ind w:left="113"/>
              <w:contextualSpacing/>
              <w:jc w:val="center"/>
            </w:pPr>
          </w:p>
        </w:tc>
        <w:tc>
          <w:tcPr>
            <w:tcW w:w="8930" w:type="dxa"/>
          </w:tcPr>
          <w:p w:rsidR="00D50472" w:rsidRPr="00D50472" w:rsidRDefault="00D50472" w:rsidP="00D504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bdr w:val="nil"/>
              </w:rPr>
            </w:pPr>
            <w:r w:rsidRPr="00D50472">
              <w:rPr>
                <w:rFonts w:eastAsia="Arial Unicode MS"/>
                <w:bCs/>
                <w:i/>
                <w:color w:val="000000"/>
                <w:bdr w:val="nil"/>
              </w:rPr>
              <w:t xml:space="preserve">ЭБС «Лань» </w:t>
            </w:r>
            <w:hyperlink r:id="rId30" w:history="1">
              <w:r w:rsidRPr="00D50472">
                <w:rPr>
                  <w:rFonts w:eastAsia="Arial Unicode MS"/>
                  <w:bCs/>
                  <w:i/>
                  <w:color w:val="0563C1" w:themeColor="hyperlink"/>
                  <w:u w:val="single"/>
                  <w:bdr w:val="nil"/>
                </w:rPr>
                <w:t>http://</w:t>
              </w:r>
              <w:r w:rsidRPr="00D50472">
                <w:rPr>
                  <w:rFonts w:eastAsia="Arial Unicode MS"/>
                  <w:bCs/>
                  <w:i/>
                  <w:color w:val="0563C1" w:themeColor="hyperlink"/>
                  <w:u w:val="single"/>
                  <w:bdr w:val="nil"/>
                  <w:lang w:val="en-US"/>
                </w:rPr>
                <w:t>www</w:t>
              </w:r>
              <w:r w:rsidRPr="00D50472">
                <w:rPr>
                  <w:rFonts w:eastAsia="Arial Unicode MS"/>
                  <w:bCs/>
                  <w:i/>
                  <w:color w:val="0563C1" w:themeColor="hyperlink"/>
                  <w:u w:val="single"/>
                  <w:bdr w:val="nil"/>
                </w:rPr>
                <w:t>.</w:t>
              </w:r>
              <w:r w:rsidRPr="00D50472">
                <w:rPr>
                  <w:rFonts w:eastAsia="Arial Unicode MS"/>
                  <w:bCs/>
                  <w:i/>
                  <w:color w:val="0563C1" w:themeColor="hyperlink"/>
                  <w:u w:val="single"/>
                  <w:bdr w:val="nil"/>
                  <w:lang w:val="en-US"/>
                </w:rPr>
                <w:t>e</w:t>
              </w:r>
              <w:r w:rsidRPr="00D50472">
                <w:rPr>
                  <w:rFonts w:eastAsia="Arial Unicode MS"/>
                  <w:bCs/>
                  <w:i/>
                  <w:color w:val="0563C1" w:themeColor="hyperlink"/>
                  <w:u w:val="single"/>
                  <w:bdr w:val="nil"/>
                </w:rPr>
                <w:t>.</w:t>
              </w:r>
              <w:proofErr w:type="spellStart"/>
              <w:r w:rsidRPr="00D50472">
                <w:rPr>
                  <w:rFonts w:eastAsia="Arial Unicode MS"/>
                  <w:bCs/>
                  <w:i/>
                  <w:color w:val="0563C1" w:themeColor="hyperlink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D50472">
                <w:rPr>
                  <w:rFonts w:eastAsia="Arial Unicode MS"/>
                  <w:bCs/>
                  <w:i/>
                  <w:color w:val="0563C1" w:themeColor="hyperlink"/>
                  <w:u w:val="single"/>
                  <w:bdr w:val="nil"/>
                </w:rPr>
                <w:t>.</w:t>
              </w:r>
              <w:r w:rsidRPr="00D50472">
                <w:rPr>
                  <w:rFonts w:eastAsia="Arial Unicode MS"/>
                  <w:bCs/>
                  <w:i/>
                  <w:color w:val="0563C1" w:themeColor="hyperlink"/>
                  <w:u w:val="single"/>
                  <w:bdr w:val="nil"/>
                  <w:lang w:val="en-US"/>
                </w:rPr>
                <w:t>com</w:t>
              </w:r>
              <w:r w:rsidRPr="00D50472">
                <w:rPr>
                  <w:rFonts w:eastAsia="Arial Unicode MS"/>
                  <w:bCs/>
                  <w:i/>
                  <w:color w:val="0563C1" w:themeColor="hyperlink"/>
                  <w:u w:val="single"/>
                  <w:bdr w:val="nil"/>
                </w:rPr>
                <w:t>/</w:t>
              </w:r>
            </w:hyperlink>
          </w:p>
        </w:tc>
      </w:tr>
      <w:tr w:rsidR="00D50472" w:rsidRPr="00D50472" w:rsidTr="009D7DCB">
        <w:trPr>
          <w:trHeight w:val="283"/>
        </w:trPr>
        <w:tc>
          <w:tcPr>
            <w:tcW w:w="851" w:type="dxa"/>
          </w:tcPr>
          <w:p w:rsidR="00D50472" w:rsidRPr="00D50472" w:rsidRDefault="00D50472" w:rsidP="00D50472">
            <w:pPr>
              <w:numPr>
                <w:ilvl w:val="0"/>
                <w:numId w:val="7"/>
              </w:numPr>
              <w:ind w:left="113"/>
              <w:contextualSpacing/>
              <w:jc w:val="center"/>
            </w:pPr>
          </w:p>
        </w:tc>
        <w:tc>
          <w:tcPr>
            <w:tcW w:w="8930" w:type="dxa"/>
          </w:tcPr>
          <w:p w:rsidR="00D50472" w:rsidRPr="00D50472" w:rsidRDefault="00D50472" w:rsidP="00D50472">
            <w:pPr>
              <w:ind w:left="34"/>
              <w:rPr>
                <w:i/>
              </w:rPr>
            </w:pPr>
            <w:r w:rsidRPr="00D50472">
              <w:rPr>
                <w:i/>
              </w:rPr>
              <w:t>«</w:t>
            </w:r>
            <w:proofErr w:type="spellStart"/>
            <w:r w:rsidRPr="00D50472">
              <w:rPr>
                <w:i/>
                <w:lang w:val="en-US"/>
              </w:rPr>
              <w:t>Znanium</w:t>
            </w:r>
            <w:proofErr w:type="spellEnd"/>
            <w:r w:rsidRPr="00D50472">
              <w:rPr>
                <w:i/>
              </w:rPr>
              <w:t>.</w:t>
            </w:r>
            <w:r w:rsidRPr="00D50472">
              <w:rPr>
                <w:i/>
                <w:lang w:val="en-US"/>
              </w:rPr>
              <w:t>com</w:t>
            </w:r>
            <w:r w:rsidRPr="00D50472">
              <w:rPr>
                <w:i/>
              </w:rPr>
              <w:t>» научно-издательского центра «</w:t>
            </w:r>
            <w:proofErr w:type="spellStart"/>
            <w:r w:rsidRPr="00D50472">
              <w:rPr>
                <w:i/>
              </w:rPr>
              <w:t>Инфра-М</w:t>
            </w:r>
            <w:proofErr w:type="spellEnd"/>
            <w:r w:rsidRPr="00D50472">
              <w:rPr>
                <w:i/>
              </w:rPr>
              <w:t>»</w:t>
            </w:r>
          </w:p>
          <w:p w:rsidR="00D50472" w:rsidRPr="00D50472" w:rsidRDefault="00E355C9" w:rsidP="00D504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bdr w:val="nil"/>
              </w:rPr>
            </w:pPr>
            <w:hyperlink r:id="rId31" w:history="1">
              <w:r w:rsidR="00D50472" w:rsidRPr="00D50472">
                <w:rPr>
                  <w:rFonts w:eastAsia="Arial Unicode MS"/>
                  <w:bCs/>
                  <w:i/>
                  <w:color w:val="0563C1" w:themeColor="hyperlink"/>
                  <w:u w:val="single"/>
                  <w:bdr w:val="nil"/>
                  <w:lang w:val="en-US"/>
                </w:rPr>
                <w:t>http</w:t>
              </w:r>
              <w:r w:rsidR="00D50472" w:rsidRPr="00D50472">
                <w:rPr>
                  <w:rFonts w:eastAsia="Arial Unicode MS"/>
                  <w:bCs/>
                  <w:i/>
                  <w:color w:val="0563C1" w:themeColor="hyperlink"/>
                  <w:u w:val="single"/>
                  <w:bdr w:val="nil"/>
                </w:rPr>
                <w:t>://</w:t>
              </w:r>
              <w:proofErr w:type="spellStart"/>
              <w:r w:rsidR="00D50472" w:rsidRPr="00D50472">
                <w:rPr>
                  <w:rFonts w:eastAsia="Arial Unicode MS"/>
                  <w:bCs/>
                  <w:i/>
                  <w:color w:val="0563C1" w:themeColor="hyperlink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D50472" w:rsidRPr="00D50472">
                <w:rPr>
                  <w:rFonts w:eastAsia="Arial Unicode MS"/>
                  <w:bCs/>
                  <w:i/>
                  <w:color w:val="0563C1" w:themeColor="hyperlink"/>
                  <w:u w:val="single"/>
                  <w:bdr w:val="nil"/>
                </w:rPr>
                <w:t>.</w:t>
              </w:r>
              <w:r w:rsidR="00D50472" w:rsidRPr="00D50472">
                <w:rPr>
                  <w:rFonts w:eastAsia="Arial Unicode MS"/>
                  <w:bCs/>
                  <w:i/>
                  <w:color w:val="0563C1" w:themeColor="hyperlink"/>
                  <w:u w:val="single"/>
                  <w:bdr w:val="nil"/>
                  <w:lang w:val="en-US"/>
                </w:rPr>
                <w:t>com</w:t>
              </w:r>
              <w:r w:rsidR="00D50472" w:rsidRPr="00D50472">
                <w:rPr>
                  <w:rFonts w:eastAsia="Arial Unicode MS"/>
                  <w:bCs/>
                  <w:i/>
                  <w:color w:val="0563C1" w:themeColor="hyperlink"/>
                  <w:u w:val="single"/>
                  <w:bdr w:val="nil"/>
                </w:rPr>
                <w:t>/</w:t>
              </w:r>
            </w:hyperlink>
            <w:r w:rsidR="00D50472" w:rsidRPr="00D50472">
              <w:rPr>
                <w:rFonts w:eastAsia="Arial Unicode MS"/>
                <w:bCs/>
                <w:i/>
                <w:color w:val="000000"/>
                <w:bdr w:val="nil"/>
              </w:rPr>
              <w:t xml:space="preserve"> </w:t>
            </w:r>
          </w:p>
        </w:tc>
      </w:tr>
      <w:tr w:rsidR="00D50472" w:rsidRPr="00D50472" w:rsidTr="009D7DCB">
        <w:trPr>
          <w:trHeight w:val="283"/>
        </w:trPr>
        <w:tc>
          <w:tcPr>
            <w:tcW w:w="851" w:type="dxa"/>
          </w:tcPr>
          <w:p w:rsidR="00D50472" w:rsidRPr="00D50472" w:rsidRDefault="00D50472" w:rsidP="00D50472">
            <w:pPr>
              <w:numPr>
                <w:ilvl w:val="0"/>
                <w:numId w:val="7"/>
              </w:numPr>
              <w:ind w:left="113"/>
              <w:contextualSpacing/>
              <w:jc w:val="center"/>
            </w:pPr>
          </w:p>
        </w:tc>
        <w:tc>
          <w:tcPr>
            <w:tcW w:w="8930" w:type="dxa"/>
          </w:tcPr>
          <w:p w:rsidR="00D50472" w:rsidRPr="00D50472" w:rsidRDefault="00D50472" w:rsidP="00D50472">
            <w:pPr>
              <w:ind w:left="34"/>
              <w:rPr>
                <w:i/>
              </w:rPr>
            </w:pPr>
            <w:r w:rsidRPr="00D50472">
              <w:rPr>
                <w:i/>
              </w:rPr>
              <w:t>Электронные издания «РГУ им. А.Н. Косыгина» на платформе ЭБС «</w:t>
            </w:r>
            <w:proofErr w:type="spellStart"/>
            <w:r w:rsidRPr="00D50472">
              <w:rPr>
                <w:i/>
                <w:lang w:val="en-US"/>
              </w:rPr>
              <w:t>Znanium</w:t>
            </w:r>
            <w:proofErr w:type="spellEnd"/>
            <w:r w:rsidRPr="00D50472">
              <w:rPr>
                <w:i/>
              </w:rPr>
              <w:t>.</w:t>
            </w:r>
            <w:r w:rsidRPr="00D50472">
              <w:rPr>
                <w:i/>
                <w:lang w:val="en-US"/>
              </w:rPr>
              <w:t>com</w:t>
            </w:r>
            <w:r w:rsidRPr="00D50472">
              <w:rPr>
                <w:i/>
              </w:rPr>
              <w:t xml:space="preserve">» </w:t>
            </w:r>
            <w:hyperlink r:id="rId32" w:history="1">
              <w:r w:rsidRPr="00D50472">
                <w:rPr>
                  <w:i/>
                  <w:color w:val="0563C1" w:themeColor="hyperlink"/>
                  <w:u w:val="single"/>
                  <w:lang w:val="en-US"/>
                </w:rPr>
                <w:t>http</w:t>
              </w:r>
              <w:r w:rsidRPr="00D50472">
                <w:rPr>
                  <w:i/>
                  <w:color w:val="0563C1" w:themeColor="hyperlink"/>
                  <w:u w:val="single"/>
                </w:rPr>
                <w:t>://</w:t>
              </w:r>
              <w:proofErr w:type="spellStart"/>
              <w:r w:rsidRPr="00D50472">
                <w:rPr>
                  <w:i/>
                  <w:color w:val="0563C1" w:themeColor="hyperlink"/>
                  <w:u w:val="single"/>
                  <w:lang w:val="en-US"/>
                </w:rPr>
                <w:t>znanium</w:t>
              </w:r>
              <w:proofErr w:type="spellEnd"/>
              <w:r w:rsidRPr="00D50472">
                <w:rPr>
                  <w:i/>
                  <w:color w:val="0563C1" w:themeColor="hyperlink"/>
                  <w:u w:val="single"/>
                </w:rPr>
                <w:t>.</w:t>
              </w:r>
              <w:r w:rsidRPr="00D50472">
                <w:rPr>
                  <w:i/>
                  <w:color w:val="0563C1" w:themeColor="hyperlink"/>
                  <w:u w:val="single"/>
                  <w:lang w:val="en-US"/>
                </w:rPr>
                <w:t>com</w:t>
              </w:r>
              <w:r w:rsidRPr="00D50472">
                <w:rPr>
                  <w:i/>
                  <w:color w:val="0563C1" w:themeColor="hyperlink"/>
                  <w:u w:val="single"/>
                </w:rPr>
                <w:t>/</w:t>
              </w:r>
            </w:hyperlink>
          </w:p>
        </w:tc>
      </w:tr>
      <w:tr w:rsidR="00D50472" w:rsidRPr="00D50472" w:rsidTr="009D7DCB">
        <w:trPr>
          <w:trHeight w:val="283"/>
        </w:trPr>
        <w:tc>
          <w:tcPr>
            <w:tcW w:w="851" w:type="dxa"/>
          </w:tcPr>
          <w:p w:rsidR="00D50472" w:rsidRPr="00D50472" w:rsidRDefault="00D50472" w:rsidP="00D50472">
            <w:pPr>
              <w:numPr>
                <w:ilvl w:val="0"/>
                <w:numId w:val="7"/>
              </w:numPr>
              <w:ind w:left="113"/>
              <w:contextualSpacing/>
              <w:jc w:val="center"/>
            </w:pPr>
          </w:p>
        </w:tc>
        <w:tc>
          <w:tcPr>
            <w:tcW w:w="8930" w:type="dxa"/>
          </w:tcPr>
          <w:p w:rsidR="00D50472" w:rsidRPr="00D50472" w:rsidRDefault="00D50472" w:rsidP="00D50472">
            <w:pPr>
              <w:ind w:left="34"/>
              <w:jc w:val="both"/>
            </w:pPr>
            <w:r w:rsidRPr="00D50472">
              <w:t>…</w:t>
            </w:r>
          </w:p>
        </w:tc>
      </w:tr>
      <w:tr w:rsidR="00D50472" w:rsidRPr="00D50472" w:rsidTr="009D7DCB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:rsidR="00D50472" w:rsidRPr="00D50472" w:rsidRDefault="00D50472" w:rsidP="00D50472">
            <w:pPr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:rsidR="00D50472" w:rsidRPr="00D50472" w:rsidRDefault="00D50472" w:rsidP="00D50472">
            <w:pPr>
              <w:ind w:left="34"/>
              <w:jc w:val="both"/>
              <w:rPr>
                <w:b/>
              </w:rPr>
            </w:pPr>
            <w:r w:rsidRPr="00D50472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50472" w:rsidRPr="00D50472" w:rsidTr="009D7DCB">
        <w:trPr>
          <w:trHeight w:val="283"/>
        </w:trPr>
        <w:tc>
          <w:tcPr>
            <w:tcW w:w="851" w:type="dxa"/>
          </w:tcPr>
          <w:p w:rsidR="00D50472" w:rsidRPr="00D50472" w:rsidRDefault="00D50472" w:rsidP="005F47CF">
            <w:pPr>
              <w:numPr>
                <w:ilvl w:val="0"/>
                <w:numId w:val="24"/>
              </w:numPr>
              <w:ind w:hanging="544"/>
              <w:contextualSpacing/>
              <w:jc w:val="center"/>
            </w:pPr>
          </w:p>
        </w:tc>
        <w:tc>
          <w:tcPr>
            <w:tcW w:w="8930" w:type="dxa"/>
          </w:tcPr>
          <w:p w:rsidR="00D50472" w:rsidRPr="00D50472" w:rsidRDefault="00D50472" w:rsidP="00D50472">
            <w:pPr>
              <w:ind w:left="34"/>
              <w:jc w:val="both"/>
            </w:pPr>
            <w:r w:rsidRPr="00D50472">
              <w:t>…</w:t>
            </w:r>
          </w:p>
        </w:tc>
      </w:tr>
      <w:tr w:rsidR="00D50472" w:rsidRPr="00D50472" w:rsidTr="009D7DCB">
        <w:trPr>
          <w:trHeight w:val="283"/>
        </w:trPr>
        <w:tc>
          <w:tcPr>
            <w:tcW w:w="851" w:type="dxa"/>
          </w:tcPr>
          <w:p w:rsidR="00D50472" w:rsidRPr="00D50472" w:rsidRDefault="00D50472" w:rsidP="005F47CF">
            <w:pPr>
              <w:numPr>
                <w:ilvl w:val="0"/>
                <w:numId w:val="24"/>
              </w:numPr>
              <w:ind w:hanging="544"/>
              <w:contextualSpacing/>
              <w:jc w:val="center"/>
            </w:pPr>
          </w:p>
        </w:tc>
        <w:tc>
          <w:tcPr>
            <w:tcW w:w="8930" w:type="dxa"/>
          </w:tcPr>
          <w:p w:rsidR="00D50472" w:rsidRPr="00D50472" w:rsidRDefault="00D50472" w:rsidP="00D50472">
            <w:pPr>
              <w:ind w:left="34"/>
              <w:jc w:val="both"/>
            </w:pPr>
            <w:r w:rsidRPr="00D50472">
              <w:t>…</w:t>
            </w:r>
          </w:p>
        </w:tc>
      </w:tr>
      <w:tr w:rsidR="00D50472" w:rsidRPr="00D50472" w:rsidTr="009D7DCB">
        <w:trPr>
          <w:trHeight w:val="283"/>
        </w:trPr>
        <w:tc>
          <w:tcPr>
            <w:tcW w:w="851" w:type="dxa"/>
          </w:tcPr>
          <w:p w:rsidR="00D50472" w:rsidRPr="00D50472" w:rsidRDefault="00D50472" w:rsidP="005F47CF">
            <w:pPr>
              <w:numPr>
                <w:ilvl w:val="0"/>
                <w:numId w:val="24"/>
              </w:numPr>
              <w:ind w:hanging="544"/>
              <w:contextualSpacing/>
              <w:jc w:val="center"/>
            </w:pPr>
          </w:p>
        </w:tc>
        <w:tc>
          <w:tcPr>
            <w:tcW w:w="8930" w:type="dxa"/>
          </w:tcPr>
          <w:p w:rsidR="00D50472" w:rsidRPr="00D50472" w:rsidRDefault="00D50472" w:rsidP="00D50472">
            <w:pPr>
              <w:ind w:left="34"/>
              <w:jc w:val="both"/>
            </w:pPr>
            <w:r w:rsidRPr="00D50472">
              <w:t>…</w:t>
            </w:r>
          </w:p>
        </w:tc>
      </w:tr>
    </w:tbl>
    <w:p w:rsidR="00D50472" w:rsidRPr="00D50472" w:rsidRDefault="00D50472" w:rsidP="00D50472">
      <w:pPr>
        <w:keepNext/>
        <w:numPr>
          <w:ilvl w:val="1"/>
          <w:numId w:val="4"/>
        </w:numPr>
        <w:spacing w:before="120" w:after="120"/>
        <w:outlineLvl w:val="1"/>
        <w:rPr>
          <w:rFonts w:cs="Arial"/>
          <w:bCs/>
          <w:iCs/>
          <w:sz w:val="26"/>
          <w:szCs w:val="28"/>
        </w:rPr>
      </w:pPr>
      <w:r w:rsidRPr="00D50472">
        <w:rPr>
          <w:rFonts w:cs="Arial"/>
          <w:bCs/>
          <w:iCs/>
          <w:sz w:val="26"/>
          <w:szCs w:val="28"/>
        </w:rPr>
        <w:t xml:space="preserve">Перечень программного обеспечения </w:t>
      </w:r>
    </w:p>
    <w:p w:rsidR="00D50472" w:rsidRPr="00D50472" w:rsidRDefault="00D50472" w:rsidP="005F47CF">
      <w:pPr>
        <w:numPr>
          <w:ilvl w:val="3"/>
          <w:numId w:val="15"/>
        </w:numPr>
        <w:spacing w:before="120" w:after="120"/>
        <w:contextualSpacing/>
        <w:jc w:val="both"/>
      </w:pPr>
      <w:r w:rsidRPr="00D50472">
        <w:rPr>
          <w:i/>
        </w:rPr>
        <w:t xml:space="preserve">Перечень используемого программного обеспечения с реквизитами подтверждающих документов составляется в соответствии с Приложением № 2 к ОПОП </w:t>
      </w:r>
      <w:proofErr w:type="gramStart"/>
      <w:r w:rsidRPr="00D50472">
        <w:rPr>
          <w:i/>
        </w:rPr>
        <w:t>ВО</w:t>
      </w:r>
      <w:proofErr w:type="gramEnd"/>
      <w:r w:rsidRPr="00D50472">
        <w:rPr>
          <w:i/>
        </w:rPr>
        <w:t>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D50472" w:rsidRPr="00D50472" w:rsidTr="009D7DCB">
        <w:tc>
          <w:tcPr>
            <w:tcW w:w="817" w:type="dxa"/>
            <w:shd w:val="clear" w:color="auto" w:fill="D9E2F3" w:themeFill="accent1" w:themeFillTint="33"/>
            <w:vAlign w:val="center"/>
          </w:tcPr>
          <w:p w:rsidR="00D50472" w:rsidRPr="00D50472" w:rsidRDefault="00D50472" w:rsidP="00D50472">
            <w:pPr>
              <w:rPr>
                <w:b/>
              </w:rPr>
            </w:pPr>
            <w:r w:rsidRPr="00D50472">
              <w:rPr>
                <w:b/>
              </w:rPr>
              <w:t>№</w:t>
            </w:r>
            <w:proofErr w:type="spellStart"/>
            <w:proofErr w:type="gramStart"/>
            <w:r w:rsidRPr="00D50472">
              <w:rPr>
                <w:b/>
              </w:rPr>
              <w:t>п</w:t>
            </w:r>
            <w:proofErr w:type="spellEnd"/>
            <w:proofErr w:type="gramEnd"/>
            <w:r w:rsidRPr="00D50472">
              <w:rPr>
                <w:b/>
              </w:rPr>
              <w:t>/</w:t>
            </w:r>
            <w:proofErr w:type="spellStart"/>
            <w:r w:rsidRPr="00D50472">
              <w:rPr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:rsidR="00D50472" w:rsidRPr="00D50472" w:rsidRDefault="00D50472" w:rsidP="00D50472">
            <w:pPr>
              <w:rPr>
                <w:b/>
              </w:rPr>
            </w:pPr>
            <w:r w:rsidRPr="00D50472"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:rsidR="00D50472" w:rsidRPr="00D50472" w:rsidRDefault="00D50472" w:rsidP="00D50472">
            <w:pPr>
              <w:rPr>
                <w:b/>
              </w:rPr>
            </w:pPr>
            <w:r w:rsidRPr="00D50472">
              <w:rPr>
                <w:b/>
              </w:rPr>
              <w:t xml:space="preserve">Реквизиты подтверждающего документа/ Свободно </w:t>
            </w:r>
            <w:proofErr w:type="gramStart"/>
            <w:r w:rsidRPr="00D50472">
              <w:rPr>
                <w:b/>
              </w:rPr>
              <w:t>распространяемое</w:t>
            </w:r>
            <w:proofErr w:type="gramEnd"/>
          </w:p>
        </w:tc>
      </w:tr>
      <w:tr w:rsidR="00D50472" w:rsidRPr="00D50472" w:rsidTr="009D7DCB">
        <w:tc>
          <w:tcPr>
            <w:tcW w:w="817" w:type="dxa"/>
            <w:shd w:val="clear" w:color="auto" w:fill="auto"/>
          </w:tcPr>
          <w:p w:rsidR="00D50472" w:rsidRPr="00D50472" w:rsidRDefault="00D50472" w:rsidP="005F47CF">
            <w:pPr>
              <w:numPr>
                <w:ilvl w:val="0"/>
                <w:numId w:val="2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:rsidR="00D50472" w:rsidRPr="00D50472" w:rsidRDefault="00D50472" w:rsidP="00D50472">
            <w:pPr>
              <w:ind w:left="44"/>
              <w:rPr>
                <w:rFonts w:eastAsia="Calibri"/>
                <w:i/>
                <w:lang w:val="en-US" w:eastAsia="en-US"/>
              </w:rPr>
            </w:pPr>
            <w:r w:rsidRPr="00D50472">
              <w:rPr>
                <w:rFonts w:eastAsia="Calibri"/>
                <w:i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D50472" w:rsidRPr="00D50472" w:rsidRDefault="00D50472" w:rsidP="00D50472">
            <w:pPr>
              <w:rPr>
                <w:i/>
                <w:lang w:val="en-US"/>
              </w:rPr>
            </w:pPr>
            <w:r w:rsidRPr="00D50472">
              <w:rPr>
                <w:i/>
              </w:rPr>
              <w:t>контракт</w:t>
            </w:r>
            <w:r w:rsidRPr="00D50472">
              <w:rPr>
                <w:i/>
                <w:lang w:val="en-US"/>
              </w:rPr>
              <w:t xml:space="preserve"> № 18-</w:t>
            </w:r>
            <w:r w:rsidRPr="00D50472">
              <w:rPr>
                <w:i/>
              </w:rPr>
              <w:t>ЭА</w:t>
            </w:r>
            <w:r w:rsidRPr="00D50472">
              <w:rPr>
                <w:i/>
                <w:lang w:val="en-US"/>
              </w:rPr>
              <w:t xml:space="preserve">-44-19 </w:t>
            </w:r>
            <w:r w:rsidRPr="00D50472">
              <w:rPr>
                <w:i/>
              </w:rPr>
              <w:t>от</w:t>
            </w:r>
            <w:r w:rsidRPr="00D50472">
              <w:rPr>
                <w:i/>
                <w:lang w:val="en-US"/>
              </w:rPr>
              <w:t xml:space="preserve"> 20.05.2019</w:t>
            </w:r>
          </w:p>
        </w:tc>
      </w:tr>
      <w:tr w:rsidR="00D50472" w:rsidRPr="00D50472" w:rsidTr="009D7DCB">
        <w:tc>
          <w:tcPr>
            <w:tcW w:w="817" w:type="dxa"/>
            <w:shd w:val="clear" w:color="auto" w:fill="auto"/>
          </w:tcPr>
          <w:p w:rsidR="00D50472" w:rsidRPr="00D50472" w:rsidRDefault="00D50472" w:rsidP="005F47CF">
            <w:pPr>
              <w:numPr>
                <w:ilvl w:val="0"/>
                <w:numId w:val="2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50472" w:rsidRPr="00D50472" w:rsidRDefault="00D50472" w:rsidP="00D50472">
            <w:pPr>
              <w:ind w:left="44"/>
              <w:rPr>
                <w:i/>
                <w:lang w:val="en-US"/>
              </w:rPr>
            </w:pPr>
            <w:proofErr w:type="spellStart"/>
            <w:r w:rsidRPr="00D50472">
              <w:rPr>
                <w:i/>
                <w:lang w:val="en-US"/>
              </w:rPr>
              <w:t>PrototypingSketchUp</w:t>
            </w:r>
            <w:proofErr w:type="spellEnd"/>
            <w:r w:rsidRPr="00D50472">
              <w:rPr>
                <w:i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D50472" w:rsidRPr="00D50472" w:rsidRDefault="00D50472" w:rsidP="00D50472">
            <w:pPr>
              <w:rPr>
                <w:i/>
                <w:lang w:val="en-US"/>
              </w:rPr>
            </w:pPr>
            <w:r w:rsidRPr="00D50472">
              <w:rPr>
                <w:i/>
              </w:rPr>
              <w:t>контракт</w:t>
            </w:r>
            <w:r w:rsidRPr="00D50472">
              <w:rPr>
                <w:i/>
                <w:lang w:val="en-US"/>
              </w:rPr>
              <w:t xml:space="preserve"> № 18-</w:t>
            </w:r>
            <w:r w:rsidRPr="00D50472">
              <w:rPr>
                <w:i/>
              </w:rPr>
              <w:t>ЭА</w:t>
            </w:r>
            <w:r w:rsidRPr="00D50472">
              <w:rPr>
                <w:i/>
                <w:lang w:val="en-US"/>
              </w:rPr>
              <w:t xml:space="preserve">-44-19 </w:t>
            </w:r>
            <w:r w:rsidRPr="00D50472">
              <w:rPr>
                <w:i/>
              </w:rPr>
              <w:t>от</w:t>
            </w:r>
            <w:r w:rsidRPr="00D50472">
              <w:rPr>
                <w:i/>
                <w:lang w:val="en-US"/>
              </w:rPr>
              <w:t xml:space="preserve"> 20.05.2019</w:t>
            </w:r>
          </w:p>
        </w:tc>
      </w:tr>
      <w:tr w:rsidR="00D50472" w:rsidRPr="00D50472" w:rsidTr="009D7DCB">
        <w:tc>
          <w:tcPr>
            <w:tcW w:w="817" w:type="dxa"/>
            <w:shd w:val="clear" w:color="auto" w:fill="auto"/>
          </w:tcPr>
          <w:p w:rsidR="00D50472" w:rsidRPr="00D50472" w:rsidRDefault="00D50472" w:rsidP="005F47CF">
            <w:pPr>
              <w:numPr>
                <w:ilvl w:val="0"/>
                <w:numId w:val="2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50472" w:rsidRPr="00D50472" w:rsidRDefault="00D50472" w:rsidP="00D50472">
            <w:pPr>
              <w:ind w:left="44"/>
              <w:rPr>
                <w:rFonts w:eastAsia="Calibri"/>
                <w:i/>
                <w:lang w:val="en-US" w:eastAsia="en-US"/>
              </w:rPr>
            </w:pPr>
            <w:r w:rsidRPr="00D50472">
              <w:rPr>
                <w:rFonts w:eastAsia="Calibri"/>
                <w:i/>
                <w:color w:val="000000"/>
                <w:lang w:val="en-US" w:eastAsia="en-US"/>
              </w:rPr>
              <w:t xml:space="preserve">V-Ray </w:t>
            </w:r>
            <w:r w:rsidRPr="00D50472">
              <w:rPr>
                <w:rFonts w:eastAsia="Calibri"/>
                <w:i/>
                <w:color w:val="000000"/>
                <w:lang w:eastAsia="en-US"/>
              </w:rPr>
              <w:t>для</w:t>
            </w:r>
            <w:r w:rsidRPr="00D50472">
              <w:rPr>
                <w:rFonts w:eastAsia="Calibri"/>
                <w:i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D50472" w:rsidRPr="00D50472" w:rsidRDefault="00D50472" w:rsidP="00D50472">
            <w:pPr>
              <w:rPr>
                <w:i/>
              </w:rPr>
            </w:pPr>
            <w:r w:rsidRPr="00D50472">
              <w:rPr>
                <w:i/>
              </w:rPr>
              <w:t>контракт № 18-ЭА-44-19 от 20.05.2019</w:t>
            </w:r>
          </w:p>
        </w:tc>
      </w:tr>
      <w:tr w:rsidR="00D50472" w:rsidRPr="00D50472" w:rsidTr="009D7DCB">
        <w:tc>
          <w:tcPr>
            <w:tcW w:w="817" w:type="dxa"/>
            <w:shd w:val="clear" w:color="auto" w:fill="auto"/>
          </w:tcPr>
          <w:p w:rsidR="00D50472" w:rsidRPr="00D50472" w:rsidRDefault="00D50472" w:rsidP="005F47CF">
            <w:pPr>
              <w:numPr>
                <w:ilvl w:val="0"/>
                <w:numId w:val="2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50472" w:rsidRPr="00D50472" w:rsidRDefault="00D50472" w:rsidP="00D50472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D50472">
              <w:rPr>
                <w:rFonts w:eastAsia="Calibri"/>
                <w:i/>
                <w:color w:val="000000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D50472" w:rsidRPr="00D50472" w:rsidRDefault="00D50472" w:rsidP="00D50472">
            <w:pPr>
              <w:rPr>
                <w:i/>
              </w:rPr>
            </w:pPr>
          </w:p>
        </w:tc>
      </w:tr>
      <w:tr w:rsidR="00D50472" w:rsidRPr="00D50472" w:rsidTr="009D7DCB">
        <w:tc>
          <w:tcPr>
            <w:tcW w:w="817" w:type="dxa"/>
            <w:shd w:val="clear" w:color="auto" w:fill="auto"/>
          </w:tcPr>
          <w:p w:rsidR="00D50472" w:rsidRPr="00D50472" w:rsidRDefault="00D50472" w:rsidP="005F47CF">
            <w:pPr>
              <w:numPr>
                <w:ilvl w:val="0"/>
                <w:numId w:val="2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:rsidR="00D50472" w:rsidRPr="00D50472" w:rsidRDefault="00D50472" w:rsidP="00D50472">
            <w:pPr>
              <w:ind w:left="44"/>
              <w:rPr>
                <w:i/>
                <w:color w:val="000000"/>
              </w:rPr>
            </w:pPr>
            <w:r w:rsidRPr="00D50472">
              <w:rPr>
                <w:i/>
                <w:color w:val="000000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D50472" w:rsidRPr="00D50472" w:rsidRDefault="00D50472" w:rsidP="00D50472">
            <w:pPr>
              <w:rPr>
                <w:i/>
              </w:rPr>
            </w:pPr>
            <w:r w:rsidRPr="00D50472">
              <w:rPr>
                <w:i/>
              </w:rPr>
              <w:t>…</w:t>
            </w:r>
          </w:p>
        </w:tc>
      </w:tr>
    </w:tbl>
    <w:p w:rsidR="00D50472" w:rsidRPr="00D50472" w:rsidRDefault="00D50472" w:rsidP="00D50472">
      <w:pPr>
        <w:spacing w:before="120" w:after="120"/>
        <w:ind w:left="709"/>
        <w:jc w:val="both"/>
        <w:sectPr w:rsidR="00D50472" w:rsidRPr="00D50472" w:rsidSect="009D7DCB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50472" w:rsidRPr="00D50472" w:rsidRDefault="00D50472" w:rsidP="00D50472">
      <w:pPr>
        <w:keepNext/>
        <w:spacing w:before="120" w:after="120"/>
        <w:ind w:firstLine="709"/>
        <w:outlineLvl w:val="2"/>
        <w:rPr>
          <w:b/>
          <w:bCs/>
          <w:szCs w:val="26"/>
        </w:rPr>
      </w:pPr>
      <w:r w:rsidRPr="00D50472">
        <w:rPr>
          <w:b/>
          <w:bCs/>
          <w:szCs w:val="26"/>
        </w:rPr>
        <w:lastRenderedPageBreak/>
        <w:t>ЛИСТ УЧЕТА ОБНОВЛЕНИЙ РАБОЧЕЙ ПРОГРАММЫ УЧЕБНОЙ Д</w:t>
      </w:r>
      <w:r w:rsidR="00706A43">
        <w:rPr>
          <w:b/>
          <w:bCs/>
          <w:szCs w:val="26"/>
        </w:rPr>
        <w:t>ИСЦИПЛИНЫ</w:t>
      </w:r>
    </w:p>
    <w:p w:rsidR="00D50472" w:rsidRPr="00D50472" w:rsidRDefault="00D50472" w:rsidP="00D50472">
      <w:pPr>
        <w:ind w:firstLine="709"/>
        <w:contextualSpacing/>
        <w:jc w:val="both"/>
      </w:pPr>
      <w:r w:rsidRPr="00D50472">
        <w:t>В рабочую про</w:t>
      </w:r>
      <w:r w:rsidR="00706A43">
        <w:t>грамму учебной дисциплины</w:t>
      </w:r>
      <w:r w:rsidRPr="00D50472">
        <w:t xml:space="preserve"> внесены изменения/обновления и утверждены на заседании кафедры:</w:t>
      </w:r>
    </w:p>
    <w:p w:rsidR="00D50472" w:rsidRPr="00D50472" w:rsidRDefault="00D50472" w:rsidP="00D50472">
      <w:pPr>
        <w:jc w:val="center"/>
      </w:pPr>
    </w:p>
    <w:tbl>
      <w:tblPr>
        <w:tblStyle w:val="a8"/>
        <w:tblW w:w="0" w:type="auto"/>
        <w:tblLook w:val="04A0"/>
      </w:tblPr>
      <w:tblGrid>
        <w:gridCol w:w="802"/>
        <w:gridCol w:w="1552"/>
        <w:gridCol w:w="5264"/>
        <w:gridCol w:w="1953"/>
      </w:tblGrid>
      <w:tr w:rsidR="00D50472" w:rsidRPr="00D50472" w:rsidTr="009D7DCB">
        <w:tc>
          <w:tcPr>
            <w:tcW w:w="817" w:type="dxa"/>
            <w:shd w:val="clear" w:color="auto" w:fill="D9E2F3" w:themeFill="accent1" w:themeFillTint="33"/>
          </w:tcPr>
          <w:p w:rsidR="00D50472" w:rsidRPr="00D50472" w:rsidRDefault="00D50472" w:rsidP="00D50472">
            <w:pPr>
              <w:jc w:val="center"/>
              <w:rPr>
                <w:b/>
              </w:rPr>
            </w:pPr>
            <w:r w:rsidRPr="00D50472">
              <w:rPr>
                <w:b/>
              </w:rPr>
              <w:t xml:space="preserve">№ </w:t>
            </w:r>
            <w:proofErr w:type="spellStart"/>
            <w:r w:rsidRPr="00D50472"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:rsidR="00D50472" w:rsidRPr="00D50472" w:rsidRDefault="00D50472" w:rsidP="00D50472">
            <w:pPr>
              <w:jc w:val="center"/>
              <w:rPr>
                <w:b/>
              </w:rPr>
            </w:pPr>
            <w:r w:rsidRPr="00D50472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:rsidR="00D50472" w:rsidRPr="00D50472" w:rsidRDefault="00D50472" w:rsidP="00D50472">
            <w:pPr>
              <w:jc w:val="center"/>
              <w:rPr>
                <w:b/>
              </w:rPr>
            </w:pPr>
            <w:r w:rsidRPr="00D50472">
              <w:rPr>
                <w:b/>
              </w:rPr>
              <w:t xml:space="preserve">характер изменений/обновлений </w:t>
            </w:r>
          </w:p>
          <w:p w:rsidR="00D50472" w:rsidRPr="00D50472" w:rsidRDefault="00D50472" w:rsidP="00D50472">
            <w:pPr>
              <w:jc w:val="center"/>
              <w:rPr>
                <w:b/>
              </w:rPr>
            </w:pPr>
            <w:r w:rsidRPr="00D50472"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:rsidR="00D50472" w:rsidRPr="00D50472" w:rsidRDefault="00D50472" w:rsidP="00D50472">
            <w:pPr>
              <w:jc w:val="center"/>
              <w:rPr>
                <w:b/>
              </w:rPr>
            </w:pPr>
            <w:r w:rsidRPr="00D50472">
              <w:rPr>
                <w:b/>
              </w:rPr>
              <w:t xml:space="preserve">номер протокола и дата заседания </w:t>
            </w:r>
          </w:p>
          <w:p w:rsidR="00D50472" w:rsidRPr="00D50472" w:rsidRDefault="00D50472" w:rsidP="00D50472">
            <w:pPr>
              <w:jc w:val="center"/>
              <w:rPr>
                <w:b/>
              </w:rPr>
            </w:pPr>
            <w:r w:rsidRPr="00D50472">
              <w:rPr>
                <w:b/>
              </w:rPr>
              <w:t>кафедры</w:t>
            </w:r>
          </w:p>
        </w:tc>
      </w:tr>
      <w:tr w:rsidR="00D50472" w:rsidRPr="00D50472" w:rsidTr="009D7DCB">
        <w:tc>
          <w:tcPr>
            <w:tcW w:w="817" w:type="dxa"/>
          </w:tcPr>
          <w:p w:rsidR="00D50472" w:rsidRPr="00D50472" w:rsidRDefault="00D50472" w:rsidP="00D50472">
            <w:pPr>
              <w:jc w:val="center"/>
            </w:pPr>
          </w:p>
        </w:tc>
        <w:tc>
          <w:tcPr>
            <w:tcW w:w="1559" w:type="dxa"/>
          </w:tcPr>
          <w:p w:rsidR="00D50472" w:rsidRPr="00D50472" w:rsidRDefault="00D50472" w:rsidP="00D50472">
            <w:pPr>
              <w:jc w:val="center"/>
            </w:pPr>
          </w:p>
        </w:tc>
        <w:tc>
          <w:tcPr>
            <w:tcW w:w="5387" w:type="dxa"/>
          </w:tcPr>
          <w:p w:rsidR="00D50472" w:rsidRPr="00D50472" w:rsidRDefault="00D50472" w:rsidP="00D50472">
            <w:pPr>
              <w:jc w:val="center"/>
            </w:pPr>
          </w:p>
        </w:tc>
        <w:tc>
          <w:tcPr>
            <w:tcW w:w="1984" w:type="dxa"/>
          </w:tcPr>
          <w:p w:rsidR="00D50472" w:rsidRPr="00D50472" w:rsidRDefault="00D50472" w:rsidP="00D50472">
            <w:pPr>
              <w:jc w:val="center"/>
            </w:pPr>
          </w:p>
        </w:tc>
      </w:tr>
      <w:tr w:rsidR="00D50472" w:rsidRPr="00D50472" w:rsidTr="009D7DCB">
        <w:tc>
          <w:tcPr>
            <w:tcW w:w="817" w:type="dxa"/>
          </w:tcPr>
          <w:p w:rsidR="00D50472" w:rsidRPr="00D50472" w:rsidRDefault="00D50472" w:rsidP="00D50472">
            <w:pPr>
              <w:jc w:val="center"/>
            </w:pPr>
          </w:p>
        </w:tc>
        <w:tc>
          <w:tcPr>
            <w:tcW w:w="1559" w:type="dxa"/>
          </w:tcPr>
          <w:p w:rsidR="00D50472" w:rsidRPr="00D50472" w:rsidRDefault="00D50472" w:rsidP="00D50472">
            <w:pPr>
              <w:jc w:val="center"/>
            </w:pPr>
          </w:p>
        </w:tc>
        <w:tc>
          <w:tcPr>
            <w:tcW w:w="5387" w:type="dxa"/>
          </w:tcPr>
          <w:p w:rsidR="00D50472" w:rsidRPr="00D50472" w:rsidRDefault="00D50472" w:rsidP="00D50472">
            <w:pPr>
              <w:jc w:val="center"/>
            </w:pPr>
          </w:p>
        </w:tc>
        <w:tc>
          <w:tcPr>
            <w:tcW w:w="1984" w:type="dxa"/>
          </w:tcPr>
          <w:p w:rsidR="00D50472" w:rsidRPr="00D50472" w:rsidRDefault="00D50472" w:rsidP="00D50472">
            <w:pPr>
              <w:jc w:val="center"/>
            </w:pPr>
          </w:p>
        </w:tc>
      </w:tr>
      <w:tr w:rsidR="00D50472" w:rsidRPr="00D50472" w:rsidTr="009D7DCB">
        <w:tc>
          <w:tcPr>
            <w:tcW w:w="817" w:type="dxa"/>
          </w:tcPr>
          <w:p w:rsidR="00D50472" w:rsidRPr="00D50472" w:rsidRDefault="00D50472" w:rsidP="00D50472">
            <w:pPr>
              <w:jc w:val="center"/>
            </w:pPr>
          </w:p>
        </w:tc>
        <w:tc>
          <w:tcPr>
            <w:tcW w:w="1559" w:type="dxa"/>
          </w:tcPr>
          <w:p w:rsidR="00D50472" w:rsidRPr="00D50472" w:rsidRDefault="00D50472" w:rsidP="00D50472">
            <w:pPr>
              <w:jc w:val="center"/>
            </w:pPr>
          </w:p>
        </w:tc>
        <w:tc>
          <w:tcPr>
            <w:tcW w:w="5387" w:type="dxa"/>
          </w:tcPr>
          <w:p w:rsidR="00D50472" w:rsidRPr="00D50472" w:rsidRDefault="00D50472" w:rsidP="00D50472">
            <w:pPr>
              <w:jc w:val="center"/>
            </w:pPr>
          </w:p>
        </w:tc>
        <w:tc>
          <w:tcPr>
            <w:tcW w:w="1984" w:type="dxa"/>
          </w:tcPr>
          <w:p w:rsidR="00D50472" w:rsidRPr="00D50472" w:rsidRDefault="00D50472" w:rsidP="00D50472">
            <w:pPr>
              <w:jc w:val="center"/>
            </w:pPr>
          </w:p>
        </w:tc>
      </w:tr>
      <w:tr w:rsidR="00D50472" w:rsidRPr="00D50472" w:rsidTr="009D7DCB">
        <w:tc>
          <w:tcPr>
            <w:tcW w:w="817" w:type="dxa"/>
          </w:tcPr>
          <w:p w:rsidR="00D50472" w:rsidRPr="00D50472" w:rsidRDefault="00D50472" w:rsidP="00D50472">
            <w:pPr>
              <w:jc w:val="center"/>
            </w:pPr>
          </w:p>
        </w:tc>
        <w:tc>
          <w:tcPr>
            <w:tcW w:w="1559" w:type="dxa"/>
          </w:tcPr>
          <w:p w:rsidR="00D50472" w:rsidRPr="00D50472" w:rsidRDefault="00D50472" w:rsidP="00D50472">
            <w:pPr>
              <w:jc w:val="center"/>
            </w:pPr>
          </w:p>
        </w:tc>
        <w:tc>
          <w:tcPr>
            <w:tcW w:w="5387" w:type="dxa"/>
          </w:tcPr>
          <w:p w:rsidR="00D50472" w:rsidRPr="00D50472" w:rsidRDefault="00D50472" w:rsidP="00D50472">
            <w:pPr>
              <w:jc w:val="center"/>
            </w:pPr>
          </w:p>
        </w:tc>
        <w:tc>
          <w:tcPr>
            <w:tcW w:w="1984" w:type="dxa"/>
          </w:tcPr>
          <w:p w:rsidR="00D50472" w:rsidRPr="00D50472" w:rsidRDefault="00D50472" w:rsidP="00D50472">
            <w:pPr>
              <w:jc w:val="center"/>
            </w:pPr>
          </w:p>
        </w:tc>
      </w:tr>
      <w:tr w:rsidR="00D50472" w:rsidRPr="00D50472" w:rsidTr="009D7DCB">
        <w:tc>
          <w:tcPr>
            <w:tcW w:w="817" w:type="dxa"/>
          </w:tcPr>
          <w:p w:rsidR="00D50472" w:rsidRPr="00D50472" w:rsidRDefault="00D50472" w:rsidP="00D50472">
            <w:pPr>
              <w:jc w:val="center"/>
            </w:pPr>
          </w:p>
        </w:tc>
        <w:tc>
          <w:tcPr>
            <w:tcW w:w="1559" w:type="dxa"/>
          </w:tcPr>
          <w:p w:rsidR="00D50472" w:rsidRPr="00D50472" w:rsidRDefault="00D50472" w:rsidP="00D50472">
            <w:pPr>
              <w:jc w:val="center"/>
            </w:pPr>
          </w:p>
        </w:tc>
        <w:tc>
          <w:tcPr>
            <w:tcW w:w="5387" w:type="dxa"/>
          </w:tcPr>
          <w:p w:rsidR="00D50472" w:rsidRPr="00D50472" w:rsidRDefault="00D50472" w:rsidP="00D50472">
            <w:pPr>
              <w:jc w:val="center"/>
            </w:pPr>
          </w:p>
        </w:tc>
        <w:tc>
          <w:tcPr>
            <w:tcW w:w="1984" w:type="dxa"/>
          </w:tcPr>
          <w:p w:rsidR="00D50472" w:rsidRPr="00D50472" w:rsidRDefault="00D50472" w:rsidP="00D50472">
            <w:pPr>
              <w:jc w:val="center"/>
            </w:pPr>
          </w:p>
        </w:tc>
      </w:tr>
    </w:tbl>
    <w:p w:rsidR="006916A2" w:rsidRDefault="006916A2"/>
    <w:sectPr w:rsidR="006916A2" w:rsidSect="00E355C9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262" w:rsidRDefault="00EF1262" w:rsidP="0030670A">
      <w:r>
        <w:separator/>
      </w:r>
    </w:p>
  </w:endnote>
  <w:endnote w:type="continuationSeparator" w:id="0">
    <w:p w:rsidR="00EF1262" w:rsidRDefault="00EF1262" w:rsidP="00306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boto_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DCB" w:rsidRDefault="009D7DCB" w:rsidP="009D7DCB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D7DCB" w:rsidRDefault="009D7DCB" w:rsidP="009D7DCB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DCB" w:rsidRDefault="009D7DCB">
    <w:pPr>
      <w:pStyle w:val="ae"/>
      <w:jc w:val="right"/>
    </w:pPr>
  </w:p>
  <w:p w:rsidR="009D7DCB" w:rsidRDefault="009D7DC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DCB" w:rsidRDefault="009D7DCB">
    <w:pPr>
      <w:pStyle w:val="ae"/>
      <w:jc w:val="right"/>
    </w:pPr>
  </w:p>
  <w:p w:rsidR="009D7DCB" w:rsidRDefault="009D7DCB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DCB" w:rsidRDefault="009D7DCB" w:rsidP="009D7DCB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D7DCB" w:rsidRDefault="009D7DCB" w:rsidP="009D7DCB">
    <w:pPr>
      <w:pStyle w:val="ae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DCB" w:rsidRDefault="009D7DCB">
    <w:pPr>
      <w:pStyle w:val="ae"/>
      <w:jc w:val="right"/>
    </w:pPr>
  </w:p>
  <w:p w:rsidR="009D7DCB" w:rsidRDefault="009D7DCB">
    <w:pPr>
      <w:pStyle w:val="a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DCB" w:rsidRDefault="009D7DCB">
    <w:pPr>
      <w:pStyle w:val="ae"/>
      <w:jc w:val="right"/>
    </w:pPr>
  </w:p>
  <w:p w:rsidR="009D7DCB" w:rsidRDefault="009D7DC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262" w:rsidRDefault="00EF1262" w:rsidP="0030670A">
      <w:r>
        <w:separator/>
      </w:r>
    </w:p>
  </w:footnote>
  <w:footnote w:type="continuationSeparator" w:id="0">
    <w:p w:rsidR="00EF1262" w:rsidRDefault="00EF1262" w:rsidP="00306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9D7DCB" w:rsidRDefault="009D7DCB">
        <w:pPr>
          <w:pStyle w:val="ac"/>
          <w:jc w:val="center"/>
        </w:pPr>
        <w:fldSimple w:instr="PAGE   \* MERGEFORMAT">
          <w:r>
            <w:rPr>
              <w:noProof/>
            </w:rPr>
            <w:t>5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DCB" w:rsidRDefault="009D7DC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3494074"/>
      <w:docPartObj>
        <w:docPartGallery w:val="Page Numbers (Top of Page)"/>
        <w:docPartUnique/>
      </w:docPartObj>
    </w:sdtPr>
    <w:sdtContent>
      <w:p w:rsidR="009D7DCB" w:rsidRDefault="009D7DCB">
        <w:pPr>
          <w:pStyle w:val="ac"/>
          <w:jc w:val="center"/>
        </w:pPr>
        <w:fldSimple w:instr="PAGE   \* MERGEFORMAT">
          <w:r w:rsidR="00706A43">
            <w:rPr>
              <w:noProof/>
            </w:rPr>
            <w:t>22</w:t>
          </w:r>
        </w:fldSimple>
      </w:p>
    </w:sdtContent>
  </w:sdt>
  <w:p w:rsidR="009D7DCB" w:rsidRDefault="009D7DCB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0420077"/>
      <w:docPartObj>
        <w:docPartGallery w:val="Page Numbers (Top of Page)"/>
        <w:docPartUnique/>
      </w:docPartObj>
    </w:sdtPr>
    <w:sdtContent>
      <w:p w:rsidR="009D7DCB" w:rsidRDefault="009D7DCB">
        <w:pPr>
          <w:pStyle w:val="ac"/>
          <w:jc w:val="center"/>
        </w:pPr>
        <w:fldSimple w:instr="PAGE   \* MERGEFORMAT">
          <w:r w:rsidR="00706A43">
            <w:rPr>
              <w:noProof/>
            </w:rPr>
            <w:t>23</w:t>
          </w:r>
        </w:fldSimple>
      </w:p>
    </w:sdtContent>
  </w:sdt>
  <w:p w:rsidR="009D7DCB" w:rsidRDefault="009D7DCB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DCB" w:rsidRDefault="009D7DCB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9D7DCB" w:rsidRDefault="009D7DCB">
        <w:pPr>
          <w:pStyle w:val="ac"/>
          <w:jc w:val="center"/>
        </w:pPr>
        <w:fldSimple w:instr="PAGE   \* MERGEFORMAT">
          <w:r w:rsidR="00706A43">
            <w:rPr>
              <w:noProof/>
            </w:rPr>
            <w:t>24</w:t>
          </w:r>
        </w:fldSimple>
      </w:p>
    </w:sdtContent>
  </w:sdt>
  <w:p w:rsidR="009D7DCB" w:rsidRDefault="009D7DCB">
    <w:pPr>
      <w:pStyle w:val="ac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9D7DCB" w:rsidRDefault="009D7DCB">
        <w:pPr>
          <w:pStyle w:val="ac"/>
          <w:jc w:val="center"/>
        </w:pPr>
        <w:fldSimple w:instr="PAGE   \* MERGEFORMAT">
          <w:r>
            <w:rPr>
              <w:noProof/>
            </w:rPr>
            <w:t>41</w:t>
          </w:r>
        </w:fldSimple>
      </w:p>
    </w:sdtContent>
  </w:sdt>
  <w:p w:rsidR="009D7DCB" w:rsidRDefault="009D7DC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37E6F"/>
    <w:multiLevelType w:val="multilevel"/>
    <w:tmpl w:val="C1CA0D32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F6C58"/>
    <w:multiLevelType w:val="hybridMultilevel"/>
    <w:tmpl w:val="65F0022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538B2"/>
    <w:multiLevelType w:val="hybridMultilevel"/>
    <w:tmpl w:val="9D3CA8F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720C8"/>
    <w:multiLevelType w:val="hybridMultilevel"/>
    <w:tmpl w:val="916A2746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D47851"/>
    <w:multiLevelType w:val="hybridMultilevel"/>
    <w:tmpl w:val="19DC51D0"/>
    <w:lvl w:ilvl="0" w:tplc="53F670CC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1">
    <w:nsid w:val="58447837"/>
    <w:multiLevelType w:val="hybridMultilevel"/>
    <w:tmpl w:val="3A5AE12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6DAA6707"/>
    <w:multiLevelType w:val="hybridMultilevel"/>
    <w:tmpl w:val="A80E9D6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0"/>
  </w:num>
  <w:num w:numId="5">
    <w:abstractNumId w:val="7"/>
  </w:num>
  <w:num w:numId="6">
    <w:abstractNumId w:val="25"/>
  </w:num>
  <w:num w:numId="7">
    <w:abstractNumId w:val="29"/>
  </w:num>
  <w:num w:numId="8">
    <w:abstractNumId w:val="24"/>
  </w:num>
  <w:num w:numId="9">
    <w:abstractNumId w:val="10"/>
  </w:num>
  <w:num w:numId="10">
    <w:abstractNumId w:val="3"/>
  </w:num>
  <w:num w:numId="11">
    <w:abstractNumId w:val="22"/>
  </w:num>
  <w:num w:numId="12">
    <w:abstractNumId w:val="23"/>
  </w:num>
  <w:num w:numId="13">
    <w:abstractNumId w:val="17"/>
  </w:num>
  <w:num w:numId="14">
    <w:abstractNumId w:val="18"/>
  </w:num>
  <w:num w:numId="15">
    <w:abstractNumId w:val="28"/>
  </w:num>
  <w:num w:numId="16">
    <w:abstractNumId w:val="5"/>
  </w:num>
  <w:num w:numId="17">
    <w:abstractNumId w:val="12"/>
  </w:num>
  <w:num w:numId="18">
    <w:abstractNumId w:val="1"/>
  </w:num>
  <w:num w:numId="19">
    <w:abstractNumId w:val="11"/>
  </w:num>
  <w:num w:numId="20">
    <w:abstractNumId w:val="19"/>
  </w:num>
  <w:num w:numId="21">
    <w:abstractNumId w:val="4"/>
  </w:num>
  <w:num w:numId="22">
    <w:abstractNumId w:val="6"/>
  </w:num>
  <w:num w:numId="23">
    <w:abstractNumId w:val="14"/>
  </w:num>
  <w:num w:numId="24">
    <w:abstractNumId w:val="8"/>
  </w:num>
  <w:num w:numId="25">
    <w:abstractNumId w:val="13"/>
  </w:num>
  <w:num w:numId="26">
    <w:abstractNumId w:val="27"/>
  </w:num>
  <w:num w:numId="27">
    <w:abstractNumId w:val="9"/>
  </w:num>
  <w:num w:numId="28">
    <w:abstractNumId w:val="20"/>
  </w:num>
  <w:num w:numId="29">
    <w:abstractNumId w:val="21"/>
  </w:num>
  <w:num w:numId="30">
    <w:abstractNumId w:val="1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70A"/>
    <w:rsid w:val="0002697B"/>
    <w:rsid w:val="00042142"/>
    <w:rsid w:val="000513CD"/>
    <w:rsid w:val="000674B8"/>
    <w:rsid w:val="00071925"/>
    <w:rsid w:val="00075D94"/>
    <w:rsid w:val="000902CB"/>
    <w:rsid w:val="000A1E05"/>
    <w:rsid w:val="000B09CF"/>
    <w:rsid w:val="000B7B44"/>
    <w:rsid w:val="000D2FF6"/>
    <w:rsid w:val="001028A0"/>
    <w:rsid w:val="0012612B"/>
    <w:rsid w:val="00147ADC"/>
    <w:rsid w:val="00172405"/>
    <w:rsid w:val="0018652F"/>
    <w:rsid w:val="001A06A4"/>
    <w:rsid w:val="001A0F54"/>
    <w:rsid w:val="001C422C"/>
    <w:rsid w:val="001E0085"/>
    <w:rsid w:val="002038B1"/>
    <w:rsid w:val="00220EB3"/>
    <w:rsid w:val="002227CD"/>
    <w:rsid w:val="00227734"/>
    <w:rsid w:val="00230398"/>
    <w:rsid w:val="00262766"/>
    <w:rsid w:val="0026385D"/>
    <w:rsid w:val="002718FA"/>
    <w:rsid w:val="002739E5"/>
    <w:rsid w:val="00286637"/>
    <w:rsid w:val="00290197"/>
    <w:rsid w:val="002B5FC4"/>
    <w:rsid w:val="002C3713"/>
    <w:rsid w:val="002C7D68"/>
    <w:rsid w:val="002E1A2C"/>
    <w:rsid w:val="002E66A2"/>
    <w:rsid w:val="00300A37"/>
    <w:rsid w:val="00303670"/>
    <w:rsid w:val="0030670A"/>
    <w:rsid w:val="00317F86"/>
    <w:rsid w:val="00323516"/>
    <w:rsid w:val="00326DAA"/>
    <w:rsid w:val="00326ED8"/>
    <w:rsid w:val="00334E3B"/>
    <w:rsid w:val="00335563"/>
    <w:rsid w:val="003358F8"/>
    <w:rsid w:val="00337F9D"/>
    <w:rsid w:val="003663B9"/>
    <w:rsid w:val="003829CD"/>
    <w:rsid w:val="00390FF7"/>
    <w:rsid w:val="00395CF2"/>
    <w:rsid w:val="00396D3E"/>
    <w:rsid w:val="003A49CF"/>
    <w:rsid w:val="003B1000"/>
    <w:rsid w:val="003B27E1"/>
    <w:rsid w:val="003D7CC1"/>
    <w:rsid w:val="003E44F3"/>
    <w:rsid w:val="003E45A5"/>
    <w:rsid w:val="00401C8A"/>
    <w:rsid w:val="00402121"/>
    <w:rsid w:val="00406B0E"/>
    <w:rsid w:val="00426CC5"/>
    <w:rsid w:val="004744C2"/>
    <w:rsid w:val="004851E6"/>
    <w:rsid w:val="0049063C"/>
    <w:rsid w:val="004A7B67"/>
    <w:rsid w:val="004B0FC4"/>
    <w:rsid w:val="004C7F18"/>
    <w:rsid w:val="004D5A9E"/>
    <w:rsid w:val="004E6D78"/>
    <w:rsid w:val="004F04E2"/>
    <w:rsid w:val="004F210A"/>
    <w:rsid w:val="005163D5"/>
    <w:rsid w:val="00530C65"/>
    <w:rsid w:val="00535909"/>
    <w:rsid w:val="00535FE3"/>
    <w:rsid w:val="00550B56"/>
    <w:rsid w:val="00554DBF"/>
    <w:rsid w:val="00556E52"/>
    <w:rsid w:val="00560671"/>
    <w:rsid w:val="00563CD4"/>
    <w:rsid w:val="005713CF"/>
    <w:rsid w:val="00572828"/>
    <w:rsid w:val="00574E66"/>
    <w:rsid w:val="005826BF"/>
    <w:rsid w:val="00582A35"/>
    <w:rsid w:val="00585E38"/>
    <w:rsid w:val="005B18F6"/>
    <w:rsid w:val="005B4A4B"/>
    <w:rsid w:val="005B61AA"/>
    <w:rsid w:val="005C379E"/>
    <w:rsid w:val="005C783D"/>
    <w:rsid w:val="005E7610"/>
    <w:rsid w:val="005F47CF"/>
    <w:rsid w:val="00603BF5"/>
    <w:rsid w:val="0060571E"/>
    <w:rsid w:val="00615EED"/>
    <w:rsid w:val="00616920"/>
    <w:rsid w:val="0062011B"/>
    <w:rsid w:val="00624612"/>
    <w:rsid w:val="0064322A"/>
    <w:rsid w:val="00645FF6"/>
    <w:rsid w:val="006700CC"/>
    <w:rsid w:val="006916A2"/>
    <w:rsid w:val="006B0E8F"/>
    <w:rsid w:val="006F2FF9"/>
    <w:rsid w:val="00706A43"/>
    <w:rsid w:val="00717026"/>
    <w:rsid w:val="007436DF"/>
    <w:rsid w:val="007732CD"/>
    <w:rsid w:val="00787412"/>
    <w:rsid w:val="007877F1"/>
    <w:rsid w:val="00791072"/>
    <w:rsid w:val="00794691"/>
    <w:rsid w:val="007E2D41"/>
    <w:rsid w:val="00823616"/>
    <w:rsid w:val="008346A3"/>
    <w:rsid w:val="008351F8"/>
    <w:rsid w:val="00837FFB"/>
    <w:rsid w:val="008461FF"/>
    <w:rsid w:val="008532DC"/>
    <w:rsid w:val="00853B37"/>
    <w:rsid w:val="00871530"/>
    <w:rsid w:val="00891C57"/>
    <w:rsid w:val="008A7F79"/>
    <w:rsid w:val="008B0125"/>
    <w:rsid w:val="008B2D0D"/>
    <w:rsid w:val="008E2829"/>
    <w:rsid w:val="008E6BEF"/>
    <w:rsid w:val="008F4CF3"/>
    <w:rsid w:val="008F5166"/>
    <w:rsid w:val="008F6C20"/>
    <w:rsid w:val="00922416"/>
    <w:rsid w:val="009225EA"/>
    <w:rsid w:val="00935BAC"/>
    <w:rsid w:val="00936014"/>
    <w:rsid w:val="009469D4"/>
    <w:rsid w:val="00950C7F"/>
    <w:rsid w:val="009662C8"/>
    <w:rsid w:val="00982652"/>
    <w:rsid w:val="009862C4"/>
    <w:rsid w:val="0099015B"/>
    <w:rsid w:val="0099795B"/>
    <w:rsid w:val="009B174A"/>
    <w:rsid w:val="009B5FC0"/>
    <w:rsid w:val="009D524D"/>
    <w:rsid w:val="009D7DCB"/>
    <w:rsid w:val="009E0119"/>
    <w:rsid w:val="009E3D00"/>
    <w:rsid w:val="009F7865"/>
    <w:rsid w:val="00A13A03"/>
    <w:rsid w:val="00A248F0"/>
    <w:rsid w:val="00A34F53"/>
    <w:rsid w:val="00A41A1F"/>
    <w:rsid w:val="00A66172"/>
    <w:rsid w:val="00A725B5"/>
    <w:rsid w:val="00A875A8"/>
    <w:rsid w:val="00AA0F00"/>
    <w:rsid w:val="00AB70EC"/>
    <w:rsid w:val="00AD19E4"/>
    <w:rsid w:val="00AD3BC4"/>
    <w:rsid w:val="00AE0EF2"/>
    <w:rsid w:val="00B0743C"/>
    <w:rsid w:val="00B127E9"/>
    <w:rsid w:val="00B17686"/>
    <w:rsid w:val="00B25BED"/>
    <w:rsid w:val="00B266BB"/>
    <w:rsid w:val="00B3163C"/>
    <w:rsid w:val="00B5404C"/>
    <w:rsid w:val="00B60958"/>
    <w:rsid w:val="00B65EF5"/>
    <w:rsid w:val="00B66AF9"/>
    <w:rsid w:val="00B67A8E"/>
    <w:rsid w:val="00B83136"/>
    <w:rsid w:val="00BA4FAC"/>
    <w:rsid w:val="00BA54B3"/>
    <w:rsid w:val="00BE0AEB"/>
    <w:rsid w:val="00BE4AA7"/>
    <w:rsid w:val="00C129F0"/>
    <w:rsid w:val="00C25227"/>
    <w:rsid w:val="00C26FA1"/>
    <w:rsid w:val="00C319F5"/>
    <w:rsid w:val="00C32E1E"/>
    <w:rsid w:val="00C47807"/>
    <w:rsid w:val="00C63EF1"/>
    <w:rsid w:val="00C665FD"/>
    <w:rsid w:val="00C75FEB"/>
    <w:rsid w:val="00C803BA"/>
    <w:rsid w:val="00C92DE7"/>
    <w:rsid w:val="00CA354F"/>
    <w:rsid w:val="00CA41B2"/>
    <w:rsid w:val="00CA7FA0"/>
    <w:rsid w:val="00CC0C82"/>
    <w:rsid w:val="00CC2EB4"/>
    <w:rsid w:val="00CD02A5"/>
    <w:rsid w:val="00CD2BFE"/>
    <w:rsid w:val="00CD5C98"/>
    <w:rsid w:val="00CE7F81"/>
    <w:rsid w:val="00CF7F61"/>
    <w:rsid w:val="00D119F0"/>
    <w:rsid w:val="00D15C1B"/>
    <w:rsid w:val="00D23486"/>
    <w:rsid w:val="00D30D60"/>
    <w:rsid w:val="00D32652"/>
    <w:rsid w:val="00D452BB"/>
    <w:rsid w:val="00D45D26"/>
    <w:rsid w:val="00D464BE"/>
    <w:rsid w:val="00D50472"/>
    <w:rsid w:val="00D54026"/>
    <w:rsid w:val="00D951E4"/>
    <w:rsid w:val="00DE7165"/>
    <w:rsid w:val="00DF0389"/>
    <w:rsid w:val="00E025FC"/>
    <w:rsid w:val="00E032E7"/>
    <w:rsid w:val="00E16370"/>
    <w:rsid w:val="00E25830"/>
    <w:rsid w:val="00E25CA1"/>
    <w:rsid w:val="00E3093D"/>
    <w:rsid w:val="00E355C9"/>
    <w:rsid w:val="00E45B01"/>
    <w:rsid w:val="00E62E41"/>
    <w:rsid w:val="00E800F0"/>
    <w:rsid w:val="00E82F8A"/>
    <w:rsid w:val="00E95BA8"/>
    <w:rsid w:val="00EA436D"/>
    <w:rsid w:val="00EA5181"/>
    <w:rsid w:val="00EB11BF"/>
    <w:rsid w:val="00ED76A4"/>
    <w:rsid w:val="00EE45DD"/>
    <w:rsid w:val="00EE62DE"/>
    <w:rsid w:val="00EF1262"/>
    <w:rsid w:val="00F00B5C"/>
    <w:rsid w:val="00F464AD"/>
    <w:rsid w:val="00F557F0"/>
    <w:rsid w:val="00F66267"/>
    <w:rsid w:val="00F67CB1"/>
    <w:rsid w:val="00F87578"/>
    <w:rsid w:val="00F92010"/>
    <w:rsid w:val="00FA4112"/>
    <w:rsid w:val="00FA4921"/>
    <w:rsid w:val="00FA5F93"/>
    <w:rsid w:val="00FC6420"/>
    <w:rsid w:val="00FD7A72"/>
    <w:rsid w:val="00FE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95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30670A"/>
    <w:pPr>
      <w:keepNext/>
      <w:numPr>
        <w:numId w:val="4"/>
      </w:numPr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30670A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30670A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30670A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3067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30670A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30670A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30670A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30670A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30670A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30670A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30670A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30670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3067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06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0670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30670A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306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306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306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306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3067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30670A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30670A"/>
    <w:rPr>
      <w:vertAlign w:val="superscript"/>
    </w:rPr>
  </w:style>
  <w:style w:type="paragraph" w:customStyle="1" w:styleId="12">
    <w:name w:val="Стиль1"/>
    <w:basedOn w:val="a2"/>
    <w:rsid w:val="0030670A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3067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30670A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3067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30670A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30670A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30670A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30670A"/>
    <w:pPr>
      <w:numPr>
        <w:numId w:val="1"/>
      </w:numPr>
      <w:ind w:left="0" w:firstLine="0"/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306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30670A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30670A"/>
  </w:style>
  <w:style w:type="paragraph" w:styleId="af4">
    <w:name w:val="Title"/>
    <w:link w:val="af5"/>
    <w:qFormat/>
    <w:rsid w:val="003067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30670A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30670A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306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30670A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30670A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30670A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30670A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30670A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30670A"/>
    <w:rPr>
      <w:sz w:val="24"/>
      <w:lang w:val="ru-RU" w:eastAsia="ru-RU" w:bidi="ar-SA"/>
    </w:rPr>
  </w:style>
  <w:style w:type="character" w:styleId="af9">
    <w:name w:val="page number"/>
    <w:rsid w:val="0030670A"/>
  </w:style>
  <w:style w:type="paragraph" w:customStyle="1" w:styleId="afa">
    <w:name w:val="бычный"/>
    <w:rsid w:val="00306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30670A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4"/>
    <w:locked/>
    <w:rsid w:val="0030670A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30670A"/>
    <w:rPr>
      <w:szCs w:val="20"/>
    </w:rPr>
  </w:style>
  <w:style w:type="paragraph" w:styleId="afc">
    <w:name w:val="Normal (Web)"/>
    <w:basedOn w:val="a2"/>
    <w:uiPriority w:val="99"/>
    <w:rsid w:val="0030670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30670A"/>
    <w:rPr>
      <w:i/>
      <w:iCs/>
    </w:rPr>
  </w:style>
  <w:style w:type="paragraph" w:customStyle="1" w:styleId="15">
    <w:name w:val="Обычный1"/>
    <w:rsid w:val="0030670A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30670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30670A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30670A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30670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30670A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30670A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30670A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30670A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30670A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30670A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30670A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30670A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3067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30670A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30670A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30670A"/>
  </w:style>
  <w:style w:type="character" w:customStyle="1" w:styleId="s12">
    <w:name w:val="s12"/>
    <w:basedOn w:val="a3"/>
    <w:rsid w:val="0030670A"/>
  </w:style>
  <w:style w:type="character" w:customStyle="1" w:styleId="s13">
    <w:name w:val="s13"/>
    <w:basedOn w:val="a3"/>
    <w:rsid w:val="0030670A"/>
  </w:style>
  <w:style w:type="character" w:customStyle="1" w:styleId="s14">
    <w:name w:val="s14"/>
    <w:basedOn w:val="a3"/>
    <w:rsid w:val="0030670A"/>
  </w:style>
  <w:style w:type="character" w:customStyle="1" w:styleId="s15">
    <w:name w:val="s15"/>
    <w:basedOn w:val="a3"/>
    <w:rsid w:val="0030670A"/>
  </w:style>
  <w:style w:type="paragraph" w:customStyle="1" w:styleId="p2">
    <w:name w:val="p2"/>
    <w:basedOn w:val="a2"/>
    <w:rsid w:val="0030670A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30670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30670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30670A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306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30670A"/>
    <w:rPr>
      <w:sz w:val="16"/>
      <w:szCs w:val="16"/>
    </w:rPr>
  </w:style>
  <w:style w:type="paragraph" w:styleId="aff3">
    <w:name w:val="annotation text"/>
    <w:basedOn w:val="a2"/>
    <w:link w:val="aff4"/>
    <w:rsid w:val="0030670A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30670A"/>
    <w:rPr>
      <w:b/>
      <w:bCs/>
    </w:rPr>
  </w:style>
  <w:style w:type="character" w:customStyle="1" w:styleId="aff6">
    <w:name w:val="Тема примечания Знак"/>
    <w:basedOn w:val="aff4"/>
    <w:link w:val="aff5"/>
    <w:rsid w:val="003067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30670A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3067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30670A"/>
    <w:rPr>
      <w:rFonts w:cs="Times New Roman"/>
      <w:b/>
      <w:bCs/>
    </w:rPr>
  </w:style>
  <w:style w:type="paragraph" w:customStyle="1" w:styleId="Style20">
    <w:name w:val="Style20"/>
    <w:basedOn w:val="a2"/>
    <w:rsid w:val="0030670A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30670A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30670A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30670A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30670A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30670A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3067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30670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30670A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306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30670A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30670A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30670A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3067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30670A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30670A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30670A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30670A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30670A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rsid w:val="0030670A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30670A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30670A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30670A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30670A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30670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30670A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30670A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30670A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0670A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30670A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30670A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30670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30670A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30670A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30670A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30670A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rsid w:val="0030670A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30670A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30670A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306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306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30670A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30670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3067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30670A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character" w:styleId="afff0">
    <w:name w:val="Placeholder Text"/>
    <w:basedOn w:val="a3"/>
    <w:uiPriority w:val="99"/>
    <w:semiHidden/>
    <w:rsid w:val="0030670A"/>
    <w:rPr>
      <w:color w:val="808080"/>
    </w:rPr>
  </w:style>
  <w:style w:type="character" w:customStyle="1" w:styleId="extended-textshort">
    <w:name w:val="extended-text__short"/>
    <w:basedOn w:val="a3"/>
    <w:rsid w:val="0030670A"/>
  </w:style>
  <w:style w:type="paragraph" w:customStyle="1" w:styleId="pboth">
    <w:name w:val="pboth"/>
    <w:basedOn w:val="a2"/>
    <w:rsid w:val="0030670A"/>
    <w:pPr>
      <w:spacing w:before="100" w:beforeAutospacing="1" w:after="100" w:afterAutospacing="1"/>
    </w:pPr>
  </w:style>
  <w:style w:type="character" w:customStyle="1" w:styleId="fontstyle01">
    <w:name w:val="fontstyle01"/>
    <w:rsid w:val="0030670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30670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306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yperlink" Target="https://e.lanbook.com/reader/book/1948/" TargetMode="External"/><Relationship Id="rId26" Type="http://schemas.openxmlformats.org/officeDocument/2006/relationships/hyperlink" Target="https://znanium.com/catalog/document?id=344187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znanium.com/catalog/document?id=344230" TargetMode="External"/><Relationship Id="rId34" Type="http://schemas.openxmlformats.org/officeDocument/2006/relationships/header" Target="header6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yperlink" Target="https://znanium.com/catalog/document?id=363632" TargetMode="External"/><Relationship Id="rId25" Type="http://schemas.openxmlformats.org/officeDocument/2006/relationships/hyperlink" Target="https://znanium.com/catalog/authors/books?ref=bd57cdb8-936b-11e9-95c7-90b11c31de4c" TargetMode="External"/><Relationship Id="rId33" Type="http://schemas.openxmlformats.org/officeDocument/2006/relationships/header" Target="header5.xml"/><Relationship Id="rId38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yperlink" Target="https://znanium.com/catalog/authors/books?ref=a27be465-f6ed-11e3-9766-90b11c31de4c" TargetMode="External"/><Relationship Id="rId20" Type="http://schemas.openxmlformats.org/officeDocument/2006/relationships/hyperlink" Target="https://znanium.com/catalog/document?id=369974" TargetMode="External"/><Relationship Id="rId29" Type="http://schemas.openxmlformats.org/officeDocument/2006/relationships/hyperlink" Target="https://znanium.com/catalog/document?id=34416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s://znanium.com/catalog/authors/books?ref=d1aac4b2-936a-11e9-95c7-90b11c31de4c" TargetMode="External"/><Relationship Id="rId32" Type="http://schemas.openxmlformats.org/officeDocument/2006/relationships/hyperlink" Target="http://znanium.com/" TargetMode="External"/><Relationship Id="rId37" Type="http://schemas.openxmlformats.org/officeDocument/2006/relationships/header" Target="header7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znanium.com/catalog/authors/books?ref=8a930d62-f65c-11e5-834f-90b11c31de4c" TargetMode="External"/><Relationship Id="rId23" Type="http://schemas.openxmlformats.org/officeDocument/2006/relationships/hyperlink" Target="https://e.lanbook.com/reader/book/112744/" TargetMode="External"/><Relationship Id="rId28" Type="http://schemas.openxmlformats.org/officeDocument/2006/relationships/hyperlink" Target="https://znanium.com/catalog/document?id=361107" TargetMode="External"/><Relationship Id="rId36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hyperlink" Target="https://e.lanbook.com/book/1962?category_pk=2611" TargetMode="External"/><Relationship Id="rId31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s://znanium.com/catalog/document?id=348720" TargetMode="External"/><Relationship Id="rId22" Type="http://schemas.openxmlformats.org/officeDocument/2006/relationships/hyperlink" Target="https://e.lanbook.com/reader/book/112744/" TargetMode="External"/><Relationship Id="rId27" Type="http://schemas.openxmlformats.org/officeDocument/2006/relationships/hyperlink" Target="https://znanium.com/catalog/document?id=344272" TargetMode="External"/><Relationship Id="rId30" Type="http://schemas.openxmlformats.org/officeDocument/2006/relationships/hyperlink" Target="http://www.e.lanbook.com/" TargetMode="External"/><Relationship Id="rId35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5424</Words>
  <Characters>30917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Кабанова</dc:creator>
  <cp:lastModifiedBy>MAGDALENA</cp:lastModifiedBy>
  <cp:revision>2</cp:revision>
  <dcterms:created xsi:type="dcterms:W3CDTF">2022-04-12T12:44:00Z</dcterms:created>
  <dcterms:modified xsi:type="dcterms:W3CDTF">2022-04-12T12:44:00Z</dcterms:modified>
</cp:coreProperties>
</file>