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0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5074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5074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5074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EC62CD" w:rsidRPr="00E50743" w:rsidTr="004E5E3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62CD" w:rsidRPr="00E50743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EC62CD" w:rsidRPr="00E50743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2CD" w:rsidRPr="00E50743" w:rsidRDefault="00717219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E50743">
              <w:rPr>
                <w:rFonts w:eastAsia="Times New Roman"/>
                <w:sz w:val="26"/>
                <w:szCs w:val="26"/>
              </w:rPr>
              <w:t>Симфонического</w:t>
            </w:r>
            <w:proofErr w:type="gramEnd"/>
            <w:r w:rsidRPr="00E50743">
              <w:rPr>
                <w:rFonts w:eastAsia="Times New Roman"/>
                <w:sz w:val="26"/>
                <w:szCs w:val="26"/>
              </w:rPr>
              <w:t xml:space="preserve"> дирижирования и струнных инструментов</w:t>
            </w:r>
          </w:p>
        </w:tc>
      </w:tr>
    </w:tbl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62CD" w:rsidRPr="00E50743" w:rsidTr="004E5E3A">
        <w:trPr>
          <w:trHeight w:val="567"/>
        </w:trPr>
        <w:tc>
          <w:tcPr>
            <w:tcW w:w="9889" w:type="dxa"/>
            <w:gridSpan w:val="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E50743">
              <w:rPr>
                <w:b/>
                <w:sz w:val="26"/>
                <w:szCs w:val="26"/>
              </w:rPr>
              <w:t>РАБОЧАЯ ПРОГРАММА</w:t>
            </w:r>
          </w:p>
          <w:p w:rsidR="00EC62CD" w:rsidRPr="00E50743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E5074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62CD" w:rsidRPr="00E50743" w:rsidTr="004E5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C62CD" w:rsidRPr="00E50743" w:rsidRDefault="00717219" w:rsidP="004E5E3A">
            <w:pPr>
              <w:jc w:val="center"/>
              <w:rPr>
                <w:b/>
                <w:sz w:val="26"/>
                <w:szCs w:val="26"/>
              </w:rPr>
            </w:pPr>
            <w:r w:rsidRPr="00E50743">
              <w:rPr>
                <w:b/>
                <w:sz w:val="26"/>
                <w:szCs w:val="26"/>
              </w:rPr>
              <w:t>Ансамбль</w:t>
            </w:r>
          </w:p>
        </w:tc>
      </w:tr>
      <w:tr w:rsidR="00EC62CD" w:rsidRPr="00E50743" w:rsidTr="004E5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E50743" w:rsidRDefault="00EC62CD" w:rsidP="004E5E3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074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07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E50743" w:rsidRDefault="00E317C2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EC62C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E50743" w:rsidRDefault="00E317C2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C62CD" w:rsidRPr="00E50743" w:rsidRDefault="00E317C2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EC62CD" w:rsidRPr="00E50743" w:rsidRDefault="00E317C2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="00717219"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EC62C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E50743" w:rsidRDefault="00E317C2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C62CD" w:rsidRPr="00E50743" w:rsidRDefault="00E317C2" w:rsidP="004E5E3A">
            <w:pPr>
              <w:rPr>
                <w:sz w:val="26"/>
                <w:szCs w:val="26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 w:rsidR="005C253A"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EC62C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E50743" w:rsidRDefault="00EC62CD" w:rsidP="004E5E3A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C62CD" w:rsidRPr="00E50743" w:rsidRDefault="00E317C2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EC62CD" w:rsidRPr="00E50743" w:rsidTr="004E5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C62CD" w:rsidRPr="00E50743" w:rsidRDefault="00EC62CD" w:rsidP="004E5E3A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C62CD" w:rsidRPr="00E50743" w:rsidRDefault="00EC62CD" w:rsidP="004E5E3A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очная</w:t>
            </w:r>
          </w:p>
        </w:tc>
      </w:tr>
    </w:tbl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EC62CD" w:rsidRPr="00E50743" w:rsidTr="004E5E3A">
        <w:trPr>
          <w:trHeight w:val="964"/>
        </w:trPr>
        <w:tc>
          <w:tcPr>
            <w:tcW w:w="9822" w:type="dxa"/>
            <w:gridSpan w:val="3"/>
          </w:tcPr>
          <w:p w:rsidR="00EC62CD" w:rsidRPr="00E50743" w:rsidRDefault="00EC62CD" w:rsidP="0071721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795946" w:rsidRPr="00E50743"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E50743">
              <w:rPr>
                <w:rFonts w:eastAsia="Times New Roman"/>
                <w:sz w:val="24"/>
                <w:szCs w:val="24"/>
              </w:rPr>
              <w:t xml:space="preserve"> </w:t>
            </w:r>
            <w:r w:rsidR="00345F02" w:rsidRPr="00E50743">
              <w:rPr>
                <w:rFonts w:eastAsia="Times New Roman"/>
                <w:sz w:val="24"/>
                <w:szCs w:val="24"/>
              </w:rPr>
              <w:t>«</w:t>
            </w:r>
            <w:r w:rsidR="00717219" w:rsidRPr="00E50743">
              <w:t>Ансамбль</w:t>
            </w:r>
            <w:r w:rsidR="00345F02" w:rsidRPr="00E50743">
              <w:t>»</w:t>
            </w:r>
            <w:r w:rsidRPr="00E50743">
              <w:rPr>
                <w:rFonts w:eastAsia="Times New Roman"/>
              </w:rPr>
              <w:t xml:space="preserve"> основной</w:t>
            </w:r>
            <w:r w:rsidRPr="00E50743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 рассмотрена и одобрена на заседании кафедры, протокол </w:t>
            </w:r>
            <w:r w:rsidR="00D9408C">
              <w:rPr>
                <w:rFonts w:eastAsia="Times New Roman"/>
                <w:sz w:val="24"/>
                <w:szCs w:val="24"/>
              </w:rPr>
              <w:t xml:space="preserve">№ 14 от 31.05.2021 </w:t>
            </w:r>
            <w:r w:rsidRPr="00E50743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EC62CD" w:rsidRPr="00E50743" w:rsidTr="004E5E3A">
        <w:trPr>
          <w:trHeight w:val="567"/>
        </w:trPr>
        <w:tc>
          <w:tcPr>
            <w:tcW w:w="9822" w:type="dxa"/>
            <w:gridSpan w:val="3"/>
            <w:vAlign w:val="center"/>
          </w:tcPr>
          <w:p w:rsidR="00EC62CD" w:rsidRPr="00E50743" w:rsidRDefault="00EC62CD" w:rsidP="004E5E3A">
            <w:pPr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345F02" w:rsidRPr="00E50743" w:rsidTr="00345F02">
        <w:trPr>
          <w:trHeight w:val="283"/>
        </w:trPr>
        <w:tc>
          <w:tcPr>
            <w:tcW w:w="3085" w:type="dxa"/>
            <w:vAlign w:val="center"/>
          </w:tcPr>
          <w:p w:rsidR="00345F02" w:rsidRPr="00E50743" w:rsidRDefault="00AF590F" w:rsidP="004E5E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45F02" w:rsidRPr="00E50743" w:rsidRDefault="00E7019B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 </w:t>
            </w:r>
            <w:r w:rsidR="00345F02" w:rsidRPr="00E50743">
              <w:rPr>
                <w:rFonts w:eastAsia="Times New Roman"/>
                <w:sz w:val="24"/>
                <w:szCs w:val="24"/>
              </w:rPr>
              <w:t>Ю.</w:t>
            </w:r>
            <w:r>
              <w:rPr>
                <w:rFonts w:eastAsia="Times New Roman"/>
                <w:sz w:val="24"/>
                <w:szCs w:val="24"/>
              </w:rPr>
              <w:t xml:space="preserve"> Финкельштейн</w:t>
            </w:r>
          </w:p>
        </w:tc>
      </w:tr>
      <w:tr w:rsidR="00EC62CD" w:rsidRPr="00E50743" w:rsidTr="004E5E3A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C62CD" w:rsidRPr="00E50743" w:rsidRDefault="00717219" w:rsidP="004E5E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 xml:space="preserve">В. А. </w:t>
            </w:r>
            <w:proofErr w:type="spellStart"/>
            <w:r w:rsidRPr="00E50743">
              <w:rPr>
                <w:rFonts w:eastAsia="Times New Roman"/>
                <w:sz w:val="24"/>
                <w:szCs w:val="24"/>
              </w:rPr>
              <w:t>Понькин</w:t>
            </w:r>
            <w:bookmarkStart w:id="5" w:name="_GoBack"/>
            <w:bookmarkEnd w:id="5"/>
            <w:proofErr w:type="spellEnd"/>
          </w:p>
        </w:tc>
      </w:tr>
    </w:tbl>
    <w:p w:rsidR="00EC62CD" w:rsidRPr="00E50743" w:rsidRDefault="00EC62CD" w:rsidP="00EC62CD">
      <w:pPr>
        <w:jc w:val="both"/>
        <w:rPr>
          <w:sz w:val="20"/>
          <w:szCs w:val="20"/>
        </w:rPr>
      </w:pPr>
    </w:p>
    <w:p w:rsidR="00EC62CD" w:rsidRPr="00E50743" w:rsidRDefault="00EC62CD" w:rsidP="00EC62CD">
      <w:pPr>
        <w:jc w:val="both"/>
        <w:rPr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</w:pPr>
      <w:r w:rsidRPr="00E50743">
        <w:lastRenderedPageBreak/>
        <w:t xml:space="preserve">ОБЩИЕ СВЕДЕНИЯ 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proofErr w:type="gramStart"/>
      <w:r w:rsidRPr="00E50743">
        <w:rPr>
          <w:sz w:val="24"/>
          <w:szCs w:val="24"/>
        </w:rPr>
        <w:t xml:space="preserve">Учебная дисциплина </w:t>
      </w:r>
      <w:r w:rsidR="00345F02" w:rsidRPr="00E50743">
        <w:rPr>
          <w:sz w:val="24"/>
          <w:szCs w:val="24"/>
        </w:rPr>
        <w:t>«</w:t>
      </w:r>
      <w:r w:rsidR="00717219" w:rsidRPr="00E50743">
        <w:t>Ансамбль</w:t>
      </w:r>
      <w:r w:rsidR="00345F02" w:rsidRPr="00E50743">
        <w:rPr>
          <w:sz w:val="24"/>
          <w:szCs w:val="24"/>
        </w:rPr>
        <w:t>»</w:t>
      </w:r>
      <w:r w:rsidRPr="00E50743">
        <w:rPr>
          <w:sz w:val="24"/>
          <w:szCs w:val="24"/>
        </w:rPr>
        <w:t xml:space="preserve"> изучается в </w:t>
      </w:r>
      <w:r w:rsidR="00526758" w:rsidRPr="00E50743">
        <w:rPr>
          <w:sz w:val="24"/>
          <w:szCs w:val="24"/>
        </w:rPr>
        <w:t xml:space="preserve">первом, втором, третьем, четвертом, пятом, </w:t>
      </w:r>
      <w:r w:rsidR="004E5E3A" w:rsidRPr="00E50743">
        <w:rPr>
          <w:sz w:val="24"/>
          <w:szCs w:val="24"/>
        </w:rPr>
        <w:t>шестом</w:t>
      </w:r>
      <w:r w:rsidR="00526758" w:rsidRPr="00E50743">
        <w:rPr>
          <w:sz w:val="24"/>
          <w:szCs w:val="24"/>
        </w:rPr>
        <w:t>, сед</w:t>
      </w:r>
      <w:r w:rsidR="00E317C2">
        <w:rPr>
          <w:sz w:val="24"/>
          <w:szCs w:val="24"/>
        </w:rPr>
        <w:t>ьмом и восьмом</w:t>
      </w:r>
      <w:r w:rsidR="00526758" w:rsidRPr="00E50743">
        <w:rPr>
          <w:sz w:val="24"/>
          <w:szCs w:val="24"/>
        </w:rPr>
        <w:t xml:space="preserve"> семестрах</w:t>
      </w:r>
      <w:r w:rsidRPr="00E50743">
        <w:rPr>
          <w:sz w:val="24"/>
          <w:szCs w:val="24"/>
        </w:rPr>
        <w:t>.</w:t>
      </w:r>
      <w:proofErr w:type="gramEnd"/>
    </w:p>
    <w:p w:rsidR="00EC62CD" w:rsidRPr="00E50743" w:rsidRDefault="00526758" w:rsidP="00EC62CD">
      <w:pPr>
        <w:pStyle w:val="2"/>
      </w:pPr>
      <w:r w:rsidRPr="00E50743">
        <w:t>Форма промежуточной аттестации:</w:t>
      </w:r>
    </w:p>
    <w:p w:rsidR="00526758" w:rsidRPr="00E50743" w:rsidRDefault="00526758" w:rsidP="00526758">
      <w:r w:rsidRPr="00E50743">
        <w:t>Первый</w:t>
      </w:r>
      <w:r w:rsidR="00E317C2">
        <w:t xml:space="preserve">, второй, третий, </w:t>
      </w:r>
      <w:r w:rsidRPr="00E50743">
        <w:t xml:space="preserve"> четвертый</w:t>
      </w:r>
      <w:r w:rsidR="00E317C2">
        <w:t>, шестой и седьмой</w:t>
      </w:r>
      <w:r w:rsidRPr="00E50743">
        <w:t xml:space="preserve">  семестры – зачет с оценкой</w:t>
      </w:r>
      <w:r w:rsidR="00032DDD" w:rsidRPr="00E50743">
        <w:t>;</w:t>
      </w:r>
    </w:p>
    <w:p w:rsidR="00526758" w:rsidRPr="00E50743" w:rsidRDefault="00E317C2" w:rsidP="00526758">
      <w:r>
        <w:t>Пятый и</w:t>
      </w:r>
      <w:r w:rsidR="00526758" w:rsidRPr="00E50743">
        <w:t xml:space="preserve"> восьм</w:t>
      </w:r>
      <w:r>
        <w:t>ой</w:t>
      </w:r>
      <w:r w:rsidR="00032DDD" w:rsidRPr="00E50743">
        <w:t xml:space="preserve"> семестры –</w:t>
      </w:r>
      <w:r w:rsidR="00526758" w:rsidRPr="00E50743">
        <w:t xml:space="preserve"> экзамен</w:t>
      </w:r>
    </w:p>
    <w:p w:rsidR="00EC62CD" w:rsidRPr="00E50743" w:rsidRDefault="00EC62CD" w:rsidP="00EC62CD">
      <w:pPr>
        <w:pStyle w:val="2"/>
      </w:pPr>
      <w:r w:rsidRPr="00E50743">
        <w:t>Место учебной дисциплины  в структуре ОПОП</w:t>
      </w:r>
    </w:p>
    <w:p w:rsidR="00EC62CD" w:rsidRPr="00E50743" w:rsidRDefault="00EC62CD" w:rsidP="009C6D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Учебная дисциплина </w:t>
      </w:r>
      <w:r w:rsidR="00345F02" w:rsidRPr="00E50743">
        <w:rPr>
          <w:sz w:val="24"/>
          <w:szCs w:val="24"/>
        </w:rPr>
        <w:t>«</w:t>
      </w:r>
      <w:r w:rsidR="00717219" w:rsidRPr="00E50743">
        <w:t>Ансамбль</w:t>
      </w:r>
      <w:r w:rsidR="00345F02" w:rsidRPr="00E50743">
        <w:rPr>
          <w:sz w:val="24"/>
          <w:szCs w:val="24"/>
        </w:rPr>
        <w:t>»</w:t>
      </w:r>
      <w:r w:rsidRPr="00E50743">
        <w:rPr>
          <w:sz w:val="24"/>
          <w:szCs w:val="24"/>
        </w:rPr>
        <w:t xml:space="preserve"> относится к </w:t>
      </w:r>
      <w:r w:rsidR="00526758" w:rsidRPr="00E50743">
        <w:rPr>
          <w:sz w:val="24"/>
          <w:szCs w:val="24"/>
        </w:rPr>
        <w:t>обязательной части программы</w:t>
      </w:r>
      <w:r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9C6D11" w:rsidRPr="00E50743">
        <w:rPr>
          <w:sz w:val="24"/>
          <w:szCs w:val="24"/>
        </w:rPr>
        <w:t xml:space="preserve"> Основой для освоения дисциплины являются результаты </w:t>
      </w:r>
      <w:proofErr w:type="gramStart"/>
      <w:r w:rsidR="009C6D11" w:rsidRPr="00E50743">
        <w:rPr>
          <w:sz w:val="24"/>
          <w:szCs w:val="24"/>
        </w:rPr>
        <w:t>обучения по</w:t>
      </w:r>
      <w:proofErr w:type="gramEnd"/>
      <w:r w:rsidR="009C6D11" w:rsidRPr="00E50743">
        <w:rPr>
          <w:sz w:val="24"/>
          <w:szCs w:val="24"/>
        </w:rPr>
        <w:t xml:space="preserve"> предшествующим дисциплинам</w:t>
      </w:r>
      <w:r w:rsidR="00345F02" w:rsidRPr="00E50743">
        <w:rPr>
          <w:sz w:val="24"/>
          <w:szCs w:val="24"/>
        </w:rPr>
        <w:t>:</w:t>
      </w:r>
    </w:p>
    <w:p w:rsidR="009C6D11" w:rsidRPr="00E50743" w:rsidRDefault="00526758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Специальность</w:t>
      </w:r>
      <w:r w:rsidR="009C6D11" w:rsidRPr="00E50743">
        <w:rPr>
          <w:sz w:val="24"/>
          <w:szCs w:val="24"/>
        </w:rPr>
        <w:t>;</w:t>
      </w:r>
    </w:p>
    <w:p w:rsidR="009C6D11" w:rsidRPr="00E50743" w:rsidRDefault="009C6D11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История исполнительского искусства</w:t>
      </w:r>
      <w:r w:rsidR="00345F02"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EC62CD" w:rsidRPr="00E50743" w:rsidRDefault="00526758" w:rsidP="005267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Барочный ансамбль</w:t>
      </w:r>
      <w:r w:rsidR="00345F02" w:rsidRPr="00E50743">
        <w:rPr>
          <w:sz w:val="24"/>
          <w:szCs w:val="24"/>
        </w:rPr>
        <w:t>;</w:t>
      </w:r>
    </w:p>
    <w:p w:rsidR="00526758" w:rsidRPr="00E50743" w:rsidRDefault="00526758" w:rsidP="005267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Оркестровый класс;</w:t>
      </w:r>
    </w:p>
    <w:p w:rsidR="009C6D11" w:rsidRPr="00E50743" w:rsidRDefault="00526758" w:rsidP="00B153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Инструментальный а</w:t>
      </w:r>
      <w:r w:rsidR="009C6D11" w:rsidRPr="00E50743">
        <w:rPr>
          <w:sz w:val="24"/>
          <w:szCs w:val="24"/>
        </w:rPr>
        <w:t>нсамбль</w:t>
      </w:r>
      <w:r w:rsidR="00345F02"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  <w:r w:rsidRPr="00E50743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:rsidR="00EC62CD" w:rsidRPr="00E50743" w:rsidRDefault="00EC62CD" w:rsidP="00EC62CD">
      <w:pPr>
        <w:pStyle w:val="1"/>
      </w:pPr>
      <w:r w:rsidRPr="00E50743">
        <w:t xml:space="preserve">ЦЕЛИ И ПЛАНИРУЕМЫЕ РЕЗУЛЬТАТЫ </w:t>
      </w:r>
      <w:proofErr w:type="gramStart"/>
      <w:r w:rsidRPr="00E50743">
        <w:t>ОБУЧЕНИЯ ПО ДИСЦИПЛИНЕ</w:t>
      </w:r>
      <w:proofErr w:type="gramEnd"/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rFonts w:eastAsia="Times New Roman"/>
          <w:sz w:val="24"/>
          <w:szCs w:val="24"/>
        </w:rPr>
        <w:t>Целями освоения дисциплины «</w:t>
      </w:r>
      <w:r w:rsidR="00717219" w:rsidRPr="00E50743">
        <w:rPr>
          <w:sz w:val="24"/>
          <w:szCs w:val="24"/>
        </w:rPr>
        <w:t>Ансамбль</w:t>
      </w:r>
      <w:r w:rsidR="009C6D11" w:rsidRPr="00E50743">
        <w:rPr>
          <w:sz w:val="24"/>
          <w:szCs w:val="24"/>
        </w:rPr>
        <w:t>»</w:t>
      </w:r>
      <w:r w:rsidRPr="00E50743">
        <w:rPr>
          <w:rFonts w:eastAsia="Times New Roman"/>
          <w:sz w:val="24"/>
          <w:szCs w:val="24"/>
        </w:rPr>
        <w:t xml:space="preserve"> являются:</w:t>
      </w:r>
    </w:p>
    <w:p w:rsidR="00EC62CD" w:rsidRPr="00E50743" w:rsidRDefault="00526373" w:rsidP="00B1538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50743">
        <w:rPr>
          <w:sz w:val="24"/>
          <w:szCs w:val="24"/>
          <w:shd w:val="clear" w:color="auto" w:fill="FFFFFF"/>
        </w:rPr>
        <w:t>подготовка студентов к практической деятельности в качестве артистов оркестров и различного рода ансамблей</w:t>
      </w:r>
      <w:r w:rsidR="00EC62CD" w:rsidRPr="00E50743">
        <w:rPr>
          <w:rFonts w:eastAsia="Times New Roman"/>
          <w:sz w:val="24"/>
          <w:szCs w:val="24"/>
        </w:rPr>
        <w:t>;</w:t>
      </w:r>
    </w:p>
    <w:p w:rsidR="006575E7" w:rsidRPr="00E50743" w:rsidRDefault="00526373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  <w:shd w:val="clear" w:color="auto" w:fill="FFFFFF"/>
        </w:rPr>
        <w:t>развитие музыкальных способностей и мышления посредством ансамблевого творчества, в особенности совершенствование музыкально-ритмического чувства, тембрового слуха, полифонического слуха</w:t>
      </w:r>
      <w:r w:rsidR="006575E7" w:rsidRPr="00E50743">
        <w:rPr>
          <w:sz w:val="24"/>
          <w:szCs w:val="24"/>
        </w:rPr>
        <w:t>;</w:t>
      </w:r>
      <w:r w:rsidR="006575E7" w:rsidRPr="00E50743">
        <w:rPr>
          <w:rFonts w:eastAsia="Times New Roman"/>
          <w:sz w:val="24"/>
          <w:szCs w:val="24"/>
        </w:rPr>
        <w:t xml:space="preserve"> </w:t>
      </w:r>
    </w:p>
    <w:p w:rsidR="006575E7" w:rsidRPr="00E50743" w:rsidRDefault="00526373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  <w:shd w:val="clear" w:color="auto" w:fill="FFFFFF"/>
        </w:rPr>
        <w:t>приобретение практических умений ансамблевой игры и навыков коллективного творчества</w:t>
      </w:r>
      <w:r w:rsidR="006575E7" w:rsidRPr="00E50743">
        <w:rPr>
          <w:sz w:val="24"/>
          <w:szCs w:val="24"/>
        </w:rPr>
        <w:t>;</w:t>
      </w:r>
    </w:p>
    <w:p w:rsidR="00345F02" w:rsidRPr="00E50743" w:rsidRDefault="00526373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  <w:shd w:val="clear" w:color="auto" w:fill="FFFFFF"/>
        </w:rPr>
        <w:t>освоение специфики искусства ансамблевой игры, познание его закономерностей, своеобразия интерпретационных решений, диктуемых различием жанров и стилей исполняемой музыки</w:t>
      </w:r>
      <w:r w:rsidR="006575E7" w:rsidRPr="00E50743">
        <w:rPr>
          <w:sz w:val="24"/>
          <w:szCs w:val="24"/>
        </w:rPr>
        <w:t>;</w:t>
      </w:r>
    </w:p>
    <w:p w:rsidR="00526373" w:rsidRPr="00E50743" w:rsidRDefault="00526373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расширение знаний о репертуаре для ансамбля с участием гитары;</w:t>
      </w:r>
    </w:p>
    <w:p w:rsidR="00EC62CD" w:rsidRPr="00E50743" w:rsidRDefault="00EC62CD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5074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E50743">
        <w:rPr>
          <w:rFonts w:eastAsia="Times New Roman"/>
          <w:sz w:val="24"/>
          <w:szCs w:val="24"/>
        </w:rPr>
        <w:t>ВО</w:t>
      </w:r>
      <w:proofErr w:type="gramEnd"/>
      <w:r w:rsidRPr="00E50743">
        <w:rPr>
          <w:rFonts w:eastAsia="Times New Roman"/>
          <w:sz w:val="24"/>
          <w:szCs w:val="24"/>
        </w:rPr>
        <w:t xml:space="preserve"> по данной дисциплине; 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Результатом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учебной дисциплине является овладение обучающимися </w:t>
      </w:r>
      <w:r w:rsidRPr="00E5074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62CD" w:rsidRPr="00E50743" w:rsidRDefault="00EC62CD" w:rsidP="00EC62CD">
      <w:pPr>
        <w:pStyle w:val="2"/>
      </w:pPr>
      <w:r w:rsidRPr="00E50743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E50743">
        <w:t>обучения по дисциплине</w:t>
      </w:r>
      <w:proofErr w:type="gramEnd"/>
      <w:r w:rsidRPr="00E5074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EC62CD" w:rsidRPr="00E50743" w:rsidTr="000A0DF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Код и наименование индикатора</w:t>
            </w:r>
          </w:p>
          <w:p w:rsidR="00EC62CD" w:rsidRPr="00E50743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C62CD" w:rsidRPr="00E50743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96268" w:rsidRPr="00E50743" w:rsidTr="00A905C2">
        <w:trPr>
          <w:trHeight w:val="44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0743">
              <w:rPr>
                <w:sz w:val="22"/>
                <w:szCs w:val="22"/>
              </w:rPr>
              <w:lastRenderedPageBreak/>
              <w:t>ОПК-2 –</w:t>
            </w:r>
          </w:p>
          <w:p w:rsidR="00F96268" w:rsidRPr="00E50743" w:rsidRDefault="00F96268" w:rsidP="00791C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50743">
              <w:rPr>
                <w:sz w:val="22"/>
                <w:szCs w:val="22"/>
              </w:rPr>
              <w:t>Способен</w:t>
            </w:r>
            <w:proofErr w:type="gramEnd"/>
            <w:r w:rsidRPr="00E50743">
              <w:rPr>
                <w:sz w:val="22"/>
                <w:szCs w:val="22"/>
              </w:rPr>
              <w:t xml:space="preserve"> воспроизводить музыкальные сочинения, записанные разными видами нотации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af0"/>
              <w:ind w:left="0"/>
            </w:pPr>
            <w:r w:rsidRPr="00E50743">
              <w:t>ИД-ОПК-2.1</w:t>
            </w:r>
          </w:p>
          <w:p w:rsidR="00F96268" w:rsidRPr="00E50743" w:rsidRDefault="00F96268" w:rsidP="00791C77">
            <w:pPr>
              <w:pStyle w:val="af0"/>
              <w:ind w:left="0"/>
            </w:pPr>
            <w:r w:rsidRPr="00E50743">
              <w:t>Осмысление и 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F6D" w:rsidRPr="00E50743" w:rsidRDefault="00F96268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shd w:val="clear" w:color="auto" w:fill="FFFFFF"/>
              </w:rPr>
              <w:t>Демонстрирует знание основных типов музыкальных форм и жанров</w:t>
            </w:r>
            <w:r w:rsidRPr="00E50743">
              <w:t xml:space="preserve">, </w:t>
            </w:r>
            <w:r w:rsidRPr="00E50743">
              <w:rPr>
                <w:shd w:val="clear" w:color="auto" w:fill="FFFFFF"/>
              </w:rPr>
              <w:t>закономерностей в построении и развитии музыкальных произведений</w:t>
            </w:r>
            <w:r w:rsidRPr="00E50743">
              <w:t xml:space="preserve">, </w:t>
            </w:r>
            <w:r w:rsidRPr="00E50743">
              <w:rPr>
                <w:shd w:val="clear" w:color="auto" w:fill="FFFFFF"/>
              </w:rPr>
              <w:t>сущности и специфики музыкально-просветительской деятельности</w:t>
            </w:r>
            <w:r w:rsidRPr="00E50743">
              <w:t xml:space="preserve">, </w:t>
            </w:r>
            <w:r w:rsidRPr="00E50743">
              <w:rPr>
                <w:shd w:val="clear" w:color="auto" w:fill="FFFFFF"/>
              </w:rPr>
              <w:t>перечня основных жанров для успешных выступлений перед аудиторией</w:t>
            </w:r>
            <w:r w:rsidRPr="00E50743">
              <w:t xml:space="preserve">, </w:t>
            </w:r>
            <w:r w:rsidRPr="00E50743">
              <w:rPr>
                <w:shd w:val="clear" w:color="auto" w:fill="FFFFFF"/>
              </w:rPr>
              <w:t>ансамблевого репертуара для различных составов с гитарой разных стилей, жанров, форм</w:t>
            </w:r>
            <w:r w:rsidR="008D5F6D" w:rsidRPr="00E50743">
              <w:rPr>
                <w:shd w:val="clear" w:color="auto" w:fill="FFFFFF"/>
              </w:rPr>
              <w:t>;</w:t>
            </w:r>
          </w:p>
          <w:p w:rsidR="008D5F6D" w:rsidRPr="00E50743" w:rsidRDefault="00F96268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t>Рассматривает музыкальное произведение в динамике исторического, художественного и социально-культурного процесса</w:t>
            </w:r>
            <w:r w:rsidR="008D5F6D" w:rsidRPr="00E50743">
              <w:t>;</w:t>
            </w:r>
          </w:p>
          <w:p w:rsidR="00F96268" w:rsidRPr="00E50743" w:rsidRDefault="00F96268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rFonts w:eastAsiaTheme="minorHAnsi"/>
                <w:lang w:eastAsia="en-US"/>
              </w:rPr>
              <w:t xml:space="preserve">Применяет знания о репертуаре ансамбля с гитарой, владеет </w:t>
            </w:r>
            <w:r w:rsidRPr="00E50743">
              <w:t xml:space="preserve">практическими навыками исполнения музыкального произведения, способностью </w:t>
            </w:r>
            <w:r w:rsidRPr="00E50743">
              <w:rPr>
                <w:rFonts w:eastAsia="HiddenHorzOCR"/>
              </w:rPr>
              <w:t>грамотно прочитывать нотный текст в соответствии со стилем композитора, постигать ключевую идею музыкального произведения;</w:t>
            </w:r>
            <w:r w:rsidRPr="00E50743">
              <w:t xml:space="preserve"> </w:t>
            </w:r>
            <w:r w:rsidRPr="00E50743">
              <w:rPr>
                <w:rFonts w:eastAsia="HiddenHorzOCR"/>
              </w:rPr>
              <w:t xml:space="preserve">произведениями базового репертуара гитарной музыки; </w:t>
            </w:r>
            <w:r w:rsidRPr="00E50743">
              <w:t>способностью</w:t>
            </w:r>
            <w:r w:rsidRPr="00E50743">
              <w:rPr>
                <w:rFonts w:eastAsia="HiddenHorzOCR"/>
              </w:rPr>
              <w:t xml:space="preserve"> самостоятельно овладевать концертным репертуаром; игровым аппаратом и разнообразными техническими приемами звукоизвлечения; </w:t>
            </w:r>
            <w:proofErr w:type="gramStart"/>
            <w:r w:rsidRPr="00E50743">
              <w:rPr>
                <w:rFonts w:eastAsia="HiddenHorzOCR"/>
              </w:rPr>
              <w:t>к</w:t>
            </w:r>
            <w:r w:rsidRPr="00E50743">
              <w:t xml:space="preserve">ультурой мышления, способностями восприятия, обобщения, анализа информации, постановке цели и выбору путей ее достижения, </w:t>
            </w:r>
            <w:r w:rsidRPr="00E50743">
              <w:rPr>
                <w:bCs/>
              </w:rPr>
              <w:t>готовность уважительно и бережно относиться к историческому наследию и культурным традициям, толерантно воспринимать социальные и культурные различия</w:t>
            </w:r>
            <w:r w:rsidR="008D5F6D" w:rsidRPr="00E50743">
              <w:rPr>
                <w:bCs/>
              </w:rPr>
              <w:t>;</w:t>
            </w:r>
            <w:proofErr w:type="gramEnd"/>
          </w:p>
          <w:p w:rsidR="00F96268" w:rsidRPr="00E50743" w:rsidRDefault="00F9626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rFonts w:eastAsiaTheme="minorHAnsi"/>
                <w:lang w:eastAsia="en-US"/>
              </w:rPr>
              <w:t>Интерпретирует музыкальное произведение</w:t>
            </w:r>
            <w:r w:rsidR="00032DDD" w:rsidRPr="00E50743">
              <w:rPr>
                <w:rFonts w:eastAsiaTheme="minorHAnsi"/>
                <w:lang w:eastAsia="en-US"/>
              </w:rPr>
              <w:t>,</w:t>
            </w:r>
            <w:r w:rsidRPr="00E50743">
              <w:rPr>
                <w:rFonts w:eastAsiaTheme="minorHAnsi"/>
                <w:lang w:eastAsia="en-US"/>
              </w:rPr>
              <w:t xml:space="preserve"> опираясь на собственный музыкально-исполнительский опыт </w:t>
            </w:r>
            <w:r w:rsidRPr="00E50743">
              <w:t xml:space="preserve">посредством исполнительских навыков и приемов на основе трактовки </w:t>
            </w:r>
            <w:proofErr w:type="spellStart"/>
            <w:r w:rsidRPr="00E50743">
              <w:t>нотнографического</w:t>
            </w:r>
            <w:proofErr w:type="spellEnd"/>
            <w:r w:rsidRPr="00E50743">
              <w:t xml:space="preserve"> материала и в контексте жанрово-стилистических особенностей, исторического времени и эпохи;</w:t>
            </w:r>
          </w:p>
          <w:p w:rsidR="00F96268" w:rsidRPr="00E50743" w:rsidRDefault="00F9626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t>способен грамотно прочитывать нотный текст в соответствии со стилем композитора, постигать ключевую идею музыкального произведения</w:t>
            </w:r>
          </w:p>
        </w:tc>
      </w:tr>
      <w:tr w:rsidR="00F96268" w:rsidRPr="00E50743" w:rsidTr="00A905C2">
        <w:trPr>
          <w:trHeight w:val="43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af0"/>
              <w:ind w:left="0"/>
            </w:pPr>
            <w:r w:rsidRPr="00E50743">
              <w:t>ИД-ОПК-2.2</w:t>
            </w:r>
          </w:p>
          <w:p w:rsidR="00F96268" w:rsidRPr="00E50743" w:rsidRDefault="00F96268" w:rsidP="00791C77">
            <w:pPr>
              <w:pStyle w:val="af0"/>
              <w:ind w:left="0"/>
            </w:pPr>
            <w:r w:rsidRPr="00E50743">
              <w:t>Осуществление самостоятельной работы с музыкальным репертуаром определённой эпохи, записанным различными видами нотации;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  <w:tr w:rsidR="00F96268" w:rsidRPr="00E50743" w:rsidTr="00A905C2">
        <w:trPr>
          <w:trHeight w:val="142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af0"/>
              <w:ind w:left="0"/>
            </w:pPr>
            <w:r w:rsidRPr="00E50743">
              <w:t>ИД-ОПК-2.3</w:t>
            </w:r>
          </w:p>
          <w:p w:rsidR="00F96268" w:rsidRPr="00E50743" w:rsidRDefault="00F96268" w:rsidP="00791C77">
            <w:pPr>
              <w:pStyle w:val="af0"/>
              <w:ind w:left="0"/>
            </w:pPr>
            <w:r w:rsidRPr="00E50743"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</w:t>
            </w:r>
            <w:proofErr w:type="spellStart"/>
            <w:r w:rsidRPr="00E50743">
              <w:t>нотнографического</w:t>
            </w:r>
            <w:proofErr w:type="spellEnd"/>
            <w:r w:rsidRPr="00E50743">
              <w:t xml:space="preserve"> материала и в контексте жанрово-стилистических особенностей, исторического времени и эпохи.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96268" w:rsidRPr="00E50743" w:rsidTr="00A905C2">
        <w:trPr>
          <w:trHeight w:val="60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EB1E05">
            <w:pPr>
              <w:pStyle w:val="af0"/>
              <w:ind w:left="0"/>
            </w:pPr>
            <w:r w:rsidRPr="00E50743">
              <w:t>ОПК-6 –</w:t>
            </w:r>
          </w:p>
          <w:p w:rsidR="00F96268" w:rsidRPr="00E50743" w:rsidRDefault="00F96268" w:rsidP="00EB1E05">
            <w:pPr>
              <w:pStyle w:val="af0"/>
              <w:ind w:left="0"/>
            </w:pPr>
            <w:proofErr w:type="gramStart"/>
            <w:r w:rsidRPr="00E50743">
              <w:t>Способен</w:t>
            </w:r>
            <w:proofErr w:type="gramEnd"/>
            <w:r w:rsidRPr="00E50743">
              <w:t xml:space="preserve"> постигать музыкальные произведения внутренним слухом и воплощать услышанное в </w:t>
            </w:r>
            <w:r w:rsidRPr="00E50743">
              <w:lastRenderedPageBreak/>
              <w:t>звуке и нотном тексте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af0"/>
              <w:ind w:left="0"/>
            </w:pPr>
            <w:r w:rsidRPr="00E50743">
              <w:lastRenderedPageBreak/>
              <w:t>ИД-ОПК-6.1</w:t>
            </w:r>
          </w:p>
          <w:p w:rsidR="00F96268" w:rsidRPr="00E50743" w:rsidRDefault="00F96268" w:rsidP="00791C77">
            <w:pPr>
              <w:pStyle w:val="af0"/>
              <w:ind w:left="0"/>
            </w:pPr>
            <w:r w:rsidRPr="00E50743">
              <w:t xml:space="preserve"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</w:t>
            </w:r>
            <w:r w:rsidRPr="00E50743">
              <w:lastRenderedPageBreak/>
              <w:t>музыкального текста.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lastRenderedPageBreak/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F96268" w:rsidRPr="00E50743" w:rsidRDefault="00F9626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rPr>
                <w:rFonts w:eastAsiaTheme="minorHAnsi"/>
                <w:lang w:eastAsia="en-US"/>
              </w:rPr>
              <w:t>Анализирует музыкальное произведение во всей совокупности составляющих его компонентов (мел</w:t>
            </w:r>
            <w:r w:rsidR="00032DDD" w:rsidRPr="00E50743">
              <w:rPr>
                <w:rFonts w:eastAsiaTheme="minorHAnsi"/>
                <w:lang w:eastAsia="en-US"/>
              </w:rPr>
              <w:t xml:space="preserve">одические, фактурные, </w:t>
            </w:r>
            <w:r w:rsidR="00032DDD" w:rsidRPr="00E50743">
              <w:rPr>
                <w:rFonts w:eastAsiaTheme="minorHAnsi"/>
                <w:lang w:eastAsia="en-US"/>
              </w:rPr>
              <w:lastRenderedPageBreak/>
              <w:t>тонально-</w:t>
            </w:r>
            <w:r w:rsidRPr="00E50743">
              <w:rPr>
                <w:rFonts w:eastAsiaTheme="minorHAnsi"/>
                <w:lang w:eastAsia="en-US"/>
              </w:rPr>
              <w:t xml:space="preserve">гармонические,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темпоритмические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особенности), прослеживает логику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темообразования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и тематического развития</w:t>
            </w:r>
            <w:r w:rsidR="00CF185E" w:rsidRPr="00E50743">
              <w:rPr>
                <w:rFonts w:eastAsiaTheme="minorHAnsi"/>
                <w:lang w:eastAsia="en-US"/>
              </w:rPr>
              <w:t>,</w:t>
            </w:r>
            <w:r w:rsidRPr="00E50743">
              <w:rPr>
                <w:rFonts w:eastAsiaTheme="minorHAnsi"/>
                <w:lang w:eastAsia="en-US"/>
              </w:rPr>
              <w:t xml:space="preserve"> опираясь на представления, сформированные внутренне;</w:t>
            </w:r>
          </w:p>
          <w:p w:rsidR="00F96268" w:rsidRPr="00E50743" w:rsidRDefault="008D5F6D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t>П</w:t>
            </w:r>
            <w:r w:rsidR="00F96268" w:rsidRPr="00E50743">
              <w:t>рименяет навыки гармонического, полифонического анализа, целостного анализа музыкальной композиции,</w:t>
            </w:r>
            <w:r w:rsidRPr="00E50743">
              <w:rPr>
                <w:rFonts w:eastAsiaTheme="minorHAnsi"/>
                <w:lang w:eastAsia="en-US"/>
              </w:rPr>
              <w:t xml:space="preserve"> </w:t>
            </w:r>
            <w:r w:rsidRPr="00E50743">
              <w:t>п</w:t>
            </w:r>
            <w:r w:rsidR="00F96268" w:rsidRPr="00E50743">
              <w:t>редставляющей определенный гармонический или полифонический стиль</w:t>
            </w:r>
            <w:r w:rsidRPr="00E50743">
              <w:t>,</w:t>
            </w:r>
            <w:r w:rsidR="00F96268" w:rsidRPr="00E50743">
              <w:t xml:space="preserve"> с опорой на нотный текст, постигаемый внутренним слухом</w:t>
            </w:r>
            <w:r w:rsidRPr="00E50743">
              <w:t>;</w:t>
            </w:r>
          </w:p>
          <w:p w:rsidR="00F96268" w:rsidRPr="00E50743" w:rsidRDefault="00F96268" w:rsidP="004828B4">
            <w:r w:rsidRPr="00E50743">
              <w:t>- Демонстрирует знание композиторских стилей и умение применять полученные знания в процессе создания исполнительской интерпретации</w:t>
            </w:r>
            <w:r w:rsidR="00032DDD" w:rsidRPr="00E50743">
              <w:t>;</w:t>
            </w:r>
          </w:p>
          <w:p w:rsidR="00F96268" w:rsidRPr="00E50743" w:rsidRDefault="00F96268" w:rsidP="004828B4">
            <w:r w:rsidRPr="00E50743">
              <w:t xml:space="preserve">- </w:t>
            </w:r>
            <w:proofErr w:type="gramStart"/>
            <w:r w:rsidRPr="00E50743">
              <w:t>Способен</w:t>
            </w:r>
            <w:proofErr w:type="gramEnd"/>
            <w:r w:rsidRPr="00E50743">
              <w:t xml:space="preserve"> слышать фактуру музыкального произведения при зрительном восприятии нотного текста и воплощать услышанное в реальном звучании</w:t>
            </w:r>
            <w:r w:rsidR="00032DDD" w:rsidRPr="00E50743">
              <w:t>;</w:t>
            </w:r>
          </w:p>
          <w:p w:rsidR="00F96268" w:rsidRPr="00E50743" w:rsidRDefault="00F96268" w:rsidP="004828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bCs/>
              </w:rPr>
              <w:t>Понимает принципы работы над музыкальным произведением и задачи репетиционного процесса</w:t>
            </w:r>
            <w:r w:rsidR="00032DDD" w:rsidRPr="00E50743">
              <w:rPr>
                <w:bCs/>
              </w:rPr>
              <w:t>;</w:t>
            </w:r>
          </w:p>
          <w:p w:rsidR="00F96268" w:rsidRPr="00E50743" w:rsidRDefault="00F96268" w:rsidP="004828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t>Демонстрирует способность к сотворчеству в исполнении музыкального произведения в ансамбле</w:t>
            </w:r>
            <w:r w:rsidR="00032DDD" w:rsidRPr="00E50743">
              <w:t>;</w:t>
            </w:r>
          </w:p>
          <w:p w:rsidR="00F96268" w:rsidRPr="00E50743" w:rsidRDefault="00F96268" w:rsidP="00791C7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50743">
              <w:rPr>
                <w:shd w:val="clear" w:color="auto" w:fill="FEFEFE"/>
              </w:rPr>
              <w:t>Способен</w:t>
            </w:r>
            <w:proofErr w:type="gramEnd"/>
            <w:r w:rsidRPr="00E50743">
              <w:rPr>
                <w:shd w:val="clear" w:color="auto" w:fill="FEFEFE"/>
              </w:rPr>
              <w:t xml:space="preserve"> исполнять партию своего инструмента в различных видах ансамбля</w:t>
            </w:r>
            <w:r w:rsidR="00032DDD" w:rsidRPr="00E50743">
              <w:rPr>
                <w:shd w:val="clear" w:color="auto" w:fill="FEFEFE"/>
              </w:rPr>
              <w:t>.</w:t>
            </w:r>
          </w:p>
        </w:tc>
      </w:tr>
      <w:tr w:rsidR="00F96268" w:rsidRPr="00E50743" w:rsidTr="00A905C2">
        <w:trPr>
          <w:trHeight w:val="85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EB1E05">
            <w:pPr>
              <w:pStyle w:val="af0"/>
              <w:ind w:left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af0"/>
              <w:ind w:left="0"/>
            </w:pPr>
            <w:r w:rsidRPr="00E50743">
              <w:t>ИД-ОПК-6.2</w:t>
            </w:r>
          </w:p>
          <w:p w:rsidR="00F96268" w:rsidRPr="00E50743" w:rsidRDefault="00F96268" w:rsidP="00791C77">
            <w:pPr>
              <w:pStyle w:val="af0"/>
              <w:ind w:left="0"/>
            </w:pPr>
            <w:r w:rsidRPr="00E50743">
              <w:t>Анализ музыкальных произведений посредством внутреннего слуха с целью создания индивидуальной художественной концепции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  <w:tr w:rsidR="00F96268" w:rsidRPr="00E50743" w:rsidTr="00A905C2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EB1E05">
            <w:pPr>
              <w:pStyle w:val="af0"/>
              <w:ind w:left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af0"/>
              <w:ind w:left="0"/>
            </w:pPr>
            <w:r w:rsidRPr="00E50743">
              <w:t>ИД-ОПК-6.3</w:t>
            </w:r>
          </w:p>
          <w:p w:rsidR="00F96268" w:rsidRPr="00E50743" w:rsidRDefault="00F96268" w:rsidP="00791C77">
            <w:pPr>
              <w:pStyle w:val="af0"/>
              <w:ind w:left="0"/>
            </w:pPr>
            <w:r w:rsidRPr="00E50743">
              <w:t>Использование внутреннего слуха как средства контроля в процессе исполнения музыкального произведения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</w:tbl>
    <w:p w:rsidR="00EC62CD" w:rsidRPr="00E50743" w:rsidRDefault="00EC62CD" w:rsidP="00EC62CD">
      <w:pPr>
        <w:pStyle w:val="1"/>
      </w:pPr>
      <w:r w:rsidRPr="00E50743">
        <w:t>СТРУКТУРА И СОДЕРЖАНИЕ УЧЕБНОЙ ДИСЦИПЛИНЫ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  <w:r w:rsidRPr="00E50743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62CD" w:rsidRPr="00E50743" w:rsidTr="004E5E3A">
        <w:trPr>
          <w:trHeight w:val="340"/>
        </w:trPr>
        <w:tc>
          <w:tcPr>
            <w:tcW w:w="3969" w:type="dxa"/>
            <w:vAlign w:val="center"/>
          </w:tcPr>
          <w:p w:rsidR="00EC62CD" w:rsidRPr="00E50743" w:rsidRDefault="00EC62CD" w:rsidP="004E5E3A">
            <w:r w:rsidRPr="00E507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C62CD" w:rsidRPr="00E50743" w:rsidRDefault="00F51508" w:rsidP="004E5E3A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EC62CD" w:rsidRPr="00E50743" w:rsidRDefault="00EC62CD" w:rsidP="004E5E3A">
            <w:pPr>
              <w:jc w:val="center"/>
            </w:pPr>
            <w:proofErr w:type="spellStart"/>
            <w:r w:rsidRPr="00E50743">
              <w:rPr>
                <w:b/>
                <w:sz w:val="24"/>
                <w:szCs w:val="24"/>
              </w:rPr>
              <w:t>з.е</w:t>
            </w:r>
            <w:proofErr w:type="spellEnd"/>
            <w:r w:rsidRPr="00E507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C62CD" w:rsidRPr="00E50743" w:rsidRDefault="00F51508" w:rsidP="008D5F6D">
            <w:pPr>
              <w:jc w:val="center"/>
            </w:pPr>
            <w:r>
              <w:t>792</w:t>
            </w:r>
          </w:p>
        </w:tc>
        <w:tc>
          <w:tcPr>
            <w:tcW w:w="937" w:type="dxa"/>
            <w:vAlign w:val="center"/>
          </w:tcPr>
          <w:p w:rsidR="00EC62CD" w:rsidRPr="00E50743" w:rsidRDefault="00EC62CD" w:rsidP="004E5E3A">
            <w:r w:rsidRPr="00E50743">
              <w:rPr>
                <w:b/>
                <w:sz w:val="24"/>
                <w:szCs w:val="24"/>
              </w:rPr>
              <w:t>час.</w:t>
            </w:r>
          </w:p>
        </w:tc>
      </w:tr>
    </w:tbl>
    <w:p w:rsidR="00EF7D26" w:rsidRPr="00E50743" w:rsidRDefault="00EF7D26" w:rsidP="000A0DFE">
      <w:pPr>
        <w:pStyle w:val="2"/>
        <w:numPr>
          <w:ilvl w:val="0"/>
          <w:numId w:val="0"/>
        </w:numPr>
      </w:pPr>
    </w:p>
    <w:p w:rsidR="00EC62CD" w:rsidRPr="00E50743" w:rsidRDefault="00EC62CD" w:rsidP="00EC62CD">
      <w:pPr>
        <w:pStyle w:val="2"/>
      </w:pPr>
      <w:r w:rsidRPr="00E50743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C62CD" w:rsidRPr="00E50743" w:rsidTr="004E5E3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C62CD" w:rsidRPr="00E50743" w:rsidTr="004E5E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507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507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50743">
              <w:rPr>
                <w:b/>
                <w:sz w:val="20"/>
                <w:szCs w:val="20"/>
              </w:rPr>
              <w:t>, час</w:t>
            </w:r>
          </w:p>
        </w:tc>
      </w:tr>
      <w:tr w:rsidR="00EC62CD" w:rsidRPr="00E50743" w:rsidTr="004E5E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курсовая работа/</w:t>
            </w:r>
          </w:p>
          <w:p w:rsidR="00EC62CD" w:rsidRPr="00E50743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507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5074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2CD" w:rsidRPr="00E50743" w:rsidTr="008D5F6D">
        <w:trPr>
          <w:cantSplit/>
          <w:trHeight w:val="435"/>
        </w:trPr>
        <w:tc>
          <w:tcPr>
            <w:tcW w:w="1943" w:type="dxa"/>
          </w:tcPr>
          <w:p w:rsidR="00EC62CD" w:rsidRPr="00E50743" w:rsidRDefault="008D5F6D" w:rsidP="004E5E3A">
            <w:r w:rsidRPr="00E50743">
              <w:t>1</w:t>
            </w:r>
            <w:r w:rsidR="00EF7D26" w:rsidRPr="00E50743">
              <w:t xml:space="preserve"> </w:t>
            </w:r>
            <w:r w:rsidR="00EC62CD" w:rsidRPr="00E50743">
              <w:t xml:space="preserve"> семестр</w:t>
            </w:r>
          </w:p>
          <w:p w:rsidR="008D5F6D" w:rsidRPr="00E50743" w:rsidRDefault="008D5F6D" w:rsidP="004E5E3A"/>
        </w:tc>
        <w:tc>
          <w:tcPr>
            <w:tcW w:w="1130" w:type="dxa"/>
          </w:tcPr>
          <w:p w:rsidR="00EC62CD" w:rsidRPr="00E50743" w:rsidRDefault="008D5F6D" w:rsidP="004E5E3A">
            <w:pPr>
              <w:ind w:left="28"/>
              <w:jc w:val="center"/>
            </w:pPr>
            <w:r w:rsidRPr="00E50743">
              <w:t>зачет с оценкой</w:t>
            </w:r>
          </w:p>
        </w:tc>
        <w:tc>
          <w:tcPr>
            <w:tcW w:w="833" w:type="dxa"/>
          </w:tcPr>
          <w:p w:rsidR="00EC62CD" w:rsidRPr="00E50743" w:rsidRDefault="00A24517" w:rsidP="004E5E3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EC62CD" w:rsidRPr="00F51508" w:rsidRDefault="00EC62C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A24517" w:rsidP="004E5E3A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B7573F" w:rsidP="00345F02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EC62CD" w:rsidRPr="00E50743" w:rsidRDefault="006A584B" w:rsidP="004E5E3A">
            <w:pPr>
              <w:ind w:left="28"/>
              <w:jc w:val="center"/>
            </w:pPr>
            <w:r>
              <w:t>7</w:t>
            </w:r>
          </w:p>
        </w:tc>
      </w:tr>
      <w:tr w:rsidR="008D5F6D" w:rsidRPr="00E50743" w:rsidTr="008D5F6D">
        <w:trPr>
          <w:cantSplit/>
          <w:trHeight w:val="195"/>
        </w:trPr>
        <w:tc>
          <w:tcPr>
            <w:tcW w:w="1943" w:type="dxa"/>
          </w:tcPr>
          <w:p w:rsidR="008D5F6D" w:rsidRPr="00E50743" w:rsidRDefault="008D5F6D" w:rsidP="004E5E3A">
            <w:r w:rsidRPr="00E50743">
              <w:lastRenderedPageBreak/>
              <w:t>2 семестр</w:t>
            </w:r>
          </w:p>
        </w:tc>
        <w:tc>
          <w:tcPr>
            <w:tcW w:w="1130" w:type="dxa"/>
          </w:tcPr>
          <w:p w:rsidR="008D5F6D" w:rsidRPr="00E50743" w:rsidRDefault="00F51508" w:rsidP="004E5E3A">
            <w:pPr>
              <w:ind w:left="28"/>
              <w:jc w:val="center"/>
            </w:pPr>
            <w:r w:rsidRPr="00E50743">
              <w:t>зачет с оценкой</w:t>
            </w:r>
          </w:p>
        </w:tc>
        <w:tc>
          <w:tcPr>
            <w:tcW w:w="833" w:type="dxa"/>
          </w:tcPr>
          <w:p w:rsidR="008D5F6D" w:rsidRPr="00E50743" w:rsidRDefault="00A24517" w:rsidP="004E5E3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5F6D" w:rsidRPr="00F5150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A24517" w:rsidP="004E5E3A">
            <w:pPr>
              <w:ind w:left="28"/>
              <w:jc w:val="center"/>
            </w:pPr>
            <w:r>
              <w:t>39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B7573F" w:rsidP="00345F02">
            <w:pPr>
              <w:ind w:left="28"/>
              <w:jc w:val="center"/>
            </w:pPr>
            <w:r>
              <w:t>59</w:t>
            </w:r>
          </w:p>
        </w:tc>
        <w:tc>
          <w:tcPr>
            <w:tcW w:w="837" w:type="dxa"/>
          </w:tcPr>
          <w:p w:rsidR="008D5F6D" w:rsidRPr="00E50743" w:rsidRDefault="00B7573F" w:rsidP="004E5E3A">
            <w:pPr>
              <w:ind w:left="28"/>
              <w:jc w:val="center"/>
            </w:pPr>
            <w:r>
              <w:t>9</w:t>
            </w:r>
          </w:p>
        </w:tc>
      </w:tr>
      <w:tr w:rsidR="008D5F6D" w:rsidRPr="00E50743" w:rsidTr="008D5F6D">
        <w:trPr>
          <w:cantSplit/>
          <w:trHeight w:val="270"/>
        </w:trPr>
        <w:tc>
          <w:tcPr>
            <w:tcW w:w="1943" w:type="dxa"/>
          </w:tcPr>
          <w:p w:rsidR="008D5F6D" w:rsidRPr="00E50743" w:rsidRDefault="008D5F6D" w:rsidP="004E5E3A">
            <w:r w:rsidRPr="00E50743">
              <w:t>3 семестр</w:t>
            </w:r>
          </w:p>
        </w:tc>
        <w:tc>
          <w:tcPr>
            <w:tcW w:w="1130" w:type="dxa"/>
          </w:tcPr>
          <w:p w:rsidR="008D5F6D" w:rsidRPr="00E50743" w:rsidRDefault="00F51508" w:rsidP="004E5E3A">
            <w:pPr>
              <w:ind w:left="28"/>
              <w:jc w:val="center"/>
            </w:pPr>
            <w:r w:rsidRPr="00E50743">
              <w:t>зачет с оценкой</w:t>
            </w:r>
          </w:p>
        </w:tc>
        <w:tc>
          <w:tcPr>
            <w:tcW w:w="833" w:type="dxa"/>
          </w:tcPr>
          <w:p w:rsidR="008D5F6D" w:rsidRPr="00E50743" w:rsidRDefault="00A24517" w:rsidP="004E5E3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5F6D" w:rsidRPr="00F5150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A24517" w:rsidP="004E5E3A">
            <w:pPr>
              <w:ind w:left="28"/>
              <w:jc w:val="center"/>
            </w:pPr>
            <w:r>
              <w:t>39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B7573F" w:rsidP="00345F02">
            <w:pPr>
              <w:ind w:left="28"/>
              <w:jc w:val="center"/>
            </w:pPr>
            <w:r>
              <w:t>59</w:t>
            </w:r>
          </w:p>
        </w:tc>
        <w:tc>
          <w:tcPr>
            <w:tcW w:w="837" w:type="dxa"/>
          </w:tcPr>
          <w:p w:rsidR="008D5F6D" w:rsidRPr="00E50743" w:rsidRDefault="006A584B" w:rsidP="004E5E3A">
            <w:pPr>
              <w:ind w:left="28"/>
              <w:jc w:val="center"/>
            </w:pPr>
            <w:r>
              <w:t>10</w:t>
            </w:r>
          </w:p>
        </w:tc>
      </w:tr>
      <w:tr w:rsidR="008D5F6D" w:rsidRPr="00E50743" w:rsidTr="008D5F6D">
        <w:trPr>
          <w:cantSplit/>
          <w:trHeight w:val="180"/>
        </w:trPr>
        <w:tc>
          <w:tcPr>
            <w:tcW w:w="1943" w:type="dxa"/>
          </w:tcPr>
          <w:p w:rsidR="008D5F6D" w:rsidRPr="00E50743" w:rsidRDefault="008D5F6D" w:rsidP="004E5E3A">
            <w:r w:rsidRPr="00E50743">
              <w:t>4 семестр</w:t>
            </w:r>
          </w:p>
        </w:tc>
        <w:tc>
          <w:tcPr>
            <w:tcW w:w="1130" w:type="dxa"/>
          </w:tcPr>
          <w:p w:rsidR="008D5F6D" w:rsidRPr="00E50743" w:rsidRDefault="008D5F6D" w:rsidP="004E5E3A">
            <w:pPr>
              <w:ind w:left="28"/>
              <w:jc w:val="center"/>
            </w:pPr>
            <w:r w:rsidRPr="00E50743">
              <w:t>зачет с оценкой</w:t>
            </w:r>
          </w:p>
        </w:tc>
        <w:tc>
          <w:tcPr>
            <w:tcW w:w="833" w:type="dxa"/>
          </w:tcPr>
          <w:p w:rsidR="008D5F6D" w:rsidRPr="00E50743" w:rsidRDefault="00A24517" w:rsidP="004E5E3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5F6D" w:rsidRPr="00F5150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A24517" w:rsidP="004E5E3A">
            <w:pPr>
              <w:ind w:left="28"/>
              <w:jc w:val="center"/>
            </w:pPr>
            <w:r>
              <w:t>39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B7573F" w:rsidP="00345F02">
            <w:pPr>
              <w:ind w:left="28"/>
              <w:jc w:val="center"/>
            </w:pPr>
            <w:r>
              <w:t>59</w:t>
            </w:r>
          </w:p>
        </w:tc>
        <w:tc>
          <w:tcPr>
            <w:tcW w:w="837" w:type="dxa"/>
          </w:tcPr>
          <w:p w:rsidR="008D5F6D" w:rsidRPr="00E50743" w:rsidRDefault="006A584B" w:rsidP="004E5E3A">
            <w:pPr>
              <w:ind w:left="28"/>
              <w:jc w:val="center"/>
            </w:pPr>
            <w:r>
              <w:t>10</w:t>
            </w:r>
          </w:p>
        </w:tc>
      </w:tr>
      <w:tr w:rsidR="008D5F6D" w:rsidRPr="00E50743" w:rsidTr="008D5F6D">
        <w:trPr>
          <w:cantSplit/>
          <w:trHeight w:val="180"/>
        </w:trPr>
        <w:tc>
          <w:tcPr>
            <w:tcW w:w="1943" w:type="dxa"/>
          </w:tcPr>
          <w:p w:rsidR="008D5F6D" w:rsidRPr="00E50743" w:rsidRDefault="008D5F6D" w:rsidP="004E5E3A">
            <w:r w:rsidRPr="00E50743">
              <w:t>5 семестр</w:t>
            </w:r>
          </w:p>
        </w:tc>
        <w:tc>
          <w:tcPr>
            <w:tcW w:w="1130" w:type="dxa"/>
          </w:tcPr>
          <w:p w:rsidR="008D5F6D" w:rsidRPr="00E50743" w:rsidRDefault="008D5F6D" w:rsidP="004E5E3A">
            <w:pPr>
              <w:ind w:left="28"/>
              <w:jc w:val="center"/>
            </w:pPr>
            <w:r w:rsidRPr="00E50743">
              <w:t>экзамен</w:t>
            </w:r>
          </w:p>
        </w:tc>
        <w:tc>
          <w:tcPr>
            <w:tcW w:w="833" w:type="dxa"/>
          </w:tcPr>
          <w:p w:rsidR="008D5F6D" w:rsidRPr="00E50743" w:rsidRDefault="00A24517" w:rsidP="004E5E3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5F6D" w:rsidRPr="00F5150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A24517" w:rsidP="00F51508">
            <w:pPr>
              <w:ind w:left="28"/>
              <w:jc w:val="center"/>
            </w:pPr>
            <w:r>
              <w:t>39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B7573F" w:rsidP="00345F02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8D5F6D" w:rsidRPr="00E50743" w:rsidRDefault="006A584B" w:rsidP="00F51508">
            <w:pPr>
              <w:ind w:left="28"/>
              <w:jc w:val="center"/>
            </w:pPr>
            <w:r>
              <w:t>10</w:t>
            </w:r>
          </w:p>
        </w:tc>
      </w:tr>
      <w:tr w:rsidR="008D5F6D" w:rsidRPr="00E50743" w:rsidTr="008D5F6D">
        <w:trPr>
          <w:cantSplit/>
          <w:trHeight w:val="195"/>
        </w:trPr>
        <w:tc>
          <w:tcPr>
            <w:tcW w:w="1943" w:type="dxa"/>
          </w:tcPr>
          <w:p w:rsidR="008D5F6D" w:rsidRPr="00E50743" w:rsidRDefault="008D5F6D" w:rsidP="004E5E3A">
            <w:r w:rsidRPr="00E50743">
              <w:t>6 семестр</w:t>
            </w:r>
          </w:p>
        </w:tc>
        <w:tc>
          <w:tcPr>
            <w:tcW w:w="1130" w:type="dxa"/>
          </w:tcPr>
          <w:p w:rsidR="008D5F6D" w:rsidRPr="00E50743" w:rsidRDefault="00F51508" w:rsidP="004E5E3A">
            <w:pPr>
              <w:ind w:left="28"/>
              <w:jc w:val="center"/>
            </w:pPr>
            <w:r w:rsidRPr="00E50743">
              <w:t>зачет с оценкой</w:t>
            </w:r>
          </w:p>
        </w:tc>
        <w:tc>
          <w:tcPr>
            <w:tcW w:w="833" w:type="dxa"/>
          </w:tcPr>
          <w:p w:rsidR="008D5F6D" w:rsidRPr="00E50743" w:rsidRDefault="00A24517" w:rsidP="004E5E3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5F6D" w:rsidRPr="00F5150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A24517" w:rsidP="004E5E3A">
            <w:pPr>
              <w:ind w:left="28"/>
              <w:jc w:val="center"/>
            </w:pPr>
            <w:r>
              <w:t>39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B7573F" w:rsidP="00345F02">
            <w:pPr>
              <w:ind w:left="28"/>
              <w:jc w:val="center"/>
            </w:pPr>
            <w:r>
              <w:t>59</w:t>
            </w:r>
          </w:p>
        </w:tc>
        <w:tc>
          <w:tcPr>
            <w:tcW w:w="837" w:type="dxa"/>
          </w:tcPr>
          <w:p w:rsidR="008D5F6D" w:rsidRPr="00E50743" w:rsidRDefault="006A584B" w:rsidP="004E5E3A">
            <w:pPr>
              <w:ind w:left="28"/>
              <w:jc w:val="center"/>
            </w:pPr>
            <w:r>
              <w:t>10</w:t>
            </w:r>
          </w:p>
        </w:tc>
      </w:tr>
      <w:tr w:rsidR="008D5F6D" w:rsidRPr="00E50743" w:rsidTr="008D5F6D">
        <w:trPr>
          <w:cantSplit/>
          <w:trHeight w:val="285"/>
        </w:trPr>
        <w:tc>
          <w:tcPr>
            <w:tcW w:w="1943" w:type="dxa"/>
          </w:tcPr>
          <w:p w:rsidR="008D5F6D" w:rsidRPr="00E50743" w:rsidRDefault="008D5F6D" w:rsidP="004E5E3A">
            <w:r w:rsidRPr="00E50743">
              <w:t>7 семестр</w:t>
            </w:r>
          </w:p>
        </w:tc>
        <w:tc>
          <w:tcPr>
            <w:tcW w:w="1130" w:type="dxa"/>
          </w:tcPr>
          <w:p w:rsidR="008D5F6D" w:rsidRPr="00E50743" w:rsidRDefault="00F51508" w:rsidP="004E5E3A">
            <w:pPr>
              <w:ind w:left="28"/>
              <w:jc w:val="center"/>
            </w:pPr>
            <w:r w:rsidRPr="00E50743">
              <w:t>зачет с оценкой</w:t>
            </w:r>
          </w:p>
        </w:tc>
        <w:tc>
          <w:tcPr>
            <w:tcW w:w="833" w:type="dxa"/>
          </w:tcPr>
          <w:p w:rsidR="008D5F6D" w:rsidRPr="00E50743" w:rsidRDefault="00A24517" w:rsidP="004E5E3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D5F6D" w:rsidRPr="00F5150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A24517" w:rsidP="004E5E3A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B7573F" w:rsidP="00345F02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8D5F6D" w:rsidRPr="00E50743" w:rsidRDefault="00B7573F" w:rsidP="004E5E3A">
            <w:pPr>
              <w:ind w:left="28"/>
              <w:jc w:val="center"/>
            </w:pPr>
            <w:r>
              <w:t>7</w:t>
            </w:r>
          </w:p>
        </w:tc>
      </w:tr>
      <w:tr w:rsidR="008D5F6D" w:rsidRPr="00E50743" w:rsidTr="008D5F6D">
        <w:trPr>
          <w:cantSplit/>
          <w:trHeight w:val="240"/>
        </w:trPr>
        <w:tc>
          <w:tcPr>
            <w:tcW w:w="1943" w:type="dxa"/>
          </w:tcPr>
          <w:p w:rsidR="008D5F6D" w:rsidRPr="00E50743" w:rsidRDefault="008D5F6D" w:rsidP="004E5E3A">
            <w:r w:rsidRPr="00E50743">
              <w:t>8 семестр</w:t>
            </w:r>
          </w:p>
        </w:tc>
        <w:tc>
          <w:tcPr>
            <w:tcW w:w="1130" w:type="dxa"/>
          </w:tcPr>
          <w:p w:rsidR="008D5F6D" w:rsidRPr="00E50743" w:rsidRDefault="008D5F6D" w:rsidP="004E5E3A">
            <w:pPr>
              <w:ind w:left="28"/>
              <w:jc w:val="center"/>
            </w:pPr>
            <w:r w:rsidRPr="00E50743">
              <w:t>экзамен</w:t>
            </w:r>
          </w:p>
        </w:tc>
        <w:tc>
          <w:tcPr>
            <w:tcW w:w="833" w:type="dxa"/>
          </w:tcPr>
          <w:p w:rsidR="008D5F6D" w:rsidRPr="00E50743" w:rsidRDefault="00A24517" w:rsidP="004E5E3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5F6D" w:rsidRPr="00F5150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A24517" w:rsidP="004E5E3A">
            <w:pPr>
              <w:ind w:left="28"/>
              <w:jc w:val="center"/>
            </w:pPr>
            <w:r>
              <w:t>39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B7573F" w:rsidP="00345F02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8D5F6D" w:rsidRPr="00E50743" w:rsidRDefault="00B7573F" w:rsidP="002C5889">
            <w:pPr>
              <w:ind w:left="28"/>
              <w:jc w:val="center"/>
            </w:pPr>
            <w:r>
              <w:t>9</w:t>
            </w:r>
          </w:p>
        </w:tc>
      </w:tr>
      <w:tr w:rsidR="00EC62CD" w:rsidRPr="00E50743" w:rsidTr="004E5E3A">
        <w:trPr>
          <w:cantSplit/>
          <w:trHeight w:val="227"/>
        </w:trPr>
        <w:tc>
          <w:tcPr>
            <w:tcW w:w="1943" w:type="dxa"/>
          </w:tcPr>
          <w:p w:rsidR="00EC62CD" w:rsidRPr="00E50743" w:rsidRDefault="00EC62CD" w:rsidP="004E5E3A">
            <w:pPr>
              <w:jc w:val="right"/>
            </w:pPr>
            <w:r w:rsidRPr="00E50743">
              <w:t>Всего:</w:t>
            </w:r>
          </w:p>
        </w:tc>
        <w:tc>
          <w:tcPr>
            <w:tcW w:w="1130" w:type="dxa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3" w:type="dxa"/>
          </w:tcPr>
          <w:p w:rsidR="00EC62CD" w:rsidRPr="00E50743" w:rsidRDefault="00F51508" w:rsidP="004E5E3A">
            <w:pPr>
              <w:ind w:left="28"/>
              <w:jc w:val="center"/>
            </w:pPr>
            <w:r>
              <w:t>792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F51508" w:rsidP="004E5E3A">
            <w:pPr>
              <w:ind w:left="28"/>
              <w:jc w:val="center"/>
            </w:pPr>
            <w:r>
              <w:t>286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F51508" w:rsidP="004E5E3A">
            <w:pPr>
              <w:ind w:left="28"/>
              <w:jc w:val="center"/>
            </w:pPr>
            <w:r>
              <w:t>434</w:t>
            </w:r>
          </w:p>
        </w:tc>
        <w:tc>
          <w:tcPr>
            <w:tcW w:w="837" w:type="dxa"/>
          </w:tcPr>
          <w:p w:rsidR="00EC62CD" w:rsidRPr="00E50743" w:rsidRDefault="00F51508" w:rsidP="004E5E3A">
            <w:pPr>
              <w:ind w:left="28"/>
              <w:jc w:val="center"/>
            </w:pPr>
            <w:r>
              <w:t>72</w:t>
            </w:r>
          </w:p>
        </w:tc>
      </w:tr>
    </w:tbl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1"/>
          <w:numId w:val="8"/>
        </w:numPr>
        <w:jc w:val="both"/>
        <w:sectPr w:rsidR="00EC62CD" w:rsidRPr="00E50743" w:rsidSect="004E5E3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C62CD" w:rsidRPr="00E50743" w:rsidRDefault="00EC62CD" w:rsidP="00EC62CD">
      <w:pPr>
        <w:pStyle w:val="2"/>
      </w:pPr>
      <w:r w:rsidRPr="00E50743">
        <w:lastRenderedPageBreak/>
        <w:t xml:space="preserve">Структура учебной дисциплины для </w:t>
      </w:r>
      <w:proofErr w:type="gramStart"/>
      <w:r w:rsidRPr="00E50743">
        <w:t>обучающихся</w:t>
      </w:r>
      <w:proofErr w:type="gramEnd"/>
      <w:r w:rsidRPr="00E50743">
        <w:t xml:space="preserve"> по разделам и темам ди</w:t>
      </w:r>
      <w:r w:rsidR="003E592E" w:rsidRPr="00E50743">
        <w:t>сциплины:</w:t>
      </w:r>
    </w:p>
    <w:p w:rsidR="00EC62CD" w:rsidRPr="00E50743" w:rsidRDefault="00EC62CD" w:rsidP="00EC62CD">
      <w:pPr>
        <w:rPr>
          <w:bCs/>
        </w:rPr>
      </w:pPr>
      <w:r w:rsidRPr="00E50743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C62CD" w:rsidRPr="00E50743" w:rsidTr="004E5E3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507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507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форм</w:t>
            </w:r>
            <w:proofErr w:type="gramStart"/>
            <w:r w:rsidRPr="00E50743">
              <w:rPr>
                <w:b/>
                <w:sz w:val="18"/>
                <w:szCs w:val="18"/>
              </w:rPr>
              <w:t>а(</w:t>
            </w:r>
            <w:proofErr w:type="gramEnd"/>
            <w:r w:rsidRPr="00E50743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5074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C62CD" w:rsidRPr="00E50743" w:rsidTr="004E5E3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E50743" w:rsidTr="004E5E3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E50743" w:rsidTr="004E5E3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EC62CD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50743">
              <w:rPr>
                <w:b/>
              </w:rPr>
              <w:t>Первый</w:t>
            </w:r>
            <w:r w:rsidR="00EC62CD" w:rsidRPr="00E50743">
              <w:rPr>
                <w:b/>
              </w:rPr>
              <w:t xml:space="preserve"> семестр</w:t>
            </w:r>
          </w:p>
        </w:tc>
      </w:tr>
      <w:tr w:rsidR="00CE6415" w:rsidRPr="00E50743" w:rsidTr="004E5E3A">
        <w:trPr>
          <w:trHeight w:val="227"/>
        </w:trPr>
        <w:tc>
          <w:tcPr>
            <w:tcW w:w="1701" w:type="dxa"/>
            <w:vMerge w:val="restart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ОПК-2:</w:t>
            </w:r>
          </w:p>
          <w:p w:rsidR="00CE6415" w:rsidRPr="00E50743" w:rsidRDefault="00CE6415" w:rsidP="00284CF2">
            <w:pPr>
              <w:pStyle w:val="af0"/>
              <w:ind w:left="0"/>
            </w:pPr>
            <w:r w:rsidRPr="00E50743">
              <w:t>ИД-ОПК-2.1</w:t>
            </w:r>
          </w:p>
          <w:p w:rsidR="00CE6415" w:rsidRPr="00E50743" w:rsidRDefault="00CE6415" w:rsidP="00284CF2">
            <w:pPr>
              <w:pStyle w:val="af0"/>
              <w:ind w:left="0"/>
            </w:pPr>
            <w:r w:rsidRPr="00E50743">
              <w:t>ИД-ОПК-2.2</w:t>
            </w:r>
          </w:p>
          <w:p w:rsidR="00CE6415" w:rsidRPr="00E50743" w:rsidRDefault="00CE6415" w:rsidP="00284CF2">
            <w:pPr>
              <w:pStyle w:val="af0"/>
              <w:ind w:left="0"/>
            </w:pPr>
            <w:r w:rsidRPr="00E50743">
              <w:t>ИД-ОПК-2.3</w:t>
            </w:r>
          </w:p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ОПК-6:</w:t>
            </w:r>
          </w:p>
          <w:p w:rsidR="00CE6415" w:rsidRPr="00E50743" w:rsidRDefault="00CE6415" w:rsidP="00284CF2">
            <w:pPr>
              <w:pStyle w:val="af0"/>
              <w:ind w:left="0"/>
            </w:pPr>
            <w:r w:rsidRPr="00E50743">
              <w:t>ИД-ОПК-6.1</w:t>
            </w:r>
          </w:p>
          <w:p w:rsidR="00CE6415" w:rsidRPr="00E50743" w:rsidRDefault="00CE6415" w:rsidP="00284CF2">
            <w:pPr>
              <w:pStyle w:val="af0"/>
              <w:ind w:left="0"/>
            </w:pPr>
            <w:r w:rsidRPr="00E50743">
              <w:t>ИД-ОПК-6.2</w:t>
            </w:r>
          </w:p>
          <w:p w:rsidR="00CE6415" w:rsidRPr="00E50743" w:rsidRDefault="00CE6415" w:rsidP="00284CF2">
            <w:pPr>
              <w:pStyle w:val="af0"/>
              <w:ind w:left="0"/>
              <w:rPr>
                <w:rFonts w:cs="Arial"/>
                <w:sz w:val="18"/>
                <w:szCs w:val="18"/>
              </w:rPr>
            </w:pPr>
            <w:r w:rsidRPr="00E50743">
              <w:t>ИД-ОПК-6.3</w:t>
            </w:r>
          </w:p>
        </w:tc>
        <w:tc>
          <w:tcPr>
            <w:tcW w:w="5953" w:type="dxa"/>
          </w:tcPr>
          <w:p w:rsidR="00CE6415" w:rsidRPr="00E50743" w:rsidRDefault="00CE6415" w:rsidP="004E5E3A">
            <w:pPr>
              <w:rPr>
                <w:b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</w:t>
            </w:r>
            <w:r w:rsidRPr="00E50743">
              <w:rPr>
                <w:b/>
              </w:rPr>
              <w:t xml:space="preserve">. </w:t>
            </w:r>
            <w:r w:rsidR="00BE0D30" w:rsidRPr="00E50743">
              <w:rPr>
                <w:b/>
                <w:bCs/>
              </w:rPr>
              <w:t>Начальный этап работы над концертной программой</w:t>
            </w:r>
            <w:r w:rsidR="001447BB">
              <w:rPr>
                <w:b/>
              </w:rPr>
              <w:t xml:space="preserve">. </w:t>
            </w:r>
            <w:r w:rsidR="001447BB" w:rsidRPr="00E50743">
              <w:rPr>
                <w:rFonts w:eastAsia="HiddenHorzOCR"/>
                <w:b/>
              </w:rPr>
              <w:t xml:space="preserve">Изучение музыки композиторов </w:t>
            </w:r>
            <w:r w:rsidR="001447BB" w:rsidRPr="00E50743">
              <w:rPr>
                <w:rFonts w:eastAsia="HiddenHorzOCR"/>
                <w:b/>
                <w:lang w:val="en-US"/>
              </w:rPr>
              <w:t>XIX</w:t>
            </w:r>
            <w:r w:rsidR="001447BB" w:rsidRPr="00E50743">
              <w:rPr>
                <w:rFonts w:eastAsia="HiddenHorzOCR"/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rPr>
                <w:bCs/>
              </w:rPr>
              <w:t>х</w:t>
            </w:r>
          </w:p>
        </w:tc>
        <w:tc>
          <w:tcPr>
            <w:tcW w:w="821" w:type="dxa"/>
          </w:tcPr>
          <w:p w:rsidR="00CE6415" w:rsidRPr="00E50743" w:rsidRDefault="001447B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:rsidR="00CE6415" w:rsidRPr="00E50743" w:rsidRDefault="00CE6415" w:rsidP="004E5E3A">
            <w:pPr>
              <w:jc w:val="both"/>
            </w:pPr>
            <w:r w:rsidRPr="00E50743">
              <w:t xml:space="preserve">Формы текущего контроля </w:t>
            </w:r>
          </w:p>
          <w:p w:rsidR="00CE6415" w:rsidRPr="00E50743" w:rsidRDefault="00CE6415" w:rsidP="004E5E3A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</w:t>
            </w:r>
            <w:r w:rsidRPr="00E50743">
              <w:t>:</w:t>
            </w:r>
          </w:p>
          <w:p w:rsidR="00CE6415" w:rsidRPr="00E50743" w:rsidRDefault="00CE6415" w:rsidP="00284CF2">
            <w:pPr>
              <w:jc w:val="both"/>
            </w:pPr>
            <w:r w:rsidRPr="00E50743">
              <w:t>прослушивание программы</w:t>
            </w:r>
          </w:p>
        </w:tc>
      </w:tr>
      <w:tr w:rsidR="00CE6415" w:rsidRPr="00E50743" w:rsidTr="004E5E3A"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4E5E3A">
            <w:r w:rsidRPr="00E50743">
              <w:t xml:space="preserve">Тема 1.1. </w:t>
            </w:r>
            <w:r w:rsidRPr="00E50743">
              <w:rPr>
                <w:shd w:val="clear" w:color="auto" w:fill="FFFFFF"/>
              </w:rPr>
              <w:t xml:space="preserve">Начальные навыки </w:t>
            </w:r>
            <w:proofErr w:type="gramStart"/>
            <w:r w:rsidRPr="00E50743">
              <w:rPr>
                <w:shd w:val="clear" w:color="auto" w:fill="FFFFFF"/>
              </w:rPr>
              <w:t>ансамблевого</w:t>
            </w:r>
            <w:proofErr w:type="gramEnd"/>
            <w:r w:rsidRPr="00E50743">
              <w:rPr>
                <w:shd w:val="clear" w:color="auto" w:fill="FFFFFF"/>
              </w:rPr>
              <w:t xml:space="preserve"> музицирования</w:t>
            </w:r>
            <w:r w:rsidR="009D50DB" w:rsidRPr="00E50743">
              <w:rPr>
                <w:shd w:val="clear" w:color="auto" w:fill="FFFFFF"/>
              </w:rPr>
              <w:t xml:space="preserve">. Освоение своей партии, работа над интонацией, фразировкой, </w:t>
            </w:r>
            <w:proofErr w:type="gramStart"/>
            <w:r w:rsidR="009D50DB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9D50DB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CE6415" w:rsidRPr="00E50743" w:rsidRDefault="005576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CE6415" w:rsidRPr="00E50743" w:rsidRDefault="005576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5576B5" w:rsidP="00C304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  <w:rPr>
                <w:sz w:val="24"/>
                <w:szCs w:val="24"/>
              </w:rPr>
            </w:pPr>
          </w:p>
        </w:tc>
      </w:tr>
      <w:tr w:rsidR="00CE6415" w:rsidRPr="00E50743" w:rsidTr="00CE6415">
        <w:trPr>
          <w:trHeight w:val="195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CE6415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t>Тема 1.2.</w:t>
            </w:r>
            <w:r w:rsidRPr="00E50743">
              <w:rPr>
                <w:shd w:val="clear" w:color="auto" w:fill="FFFFFF"/>
              </w:rPr>
              <w:t xml:space="preserve"> Работа над произведением репертуарного списка.</w:t>
            </w:r>
          </w:p>
        </w:tc>
        <w:tc>
          <w:tcPr>
            <w:tcW w:w="815" w:type="dxa"/>
          </w:tcPr>
          <w:p w:rsidR="00CE6415" w:rsidRPr="00E50743" w:rsidRDefault="005576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CE6415" w:rsidRPr="00E50743" w:rsidRDefault="005576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5576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</w:pPr>
          </w:p>
        </w:tc>
      </w:tr>
      <w:tr w:rsidR="00CE6415" w:rsidRPr="00E50743" w:rsidTr="009D50DB">
        <w:trPr>
          <w:trHeight w:val="210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3E592E" w:rsidP="004E5E3A">
            <w:pPr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Зачет с оценкой</w:t>
            </w:r>
          </w:p>
        </w:tc>
        <w:tc>
          <w:tcPr>
            <w:tcW w:w="815" w:type="dxa"/>
          </w:tcPr>
          <w:p w:rsidR="00CE6415" w:rsidRPr="00E50743" w:rsidRDefault="001447B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</w:pPr>
          </w:p>
        </w:tc>
      </w:tr>
      <w:tr w:rsidR="00CE6415" w:rsidRPr="00E50743" w:rsidTr="009D50DB">
        <w:trPr>
          <w:trHeight w:val="227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CE6415">
            <w:pPr>
              <w:jc w:val="right"/>
              <w:rPr>
                <w:b/>
                <w:shd w:val="clear" w:color="auto" w:fill="FFFFFF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первый семестр</w:t>
            </w:r>
          </w:p>
        </w:tc>
        <w:tc>
          <w:tcPr>
            <w:tcW w:w="815" w:type="dxa"/>
          </w:tcPr>
          <w:p w:rsidR="00CE6415" w:rsidRPr="00E50743" w:rsidRDefault="001447B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5" w:type="dxa"/>
          </w:tcPr>
          <w:p w:rsidR="00CE6415" w:rsidRPr="00E50743" w:rsidRDefault="001447B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1447B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</w:pPr>
          </w:p>
        </w:tc>
      </w:tr>
      <w:tr w:rsidR="00284CF2" w:rsidRPr="00E50743" w:rsidTr="00CE6415">
        <w:trPr>
          <w:trHeight w:val="195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rPr>
                <w:b/>
              </w:rPr>
            </w:pPr>
            <w:r w:rsidRPr="00E50743">
              <w:rPr>
                <w:b/>
              </w:rPr>
              <w:t>Второй 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jc w:val="both"/>
            </w:pPr>
          </w:p>
        </w:tc>
      </w:tr>
      <w:tr w:rsidR="00CE6415" w:rsidRPr="00E50743" w:rsidTr="004E5E3A">
        <w:tc>
          <w:tcPr>
            <w:tcW w:w="1701" w:type="dxa"/>
            <w:vMerge w:val="restart"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ОПК-2: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ИД-ОПК-2.2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ИД-ОПК-2.3</w:t>
            </w: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ОПК-6: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ИД-ОПК-6.2</w:t>
            </w:r>
          </w:p>
          <w:p w:rsidR="00CE6415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50743">
              <w:t>ИД-ОПК-6.3</w:t>
            </w:r>
          </w:p>
        </w:tc>
        <w:tc>
          <w:tcPr>
            <w:tcW w:w="5953" w:type="dxa"/>
          </w:tcPr>
          <w:p w:rsidR="00CE6415" w:rsidRPr="001447BB" w:rsidRDefault="00CE6415" w:rsidP="00A905C2">
            <w:pPr>
              <w:rPr>
                <w:b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II</w:t>
            </w:r>
            <w:r w:rsidRPr="00E50743">
              <w:rPr>
                <w:b/>
              </w:rPr>
              <w:t xml:space="preserve">. </w:t>
            </w:r>
            <w:r w:rsidR="001447BB" w:rsidRPr="00E50743">
              <w:rPr>
                <w:rFonts w:eastAsia="HiddenHorzOCR"/>
                <w:b/>
              </w:rPr>
              <w:t>Изучение музыки европейских композиторов ХХ – XXI веков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rPr>
                <w:bCs/>
              </w:rPr>
              <w:t>х</w:t>
            </w:r>
          </w:p>
        </w:tc>
        <w:tc>
          <w:tcPr>
            <w:tcW w:w="821" w:type="dxa"/>
          </w:tcPr>
          <w:p w:rsidR="00CE6415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:rsidR="00CE6415" w:rsidRPr="00E50743" w:rsidRDefault="00CE6415" w:rsidP="004E5E3A">
            <w:pPr>
              <w:jc w:val="both"/>
            </w:pPr>
            <w:r w:rsidRPr="00E50743">
              <w:t xml:space="preserve">Формы текущего контроля </w:t>
            </w:r>
          </w:p>
          <w:p w:rsidR="00CE6415" w:rsidRPr="00E50743" w:rsidRDefault="00CE6415" w:rsidP="004E5E3A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II</w:t>
            </w:r>
            <w:r w:rsidRPr="00E50743">
              <w:t>:</w:t>
            </w:r>
          </w:p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CE6415" w:rsidRPr="00E50743" w:rsidTr="004E5E3A"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284CF2">
            <w:r w:rsidRPr="00E50743">
              <w:t xml:space="preserve">Тема 2.1. </w:t>
            </w:r>
            <w:r w:rsidR="00A905C2" w:rsidRPr="00E50743">
              <w:rPr>
                <w:shd w:val="clear" w:color="auto" w:fill="FFFFFF"/>
              </w:rPr>
              <w:t xml:space="preserve">Освоение своей партии, работа над интонацией, фразировкой, </w:t>
            </w:r>
            <w:proofErr w:type="gramStart"/>
            <w:r w:rsidR="00A905C2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A905C2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CE6415" w:rsidRPr="00E50743" w:rsidRDefault="005576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:rsidR="00CE6415" w:rsidRPr="003C25E1" w:rsidRDefault="005576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3C25E1" w:rsidRDefault="005576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E979E1">
        <w:trPr>
          <w:trHeight w:val="321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284CF2">
            <w:pPr>
              <w:rPr>
                <w:b/>
              </w:rPr>
            </w:pPr>
            <w:r w:rsidRPr="00E50743">
              <w:t xml:space="preserve">Тема 2.2. </w:t>
            </w:r>
            <w:r w:rsidR="00A905C2" w:rsidRPr="00E50743">
              <w:rPr>
                <w:shd w:val="clear" w:color="auto" w:fill="FFFFFF"/>
              </w:rPr>
              <w:t>Работа над произведением репертуарного списка</w:t>
            </w:r>
          </w:p>
        </w:tc>
        <w:tc>
          <w:tcPr>
            <w:tcW w:w="815" w:type="dxa"/>
          </w:tcPr>
          <w:p w:rsidR="00CE6415" w:rsidRPr="00E50743" w:rsidRDefault="005576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:rsidR="00CE6415" w:rsidRPr="003C25E1" w:rsidRDefault="005576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3C25E1" w:rsidRDefault="005576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CE6415">
        <w:trPr>
          <w:trHeight w:val="255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1447BB" w:rsidP="00284CF2">
            <w:r w:rsidRPr="00E50743">
              <w:rPr>
                <w:shd w:val="clear" w:color="auto" w:fill="FFFFFF"/>
              </w:rPr>
              <w:t>Зачет с оценкой</w:t>
            </w:r>
          </w:p>
        </w:tc>
        <w:tc>
          <w:tcPr>
            <w:tcW w:w="815" w:type="dxa"/>
          </w:tcPr>
          <w:p w:rsidR="00CE6415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E979E1">
        <w:trPr>
          <w:trHeight w:val="236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CE6415">
            <w:pPr>
              <w:jc w:val="right"/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второй семестр</w:t>
            </w:r>
          </w:p>
        </w:tc>
        <w:tc>
          <w:tcPr>
            <w:tcW w:w="815" w:type="dxa"/>
          </w:tcPr>
          <w:p w:rsidR="00CE6415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5" w:type="dxa"/>
          </w:tcPr>
          <w:p w:rsidR="00CE6415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E50743" w:rsidTr="00CE6415">
        <w:trPr>
          <w:trHeight w:val="210"/>
        </w:trPr>
        <w:tc>
          <w:tcPr>
            <w:tcW w:w="1701" w:type="dxa"/>
            <w:shd w:val="clear" w:color="auto" w:fill="D6E3BC" w:themeFill="accent3" w:themeFillTint="66"/>
          </w:tcPr>
          <w:p w:rsidR="00E979E1" w:rsidRPr="00E50743" w:rsidRDefault="00E979E1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E979E1" w:rsidRPr="00E50743" w:rsidRDefault="00284CF2" w:rsidP="004E5E3A">
            <w:pPr>
              <w:rPr>
                <w:b/>
              </w:rPr>
            </w:pPr>
            <w:r w:rsidRPr="00E50743">
              <w:rPr>
                <w:b/>
              </w:rPr>
              <w:t>Третий 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E979E1" w:rsidRPr="00E50743" w:rsidRDefault="00E979E1" w:rsidP="009D5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A905C2">
        <w:trPr>
          <w:trHeight w:val="240"/>
        </w:trPr>
        <w:tc>
          <w:tcPr>
            <w:tcW w:w="1701" w:type="dxa"/>
            <w:vMerge w:val="restart"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ОПК-2: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ИД-ОПК-2.2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ИД-ОПК-2.3</w:t>
            </w: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ОПК-6: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ИД-ОПК-6.2</w:t>
            </w:r>
          </w:p>
          <w:p w:rsidR="00CE6415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ИД-ОПК-6.3</w:t>
            </w:r>
          </w:p>
        </w:tc>
        <w:tc>
          <w:tcPr>
            <w:tcW w:w="5953" w:type="dxa"/>
          </w:tcPr>
          <w:p w:rsidR="00CE6415" w:rsidRPr="00E50743" w:rsidRDefault="00A905C2" w:rsidP="001447BB"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III</w:t>
            </w:r>
            <w:r w:rsidRPr="00E50743">
              <w:rPr>
                <w:b/>
              </w:rPr>
              <w:t xml:space="preserve">. </w:t>
            </w:r>
            <w:r w:rsidR="001447BB" w:rsidRPr="00E50743">
              <w:rPr>
                <w:rFonts w:eastAsia="HiddenHorzOCR"/>
                <w:b/>
              </w:rPr>
              <w:t>Изучение музыки отечественных композиторов</w:t>
            </w:r>
          </w:p>
        </w:tc>
        <w:tc>
          <w:tcPr>
            <w:tcW w:w="815" w:type="dxa"/>
          </w:tcPr>
          <w:p w:rsidR="00CE6415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CE6415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III</w:t>
            </w:r>
            <w:r w:rsidRPr="00E50743">
              <w:t>:</w:t>
            </w:r>
          </w:p>
          <w:p w:rsidR="00CE6415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E979E1">
        <w:trPr>
          <w:trHeight w:val="251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284CF2">
            <w:r w:rsidRPr="00E50743">
              <w:t xml:space="preserve">Тема 3.1. </w:t>
            </w:r>
            <w:r w:rsidR="00BE0D30" w:rsidRPr="00E50743">
              <w:rPr>
                <w:shd w:val="clear" w:color="auto" w:fill="FFFFFF"/>
              </w:rPr>
              <w:t xml:space="preserve">Освоение своей партии, работа над интонацией, фразировкой, </w:t>
            </w:r>
            <w:proofErr w:type="gramStart"/>
            <w:r w:rsidR="00BE0D30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BE0D30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A905C2" w:rsidRPr="00E50743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:rsidR="00A905C2" w:rsidRPr="003C25E1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3C25E1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E979E1">
        <w:trPr>
          <w:trHeight w:val="120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284CF2">
            <w:r w:rsidRPr="00E50743">
              <w:t xml:space="preserve">Тема </w:t>
            </w:r>
            <w:r w:rsidR="00A905C2" w:rsidRPr="00E50743">
              <w:t>3</w:t>
            </w:r>
            <w:r w:rsidRPr="00E50743">
              <w:t>.</w:t>
            </w:r>
            <w:r w:rsidR="00A905C2" w:rsidRPr="00E50743">
              <w:t>2</w:t>
            </w:r>
            <w:r w:rsidRPr="00E50743">
              <w:t xml:space="preserve">. </w:t>
            </w:r>
            <w:r w:rsidR="00A905C2" w:rsidRPr="00E50743">
              <w:rPr>
                <w:shd w:val="clear" w:color="auto" w:fill="FFFFFF"/>
              </w:rPr>
              <w:t>Работа над произведением репертуарного списка</w:t>
            </w:r>
          </w:p>
        </w:tc>
        <w:tc>
          <w:tcPr>
            <w:tcW w:w="815" w:type="dxa"/>
          </w:tcPr>
          <w:p w:rsidR="00CE6415" w:rsidRPr="00E50743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:rsidR="00CE6415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CE6415">
        <w:trPr>
          <w:trHeight w:val="240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1447BB" w:rsidP="004E5E3A">
            <w:r w:rsidRPr="00E50743">
              <w:rPr>
                <w:shd w:val="clear" w:color="auto" w:fill="FFFFFF"/>
              </w:rPr>
              <w:t>Зачет с оценкой</w:t>
            </w:r>
          </w:p>
        </w:tc>
        <w:tc>
          <w:tcPr>
            <w:tcW w:w="815" w:type="dxa"/>
          </w:tcPr>
          <w:p w:rsidR="00CE6415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284CF2">
        <w:trPr>
          <w:trHeight w:val="251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CE6415">
            <w:pPr>
              <w:jc w:val="right"/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третий семестр</w:t>
            </w:r>
          </w:p>
        </w:tc>
        <w:tc>
          <w:tcPr>
            <w:tcW w:w="815" w:type="dxa"/>
          </w:tcPr>
          <w:p w:rsidR="00CE6415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5" w:type="dxa"/>
          </w:tcPr>
          <w:p w:rsidR="00CE6415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40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284CF2" w:rsidP="004E5E3A">
            <w:r w:rsidRPr="00E50743">
              <w:rPr>
                <w:b/>
              </w:rPr>
              <w:t>Четвертый</w:t>
            </w:r>
            <w:r w:rsidRPr="00E50743">
              <w:t xml:space="preserve"> </w:t>
            </w:r>
            <w:r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A905C2">
        <w:trPr>
          <w:trHeight w:val="225"/>
        </w:trPr>
        <w:tc>
          <w:tcPr>
            <w:tcW w:w="1701" w:type="dxa"/>
            <w:vMerge w:val="restart"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ОПК-2: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ИД-ОПК-2.2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ИД-ОПК-2.3</w:t>
            </w: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ОПК-6: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ИД-ОПК-6.2</w:t>
            </w: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ИД-ОПК-6.3</w:t>
            </w: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IV</w:t>
            </w:r>
            <w:r w:rsidRPr="00E50743">
              <w:rPr>
                <w:b/>
              </w:rPr>
              <w:t>.</w:t>
            </w:r>
            <w:r w:rsidR="00BE0D30" w:rsidRPr="00E50743">
              <w:rPr>
                <w:b/>
              </w:rPr>
              <w:t xml:space="preserve"> </w:t>
            </w:r>
            <w:r w:rsidR="001447BB" w:rsidRPr="00E50743">
              <w:rPr>
                <w:rFonts w:eastAsia="HiddenHorzOCR"/>
                <w:b/>
              </w:rPr>
              <w:t>Изучение музыки латиноамериканских композиторов</w:t>
            </w:r>
            <w:r w:rsidR="001447BB">
              <w:rPr>
                <w:rFonts w:eastAsia="HiddenHorzOCR"/>
                <w:b/>
              </w:rPr>
              <w:t>.</w:t>
            </w:r>
            <w:r w:rsidR="001447BB" w:rsidRPr="00E50743">
              <w:rPr>
                <w:b/>
                <w:bCs/>
              </w:rPr>
              <w:t xml:space="preserve"> </w:t>
            </w:r>
            <w:r w:rsidR="00BE0D30" w:rsidRPr="00E50743">
              <w:rPr>
                <w:b/>
                <w:bCs/>
              </w:rPr>
              <w:t>Совершенствование ансамблевого мастерства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A905C2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A905C2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IV</w:t>
            </w:r>
            <w:r w:rsidRPr="00E50743">
              <w:t>:</w:t>
            </w:r>
          </w:p>
          <w:p w:rsidR="00A905C2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284CF2">
        <w:trPr>
          <w:trHeight w:val="266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  <w:lang w:val="en-US"/>
              </w:rPr>
            </w:pPr>
            <w:r w:rsidRPr="00E50743">
              <w:rPr>
                <w:rFonts w:eastAsia="Calibri"/>
              </w:rPr>
              <w:t>Тема 4.1.</w:t>
            </w:r>
            <w:r w:rsidR="00BE0D30" w:rsidRPr="00E50743">
              <w:rPr>
                <w:rFonts w:eastAsia="Calibri"/>
              </w:rPr>
              <w:t xml:space="preserve"> </w:t>
            </w:r>
            <w:r w:rsidR="00BE0D30" w:rsidRPr="00E50743">
              <w:rPr>
                <w:shd w:val="clear" w:color="auto" w:fill="FFFFFF"/>
              </w:rPr>
              <w:t xml:space="preserve">Освоение своей партии, работа над интонацией, фразировкой, </w:t>
            </w:r>
            <w:proofErr w:type="gramStart"/>
            <w:r w:rsidR="00BE0D30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BE0D30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A905C2" w:rsidRPr="00E50743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:rsidR="00A905C2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9D50DB">
        <w:trPr>
          <w:trHeight w:val="204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</w:rPr>
              <w:t>Тема 4.2</w:t>
            </w:r>
            <w:r w:rsidR="00A54C74" w:rsidRPr="00E50743">
              <w:rPr>
                <w:rFonts w:eastAsia="Calibri"/>
              </w:rPr>
              <w:t>.</w:t>
            </w:r>
            <w:r w:rsidRPr="00E50743">
              <w:rPr>
                <w:rFonts w:eastAsia="Calibri"/>
              </w:rPr>
              <w:t xml:space="preserve"> </w:t>
            </w: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</w:p>
        </w:tc>
        <w:tc>
          <w:tcPr>
            <w:tcW w:w="815" w:type="dxa"/>
          </w:tcPr>
          <w:p w:rsidR="00A905C2" w:rsidRPr="00E50743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:rsidR="00A905C2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284CF2">
        <w:trPr>
          <w:trHeight w:val="195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</w:rPr>
              <w:t>Зачет с оценкой</w:t>
            </w:r>
          </w:p>
        </w:tc>
        <w:tc>
          <w:tcPr>
            <w:tcW w:w="815" w:type="dxa"/>
          </w:tcPr>
          <w:p w:rsidR="00A905C2" w:rsidRPr="00E50743" w:rsidRDefault="003C25E1" w:rsidP="00E53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CE6415">
        <w:trPr>
          <w:trHeight w:val="30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CE6415">
            <w:pPr>
              <w:jc w:val="right"/>
              <w:rPr>
                <w:rFonts w:eastAsia="Calibri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четвертый семестр</w:t>
            </w:r>
          </w:p>
        </w:tc>
        <w:tc>
          <w:tcPr>
            <w:tcW w:w="815" w:type="dxa"/>
          </w:tcPr>
          <w:p w:rsidR="00A905C2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5" w:type="dxa"/>
          </w:tcPr>
          <w:p w:rsidR="00A905C2" w:rsidRPr="00E50743" w:rsidRDefault="003C25E1" w:rsidP="00E53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40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CE6415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  <w:b/>
              </w:rPr>
              <w:t>Пятый</w:t>
            </w:r>
            <w:r w:rsidRPr="00E50743">
              <w:rPr>
                <w:rFonts w:eastAsia="Calibri"/>
              </w:rPr>
              <w:t xml:space="preserve"> </w:t>
            </w:r>
            <w:r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A905C2">
        <w:trPr>
          <w:trHeight w:val="225"/>
        </w:trPr>
        <w:tc>
          <w:tcPr>
            <w:tcW w:w="1701" w:type="dxa"/>
            <w:vMerge w:val="restart"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ОПК-2: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ИД-ОПК-2.2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ИД-ОПК-2.3</w:t>
            </w: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ОПК-6: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ИД-ОПК-6.2</w:t>
            </w:r>
          </w:p>
          <w:p w:rsidR="00A905C2" w:rsidRPr="00E50743" w:rsidRDefault="00A905C2" w:rsidP="003C25E1">
            <w:r w:rsidRPr="00E50743">
              <w:t>ИД-ОПК-6.3</w:t>
            </w:r>
          </w:p>
        </w:tc>
        <w:tc>
          <w:tcPr>
            <w:tcW w:w="5953" w:type="dxa"/>
          </w:tcPr>
          <w:p w:rsidR="00A905C2" w:rsidRPr="00E50743" w:rsidRDefault="00A905C2" w:rsidP="001447BB">
            <w:pPr>
              <w:rPr>
                <w:rFonts w:eastAsia="Calibri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V</w:t>
            </w:r>
            <w:r w:rsidRPr="00E50743">
              <w:rPr>
                <w:b/>
              </w:rPr>
              <w:t xml:space="preserve">. </w:t>
            </w:r>
            <w:r w:rsidR="001447BB" w:rsidRPr="00E50743">
              <w:rPr>
                <w:b/>
                <w:shd w:val="clear" w:color="auto" w:fill="FFFFFF"/>
              </w:rPr>
              <w:t>Увеличение состава инструментов в ансамбле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A905C2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A905C2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V</w:t>
            </w:r>
            <w:r w:rsidRPr="00E50743">
              <w:t>:</w:t>
            </w:r>
          </w:p>
          <w:p w:rsidR="00A905C2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284CF2">
        <w:trPr>
          <w:trHeight w:val="270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AF673D">
            <w:pPr>
              <w:rPr>
                <w:lang w:val="en-US"/>
              </w:rPr>
            </w:pPr>
            <w:r w:rsidRPr="00E50743">
              <w:t>Тема 5.1.</w:t>
            </w:r>
            <w:r w:rsidR="00BE0D30" w:rsidRPr="00E50743">
              <w:t xml:space="preserve"> </w:t>
            </w:r>
            <w:r w:rsidR="001447BB" w:rsidRPr="00E50743">
              <w:rPr>
                <w:shd w:val="clear" w:color="auto" w:fill="FFFFFF"/>
              </w:rPr>
              <w:t xml:space="preserve">Игра в дуэте. Игра в трио. Квартет. Навык ансамблевого аккомпанемента солистам. Освоение своей партии, работа над интонацией, фразировкой, </w:t>
            </w:r>
            <w:proofErr w:type="gramStart"/>
            <w:r w:rsidR="001447BB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1447BB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A905C2" w:rsidRPr="00E50743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:rsidR="00A905C2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284CF2">
        <w:trPr>
          <w:trHeight w:val="225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t xml:space="preserve">Тема 5.2. </w:t>
            </w: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</w:p>
        </w:tc>
        <w:tc>
          <w:tcPr>
            <w:tcW w:w="815" w:type="dxa"/>
          </w:tcPr>
          <w:p w:rsidR="00A905C2" w:rsidRPr="00E50743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:rsidR="00A905C2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1447BB" w:rsidRDefault="00E538F1" w:rsidP="00E53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A905C2">
        <w:trPr>
          <w:trHeight w:val="195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3C25E1" w:rsidP="004E5E3A">
            <w:pPr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="00BE0D30" w:rsidRPr="00E50743">
              <w:rPr>
                <w:rFonts w:eastAsia="Calibri"/>
              </w:rPr>
              <w:t>кзамен</w:t>
            </w:r>
          </w:p>
        </w:tc>
        <w:tc>
          <w:tcPr>
            <w:tcW w:w="815" w:type="dxa"/>
          </w:tcPr>
          <w:p w:rsidR="00A905C2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9D50DB">
        <w:trPr>
          <w:trHeight w:val="220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3C25E1">
            <w:pPr>
              <w:jc w:val="right"/>
              <w:rPr>
                <w:rFonts w:eastAsia="Calibri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пятый семестр</w:t>
            </w:r>
          </w:p>
        </w:tc>
        <w:tc>
          <w:tcPr>
            <w:tcW w:w="815" w:type="dxa"/>
          </w:tcPr>
          <w:p w:rsidR="00A905C2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5" w:type="dxa"/>
          </w:tcPr>
          <w:p w:rsidR="00A905C2" w:rsidRPr="00E50743" w:rsidRDefault="003C25E1" w:rsidP="00E538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70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CE6415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  <w:b/>
              </w:rPr>
              <w:t>Шестой</w:t>
            </w:r>
            <w:r w:rsidRPr="00E50743">
              <w:rPr>
                <w:rFonts w:eastAsia="Calibri"/>
              </w:rPr>
              <w:t xml:space="preserve"> </w:t>
            </w:r>
            <w:r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27CF" w:rsidRPr="00E50743" w:rsidTr="00BE0D30">
        <w:trPr>
          <w:trHeight w:val="255"/>
        </w:trPr>
        <w:tc>
          <w:tcPr>
            <w:tcW w:w="1701" w:type="dxa"/>
            <w:vMerge w:val="restart"/>
          </w:tcPr>
          <w:p w:rsidR="00B427CF" w:rsidRPr="00E50743" w:rsidRDefault="00B427CF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ОПК-2:</w:t>
            </w:r>
          </w:p>
          <w:p w:rsidR="00B427CF" w:rsidRPr="00E50743" w:rsidRDefault="00B427CF" w:rsidP="00A905C2">
            <w:pPr>
              <w:pStyle w:val="af0"/>
              <w:ind w:left="0"/>
            </w:pPr>
            <w:r w:rsidRPr="00E50743">
              <w:t>ИД-ОПК-2.1</w:t>
            </w:r>
          </w:p>
          <w:p w:rsidR="00B427CF" w:rsidRPr="00E50743" w:rsidRDefault="00B427CF" w:rsidP="00A905C2">
            <w:pPr>
              <w:pStyle w:val="af0"/>
              <w:ind w:left="0"/>
            </w:pPr>
            <w:r w:rsidRPr="00E50743">
              <w:t>ИД-ОПК-2.2</w:t>
            </w:r>
          </w:p>
          <w:p w:rsidR="00B427CF" w:rsidRPr="00E50743" w:rsidRDefault="00B427CF" w:rsidP="00A905C2">
            <w:pPr>
              <w:pStyle w:val="af0"/>
              <w:ind w:left="0"/>
            </w:pPr>
            <w:r w:rsidRPr="00E50743">
              <w:t>ИД-ОПК-2.3</w:t>
            </w:r>
          </w:p>
          <w:p w:rsidR="00B427CF" w:rsidRPr="00E50743" w:rsidRDefault="00B427CF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427CF" w:rsidRPr="00E50743" w:rsidRDefault="00B427CF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ОПК-6:</w:t>
            </w:r>
          </w:p>
          <w:p w:rsidR="00B427CF" w:rsidRPr="00E50743" w:rsidRDefault="00B427CF" w:rsidP="00A905C2">
            <w:pPr>
              <w:pStyle w:val="af0"/>
              <w:ind w:left="0"/>
            </w:pPr>
            <w:r w:rsidRPr="00E50743">
              <w:t>ИД-ОПК-6.1</w:t>
            </w:r>
          </w:p>
          <w:p w:rsidR="00B427CF" w:rsidRPr="00E50743" w:rsidRDefault="00B427CF" w:rsidP="00A905C2">
            <w:pPr>
              <w:pStyle w:val="af0"/>
              <w:ind w:left="0"/>
            </w:pPr>
            <w:r w:rsidRPr="00E50743">
              <w:t>ИД-ОПК-6.2</w:t>
            </w:r>
          </w:p>
          <w:p w:rsidR="00B427CF" w:rsidRPr="00E50743" w:rsidRDefault="00B427CF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ИД-ОПК-6.3</w:t>
            </w:r>
          </w:p>
        </w:tc>
        <w:tc>
          <w:tcPr>
            <w:tcW w:w="5953" w:type="dxa"/>
          </w:tcPr>
          <w:p w:rsidR="00B427CF" w:rsidRPr="00E50743" w:rsidRDefault="00B427CF" w:rsidP="001447BB">
            <w:pPr>
              <w:rPr>
                <w:rFonts w:eastAsia="Calibri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VI</w:t>
            </w:r>
            <w:r w:rsidRPr="00E50743">
              <w:rPr>
                <w:b/>
              </w:rPr>
              <w:t xml:space="preserve">. </w:t>
            </w:r>
            <w:r w:rsidR="001447BB" w:rsidRPr="00E50743">
              <w:rPr>
                <w:b/>
                <w:bCs/>
              </w:rPr>
              <w:t>Работа над единством технических приемов в ансамбле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B427CF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VI</w:t>
            </w:r>
            <w:r w:rsidRPr="00E50743">
              <w:t>:</w:t>
            </w:r>
          </w:p>
          <w:p w:rsidR="00B427CF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B427CF" w:rsidRPr="00E50743" w:rsidTr="00284CF2">
        <w:trPr>
          <w:trHeight w:val="489"/>
        </w:trPr>
        <w:tc>
          <w:tcPr>
            <w:tcW w:w="1701" w:type="dxa"/>
            <w:vMerge/>
          </w:tcPr>
          <w:p w:rsidR="00B427CF" w:rsidRPr="00E50743" w:rsidRDefault="00B427CF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27CF" w:rsidRPr="00E50743" w:rsidRDefault="00B427CF" w:rsidP="004E5E3A">
            <w:pPr>
              <w:rPr>
                <w:b/>
              </w:rPr>
            </w:pPr>
            <w:r w:rsidRPr="00E50743">
              <w:t xml:space="preserve">Тема 6.1. </w:t>
            </w:r>
            <w:r w:rsidRPr="00E50743">
              <w:rPr>
                <w:shd w:val="clear" w:color="auto" w:fill="FFFFFF"/>
              </w:rPr>
              <w:t xml:space="preserve">Освоение своей партии, работа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B427CF" w:rsidRPr="00E50743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:rsidR="00B427CF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27CF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:rsidR="00B427CF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27CF" w:rsidRPr="00E50743" w:rsidTr="00284CF2">
        <w:trPr>
          <w:trHeight w:val="255"/>
        </w:trPr>
        <w:tc>
          <w:tcPr>
            <w:tcW w:w="1701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27CF" w:rsidRPr="00E50743" w:rsidRDefault="00B427CF" w:rsidP="004E5E3A">
            <w:pPr>
              <w:rPr>
                <w:rFonts w:eastAsia="Calibri"/>
              </w:rPr>
            </w:pPr>
            <w:r w:rsidRPr="00E50743">
              <w:t xml:space="preserve">Тема 6.2. </w:t>
            </w: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</w:p>
        </w:tc>
        <w:tc>
          <w:tcPr>
            <w:tcW w:w="815" w:type="dxa"/>
          </w:tcPr>
          <w:p w:rsidR="00B427CF" w:rsidRPr="00E50743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:rsidR="00B427CF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27CF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27CF" w:rsidRPr="00E50743" w:rsidTr="009D50DB">
        <w:trPr>
          <w:trHeight w:val="178"/>
        </w:trPr>
        <w:tc>
          <w:tcPr>
            <w:tcW w:w="1701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27CF" w:rsidRPr="00E50743" w:rsidRDefault="001447BB" w:rsidP="009D50DB">
            <w:pPr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Зачет с оценкой</w:t>
            </w:r>
          </w:p>
        </w:tc>
        <w:tc>
          <w:tcPr>
            <w:tcW w:w="815" w:type="dxa"/>
          </w:tcPr>
          <w:p w:rsidR="00B427CF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27CF" w:rsidRPr="00E50743" w:rsidTr="009D50DB">
        <w:trPr>
          <w:trHeight w:val="209"/>
        </w:trPr>
        <w:tc>
          <w:tcPr>
            <w:tcW w:w="1701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27CF" w:rsidRPr="00E50743" w:rsidRDefault="00B427CF" w:rsidP="009D50DB">
            <w:pPr>
              <w:jc w:val="right"/>
              <w:rPr>
                <w:b/>
                <w:caps/>
                <w:shd w:val="clear" w:color="auto" w:fill="FFFFFF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шестой семестр</w:t>
            </w:r>
          </w:p>
        </w:tc>
        <w:tc>
          <w:tcPr>
            <w:tcW w:w="815" w:type="dxa"/>
          </w:tcPr>
          <w:p w:rsidR="00B427CF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5" w:type="dxa"/>
          </w:tcPr>
          <w:p w:rsidR="00B427CF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B427CF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002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85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CE6415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  <w:b/>
              </w:rPr>
              <w:t>Седьмой</w:t>
            </w:r>
            <w:r w:rsidRPr="00E50743">
              <w:rPr>
                <w:rFonts w:eastAsia="Calibri"/>
              </w:rPr>
              <w:t xml:space="preserve"> </w:t>
            </w:r>
            <w:r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A905C2">
        <w:trPr>
          <w:trHeight w:val="225"/>
        </w:trPr>
        <w:tc>
          <w:tcPr>
            <w:tcW w:w="1701" w:type="dxa"/>
            <w:vMerge w:val="restart"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ОПК-2: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lastRenderedPageBreak/>
              <w:t>ИД-ОПК-2.1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ИД-ОПК-2.2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ИД-ОПК-2.3</w:t>
            </w: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ОПК-6: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ИД-ОПК-6.2</w:t>
            </w:r>
          </w:p>
          <w:p w:rsidR="00284CF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ИД-ОПК-6.3</w:t>
            </w:r>
          </w:p>
        </w:tc>
        <w:tc>
          <w:tcPr>
            <w:tcW w:w="5953" w:type="dxa"/>
          </w:tcPr>
          <w:p w:rsidR="00284CF2" w:rsidRPr="00E50743" w:rsidRDefault="00A905C2" w:rsidP="001447BB">
            <w:pPr>
              <w:rPr>
                <w:rFonts w:eastAsia="Calibri"/>
              </w:rPr>
            </w:pPr>
            <w:r w:rsidRPr="00E50743">
              <w:rPr>
                <w:b/>
              </w:rPr>
              <w:lastRenderedPageBreak/>
              <w:t xml:space="preserve">Раздел </w:t>
            </w:r>
            <w:r w:rsidRPr="00E50743">
              <w:rPr>
                <w:b/>
                <w:lang w:val="en-US"/>
              </w:rPr>
              <w:t>VII</w:t>
            </w:r>
            <w:r w:rsidRPr="00E50743">
              <w:rPr>
                <w:b/>
              </w:rPr>
              <w:t xml:space="preserve">. </w:t>
            </w:r>
            <w:r w:rsidR="001447BB" w:rsidRPr="00E50743">
              <w:rPr>
                <w:b/>
                <w:bCs/>
              </w:rPr>
              <w:t xml:space="preserve">Работа над художественным содержанием </w:t>
            </w:r>
            <w:r w:rsidR="001447BB" w:rsidRPr="00E50743">
              <w:rPr>
                <w:b/>
                <w:bCs/>
              </w:rPr>
              <w:lastRenderedPageBreak/>
              <w:t>концертной программы</w:t>
            </w:r>
          </w:p>
        </w:tc>
        <w:tc>
          <w:tcPr>
            <w:tcW w:w="815" w:type="dxa"/>
          </w:tcPr>
          <w:p w:rsidR="00284CF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lastRenderedPageBreak/>
              <w:t>х</w:t>
            </w:r>
          </w:p>
        </w:tc>
        <w:tc>
          <w:tcPr>
            <w:tcW w:w="815" w:type="dxa"/>
          </w:tcPr>
          <w:p w:rsidR="00284CF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284CF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284CF2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284CF2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lastRenderedPageBreak/>
              <w:t xml:space="preserve">по разделу </w:t>
            </w:r>
            <w:r w:rsidRPr="00E50743">
              <w:rPr>
                <w:lang w:val="en-US"/>
              </w:rPr>
              <w:t>VII</w:t>
            </w:r>
            <w:r w:rsidRPr="00E50743">
              <w:t>:</w:t>
            </w:r>
          </w:p>
          <w:p w:rsidR="00284CF2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284CF2">
        <w:trPr>
          <w:trHeight w:val="270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1447BB">
            <w:pPr>
              <w:rPr>
                <w:rFonts w:eastAsia="Calibri"/>
              </w:rPr>
            </w:pPr>
            <w:r w:rsidRPr="00E50743">
              <w:rPr>
                <w:rFonts w:eastAsia="Calibri"/>
              </w:rPr>
              <w:t>Тема 7.1.</w:t>
            </w:r>
            <w:r w:rsidR="00BE0D30" w:rsidRPr="00E50743">
              <w:rPr>
                <w:shd w:val="clear" w:color="auto" w:fill="FFFFFF"/>
              </w:rPr>
              <w:t xml:space="preserve"> </w:t>
            </w:r>
            <w:r w:rsidR="00AF673D" w:rsidRPr="00E50743">
              <w:rPr>
                <w:shd w:val="clear" w:color="auto" w:fill="FFFFFF"/>
              </w:rPr>
              <w:t xml:space="preserve">Игра в дуэте. Игра в трио. </w:t>
            </w:r>
            <w:r w:rsidR="00AF673D">
              <w:rPr>
                <w:shd w:val="clear" w:color="auto" w:fill="FFFFFF"/>
              </w:rPr>
              <w:t>Квартет.</w:t>
            </w:r>
            <w:r w:rsidR="00AF673D" w:rsidRPr="00E50743">
              <w:rPr>
                <w:shd w:val="clear" w:color="auto" w:fill="FFFFFF"/>
              </w:rPr>
              <w:t xml:space="preserve"> Навык ансамблевого аккомпанемента солистам. Освоение своей партии, работа над интонацией, фразировкой, </w:t>
            </w:r>
            <w:proofErr w:type="gramStart"/>
            <w:r w:rsidR="00AF673D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AF673D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A905C2" w:rsidRPr="00E50743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A905C2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A905C2">
        <w:trPr>
          <w:trHeight w:val="309"/>
        </w:trPr>
        <w:tc>
          <w:tcPr>
            <w:tcW w:w="1701" w:type="dxa"/>
            <w:vMerge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</w:rPr>
              <w:t xml:space="preserve">Тема 7.2. </w:t>
            </w: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</w:p>
        </w:tc>
        <w:tc>
          <w:tcPr>
            <w:tcW w:w="815" w:type="dxa"/>
          </w:tcPr>
          <w:p w:rsidR="00284CF2" w:rsidRPr="00E50743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284CF2" w:rsidRPr="00E538F1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4CF2" w:rsidRPr="00E538F1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9D50DB">
        <w:trPr>
          <w:trHeight w:val="211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1447BB" w:rsidP="004E5E3A">
            <w:pPr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Зачет с оценкой</w:t>
            </w:r>
          </w:p>
        </w:tc>
        <w:tc>
          <w:tcPr>
            <w:tcW w:w="815" w:type="dxa"/>
          </w:tcPr>
          <w:p w:rsidR="00A905C2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284CF2">
        <w:trPr>
          <w:trHeight w:val="180"/>
        </w:trPr>
        <w:tc>
          <w:tcPr>
            <w:tcW w:w="1701" w:type="dxa"/>
            <w:vMerge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4CF2" w:rsidRPr="00E50743" w:rsidRDefault="00CE6415" w:rsidP="00CE6415">
            <w:pPr>
              <w:jc w:val="right"/>
              <w:rPr>
                <w:rFonts w:eastAsia="Calibri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седьмой семестр</w:t>
            </w:r>
          </w:p>
        </w:tc>
        <w:tc>
          <w:tcPr>
            <w:tcW w:w="815" w:type="dxa"/>
          </w:tcPr>
          <w:p w:rsidR="00284CF2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5" w:type="dxa"/>
          </w:tcPr>
          <w:p w:rsidR="00284CF2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284CF2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002" w:type="dxa"/>
            <w:vMerge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10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CE6415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</w:rPr>
              <w:t xml:space="preserve">Восьмой </w:t>
            </w:r>
            <w:r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A905C2">
        <w:trPr>
          <w:trHeight w:val="236"/>
        </w:trPr>
        <w:tc>
          <w:tcPr>
            <w:tcW w:w="1701" w:type="dxa"/>
            <w:vMerge w:val="restart"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ОПК-2: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ИД-ОПК-2.2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ИД-ОПК-2.3</w:t>
            </w: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ОПК-6: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ИД-ОПК-6.2</w:t>
            </w:r>
          </w:p>
          <w:p w:rsidR="00284CF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ИД-ОПК-6.3</w:t>
            </w:r>
          </w:p>
        </w:tc>
        <w:tc>
          <w:tcPr>
            <w:tcW w:w="5953" w:type="dxa"/>
          </w:tcPr>
          <w:p w:rsidR="009D50DB" w:rsidRPr="00E50743" w:rsidRDefault="00A905C2" w:rsidP="001447BB">
            <w:pPr>
              <w:rPr>
                <w:b/>
                <w:bCs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VIII</w:t>
            </w:r>
            <w:r w:rsidRPr="00E50743">
              <w:rPr>
                <w:b/>
              </w:rPr>
              <w:t>.</w:t>
            </w:r>
            <w:r w:rsidR="00BE0D30" w:rsidRPr="00E50743">
              <w:rPr>
                <w:b/>
              </w:rPr>
              <w:t xml:space="preserve"> </w:t>
            </w:r>
            <w:r w:rsidR="001447BB" w:rsidRPr="00E50743">
              <w:rPr>
                <w:rFonts w:eastAsia="HiddenHorzOCR"/>
                <w:b/>
              </w:rPr>
              <w:t>Подготовка программы к государственному экзамену</w:t>
            </w:r>
          </w:p>
        </w:tc>
        <w:tc>
          <w:tcPr>
            <w:tcW w:w="815" w:type="dxa"/>
          </w:tcPr>
          <w:p w:rsidR="00284CF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t>х</w:t>
            </w:r>
          </w:p>
        </w:tc>
        <w:tc>
          <w:tcPr>
            <w:tcW w:w="815" w:type="dxa"/>
          </w:tcPr>
          <w:p w:rsidR="00284CF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284CF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284CF2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284CF2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VIII</w:t>
            </w:r>
            <w:r w:rsidRPr="00E50743">
              <w:t>:</w:t>
            </w:r>
          </w:p>
          <w:p w:rsidR="00284CF2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284CF2">
        <w:trPr>
          <w:trHeight w:val="255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</w:rPr>
              <w:t>Тема 8.1.</w:t>
            </w:r>
            <w:r w:rsidR="00BE0D30" w:rsidRPr="00E50743">
              <w:rPr>
                <w:rFonts w:eastAsia="Calibri"/>
              </w:rPr>
              <w:t xml:space="preserve"> </w:t>
            </w:r>
            <w:r w:rsidR="00BE0D30" w:rsidRPr="00E50743">
              <w:rPr>
                <w:shd w:val="clear" w:color="auto" w:fill="FFFFFF"/>
              </w:rPr>
              <w:t xml:space="preserve">Освоение своей партии, работа над интонацией, фразировкой, </w:t>
            </w:r>
            <w:proofErr w:type="gramStart"/>
            <w:r w:rsidR="00BE0D30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BE0D30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A905C2" w:rsidRPr="00E50743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:rsidR="00A905C2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A905C2">
        <w:trPr>
          <w:trHeight w:val="339"/>
        </w:trPr>
        <w:tc>
          <w:tcPr>
            <w:tcW w:w="1701" w:type="dxa"/>
            <w:vMerge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</w:rPr>
              <w:t xml:space="preserve">Тема 8.2. </w:t>
            </w: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</w:p>
        </w:tc>
        <w:tc>
          <w:tcPr>
            <w:tcW w:w="815" w:type="dxa"/>
          </w:tcPr>
          <w:p w:rsidR="00284CF2" w:rsidRPr="00E50743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:rsidR="00284CF2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4CF2" w:rsidRPr="001447BB" w:rsidRDefault="00E538F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9D50DB">
        <w:trPr>
          <w:trHeight w:val="333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9D50DB" w:rsidP="004E5E3A">
            <w:pPr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Экзамен</w:t>
            </w:r>
          </w:p>
        </w:tc>
        <w:tc>
          <w:tcPr>
            <w:tcW w:w="815" w:type="dxa"/>
          </w:tcPr>
          <w:p w:rsidR="00A905C2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284CF2">
        <w:trPr>
          <w:trHeight w:val="165"/>
        </w:trPr>
        <w:tc>
          <w:tcPr>
            <w:tcW w:w="1701" w:type="dxa"/>
            <w:vMerge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4CF2" w:rsidRPr="00E50743" w:rsidRDefault="00CE6415" w:rsidP="00CE6415">
            <w:pPr>
              <w:jc w:val="right"/>
              <w:rPr>
                <w:rFonts w:eastAsia="Calibri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восьмой семестр</w:t>
            </w:r>
          </w:p>
        </w:tc>
        <w:tc>
          <w:tcPr>
            <w:tcW w:w="815" w:type="dxa"/>
          </w:tcPr>
          <w:p w:rsidR="00284CF2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5" w:type="dxa"/>
          </w:tcPr>
          <w:p w:rsidR="00284CF2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15" w:type="dxa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284CF2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  <w:vMerge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E50743" w:rsidTr="004E5E3A">
        <w:tc>
          <w:tcPr>
            <w:tcW w:w="1701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5074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979E1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  <w:tc>
          <w:tcPr>
            <w:tcW w:w="815" w:type="dxa"/>
          </w:tcPr>
          <w:p w:rsidR="00E979E1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815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979E1" w:rsidRPr="00E50743" w:rsidRDefault="003C25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434</w:t>
            </w:r>
          </w:p>
        </w:tc>
        <w:tc>
          <w:tcPr>
            <w:tcW w:w="4002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E6415" w:rsidRPr="00E50743" w:rsidRDefault="00CE6415" w:rsidP="00B1538F">
      <w:pPr>
        <w:pStyle w:val="af0"/>
        <w:numPr>
          <w:ilvl w:val="3"/>
          <w:numId w:val="8"/>
        </w:numPr>
        <w:jc w:val="both"/>
      </w:pPr>
    </w:p>
    <w:p w:rsidR="00CE6415" w:rsidRPr="00E50743" w:rsidRDefault="00CE6415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  <w:sectPr w:rsidR="00EC62CD" w:rsidRPr="00E50743" w:rsidSect="004E5E3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2"/>
      </w:pPr>
      <w:r w:rsidRPr="00E50743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6"/>
        <w:gridCol w:w="4819"/>
      </w:tblGrid>
      <w:tr w:rsidR="00E50743" w:rsidRPr="00E50743" w:rsidTr="007C57F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5074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E50743" w:rsidRDefault="00EC62CD" w:rsidP="004E5E3A">
            <w:pPr>
              <w:rPr>
                <w:b/>
                <w:bCs/>
                <w:lang w:val="en-US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E50743" w:rsidRDefault="00A54C74" w:rsidP="004E5E3A">
            <w:pPr>
              <w:rPr>
                <w:b/>
              </w:rPr>
            </w:pPr>
            <w:r w:rsidRPr="00E50743">
              <w:rPr>
                <w:b/>
                <w:bCs/>
              </w:rPr>
              <w:t>Начальный этап работы над концертной программой</w:t>
            </w:r>
            <w:r w:rsidR="006F586C">
              <w:rPr>
                <w:b/>
                <w:bCs/>
              </w:rPr>
              <w:t xml:space="preserve">. </w:t>
            </w:r>
            <w:r w:rsidR="006F586C" w:rsidRPr="00E50743">
              <w:rPr>
                <w:rFonts w:eastAsia="HiddenHorzOCR"/>
                <w:b/>
              </w:rPr>
              <w:t xml:space="preserve">Изучение музыки композиторов </w:t>
            </w:r>
            <w:r w:rsidR="006F586C" w:rsidRPr="00E50743">
              <w:rPr>
                <w:rFonts w:eastAsia="HiddenHorzOCR"/>
                <w:b/>
                <w:lang w:val="en-US"/>
              </w:rPr>
              <w:t>XIX</w:t>
            </w:r>
            <w:r w:rsidR="006F586C" w:rsidRPr="00E50743">
              <w:rPr>
                <w:rFonts w:eastAsia="HiddenHorzOCR"/>
                <w:b/>
              </w:rPr>
              <w:t xml:space="preserve"> века</w:t>
            </w:r>
          </w:p>
        </w:tc>
      </w:tr>
      <w:tr w:rsidR="00E50743" w:rsidRPr="00E50743" w:rsidTr="007C57F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6432C0" w:rsidP="002559DE">
            <w:r w:rsidRPr="00E50743">
              <w:t>Тема 1.</w:t>
            </w:r>
            <w:r w:rsidR="00791C77" w:rsidRPr="00E50743"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E50743" w:rsidRDefault="00A54C74" w:rsidP="004E5E3A">
            <w:r w:rsidRPr="00E50743">
              <w:rPr>
                <w:shd w:val="clear" w:color="auto" w:fill="FFFFFF"/>
              </w:rPr>
              <w:t xml:space="preserve">Начальные навыки </w:t>
            </w:r>
            <w:proofErr w:type="gramStart"/>
            <w:r w:rsidRPr="00E50743">
              <w:rPr>
                <w:shd w:val="clear" w:color="auto" w:fill="FFFFFF"/>
              </w:rPr>
              <w:t>ансамблевого</w:t>
            </w:r>
            <w:proofErr w:type="gramEnd"/>
            <w:r w:rsidRPr="00E50743">
              <w:rPr>
                <w:shd w:val="clear" w:color="auto" w:fill="FFFFFF"/>
              </w:rPr>
              <w:t xml:space="preserve"> музицирования. Освоение своей партии, работа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D14" w:rsidRPr="00E50743" w:rsidRDefault="005E4D14" w:rsidP="00E33461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</w:p>
          <w:p w:rsidR="005E4D14" w:rsidRPr="00E50743" w:rsidRDefault="005E4D14" w:rsidP="00E33461">
            <w:pPr>
              <w:tabs>
                <w:tab w:val="left" w:pos="284"/>
                <w:tab w:val="left" w:pos="601"/>
              </w:tabs>
              <w:jc w:val="both"/>
              <w:rPr>
                <w:b/>
                <w:shd w:val="clear" w:color="auto" w:fill="FFFFFF"/>
              </w:rPr>
            </w:pPr>
          </w:p>
          <w:p w:rsidR="00E33461" w:rsidRPr="00E50743" w:rsidRDefault="00E33461" w:rsidP="00E33461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Возможный репертуарный список:</w:t>
            </w:r>
          </w:p>
          <w:p w:rsidR="00E33461" w:rsidRPr="00E50743" w:rsidRDefault="00E33461" w:rsidP="006F586C">
            <w:pPr>
              <w:pStyle w:val="a"/>
            </w:pPr>
            <w:r w:rsidRPr="00E50743">
              <w:t xml:space="preserve">М. </w:t>
            </w:r>
            <w:proofErr w:type="spellStart"/>
            <w:r w:rsidRPr="00E50743">
              <w:t>Джулиани</w:t>
            </w:r>
            <w:proofErr w:type="spellEnd"/>
            <w:r w:rsidRPr="00E50743">
              <w:t xml:space="preserve"> – Большое попурри, соч. 67 </w:t>
            </w:r>
          </w:p>
          <w:p w:rsidR="00E33461" w:rsidRPr="00E50743" w:rsidRDefault="00E33461" w:rsidP="006F586C">
            <w:pPr>
              <w:pStyle w:val="a"/>
            </w:pPr>
            <w:r w:rsidRPr="00E50743">
              <w:t xml:space="preserve">А. </w:t>
            </w:r>
            <w:proofErr w:type="spellStart"/>
            <w:r w:rsidRPr="00E50743">
              <w:t>Диабелли</w:t>
            </w:r>
            <w:proofErr w:type="spellEnd"/>
            <w:r w:rsidRPr="00E50743">
              <w:t xml:space="preserve"> – Вариации на любимую тему, соч. 57 </w:t>
            </w:r>
          </w:p>
          <w:p w:rsidR="006F586C" w:rsidRPr="00E50743" w:rsidRDefault="006F586C" w:rsidP="006F586C">
            <w:pPr>
              <w:pStyle w:val="a"/>
            </w:pPr>
            <w:r w:rsidRPr="00E50743">
              <w:t xml:space="preserve">М. </w:t>
            </w:r>
            <w:proofErr w:type="spellStart"/>
            <w:r w:rsidRPr="00E50743">
              <w:t>Джулиани</w:t>
            </w:r>
            <w:proofErr w:type="spellEnd"/>
            <w:r w:rsidRPr="00E50743">
              <w:t xml:space="preserve"> – Большие концертные вариации, соч. 35 </w:t>
            </w:r>
          </w:p>
          <w:p w:rsidR="006F586C" w:rsidRPr="00E50743" w:rsidRDefault="006F586C" w:rsidP="006F586C">
            <w:pPr>
              <w:pStyle w:val="a"/>
            </w:pPr>
            <w:r w:rsidRPr="00E50743">
              <w:t xml:space="preserve">А. </w:t>
            </w:r>
            <w:proofErr w:type="spellStart"/>
            <w:r w:rsidRPr="00E50743">
              <w:t>Диабелли</w:t>
            </w:r>
            <w:proofErr w:type="spellEnd"/>
            <w:r w:rsidRPr="00E50743">
              <w:t xml:space="preserve"> – Серенада №3, соч. 63 </w:t>
            </w:r>
          </w:p>
          <w:p w:rsidR="006F586C" w:rsidRPr="00E50743" w:rsidRDefault="006F586C" w:rsidP="006F586C">
            <w:pPr>
              <w:pStyle w:val="a"/>
            </w:pPr>
            <w:r w:rsidRPr="00E50743">
              <w:t xml:space="preserve">Ф. </w:t>
            </w:r>
            <w:proofErr w:type="spellStart"/>
            <w:r w:rsidRPr="00E50743">
              <w:t>Карулли</w:t>
            </w:r>
            <w:proofErr w:type="spellEnd"/>
            <w:r w:rsidRPr="00E50743">
              <w:t xml:space="preserve"> – Ноктюрн, соч. 218 </w:t>
            </w:r>
          </w:p>
          <w:p w:rsidR="006F586C" w:rsidRPr="00E50743" w:rsidRDefault="006F586C" w:rsidP="006F586C">
            <w:pPr>
              <w:pStyle w:val="a"/>
            </w:pPr>
            <w:r w:rsidRPr="00E50743">
              <w:t xml:space="preserve">А. </w:t>
            </w:r>
            <w:proofErr w:type="spellStart"/>
            <w:r w:rsidRPr="00E50743">
              <w:t>Л'Ойер</w:t>
            </w:r>
            <w:proofErr w:type="spellEnd"/>
            <w:r w:rsidRPr="00E50743">
              <w:t xml:space="preserve"> – Три концертных дуэта, соч. 34 </w:t>
            </w:r>
          </w:p>
          <w:p w:rsidR="006F586C" w:rsidRPr="00E50743" w:rsidRDefault="006F586C" w:rsidP="006F586C">
            <w:pPr>
              <w:pStyle w:val="a"/>
            </w:pPr>
            <w:r w:rsidRPr="00E50743">
              <w:t>Ф. Сор – «Воспоминание о России», соч. 63</w:t>
            </w:r>
          </w:p>
          <w:p w:rsidR="006F586C" w:rsidRPr="00E50743" w:rsidRDefault="006F586C" w:rsidP="006F586C">
            <w:pPr>
              <w:pStyle w:val="a"/>
              <w:rPr>
                <w:szCs w:val="24"/>
              </w:rPr>
            </w:pPr>
            <w:r w:rsidRPr="00E50743">
              <w:t>Ф. де Фосса – Три больших дуэта</w:t>
            </w:r>
          </w:p>
        </w:tc>
      </w:tr>
      <w:tr w:rsidR="00E50743" w:rsidRPr="00E50743" w:rsidTr="007C57F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6432C0" w:rsidP="002559DE">
            <w:r w:rsidRPr="00E50743">
              <w:t xml:space="preserve">Тема </w:t>
            </w:r>
            <w:r w:rsidR="00454671" w:rsidRPr="00E50743">
              <w:t>1.</w:t>
            </w:r>
            <w:r w:rsidR="00791C77" w:rsidRPr="00E50743"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A54C74" w:rsidP="00A54C74"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E50743" w:rsidRDefault="00CF185E" w:rsidP="00726350">
            <w:pPr>
              <w:rPr>
                <w:bCs/>
              </w:rPr>
            </w:pPr>
            <w:r w:rsidRPr="00E50743">
              <w:t>Работа над технически сложными фрагментами, работа над голосоведением</w:t>
            </w:r>
            <w:r w:rsidR="00D15A7E" w:rsidRPr="00E50743">
              <w:t xml:space="preserve">. </w:t>
            </w:r>
            <w:r w:rsidR="00D15A7E" w:rsidRPr="00E50743">
              <w:rPr>
                <w:shd w:val="clear" w:color="auto" w:fill="FFFFFF"/>
              </w:rPr>
              <w:t xml:space="preserve">Выявление технически сложных </w:t>
            </w:r>
            <w:r w:rsidR="00726350" w:rsidRPr="00E50743">
              <w:rPr>
                <w:shd w:val="clear" w:color="auto" w:fill="FFFFFF"/>
              </w:rPr>
              <w:t>фрагментов произведений</w:t>
            </w:r>
            <w:r w:rsidR="00D15A7E" w:rsidRPr="00E50743">
              <w:rPr>
                <w:shd w:val="clear" w:color="auto" w:fill="FFFFFF"/>
              </w:rPr>
              <w:t>.  Отработка сложных пассажей. Упражнения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E50743" w:rsidRDefault="00EC62CD" w:rsidP="004E5E3A">
            <w:pPr>
              <w:rPr>
                <w:b/>
                <w:bCs/>
                <w:lang w:val="en-US"/>
              </w:rPr>
            </w:pPr>
            <w:r w:rsidRPr="00E50743">
              <w:rPr>
                <w:b/>
                <w:bCs/>
              </w:rPr>
              <w:t xml:space="preserve">Раздел </w:t>
            </w:r>
            <w:r w:rsidRPr="00E50743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E50743" w:rsidRDefault="006F586C" w:rsidP="004E5E3A">
            <w:pPr>
              <w:rPr>
                <w:b/>
              </w:rPr>
            </w:pPr>
            <w:r w:rsidRPr="00E50743">
              <w:rPr>
                <w:rFonts w:eastAsia="HiddenHorzOCR"/>
                <w:b/>
              </w:rPr>
              <w:t>Изучение музыки европейских композиторов ХХ – XXI веков</w:t>
            </w:r>
          </w:p>
        </w:tc>
      </w:tr>
      <w:tr w:rsidR="00E50743" w:rsidRPr="00E50743" w:rsidTr="007C57F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6432C0" w:rsidP="002559DE">
            <w:r w:rsidRPr="00E50743">
              <w:t xml:space="preserve">Тема </w:t>
            </w:r>
            <w:r w:rsidR="00454671" w:rsidRPr="00E50743">
              <w:t>2.</w:t>
            </w:r>
            <w:r w:rsidR="00791C77" w:rsidRPr="00E50743"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A54C74" w:rsidP="004E5E3A">
            <w:pPr>
              <w:rPr>
                <w:bCs/>
              </w:rPr>
            </w:pPr>
            <w:r w:rsidRPr="00E50743">
              <w:rPr>
                <w:shd w:val="clear" w:color="auto" w:fill="FFFFFF"/>
              </w:rPr>
              <w:t xml:space="preserve">Освоение своей партии, работа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D14" w:rsidRPr="00E50743" w:rsidRDefault="005E4D14" w:rsidP="005E4D14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Работа над произведением репертуарного списка.</w:t>
            </w:r>
          </w:p>
          <w:p w:rsidR="005E4D14" w:rsidRPr="00E50743" w:rsidRDefault="005E4D14" w:rsidP="005E4D14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</w:p>
          <w:p w:rsidR="005E4D14" w:rsidRPr="00E50743" w:rsidRDefault="005E4D14" w:rsidP="005E4D14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Возможный репертуарный список: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16"/>
              </w:numPr>
              <w:rPr>
                <w:szCs w:val="24"/>
              </w:rPr>
            </w:pPr>
            <w:r w:rsidRPr="00E50743">
              <w:rPr>
                <w:szCs w:val="24"/>
              </w:rPr>
              <w:t>Д. Богданович – Соната-фантазия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16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М. </w:t>
            </w:r>
            <w:proofErr w:type="spellStart"/>
            <w:r w:rsidRPr="00E50743">
              <w:rPr>
                <w:szCs w:val="24"/>
              </w:rPr>
              <w:t>Ганжи</w:t>
            </w:r>
            <w:proofErr w:type="spellEnd"/>
            <w:r w:rsidRPr="00E50743">
              <w:rPr>
                <w:szCs w:val="24"/>
              </w:rPr>
              <w:t xml:space="preserve"> – Испанская сюита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16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К. </w:t>
            </w:r>
            <w:proofErr w:type="spellStart"/>
            <w:r w:rsidRPr="00E50743">
              <w:rPr>
                <w:szCs w:val="24"/>
              </w:rPr>
              <w:t>Доменикони</w:t>
            </w:r>
            <w:proofErr w:type="spellEnd"/>
            <w:r w:rsidRPr="00E50743">
              <w:rPr>
                <w:szCs w:val="24"/>
              </w:rPr>
              <w:t xml:space="preserve"> – Соната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16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К. </w:t>
            </w:r>
            <w:proofErr w:type="spellStart"/>
            <w:r w:rsidRPr="00E50743">
              <w:rPr>
                <w:szCs w:val="24"/>
              </w:rPr>
              <w:t>Доменикони</w:t>
            </w:r>
            <w:proofErr w:type="spellEnd"/>
            <w:r w:rsidRPr="00E50743">
              <w:rPr>
                <w:szCs w:val="24"/>
              </w:rPr>
              <w:t xml:space="preserve"> – Сюита «Лонг-Айленд»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16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Р. </w:t>
            </w:r>
            <w:proofErr w:type="spellStart"/>
            <w:r w:rsidRPr="00E50743">
              <w:rPr>
                <w:szCs w:val="24"/>
              </w:rPr>
              <w:t>Дьенс</w:t>
            </w:r>
            <w:proofErr w:type="spellEnd"/>
            <w:r w:rsidRPr="00E50743">
              <w:rPr>
                <w:szCs w:val="24"/>
              </w:rPr>
              <w:t xml:space="preserve"> – «</w:t>
            </w:r>
            <w:proofErr w:type="gramStart"/>
            <w:r w:rsidRPr="00E50743">
              <w:rPr>
                <w:szCs w:val="24"/>
              </w:rPr>
              <w:t>Как-будто</w:t>
            </w:r>
            <w:proofErr w:type="gramEnd"/>
            <w:r w:rsidRPr="00E50743">
              <w:rPr>
                <w:szCs w:val="24"/>
              </w:rPr>
              <w:t xml:space="preserve"> большие три гитарных дуэта»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16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Дж. </w:t>
            </w:r>
            <w:proofErr w:type="spellStart"/>
            <w:r w:rsidRPr="00E50743">
              <w:rPr>
                <w:szCs w:val="24"/>
              </w:rPr>
              <w:t>Дюарт</w:t>
            </w:r>
            <w:proofErr w:type="spellEnd"/>
            <w:r w:rsidRPr="00E50743">
              <w:rPr>
                <w:szCs w:val="24"/>
              </w:rPr>
              <w:t xml:space="preserve"> – Английская сюита №2</w:t>
            </w:r>
          </w:p>
          <w:p w:rsidR="006432C0" w:rsidRPr="00E50743" w:rsidRDefault="006F586C" w:rsidP="006F586C">
            <w:pPr>
              <w:pStyle w:val="af0"/>
              <w:jc w:val="both"/>
            </w:pPr>
            <w:r w:rsidRPr="00E50743">
              <w:t xml:space="preserve">Дж. </w:t>
            </w:r>
            <w:proofErr w:type="spellStart"/>
            <w:r w:rsidRPr="00E50743">
              <w:t>Дюарт</w:t>
            </w:r>
            <w:proofErr w:type="spellEnd"/>
            <w:r w:rsidRPr="00E50743">
              <w:t xml:space="preserve"> – Греческая сюита</w:t>
            </w:r>
          </w:p>
        </w:tc>
      </w:tr>
      <w:tr w:rsidR="00E50743" w:rsidRPr="00E50743" w:rsidTr="007C57FF">
        <w:trPr>
          <w:trHeight w:val="345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E50743" w:rsidRDefault="006432C0" w:rsidP="002559DE">
            <w:pPr>
              <w:rPr>
                <w:b/>
              </w:rPr>
            </w:pPr>
            <w:r w:rsidRPr="00E50743">
              <w:t xml:space="preserve">Тема </w:t>
            </w:r>
            <w:r w:rsidR="00454671" w:rsidRPr="00E50743">
              <w:t>2.</w:t>
            </w:r>
            <w:r w:rsidR="00791C77" w:rsidRPr="00E50743">
              <w:t>2</w:t>
            </w:r>
            <w:r w:rsidR="00A54C74" w:rsidRPr="00E50743"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E50743" w:rsidRDefault="00A54C74" w:rsidP="004E5E3A">
            <w:pPr>
              <w:rPr>
                <w:bCs/>
              </w:rPr>
            </w:pP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 w:rsidRPr="00E50743">
              <w:rPr>
                <w:bCs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B1B26" w:rsidRPr="00E50743" w:rsidRDefault="00FB1B26" w:rsidP="00FB1B26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 xml:space="preserve">Работа над драматургией, фразировкой, </w:t>
            </w:r>
            <w:r w:rsidRPr="00E50743">
              <w:t>штрихами</w:t>
            </w:r>
            <w:r w:rsidRPr="00E50743">
              <w:rPr>
                <w:shd w:val="clear" w:color="auto" w:fill="FFFFFF"/>
              </w:rPr>
              <w:t>, техникой</w:t>
            </w:r>
            <w:r w:rsidR="00D15A7E" w:rsidRPr="00E50743">
              <w:rPr>
                <w:shd w:val="clear" w:color="auto" w:fill="FFFFFF"/>
              </w:rPr>
              <w:t>.</w:t>
            </w:r>
          </w:p>
          <w:p w:rsidR="006432C0" w:rsidRPr="00E50743" w:rsidRDefault="00D15A7E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t>Работа над образом произведения, выбор исполнительских выразительных средств</w:t>
            </w:r>
          </w:p>
        </w:tc>
      </w:tr>
      <w:tr w:rsidR="00E50743" w:rsidRPr="00E50743" w:rsidTr="000345ED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E50743" w:rsidRDefault="00A54C74" w:rsidP="002559DE">
            <w:pPr>
              <w:rPr>
                <w:lang w:val="en-US"/>
              </w:rPr>
            </w:pPr>
            <w:r w:rsidRPr="00E50743">
              <w:rPr>
                <w:b/>
              </w:rPr>
              <w:t>Раздел</w:t>
            </w:r>
            <w:r w:rsidRPr="00E50743">
              <w:rPr>
                <w:b/>
                <w:lang w:val="en-US"/>
              </w:rPr>
              <w:t xml:space="preserve"> III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6F586C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rPr>
                <w:rFonts w:eastAsia="HiddenHorzOCR"/>
                <w:b/>
              </w:rPr>
              <w:t>Изучение музыки отечественных композиторов</w:t>
            </w:r>
          </w:p>
        </w:tc>
      </w:tr>
      <w:tr w:rsidR="00E50743" w:rsidRPr="00E50743" w:rsidTr="007C57FF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E50743" w:rsidRDefault="00A54C74" w:rsidP="004E5E3A">
            <w:pPr>
              <w:rPr>
                <w:bCs/>
                <w:lang w:val="en-US"/>
              </w:rPr>
            </w:pPr>
            <w:r w:rsidRPr="00E50743">
              <w:rPr>
                <w:shd w:val="clear" w:color="auto" w:fill="FFFFFF"/>
              </w:rPr>
              <w:t xml:space="preserve">Освоение своей партии, работа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</w:t>
            </w:r>
            <w:r w:rsidRPr="00E50743">
              <w:rPr>
                <w:shd w:val="clear" w:color="auto" w:fill="FFFFFF"/>
              </w:rPr>
              <w:lastRenderedPageBreak/>
              <w:t>участниками ансамбля.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345ED" w:rsidRPr="00E50743" w:rsidRDefault="000345ED" w:rsidP="000345ED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lastRenderedPageBreak/>
              <w:t>Работа над произведением репертуарного списка.</w:t>
            </w:r>
          </w:p>
          <w:p w:rsidR="000345ED" w:rsidRPr="00E50743" w:rsidRDefault="000345ED" w:rsidP="000345ED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</w:p>
          <w:p w:rsidR="000345ED" w:rsidRPr="00E50743" w:rsidRDefault="000345ED" w:rsidP="000345ED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Возможный репертуарный список:</w:t>
            </w:r>
          </w:p>
          <w:p w:rsidR="00473264" w:rsidRDefault="00473264" w:rsidP="006F586C">
            <w:pPr>
              <w:jc w:val="both"/>
              <w:rPr>
                <w:rFonts w:eastAsia="Times New Roman"/>
              </w:rPr>
            </w:pPr>
          </w:p>
          <w:p w:rsidR="006F586C" w:rsidRPr="006F586C" w:rsidRDefault="006F586C" w:rsidP="008C3194">
            <w:pPr>
              <w:pStyle w:val="af0"/>
              <w:numPr>
                <w:ilvl w:val="0"/>
                <w:numId w:val="18"/>
              </w:num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6F586C">
              <w:rPr>
                <w:szCs w:val="24"/>
              </w:rPr>
              <w:t>Г. Беляев – Сюита</w:t>
            </w:r>
          </w:p>
          <w:p w:rsidR="006F586C" w:rsidRPr="006F586C" w:rsidRDefault="006F586C" w:rsidP="008C3194">
            <w:pPr>
              <w:pStyle w:val="a"/>
              <w:numPr>
                <w:ilvl w:val="0"/>
                <w:numId w:val="18"/>
              </w:numPr>
              <w:rPr>
                <w:szCs w:val="24"/>
              </w:rPr>
            </w:pPr>
            <w:r w:rsidRPr="006F586C">
              <w:rPr>
                <w:szCs w:val="24"/>
              </w:rPr>
              <w:t xml:space="preserve">К. Васильев – Две русские пьесы </w:t>
            </w:r>
          </w:p>
          <w:p w:rsidR="006F586C" w:rsidRPr="006F586C" w:rsidRDefault="006F586C" w:rsidP="008C3194">
            <w:pPr>
              <w:pStyle w:val="a"/>
              <w:numPr>
                <w:ilvl w:val="0"/>
                <w:numId w:val="18"/>
              </w:numPr>
              <w:rPr>
                <w:szCs w:val="24"/>
              </w:rPr>
            </w:pPr>
            <w:r w:rsidRPr="006F586C">
              <w:rPr>
                <w:szCs w:val="24"/>
              </w:rPr>
              <w:t>К. Васильев – За облаками</w:t>
            </w:r>
          </w:p>
          <w:p w:rsidR="006F586C" w:rsidRPr="006F586C" w:rsidRDefault="006F586C" w:rsidP="008C3194">
            <w:pPr>
              <w:pStyle w:val="a"/>
              <w:numPr>
                <w:ilvl w:val="0"/>
                <w:numId w:val="18"/>
              </w:numPr>
              <w:rPr>
                <w:szCs w:val="24"/>
              </w:rPr>
            </w:pPr>
            <w:r w:rsidRPr="006F586C">
              <w:rPr>
                <w:szCs w:val="24"/>
              </w:rPr>
              <w:lastRenderedPageBreak/>
              <w:t>Н. Кошкин – Концертино</w:t>
            </w:r>
          </w:p>
          <w:p w:rsidR="006F586C" w:rsidRPr="00E50743" w:rsidRDefault="006F586C" w:rsidP="008C3194">
            <w:pPr>
              <w:pStyle w:val="a"/>
              <w:numPr>
                <w:ilvl w:val="0"/>
                <w:numId w:val="18"/>
              </w:numPr>
              <w:rPr>
                <w:szCs w:val="24"/>
              </w:rPr>
            </w:pPr>
            <w:r w:rsidRPr="006F586C">
              <w:rPr>
                <w:szCs w:val="24"/>
              </w:rPr>
              <w:t>Н. Кошкин</w:t>
            </w:r>
            <w:r w:rsidRPr="00E50743">
              <w:rPr>
                <w:szCs w:val="24"/>
              </w:rPr>
              <w:t xml:space="preserve"> – Кембриджская сюита </w:t>
            </w:r>
          </w:p>
          <w:p w:rsidR="006F586C" w:rsidRPr="00E50743" w:rsidRDefault="006F586C" w:rsidP="008C3194">
            <w:pPr>
              <w:pStyle w:val="a"/>
              <w:numPr>
                <w:ilvl w:val="0"/>
                <w:numId w:val="18"/>
              </w:numPr>
              <w:rPr>
                <w:szCs w:val="24"/>
              </w:rPr>
            </w:pPr>
            <w:r w:rsidRPr="00E50743">
              <w:rPr>
                <w:szCs w:val="24"/>
              </w:rPr>
              <w:t>Н. Кошкин – Сюита «Возвращение ветров»</w:t>
            </w:r>
          </w:p>
          <w:p w:rsidR="006F586C" w:rsidRPr="00E50743" w:rsidRDefault="006F586C" w:rsidP="008C3194">
            <w:pPr>
              <w:pStyle w:val="af0"/>
              <w:numPr>
                <w:ilvl w:val="0"/>
                <w:numId w:val="18"/>
              </w:numPr>
              <w:jc w:val="both"/>
            </w:pPr>
            <w:r w:rsidRPr="00E50743">
              <w:t>Н. Кошкин – Сюита «После пасторали»</w:t>
            </w:r>
          </w:p>
          <w:p w:rsidR="006F586C" w:rsidRPr="006F586C" w:rsidRDefault="006F586C" w:rsidP="008C3194">
            <w:pPr>
              <w:pStyle w:val="af0"/>
              <w:numPr>
                <w:ilvl w:val="0"/>
                <w:numId w:val="18"/>
              </w:numPr>
              <w:jc w:val="both"/>
              <w:rPr>
                <w:rFonts w:eastAsia="Times New Roman"/>
              </w:rPr>
            </w:pPr>
            <w:r w:rsidRPr="00E50743">
              <w:t>Ю. Финкельштейн – Соната для двух гитар</w:t>
            </w:r>
          </w:p>
          <w:p w:rsidR="006F586C" w:rsidRPr="008C3194" w:rsidRDefault="006F586C" w:rsidP="008C3194">
            <w:pPr>
              <w:pStyle w:val="af0"/>
              <w:numPr>
                <w:ilvl w:val="0"/>
                <w:numId w:val="18"/>
              </w:numPr>
              <w:jc w:val="both"/>
              <w:rPr>
                <w:rFonts w:eastAsia="Times New Roman"/>
              </w:rPr>
            </w:pPr>
            <w:r w:rsidRPr="006F586C">
              <w:rPr>
                <w:shd w:val="clear" w:color="auto" w:fill="FFFFFF"/>
              </w:rPr>
              <w:t>Ю. Финкельштейн  - «Лента времени» для 2х гитар</w:t>
            </w:r>
          </w:p>
          <w:p w:rsidR="008C3194" w:rsidRPr="00E50743" w:rsidRDefault="008C3194" w:rsidP="008C3194">
            <w:pPr>
              <w:pStyle w:val="af0"/>
              <w:numPr>
                <w:ilvl w:val="0"/>
                <w:numId w:val="18"/>
              </w:numPr>
              <w:jc w:val="both"/>
              <w:rPr>
                <w:rFonts w:eastAsia="Times New Roman"/>
              </w:rPr>
            </w:pPr>
            <w:r w:rsidRPr="00E50743">
              <w:rPr>
                <w:rFonts w:eastAsia="Times New Roman"/>
              </w:rPr>
              <w:t>Н. Кошкин - Соната для трёх гитар</w:t>
            </w:r>
          </w:p>
          <w:p w:rsidR="008C3194" w:rsidRPr="006F586C" w:rsidRDefault="008C3194" w:rsidP="008C3194">
            <w:pPr>
              <w:pStyle w:val="af0"/>
              <w:numPr>
                <w:ilvl w:val="0"/>
                <w:numId w:val="18"/>
              </w:numPr>
              <w:jc w:val="both"/>
              <w:rPr>
                <w:rFonts w:eastAsia="Times New Roman"/>
              </w:rPr>
            </w:pPr>
            <w:r w:rsidRPr="00E50743">
              <w:rPr>
                <w:rFonts w:eastAsia="Times New Roman"/>
              </w:rPr>
              <w:t>Н. Кошкин - Сонатина для дуэта гитар</w:t>
            </w:r>
          </w:p>
        </w:tc>
      </w:tr>
      <w:tr w:rsidR="00E50743" w:rsidRPr="00E50743" w:rsidTr="007C57FF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lastRenderedPageBreak/>
              <w:t>Тема 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E50743" w:rsidRDefault="00A54C74" w:rsidP="004E5E3A">
            <w:pPr>
              <w:rPr>
                <w:bCs/>
              </w:rPr>
            </w:pP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264" w:rsidRPr="00E50743" w:rsidRDefault="00D15A7E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t>Работа над темпом и ритмом. Подготовка к концертному выступлению</w:t>
            </w:r>
            <w:r w:rsidR="00320E41" w:rsidRPr="00E50743">
              <w:t xml:space="preserve">. </w:t>
            </w:r>
            <w:r w:rsidR="00320E41" w:rsidRPr="00E50743">
              <w:rPr>
                <w:shd w:val="clear" w:color="auto" w:fill="FFFFFF"/>
              </w:rPr>
              <w:t>Выявление технически сложных ме</w:t>
            </w:r>
            <w:proofErr w:type="gramStart"/>
            <w:r w:rsidR="00320E41" w:rsidRPr="00E50743">
              <w:rPr>
                <w:shd w:val="clear" w:color="auto" w:fill="FFFFFF"/>
              </w:rPr>
              <w:t>ст в пр</w:t>
            </w:r>
            <w:proofErr w:type="gramEnd"/>
            <w:r w:rsidR="00320E41" w:rsidRPr="00E50743">
              <w:rPr>
                <w:shd w:val="clear" w:color="auto" w:fill="FFFFFF"/>
              </w:rPr>
              <w:t>оизведениях.  Отработка сложных пассажей. Упражнения</w:t>
            </w:r>
          </w:p>
        </w:tc>
      </w:tr>
      <w:tr w:rsidR="00E50743" w:rsidRPr="00E50743" w:rsidTr="000345ED">
        <w:trPr>
          <w:trHeight w:val="2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E50743" w:rsidRDefault="00A54C74" w:rsidP="002559DE"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6F586C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rPr>
                <w:rFonts w:eastAsia="HiddenHorzOCR"/>
                <w:b/>
              </w:rPr>
              <w:t>Изучение музыки латиноамериканских композиторов</w:t>
            </w:r>
            <w:r>
              <w:rPr>
                <w:rFonts w:eastAsia="HiddenHorzOCR"/>
                <w:b/>
              </w:rPr>
              <w:t>.</w:t>
            </w:r>
            <w:r w:rsidRPr="00E50743">
              <w:rPr>
                <w:b/>
                <w:bCs/>
              </w:rPr>
              <w:t xml:space="preserve"> Совершенствование ансамблевого мастерства</w:t>
            </w:r>
          </w:p>
        </w:tc>
      </w:tr>
      <w:tr w:rsidR="00E50743" w:rsidRPr="00E50743" w:rsidTr="007C57FF">
        <w:trPr>
          <w:trHeight w:val="2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E50743" w:rsidRDefault="00A54C74" w:rsidP="004E5E3A">
            <w:pPr>
              <w:rPr>
                <w:bCs/>
                <w:lang w:val="en-US"/>
              </w:rPr>
            </w:pPr>
            <w:r w:rsidRPr="00E50743">
              <w:rPr>
                <w:shd w:val="clear" w:color="auto" w:fill="FFFFFF"/>
              </w:rPr>
              <w:t xml:space="preserve">Освоение своей партии, работа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40485" w:rsidRPr="00E50743" w:rsidRDefault="00840485" w:rsidP="00840485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Работа над произведением репертуарного списка.</w:t>
            </w:r>
          </w:p>
          <w:p w:rsidR="00840485" w:rsidRPr="00E50743" w:rsidRDefault="00840485" w:rsidP="00840485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</w:p>
          <w:p w:rsidR="00840485" w:rsidRPr="00E50743" w:rsidRDefault="00840485" w:rsidP="00840485">
            <w:pPr>
              <w:tabs>
                <w:tab w:val="left" w:pos="284"/>
                <w:tab w:val="left" w:pos="601"/>
              </w:tabs>
              <w:jc w:val="both"/>
            </w:pPr>
            <w:r w:rsidRPr="00E50743">
              <w:rPr>
                <w:shd w:val="clear" w:color="auto" w:fill="FFFFFF"/>
              </w:rPr>
              <w:t>Возможный репертуарный список: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17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Л. </w:t>
            </w:r>
            <w:proofErr w:type="spellStart"/>
            <w:r w:rsidRPr="00E50743">
              <w:rPr>
                <w:szCs w:val="24"/>
              </w:rPr>
              <w:t>Алмейда</w:t>
            </w:r>
            <w:proofErr w:type="spellEnd"/>
            <w:r w:rsidRPr="00E50743">
              <w:rPr>
                <w:szCs w:val="24"/>
              </w:rPr>
              <w:t xml:space="preserve"> – Сюита «Виды Лос-Анджелеса»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17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С. </w:t>
            </w:r>
            <w:proofErr w:type="spellStart"/>
            <w:r w:rsidRPr="00E50743">
              <w:rPr>
                <w:szCs w:val="24"/>
              </w:rPr>
              <w:t>Ассад</w:t>
            </w:r>
            <w:proofErr w:type="spellEnd"/>
            <w:r w:rsidRPr="00E50743">
              <w:rPr>
                <w:szCs w:val="24"/>
              </w:rPr>
              <w:t xml:space="preserve"> – «Три бразильские сцены»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17"/>
              </w:numPr>
              <w:rPr>
                <w:szCs w:val="24"/>
              </w:rPr>
            </w:pPr>
            <w:r w:rsidRPr="00E50743">
              <w:rPr>
                <w:szCs w:val="24"/>
              </w:rPr>
              <w:t>Л. Брауэр – Триптих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17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Р. </w:t>
            </w:r>
            <w:proofErr w:type="spellStart"/>
            <w:r w:rsidRPr="00E50743">
              <w:rPr>
                <w:szCs w:val="24"/>
              </w:rPr>
              <w:t>Гнаттали</w:t>
            </w:r>
            <w:proofErr w:type="spellEnd"/>
            <w:r w:rsidRPr="00E50743">
              <w:rPr>
                <w:szCs w:val="24"/>
              </w:rPr>
              <w:t xml:space="preserve"> – </w:t>
            </w:r>
            <w:proofErr w:type="spellStart"/>
            <w:r w:rsidRPr="00E50743">
              <w:rPr>
                <w:szCs w:val="24"/>
              </w:rPr>
              <w:t>Бразилиана</w:t>
            </w:r>
            <w:proofErr w:type="spellEnd"/>
            <w:r w:rsidRPr="00E50743">
              <w:rPr>
                <w:szCs w:val="24"/>
              </w:rPr>
              <w:t xml:space="preserve"> №8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17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Х.М. </w:t>
            </w:r>
            <w:proofErr w:type="spellStart"/>
            <w:r w:rsidRPr="00E50743">
              <w:rPr>
                <w:szCs w:val="24"/>
              </w:rPr>
              <w:t>Зенамон</w:t>
            </w:r>
            <w:proofErr w:type="spellEnd"/>
            <w:r w:rsidRPr="00E50743">
              <w:rPr>
                <w:szCs w:val="24"/>
              </w:rPr>
              <w:t xml:space="preserve"> – Соната «</w:t>
            </w:r>
            <w:proofErr w:type="spellStart"/>
            <w:r w:rsidRPr="00E50743">
              <w:rPr>
                <w:szCs w:val="24"/>
              </w:rPr>
              <w:t>Андина</w:t>
            </w:r>
            <w:proofErr w:type="spellEnd"/>
            <w:r w:rsidRPr="00E50743">
              <w:rPr>
                <w:szCs w:val="24"/>
              </w:rPr>
              <w:t>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17"/>
              </w:numPr>
              <w:rPr>
                <w:szCs w:val="24"/>
                <w:shd w:val="clear" w:color="auto" w:fill="FFFFFF"/>
              </w:rPr>
            </w:pPr>
            <w:r w:rsidRPr="00E50743">
              <w:rPr>
                <w:szCs w:val="24"/>
              </w:rPr>
              <w:t xml:space="preserve">М.Д. </w:t>
            </w:r>
            <w:proofErr w:type="spellStart"/>
            <w:r w:rsidRPr="00E50743">
              <w:rPr>
                <w:szCs w:val="24"/>
              </w:rPr>
              <w:t>Пухоль</w:t>
            </w:r>
            <w:proofErr w:type="spellEnd"/>
            <w:r w:rsidRPr="00E50743">
              <w:rPr>
                <w:szCs w:val="24"/>
              </w:rPr>
              <w:t xml:space="preserve"> – Танго, </w:t>
            </w:r>
            <w:proofErr w:type="spellStart"/>
            <w:r w:rsidRPr="00E50743">
              <w:rPr>
                <w:szCs w:val="24"/>
              </w:rPr>
              <w:t>милонга</w:t>
            </w:r>
            <w:proofErr w:type="spellEnd"/>
            <w:r w:rsidRPr="00E50743">
              <w:rPr>
                <w:szCs w:val="24"/>
              </w:rPr>
              <w:t xml:space="preserve"> и финал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17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А. </w:t>
            </w:r>
            <w:proofErr w:type="spellStart"/>
            <w:r w:rsidRPr="00E50743">
              <w:rPr>
                <w:szCs w:val="24"/>
              </w:rPr>
              <w:t>Пьяццолла</w:t>
            </w:r>
            <w:proofErr w:type="spellEnd"/>
            <w:r w:rsidRPr="00E50743">
              <w:rPr>
                <w:szCs w:val="24"/>
              </w:rPr>
              <w:t xml:space="preserve"> – Танго-сюита</w:t>
            </w:r>
          </w:p>
          <w:p w:rsidR="00473264" w:rsidRPr="00E50743" w:rsidRDefault="006F586C" w:rsidP="006F586C">
            <w:pPr>
              <w:pStyle w:val="af0"/>
              <w:numPr>
                <w:ilvl w:val="0"/>
                <w:numId w:val="17"/>
              </w:numPr>
              <w:jc w:val="both"/>
              <w:rPr>
                <w:rFonts w:eastAsia="Times New Roman"/>
              </w:rPr>
            </w:pPr>
            <w:r w:rsidRPr="00E50743">
              <w:t xml:space="preserve">Г. </w:t>
            </w:r>
            <w:proofErr w:type="spellStart"/>
            <w:r w:rsidRPr="00E50743">
              <w:t>Санторсола</w:t>
            </w:r>
            <w:proofErr w:type="spellEnd"/>
            <w:r w:rsidRPr="00E50743">
              <w:t xml:space="preserve"> – Античная сюита</w:t>
            </w:r>
          </w:p>
        </w:tc>
      </w:tr>
      <w:tr w:rsidR="00E50743" w:rsidRPr="00E50743" w:rsidTr="007C57FF">
        <w:trPr>
          <w:trHeight w:val="2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E50743" w:rsidRDefault="00A54C74" w:rsidP="004E5E3A">
            <w:pPr>
              <w:rPr>
                <w:bCs/>
              </w:rPr>
            </w:pP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264" w:rsidRPr="00E50743" w:rsidRDefault="0004716B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t xml:space="preserve">Драматургическая концепция произведения. </w:t>
            </w:r>
            <w:r w:rsidRPr="00E50743">
              <w:rPr>
                <w:shd w:val="clear" w:color="auto" w:fill="FFFFFF"/>
              </w:rPr>
              <w:t>Работа над техникой, голосоведением</w:t>
            </w:r>
            <w:r w:rsidR="00320E41" w:rsidRPr="00E50743">
              <w:rPr>
                <w:shd w:val="clear" w:color="auto" w:fill="FFFFFF"/>
              </w:rPr>
              <w:t>. Выявление технически сложных ме</w:t>
            </w:r>
            <w:proofErr w:type="gramStart"/>
            <w:r w:rsidR="00320E41" w:rsidRPr="00E50743">
              <w:rPr>
                <w:shd w:val="clear" w:color="auto" w:fill="FFFFFF"/>
              </w:rPr>
              <w:t>ст в пр</w:t>
            </w:r>
            <w:proofErr w:type="gramEnd"/>
            <w:r w:rsidR="00320E41" w:rsidRPr="00E50743">
              <w:rPr>
                <w:shd w:val="clear" w:color="auto" w:fill="FFFFFF"/>
              </w:rPr>
              <w:t>оизведениях.  Отработка сложных пассажей. Упражнения</w:t>
            </w:r>
          </w:p>
        </w:tc>
      </w:tr>
      <w:tr w:rsidR="00E50743" w:rsidRPr="00E50743" w:rsidTr="000345ED">
        <w:trPr>
          <w:trHeight w:val="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E50743" w:rsidRDefault="00A54C74" w:rsidP="002559DE">
            <w:pPr>
              <w:rPr>
                <w:lang w:val="en-US"/>
              </w:rPr>
            </w:pPr>
            <w:r w:rsidRPr="00E50743">
              <w:rPr>
                <w:b/>
              </w:rPr>
              <w:t>Раздел</w:t>
            </w:r>
            <w:r w:rsidRPr="00E50743">
              <w:rPr>
                <w:b/>
                <w:lang w:val="en-US"/>
              </w:rPr>
              <w:t xml:space="preserve"> V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AA256A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rPr>
                <w:b/>
                <w:shd w:val="clear" w:color="auto" w:fill="FFFFFF"/>
              </w:rPr>
              <w:t>Увеличение состава инструментов в ансамбле</w:t>
            </w:r>
          </w:p>
        </w:tc>
      </w:tr>
      <w:tr w:rsidR="00E50743" w:rsidRPr="00E50743" w:rsidTr="007C57FF">
        <w:trPr>
          <w:trHeight w:val="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AA256A" w:rsidRDefault="00AF673D" w:rsidP="008C3194">
            <w:pPr>
              <w:rPr>
                <w:bCs/>
              </w:rPr>
            </w:pPr>
            <w:r w:rsidRPr="00E50743">
              <w:rPr>
                <w:shd w:val="clear" w:color="auto" w:fill="FFFFFF"/>
              </w:rPr>
              <w:t xml:space="preserve">Игра в дуэте. Игра в трио. Квартет. Навык ансамблевого аккомпанемента солистам. Освоение своей партии, работа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40485" w:rsidRPr="00E50743" w:rsidRDefault="00840485" w:rsidP="00840485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Работа над произведением репертуарного списка.</w:t>
            </w:r>
          </w:p>
          <w:p w:rsidR="00840485" w:rsidRPr="00E50743" w:rsidRDefault="00840485" w:rsidP="00840485">
            <w:pPr>
              <w:tabs>
                <w:tab w:val="left" w:pos="284"/>
                <w:tab w:val="left" w:pos="601"/>
              </w:tabs>
              <w:ind w:firstLine="708"/>
              <w:jc w:val="both"/>
              <w:rPr>
                <w:shd w:val="clear" w:color="auto" w:fill="FFFFFF"/>
              </w:rPr>
            </w:pPr>
          </w:p>
          <w:p w:rsidR="00840485" w:rsidRPr="006F586C" w:rsidRDefault="00840485" w:rsidP="00840485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6F586C">
              <w:rPr>
                <w:shd w:val="clear" w:color="auto" w:fill="FFFFFF"/>
              </w:rPr>
              <w:t>Возможный репертуарный список: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0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Л. </w:t>
            </w:r>
            <w:proofErr w:type="spellStart"/>
            <w:r w:rsidRPr="00E50743">
              <w:rPr>
                <w:szCs w:val="24"/>
              </w:rPr>
              <w:t>Алмейда</w:t>
            </w:r>
            <w:proofErr w:type="spellEnd"/>
            <w:r w:rsidRPr="00E50743">
              <w:rPr>
                <w:szCs w:val="24"/>
              </w:rPr>
              <w:t xml:space="preserve"> – «</w:t>
            </w:r>
            <w:proofErr w:type="spellStart"/>
            <w:r w:rsidRPr="00E50743">
              <w:rPr>
                <w:szCs w:val="24"/>
              </w:rPr>
              <w:t>Бразиллианс</w:t>
            </w:r>
            <w:proofErr w:type="spellEnd"/>
            <w:r w:rsidRPr="00E50743">
              <w:rPr>
                <w:szCs w:val="24"/>
              </w:rPr>
              <w:t>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0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Д. Богданович – Три ностальгические пьесы» 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0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Р. </w:t>
            </w:r>
            <w:proofErr w:type="spellStart"/>
            <w:r w:rsidRPr="00E50743">
              <w:rPr>
                <w:szCs w:val="24"/>
              </w:rPr>
              <w:t>Гнаттали</w:t>
            </w:r>
            <w:proofErr w:type="spellEnd"/>
            <w:r w:rsidRPr="00E50743">
              <w:rPr>
                <w:szCs w:val="24"/>
              </w:rPr>
              <w:t xml:space="preserve"> – «Народная бразильская сюита»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0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Ф. </w:t>
            </w:r>
            <w:proofErr w:type="spellStart"/>
            <w:r w:rsidRPr="00E50743">
              <w:rPr>
                <w:szCs w:val="24"/>
              </w:rPr>
              <w:t>Граньяни</w:t>
            </w:r>
            <w:proofErr w:type="spellEnd"/>
            <w:r w:rsidRPr="00E50743">
              <w:rPr>
                <w:szCs w:val="24"/>
              </w:rPr>
              <w:softHyphen/>
              <w:t xml:space="preserve"> – Трио, соч. 12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0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Дж. </w:t>
            </w:r>
            <w:proofErr w:type="spellStart"/>
            <w:r w:rsidRPr="00E50743">
              <w:rPr>
                <w:szCs w:val="24"/>
              </w:rPr>
              <w:t>Дюарт</w:t>
            </w:r>
            <w:proofErr w:type="spellEnd"/>
            <w:r w:rsidRPr="00E50743">
              <w:rPr>
                <w:szCs w:val="24"/>
              </w:rPr>
              <w:t xml:space="preserve"> – «Корабельная сюита», соч. 94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0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Ф. </w:t>
            </w:r>
            <w:proofErr w:type="spellStart"/>
            <w:r w:rsidRPr="00E50743">
              <w:rPr>
                <w:szCs w:val="24"/>
              </w:rPr>
              <w:t>Клейньянс</w:t>
            </w:r>
            <w:proofErr w:type="spellEnd"/>
            <w:r w:rsidRPr="00E50743">
              <w:rPr>
                <w:szCs w:val="24"/>
              </w:rPr>
              <w:t xml:space="preserve"> – Соната «Ночной океан», соч. 111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0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Т. </w:t>
            </w:r>
            <w:proofErr w:type="spellStart"/>
            <w:r w:rsidRPr="00E50743">
              <w:rPr>
                <w:szCs w:val="24"/>
              </w:rPr>
              <w:t>Огава</w:t>
            </w:r>
            <w:proofErr w:type="spellEnd"/>
            <w:r w:rsidRPr="00E50743">
              <w:rPr>
                <w:szCs w:val="24"/>
              </w:rPr>
              <w:t xml:space="preserve"> </w:t>
            </w:r>
            <w:r w:rsidRPr="00E50743">
              <w:rPr>
                <w:szCs w:val="24"/>
              </w:rPr>
              <w:softHyphen/>
              <w:t>– «Три переменчивых танца»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0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Г. </w:t>
            </w:r>
            <w:proofErr w:type="spellStart"/>
            <w:r w:rsidRPr="00E50743">
              <w:rPr>
                <w:szCs w:val="24"/>
              </w:rPr>
              <w:t>Санторсола</w:t>
            </w:r>
            <w:proofErr w:type="spellEnd"/>
            <w:r w:rsidRPr="00E50743">
              <w:rPr>
                <w:szCs w:val="24"/>
              </w:rPr>
              <w:t xml:space="preserve"> – Концертино</w:t>
            </w:r>
          </w:p>
          <w:p w:rsidR="007C57FF" w:rsidRPr="007C57FF" w:rsidRDefault="006F586C" w:rsidP="007C57FF">
            <w:pPr>
              <w:pStyle w:val="af0"/>
              <w:numPr>
                <w:ilvl w:val="0"/>
                <w:numId w:val="20"/>
              </w:numPr>
              <w:jc w:val="both"/>
              <w:rPr>
                <w:shd w:val="clear" w:color="auto" w:fill="FFFFFF"/>
              </w:rPr>
            </w:pPr>
            <w:r w:rsidRPr="00E50743">
              <w:lastRenderedPageBreak/>
              <w:t xml:space="preserve">К. </w:t>
            </w:r>
            <w:proofErr w:type="spellStart"/>
            <w:r w:rsidRPr="00E50743">
              <w:t>Стивенс</w:t>
            </w:r>
            <w:proofErr w:type="spellEnd"/>
            <w:r w:rsidRPr="00E50743">
              <w:t xml:space="preserve"> – Американская сюита</w:t>
            </w:r>
          </w:p>
          <w:p w:rsidR="007C57FF" w:rsidRDefault="006F586C" w:rsidP="007C57FF">
            <w:pPr>
              <w:pStyle w:val="af0"/>
              <w:numPr>
                <w:ilvl w:val="0"/>
                <w:numId w:val="20"/>
              </w:numPr>
              <w:jc w:val="both"/>
              <w:rPr>
                <w:shd w:val="clear" w:color="auto" w:fill="FFFFFF"/>
              </w:rPr>
            </w:pPr>
            <w:r w:rsidRPr="007C57FF">
              <w:rPr>
                <w:shd w:val="clear" w:color="auto" w:fill="FFFFFF"/>
              </w:rPr>
              <w:t>Ю. Финкельштейн  - Перезвоны для 4х гитар</w:t>
            </w:r>
            <w:r w:rsidR="007C57FF" w:rsidRPr="007C57FF">
              <w:rPr>
                <w:shd w:val="clear" w:color="auto" w:fill="FFFFFF"/>
              </w:rPr>
              <w:t xml:space="preserve"> </w:t>
            </w:r>
          </w:p>
          <w:p w:rsidR="006F586C" w:rsidRPr="007C57FF" w:rsidRDefault="007C57FF" w:rsidP="007C57FF">
            <w:pPr>
              <w:pStyle w:val="af0"/>
              <w:numPr>
                <w:ilvl w:val="0"/>
                <w:numId w:val="20"/>
              </w:numPr>
              <w:jc w:val="both"/>
              <w:rPr>
                <w:shd w:val="clear" w:color="auto" w:fill="FFFFFF"/>
              </w:rPr>
            </w:pPr>
            <w:r w:rsidRPr="007C57FF">
              <w:rPr>
                <w:shd w:val="clear" w:color="auto" w:fill="FFFFFF"/>
              </w:rPr>
              <w:t>Ю. Финкельштейн  - Трио-соната для 3х гитар</w:t>
            </w:r>
          </w:p>
        </w:tc>
      </w:tr>
      <w:tr w:rsidR="00E50743" w:rsidRPr="00E50743" w:rsidTr="007C57FF">
        <w:trPr>
          <w:trHeight w:val="13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lastRenderedPageBreak/>
              <w:t>Тема 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E50743" w:rsidRDefault="00A54C74" w:rsidP="004E5E3A">
            <w:pPr>
              <w:rPr>
                <w:bCs/>
              </w:rPr>
            </w:pP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264" w:rsidRPr="00E50743" w:rsidRDefault="0004716B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t xml:space="preserve">Драматургическая концепция произведения. </w:t>
            </w:r>
            <w:r w:rsidRPr="00E50743">
              <w:rPr>
                <w:shd w:val="clear" w:color="auto" w:fill="FFFFFF"/>
              </w:rPr>
              <w:t>Работа над техникой, голосоведением</w:t>
            </w:r>
          </w:p>
        </w:tc>
      </w:tr>
      <w:tr w:rsidR="00E50743" w:rsidRPr="00E50743" w:rsidTr="000345ED">
        <w:trPr>
          <w:trHeight w:val="19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E50743" w:rsidRDefault="00A54C74" w:rsidP="002559DE">
            <w:pPr>
              <w:rPr>
                <w:lang w:val="en-US"/>
              </w:rPr>
            </w:pPr>
            <w:r w:rsidRPr="00E50743">
              <w:rPr>
                <w:b/>
              </w:rPr>
              <w:t>Раздел</w:t>
            </w:r>
            <w:r w:rsidRPr="00E50743">
              <w:rPr>
                <w:b/>
                <w:lang w:val="en-US"/>
              </w:rPr>
              <w:t xml:space="preserve"> VI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6F586C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rPr>
                <w:b/>
                <w:bCs/>
              </w:rPr>
              <w:t>Работа над единством технических приемов в ансамбле</w:t>
            </w:r>
          </w:p>
        </w:tc>
      </w:tr>
      <w:tr w:rsidR="00E50743" w:rsidRPr="00E50743" w:rsidTr="007C57FF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E50743" w:rsidRDefault="00A54C74" w:rsidP="004E5E3A">
            <w:pPr>
              <w:rPr>
                <w:bCs/>
                <w:lang w:val="en-US"/>
              </w:rPr>
            </w:pPr>
            <w:r w:rsidRPr="00E50743">
              <w:rPr>
                <w:shd w:val="clear" w:color="auto" w:fill="FFFFFF"/>
              </w:rPr>
              <w:t xml:space="preserve">Освоение своей партии, работа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264" w:rsidRDefault="00522B5A" w:rsidP="000977F5">
            <w:pPr>
              <w:contextualSpacing/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</w:p>
          <w:p w:rsidR="00E50743" w:rsidRDefault="00E50743" w:rsidP="000977F5">
            <w:pPr>
              <w:contextualSpacing/>
              <w:jc w:val="both"/>
              <w:rPr>
                <w:shd w:val="clear" w:color="auto" w:fill="FFFFFF"/>
              </w:rPr>
            </w:pPr>
          </w:p>
          <w:p w:rsidR="007C57FF" w:rsidRPr="00E50743" w:rsidRDefault="007C57FF" w:rsidP="007C57FF">
            <w:pPr>
              <w:pStyle w:val="af0"/>
              <w:numPr>
                <w:ilvl w:val="0"/>
                <w:numId w:val="27"/>
              </w:numPr>
              <w:jc w:val="both"/>
              <w:rPr>
                <w:rFonts w:eastAsia="Calibri"/>
              </w:rPr>
            </w:pPr>
            <w:r w:rsidRPr="00E50743">
              <w:t>Д. Богданович – «Лирический квартет»</w:t>
            </w:r>
          </w:p>
          <w:p w:rsidR="007C57FF" w:rsidRPr="00E50743" w:rsidRDefault="007C57FF" w:rsidP="007C57FF">
            <w:pPr>
              <w:pStyle w:val="af0"/>
              <w:numPr>
                <w:ilvl w:val="0"/>
                <w:numId w:val="27"/>
              </w:numPr>
              <w:jc w:val="both"/>
              <w:rPr>
                <w:rFonts w:eastAsia="Calibri"/>
              </w:rPr>
            </w:pPr>
            <w:r w:rsidRPr="00E50743">
              <w:rPr>
                <w:szCs w:val="24"/>
              </w:rPr>
              <w:t>Г. Джапаридзе – Квартет</w:t>
            </w:r>
          </w:p>
          <w:p w:rsidR="007C57FF" w:rsidRPr="00E50743" w:rsidRDefault="007C57FF" w:rsidP="007C57FF">
            <w:pPr>
              <w:pStyle w:val="af0"/>
              <w:numPr>
                <w:ilvl w:val="0"/>
                <w:numId w:val="27"/>
              </w:numPr>
              <w:jc w:val="both"/>
              <w:rPr>
                <w:rFonts w:eastAsia="Calibri"/>
              </w:rPr>
            </w:pPr>
            <w:r w:rsidRPr="00E50743">
              <w:rPr>
                <w:szCs w:val="24"/>
              </w:rPr>
              <w:t xml:space="preserve">Р. </w:t>
            </w:r>
            <w:proofErr w:type="spellStart"/>
            <w:r w:rsidRPr="00E50743">
              <w:rPr>
                <w:szCs w:val="24"/>
              </w:rPr>
              <w:t>Дьенс</w:t>
            </w:r>
            <w:proofErr w:type="spellEnd"/>
            <w:r w:rsidRPr="00E50743">
              <w:rPr>
                <w:szCs w:val="24"/>
              </w:rPr>
              <w:t xml:space="preserve"> – Вариации на тему В.А. Моцарта из оперы «Волшебная флейта» </w:t>
            </w:r>
          </w:p>
          <w:p w:rsidR="007C57FF" w:rsidRPr="00E50743" w:rsidRDefault="007C57FF" w:rsidP="007C57FF">
            <w:pPr>
              <w:pStyle w:val="af0"/>
              <w:numPr>
                <w:ilvl w:val="0"/>
                <w:numId w:val="27"/>
              </w:numPr>
              <w:jc w:val="both"/>
              <w:rPr>
                <w:rFonts w:eastAsia="Calibri"/>
              </w:rPr>
            </w:pPr>
            <w:r w:rsidRPr="00E50743">
              <w:rPr>
                <w:szCs w:val="24"/>
              </w:rPr>
              <w:t xml:space="preserve">Дж. </w:t>
            </w:r>
            <w:proofErr w:type="spellStart"/>
            <w:r w:rsidRPr="00E50743">
              <w:rPr>
                <w:szCs w:val="24"/>
              </w:rPr>
              <w:t>Дюарт</w:t>
            </w:r>
            <w:proofErr w:type="spellEnd"/>
            <w:r w:rsidRPr="00E50743">
              <w:rPr>
                <w:szCs w:val="24"/>
              </w:rPr>
              <w:t xml:space="preserve"> – «Демократический концерт» </w:t>
            </w:r>
          </w:p>
          <w:p w:rsidR="007C57FF" w:rsidRPr="00E50743" w:rsidRDefault="007C57FF" w:rsidP="007C57FF">
            <w:pPr>
              <w:pStyle w:val="af0"/>
              <w:numPr>
                <w:ilvl w:val="0"/>
                <w:numId w:val="27"/>
              </w:numPr>
              <w:jc w:val="both"/>
              <w:rPr>
                <w:rFonts w:eastAsia="Calibri"/>
              </w:rPr>
            </w:pPr>
            <w:r w:rsidRPr="00E50743">
              <w:rPr>
                <w:szCs w:val="24"/>
              </w:rPr>
              <w:t xml:space="preserve">Й. </w:t>
            </w:r>
            <w:proofErr w:type="spellStart"/>
            <w:r w:rsidRPr="00E50743">
              <w:rPr>
                <w:szCs w:val="24"/>
              </w:rPr>
              <w:t>Йирмал</w:t>
            </w:r>
            <w:proofErr w:type="spellEnd"/>
            <w:r w:rsidRPr="00E50743">
              <w:rPr>
                <w:szCs w:val="24"/>
              </w:rPr>
              <w:t xml:space="preserve"> – </w:t>
            </w:r>
            <w:proofErr w:type="spellStart"/>
            <w:r w:rsidRPr="00E50743">
              <w:rPr>
                <w:szCs w:val="24"/>
              </w:rPr>
              <w:t>Баденская</w:t>
            </w:r>
            <w:proofErr w:type="spellEnd"/>
            <w:r w:rsidRPr="00E50743">
              <w:rPr>
                <w:szCs w:val="24"/>
              </w:rPr>
              <w:t xml:space="preserve"> джазовая сюита</w:t>
            </w:r>
          </w:p>
          <w:p w:rsidR="007C57FF" w:rsidRPr="006F586C" w:rsidRDefault="007C57FF" w:rsidP="007C57FF">
            <w:pPr>
              <w:pStyle w:val="af0"/>
              <w:numPr>
                <w:ilvl w:val="0"/>
                <w:numId w:val="27"/>
              </w:numPr>
              <w:jc w:val="both"/>
              <w:rPr>
                <w:rFonts w:eastAsia="Calibri"/>
              </w:rPr>
            </w:pPr>
            <w:r w:rsidRPr="00E50743">
              <w:rPr>
                <w:szCs w:val="24"/>
              </w:rPr>
              <w:t>Ф. Морена-</w:t>
            </w:r>
            <w:proofErr w:type="spellStart"/>
            <w:r w:rsidRPr="00E50743">
              <w:rPr>
                <w:szCs w:val="24"/>
              </w:rPr>
              <w:t>Торроба</w:t>
            </w:r>
            <w:proofErr w:type="spellEnd"/>
            <w:r w:rsidRPr="00E50743">
              <w:rPr>
                <w:szCs w:val="24"/>
              </w:rPr>
              <w:t xml:space="preserve"> – «</w:t>
            </w:r>
            <w:proofErr w:type="spellStart"/>
            <w:r w:rsidRPr="00E50743">
              <w:rPr>
                <w:szCs w:val="24"/>
              </w:rPr>
              <w:t>Рафага</w:t>
            </w:r>
            <w:proofErr w:type="spellEnd"/>
            <w:r w:rsidRPr="00E50743">
              <w:rPr>
                <w:szCs w:val="24"/>
              </w:rPr>
              <w:t>»</w:t>
            </w:r>
          </w:p>
          <w:p w:rsidR="007C57FF" w:rsidRPr="006F586C" w:rsidRDefault="007C57FF" w:rsidP="007C57FF">
            <w:pPr>
              <w:pStyle w:val="af0"/>
              <w:numPr>
                <w:ilvl w:val="0"/>
                <w:numId w:val="27"/>
              </w:numPr>
              <w:jc w:val="both"/>
              <w:rPr>
                <w:rFonts w:eastAsia="Calibri"/>
              </w:rPr>
            </w:pPr>
            <w:r w:rsidRPr="00E50743">
              <w:t xml:space="preserve">Х. </w:t>
            </w:r>
            <w:proofErr w:type="spellStart"/>
            <w:r w:rsidRPr="00E50743">
              <w:t>Фэклер</w:t>
            </w:r>
            <w:proofErr w:type="spellEnd"/>
            <w:r w:rsidRPr="00E50743">
              <w:t xml:space="preserve"> – Античная сюита</w:t>
            </w:r>
          </w:p>
          <w:p w:rsidR="000E3F06" w:rsidRPr="007C57FF" w:rsidRDefault="000E3F06" w:rsidP="007C57FF">
            <w:pPr>
              <w:pStyle w:val="af0"/>
              <w:ind w:left="643"/>
              <w:jc w:val="both"/>
              <w:rPr>
                <w:rFonts w:eastAsia="Times New Roman"/>
              </w:rPr>
            </w:pPr>
          </w:p>
        </w:tc>
      </w:tr>
      <w:tr w:rsidR="00E50743" w:rsidRPr="00E50743" w:rsidTr="007C57FF">
        <w:trPr>
          <w:trHeight w:val="2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E50743" w:rsidRDefault="00A54C74" w:rsidP="004E5E3A">
            <w:pPr>
              <w:rPr>
                <w:bCs/>
              </w:rPr>
            </w:pP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264" w:rsidRPr="00E50743" w:rsidRDefault="0004716B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t xml:space="preserve">Драматургическая концепция произведения. </w:t>
            </w:r>
            <w:r w:rsidRPr="00E50743">
              <w:rPr>
                <w:shd w:val="clear" w:color="auto" w:fill="FFFFFF"/>
              </w:rPr>
              <w:t>Работа над техникой, голосоведением</w:t>
            </w:r>
          </w:p>
        </w:tc>
      </w:tr>
      <w:tr w:rsidR="00E50743" w:rsidRPr="00E50743" w:rsidTr="000345ED">
        <w:trPr>
          <w:trHeight w:val="2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E50743" w:rsidRDefault="00A54C74" w:rsidP="00454671">
            <w:pPr>
              <w:rPr>
                <w:lang w:val="en-US"/>
              </w:rPr>
            </w:pPr>
            <w:r w:rsidRPr="00E50743">
              <w:rPr>
                <w:b/>
              </w:rPr>
              <w:t>Раздел</w:t>
            </w:r>
            <w:r w:rsidRPr="00E50743">
              <w:rPr>
                <w:b/>
                <w:lang w:val="en-US"/>
              </w:rPr>
              <w:t xml:space="preserve"> VII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6F586C" w:rsidP="004E5E3A">
            <w:r w:rsidRPr="00E50743">
              <w:rPr>
                <w:b/>
                <w:bCs/>
              </w:rPr>
              <w:t>Работа над художественным содержанием концертной программы</w:t>
            </w:r>
          </w:p>
        </w:tc>
      </w:tr>
      <w:tr w:rsidR="00E50743" w:rsidRPr="00E50743" w:rsidTr="007C57FF">
        <w:trPr>
          <w:trHeight w:val="2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E50743" w:rsidRDefault="006432C0" w:rsidP="00454671">
            <w:r w:rsidRPr="00E50743">
              <w:t xml:space="preserve">Тема </w:t>
            </w:r>
            <w:r w:rsidR="00473264" w:rsidRPr="00E50743">
              <w:rPr>
                <w:lang w:val="en-US"/>
              </w:rPr>
              <w:t>7</w:t>
            </w:r>
            <w:r w:rsidR="00473264" w:rsidRPr="00E50743">
              <w:t>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E50743" w:rsidRDefault="00A54C74" w:rsidP="004E5E3A">
            <w:pPr>
              <w:rPr>
                <w:lang w:val="en-US"/>
              </w:rPr>
            </w:pPr>
            <w:r w:rsidRPr="00E50743">
              <w:rPr>
                <w:shd w:val="clear" w:color="auto" w:fill="FFFFFF"/>
              </w:rPr>
              <w:t xml:space="preserve">Игра в дуэте. Игра в трио. </w:t>
            </w:r>
            <w:r w:rsidR="00B70055">
              <w:rPr>
                <w:shd w:val="clear" w:color="auto" w:fill="FFFFFF"/>
              </w:rPr>
              <w:t>Квартет.</w:t>
            </w:r>
            <w:r w:rsidRPr="00E50743">
              <w:rPr>
                <w:shd w:val="clear" w:color="auto" w:fill="FFFFFF"/>
              </w:rPr>
              <w:t xml:space="preserve"> Навык ансамблевого аккомпанемента солистам. Освоение своей партии, работа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произведения, организация репетиционной работы с участниками ансамбля.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432C0" w:rsidRPr="00E50743" w:rsidRDefault="00522B5A" w:rsidP="004D30BF">
            <w:pPr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</w:p>
          <w:p w:rsidR="00522B5A" w:rsidRPr="00E50743" w:rsidRDefault="00522B5A" w:rsidP="004D30BF">
            <w:pPr>
              <w:jc w:val="both"/>
              <w:rPr>
                <w:shd w:val="clear" w:color="auto" w:fill="FFFFFF"/>
              </w:rPr>
            </w:pPr>
          </w:p>
          <w:p w:rsidR="006D5DF3" w:rsidRPr="00E50743" w:rsidRDefault="006D5DF3" w:rsidP="006D5DF3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Возможный репертуарный список:</w:t>
            </w:r>
          </w:p>
          <w:p w:rsidR="006D5DF3" w:rsidRDefault="006D5DF3" w:rsidP="006F586C">
            <w:pPr>
              <w:pStyle w:val="af0"/>
              <w:jc w:val="both"/>
              <w:rPr>
                <w:rFonts w:eastAsia="Calibri"/>
              </w:rPr>
            </w:pPr>
          </w:p>
          <w:p w:rsidR="006F586C" w:rsidRPr="00E50743" w:rsidRDefault="006F586C" w:rsidP="006F586C">
            <w:pPr>
              <w:pStyle w:val="a"/>
              <w:numPr>
                <w:ilvl w:val="0"/>
                <w:numId w:val="21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С. </w:t>
            </w:r>
            <w:proofErr w:type="spellStart"/>
            <w:r w:rsidRPr="00E50743">
              <w:rPr>
                <w:szCs w:val="24"/>
              </w:rPr>
              <w:t>Ассад</w:t>
            </w:r>
            <w:proofErr w:type="spellEnd"/>
            <w:r w:rsidRPr="00E50743">
              <w:rPr>
                <w:szCs w:val="24"/>
              </w:rPr>
              <w:t xml:space="preserve"> – Сюита «Летний сад»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1"/>
              </w:numPr>
              <w:rPr>
                <w:szCs w:val="24"/>
              </w:rPr>
            </w:pPr>
            <w:r w:rsidRPr="00E50743">
              <w:rPr>
                <w:szCs w:val="24"/>
              </w:rPr>
              <w:t>Л. Брауэр – «Для игры в дуэте»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1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М. </w:t>
            </w:r>
            <w:proofErr w:type="spellStart"/>
            <w:r w:rsidRPr="00E50743">
              <w:rPr>
                <w:szCs w:val="24"/>
              </w:rPr>
              <w:t>Ганжи</w:t>
            </w:r>
            <w:proofErr w:type="spellEnd"/>
            <w:r w:rsidRPr="00E50743">
              <w:rPr>
                <w:szCs w:val="24"/>
              </w:rPr>
              <w:t xml:space="preserve"> – Итальянская сюита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1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К. </w:t>
            </w:r>
            <w:proofErr w:type="spellStart"/>
            <w:r w:rsidRPr="00E50743">
              <w:rPr>
                <w:szCs w:val="24"/>
              </w:rPr>
              <w:t>Доменикони</w:t>
            </w:r>
            <w:proofErr w:type="spellEnd"/>
            <w:r w:rsidRPr="00E50743">
              <w:rPr>
                <w:szCs w:val="24"/>
              </w:rPr>
              <w:t xml:space="preserve"> – «Поклонение Х. </w:t>
            </w:r>
            <w:proofErr w:type="spellStart"/>
            <w:r w:rsidRPr="00E50743">
              <w:rPr>
                <w:szCs w:val="24"/>
              </w:rPr>
              <w:t>Родриго</w:t>
            </w:r>
            <w:proofErr w:type="spellEnd"/>
            <w:r w:rsidRPr="00E50743">
              <w:rPr>
                <w:szCs w:val="24"/>
              </w:rPr>
              <w:t>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1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Дж. </w:t>
            </w:r>
            <w:proofErr w:type="spellStart"/>
            <w:r w:rsidRPr="00E50743">
              <w:rPr>
                <w:szCs w:val="24"/>
              </w:rPr>
              <w:t>Дюарт</w:t>
            </w:r>
            <w:proofErr w:type="spellEnd"/>
            <w:r w:rsidRPr="00E50743">
              <w:rPr>
                <w:szCs w:val="24"/>
              </w:rPr>
              <w:t xml:space="preserve"> – Вариации на французскую детскую песню 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1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Ф. </w:t>
            </w:r>
            <w:proofErr w:type="spellStart"/>
            <w:r w:rsidRPr="00E50743">
              <w:rPr>
                <w:szCs w:val="24"/>
              </w:rPr>
              <w:t>Карулли</w:t>
            </w:r>
            <w:proofErr w:type="spellEnd"/>
            <w:r w:rsidRPr="00E50743">
              <w:rPr>
                <w:szCs w:val="24"/>
              </w:rPr>
              <w:t xml:space="preserve"> – Три концертных ноктюрна, соч. 143 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1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Э. </w:t>
            </w:r>
            <w:proofErr w:type="spellStart"/>
            <w:r w:rsidRPr="00E50743">
              <w:rPr>
                <w:szCs w:val="24"/>
              </w:rPr>
              <w:t>Кордеро</w:t>
            </w:r>
            <w:proofErr w:type="spellEnd"/>
            <w:r w:rsidRPr="00E50743">
              <w:rPr>
                <w:szCs w:val="24"/>
              </w:rPr>
              <w:t xml:space="preserve"> – «Тропическая сонатина»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1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В. </w:t>
            </w:r>
            <w:proofErr w:type="spellStart"/>
            <w:r w:rsidRPr="00E50743">
              <w:rPr>
                <w:szCs w:val="24"/>
              </w:rPr>
              <w:t>Лоес</w:t>
            </w:r>
            <w:proofErr w:type="spellEnd"/>
            <w:r w:rsidRPr="00E50743">
              <w:rPr>
                <w:szCs w:val="24"/>
              </w:rPr>
              <w:t xml:space="preserve"> – Сюита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1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М.Д. </w:t>
            </w:r>
            <w:proofErr w:type="spellStart"/>
            <w:r w:rsidRPr="00E50743">
              <w:rPr>
                <w:szCs w:val="24"/>
              </w:rPr>
              <w:t>Пухоль</w:t>
            </w:r>
            <w:proofErr w:type="spellEnd"/>
            <w:r w:rsidRPr="00E50743">
              <w:rPr>
                <w:szCs w:val="24"/>
              </w:rPr>
              <w:t xml:space="preserve"> – «Три пьесы осени» 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1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Г. </w:t>
            </w:r>
            <w:proofErr w:type="spellStart"/>
            <w:r w:rsidRPr="00E50743">
              <w:rPr>
                <w:szCs w:val="24"/>
              </w:rPr>
              <w:t>Санторсола</w:t>
            </w:r>
            <w:proofErr w:type="spellEnd"/>
            <w:r w:rsidRPr="00E50743">
              <w:rPr>
                <w:szCs w:val="24"/>
              </w:rPr>
              <w:t xml:space="preserve"> – Соната </w:t>
            </w:r>
          </w:p>
          <w:p w:rsidR="006F586C" w:rsidRDefault="006F586C" w:rsidP="006F586C">
            <w:pPr>
              <w:pStyle w:val="a"/>
              <w:numPr>
                <w:ilvl w:val="0"/>
                <w:numId w:val="21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А. </w:t>
            </w:r>
            <w:proofErr w:type="spellStart"/>
            <w:r w:rsidRPr="00E50743">
              <w:rPr>
                <w:szCs w:val="24"/>
              </w:rPr>
              <w:t>Тэнзил</w:t>
            </w:r>
            <w:proofErr w:type="spellEnd"/>
            <w:r w:rsidRPr="00E50743">
              <w:rPr>
                <w:szCs w:val="24"/>
              </w:rPr>
              <w:t xml:space="preserve"> – Интродукция, тема и вариации</w:t>
            </w:r>
          </w:p>
          <w:p w:rsidR="006F586C" w:rsidRPr="006F586C" w:rsidRDefault="006F586C" w:rsidP="006F586C">
            <w:pPr>
              <w:pStyle w:val="a"/>
              <w:numPr>
                <w:ilvl w:val="0"/>
                <w:numId w:val="21"/>
              </w:numPr>
              <w:rPr>
                <w:szCs w:val="24"/>
              </w:rPr>
            </w:pPr>
            <w:r w:rsidRPr="00E50743">
              <w:t xml:space="preserve">А. </w:t>
            </w:r>
            <w:proofErr w:type="spellStart"/>
            <w:r w:rsidRPr="00E50743">
              <w:t>Уркузунов</w:t>
            </w:r>
            <w:proofErr w:type="spellEnd"/>
            <w:r w:rsidRPr="00E50743">
              <w:t xml:space="preserve"> – Болгарская фантазия</w:t>
            </w:r>
          </w:p>
        </w:tc>
      </w:tr>
      <w:tr w:rsidR="00E50743" w:rsidRPr="00E50743" w:rsidTr="007C57FF">
        <w:trPr>
          <w:trHeight w:val="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716B" w:rsidRPr="00E50743" w:rsidRDefault="0004716B" w:rsidP="00454671">
            <w:r w:rsidRPr="00E50743">
              <w:t>Тема 7.2.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4716B" w:rsidRPr="00E50743" w:rsidRDefault="0004716B" w:rsidP="004D30BF">
            <w:pPr>
              <w:jc w:val="both"/>
              <w:rPr>
                <w:rFonts w:eastAsia="Calibri"/>
              </w:rPr>
            </w:pP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6B" w:rsidRPr="00E50743" w:rsidRDefault="0004716B" w:rsidP="004D30BF">
            <w:pPr>
              <w:jc w:val="both"/>
              <w:rPr>
                <w:rFonts w:eastAsia="Calibri"/>
              </w:rPr>
            </w:pPr>
            <w:r w:rsidRPr="00E50743">
              <w:t xml:space="preserve">Драматургическая концепция произведения. </w:t>
            </w:r>
            <w:r w:rsidRPr="00E50743">
              <w:rPr>
                <w:shd w:val="clear" w:color="auto" w:fill="FFFFFF"/>
              </w:rPr>
              <w:t>Работа над техникой, голосоведением</w:t>
            </w:r>
          </w:p>
        </w:tc>
      </w:tr>
      <w:tr w:rsidR="00E50743" w:rsidRPr="00E50743" w:rsidTr="000345ED">
        <w:trPr>
          <w:trHeight w:val="2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E50743" w:rsidRDefault="00A54C74" w:rsidP="00454671">
            <w:pPr>
              <w:rPr>
                <w:lang w:val="en-US"/>
              </w:rPr>
            </w:pPr>
            <w:r w:rsidRPr="00E50743">
              <w:rPr>
                <w:b/>
              </w:rPr>
              <w:t>Раздел</w:t>
            </w:r>
            <w:r w:rsidRPr="00E50743">
              <w:rPr>
                <w:b/>
                <w:lang w:val="en-US"/>
              </w:rPr>
              <w:t xml:space="preserve"> VIII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6F586C" w:rsidP="004D30BF">
            <w:pPr>
              <w:jc w:val="both"/>
              <w:rPr>
                <w:rFonts w:eastAsia="Calibri"/>
              </w:rPr>
            </w:pPr>
            <w:r w:rsidRPr="00E50743">
              <w:rPr>
                <w:rFonts w:eastAsia="HiddenHorzOCR"/>
                <w:b/>
              </w:rPr>
              <w:t>Подготовка программы к государственному экзамену</w:t>
            </w:r>
          </w:p>
        </w:tc>
      </w:tr>
      <w:tr w:rsidR="00E50743" w:rsidRPr="00E50743" w:rsidTr="007C57FF">
        <w:trPr>
          <w:trHeight w:val="2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454671">
            <w:r w:rsidRPr="00E50743">
              <w:t>Тема 8.1.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E50743" w:rsidRDefault="00A54C74" w:rsidP="004E5E3A">
            <w:pPr>
              <w:rPr>
                <w:lang w:val="en-US"/>
              </w:rPr>
            </w:pPr>
            <w:r w:rsidRPr="00E50743">
              <w:rPr>
                <w:shd w:val="clear" w:color="auto" w:fill="FFFFFF"/>
              </w:rPr>
              <w:t xml:space="preserve">Освоение своей партии, работа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</w:t>
            </w:r>
            <w:r w:rsidRPr="00E50743">
              <w:rPr>
                <w:shd w:val="clear" w:color="auto" w:fill="FFFFFF"/>
              </w:rPr>
              <w:lastRenderedPageBreak/>
              <w:t>штриховой палитрой, работа над формой произведения, организация репетиционной работы с участниками ансамбля.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264" w:rsidRPr="00E50743" w:rsidRDefault="00522B5A" w:rsidP="004D30BF">
            <w:pPr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lastRenderedPageBreak/>
              <w:t>Работа над произведением репертуарного списка</w:t>
            </w:r>
          </w:p>
          <w:p w:rsidR="00BD2CE9" w:rsidRPr="00E50743" w:rsidRDefault="00BD2CE9" w:rsidP="004D30BF">
            <w:pPr>
              <w:jc w:val="both"/>
              <w:rPr>
                <w:shd w:val="clear" w:color="auto" w:fill="FFFFFF"/>
              </w:rPr>
            </w:pPr>
          </w:p>
          <w:p w:rsidR="006F586C" w:rsidRPr="00E50743" w:rsidRDefault="006F586C" w:rsidP="006F586C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Список возможных произведений к гос. экзамену: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lastRenderedPageBreak/>
              <w:t xml:space="preserve">С. </w:t>
            </w:r>
            <w:proofErr w:type="spellStart"/>
            <w:r w:rsidRPr="00E50743">
              <w:rPr>
                <w:szCs w:val="24"/>
              </w:rPr>
              <w:t>Ассад</w:t>
            </w:r>
            <w:proofErr w:type="spellEnd"/>
            <w:r w:rsidRPr="00E50743">
              <w:rPr>
                <w:szCs w:val="24"/>
              </w:rPr>
              <w:t xml:space="preserve"> – Сюита «Летний сад»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Д. Богданович – Соната-фантазия 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>Л. Брауэр – «Для игры в дуэте»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Р. </w:t>
            </w:r>
            <w:proofErr w:type="spellStart"/>
            <w:r w:rsidRPr="00E50743">
              <w:rPr>
                <w:szCs w:val="24"/>
              </w:rPr>
              <w:t>Гнаттали</w:t>
            </w:r>
            <w:proofErr w:type="spellEnd"/>
            <w:r w:rsidRPr="00E50743">
              <w:rPr>
                <w:szCs w:val="24"/>
              </w:rPr>
              <w:t xml:space="preserve"> – </w:t>
            </w:r>
            <w:proofErr w:type="spellStart"/>
            <w:r w:rsidRPr="00E50743">
              <w:rPr>
                <w:szCs w:val="24"/>
              </w:rPr>
              <w:t>Бразилиана</w:t>
            </w:r>
            <w:proofErr w:type="spellEnd"/>
            <w:r w:rsidRPr="00E50743">
              <w:rPr>
                <w:szCs w:val="24"/>
              </w:rPr>
              <w:t xml:space="preserve"> №8</w:t>
            </w:r>
          </w:p>
          <w:p w:rsidR="006F586C" w:rsidRPr="00E50743" w:rsidRDefault="006F586C" w:rsidP="006F586C">
            <w:pPr>
              <w:pStyle w:val="af0"/>
              <w:numPr>
                <w:ilvl w:val="0"/>
                <w:numId w:val="22"/>
              </w:numPr>
              <w:jc w:val="both"/>
            </w:pPr>
            <w:r w:rsidRPr="00E50743">
              <w:t xml:space="preserve">Р. </w:t>
            </w:r>
            <w:proofErr w:type="spellStart"/>
            <w:r w:rsidRPr="00E50743">
              <w:t>Гнаттали</w:t>
            </w:r>
            <w:proofErr w:type="spellEnd"/>
            <w:r w:rsidRPr="00E50743">
              <w:t xml:space="preserve"> – Сюита «Портреты»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К. </w:t>
            </w:r>
            <w:proofErr w:type="spellStart"/>
            <w:r w:rsidRPr="00E50743">
              <w:rPr>
                <w:szCs w:val="24"/>
              </w:rPr>
              <w:t>Доменикони</w:t>
            </w:r>
            <w:proofErr w:type="spellEnd"/>
            <w:r w:rsidRPr="00E50743">
              <w:rPr>
                <w:szCs w:val="24"/>
              </w:rPr>
              <w:t xml:space="preserve"> – Соната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Р. </w:t>
            </w:r>
            <w:proofErr w:type="spellStart"/>
            <w:r w:rsidRPr="00E50743">
              <w:rPr>
                <w:szCs w:val="24"/>
              </w:rPr>
              <w:t>Дьенс</w:t>
            </w:r>
            <w:proofErr w:type="spellEnd"/>
            <w:r w:rsidRPr="00E50743">
              <w:rPr>
                <w:szCs w:val="24"/>
              </w:rPr>
              <w:t xml:space="preserve"> – «Северное побережье» 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Дж. </w:t>
            </w:r>
            <w:proofErr w:type="spellStart"/>
            <w:r w:rsidRPr="00E50743">
              <w:rPr>
                <w:szCs w:val="24"/>
              </w:rPr>
              <w:t>Дюарт</w:t>
            </w:r>
            <w:proofErr w:type="spellEnd"/>
            <w:r w:rsidRPr="00E50743">
              <w:rPr>
                <w:szCs w:val="24"/>
              </w:rPr>
              <w:t xml:space="preserve"> – Английская сюита №2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Дж. </w:t>
            </w:r>
            <w:proofErr w:type="spellStart"/>
            <w:r w:rsidRPr="00E50743">
              <w:rPr>
                <w:szCs w:val="24"/>
              </w:rPr>
              <w:t>Дюарт</w:t>
            </w:r>
            <w:proofErr w:type="spellEnd"/>
            <w:r w:rsidRPr="00E50743">
              <w:rPr>
                <w:szCs w:val="24"/>
              </w:rPr>
              <w:t xml:space="preserve"> – Греческая сюита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Дж. </w:t>
            </w:r>
            <w:proofErr w:type="spellStart"/>
            <w:r w:rsidRPr="00E50743">
              <w:rPr>
                <w:szCs w:val="24"/>
              </w:rPr>
              <w:t>Дюарт</w:t>
            </w:r>
            <w:proofErr w:type="spellEnd"/>
            <w:r w:rsidRPr="00E50743">
              <w:rPr>
                <w:szCs w:val="24"/>
              </w:rPr>
              <w:t xml:space="preserve"> – Французская сюита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А. </w:t>
            </w:r>
            <w:proofErr w:type="spellStart"/>
            <w:r w:rsidRPr="00E50743">
              <w:rPr>
                <w:szCs w:val="24"/>
              </w:rPr>
              <w:t>Жоливе</w:t>
            </w:r>
            <w:proofErr w:type="spellEnd"/>
            <w:r w:rsidRPr="00E50743">
              <w:rPr>
                <w:szCs w:val="24"/>
              </w:rPr>
              <w:t xml:space="preserve"> – Серенада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М. </w:t>
            </w:r>
            <w:proofErr w:type="spellStart"/>
            <w:r w:rsidRPr="00E50743">
              <w:rPr>
                <w:szCs w:val="24"/>
              </w:rPr>
              <w:t>Кастельнуово-Тедеско</w:t>
            </w:r>
            <w:proofErr w:type="spellEnd"/>
            <w:r w:rsidRPr="00E50743">
              <w:rPr>
                <w:szCs w:val="24"/>
              </w:rPr>
              <w:t xml:space="preserve"> – Каноническая сонатина, соч. 196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>Н. Кошкин – Концертино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>Н. Кошкин – Сюита «Возвращение ветров»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Х. </w:t>
            </w:r>
            <w:proofErr w:type="spellStart"/>
            <w:r w:rsidRPr="00E50743">
              <w:rPr>
                <w:szCs w:val="24"/>
              </w:rPr>
              <w:t>Родриго</w:t>
            </w:r>
            <w:proofErr w:type="spellEnd"/>
            <w:r w:rsidRPr="00E50743">
              <w:rPr>
                <w:szCs w:val="24"/>
              </w:rPr>
              <w:t xml:space="preserve"> – Тонадилья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Г. </w:t>
            </w:r>
            <w:proofErr w:type="spellStart"/>
            <w:r w:rsidRPr="00E50743">
              <w:rPr>
                <w:szCs w:val="24"/>
              </w:rPr>
              <w:t>Санторсола</w:t>
            </w:r>
            <w:proofErr w:type="spellEnd"/>
            <w:r w:rsidRPr="00E50743">
              <w:rPr>
                <w:szCs w:val="24"/>
              </w:rPr>
              <w:t xml:space="preserve"> – Соната №2 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Ф. Сор – «Два друга», соч. 41 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Х.В. </w:t>
            </w:r>
            <w:proofErr w:type="spellStart"/>
            <w:r w:rsidRPr="00E50743">
              <w:rPr>
                <w:szCs w:val="24"/>
              </w:rPr>
              <w:t>Хенце</w:t>
            </w:r>
            <w:proofErr w:type="spellEnd"/>
            <w:r w:rsidRPr="00E50743">
              <w:rPr>
                <w:szCs w:val="24"/>
              </w:rPr>
              <w:t xml:space="preserve"> – «Три сказочные картинки»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K. </w:t>
            </w:r>
            <w:proofErr w:type="spellStart"/>
            <w:r w:rsidRPr="00E50743">
              <w:rPr>
                <w:szCs w:val="24"/>
              </w:rPr>
              <w:t>Вустхофф</w:t>
            </w:r>
            <w:proofErr w:type="spellEnd"/>
            <w:r w:rsidRPr="00E50743">
              <w:rPr>
                <w:szCs w:val="24"/>
              </w:rPr>
              <w:t xml:space="preserve"> – Самба-концерт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Р. </w:t>
            </w:r>
            <w:proofErr w:type="spellStart"/>
            <w:r w:rsidRPr="00E50743">
              <w:rPr>
                <w:szCs w:val="24"/>
              </w:rPr>
              <w:t>Гнаттали</w:t>
            </w:r>
            <w:proofErr w:type="spellEnd"/>
            <w:r w:rsidRPr="00E50743">
              <w:rPr>
                <w:szCs w:val="24"/>
              </w:rPr>
              <w:t xml:space="preserve"> – Сюита «Портреты» 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А. </w:t>
            </w:r>
            <w:proofErr w:type="spellStart"/>
            <w:r w:rsidRPr="00E50743">
              <w:rPr>
                <w:szCs w:val="24"/>
              </w:rPr>
              <w:t>Джилардино</w:t>
            </w:r>
            <w:proofErr w:type="spellEnd"/>
            <w:r w:rsidRPr="00E50743">
              <w:rPr>
                <w:szCs w:val="24"/>
              </w:rPr>
              <w:t xml:space="preserve"> – «Зимняя поэма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Ф. </w:t>
            </w:r>
            <w:proofErr w:type="spellStart"/>
            <w:r w:rsidRPr="00E50743">
              <w:rPr>
                <w:szCs w:val="24"/>
              </w:rPr>
              <w:t>Клейньянс</w:t>
            </w:r>
            <w:proofErr w:type="spellEnd"/>
            <w:r w:rsidRPr="00E50743">
              <w:rPr>
                <w:szCs w:val="24"/>
              </w:rPr>
              <w:t xml:space="preserve"> – Соната «Ночной океан», соч. 111</w:t>
            </w:r>
          </w:p>
          <w:p w:rsidR="006F586C" w:rsidRPr="00E50743" w:rsidRDefault="006F586C" w:rsidP="006F586C">
            <w:pPr>
              <w:pStyle w:val="af0"/>
              <w:numPr>
                <w:ilvl w:val="0"/>
                <w:numId w:val="22"/>
              </w:numPr>
              <w:jc w:val="both"/>
            </w:pPr>
            <w:r w:rsidRPr="00E50743">
              <w:t>Д. Богданович – «Лирический квартет»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 xml:space="preserve">Р. </w:t>
            </w:r>
            <w:proofErr w:type="spellStart"/>
            <w:r w:rsidRPr="00E50743">
              <w:rPr>
                <w:szCs w:val="24"/>
              </w:rPr>
              <w:t>Дьенс</w:t>
            </w:r>
            <w:proofErr w:type="spellEnd"/>
            <w:r w:rsidRPr="00E50743">
              <w:rPr>
                <w:szCs w:val="24"/>
              </w:rPr>
              <w:t xml:space="preserve"> – «Полиморфная сюита» </w:t>
            </w:r>
          </w:p>
          <w:p w:rsidR="006F586C" w:rsidRPr="00E50743" w:rsidRDefault="006F586C" w:rsidP="006F586C">
            <w:pPr>
              <w:pStyle w:val="a"/>
              <w:numPr>
                <w:ilvl w:val="0"/>
                <w:numId w:val="22"/>
              </w:numPr>
              <w:rPr>
                <w:szCs w:val="24"/>
              </w:rPr>
            </w:pPr>
            <w:r w:rsidRPr="00E50743">
              <w:rPr>
                <w:szCs w:val="24"/>
              </w:rPr>
              <w:t>Ф. Морена-</w:t>
            </w:r>
            <w:proofErr w:type="spellStart"/>
            <w:r w:rsidRPr="00E50743">
              <w:rPr>
                <w:szCs w:val="24"/>
              </w:rPr>
              <w:t>Торроба</w:t>
            </w:r>
            <w:proofErr w:type="spellEnd"/>
            <w:r w:rsidRPr="00E50743">
              <w:rPr>
                <w:szCs w:val="24"/>
              </w:rPr>
              <w:t xml:space="preserve"> </w:t>
            </w:r>
            <w:proofErr w:type="gramStart"/>
            <w:r w:rsidRPr="00E50743">
              <w:rPr>
                <w:szCs w:val="24"/>
              </w:rPr>
              <w:t>–«</w:t>
            </w:r>
            <w:proofErr w:type="gramEnd"/>
            <w:r w:rsidRPr="00E50743">
              <w:rPr>
                <w:szCs w:val="24"/>
              </w:rPr>
              <w:t xml:space="preserve">Эстампы» </w:t>
            </w:r>
          </w:p>
          <w:p w:rsidR="00BD2CE9" w:rsidRPr="00E50743" w:rsidRDefault="00BD2CE9" w:rsidP="004D30BF">
            <w:pPr>
              <w:jc w:val="both"/>
              <w:rPr>
                <w:rFonts w:eastAsia="Calibri"/>
              </w:rPr>
            </w:pPr>
          </w:p>
        </w:tc>
      </w:tr>
      <w:tr w:rsidR="00E50743" w:rsidRPr="00E50743" w:rsidTr="007C57FF">
        <w:trPr>
          <w:trHeight w:val="2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454671">
            <w:r w:rsidRPr="00E50743">
              <w:lastRenderedPageBreak/>
              <w:t>Тема 8.2.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E50743" w:rsidRDefault="00A54C74" w:rsidP="004E5E3A"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264" w:rsidRPr="00E50743" w:rsidRDefault="0004716B" w:rsidP="004D30BF">
            <w:pPr>
              <w:jc w:val="both"/>
              <w:rPr>
                <w:rFonts w:eastAsia="Calibri"/>
              </w:rPr>
            </w:pPr>
            <w:r w:rsidRPr="00E50743">
              <w:t xml:space="preserve">Драматургическая концепция произведения. </w:t>
            </w:r>
            <w:r w:rsidRPr="00E50743">
              <w:rPr>
                <w:shd w:val="clear" w:color="auto" w:fill="FFFFFF"/>
              </w:rPr>
              <w:t>Работа над техникой, голосоведением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Организация самостоятельной работы </w:t>
      </w:r>
      <w:proofErr w:type="gramStart"/>
      <w:r w:rsidRPr="00E50743">
        <w:t>обучающихся</w:t>
      </w:r>
      <w:proofErr w:type="gramEnd"/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proofErr w:type="gramStart"/>
      <w:r w:rsidRPr="00E5074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EC62CD" w:rsidRPr="000B3737" w:rsidRDefault="00EC62CD" w:rsidP="000B3737">
      <w:pPr>
        <w:jc w:val="both"/>
        <w:rPr>
          <w:sz w:val="24"/>
          <w:szCs w:val="24"/>
        </w:rPr>
      </w:pPr>
    </w:p>
    <w:p w:rsidR="00EC62CD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изучение учебных пособий;</w:t>
      </w:r>
    </w:p>
    <w:p w:rsidR="0055146A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подготовка к промежуточной аттестации в течение семестра.</w:t>
      </w:r>
    </w:p>
    <w:p w:rsidR="00EC62CD" w:rsidRPr="00E50743" w:rsidRDefault="00EC62CD" w:rsidP="00EC62CD"/>
    <w:p w:rsidR="00EC62CD" w:rsidRPr="00E50743" w:rsidRDefault="00EC62CD" w:rsidP="00EC62CD">
      <w:pPr>
        <w:pStyle w:val="2"/>
      </w:pPr>
      <w:r w:rsidRPr="00E50743">
        <w:t>Применение электронного обучения, дистанционных образовательных технологий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При реализации программы уч</w:t>
      </w:r>
      <w:r w:rsidR="00795946" w:rsidRPr="00E50743">
        <w:rPr>
          <w:sz w:val="24"/>
          <w:szCs w:val="24"/>
        </w:rPr>
        <w:t>ебной дисциплины</w:t>
      </w:r>
      <w:r w:rsidRPr="00E50743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</w:p>
    <w:p w:rsidR="00EC62CD" w:rsidRPr="00E50743" w:rsidRDefault="00EC62CD" w:rsidP="00EC62CD"/>
    <w:p w:rsidR="00EC62CD" w:rsidRPr="00E50743" w:rsidRDefault="00EC62CD" w:rsidP="00EC62CD"/>
    <w:p w:rsidR="00EC62CD" w:rsidRPr="00E50743" w:rsidRDefault="00EC62CD" w:rsidP="00EC62C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C62CD" w:rsidRPr="00E50743" w:rsidSect="004E5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  <w:ind w:left="709"/>
        <w:rPr>
          <w:rFonts w:eastAsiaTheme="minorEastAsia"/>
          <w:szCs w:val="24"/>
        </w:rPr>
      </w:pPr>
      <w:r w:rsidRPr="00E5074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E50743">
        <w:rPr>
          <w:szCs w:val="24"/>
        </w:rPr>
        <w:t xml:space="preserve">КРИТЕРИИ ОЦЕНКИ УРОВНЯ СФОРМИРОВАННОСТИ КОМПЕТЕНЦИЙ, </w:t>
      </w:r>
      <w:r w:rsidRPr="00E507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C62CD" w:rsidRPr="00E50743" w:rsidRDefault="00EC62CD" w:rsidP="00EC62CD">
      <w:pPr>
        <w:pStyle w:val="2"/>
      </w:pPr>
      <w:r w:rsidRPr="00E50743">
        <w:t>Соотнесение планируемых результатов обучения с уровнями сформированности компетенций.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2306"/>
        <w:gridCol w:w="2145"/>
        <w:gridCol w:w="2693"/>
        <w:gridCol w:w="6262"/>
      </w:tblGrid>
      <w:tr w:rsidR="0081396D" w:rsidRPr="00E50743" w:rsidTr="00791C7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sz w:val="21"/>
                <w:szCs w:val="21"/>
              </w:rPr>
            </w:pPr>
            <w:r w:rsidRPr="00E5074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74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7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1396D" w:rsidRPr="00E50743" w:rsidRDefault="0081396D" w:rsidP="004E5E3A">
            <w:pPr>
              <w:rPr>
                <w:sz w:val="21"/>
                <w:szCs w:val="21"/>
              </w:rPr>
            </w:pPr>
          </w:p>
        </w:tc>
        <w:tc>
          <w:tcPr>
            <w:tcW w:w="11100" w:type="dxa"/>
            <w:gridSpan w:val="3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1396D" w:rsidRPr="00E50743" w:rsidTr="00791C7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универсальных </w:t>
            </w:r>
          </w:p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6262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профессиональных</w:t>
            </w:r>
          </w:p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81396D" w:rsidRPr="00E50743" w:rsidTr="00791C7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:rsidR="0081396D" w:rsidRPr="00E50743" w:rsidRDefault="0081396D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81396D" w:rsidRPr="00E50743" w:rsidRDefault="00507F00" w:rsidP="004E5E3A">
            <w:r w:rsidRPr="00E50743">
              <w:t>ОПК-2:</w:t>
            </w:r>
          </w:p>
          <w:p w:rsidR="00507F00" w:rsidRPr="00E50743" w:rsidRDefault="00507F00" w:rsidP="00507F00">
            <w:pPr>
              <w:pStyle w:val="af0"/>
              <w:ind w:left="0"/>
            </w:pPr>
            <w:r w:rsidRPr="00E50743">
              <w:t>ИД-ОПК-2.1</w:t>
            </w:r>
          </w:p>
          <w:p w:rsidR="00507F00" w:rsidRPr="00E50743" w:rsidRDefault="00507F00" w:rsidP="00507F00">
            <w:pPr>
              <w:pStyle w:val="af0"/>
              <w:ind w:left="0"/>
            </w:pPr>
            <w:r w:rsidRPr="00E50743">
              <w:t>ИД-ОПК-2.2</w:t>
            </w:r>
          </w:p>
          <w:p w:rsidR="00507F00" w:rsidRPr="00E50743" w:rsidRDefault="00507F00" w:rsidP="00507F00">
            <w:pPr>
              <w:pStyle w:val="af0"/>
              <w:ind w:left="0"/>
            </w:pPr>
            <w:r w:rsidRPr="00E50743">
              <w:t>ИД-ОПК-2.3</w:t>
            </w:r>
          </w:p>
          <w:p w:rsidR="00507F00" w:rsidRPr="00E50743" w:rsidRDefault="00507F00" w:rsidP="00507F00">
            <w:pPr>
              <w:pStyle w:val="af0"/>
              <w:ind w:left="0"/>
            </w:pPr>
          </w:p>
          <w:p w:rsidR="00507F00" w:rsidRPr="00E50743" w:rsidRDefault="00507F00" w:rsidP="00507F00">
            <w:pPr>
              <w:pStyle w:val="af0"/>
              <w:ind w:left="0"/>
            </w:pPr>
            <w:r w:rsidRPr="00E50743">
              <w:t>ОПК-6:</w:t>
            </w:r>
          </w:p>
          <w:p w:rsidR="00507F00" w:rsidRPr="00E50743" w:rsidRDefault="00507F00" w:rsidP="00507F00">
            <w:pPr>
              <w:pStyle w:val="af0"/>
              <w:ind w:left="0"/>
            </w:pPr>
            <w:r w:rsidRPr="00E50743">
              <w:t>ИД-ОПК-6.1</w:t>
            </w:r>
          </w:p>
          <w:p w:rsidR="00507F00" w:rsidRPr="00E50743" w:rsidRDefault="00507F00" w:rsidP="00507F00">
            <w:pPr>
              <w:pStyle w:val="af0"/>
              <w:ind w:left="0"/>
            </w:pPr>
            <w:r w:rsidRPr="00E50743">
              <w:t>ИД-ОПК-6.2</w:t>
            </w:r>
          </w:p>
          <w:p w:rsidR="00507F00" w:rsidRPr="00E50743" w:rsidRDefault="00507F00" w:rsidP="000E542D">
            <w:pPr>
              <w:pStyle w:val="af0"/>
              <w:ind w:left="0"/>
            </w:pPr>
            <w:r w:rsidRPr="00E50743">
              <w:t>ИД-ОПК-6.3</w:t>
            </w:r>
          </w:p>
        </w:tc>
        <w:tc>
          <w:tcPr>
            <w:tcW w:w="6262" w:type="dxa"/>
            <w:shd w:val="clear" w:color="auto" w:fill="DBE5F1" w:themeFill="accent1" w:themeFillTint="33"/>
          </w:tcPr>
          <w:p w:rsidR="0081396D" w:rsidRPr="00E50743" w:rsidRDefault="0081396D" w:rsidP="00107883">
            <w:pPr>
              <w:rPr>
                <w:b/>
                <w:sz w:val="20"/>
                <w:szCs w:val="20"/>
              </w:rPr>
            </w:pPr>
          </w:p>
        </w:tc>
      </w:tr>
      <w:tr w:rsidR="0081396D" w:rsidRPr="00E50743" w:rsidTr="00791C77">
        <w:trPr>
          <w:trHeight w:val="283"/>
        </w:trPr>
        <w:tc>
          <w:tcPr>
            <w:tcW w:w="2045" w:type="dxa"/>
          </w:tcPr>
          <w:p w:rsidR="0081396D" w:rsidRPr="00E50743" w:rsidRDefault="0081396D" w:rsidP="004E5E3A">
            <w:r w:rsidRPr="00E50743">
              <w:t>высокий</w:t>
            </w:r>
          </w:p>
        </w:tc>
        <w:tc>
          <w:tcPr>
            <w:tcW w:w="2306" w:type="dxa"/>
          </w:tcPr>
          <w:p w:rsidR="0081396D" w:rsidRPr="00E50743" w:rsidRDefault="0081396D" w:rsidP="004E5E3A">
            <w:pPr>
              <w:rPr>
                <w:iCs/>
              </w:rPr>
            </w:pPr>
            <w:r w:rsidRPr="00E50743">
              <w:rPr>
                <w:iCs/>
              </w:rPr>
              <w:t>5 / аттестован</w:t>
            </w:r>
          </w:p>
        </w:tc>
        <w:tc>
          <w:tcPr>
            <w:tcW w:w="2145" w:type="dxa"/>
          </w:tcPr>
          <w:p w:rsidR="0081396D" w:rsidRPr="00E50743" w:rsidRDefault="00791C77" w:rsidP="004E5E3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81396D" w:rsidRPr="00E50743" w:rsidRDefault="00791C77" w:rsidP="0010788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</w:tcPr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создана индивидуальная художественная интерпретация, проявлена исполнительская индивидуальность и артистизм;</w:t>
            </w:r>
          </w:p>
          <w:p w:rsidR="000A664C" w:rsidRPr="00E50743" w:rsidRDefault="000A664C" w:rsidP="000A664C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проявлена исполнительская выдержка и выносливость;</w:t>
            </w:r>
          </w:p>
          <w:p w:rsidR="000A664C" w:rsidRPr="00E50743" w:rsidRDefault="000A664C" w:rsidP="000A664C">
            <w:pPr>
              <w:ind w:firstLine="426"/>
              <w:contextualSpacing/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выдержано чувство ансамбля – обоими исполнителями</w:t>
            </w:r>
          </w:p>
          <w:p w:rsidR="000A664C" w:rsidRPr="00E50743" w:rsidRDefault="000A664C" w:rsidP="000A664C">
            <w:pPr>
              <w:ind w:firstLine="426"/>
              <w:contextualSpacing/>
              <w:jc w:val="both"/>
            </w:pPr>
            <w:r w:rsidRPr="00E50743">
              <w:rPr>
                <w:shd w:val="clear" w:color="auto" w:fill="FFFFFF"/>
              </w:rPr>
              <w:t>- демонстрируется «</w:t>
            </w:r>
            <w:proofErr w:type="spellStart"/>
            <w:r w:rsidRPr="00E50743">
              <w:rPr>
                <w:shd w:val="clear" w:color="auto" w:fill="FFFFFF"/>
              </w:rPr>
              <w:t>слышание</w:t>
            </w:r>
            <w:proofErr w:type="spellEnd"/>
            <w:r w:rsidRPr="00E50743">
              <w:rPr>
                <w:shd w:val="clear" w:color="auto" w:fill="FFFFFF"/>
              </w:rPr>
              <w:t xml:space="preserve">» друг друга, равнозначность партий, способность </w:t>
            </w:r>
            <w:r w:rsidRPr="00E50743">
              <w:rPr>
                <w:rFonts w:eastAsia="HiddenHorzOCR"/>
              </w:rPr>
              <w:t>к сотворчеству в исполнении музыкального произведения в ансамбле, верное понимание своей функции, творческое отношение к собственной партии.</w:t>
            </w:r>
          </w:p>
          <w:p w:rsidR="000E542D" w:rsidRPr="00E50743" w:rsidRDefault="000A664C" w:rsidP="000E542D">
            <w:r w:rsidRPr="00E50743">
              <w:t xml:space="preserve">- </w:t>
            </w:r>
            <w:r w:rsidR="000E542D" w:rsidRPr="00E50743">
              <w:t>Демонстрирует знание композиторских стилей и умение применять полученные знания в процессе создания исполнительской интерпретации;</w:t>
            </w:r>
          </w:p>
          <w:p w:rsidR="000E542D" w:rsidRPr="00E50743" w:rsidRDefault="000A664C" w:rsidP="000E542D">
            <w:r w:rsidRPr="00E50743">
              <w:t xml:space="preserve">- </w:t>
            </w:r>
            <w:proofErr w:type="gramStart"/>
            <w:r w:rsidR="000E542D" w:rsidRPr="00E50743">
              <w:t>Способен</w:t>
            </w:r>
            <w:proofErr w:type="gramEnd"/>
            <w:r w:rsidR="000E542D" w:rsidRPr="00E50743">
              <w:t xml:space="preserve"> слышать фактуру музыкального произведения при зрительном восприятии нотного текста и воплощать услышанное в реальном звучании;</w:t>
            </w:r>
          </w:p>
          <w:p w:rsidR="000A664C" w:rsidRPr="00E50743" w:rsidRDefault="000A664C" w:rsidP="000E542D"/>
          <w:p w:rsidR="000E542D" w:rsidRPr="00E50743" w:rsidRDefault="000E542D" w:rsidP="000E542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bCs/>
              </w:rPr>
              <w:t>Понимает принципы работы над музыкальным произведением и задачи репетиционного процесса;</w:t>
            </w:r>
          </w:p>
          <w:p w:rsidR="000E542D" w:rsidRPr="00E50743" w:rsidRDefault="000E542D" w:rsidP="000E542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t>Демонстрирует способность к сотворчеству в исполнении музыкального произведения в ансамбле;</w:t>
            </w:r>
          </w:p>
          <w:p w:rsidR="000E542D" w:rsidRPr="00E50743" w:rsidRDefault="000E542D" w:rsidP="000E542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proofErr w:type="gramStart"/>
            <w:r w:rsidRPr="00E50743">
              <w:rPr>
                <w:shd w:val="clear" w:color="auto" w:fill="FEFEFE"/>
              </w:rPr>
              <w:t>Способен</w:t>
            </w:r>
            <w:proofErr w:type="gramEnd"/>
            <w:r w:rsidRPr="00E50743">
              <w:rPr>
                <w:shd w:val="clear" w:color="auto" w:fill="FEFEFE"/>
              </w:rPr>
              <w:t xml:space="preserve"> исполнять партию своего инструмента в различных видах ансамбля.</w:t>
            </w:r>
          </w:p>
          <w:p w:rsidR="0037408F" w:rsidRPr="00E50743" w:rsidRDefault="0037408F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50743">
              <w:t>Верно</w:t>
            </w:r>
            <w:proofErr w:type="gramEnd"/>
            <w:r w:rsidRPr="00E50743">
              <w:t xml:space="preserve"> интерпретирует логику творческого мышления композитора.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lastRenderedPageBreak/>
              <w:t>повышенный</w:t>
            </w:r>
          </w:p>
        </w:tc>
        <w:tc>
          <w:tcPr>
            <w:tcW w:w="2306" w:type="dxa"/>
          </w:tcPr>
          <w:p w:rsidR="00791C77" w:rsidRPr="00E50743" w:rsidRDefault="00791C77" w:rsidP="004E5E3A">
            <w:pPr>
              <w:rPr>
                <w:iCs/>
              </w:rPr>
            </w:pPr>
            <w:r w:rsidRPr="00E50743">
              <w:rPr>
                <w:iCs/>
              </w:rPr>
              <w:t>4 / аттестован</w:t>
            </w:r>
          </w:p>
        </w:tc>
        <w:tc>
          <w:tcPr>
            <w:tcW w:w="2145" w:type="dxa"/>
          </w:tcPr>
          <w:p w:rsidR="00791C77" w:rsidRPr="00E50743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791C77" w:rsidRPr="00E50743" w:rsidRDefault="00791C77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</w:tcPr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создана индивидуальная художественная интерпретация;</w:t>
            </w:r>
          </w:p>
          <w:p w:rsidR="000A664C" w:rsidRPr="00E50743" w:rsidRDefault="000A664C" w:rsidP="000A664C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 xml:space="preserve"> - исполнение удовлетворяет в основном требованиям на оценку «5», но при этом имеет один из недостатков:</w:t>
            </w:r>
          </w:p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проявлена исполнительская выдержка и выносливость;</w:t>
            </w:r>
          </w:p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0A664C" w:rsidRPr="00E50743" w:rsidRDefault="000A664C" w:rsidP="000A664C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незначительные технические погрешности;</w:t>
            </w:r>
          </w:p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допущен небольшой «перекос» в функциональной значимости одной из партий.</w:t>
            </w:r>
          </w:p>
          <w:p w:rsidR="00791C77" w:rsidRPr="00E50743" w:rsidRDefault="00791C77" w:rsidP="00791C7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2" w:hanging="283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rPr>
                <w:iCs/>
                <w:sz w:val="21"/>
                <w:szCs w:val="21"/>
              </w:rPr>
              <w:t xml:space="preserve">Испытывает затруднения в поисках </w:t>
            </w:r>
            <w:r w:rsidRPr="00E50743">
              <w:t>верной интерпретации логики творческого мышления композитора.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t>базовый</w:t>
            </w:r>
          </w:p>
        </w:tc>
        <w:tc>
          <w:tcPr>
            <w:tcW w:w="2306" w:type="dxa"/>
          </w:tcPr>
          <w:p w:rsidR="00791C77" w:rsidRPr="00E50743" w:rsidRDefault="00791C77" w:rsidP="004E5E3A">
            <w:pPr>
              <w:rPr>
                <w:iCs/>
              </w:rPr>
            </w:pPr>
            <w:r w:rsidRPr="00E50743">
              <w:rPr>
                <w:iCs/>
              </w:rPr>
              <w:t>3 / аттестован</w:t>
            </w:r>
          </w:p>
        </w:tc>
        <w:tc>
          <w:tcPr>
            <w:tcW w:w="2145" w:type="dxa"/>
          </w:tcPr>
          <w:p w:rsidR="00791C77" w:rsidRPr="00E50743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2693" w:type="dxa"/>
          </w:tcPr>
          <w:p w:rsidR="00791C77" w:rsidRPr="00E50743" w:rsidRDefault="00791C77" w:rsidP="00AD0A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>–</w:t>
            </w:r>
          </w:p>
        </w:tc>
        <w:tc>
          <w:tcPr>
            <w:tcW w:w="6262" w:type="dxa"/>
            <w:vAlign w:val="center"/>
          </w:tcPr>
          <w:p w:rsidR="000A664C" w:rsidRPr="00E50743" w:rsidRDefault="000B3AA8" w:rsidP="000A664C">
            <w:pPr>
              <w:ind w:firstLine="426"/>
              <w:contextualSpacing/>
            </w:pPr>
            <w:r>
              <w:rPr>
                <w:shd w:val="clear" w:color="auto" w:fill="FFFFFF"/>
              </w:rPr>
              <w:t>- продемонстрировано не</w:t>
            </w:r>
            <w:r w:rsidR="000A664C" w:rsidRPr="00E50743">
              <w:rPr>
                <w:shd w:val="clear" w:color="auto" w:fill="FFFFFF"/>
              </w:rPr>
              <w:t>полное соответствие исполнения стилю эпохи и стилю композитора;</w:t>
            </w:r>
          </w:p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не очень высокий уровень звукового и технического владения инструментом;</w:t>
            </w:r>
          </w:p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0A664C" w:rsidRPr="00E50743" w:rsidRDefault="000A664C" w:rsidP="000A664C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незначительные технические погрешности;</w:t>
            </w:r>
          </w:p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 xml:space="preserve">- допущен </w:t>
            </w:r>
            <w:r w:rsidR="00E13969" w:rsidRPr="00E50743">
              <w:rPr>
                <w:shd w:val="clear" w:color="auto" w:fill="FFFFFF"/>
              </w:rPr>
              <w:t>значительный</w:t>
            </w:r>
            <w:r w:rsidRPr="00E50743">
              <w:rPr>
                <w:shd w:val="clear" w:color="auto" w:fill="FFFFFF"/>
              </w:rPr>
              <w:t xml:space="preserve"> «перекос» в функциональной значимости одной из партий.</w:t>
            </w:r>
          </w:p>
          <w:p w:rsidR="000A664C" w:rsidRPr="00E50743" w:rsidRDefault="00791C77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lastRenderedPageBreak/>
              <w:t>Использует знание основных особенностей полифонических стилей в музыке разных исторических эпох различных стилистических направлений для составления репертуара для осуществления концертной деятельности, допуская значительные неточности</w:t>
            </w:r>
          </w:p>
          <w:p w:rsidR="00791C77" w:rsidRPr="00E50743" w:rsidRDefault="00791C77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rPr>
                <w:iCs/>
                <w:sz w:val="21"/>
                <w:szCs w:val="21"/>
              </w:rPr>
              <w:t xml:space="preserve">Испытывает затруднения в поисках </w:t>
            </w:r>
            <w:r w:rsidRPr="00E50743">
              <w:t>верной интерпретации логики творческого мышления композитора.</w:t>
            </w: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lastRenderedPageBreak/>
              <w:t>низкий</w:t>
            </w:r>
          </w:p>
        </w:tc>
        <w:tc>
          <w:tcPr>
            <w:tcW w:w="2306" w:type="dxa"/>
          </w:tcPr>
          <w:p w:rsidR="00791C77" w:rsidRPr="00E50743" w:rsidRDefault="00791C77" w:rsidP="004E5E3A">
            <w:pPr>
              <w:rPr>
                <w:iCs/>
              </w:rPr>
            </w:pPr>
            <w:r w:rsidRPr="00E50743">
              <w:rPr>
                <w:iCs/>
              </w:rPr>
              <w:t>2 / не аттестован</w:t>
            </w:r>
          </w:p>
        </w:tc>
        <w:tc>
          <w:tcPr>
            <w:tcW w:w="11100" w:type="dxa"/>
            <w:gridSpan w:val="3"/>
          </w:tcPr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продемонстрировано соответствие исполнения стилю эпохи и стилю композитора;</w:t>
            </w:r>
          </w:p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показан высокий уровень звукового и технического владения инструментом;</w:t>
            </w:r>
          </w:p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0A664C" w:rsidRPr="00E50743" w:rsidRDefault="000A664C" w:rsidP="000A664C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значительные технические погрешности;</w:t>
            </w:r>
          </w:p>
          <w:p w:rsidR="00791C77" w:rsidRPr="00E50743" w:rsidRDefault="00E13969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нет понимания драматургических функций своей партии.</w:t>
            </w:r>
          </w:p>
        </w:tc>
      </w:tr>
    </w:tbl>
    <w:p w:rsidR="00EC62CD" w:rsidRPr="00E50743" w:rsidRDefault="00EC62CD" w:rsidP="00EC62CD">
      <w:pPr>
        <w:pStyle w:val="1"/>
      </w:pPr>
      <w:r w:rsidRPr="00E50743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E50743">
        <w:t>ОБУЧАЮЩИХСЯ</w:t>
      </w:r>
      <w:proofErr w:type="gramEnd"/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  <w:r w:rsidRPr="00E50743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</w:t>
      </w:r>
      <w:proofErr w:type="gramStart"/>
      <w:r w:rsidRPr="00E50743">
        <w:rPr>
          <w:rFonts w:eastAsia="Times New Roman"/>
          <w:bCs/>
          <w:sz w:val="24"/>
          <w:szCs w:val="24"/>
        </w:rPr>
        <w:t xml:space="preserve">обучения </w:t>
      </w:r>
      <w:r w:rsidR="00795946" w:rsidRPr="00E5074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E50743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EC62CD" w:rsidRPr="00E50743" w:rsidRDefault="00EC62CD" w:rsidP="00EC62CD">
      <w:pPr>
        <w:pStyle w:val="2"/>
      </w:pPr>
      <w:r w:rsidRPr="00E50743">
        <w:t>Формы текущего контроля успеваемости, примеры типовых заданий: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2049"/>
      </w:tblGrid>
      <w:tr w:rsidR="00E50743" w:rsidRPr="00E50743" w:rsidTr="00791C7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 xml:space="preserve">№ </w:t>
            </w:r>
            <w:proofErr w:type="spellStart"/>
            <w:r w:rsidRPr="00E50743">
              <w:rPr>
                <w:b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>Формы текущего контроля</w:t>
            </w:r>
          </w:p>
        </w:tc>
        <w:tc>
          <w:tcPr>
            <w:tcW w:w="12049" w:type="dxa"/>
            <w:shd w:val="clear" w:color="auto" w:fill="DBE5F1" w:themeFill="accent1" w:themeFillTint="33"/>
            <w:vAlign w:val="center"/>
          </w:tcPr>
          <w:p w:rsidR="00EC62CD" w:rsidRPr="00E50743" w:rsidRDefault="00EC62CD" w:rsidP="00B153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50743">
              <w:rPr>
                <w:b/>
              </w:rPr>
              <w:t>Примеры типовых заданий</w:t>
            </w:r>
          </w:p>
        </w:tc>
      </w:tr>
      <w:tr w:rsidR="00E50743" w:rsidRPr="00E50743" w:rsidTr="00791C77">
        <w:trPr>
          <w:trHeight w:val="2490"/>
        </w:trPr>
        <w:tc>
          <w:tcPr>
            <w:tcW w:w="993" w:type="dxa"/>
          </w:tcPr>
          <w:p w:rsidR="00EC62CD" w:rsidRPr="00E50743" w:rsidRDefault="0081396D" w:rsidP="004E5E3A">
            <w:r w:rsidRPr="00E50743">
              <w:t>1.</w:t>
            </w:r>
          </w:p>
        </w:tc>
        <w:tc>
          <w:tcPr>
            <w:tcW w:w="1984" w:type="dxa"/>
          </w:tcPr>
          <w:p w:rsidR="00EC62CD" w:rsidRPr="00E50743" w:rsidRDefault="00726350" w:rsidP="004E5E3A">
            <w:r w:rsidRPr="00E50743">
              <w:t>прослушивание программы</w:t>
            </w:r>
          </w:p>
        </w:tc>
        <w:tc>
          <w:tcPr>
            <w:tcW w:w="12049" w:type="dxa"/>
          </w:tcPr>
          <w:p w:rsidR="00372BFB" w:rsidRPr="00E50743" w:rsidRDefault="00372BFB" w:rsidP="00372BFB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E50743">
              <w:t>Типовой репертуарный список:</w:t>
            </w:r>
          </w:p>
          <w:p w:rsidR="00372BFB" w:rsidRPr="00E50743" w:rsidRDefault="00372BFB" w:rsidP="00372BFB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</w:p>
          <w:p w:rsidR="00372BFB" w:rsidRPr="00E50743" w:rsidRDefault="00372BFB" w:rsidP="00E259A5">
            <w:pPr>
              <w:pStyle w:val="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E50743">
              <w:rPr>
                <w:sz w:val="22"/>
                <w:szCs w:val="22"/>
              </w:rPr>
              <w:t>Г. Беляев – Сюита для двух гитар</w:t>
            </w:r>
          </w:p>
          <w:p w:rsidR="00372BFB" w:rsidRPr="00E50743" w:rsidRDefault="00372BFB" w:rsidP="00E259A5">
            <w:pPr>
              <w:pStyle w:val="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E50743">
              <w:rPr>
                <w:sz w:val="22"/>
                <w:szCs w:val="22"/>
              </w:rPr>
              <w:t xml:space="preserve">К. Васильев – Две русские пьесы </w:t>
            </w:r>
          </w:p>
          <w:p w:rsidR="00372BFB" w:rsidRPr="00E50743" w:rsidRDefault="00372BFB" w:rsidP="00E259A5">
            <w:pPr>
              <w:pStyle w:val="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E50743">
              <w:rPr>
                <w:sz w:val="22"/>
                <w:szCs w:val="22"/>
              </w:rPr>
              <w:t>Н. Кошкин – Концертино</w:t>
            </w:r>
          </w:p>
          <w:p w:rsidR="00372BFB" w:rsidRPr="00E50743" w:rsidRDefault="00372BFB" w:rsidP="00E259A5">
            <w:pPr>
              <w:pStyle w:val="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E50743">
              <w:rPr>
                <w:sz w:val="22"/>
                <w:szCs w:val="22"/>
              </w:rPr>
              <w:t xml:space="preserve">Р. </w:t>
            </w:r>
            <w:proofErr w:type="spellStart"/>
            <w:r w:rsidRPr="00E50743">
              <w:rPr>
                <w:sz w:val="22"/>
                <w:szCs w:val="22"/>
              </w:rPr>
              <w:t>Дьенс</w:t>
            </w:r>
            <w:proofErr w:type="spellEnd"/>
            <w:r w:rsidRPr="00E50743">
              <w:rPr>
                <w:sz w:val="22"/>
                <w:szCs w:val="22"/>
              </w:rPr>
              <w:t xml:space="preserve"> – </w:t>
            </w:r>
            <w:proofErr w:type="spellStart"/>
            <w:r w:rsidRPr="00E50743">
              <w:rPr>
                <w:sz w:val="22"/>
                <w:szCs w:val="22"/>
                <w:lang w:val="en-US"/>
              </w:rPr>
              <w:t>Comme</w:t>
            </w:r>
            <w:proofErr w:type="spellEnd"/>
            <w:r w:rsidRPr="00E50743">
              <w:rPr>
                <w:sz w:val="22"/>
                <w:szCs w:val="22"/>
              </w:rPr>
              <w:t xml:space="preserve"> </w:t>
            </w:r>
            <w:r w:rsidRPr="00E50743">
              <w:rPr>
                <w:sz w:val="22"/>
                <w:szCs w:val="22"/>
                <w:lang w:val="en-US"/>
              </w:rPr>
              <w:t>des</w:t>
            </w:r>
            <w:r w:rsidRPr="00E50743">
              <w:rPr>
                <w:sz w:val="22"/>
                <w:szCs w:val="22"/>
              </w:rPr>
              <w:t xml:space="preserve"> </w:t>
            </w:r>
            <w:proofErr w:type="spellStart"/>
            <w:r w:rsidRPr="00E50743">
              <w:rPr>
                <w:sz w:val="22"/>
                <w:szCs w:val="22"/>
                <w:lang w:val="en-US"/>
              </w:rPr>
              <w:t>grands</w:t>
            </w:r>
            <w:proofErr w:type="spellEnd"/>
            <w:r w:rsidRPr="00E50743">
              <w:rPr>
                <w:sz w:val="22"/>
                <w:szCs w:val="22"/>
              </w:rPr>
              <w:t xml:space="preserve"> </w:t>
            </w:r>
          </w:p>
          <w:p w:rsidR="00372BFB" w:rsidRPr="00E50743" w:rsidRDefault="00372BFB" w:rsidP="00E259A5">
            <w:pPr>
              <w:pStyle w:val="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E50743">
              <w:rPr>
                <w:sz w:val="22"/>
                <w:szCs w:val="22"/>
              </w:rPr>
              <w:t>Ю. Финкельштейн – Обработка русской народной песни «Катенька веселая» для двух гитар</w:t>
            </w:r>
          </w:p>
          <w:p w:rsidR="00372BFB" w:rsidRPr="00E50743" w:rsidRDefault="00372BFB" w:rsidP="006F51F7">
            <w:pPr>
              <w:pStyle w:val="af0"/>
            </w:pPr>
          </w:p>
          <w:p w:rsidR="00EC62CD" w:rsidRPr="00E50743" w:rsidRDefault="00EC62CD" w:rsidP="00372BFB">
            <w:pPr>
              <w:pStyle w:val="af0"/>
              <w:ind w:left="0"/>
              <w:jc w:val="both"/>
            </w:pPr>
          </w:p>
        </w:tc>
      </w:tr>
    </w:tbl>
    <w:p w:rsidR="00EC62CD" w:rsidRPr="00E50743" w:rsidRDefault="00EC62CD" w:rsidP="00EC62CD">
      <w:pPr>
        <w:pStyle w:val="2"/>
      </w:pPr>
      <w:r w:rsidRPr="00E50743">
        <w:lastRenderedPageBreak/>
        <w:t>Критерии, шкалы оценивания 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631"/>
        <w:gridCol w:w="1985"/>
      </w:tblGrid>
      <w:tr w:rsidR="00E50743" w:rsidRPr="00E50743" w:rsidTr="006F5C1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C62CD" w:rsidRPr="00E50743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 xml:space="preserve">Наименование оценочного средства </w:t>
            </w:r>
            <w:r w:rsidRPr="00E507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50743">
              <w:rPr>
                <w:b/>
                <w:lang w:val="ru-RU"/>
              </w:rPr>
              <w:t>мероприятия)</w:t>
            </w:r>
          </w:p>
        </w:tc>
        <w:tc>
          <w:tcPr>
            <w:tcW w:w="10631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872"/>
              <w:rPr>
                <w:b/>
              </w:rPr>
            </w:pPr>
            <w:proofErr w:type="spellStart"/>
            <w:r w:rsidRPr="00E50743">
              <w:rPr>
                <w:b/>
              </w:rPr>
              <w:t>Критерии</w:t>
            </w:r>
            <w:proofErr w:type="spellEnd"/>
            <w:r w:rsidRPr="00E50743">
              <w:rPr>
                <w:b/>
              </w:rPr>
              <w:t xml:space="preserve"> </w:t>
            </w:r>
            <w:proofErr w:type="spellStart"/>
            <w:r w:rsidRPr="00E50743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</w:rPr>
            </w:pPr>
            <w:r w:rsidRPr="00E50743">
              <w:rPr>
                <w:b/>
              </w:rPr>
              <w:t>Шкалы оценивания</w:t>
            </w:r>
          </w:p>
        </w:tc>
      </w:tr>
      <w:tr w:rsidR="00E50743" w:rsidRPr="00E50743" w:rsidTr="006F5C1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1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</w:rPr>
            </w:pPr>
            <w:r w:rsidRPr="00E50743">
              <w:rPr>
                <w:b/>
                <w:bCs/>
                <w:iCs/>
                <w:sz w:val="20"/>
                <w:szCs w:val="20"/>
              </w:rPr>
              <w:t xml:space="preserve"> Система </w:t>
            </w:r>
            <w:proofErr w:type="gramStart"/>
            <w:r w:rsidRPr="00E50743"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 w:rsidRPr="00E50743">
              <w:rPr>
                <w:b/>
                <w:bCs/>
                <w:iCs/>
                <w:sz w:val="20"/>
                <w:szCs w:val="20"/>
              </w:rPr>
              <w:t xml:space="preserve"> / не аттестован</w:t>
            </w:r>
          </w:p>
        </w:tc>
      </w:tr>
      <w:tr w:rsidR="00E50743" w:rsidRPr="00E50743" w:rsidTr="006F5C15">
        <w:trPr>
          <w:trHeight w:val="437"/>
        </w:trPr>
        <w:tc>
          <w:tcPr>
            <w:tcW w:w="2410" w:type="dxa"/>
            <w:vMerge w:val="restart"/>
          </w:tcPr>
          <w:p w:rsidR="0081396D" w:rsidRPr="00E50743" w:rsidRDefault="006F51F7" w:rsidP="0016299E">
            <w:pPr>
              <w:pStyle w:val="TableParagraph"/>
              <w:spacing w:before="56"/>
              <w:rPr>
                <w:lang w:val="ru-RU"/>
              </w:rPr>
            </w:pPr>
            <w:r w:rsidRPr="00E50743">
              <w:rPr>
                <w:lang w:val="ru-RU"/>
              </w:rPr>
              <w:t>Прослушивание программы</w:t>
            </w:r>
          </w:p>
        </w:tc>
        <w:tc>
          <w:tcPr>
            <w:tcW w:w="10631" w:type="dxa"/>
          </w:tcPr>
          <w:p w:rsidR="006F51F7" w:rsidRPr="00E50743" w:rsidRDefault="006F51F7" w:rsidP="006F51F7">
            <w:pPr>
              <w:pStyle w:val="2a"/>
              <w:tabs>
                <w:tab w:val="left" w:pos="709"/>
              </w:tabs>
              <w:spacing w:after="0" w:line="240" w:lineRule="auto"/>
              <w:contextualSpacing/>
              <w:jc w:val="both"/>
            </w:pPr>
            <w:r w:rsidRPr="00E50743">
              <w:t xml:space="preserve">При </w:t>
            </w:r>
            <w:r w:rsidRPr="000B3AA8">
              <w:t>оценивании выступления</w:t>
            </w:r>
            <w:r w:rsidRPr="00E50743">
              <w:t xml:space="preserve"> важно учитывать следующие особенности:</w:t>
            </w:r>
          </w:p>
          <w:p w:rsidR="006F51F7" w:rsidRPr="00E50743" w:rsidRDefault="006F51F7" w:rsidP="00E259A5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>Обучающийся справляется с исполнительскими техническими трудностями, достаточно свободно владеет инструментом, фактура проработана, голосоведение осмысленное  (особенно при исполнении полифонии), точно воспроизводит исполняемый текст музыкального произведения, выбирает достаточно сложную программу.</w:t>
            </w:r>
          </w:p>
          <w:p w:rsidR="006F51F7" w:rsidRPr="00E50743" w:rsidRDefault="006F51F7" w:rsidP="00E259A5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>Выступление отличается артистизмом, свободой на сцене, раскованностью и естественностью при игре.</w:t>
            </w:r>
          </w:p>
          <w:p w:rsidR="006F51F7" w:rsidRPr="00E50743" w:rsidRDefault="006F51F7" w:rsidP="00E259A5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proofErr w:type="gramStart"/>
            <w:r w:rsidRPr="00E50743">
              <w:t>Обучающийся</w:t>
            </w:r>
            <w:proofErr w:type="gramEnd"/>
            <w:r w:rsidRPr="00E50743">
              <w:t xml:space="preserve"> обладает чувством стиля, применяет исполнительские приемы в соответствии со стилем произведения. Исполнение отличается общей музыкальностью. </w:t>
            </w:r>
            <w:proofErr w:type="gramStart"/>
            <w:r w:rsidRPr="00E50743">
              <w:t>Обучающийся</w:t>
            </w:r>
            <w:proofErr w:type="gramEnd"/>
            <w:r w:rsidRPr="00E50743">
              <w:t xml:space="preserve"> поним</w:t>
            </w:r>
            <w:r w:rsidR="00D96279">
              <w:t>а</w:t>
            </w:r>
            <w:r w:rsidRPr="00E50743">
              <w:t>ет драматургию и форму произведения.</w:t>
            </w:r>
          </w:p>
          <w:p w:rsidR="006F51F7" w:rsidRPr="00E50743" w:rsidRDefault="006F51F7" w:rsidP="00E259A5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 xml:space="preserve">Обучающийся </w:t>
            </w:r>
            <w:r w:rsidRPr="00E50743">
              <w:rPr>
                <w:shd w:val="clear" w:color="auto" w:fill="FFFFFF"/>
              </w:rPr>
              <w:t xml:space="preserve">способен </w:t>
            </w:r>
            <w:r w:rsidRPr="00E50743">
              <w:rPr>
                <w:rFonts w:eastAsia="HiddenHorzOCR"/>
              </w:rPr>
              <w:t xml:space="preserve">к сотворчеству в исполнении музыкального произведения в ансамбле, </w:t>
            </w:r>
            <w:proofErr w:type="gramStart"/>
            <w:r w:rsidRPr="00E50743">
              <w:rPr>
                <w:rFonts w:eastAsia="HiddenHorzOCR"/>
              </w:rPr>
              <w:t>верно</w:t>
            </w:r>
            <w:proofErr w:type="gramEnd"/>
            <w:r w:rsidRPr="00E50743">
              <w:rPr>
                <w:rFonts w:eastAsia="HiddenHorzOCR"/>
              </w:rPr>
              <w:t xml:space="preserve"> понимает функции своей партии, творчески ее интерпретирует.</w:t>
            </w:r>
          </w:p>
          <w:p w:rsidR="006F51F7" w:rsidRPr="00E50743" w:rsidRDefault="006F51F7" w:rsidP="00E259A5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rPr>
                <w:rFonts w:eastAsia="HiddenHorzOCR"/>
              </w:rPr>
              <w:t>Могут быть допущены незначительные погрешности в выступлении</w:t>
            </w:r>
          </w:p>
          <w:p w:rsidR="0081396D" w:rsidRPr="00E50743" w:rsidRDefault="0081396D" w:rsidP="006F5C1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985" w:type="dxa"/>
          </w:tcPr>
          <w:p w:rsidR="0081396D" w:rsidRPr="00E50743" w:rsidRDefault="00064F33" w:rsidP="00064F33">
            <w:pPr>
              <w:jc w:val="center"/>
            </w:pPr>
            <w:r w:rsidRPr="00E50743">
              <w:t>аттестован</w:t>
            </w:r>
          </w:p>
        </w:tc>
      </w:tr>
      <w:tr w:rsidR="00E50743" w:rsidRPr="00E50743" w:rsidTr="006F5C15">
        <w:trPr>
          <w:trHeight w:val="283"/>
        </w:trPr>
        <w:tc>
          <w:tcPr>
            <w:tcW w:w="2410" w:type="dxa"/>
            <w:vMerge/>
          </w:tcPr>
          <w:p w:rsidR="0081396D" w:rsidRPr="00E50743" w:rsidRDefault="0081396D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631" w:type="dxa"/>
          </w:tcPr>
          <w:p w:rsidR="0081396D" w:rsidRPr="00E50743" w:rsidRDefault="00064F33" w:rsidP="006F5C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E50743">
              <w:rPr>
                <w:lang w:val="ru-RU"/>
              </w:rPr>
              <w:t>Обучающийся</w:t>
            </w:r>
            <w:proofErr w:type="gramEnd"/>
            <w:r w:rsidRPr="00E50743">
              <w:rPr>
                <w:lang w:val="ru-RU"/>
              </w:rPr>
              <w:t xml:space="preserve"> не справился с заданием на уровне, достаточном для проставления положительной оценки</w:t>
            </w:r>
          </w:p>
        </w:tc>
        <w:tc>
          <w:tcPr>
            <w:tcW w:w="1985" w:type="dxa"/>
          </w:tcPr>
          <w:p w:rsidR="0081396D" w:rsidRPr="00E50743" w:rsidRDefault="006F5C15" w:rsidP="004E5E3A">
            <w:pPr>
              <w:jc w:val="center"/>
            </w:pPr>
            <w:r w:rsidRPr="00E50743">
              <w:t>н</w:t>
            </w:r>
            <w:r w:rsidR="00064F33" w:rsidRPr="00E50743">
              <w:t>е аттестован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50743" w:rsidRPr="00E50743" w:rsidTr="004E5E3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E50743">
              <w:rPr>
                <w:b/>
                <w:bCs/>
              </w:rPr>
              <w:t>Типовые контрольные задания и иные материалы</w:t>
            </w:r>
          </w:p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E507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50743" w:rsidRPr="00E50743" w:rsidTr="00F825C0">
        <w:trPr>
          <w:trHeight w:val="1891"/>
        </w:trPr>
        <w:tc>
          <w:tcPr>
            <w:tcW w:w="3261" w:type="dxa"/>
          </w:tcPr>
          <w:p w:rsidR="00D96279" w:rsidRPr="00E50743" w:rsidRDefault="00D96279" w:rsidP="00D96279">
            <w:pPr>
              <w:jc w:val="both"/>
            </w:pPr>
            <w:r w:rsidRPr="00E50743">
              <w:lastRenderedPageBreak/>
              <w:t>Экзамен</w:t>
            </w:r>
            <w:r>
              <w:t xml:space="preserve"> / зачет с оценкой</w:t>
            </w:r>
          </w:p>
          <w:p w:rsidR="00EC62CD" w:rsidRPr="00E50743" w:rsidRDefault="006F51F7" w:rsidP="004E5E3A">
            <w:pPr>
              <w:jc w:val="both"/>
            </w:pPr>
            <w:r w:rsidRPr="00E50743">
              <w:t>Прослушивание программы</w:t>
            </w:r>
          </w:p>
        </w:tc>
        <w:tc>
          <w:tcPr>
            <w:tcW w:w="11340" w:type="dxa"/>
          </w:tcPr>
          <w:p w:rsidR="00F825C0" w:rsidRPr="00E50743" w:rsidRDefault="006F51F7" w:rsidP="006F51F7">
            <w:pPr>
              <w:jc w:val="both"/>
            </w:pPr>
            <w:r w:rsidRPr="00E50743">
              <w:t>Типовой репертуарный список:</w:t>
            </w:r>
          </w:p>
          <w:p w:rsidR="006F51F7" w:rsidRPr="00E50743" w:rsidRDefault="006F51F7" w:rsidP="006F51F7">
            <w:pPr>
              <w:jc w:val="both"/>
            </w:pPr>
          </w:p>
          <w:p w:rsidR="006F51F7" w:rsidRPr="00E50743" w:rsidRDefault="006F51F7" w:rsidP="00E259A5">
            <w:pPr>
              <w:pStyle w:val="a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E50743">
              <w:rPr>
                <w:sz w:val="22"/>
                <w:szCs w:val="22"/>
              </w:rPr>
              <w:t xml:space="preserve">Дж. </w:t>
            </w:r>
            <w:proofErr w:type="spellStart"/>
            <w:r w:rsidRPr="00E50743">
              <w:rPr>
                <w:sz w:val="22"/>
                <w:szCs w:val="22"/>
              </w:rPr>
              <w:t>Дюарт</w:t>
            </w:r>
            <w:proofErr w:type="spellEnd"/>
            <w:r w:rsidRPr="00E50743">
              <w:rPr>
                <w:sz w:val="22"/>
                <w:szCs w:val="22"/>
              </w:rPr>
              <w:t xml:space="preserve"> – Английская сюита №2</w:t>
            </w:r>
          </w:p>
          <w:p w:rsidR="006F51F7" w:rsidRPr="00E50743" w:rsidRDefault="00B9548E" w:rsidP="00E259A5">
            <w:pPr>
              <w:pStyle w:val="a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Кошкин – Ке</w:t>
            </w:r>
            <w:r w:rsidR="006F51F7" w:rsidRPr="00E50743">
              <w:rPr>
                <w:sz w:val="22"/>
                <w:szCs w:val="22"/>
              </w:rPr>
              <w:t xml:space="preserve">мбриджская сюита </w:t>
            </w:r>
          </w:p>
          <w:p w:rsidR="006F51F7" w:rsidRPr="00E50743" w:rsidRDefault="006F51F7" w:rsidP="00E259A5">
            <w:pPr>
              <w:pStyle w:val="a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E50743">
              <w:rPr>
                <w:sz w:val="22"/>
                <w:szCs w:val="22"/>
              </w:rPr>
              <w:t>Ю. Финкельштейн – Соната для двух гитар</w:t>
            </w:r>
          </w:p>
          <w:p w:rsidR="006F51F7" w:rsidRPr="00E50743" w:rsidRDefault="006F51F7" w:rsidP="00E259A5">
            <w:pPr>
              <w:pStyle w:val="a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E50743">
              <w:rPr>
                <w:sz w:val="22"/>
                <w:szCs w:val="22"/>
              </w:rPr>
              <w:t>Н. Кошкин – Сюита «Возвращение ветров»</w:t>
            </w:r>
          </w:p>
          <w:p w:rsidR="006F51F7" w:rsidRPr="00E50743" w:rsidRDefault="006F51F7" w:rsidP="00E259A5">
            <w:pPr>
              <w:pStyle w:val="a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E50743">
              <w:rPr>
                <w:sz w:val="22"/>
                <w:szCs w:val="22"/>
              </w:rPr>
              <w:t>Д. Богданович – Соната-фантазия</w:t>
            </w:r>
          </w:p>
          <w:p w:rsidR="00EC62CD" w:rsidRPr="00E50743" w:rsidRDefault="006F51F7" w:rsidP="00E259A5">
            <w:pPr>
              <w:pStyle w:val="af0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0743">
              <w:t xml:space="preserve">К. </w:t>
            </w:r>
            <w:proofErr w:type="spellStart"/>
            <w:r w:rsidRPr="00E50743">
              <w:t>Доменикони</w:t>
            </w:r>
            <w:proofErr w:type="spellEnd"/>
            <w:r w:rsidRPr="00E50743">
              <w:t xml:space="preserve"> – Сюита «Лонг-Айленд»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Критерии, шкалы оценивания промежуточной аттестации </w:t>
      </w:r>
      <w:r w:rsidR="00795946" w:rsidRPr="00E50743">
        <w:t>учебной дисциплины</w:t>
      </w:r>
      <w:r w:rsidRPr="00E50743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0490"/>
        <w:gridCol w:w="1559"/>
      </w:tblGrid>
      <w:tr w:rsidR="00EC62CD" w:rsidRPr="00E50743" w:rsidTr="006F5C15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490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872"/>
              <w:rPr>
                <w:b/>
              </w:rPr>
            </w:pPr>
            <w:r w:rsidRPr="00E50743">
              <w:rPr>
                <w:b/>
                <w:lang w:val="ru-RU"/>
              </w:rPr>
              <w:t xml:space="preserve">Критерии </w:t>
            </w:r>
            <w:proofErr w:type="spellStart"/>
            <w:r w:rsidRPr="00E50743">
              <w:rPr>
                <w:b/>
                <w:lang w:val="ru-RU"/>
              </w:rPr>
              <w:t>оце</w:t>
            </w:r>
            <w:r w:rsidRPr="00E50743">
              <w:rPr>
                <w:b/>
              </w:rPr>
              <w:t>нивания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</w:rPr>
            </w:pPr>
            <w:r w:rsidRPr="00E50743">
              <w:rPr>
                <w:b/>
              </w:rPr>
              <w:t>Шкалы оценивания</w:t>
            </w:r>
          </w:p>
        </w:tc>
      </w:tr>
      <w:tr w:rsidR="000C2360" w:rsidRPr="00E50743" w:rsidTr="006F5C15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0C2360" w:rsidRPr="00E50743" w:rsidRDefault="000C2360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490" w:type="dxa"/>
            <w:vMerge/>
            <w:shd w:val="clear" w:color="auto" w:fill="DBE5F1" w:themeFill="accent1" w:themeFillTint="33"/>
          </w:tcPr>
          <w:p w:rsidR="000C2360" w:rsidRPr="00E50743" w:rsidRDefault="000C2360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C2360" w:rsidRPr="00E50743" w:rsidRDefault="000C2360" w:rsidP="004E5E3A">
            <w:pPr>
              <w:jc w:val="center"/>
              <w:rPr>
                <w:b/>
              </w:rPr>
            </w:pPr>
            <w:r w:rsidRPr="00E507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C2360" w:rsidRPr="00E50743" w:rsidTr="006F5C15">
        <w:trPr>
          <w:trHeight w:val="283"/>
        </w:trPr>
        <w:tc>
          <w:tcPr>
            <w:tcW w:w="2977" w:type="dxa"/>
            <w:vMerge w:val="restart"/>
          </w:tcPr>
          <w:p w:rsidR="00D96279" w:rsidRPr="00E50743" w:rsidRDefault="00D96279" w:rsidP="00D96279">
            <w:pPr>
              <w:jc w:val="both"/>
            </w:pPr>
            <w:r w:rsidRPr="00E50743">
              <w:t>Экзамен</w:t>
            </w:r>
            <w:r>
              <w:t xml:space="preserve"> / зачет с оценкой</w:t>
            </w:r>
          </w:p>
          <w:p w:rsidR="006F5C15" w:rsidRPr="00E50743" w:rsidRDefault="00861B5E" w:rsidP="004E5E3A">
            <w:r w:rsidRPr="00E50743">
              <w:t>Прослушивание программы</w:t>
            </w:r>
          </w:p>
        </w:tc>
        <w:tc>
          <w:tcPr>
            <w:tcW w:w="10490" w:type="dxa"/>
          </w:tcPr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создана индивидуальная художественная интерпретация, проявлена исполнительская индивидуальность и артистизм;</w:t>
            </w:r>
          </w:p>
          <w:p w:rsidR="003940A2" w:rsidRPr="00E50743" w:rsidRDefault="003940A2" w:rsidP="003940A2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проявлена исполнительская выдержка и выносливость;</w:t>
            </w:r>
          </w:p>
          <w:p w:rsidR="000C2360" w:rsidRPr="00E50743" w:rsidRDefault="003940A2" w:rsidP="003940A2">
            <w:pPr>
              <w:ind w:firstLine="426"/>
              <w:contextualSpacing/>
              <w:jc w:val="both"/>
            </w:pPr>
            <w:r w:rsidRPr="00E50743">
              <w:rPr>
                <w:shd w:val="clear" w:color="auto" w:fill="FFFFFF"/>
              </w:rPr>
              <w:t>- выдержано чувство ансамбля – обоими исполнителями демонстрируется «</w:t>
            </w:r>
            <w:proofErr w:type="spellStart"/>
            <w:r w:rsidRPr="00E50743">
              <w:rPr>
                <w:shd w:val="clear" w:color="auto" w:fill="FFFFFF"/>
              </w:rPr>
              <w:t>слышание</w:t>
            </w:r>
            <w:proofErr w:type="spellEnd"/>
            <w:r w:rsidRPr="00E50743">
              <w:rPr>
                <w:shd w:val="clear" w:color="auto" w:fill="FFFFFF"/>
              </w:rPr>
              <w:t xml:space="preserve">» друг друга, равнозначность партий, способность </w:t>
            </w:r>
            <w:r w:rsidRPr="00E50743">
              <w:rPr>
                <w:rFonts w:eastAsia="HiddenHorzOCR"/>
              </w:rPr>
              <w:t>к сотворчеству в исполнении музыкального произведения в ансамбле, верное понимание своей функции, творческое отношение к собственной партии.</w:t>
            </w:r>
          </w:p>
        </w:tc>
        <w:tc>
          <w:tcPr>
            <w:tcW w:w="1559" w:type="dxa"/>
          </w:tcPr>
          <w:p w:rsidR="000C2360" w:rsidRPr="00E50743" w:rsidRDefault="000C2360" w:rsidP="004E5E3A">
            <w:pPr>
              <w:jc w:val="center"/>
            </w:pPr>
            <w:r w:rsidRPr="00E50743">
              <w:t>5</w:t>
            </w:r>
          </w:p>
        </w:tc>
      </w:tr>
      <w:tr w:rsidR="000C2360" w:rsidRPr="00E50743" w:rsidTr="006F5C15">
        <w:trPr>
          <w:trHeight w:val="283"/>
        </w:trPr>
        <w:tc>
          <w:tcPr>
            <w:tcW w:w="2977" w:type="dxa"/>
            <w:vMerge/>
          </w:tcPr>
          <w:p w:rsidR="000C2360" w:rsidRPr="00E50743" w:rsidRDefault="000C2360" w:rsidP="004E5E3A"/>
        </w:tc>
        <w:tc>
          <w:tcPr>
            <w:tcW w:w="10490" w:type="dxa"/>
          </w:tcPr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создана индивидуальная художественная интерпретация;</w:t>
            </w:r>
          </w:p>
          <w:p w:rsidR="003940A2" w:rsidRPr="00E50743" w:rsidRDefault="003940A2" w:rsidP="003940A2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 xml:space="preserve"> - исполнение удовлетворяет в основном требованиям на оценку «5», но при этом имеет один из недостатков: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проявлена исполнительская выдержка и выносливость;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3940A2" w:rsidRPr="00E50743" w:rsidRDefault="003940A2" w:rsidP="003940A2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незначительные технические погрешности;</w:t>
            </w:r>
          </w:p>
          <w:p w:rsidR="000C2360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допущен небольшой «перекос» в функциональной значимости одной из партий.</w:t>
            </w:r>
          </w:p>
        </w:tc>
        <w:tc>
          <w:tcPr>
            <w:tcW w:w="1559" w:type="dxa"/>
          </w:tcPr>
          <w:p w:rsidR="000C2360" w:rsidRPr="00E50743" w:rsidRDefault="000C2360" w:rsidP="004E5E3A">
            <w:pPr>
              <w:jc w:val="center"/>
            </w:pPr>
            <w:r w:rsidRPr="00E50743">
              <w:t>4</w:t>
            </w:r>
          </w:p>
        </w:tc>
      </w:tr>
      <w:tr w:rsidR="000C2360" w:rsidRPr="00E50743" w:rsidTr="006F5C15">
        <w:trPr>
          <w:trHeight w:val="283"/>
        </w:trPr>
        <w:tc>
          <w:tcPr>
            <w:tcW w:w="2977" w:type="dxa"/>
            <w:vMerge/>
          </w:tcPr>
          <w:p w:rsidR="000C2360" w:rsidRPr="00E50743" w:rsidRDefault="000C2360" w:rsidP="004E5E3A"/>
        </w:tc>
        <w:tc>
          <w:tcPr>
            <w:tcW w:w="10490" w:type="dxa"/>
          </w:tcPr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продемонстрировано не полное соответствие исполнения стилю эпохи и стилю композитора;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не очень высокий уровень звукового и технического владения инструментом;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lastRenderedPageBreak/>
              <w:t>- исполнение не отличается индивидуальностью и артистизмом;</w:t>
            </w:r>
          </w:p>
          <w:p w:rsidR="003940A2" w:rsidRPr="00E50743" w:rsidRDefault="003940A2" w:rsidP="003940A2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незначительные технические погрешности;</w:t>
            </w:r>
          </w:p>
          <w:p w:rsidR="000C2360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допущен сильный «перекос» в функциональной значимости одной из партий.</w:t>
            </w:r>
          </w:p>
        </w:tc>
        <w:tc>
          <w:tcPr>
            <w:tcW w:w="1559" w:type="dxa"/>
          </w:tcPr>
          <w:p w:rsidR="000C2360" w:rsidRPr="00E50743" w:rsidRDefault="000C2360" w:rsidP="004E5E3A">
            <w:pPr>
              <w:jc w:val="center"/>
            </w:pPr>
            <w:r w:rsidRPr="00E50743">
              <w:lastRenderedPageBreak/>
              <w:t>3</w:t>
            </w:r>
          </w:p>
        </w:tc>
      </w:tr>
      <w:tr w:rsidR="000C2360" w:rsidRPr="00E50743" w:rsidTr="006F5C15">
        <w:trPr>
          <w:trHeight w:val="283"/>
        </w:trPr>
        <w:tc>
          <w:tcPr>
            <w:tcW w:w="2977" w:type="dxa"/>
            <w:vMerge/>
          </w:tcPr>
          <w:p w:rsidR="000C2360" w:rsidRPr="00E50743" w:rsidRDefault="000C2360" w:rsidP="004E5E3A"/>
        </w:tc>
        <w:tc>
          <w:tcPr>
            <w:tcW w:w="10490" w:type="dxa"/>
          </w:tcPr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продемонстрировано соответствие исполнения стилю эпохи и стилю композитора;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показан высокий уровень звукового и технического владения инструментом;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3940A2" w:rsidRPr="00E50743" w:rsidRDefault="003940A2" w:rsidP="003940A2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значительные технические погрешности;</w:t>
            </w:r>
          </w:p>
          <w:p w:rsidR="000C2360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непонимание функции своей партии.</w:t>
            </w:r>
          </w:p>
        </w:tc>
        <w:tc>
          <w:tcPr>
            <w:tcW w:w="1559" w:type="dxa"/>
          </w:tcPr>
          <w:p w:rsidR="000C2360" w:rsidRPr="00E50743" w:rsidRDefault="000C2360" w:rsidP="004E5E3A">
            <w:pPr>
              <w:jc w:val="center"/>
            </w:pPr>
            <w:r w:rsidRPr="00E50743">
              <w:t>2</w:t>
            </w:r>
          </w:p>
        </w:tc>
      </w:tr>
    </w:tbl>
    <w:p w:rsidR="00EC62CD" w:rsidRPr="00E50743" w:rsidRDefault="00EC62CD" w:rsidP="00EC62CD"/>
    <w:p w:rsidR="00EC62CD" w:rsidRPr="00E50743" w:rsidRDefault="00EC62CD" w:rsidP="00B343C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EC62CD" w:rsidRPr="00E50743" w:rsidSect="004E5E3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396D" w:rsidRPr="00E50743" w:rsidRDefault="00EC62CD" w:rsidP="0081396D">
      <w:pPr>
        <w:pStyle w:val="2"/>
      </w:pPr>
      <w:r w:rsidRPr="00E50743">
        <w:lastRenderedPageBreak/>
        <w:t>Система оценивания результатов текущего контроля и промежуточной аттестации.</w:t>
      </w:r>
    </w:p>
    <w:p w:rsidR="00CE2B1F" w:rsidRPr="00E50743" w:rsidRDefault="00CE2B1F" w:rsidP="00CE2B1F"/>
    <w:p w:rsidR="00CE2B1F" w:rsidRPr="00E50743" w:rsidRDefault="00CE2B1F" w:rsidP="00CE2B1F">
      <w:pPr>
        <w:ind w:firstLine="709"/>
        <w:rPr>
          <w:rFonts w:eastAsia="MS Mincho"/>
          <w:iCs/>
          <w:sz w:val="24"/>
          <w:szCs w:val="24"/>
        </w:rPr>
      </w:pPr>
      <w:r w:rsidRPr="00E5074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E50743">
        <w:rPr>
          <w:rFonts w:eastAsia="MS Mincho"/>
          <w:iCs/>
          <w:sz w:val="24"/>
          <w:szCs w:val="24"/>
        </w:rPr>
        <w:t>обучающемуся</w:t>
      </w:r>
      <w:proofErr w:type="gramEnd"/>
      <w:r w:rsidRPr="00E5074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CE2B1F" w:rsidRPr="00E50743" w:rsidRDefault="00CE2B1F" w:rsidP="00CE2B1F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F5C15" w:rsidRPr="00E50743" w:rsidTr="00E915BD">
        <w:trPr>
          <w:trHeight w:val="340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:rsidR="006F5C15" w:rsidRPr="00E50743" w:rsidRDefault="006F5C15" w:rsidP="006F5C15">
            <w:pPr>
              <w:jc w:val="center"/>
              <w:rPr>
                <w:b/>
                <w:iCs/>
              </w:rPr>
            </w:pPr>
            <w:r w:rsidRPr="00E507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F5C15" w:rsidRPr="00E50743" w:rsidRDefault="006F5C15" w:rsidP="0037408F">
            <w:pPr>
              <w:jc w:val="center"/>
              <w:rPr>
                <w:b/>
                <w:iCs/>
              </w:rPr>
            </w:pPr>
            <w:r w:rsidRPr="00E50743">
              <w:rPr>
                <w:b/>
                <w:bCs/>
                <w:iCs/>
              </w:rPr>
              <w:t xml:space="preserve">Пятибалльная система / </w:t>
            </w:r>
            <w:r w:rsidRPr="00E50743">
              <w:rPr>
                <w:b/>
                <w:iCs/>
              </w:rPr>
              <w:t xml:space="preserve">Система </w:t>
            </w:r>
            <w:proofErr w:type="gramStart"/>
            <w:r w:rsidRPr="00E50743">
              <w:rPr>
                <w:b/>
                <w:iCs/>
              </w:rPr>
              <w:t>аттестован</w:t>
            </w:r>
            <w:proofErr w:type="gramEnd"/>
            <w:r w:rsidRPr="00E50743">
              <w:rPr>
                <w:b/>
                <w:iCs/>
              </w:rPr>
              <w:t xml:space="preserve"> / не аттестован</w:t>
            </w:r>
          </w:p>
        </w:tc>
      </w:tr>
      <w:tr w:rsidR="006F5C15" w:rsidRPr="00E50743" w:rsidTr="00E915BD">
        <w:trPr>
          <w:trHeight w:val="286"/>
        </w:trPr>
        <w:tc>
          <w:tcPr>
            <w:tcW w:w="4962" w:type="dxa"/>
          </w:tcPr>
          <w:p w:rsidR="006F5C15" w:rsidRPr="00E50743" w:rsidRDefault="006F5C15" w:rsidP="00CE2B1F">
            <w:pPr>
              <w:rPr>
                <w:bCs/>
              </w:rPr>
            </w:pPr>
            <w:r w:rsidRPr="00E507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536" w:type="dxa"/>
          </w:tcPr>
          <w:p w:rsidR="006F5C15" w:rsidRPr="00E50743" w:rsidRDefault="006F5C15" w:rsidP="0037408F">
            <w:pPr>
              <w:rPr>
                <w:bCs/>
              </w:rPr>
            </w:pPr>
          </w:p>
        </w:tc>
      </w:tr>
      <w:tr w:rsidR="006F5C15" w:rsidRPr="00E50743" w:rsidTr="00E915BD">
        <w:trPr>
          <w:trHeight w:val="286"/>
        </w:trPr>
        <w:tc>
          <w:tcPr>
            <w:tcW w:w="4962" w:type="dxa"/>
          </w:tcPr>
          <w:p w:rsidR="006F5C15" w:rsidRPr="00E50743" w:rsidRDefault="006F5C15" w:rsidP="006F5C15">
            <w:pPr>
              <w:rPr>
                <w:bCs/>
                <w:lang w:val="en-US"/>
              </w:rPr>
            </w:pPr>
            <w:r w:rsidRPr="00E50743">
              <w:rPr>
                <w:bCs/>
              </w:rPr>
              <w:t>Пр</w:t>
            </w:r>
            <w:r w:rsidR="00EB4189" w:rsidRPr="00E50743">
              <w:rPr>
                <w:bCs/>
              </w:rPr>
              <w:t>ослушивание п</w:t>
            </w:r>
            <w:r w:rsidR="000B3737">
              <w:rPr>
                <w:bCs/>
              </w:rPr>
              <w:t>р</w:t>
            </w:r>
            <w:r w:rsidR="00EB4189" w:rsidRPr="00E50743">
              <w:rPr>
                <w:bCs/>
              </w:rPr>
              <w:t>ограммы</w:t>
            </w:r>
          </w:p>
        </w:tc>
        <w:tc>
          <w:tcPr>
            <w:tcW w:w="4536" w:type="dxa"/>
          </w:tcPr>
          <w:p w:rsidR="006F5C15" w:rsidRPr="00E50743" w:rsidRDefault="006F5C15" w:rsidP="00770788">
            <w:pPr>
              <w:jc w:val="center"/>
              <w:rPr>
                <w:bCs/>
              </w:rPr>
            </w:pPr>
            <w:proofErr w:type="gramStart"/>
            <w:r w:rsidRPr="00E50743">
              <w:rPr>
                <w:bCs/>
              </w:rPr>
              <w:t>Аттестован</w:t>
            </w:r>
            <w:proofErr w:type="gramEnd"/>
            <w:r w:rsidRPr="00E50743">
              <w:rPr>
                <w:bCs/>
              </w:rPr>
              <w:t xml:space="preserve"> / не аттестован</w:t>
            </w:r>
          </w:p>
        </w:tc>
      </w:tr>
      <w:tr w:rsidR="006F5C15" w:rsidRPr="00E50743" w:rsidTr="00E915BD">
        <w:tc>
          <w:tcPr>
            <w:tcW w:w="4962" w:type="dxa"/>
          </w:tcPr>
          <w:p w:rsidR="006F5C15" w:rsidRPr="00E50743" w:rsidRDefault="006F5C15" w:rsidP="0037408F">
            <w:pPr>
              <w:rPr>
                <w:bCs/>
                <w:iCs/>
              </w:rPr>
            </w:pPr>
            <w:r w:rsidRPr="00E50743">
              <w:rPr>
                <w:bCs/>
                <w:iCs/>
              </w:rPr>
              <w:t xml:space="preserve">Промежуточная аттестация </w:t>
            </w:r>
          </w:p>
          <w:p w:rsidR="006F5C15" w:rsidRPr="00E50743" w:rsidRDefault="006F5C15" w:rsidP="006F5C15">
            <w:pPr>
              <w:rPr>
                <w:bCs/>
              </w:rPr>
            </w:pPr>
            <w:r w:rsidRPr="00E50743">
              <w:rPr>
                <w:bCs/>
              </w:rPr>
              <w:t>Экзамен</w:t>
            </w:r>
            <w:r w:rsidR="00921F2B" w:rsidRPr="00E50743">
              <w:rPr>
                <w:bCs/>
              </w:rPr>
              <w:t>/зачет с оценкой</w:t>
            </w:r>
          </w:p>
        </w:tc>
        <w:tc>
          <w:tcPr>
            <w:tcW w:w="4536" w:type="dxa"/>
            <w:vMerge w:val="restart"/>
          </w:tcPr>
          <w:p w:rsidR="006F5C15" w:rsidRPr="00E50743" w:rsidRDefault="006F5C15" w:rsidP="0037408F">
            <w:pPr>
              <w:rPr>
                <w:bCs/>
              </w:rPr>
            </w:pPr>
            <w:r w:rsidRPr="00E50743">
              <w:rPr>
                <w:bCs/>
              </w:rPr>
              <w:t>5 (отлично)</w:t>
            </w:r>
          </w:p>
          <w:p w:rsidR="006F5C15" w:rsidRPr="00E50743" w:rsidRDefault="006F5C15" w:rsidP="0037408F">
            <w:pPr>
              <w:rPr>
                <w:bCs/>
              </w:rPr>
            </w:pPr>
            <w:r w:rsidRPr="00E50743">
              <w:rPr>
                <w:bCs/>
              </w:rPr>
              <w:t>4 (хорошо)</w:t>
            </w:r>
          </w:p>
          <w:p w:rsidR="006F5C15" w:rsidRPr="00E50743" w:rsidRDefault="006F5C15" w:rsidP="0037408F">
            <w:pPr>
              <w:rPr>
                <w:bCs/>
              </w:rPr>
            </w:pPr>
            <w:r w:rsidRPr="00E50743">
              <w:rPr>
                <w:bCs/>
              </w:rPr>
              <w:t>3 (удовлетворительно)</w:t>
            </w:r>
          </w:p>
          <w:p w:rsidR="006F5C15" w:rsidRPr="00E50743" w:rsidRDefault="006F5C15" w:rsidP="0037408F">
            <w:pPr>
              <w:rPr>
                <w:bCs/>
              </w:rPr>
            </w:pPr>
            <w:r w:rsidRPr="00E50743">
              <w:rPr>
                <w:bCs/>
              </w:rPr>
              <w:t>2 (неудовлетворительно)</w:t>
            </w:r>
          </w:p>
        </w:tc>
      </w:tr>
      <w:tr w:rsidR="006F5C15" w:rsidRPr="00E50743" w:rsidTr="00E915BD">
        <w:tc>
          <w:tcPr>
            <w:tcW w:w="4962" w:type="dxa"/>
          </w:tcPr>
          <w:p w:rsidR="006F5C15" w:rsidRPr="00E50743" w:rsidRDefault="006F5C15" w:rsidP="0037408F">
            <w:pPr>
              <w:rPr>
                <w:bCs/>
              </w:rPr>
            </w:pPr>
            <w:r w:rsidRPr="00E50743">
              <w:rPr>
                <w:b/>
                <w:iCs/>
              </w:rPr>
              <w:t>Итого за семестр</w:t>
            </w:r>
            <w:r w:rsidRPr="00E50743">
              <w:rPr>
                <w:bCs/>
              </w:rPr>
              <w:t xml:space="preserve"> (дисциплину)</w:t>
            </w:r>
          </w:p>
          <w:p w:rsidR="006F5C15" w:rsidRPr="00E50743" w:rsidRDefault="006F5C15" w:rsidP="0037408F">
            <w:pPr>
              <w:rPr>
                <w:bCs/>
                <w:iCs/>
              </w:rPr>
            </w:pPr>
            <w:r w:rsidRPr="00E50743">
              <w:rPr>
                <w:bCs/>
              </w:rPr>
              <w:t xml:space="preserve">экзамен </w:t>
            </w:r>
            <w:r w:rsidR="00921F2B" w:rsidRPr="00E50743">
              <w:rPr>
                <w:bCs/>
              </w:rPr>
              <w:t>/ зачет с оценкой</w:t>
            </w:r>
          </w:p>
        </w:tc>
        <w:tc>
          <w:tcPr>
            <w:tcW w:w="4536" w:type="dxa"/>
            <w:vMerge/>
          </w:tcPr>
          <w:p w:rsidR="006F5C15" w:rsidRPr="00E50743" w:rsidRDefault="006F5C15" w:rsidP="0037408F">
            <w:pPr>
              <w:rPr>
                <w:bCs/>
              </w:rPr>
            </w:pPr>
          </w:p>
        </w:tc>
      </w:tr>
    </w:tbl>
    <w:p w:rsidR="00EC62CD" w:rsidRPr="00E50743" w:rsidRDefault="00EC62CD" w:rsidP="00EC62CD">
      <w:pPr>
        <w:pStyle w:val="1"/>
      </w:pPr>
      <w:r w:rsidRPr="00E50743">
        <w:t>ОБРАЗОВАТЕЛЬНЫЕ ТЕХНОЛОГИИ</w:t>
      </w:r>
    </w:p>
    <w:p w:rsidR="00EC62CD" w:rsidRPr="00E50743" w:rsidRDefault="00EC62CD" w:rsidP="0083799A">
      <w:pPr>
        <w:pStyle w:val="af0"/>
        <w:numPr>
          <w:ilvl w:val="3"/>
          <w:numId w:val="10"/>
        </w:numPr>
        <w:jc w:val="both"/>
      </w:pPr>
      <w:r w:rsidRPr="00E5074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C62CD" w:rsidRPr="00E50743" w:rsidRDefault="00EC62CD" w:rsidP="006F5C15">
      <w:pPr>
        <w:pStyle w:val="af0"/>
        <w:numPr>
          <w:ilvl w:val="2"/>
          <w:numId w:val="10"/>
        </w:numPr>
        <w:jc w:val="both"/>
      </w:pPr>
      <w:r w:rsidRPr="00E50743">
        <w:rPr>
          <w:sz w:val="24"/>
          <w:szCs w:val="24"/>
        </w:rPr>
        <w:t>поиск и обработка информации</w:t>
      </w:r>
      <w:r w:rsidR="0081396D" w:rsidRPr="00E50743">
        <w:rPr>
          <w:sz w:val="24"/>
          <w:szCs w:val="24"/>
        </w:rPr>
        <w:t xml:space="preserve"> с использованием сети Интернет.</w:t>
      </w:r>
    </w:p>
    <w:p w:rsidR="00EC62CD" w:rsidRPr="00E50743" w:rsidRDefault="00EC62CD" w:rsidP="00EC62CD">
      <w:pPr>
        <w:pStyle w:val="1"/>
      </w:pPr>
      <w:r w:rsidRPr="00E50743">
        <w:t>ПРАКТИЧЕСКАЯ ПОДГОТОВКА</w:t>
      </w:r>
    </w:p>
    <w:p w:rsidR="00EC62CD" w:rsidRPr="00E50743" w:rsidRDefault="00EC62CD" w:rsidP="00B153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Практическая подготовка в рамках учебной дисциплины </w:t>
      </w:r>
      <w:r w:rsidR="00A44FA9" w:rsidRPr="00E50743">
        <w:rPr>
          <w:sz w:val="24"/>
          <w:szCs w:val="24"/>
        </w:rPr>
        <w:t>не реализуется.</w:t>
      </w:r>
    </w:p>
    <w:p w:rsidR="00EC62CD" w:rsidRPr="00E50743" w:rsidRDefault="00EC62CD" w:rsidP="00EC62CD">
      <w:pPr>
        <w:pStyle w:val="1"/>
      </w:pPr>
      <w:r w:rsidRPr="00E50743">
        <w:t>ОРГАНИЗАЦИЯ ОБРАЗОВАТЕЛЬНОГО ПРОЦЕССА ДЛЯ ЛИЦ С ОГРАНИЧЕННЫМИ ВОЗМОЖНОСТЯМИ ЗДОРОВЬЯ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E5074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50743">
        <w:rPr>
          <w:i/>
          <w:sz w:val="24"/>
          <w:szCs w:val="24"/>
        </w:rPr>
        <w:t xml:space="preserve"> </w:t>
      </w:r>
      <w:r w:rsidRPr="00E5074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E50743">
        <w:rPr>
          <w:sz w:val="24"/>
          <w:szCs w:val="24"/>
        </w:rPr>
        <w:t>безбарьерной</w:t>
      </w:r>
      <w:proofErr w:type="spellEnd"/>
      <w:r w:rsidRPr="00E5074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B429F" w:rsidRPr="00E50743" w:rsidRDefault="00EB429F" w:rsidP="007B45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EC62CD" w:rsidRPr="00E50743" w:rsidRDefault="00EB429F" w:rsidP="007B453D">
      <w:pPr>
        <w:pStyle w:val="af0"/>
        <w:ind w:left="0" w:firstLine="709"/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lastRenderedPageBreak/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C62CD" w:rsidRPr="00E50743" w:rsidRDefault="00EC62CD" w:rsidP="00EC62CD">
      <w:pPr>
        <w:pStyle w:val="1"/>
      </w:pPr>
      <w:r w:rsidRPr="00E50743">
        <w:t xml:space="preserve">МАТЕРИАЛЬНО-ТЕХНИЧЕСКОЕ ОБЕСПЕЧЕНИЕ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62CD" w:rsidRPr="00E50743" w:rsidTr="004E5E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C62CD" w:rsidRPr="00E50743" w:rsidTr="004E5E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C62CD" w:rsidRPr="00E50743" w:rsidRDefault="00EC62CD" w:rsidP="004E5E3A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E5074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C62CD" w:rsidRPr="00E50743" w:rsidTr="006F5C15">
        <w:tc>
          <w:tcPr>
            <w:tcW w:w="4786" w:type="dxa"/>
          </w:tcPr>
          <w:p w:rsidR="00EC62CD" w:rsidRPr="00E50743" w:rsidRDefault="00EC62CD" w:rsidP="006F5C15">
            <w:r w:rsidRPr="00E50743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F5C15" w:rsidRPr="00E50743" w:rsidRDefault="00EC62CD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 xml:space="preserve">Электрическое пианино </w:t>
            </w:r>
            <w:proofErr w:type="spellStart"/>
            <w:r w:rsidRPr="00E50743">
              <w:t>Yamaha</w:t>
            </w:r>
            <w:proofErr w:type="spellEnd"/>
            <w:r w:rsidRPr="00E50743">
              <w:t xml:space="preserve"> YDP 161B</w:t>
            </w:r>
            <w:r w:rsidR="006F5C15" w:rsidRPr="00E50743">
              <w:t>;</w:t>
            </w:r>
          </w:p>
          <w:p w:rsidR="006F5C15" w:rsidRPr="00E50743" w:rsidRDefault="006F5C15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>К</w:t>
            </w:r>
            <w:r w:rsidR="00EC62CD" w:rsidRPr="00E50743">
              <w:t xml:space="preserve">омплект </w:t>
            </w:r>
            <w:r w:rsidR="00EB429F" w:rsidRPr="00E50743">
              <w:t>учебной мебели</w:t>
            </w:r>
            <w:r w:rsidRPr="00E50743">
              <w:t>;</w:t>
            </w:r>
          </w:p>
          <w:p w:rsidR="00EC62CD" w:rsidRPr="00E50743" w:rsidRDefault="006F5C15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>Д</w:t>
            </w:r>
            <w:r w:rsidR="00EB429F" w:rsidRPr="00E50743">
              <w:t>оска меловая.</w:t>
            </w:r>
          </w:p>
        </w:tc>
      </w:tr>
    </w:tbl>
    <w:p w:rsidR="00EC62CD" w:rsidRPr="00E50743" w:rsidRDefault="00EC62CD" w:rsidP="00B1538F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</w:pPr>
      <w:r w:rsidRPr="00E50743">
        <w:lastRenderedPageBreak/>
        <w:t xml:space="preserve">УЧЕБНО-МЕТОДИЧЕСКОЕ И ИНФОРМАЦИОННОЕ ОБЕСПЕЧЕНИЕ </w:t>
      </w:r>
      <w:r w:rsidR="00795946" w:rsidRPr="00E50743">
        <w:t>УЧЕБНОЙ ДИСЦИПЛИНЫ</w:t>
      </w:r>
    </w:p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552"/>
        <w:gridCol w:w="1417"/>
        <w:gridCol w:w="1985"/>
        <w:gridCol w:w="1134"/>
        <w:gridCol w:w="3260"/>
        <w:gridCol w:w="1560"/>
      </w:tblGrid>
      <w:tr w:rsidR="00E50743" w:rsidRPr="00E50743" w:rsidTr="00AF502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lang w:eastAsia="ar-SA"/>
              </w:rPr>
              <w:t xml:space="preserve">№ </w:t>
            </w:r>
            <w:proofErr w:type="gramStart"/>
            <w:r w:rsidRPr="00E50743">
              <w:rPr>
                <w:b/>
                <w:lang w:eastAsia="ar-SA"/>
              </w:rPr>
              <w:t>п</w:t>
            </w:r>
            <w:proofErr w:type="gramEnd"/>
            <w:r w:rsidRPr="00E5074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Авто</w:t>
            </w:r>
            <w:proofErr w:type="gramStart"/>
            <w:r w:rsidRPr="00E50743">
              <w:rPr>
                <w:b/>
                <w:bCs/>
                <w:lang w:eastAsia="ar-SA"/>
              </w:rPr>
              <w:t>р(</w:t>
            </w:r>
            <w:proofErr w:type="gramEnd"/>
            <w:r w:rsidRPr="00E5074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Год</w:t>
            </w:r>
          </w:p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Адрес сайта ЭБС</w:t>
            </w:r>
          </w:p>
          <w:p w:rsidR="00EC62CD" w:rsidRPr="00E50743" w:rsidRDefault="00AF502C" w:rsidP="00AF50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50743" w:rsidRPr="00E50743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100" w:lineRule="atLeast"/>
              <w:rPr>
                <w:lang w:eastAsia="ar-SA"/>
              </w:rPr>
            </w:pPr>
            <w:r w:rsidRPr="00E5074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0743" w:rsidRPr="00E50743" w:rsidTr="00F51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F51508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Ю. А.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F51508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Этюды по истории гитарного искусства ХХ века. Конспект лекций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F51508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F51508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РГУ им.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F51508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10</w:t>
            </w:r>
          </w:p>
        </w:tc>
      </w:tr>
      <w:tr w:rsidR="00E50743" w:rsidRPr="00E50743" w:rsidTr="00F51508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F51508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Е.Ю., Финкельштейн Ю. А.</w:t>
            </w:r>
          </w:p>
          <w:p w:rsidR="00FD7921" w:rsidRPr="00E50743" w:rsidRDefault="00FD7921" w:rsidP="00F51508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F51508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Хрестоматия по гитарному ансамблю для студентов 3–4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F51508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F51508">
            <w:pPr>
              <w:suppressAutoHyphens/>
              <w:contextualSpacing/>
              <w:jc w:val="center"/>
              <w:rPr>
                <w:iCs/>
                <w:lang w:eastAsia="ar-SA"/>
              </w:rPr>
            </w:pPr>
            <w:r w:rsidRPr="00E50743">
              <w:rPr>
                <w:iCs/>
                <w:lang w:eastAsia="ar-SA"/>
              </w:rPr>
              <w:t>РГУ им.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F51508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10</w:t>
            </w:r>
          </w:p>
        </w:tc>
      </w:tr>
      <w:tr w:rsidR="00E50743" w:rsidRPr="00E50743" w:rsidTr="00F515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suppressAutoHyphens/>
              <w:contextualSpacing/>
            </w:pPr>
            <w:r w:rsidRPr="00E50743">
              <w:rPr>
                <w:lang w:eastAsia="ar-SA"/>
              </w:rPr>
              <w:t>Финкельштейн Ю. А.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contextualSpacing/>
              <w:jc w:val="center"/>
            </w:pPr>
            <w:r w:rsidRPr="00E50743">
              <w:t xml:space="preserve">Этюды по истории гитарного искусства ХХ века. Часть </w:t>
            </w:r>
            <w:r w:rsidRPr="00E50743">
              <w:rPr>
                <w:lang w:val="en-US"/>
              </w:rPr>
              <w:t>II</w:t>
            </w:r>
            <w:r w:rsidRPr="00E50743">
              <w:t>. Конспект 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suppressAutoHyphens/>
              <w:contextualSpacing/>
              <w:jc w:val="center"/>
            </w:pPr>
            <w:r w:rsidRPr="00E50743">
              <w:t xml:space="preserve">ФГБОУ </w:t>
            </w:r>
            <w:proofErr w:type="gramStart"/>
            <w:r w:rsidRPr="00E50743">
              <w:t>ВО «РГУ</w:t>
            </w:r>
            <w:proofErr w:type="gramEnd"/>
            <w:r w:rsidRPr="00E50743">
              <w:t xml:space="preserve">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suppressAutoHyphens/>
              <w:contextualSpacing/>
              <w:jc w:val="center"/>
            </w:pPr>
            <w:r w:rsidRPr="00E50743">
              <w:t>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suppressAutoHyphens/>
              <w:contextualSpacing/>
              <w:jc w:val="center"/>
            </w:pPr>
            <w:r w:rsidRPr="00E50743">
              <w:t>10</w:t>
            </w:r>
          </w:p>
        </w:tc>
      </w:tr>
      <w:tr w:rsidR="00E50743" w:rsidRPr="00E50743" w:rsidTr="00F51508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Е.Ю., Финкельштейн Ю. А.</w:t>
            </w:r>
          </w:p>
          <w:p w:rsidR="00FD7921" w:rsidRPr="00E50743" w:rsidRDefault="00FD7921" w:rsidP="00F51508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contextualSpacing/>
              <w:jc w:val="center"/>
            </w:pPr>
            <w:r w:rsidRPr="00E50743">
              <w:t>Концертные пьесы для классической гитары. Хрестоматия  для студентов 3–4 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contextualSpacing/>
              <w:jc w:val="center"/>
            </w:pPr>
            <w:r w:rsidRPr="00E50743">
              <w:t xml:space="preserve">ФГБОУ </w:t>
            </w:r>
            <w:proofErr w:type="gramStart"/>
            <w:r w:rsidRPr="00E50743">
              <w:t>ВО «РГУ</w:t>
            </w:r>
            <w:proofErr w:type="gramEnd"/>
            <w:r w:rsidRPr="00E50743">
              <w:t xml:space="preserve">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 w:rsidRPr="00E50743">
              <w:rPr>
                <w:rFonts w:ascii="Times New Roman" w:hAnsi="Times New Roman"/>
              </w:rPr>
              <w:t>10</w:t>
            </w:r>
          </w:p>
        </w:tc>
      </w:tr>
      <w:tr w:rsidR="00E50743" w:rsidRPr="00E50743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5074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50743" w:rsidRPr="00E50743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F51508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 w:rsidRPr="00E50743">
              <w:rPr>
                <w:rFonts w:ascii="Times New Roman" w:hAnsi="Times New Roman"/>
              </w:rPr>
              <w:t>Ливанова Тамара Николаевна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F51508">
            <w:pPr>
              <w:pStyle w:val="1"/>
              <w:numPr>
                <w:ilvl w:val="0"/>
                <w:numId w:val="0"/>
              </w:numPr>
              <w:shd w:val="clear" w:color="auto" w:fill="FFFFFF"/>
              <w:contextualSpacing/>
              <w:jc w:val="center"/>
              <w:rPr>
                <w:b w:val="0"/>
                <w:sz w:val="22"/>
                <w:szCs w:val="22"/>
              </w:rPr>
            </w:pPr>
            <w:r w:rsidRPr="00E50743">
              <w:rPr>
                <w:b w:val="0"/>
                <w:bCs w:val="0"/>
                <w:sz w:val="22"/>
                <w:szCs w:val="22"/>
              </w:rPr>
              <w:t>История западноевропейской музыки до 1789 года. Книга вторая. От Баха к Моцарту: Учебное пособие</w:t>
            </w:r>
          </w:p>
          <w:p w:rsidR="00FD7921" w:rsidRPr="00E50743" w:rsidRDefault="00FD7921" w:rsidP="00F51508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F51508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исследование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921" w:rsidRPr="00E50743" w:rsidRDefault="00FD7921" w:rsidP="00F51508">
            <w:pPr>
              <w:contextualSpacing/>
              <w:jc w:val="center"/>
            </w:pPr>
            <w:r w:rsidRPr="00E50743">
              <w:t>М.</w:t>
            </w:r>
            <w:proofErr w:type="gramStart"/>
            <w:r w:rsidRPr="00E50743">
              <w:t xml:space="preserve"> :</w:t>
            </w:r>
            <w:proofErr w:type="gramEnd"/>
            <w:r w:rsidRPr="00E50743">
              <w:t xml:space="preserve"> Музыка,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F51508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921" w:rsidRPr="00E50743" w:rsidRDefault="00FD7921" w:rsidP="00F51508">
            <w:pPr>
              <w:contextualSpacing/>
              <w:jc w:val="center"/>
            </w:pPr>
            <w:r w:rsidRPr="00E50743">
              <w:t>https://e.lanbook.com/book/110860?category=2615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921" w:rsidRPr="00E50743" w:rsidRDefault="00FD7921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50743" w:rsidRPr="00E50743" w:rsidTr="00AF502C">
        <w:trPr>
          <w:trHeight w:val="216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276" w:lineRule="auto"/>
              <w:rPr>
                <w:lang w:eastAsia="en-US"/>
              </w:rPr>
            </w:pPr>
            <w:r w:rsidRPr="00E50743">
              <w:rPr>
                <w:bCs/>
                <w:lang w:eastAsia="en-US"/>
              </w:rPr>
              <w:t>10.3 Методические материалы</w:t>
            </w:r>
            <w:r w:rsidRPr="00E50743">
              <w:rPr>
                <w:lang w:eastAsia="en-US"/>
              </w:rPr>
              <w:t xml:space="preserve"> (указания, рекомендации</w:t>
            </w:r>
            <w:r w:rsidR="00795946" w:rsidRPr="00E50743">
              <w:rPr>
                <w:lang w:eastAsia="en-US"/>
              </w:rPr>
              <w:t xml:space="preserve"> по освоению дисциплины</w:t>
            </w:r>
            <w:r w:rsidRPr="00E50743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E50743" w:rsidRPr="00E50743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4E5E3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0743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F51508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Резник А.Л.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F5150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0743">
              <w:rPr>
                <w:rFonts w:eastAsia="Calibri"/>
                <w:sz w:val="20"/>
                <w:szCs w:val="20"/>
              </w:rPr>
              <w:t>Методические указания по организации самостоятельной работы студентов  при изучении учебной дисциплины</w:t>
            </w:r>
          </w:p>
          <w:p w:rsidR="00FD7921" w:rsidRPr="00E50743" w:rsidRDefault="00FD7921" w:rsidP="00F51508">
            <w:pPr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rFonts w:eastAsia="Calibri"/>
                <w:sz w:val="20"/>
                <w:szCs w:val="20"/>
              </w:rPr>
              <w:t>«Ансамбль»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F51508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50743">
              <w:rPr>
                <w:rFonts w:eastAsia="Calibri"/>
                <w:sz w:val="20"/>
                <w:szCs w:val="20"/>
                <w:lang w:eastAsia="ar-SA"/>
              </w:rPr>
              <w:t>Методические</w:t>
            </w:r>
          </w:p>
          <w:p w:rsidR="00FD7921" w:rsidRPr="00E50743" w:rsidRDefault="00FD7921" w:rsidP="00F5150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rFonts w:eastAsia="Calibri"/>
                <w:sz w:val="20"/>
                <w:szCs w:val="20"/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A86FC0" w:rsidP="00F51508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91EF5">
              <w:rPr>
                <w:rFonts w:eastAsia="Calibri"/>
                <w:sz w:val="20"/>
                <w:szCs w:val="20"/>
                <w:lang w:eastAsia="ar-SA"/>
              </w:rPr>
              <w:t xml:space="preserve">Утверждено на заседании кафедры </w:t>
            </w:r>
            <w:r w:rsidRPr="00E91EF5">
              <w:rPr>
                <w:bCs/>
                <w:sz w:val="20"/>
                <w:szCs w:val="20"/>
              </w:rPr>
              <w:t xml:space="preserve">Концертного исполнительства на оркестровых струнных инструментах в классике и джазе, </w:t>
            </w:r>
            <w:r w:rsidRPr="00E91EF5">
              <w:rPr>
                <w:rFonts w:eastAsia="Calibri"/>
                <w:sz w:val="20"/>
                <w:szCs w:val="20"/>
                <w:lang w:eastAsia="ar-SA"/>
              </w:rPr>
              <w:t xml:space="preserve">   протокол № 11 от </w:t>
            </w:r>
            <w:r w:rsidRPr="00E91EF5">
              <w:rPr>
                <w:bCs/>
                <w:sz w:val="20"/>
                <w:szCs w:val="20"/>
              </w:rPr>
              <w:t>8 февраля 2018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F51508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50743">
              <w:rPr>
                <w:rFonts w:eastAsia="Calibri"/>
                <w:sz w:val="20"/>
                <w:szCs w:val="20"/>
                <w:lang w:eastAsia="ar-SA"/>
              </w:rPr>
              <w:t>201</w:t>
            </w:r>
            <w:r w:rsidRPr="00E50743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F51508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D7921" w:rsidRPr="00E50743" w:rsidRDefault="00FD7921" w:rsidP="00F51508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50743">
              <w:rPr>
                <w:rFonts w:eastAsia="Calibri"/>
                <w:sz w:val="20"/>
                <w:szCs w:val="20"/>
                <w:lang w:eastAsia="ar-SA"/>
              </w:rPr>
              <w:t>ЭИОС</w:t>
            </w:r>
          </w:p>
          <w:p w:rsidR="00FD7921" w:rsidRPr="00E50743" w:rsidRDefault="00FD7921" w:rsidP="00F51508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921" w:rsidRPr="00E50743" w:rsidRDefault="00FD7921" w:rsidP="004E5E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4"/>
          <w:szCs w:val="24"/>
        </w:rPr>
      </w:pP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EC62CD" w:rsidRPr="00E50743" w:rsidSect="004E5E3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62CD" w:rsidRPr="00E50743" w:rsidRDefault="00EC62CD" w:rsidP="00EC62CD">
      <w:pPr>
        <w:pStyle w:val="1"/>
        <w:rPr>
          <w:rFonts w:eastAsiaTheme="minorEastAsia"/>
        </w:rPr>
      </w:pPr>
      <w:r w:rsidRPr="00E50743">
        <w:rPr>
          <w:rFonts w:eastAsia="Arial Unicode MS"/>
        </w:rPr>
        <w:lastRenderedPageBreak/>
        <w:t>ИНФОРМАЦИОННОЕ ОБЕСПЕЧЕНИЕ УЧЕБНОГО ПРОЦЕССА</w:t>
      </w:r>
    </w:p>
    <w:p w:rsidR="00EC62CD" w:rsidRPr="00E50743" w:rsidRDefault="00EC62CD" w:rsidP="00EC62CD">
      <w:pPr>
        <w:pStyle w:val="2"/>
        <w:rPr>
          <w:rFonts w:eastAsiaTheme="minorEastAsia"/>
        </w:rPr>
      </w:pPr>
      <w:r w:rsidRPr="00E50743">
        <w:rPr>
          <w:rFonts w:eastAsia="Arial Unicode MS"/>
        </w:rPr>
        <w:t xml:space="preserve">Ресурсы электронной библиотеки, </w:t>
      </w:r>
      <w:r w:rsidRPr="00E5074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C62CD" w:rsidRPr="00E50743" w:rsidTr="004E5E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rPr>
                <w:b/>
              </w:rPr>
            </w:pPr>
            <w:r w:rsidRPr="00E50743">
              <w:rPr>
                <w:b/>
              </w:rPr>
              <w:t xml:space="preserve">№ </w:t>
            </w:r>
            <w:proofErr w:type="spellStart"/>
            <w:r w:rsidRPr="00E5074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rPr>
                <w:b/>
              </w:rPr>
            </w:pPr>
            <w:r w:rsidRPr="00E5074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E5074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«</w:t>
            </w:r>
            <w:proofErr w:type="spellStart"/>
            <w:r w:rsidRPr="00E507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C62CD" w:rsidRPr="00E50743" w:rsidRDefault="00AF590F" w:rsidP="004E5E3A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EC62CD" w:rsidRPr="00E5074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507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 xml:space="preserve">» </w:t>
            </w:r>
            <w:hyperlink r:id="rId18" w:history="1"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5074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ind w:left="34"/>
              <w:jc w:val="both"/>
              <w:rPr>
                <w:b/>
              </w:rPr>
            </w:pPr>
            <w:r w:rsidRPr="00E5074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C62CD" w:rsidRPr="00E50743" w:rsidTr="00EB429F">
        <w:trPr>
          <w:trHeight w:val="375"/>
        </w:trPr>
        <w:tc>
          <w:tcPr>
            <w:tcW w:w="851" w:type="dxa"/>
          </w:tcPr>
          <w:p w:rsidR="00EC62CD" w:rsidRPr="00E50743" w:rsidRDefault="00EC62CD" w:rsidP="00E259A5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E50743" w:rsidRDefault="00AF590F" w:rsidP="00871849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19" w:history="1">
              <w:r w:rsidR="00EC62CD" w:rsidRPr="00E50743">
                <w:rPr>
                  <w:iCs/>
                  <w:u w:val="single"/>
                  <w:lang w:val="en-US" w:eastAsia="ar-SA"/>
                </w:rPr>
                <w:t>http</w:t>
              </w:r>
              <w:r w:rsidR="00EC62CD" w:rsidRPr="00E50743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.</w:t>
              </w:r>
              <w:r w:rsidR="00EC62CD" w:rsidRPr="00E50743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F502C" w:rsidRPr="00E50743">
              <w:rPr>
                <w:iCs/>
                <w:u w:val="single"/>
                <w:lang w:eastAsia="ar-SA"/>
              </w:rPr>
              <w:t xml:space="preserve"> </w:t>
            </w:r>
            <w:r w:rsidR="00EC62CD" w:rsidRPr="00E50743">
              <w:rPr>
                <w:iCs/>
                <w:lang w:val="en-US" w:eastAsia="ar-SA"/>
              </w:rPr>
              <w:t> </w:t>
            </w:r>
          </w:p>
        </w:tc>
      </w:tr>
      <w:tr w:rsidR="00EB429F" w:rsidRPr="00AF590F" w:rsidTr="004E5E3A">
        <w:trPr>
          <w:trHeight w:val="369"/>
        </w:trPr>
        <w:tc>
          <w:tcPr>
            <w:tcW w:w="851" w:type="dxa"/>
          </w:tcPr>
          <w:p w:rsidR="00EB429F" w:rsidRPr="00E50743" w:rsidRDefault="00EB429F" w:rsidP="00E259A5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E50743" w:rsidRDefault="00EB429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E50743">
              <w:rPr>
                <w:lang w:val="it-IT"/>
              </w:rPr>
              <w:t>Petru</w:t>
            </w:r>
            <w:r w:rsidR="00A902B1" w:rsidRPr="00E50743">
              <w:rPr>
                <w:lang w:val="it-IT"/>
              </w:rPr>
              <w:t>cci Music Library</w:t>
            </w:r>
          </w:p>
          <w:p w:rsidR="00EB429F" w:rsidRPr="00E50743" w:rsidRDefault="00AF590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hyperlink r:id="rId20" w:history="1">
              <w:r w:rsidR="00AF502C" w:rsidRPr="00E50743">
                <w:rPr>
                  <w:rStyle w:val="af3"/>
                  <w:color w:val="auto"/>
                  <w:lang w:val="it-IT"/>
                </w:rPr>
                <w:t>https://imslp.org/wiki/Category:Composers</w:t>
              </w:r>
            </w:hyperlink>
            <w:r w:rsidR="00AF502C" w:rsidRPr="00E50743">
              <w:rPr>
                <w:lang w:val="it-IT"/>
              </w:rPr>
              <w:t xml:space="preserve"> 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Перечень программного обеспечения </w:t>
      </w: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p w:rsidR="00EC62CD" w:rsidRPr="00E50743" w:rsidRDefault="00EB429F" w:rsidP="00EB429F">
      <w:pPr>
        <w:spacing w:before="120" w:after="120"/>
        <w:ind w:left="709"/>
        <w:rPr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50743">
        <w:rPr>
          <w:sz w:val="24"/>
          <w:szCs w:val="24"/>
        </w:rPr>
        <w:t>Не предусмотрено</w:t>
      </w:r>
      <w:r w:rsidR="00AF502C" w:rsidRPr="00E50743">
        <w:rPr>
          <w:sz w:val="24"/>
          <w:szCs w:val="24"/>
        </w:rPr>
        <w:t>.</w:t>
      </w:r>
      <w:r w:rsidRPr="00E50743">
        <w:rPr>
          <w:sz w:val="24"/>
          <w:szCs w:val="24"/>
        </w:rPr>
        <w:t xml:space="preserve"> </w:t>
      </w:r>
    </w:p>
    <w:p w:rsidR="00EC62CD" w:rsidRPr="00E50743" w:rsidRDefault="00EC62CD" w:rsidP="00EC62CD">
      <w:pPr>
        <w:pStyle w:val="3"/>
      </w:pPr>
      <w:bookmarkStart w:id="6" w:name="_Toc62039712"/>
      <w:r w:rsidRPr="00E50743">
        <w:lastRenderedPageBreak/>
        <w:t>ЛИСТ УЧЕТА ОБНОВЛЕНИЙ РАБОЧЕЙ ПРОГРАММЫ</w:t>
      </w:r>
      <w:bookmarkEnd w:id="6"/>
      <w:r w:rsidRPr="00E50743">
        <w:t xml:space="preserve"> </w:t>
      </w:r>
      <w:r w:rsidR="00795946" w:rsidRPr="00E50743">
        <w:t>УЧЕБНОЙ ДИСЦИПЛИНЫ</w:t>
      </w:r>
    </w:p>
    <w:p w:rsidR="00EC62CD" w:rsidRPr="00E50743" w:rsidRDefault="00EC62CD" w:rsidP="00EC62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50743">
        <w:rPr>
          <w:rFonts w:eastAsia="Times New Roman"/>
          <w:sz w:val="24"/>
          <w:szCs w:val="24"/>
        </w:rPr>
        <w:t xml:space="preserve">В рабочую программу </w:t>
      </w:r>
      <w:r w:rsidR="00795946" w:rsidRPr="00E50743">
        <w:rPr>
          <w:rFonts w:eastAsia="Times New Roman"/>
          <w:sz w:val="24"/>
          <w:szCs w:val="24"/>
        </w:rPr>
        <w:t>учебной дисциплины</w:t>
      </w:r>
      <w:r w:rsidRPr="00E5074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EC62CD" w:rsidRPr="00E50743" w:rsidRDefault="00EC62CD" w:rsidP="00EC62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EC62CD" w:rsidRPr="00E50743" w:rsidTr="004E5E3A">
        <w:tc>
          <w:tcPr>
            <w:tcW w:w="817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№ </w:t>
            </w:r>
            <w:proofErr w:type="spellStart"/>
            <w:r w:rsidRPr="00E507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кафедры</w:t>
            </w: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EB42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5E3A" w:rsidRPr="00E50743" w:rsidRDefault="004E5E3A"/>
    <w:sectPr w:rsidR="004E5E3A" w:rsidRPr="00E5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DA" w:rsidRDefault="006F2DDA">
      <w:r>
        <w:separator/>
      </w:r>
    </w:p>
  </w:endnote>
  <w:endnote w:type="continuationSeparator" w:id="0">
    <w:p w:rsidR="006F2DDA" w:rsidRDefault="006F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0F" w:rsidRDefault="00AF590F" w:rsidP="004E5E3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F590F" w:rsidRDefault="00AF590F" w:rsidP="004E5E3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0F" w:rsidRDefault="00AF590F">
    <w:pPr>
      <w:pStyle w:val="ae"/>
      <w:jc w:val="right"/>
    </w:pPr>
  </w:p>
  <w:p w:rsidR="00AF590F" w:rsidRDefault="00AF590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0F" w:rsidRDefault="00AF590F">
    <w:pPr>
      <w:pStyle w:val="ae"/>
      <w:jc w:val="right"/>
    </w:pPr>
  </w:p>
  <w:p w:rsidR="00AF590F" w:rsidRDefault="00AF59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DA" w:rsidRDefault="006F2DDA">
      <w:r>
        <w:separator/>
      </w:r>
    </w:p>
  </w:footnote>
  <w:footnote w:type="continuationSeparator" w:id="0">
    <w:p w:rsidR="006F2DDA" w:rsidRDefault="006F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AF590F" w:rsidRDefault="00AF59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34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0F" w:rsidRDefault="00AF59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AF590F" w:rsidRDefault="00AF59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AF590F" w:rsidRDefault="00AF590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AF590F" w:rsidRDefault="00AF59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AF590F" w:rsidRDefault="00AF59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E3062D"/>
    <w:multiLevelType w:val="hybridMultilevel"/>
    <w:tmpl w:val="16BA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270B80"/>
    <w:multiLevelType w:val="hybridMultilevel"/>
    <w:tmpl w:val="C286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1FD0"/>
    <w:multiLevelType w:val="hybridMultilevel"/>
    <w:tmpl w:val="634495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F290F02"/>
    <w:multiLevelType w:val="hybridMultilevel"/>
    <w:tmpl w:val="F386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7F0"/>
    <w:multiLevelType w:val="hybridMultilevel"/>
    <w:tmpl w:val="0780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A4390"/>
    <w:multiLevelType w:val="hybridMultilevel"/>
    <w:tmpl w:val="6160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6434C"/>
    <w:multiLevelType w:val="hybridMultilevel"/>
    <w:tmpl w:val="0780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5DC839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C7196"/>
    <w:multiLevelType w:val="hybridMultilevel"/>
    <w:tmpl w:val="D210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A050E"/>
    <w:multiLevelType w:val="hybridMultilevel"/>
    <w:tmpl w:val="0F16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77A66"/>
    <w:multiLevelType w:val="hybridMultilevel"/>
    <w:tmpl w:val="CB78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077A12"/>
    <w:multiLevelType w:val="hybridMultilevel"/>
    <w:tmpl w:val="A2B2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363AF2"/>
    <w:multiLevelType w:val="hybridMultilevel"/>
    <w:tmpl w:val="380E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4919B6"/>
    <w:multiLevelType w:val="hybridMultilevel"/>
    <w:tmpl w:val="F386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4"/>
  </w:num>
  <w:num w:numId="6">
    <w:abstractNumId w:val="28"/>
  </w:num>
  <w:num w:numId="7">
    <w:abstractNumId w:val="15"/>
  </w:num>
  <w:num w:numId="8">
    <w:abstractNumId w:val="13"/>
  </w:num>
  <w:num w:numId="9">
    <w:abstractNumId w:val="4"/>
  </w:num>
  <w:num w:numId="10">
    <w:abstractNumId w:val="22"/>
  </w:num>
  <w:num w:numId="11">
    <w:abstractNumId w:val="26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12"/>
  </w:num>
  <w:num w:numId="17">
    <w:abstractNumId w:val="23"/>
  </w:num>
  <w:num w:numId="18">
    <w:abstractNumId w:val="21"/>
  </w:num>
  <w:num w:numId="19">
    <w:abstractNumId w:val="9"/>
  </w:num>
  <w:num w:numId="20">
    <w:abstractNumId w:val="10"/>
  </w:num>
  <w:num w:numId="21">
    <w:abstractNumId w:val="19"/>
  </w:num>
  <w:num w:numId="22">
    <w:abstractNumId w:val="5"/>
  </w:num>
  <w:num w:numId="23">
    <w:abstractNumId w:val="11"/>
  </w:num>
  <w:num w:numId="24">
    <w:abstractNumId w:val="20"/>
  </w:num>
  <w:num w:numId="25">
    <w:abstractNumId w:val="14"/>
  </w:num>
  <w:num w:numId="26">
    <w:abstractNumId w:val="17"/>
  </w:num>
  <w:num w:numId="27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024AEB"/>
    <w:rsid w:val="000251D4"/>
    <w:rsid w:val="000261EB"/>
    <w:rsid w:val="00032DDD"/>
    <w:rsid w:val="000345ED"/>
    <w:rsid w:val="0003584F"/>
    <w:rsid w:val="0004716B"/>
    <w:rsid w:val="00047DCD"/>
    <w:rsid w:val="00053D2C"/>
    <w:rsid w:val="0006039A"/>
    <w:rsid w:val="000605AF"/>
    <w:rsid w:val="00064F33"/>
    <w:rsid w:val="000977F5"/>
    <w:rsid w:val="000A0DFE"/>
    <w:rsid w:val="000A664C"/>
    <w:rsid w:val="000A66DC"/>
    <w:rsid w:val="000B3737"/>
    <w:rsid w:val="000B3AA8"/>
    <w:rsid w:val="000C2360"/>
    <w:rsid w:val="000D300C"/>
    <w:rsid w:val="000E3F06"/>
    <w:rsid w:val="000E542D"/>
    <w:rsid w:val="000F2CD0"/>
    <w:rsid w:val="00107883"/>
    <w:rsid w:val="001447BB"/>
    <w:rsid w:val="0016299E"/>
    <w:rsid w:val="0017189F"/>
    <w:rsid w:val="00193520"/>
    <w:rsid w:val="00225B04"/>
    <w:rsid w:val="00231954"/>
    <w:rsid w:val="002559DE"/>
    <w:rsid w:val="00284CF2"/>
    <w:rsid w:val="002C5889"/>
    <w:rsid w:val="003101C6"/>
    <w:rsid w:val="00320E41"/>
    <w:rsid w:val="00345F02"/>
    <w:rsid w:val="003470F7"/>
    <w:rsid w:val="0036733D"/>
    <w:rsid w:val="003703F5"/>
    <w:rsid w:val="00372BFB"/>
    <w:rsid w:val="0037408F"/>
    <w:rsid w:val="00394068"/>
    <w:rsid w:val="003940A2"/>
    <w:rsid w:val="003C25E1"/>
    <w:rsid w:val="003E592E"/>
    <w:rsid w:val="00454671"/>
    <w:rsid w:val="004672F2"/>
    <w:rsid w:val="00473264"/>
    <w:rsid w:val="004828B4"/>
    <w:rsid w:val="00492601"/>
    <w:rsid w:val="004C60A6"/>
    <w:rsid w:val="004D30BF"/>
    <w:rsid w:val="004E5E3A"/>
    <w:rsid w:val="00505234"/>
    <w:rsid w:val="00507F00"/>
    <w:rsid w:val="00512417"/>
    <w:rsid w:val="00522B5A"/>
    <w:rsid w:val="00526373"/>
    <w:rsid w:val="00526758"/>
    <w:rsid w:val="00534D87"/>
    <w:rsid w:val="00540609"/>
    <w:rsid w:val="00545DCA"/>
    <w:rsid w:val="00546B42"/>
    <w:rsid w:val="0055146A"/>
    <w:rsid w:val="00552E44"/>
    <w:rsid w:val="0055324C"/>
    <w:rsid w:val="00553DFD"/>
    <w:rsid w:val="005576B5"/>
    <w:rsid w:val="00566C36"/>
    <w:rsid w:val="005851EF"/>
    <w:rsid w:val="00594D1C"/>
    <w:rsid w:val="005C253A"/>
    <w:rsid w:val="005C6F1B"/>
    <w:rsid w:val="005E4D14"/>
    <w:rsid w:val="00624DE9"/>
    <w:rsid w:val="006432C0"/>
    <w:rsid w:val="006575E7"/>
    <w:rsid w:val="00661502"/>
    <w:rsid w:val="006821A3"/>
    <w:rsid w:val="006A584B"/>
    <w:rsid w:val="006D5DF3"/>
    <w:rsid w:val="006F10A0"/>
    <w:rsid w:val="006F2DDA"/>
    <w:rsid w:val="006F51F7"/>
    <w:rsid w:val="006F586C"/>
    <w:rsid w:val="006F5C15"/>
    <w:rsid w:val="00700A4B"/>
    <w:rsid w:val="007058DE"/>
    <w:rsid w:val="00715D83"/>
    <w:rsid w:val="00717219"/>
    <w:rsid w:val="00726350"/>
    <w:rsid w:val="00730CE7"/>
    <w:rsid w:val="00747BC3"/>
    <w:rsid w:val="00747D1E"/>
    <w:rsid w:val="00753BFF"/>
    <w:rsid w:val="00755527"/>
    <w:rsid w:val="00770788"/>
    <w:rsid w:val="00790F5E"/>
    <w:rsid w:val="00791C77"/>
    <w:rsid w:val="00795946"/>
    <w:rsid w:val="007B453D"/>
    <w:rsid w:val="007C4AE5"/>
    <w:rsid w:val="007C57FF"/>
    <w:rsid w:val="007D1B4A"/>
    <w:rsid w:val="007D53A1"/>
    <w:rsid w:val="007E2B24"/>
    <w:rsid w:val="00804CB2"/>
    <w:rsid w:val="0081396D"/>
    <w:rsid w:val="00814F41"/>
    <w:rsid w:val="00827349"/>
    <w:rsid w:val="0083799A"/>
    <w:rsid w:val="00840485"/>
    <w:rsid w:val="00857595"/>
    <w:rsid w:val="00861B5E"/>
    <w:rsid w:val="00871849"/>
    <w:rsid w:val="008A452A"/>
    <w:rsid w:val="008C3194"/>
    <w:rsid w:val="008D0657"/>
    <w:rsid w:val="008D5F6D"/>
    <w:rsid w:val="008F66A1"/>
    <w:rsid w:val="00921F2B"/>
    <w:rsid w:val="009377B5"/>
    <w:rsid w:val="0095027F"/>
    <w:rsid w:val="009A4837"/>
    <w:rsid w:val="009B5CA9"/>
    <w:rsid w:val="009C6D11"/>
    <w:rsid w:val="009D50DB"/>
    <w:rsid w:val="00A07564"/>
    <w:rsid w:val="00A16DF4"/>
    <w:rsid w:val="00A24517"/>
    <w:rsid w:val="00A30F58"/>
    <w:rsid w:val="00A44FA9"/>
    <w:rsid w:val="00A54C74"/>
    <w:rsid w:val="00A72809"/>
    <w:rsid w:val="00A776EF"/>
    <w:rsid w:val="00A81D30"/>
    <w:rsid w:val="00A866B2"/>
    <w:rsid w:val="00A86FC0"/>
    <w:rsid w:val="00A902B1"/>
    <w:rsid w:val="00A905C2"/>
    <w:rsid w:val="00AA256A"/>
    <w:rsid w:val="00AD0AA3"/>
    <w:rsid w:val="00AE5641"/>
    <w:rsid w:val="00AF26B8"/>
    <w:rsid w:val="00AF502C"/>
    <w:rsid w:val="00AF590F"/>
    <w:rsid w:val="00AF673D"/>
    <w:rsid w:val="00B04C54"/>
    <w:rsid w:val="00B070E1"/>
    <w:rsid w:val="00B1538F"/>
    <w:rsid w:val="00B343C7"/>
    <w:rsid w:val="00B427CF"/>
    <w:rsid w:val="00B65F5A"/>
    <w:rsid w:val="00B70055"/>
    <w:rsid w:val="00B7573F"/>
    <w:rsid w:val="00B9548E"/>
    <w:rsid w:val="00BC0DC5"/>
    <w:rsid w:val="00BD2CE9"/>
    <w:rsid w:val="00BE0D30"/>
    <w:rsid w:val="00BF78FB"/>
    <w:rsid w:val="00C2668E"/>
    <w:rsid w:val="00C30433"/>
    <w:rsid w:val="00C401D7"/>
    <w:rsid w:val="00C44542"/>
    <w:rsid w:val="00C57F2E"/>
    <w:rsid w:val="00CC7CB5"/>
    <w:rsid w:val="00CE1FAD"/>
    <w:rsid w:val="00CE2B1F"/>
    <w:rsid w:val="00CE6415"/>
    <w:rsid w:val="00CF185E"/>
    <w:rsid w:val="00D0770F"/>
    <w:rsid w:val="00D15A7E"/>
    <w:rsid w:val="00D20A52"/>
    <w:rsid w:val="00D31D69"/>
    <w:rsid w:val="00D329D1"/>
    <w:rsid w:val="00D34429"/>
    <w:rsid w:val="00D92907"/>
    <w:rsid w:val="00D9408C"/>
    <w:rsid w:val="00D96279"/>
    <w:rsid w:val="00DA62BE"/>
    <w:rsid w:val="00DC4F40"/>
    <w:rsid w:val="00DF7BB5"/>
    <w:rsid w:val="00E005C0"/>
    <w:rsid w:val="00E13969"/>
    <w:rsid w:val="00E259A5"/>
    <w:rsid w:val="00E317C2"/>
    <w:rsid w:val="00E33461"/>
    <w:rsid w:val="00E3512F"/>
    <w:rsid w:val="00E50743"/>
    <w:rsid w:val="00E53176"/>
    <w:rsid w:val="00E538F1"/>
    <w:rsid w:val="00E7019B"/>
    <w:rsid w:val="00E915BD"/>
    <w:rsid w:val="00E92862"/>
    <w:rsid w:val="00E979E1"/>
    <w:rsid w:val="00EB1E05"/>
    <w:rsid w:val="00EB4189"/>
    <w:rsid w:val="00EB429F"/>
    <w:rsid w:val="00EC62CD"/>
    <w:rsid w:val="00EC664A"/>
    <w:rsid w:val="00ED057F"/>
    <w:rsid w:val="00EE095C"/>
    <w:rsid w:val="00EF7D26"/>
    <w:rsid w:val="00F0497D"/>
    <w:rsid w:val="00F4584C"/>
    <w:rsid w:val="00F51508"/>
    <w:rsid w:val="00F55213"/>
    <w:rsid w:val="00F73107"/>
    <w:rsid w:val="00F825C0"/>
    <w:rsid w:val="00F92686"/>
    <w:rsid w:val="00F96268"/>
    <w:rsid w:val="00FB1B26"/>
    <w:rsid w:val="00FD4201"/>
    <w:rsid w:val="00FD7921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imslp.org/wiki/Category:Compos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elibrary.ru/defaultx.as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BB0F-D89B-4B61-8601-02811D59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5851</Words>
  <Characters>33354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11</cp:revision>
  <cp:lastPrinted>2022-03-18T11:44:00Z</cp:lastPrinted>
  <dcterms:created xsi:type="dcterms:W3CDTF">2022-03-20T17:26:00Z</dcterms:created>
  <dcterms:modified xsi:type="dcterms:W3CDTF">2022-04-07T09:56:00Z</dcterms:modified>
</cp:coreProperties>
</file>