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3"/>
        <w:tblW w:w="9638" w:type="dxa"/>
        <w:tblInd w:w="0" w:type="dxa"/>
        <w:tblBorders>
          <w:top w:val="nil"/>
          <w:left w:val="nil"/>
          <w:bottom w:val="nil"/>
          <w:right w:val="nil"/>
          <w:insideH w:val="nil"/>
          <w:insideV w:val="nil"/>
        </w:tblBorders>
        <w:tblLayout w:type="fixed"/>
        <w:tblLook w:val="0400"/>
      </w:tblPr>
      <w:tblGrid>
        <w:gridCol w:w="1275"/>
        <w:gridCol w:w="2927"/>
        <w:gridCol w:w="1668"/>
        <w:gridCol w:w="1736"/>
        <w:gridCol w:w="739"/>
        <w:gridCol w:w="1293"/>
      </w:tblGrid>
      <w:tr w:rsidR="0037006B" w:rsidTr="00BB3ECF">
        <w:tc>
          <w:tcPr>
            <w:tcW w:w="9638" w:type="dxa"/>
            <w:gridSpan w:val="6"/>
          </w:tcPr>
          <w:p w:rsidR="0037006B" w:rsidRDefault="000F3104">
            <w:pPr>
              <w:jc w:val="center"/>
              <w:rPr>
                <w:sz w:val="24"/>
                <w:szCs w:val="24"/>
              </w:rPr>
            </w:pPr>
            <w:r>
              <w:rPr>
                <w:sz w:val="24"/>
                <w:szCs w:val="24"/>
              </w:rPr>
              <w:t xml:space="preserve"> Министерство науки и высшего образования Российской Федерации</w:t>
            </w:r>
          </w:p>
        </w:tc>
      </w:tr>
      <w:tr w:rsidR="0037006B" w:rsidTr="00BB3ECF">
        <w:tc>
          <w:tcPr>
            <w:tcW w:w="9638" w:type="dxa"/>
            <w:gridSpan w:val="6"/>
          </w:tcPr>
          <w:p w:rsidR="0037006B" w:rsidRDefault="000F3104">
            <w:pPr>
              <w:jc w:val="center"/>
              <w:rPr>
                <w:sz w:val="24"/>
                <w:szCs w:val="24"/>
              </w:rPr>
            </w:pPr>
            <w:r>
              <w:rPr>
                <w:sz w:val="24"/>
                <w:szCs w:val="24"/>
              </w:rPr>
              <w:t>Федеральное государственное бюджетное образовательное учреждение</w:t>
            </w:r>
          </w:p>
        </w:tc>
      </w:tr>
      <w:tr w:rsidR="0037006B" w:rsidTr="00BB3ECF">
        <w:tc>
          <w:tcPr>
            <w:tcW w:w="9638" w:type="dxa"/>
            <w:gridSpan w:val="6"/>
          </w:tcPr>
          <w:p w:rsidR="0037006B" w:rsidRDefault="000F3104">
            <w:pPr>
              <w:jc w:val="center"/>
              <w:rPr>
                <w:sz w:val="24"/>
                <w:szCs w:val="24"/>
              </w:rPr>
            </w:pPr>
            <w:r>
              <w:rPr>
                <w:sz w:val="24"/>
                <w:szCs w:val="24"/>
              </w:rPr>
              <w:t>высшего образования</w:t>
            </w:r>
          </w:p>
        </w:tc>
      </w:tr>
      <w:tr w:rsidR="0037006B" w:rsidTr="00BB3ECF">
        <w:tc>
          <w:tcPr>
            <w:tcW w:w="9638" w:type="dxa"/>
            <w:gridSpan w:val="6"/>
          </w:tcPr>
          <w:p w:rsidR="0037006B" w:rsidRDefault="000F3104">
            <w:pPr>
              <w:jc w:val="center"/>
              <w:rPr>
                <w:sz w:val="24"/>
                <w:szCs w:val="24"/>
              </w:rPr>
            </w:pPr>
            <w:r>
              <w:rPr>
                <w:sz w:val="24"/>
                <w:szCs w:val="24"/>
              </w:rPr>
              <w:t>«Российский государственный университет им. А.Н. Косыгина</w:t>
            </w:r>
          </w:p>
        </w:tc>
      </w:tr>
      <w:tr w:rsidR="0037006B" w:rsidTr="00BB3ECF">
        <w:tc>
          <w:tcPr>
            <w:tcW w:w="9638" w:type="dxa"/>
            <w:gridSpan w:val="6"/>
          </w:tcPr>
          <w:p w:rsidR="0037006B" w:rsidRDefault="000F3104">
            <w:pPr>
              <w:jc w:val="center"/>
              <w:rPr>
                <w:sz w:val="24"/>
                <w:szCs w:val="24"/>
              </w:rPr>
            </w:pPr>
            <w:r>
              <w:rPr>
                <w:sz w:val="24"/>
                <w:szCs w:val="24"/>
              </w:rPr>
              <w:t>(Технологии. Дизайн. Искусство)»</w:t>
            </w:r>
          </w:p>
        </w:tc>
      </w:tr>
      <w:tr w:rsidR="0037006B" w:rsidTr="00BB3ECF">
        <w:trPr>
          <w:trHeight w:val="357"/>
        </w:trPr>
        <w:tc>
          <w:tcPr>
            <w:tcW w:w="9638" w:type="dxa"/>
            <w:gridSpan w:val="6"/>
            <w:shd w:val="clear" w:color="auto" w:fill="auto"/>
            <w:vAlign w:val="bottom"/>
          </w:tcPr>
          <w:p w:rsidR="0037006B" w:rsidRDefault="0037006B">
            <w:pPr>
              <w:spacing w:line="271" w:lineRule="auto"/>
              <w:ind w:right="-57"/>
              <w:jc w:val="both"/>
              <w:rPr>
                <w:b/>
                <w:sz w:val="24"/>
                <w:szCs w:val="24"/>
              </w:rPr>
            </w:pPr>
          </w:p>
        </w:tc>
      </w:tr>
      <w:tr w:rsidR="0037006B" w:rsidTr="00BB3ECF">
        <w:trPr>
          <w:trHeight w:val="357"/>
        </w:trPr>
        <w:tc>
          <w:tcPr>
            <w:tcW w:w="1275" w:type="dxa"/>
            <w:shd w:val="clear" w:color="auto" w:fill="auto"/>
            <w:vAlign w:val="bottom"/>
          </w:tcPr>
          <w:p w:rsidR="0037006B" w:rsidRDefault="000F3104">
            <w:pPr>
              <w:rPr>
                <w:sz w:val="26"/>
                <w:szCs w:val="26"/>
              </w:rPr>
            </w:pPr>
            <w:r>
              <w:rPr>
                <w:sz w:val="26"/>
                <w:szCs w:val="26"/>
              </w:rPr>
              <w:t xml:space="preserve">Институт </w:t>
            </w:r>
          </w:p>
        </w:tc>
        <w:tc>
          <w:tcPr>
            <w:tcW w:w="8363" w:type="dxa"/>
            <w:gridSpan w:val="5"/>
            <w:tcBorders>
              <w:bottom w:val="single" w:sz="4" w:space="0" w:color="000000"/>
            </w:tcBorders>
            <w:shd w:val="clear" w:color="auto" w:fill="auto"/>
            <w:vAlign w:val="bottom"/>
          </w:tcPr>
          <w:p w:rsidR="0037006B" w:rsidRDefault="000F3104">
            <w:pPr>
              <w:rPr>
                <w:sz w:val="26"/>
                <w:szCs w:val="26"/>
              </w:rPr>
            </w:pPr>
            <w:r>
              <w:rPr>
                <w:sz w:val="26"/>
                <w:szCs w:val="26"/>
              </w:rPr>
              <w:t xml:space="preserve">«Академия имени </w:t>
            </w:r>
            <w:proofErr w:type="spellStart"/>
            <w:r>
              <w:rPr>
                <w:sz w:val="26"/>
                <w:szCs w:val="26"/>
              </w:rPr>
              <w:t>Маймонида</w:t>
            </w:r>
            <w:proofErr w:type="spellEnd"/>
            <w:r>
              <w:rPr>
                <w:sz w:val="26"/>
                <w:szCs w:val="26"/>
              </w:rPr>
              <w:t>»</w:t>
            </w:r>
          </w:p>
        </w:tc>
      </w:tr>
      <w:tr w:rsidR="0037006B" w:rsidTr="00BB3ECF">
        <w:trPr>
          <w:trHeight w:val="357"/>
        </w:trPr>
        <w:tc>
          <w:tcPr>
            <w:tcW w:w="1275" w:type="dxa"/>
            <w:shd w:val="clear" w:color="auto" w:fill="auto"/>
            <w:vAlign w:val="bottom"/>
          </w:tcPr>
          <w:p w:rsidR="0037006B" w:rsidRDefault="000F3104">
            <w:pPr>
              <w:rPr>
                <w:sz w:val="26"/>
                <w:szCs w:val="26"/>
              </w:rPr>
            </w:pPr>
            <w:r>
              <w:rPr>
                <w:sz w:val="26"/>
                <w:szCs w:val="26"/>
              </w:rPr>
              <w:t>Кафедра</w:t>
            </w:r>
          </w:p>
        </w:tc>
        <w:tc>
          <w:tcPr>
            <w:tcW w:w="8363" w:type="dxa"/>
            <w:gridSpan w:val="5"/>
            <w:tcBorders>
              <w:top w:val="single" w:sz="4" w:space="0" w:color="000000"/>
              <w:bottom w:val="single" w:sz="4" w:space="0" w:color="000000"/>
            </w:tcBorders>
            <w:shd w:val="clear" w:color="auto" w:fill="auto"/>
            <w:vAlign w:val="bottom"/>
          </w:tcPr>
          <w:p w:rsidR="0037006B" w:rsidRDefault="00BB3ECF">
            <w:pPr>
              <w:tabs>
                <w:tab w:val="right" w:pos="8505"/>
              </w:tabs>
              <w:rPr>
                <w:sz w:val="28"/>
                <w:szCs w:val="28"/>
              </w:rPr>
            </w:pPr>
            <w:proofErr w:type="gramStart"/>
            <w:r>
              <w:rPr>
                <w:sz w:val="26"/>
                <w:szCs w:val="26"/>
              </w:rPr>
              <w:t>Симфонического</w:t>
            </w:r>
            <w:proofErr w:type="gramEnd"/>
            <w:r>
              <w:rPr>
                <w:sz w:val="26"/>
                <w:szCs w:val="26"/>
              </w:rPr>
              <w:t xml:space="preserve"> </w:t>
            </w:r>
            <w:proofErr w:type="spellStart"/>
            <w:r>
              <w:rPr>
                <w:sz w:val="26"/>
                <w:szCs w:val="26"/>
              </w:rPr>
              <w:t>дирижирования</w:t>
            </w:r>
            <w:proofErr w:type="spellEnd"/>
            <w:r>
              <w:rPr>
                <w:sz w:val="26"/>
                <w:szCs w:val="26"/>
              </w:rPr>
              <w:t xml:space="preserve"> и струнных инструментов</w:t>
            </w:r>
          </w:p>
        </w:tc>
      </w:tr>
      <w:tr w:rsidR="0037006B" w:rsidTr="00BB3ECF">
        <w:trPr>
          <w:trHeight w:val="850"/>
        </w:trPr>
        <w:tc>
          <w:tcPr>
            <w:tcW w:w="4202" w:type="dxa"/>
            <w:gridSpan w:val="2"/>
            <w:vMerge w:val="restart"/>
          </w:tcPr>
          <w:p w:rsidR="0037006B" w:rsidRDefault="0037006B">
            <w:pPr>
              <w:spacing w:line="271" w:lineRule="auto"/>
              <w:jc w:val="both"/>
              <w:rPr>
                <w:sz w:val="24"/>
                <w:szCs w:val="24"/>
              </w:rPr>
            </w:pPr>
          </w:p>
        </w:tc>
        <w:tc>
          <w:tcPr>
            <w:tcW w:w="5436" w:type="dxa"/>
            <w:gridSpan w:val="4"/>
            <w:vAlign w:val="bottom"/>
          </w:tcPr>
          <w:p w:rsidR="0037006B" w:rsidRDefault="0037006B">
            <w:pPr>
              <w:spacing w:line="271" w:lineRule="auto"/>
              <w:jc w:val="both"/>
              <w:rPr>
                <w:b/>
                <w:sz w:val="26"/>
                <w:szCs w:val="26"/>
              </w:rPr>
            </w:pPr>
          </w:p>
        </w:tc>
      </w:tr>
      <w:tr w:rsidR="0037006B" w:rsidTr="00BB3ECF">
        <w:trPr>
          <w:trHeight w:val="340"/>
        </w:trPr>
        <w:tc>
          <w:tcPr>
            <w:tcW w:w="4202" w:type="dxa"/>
            <w:gridSpan w:val="2"/>
            <w:vMerge/>
          </w:tcPr>
          <w:p w:rsidR="0037006B" w:rsidRDefault="0037006B">
            <w:pPr>
              <w:widowControl w:val="0"/>
              <w:pBdr>
                <w:top w:val="nil"/>
                <w:left w:val="nil"/>
                <w:bottom w:val="nil"/>
                <w:right w:val="nil"/>
                <w:between w:val="nil"/>
              </w:pBdr>
              <w:spacing w:line="276" w:lineRule="auto"/>
              <w:rPr>
                <w:b/>
                <w:sz w:val="26"/>
                <w:szCs w:val="26"/>
              </w:rPr>
            </w:pPr>
          </w:p>
        </w:tc>
        <w:tc>
          <w:tcPr>
            <w:tcW w:w="5436" w:type="dxa"/>
            <w:gridSpan w:val="4"/>
            <w:vAlign w:val="bottom"/>
          </w:tcPr>
          <w:p w:rsidR="0037006B" w:rsidRDefault="0037006B">
            <w:pPr>
              <w:spacing w:line="271" w:lineRule="auto"/>
              <w:jc w:val="both"/>
              <w:rPr>
                <w:sz w:val="26"/>
                <w:szCs w:val="26"/>
              </w:rPr>
            </w:pPr>
          </w:p>
        </w:tc>
      </w:tr>
      <w:tr w:rsidR="0037006B" w:rsidTr="00BB3ECF">
        <w:trPr>
          <w:trHeight w:val="680"/>
        </w:trPr>
        <w:tc>
          <w:tcPr>
            <w:tcW w:w="4202" w:type="dxa"/>
            <w:gridSpan w:val="2"/>
            <w:vMerge/>
          </w:tcPr>
          <w:p w:rsidR="0037006B" w:rsidRDefault="0037006B">
            <w:pPr>
              <w:widowControl w:val="0"/>
              <w:pBdr>
                <w:top w:val="nil"/>
                <w:left w:val="nil"/>
                <w:bottom w:val="nil"/>
                <w:right w:val="nil"/>
                <w:between w:val="nil"/>
              </w:pBdr>
              <w:spacing w:line="276" w:lineRule="auto"/>
              <w:rPr>
                <w:sz w:val="26"/>
                <w:szCs w:val="26"/>
              </w:rPr>
            </w:pPr>
          </w:p>
        </w:tc>
        <w:tc>
          <w:tcPr>
            <w:tcW w:w="3404" w:type="dxa"/>
            <w:gridSpan w:val="2"/>
            <w:vAlign w:val="bottom"/>
          </w:tcPr>
          <w:p w:rsidR="0037006B" w:rsidRDefault="0037006B">
            <w:pPr>
              <w:spacing w:line="271" w:lineRule="auto"/>
              <w:jc w:val="both"/>
              <w:rPr>
                <w:sz w:val="26"/>
                <w:szCs w:val="26"/>
              </w:rPr>
            </w:pPr>
          </w:p>
        </w:tc>
        <w:tc>
          <w:tcPr>
            <w:tcW w:w="2032" w:type="dxa"/>
            <w:gridSpan w:val="2"/>
            <w:vAlign w:val="bottom"/>
          </w:tcPr>
          <w:p w:rsidR="0037006B" w:rsidRDefault="0037006B">
            <w:pPr>
              <w:spacing w:line="271" w:lineRule="auto"/>
              <w:jc w:val="both"/>
              <w:rPr>
                <w:sz w:val="26"/>
                <w:szCs w:val="26"/>
              </w:rPr>
            </w:pPr>
          </w:p>
        </w:tc>
      </w:tr>
      <w:tr w:rsidR="0037006B" w:rsidTr="00BB3ECF">
        <w:trPr>
          <w:trHeight w:val="340"/>
        </w:trPr>
        <w:tc>
          <w:tcPr>
            <w:tcW w:w="4202" w:type="dxa"/>
            <w:gridSpan w:val="2"/>
            <w:vMerge/>
          </w:tcPr>
          <w:p w:rsidR="0037006B" w:rsidRDefault="0037006B">
            <w:pPr>
              <w:widowControl w:val="0"/>
              <w:pBdr>
                <w:top w:val="nil"/>
                <w:left w:val="nil"/>
                <w:bottom w:val="nil"/>
                <w:right w:val="nil"/>
                <w:between w:val="nil"/>
              </w:pBdr>
              <w:spacing w:line="276" w:lineRule="auto"/>
              <w:rPr>
                <w:sz w:val="26"/>
                <w:szCs w:val="26"/>
              </w:rPr>
            </w:pPr>
          </w:p>
        </w:tc>
        <w:tc>
          <w:tcPr>
            <w:tcW w:w="1668" w:type="dxa"/>
            <w:shd w:val="clear" w:color="auto" w:fill="auto"/>
            <w:vAlign w:val="bottom"/>
          </w:tcPr>
          <w:p w:rsidR="0037006B" w:rsidRDefault="0037006B">
            <w:pPr>
              <w:spacing w:line="271" w:lineRule="auto"/>
              <w:jc w:val="both"/>
              <w:rPr>
                <w:i/>
                <w:sz w:val="26"/>
                <w:szCs w:val="26"/>
                <w:u w:val="single"/>
              </w:rPr>
            </w:pPr>
          </w:p>
        </w:tc>
        <w:tc>
          <w:tcPr>
            <w:tcW w:w="1736" w:type="dxa"/>
            <w:shd w:val="clear" w:color="auto" w:fill="auto"/>
            <w:vAlign w:val="bottom"/>
          </w:tcPr>
          <w:p w:rsidR="0037006B" w:rsidRDefault="0037006B">
            <w:pPr>
              <w:spacing w:line="271" w:lineRule="auto"/>
              <w:jc w:val="both"/>
              <w:rPr>
                <w:i/>
                <w:sz w:val="26"/>
                <w:szCs w:val="26"/>
                <w:u w:val="single"/>
              </w:rPr>
            </w:pPr>
          </w:p>
        </w:tc>
        <w:tc>
          <w:tcPr>
            <w:tcW w:w="739" w:type="dxa"/>
            <w:shd w:val="clear" w:color="auto" w:fill="auto"/>
            <w:vAlign w:val="bottom"/>
          </w:tcPr>
          <w:p w:rsidR="0037006B" w:rsidRDefault="0037006B">
            <w:pPr>
              <w:spacing w:line="271" w:lineRule="auto"/>
              <w:jc w:val="both"/>
              <w:rPr>
                <w:i/>
                <w:color w:val="FF0000"/>
                <w:sz w:val="26"/>
                <w:szCs w:val="26"/>
              </w:rPr>
            </w:pPr>
          </w:p>
        </w:tc>
        <w:tc>
          <w:tcPr>
            <w:tcW w:w="1293" w:type="dxa"/>
            <w:vAlign w:val="bottom"/>
          </w:tcPr>
          <w:p w:rsidR="0037006B" w:rsidRDefault="0037006B">
            <w:pPr>
              <w:spacing w:line="271" w:lineRule="auto"/>
              <w:jc w:val="both"/>
              <w:rPr>
                <w:sz w:val="26"/>
                <w:szCs w:val="26"/>
              </w:rPr>
            </w:pPr>
          </w:p>
        </w:tc>
      </w:tr>
    </w:tbl>
    <w:p w:rsidR="0037006B" w:rsidRDefault="0037006B"/>
    <w:p w:rsidR="0037006B" w:rsidRDefault="0037006B"/>
    <w:p w:rsidR="0037006B" w:rsidRDefault="0037006B"/>
    <w:tbl>
      <w:tblPr>
        <w:tblStyle w:val="afff4"/>
        <w:tblW w:w="9639" w:type="dxa"/>
        <w:tblInd w:w="0" w:type="dxa"/>
        <w:tblBorders>
          <w:top w:val="nil"/>
          <w:left w:val="nil"/>
          <w:bottom w:val="nil"/>
          <w:right w:val="nil"/>
          <w:insideH w:val="nil"/>
          <w:insideV w:val="nil"/>
        </w:tblBorders>
        <w:tblLayout w:type="fixed"/>
        <w:tblLook w:val="0400"/>
      </w:tblPr>
      <w:tblGrid>
        <w:gridCol w:w="3330"/>
        <w:gridCol w:w="1350"/>
        <w:gridCol w:w="4959"/>
      </w:tblGrid>
      <w:tr w:rsidR="0037006B">
        <w:trPr>
          <w:trHeight w:val="567"/>
        </w:trPr>
        <w:tc>
          <w:tcPr>
            <w:tcW w:w="9639" w:type="dxa"/>
            <w:gridSpan w:val="3"/>
            <w:vAlign w:val="center"/>
          </w:tcPr>
          <w:p w:rsidR="0037006B" w:rsidRDefault="000F3104">
            <w:pPr>
              <w:jc w:val="center"/>
              <w:rPr>
                <w:b/>
                <w:sz w:val="26"/>
                <w:szCs w:val="26"/>
              </w:rPr>
            </w:pPr>
            <w:r>
              <w:rPr>
                <w:b/>
                <w:sz w:val="26"/>
                <w:szCs w:val="26"/>
              </w:rPr>
              <w:t>РАБОЧАЯ ПРОГРАММА</w:t>
            </w:r>
          </w:p>
          <w:p w:rsidR="0037006B" w:rsidRDefault="000F3104">
            <w:pPr>
              <w:jc w:val="center"/>
              <w:rPr>
                <w:b/>
                <w:sz w:val="26"/>
                <w:szCs w:val="26"/>
              </w:rPr>
            </w:pPr>
            <w:r>
              <w:rPr>
                <w:b/>
                <w:sz w:val="26"/>
                <w:szCs w:val="26"/>
              </w:rPr>
              <w:t>УЧЕБНОЙ ДИСЦИПЛИНЫ</w:t>
            </w:r>
          </w:p>
        </w:tc>
      </w:tr>
      <w:tr w:rsidR="0037006B">
        <w:trPr>
          <w:trHeight w:val="454"/>
        </w:trPr>
        <w:tc>
          <w:tcPr>
            <w:tcW w:w="9639" w:type="dxa"/>
            <w:gridSpan w:val="3"/>
            <w:tcBorders>
              <w:bottom w:val="single" w:sz="4" w:space="0" w:color="000000"/>
            </w:tcBorders>
            <w:vAlign w:val="bottom"/>
          </w:tcPr>
          <w:p w:rsidR="0037006B" w:rsidRDefault="000F3104">
            <w:pPr>
              <w:jc w:val="center"/>
              <w:rPr>
                <w:b/>
                <w:sz w:val="26"/>
                <w:szCs w:val="26"/>
              </w:rPr>
            </w:pPr>
            <w:r>
              <w:rPr>
                <w:b/>
                <w:sz w:val="26"/>
                <w:szCs w:val="26"/>
              </w:rPr>
              <w:t>История исполнительского искусства</w:t>
            </w:r>
          </w:p>
        </w:tc>
      </w:tr>
      <w:tr w:rsidR="0037006B">
        <w:trPr>
          <w:trHeight w:val="567"/>
        </w:trPr>
        <w:tc>
          <w:tcPr>
            <w:tcW w:w="3330" w:type="dxa"/>
            <w:tcBorders>
              <w:top w:val="single" w:sz="4" w:space="0" w:color="000000"/>
            </w:tcBorders>
            <w:shd w:val="clear" w:color="auto" w:fill="auto"/>
            <w:vAlign w:val="center"/>
          </w:tcPr>
          <w:p w:rsidR="0037006B" w:rsidRDefault="000F3104">
            <w:pPr>
              <w:rPr>
                <w:sz w:val="26"/>
                <w:szCs w:val="26"/>
              </w:rPr>
            </w:pPr>
            <w:bookmarkStart w:id="0" w:name="_heading=h.gjdgxs" w:colFirst="0" w:colLast="0"/>
            <w:bookmarkEnd w:id="0"/>
            <w:r>
              <w:rPr>
                <w:sz w:val="26"/>
                <w:szCs w:val="26"/>
              </w:rPr>
              <w:t xml:space="preserve">Уровень образования </w:t>
            </w:r>
          </w:p>
        </w:tc>
        <w:tc>
          <w:tcPr>
            <w:tcW w:w="6309" w:type="dxa"/>
            <w:gridSpan w:val="2"/>
            <w:tcBorders>
              <w:top w:val="single" w:sz="4" w:space="0" w:color="000000"/>
            </w:tcBorders>
            <w:shd w:val="clear" w:color="auto" w:fill="auto"/>
            <w:vAlign w:val="center"/>
          </w:tcPr>
          <w:p w:rsidR="0037006B" w:rsidRDefault="003A39B4">
            <w:pPr>
              <w:rPr>
                <w:sz w:val="26"/>
                <w:szCs w:val="26"/>
              </w:rPr>
            </w:pPr>
            <w:bookmarkStart w:id="1" w:name="_heading=h.30j0zll" w:colFirst="0" w:colLast="0"/>
            <w:bookmarkEnd w:id="1"/>
            <w:proofErr w:type="spellStart"/>
            <w:r>
              <w:rPr>
                <w:sz w:val="26"/>
                <w:szCs w:val="26"/>
              </w:rPr>
              <w:t>бакалавриат</w:t>
            </w:r>
            <w:proofErr w:type="spellEnd"/>
            <w:r>
              <w:rPr>
                <w:sz w:val="26"/>
                <w:szCs w:val="26"/>
              </w:rPr>
              <w:t xml:space="preserve"> </w:t>
            </w:r>
          </w:p>
        </w:tc>
      </w:tr>
      <w:tr w:rsidR="0037006B">
        <w:trPr>
          <w:trHeight w:val="567"/>
        </w:trPr>
        <w:tc>
          <w:tcPr>
            <w:tcW w:w="3330" w:type="dxa"/>
            <w:shd w:val="clear" w:color="auto" w:fill="auto"/>
          </w:tcPr>
          <w:p w:rsidR="0037006B" w:rsidRDefault="003A39B4">
            <w:pPr>
              <w:rPr>
                <w:sz w:val="26"/>
                <w:szCs w:val="26"/>
              </w:rPr>
            </w:pPr>
            <w:r>
              <w:rPr>
                <w:sz w:val="26"/>
                <w:szCs w:val="26"/>
              </w:rPr>
              <w:t>Направление подготовки</w:t>
            </w:r>
          </w:p>
        </w:tc>
        <w:tc>
          <w:tcPr>
            <w:tcW w:w="1350" w:type="dxa"/>
            <w:shd w:val="clear" w:color="auto" w:fill="auto"/>
          </w:tcPr>
          <w:p w:rsidR="0037006B" w:rsidRDefault="003A39B4">
            <w:pPr>
              <w:rPr>
                <w:sz w:val="26"/>
                <w:szCs w:val="26"/>
              </w:rPr>
            </w:pPr>
            <w:r>
              <w:rPr>
                <w:sz w:val="26"/>
                <w:szCs w:val="26"/>
              </w:rPr>
              <w:t>53.03</w:t>
            </w:r>
            <w:r w:rsidR="000F3104">
              <w:rPr>
                <w:sz w:val="26"/>
                <w:szCs w:val="26"/>
              </w:rPr>
              <w:t>.0</w:t>
            </w:r>
            <w:r>
              <w:rPr>
                <w:sz w:val="26"/>
                <w:szCs w:val="26"/>
              </w:rPr>
              <w:t>2</w:t>
            </w:r>
          </w:p>
        </w:tc>
        <w:tc>
          <w:tcPr>
            <w:tcW w:w="4959" w:type="dxa"/>
            <w:shd w:val="clear" w:color="auto" w:fill="auto"/>
          </w:tcPr>
          <w:p w:rsidR="0037006B" w:rsidRDefault="003A39B4">
            <w:pPr>
              <w:rPr>
                <w:sz w:val="26"/>
                <w:szCs w:val="26"/>
              </w:rPr>
            </w:pPr>
            <w:r>
              <w:rPr>
                <w:sz w:val="26"/>
                <w:szCs w:val="26"/>
              </w:rPr>
              <w:t>Музыкально-инструментальное искусство</w:t>
            </w:r>
          </w:p>
          <w:p w:rsidR="0037006B" w:rsidRDefault="0037006B">
            <w:pPr>
              <w:rPr>
                <w:sz w:val="26"/>
                <w:szCs w:val="26"/>
              </w:rPr>
            </w:pPr>
          </w:p>
        </w:tc>
      </w:tr>
      <w:tr w:rsidR="0037006B">
        <w:trPr>
          <w:trHeight w:val="567"/>
        </w:trPr>
        <w:tc>
          <w:tcPr>
            <w:tcW w:w="3330" w:type="dxa"/>
            <w:shd w:val="clear" w:color="auto" w:fill="auto"/>
          </w:tcPr>
          <w:p w:rsidR="0037006B" w:rsidRDefault="003A39B4" w:rsidP="003A39B4">
            <w:pPr>
              <w:rPr>
                <w:sz w:val="26"/>
                <w:szCs w:val="26"/>
              </w:rPr>
            </w:pPr>
            <w:r>
              <w:rPr>
                <w:sz w:val="26"/>
                <w:szCs w:val="26"/>
              </w:rPr>
              <w:t>Профиль</w:t>
            </w:r>
          </w:p>
        </w:tc>
        <w:tc>
          <w:tcPr>
            <w:tcW w:w="6309" w:type="dxa"/>
            <w:gridSpan w:val="2"/>
            <w:shd w:val="clear" w:color="auto" w:fill="auto"/>
          </w:tcPr>
          <w:p w:rsidR="0037006B" w:rsidRDefault="003A39B4">
            <w:pPr>
              <w:rPr>
                <w:sz w:val="26"/>
                <w:szCs w:val="26"/>
              </w:rPr>
            </w:pPr>
            <w:r>
              <w:rPr>
                <w:sz w:val="26"/>
                <w:szCs w:val="26"/>
              </w:rPr>
              <w:t>Оркестровые</w:t>
            </w:r>
            <w:r w:rsidR="000F3104">
              <w:rPr>
                <w:sz w:val="26"/>
                <w:szCs w:val="26"/>
              </w:rPr>
              <w:t xml:space="preserve"> </w:t>
            </w:r>
            <w:r w:rsidR="00BB3ECF">
              <w:rPr>
                <w:sz w:val="26"/>
                <w:szCs w:val="26"/>
              </w:rPr>
              <w:t xml:space="preserve">струнные </w:t>
            </w:r>
            <w:r w:rsidR="000F3104">
              <w:rPr>
                <w:sz w:val="26"/>
                <w:szCs w:val="26"/>
              </w:rPr>
              <w:t>инструменты</w:t>
            </w:r>
          </w:p>
          <w:p w:rsidR="0037006B" w:rsidRDefault="0037006B">
            <w:pPr>
              <w:rPr>
                <w:sz w:val="26"/>
                <w:szCs w:val="26"/>
              </w:rPr>
            </w:pPr>
          </w:p>
        </w:tc>
      </w:tr>
      <w:tr w:rsidR="0037006B" w:rsidRPr="007132E8">
        <w:trPr>
          <w:trHeight w:val="567"/>
        </w:trPr>
        <w:tc>
          <w:tcPr>
            <w:tcW w:w="3330" w:type="dxa"/>
            <w:shd w:val="clear" w:color="auto" w:fill="auto"/>
          </w:tcPr>
          <w:p w:rsidR="0037006B" w:rsidRPr="007132E8" w:rsidRDefault="000F3104">
            <w:pPr>
              <w:rPr>
                <w:sz w:val="26"/>
                <w:szCs w:val="26"/>
              </w:rPr>
            </w:pPr>
            <w:r w:rsidRPr="007132E8">
              <w:rPr>
                <w:sz w:val="26"/>
                <w:szCs w:val="26"/>
              </w:rPr>
              <w:t>Срок освоения образовательной программы по очной форме обучения</w:t>
            </w:r>
          </w:p>
        </w:tc>
        <w:tc>
          <w:tcPr>
            <w:tcW w:w="6309" w:type="dxa"/>
            <w:gridSpan w:val="2"/>
            <w:shd w:val="clear" w:color="auto" w:fill="auto"/>
          </w:tcPr>
          <w:p w:rsidR="0037006B" w:rsidRPr="007132E8" w:rsidRDefault="003A39B4" w:rsidP="003A39B4">
            <w:pPr>
              <w:rPr>
                <w:sz w:val="26"/>
                <w:szCs w:val="26"/>
              </w:rPr>
            </w:pPr>
            <w:r>
              <w:rPr>
                <w:sz w:val="26"/>
                <w:szCs w:val="26"/>
              </w:rPr>
              <w:t>4 года</w:t>
            </w:r>
          </w:p>
        </w:tc>
      </w:tr>
    </w:tbl>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6559"/>
      </w:tblGrid>
      <w:tr w:rsidR="00BB3ECF" w:rsidRPr="007132E8" w:rsidTr="00BB3ECF">
        <w:trPr>
          <w:trHeight w:val="567"/>
        </w:trPr>
        <w:tc>
          <w:tcPr>
            <w:tcW w:w="3330" w:type="dxa"/>
            <w:shd w:val="clear" w:color="auto" w:fill="auto"/>
            <w:vAlign w:val="bottom"/>
          </w:tcPr>
          <w:p w:rsidR="00BB3ECF" w:rsidRPr="007132E8" w:rsidRDefault="007132E8" w:rsidP="007132E8">
            <w:pPr>
              <w:rPr>
                <w:sz w:val="26"/>
                <w:szCs w:val="26"/>
              </w:rPr>
            </w:pPr>
            <w:r>
              <w:rPr>
                <w:sz w:val="26"/>
                <w:szCs w:val="26"/>
              </w:rPr>
              <w:t>Форма</w:t>
            </w:r>
            <w:r w:rsidR="00BB3ECF" w:rsidRPr="007132E8">
              <w:rPr>
                <w:sz w:val="26"/>
                <w:szCs w:val="26"/>
              </w:rPr>
              <w:t xml:space="preserve"> обучения</w:t>
            </w:r>
          </w:p>
        </w:tc>
        <w:tc>
          <w:tcPr>
            <w:tcW w:w="6559" w:type="dxa"/>
            <w:shd w:val="clear" w:color="auto" w:fill="auto"/>
            <w:vAlign w:val="bottom"/>
          </w:tcPr>
          <w:p w:rsidR="00BB3ECF" w:rsidRPr="007132E8" w:rsidRDefault="007132E8" w:rsidP="007132E8">
            <w:pPr>
              <w:rPr>
                <w:sz w:val="26"/>
                <w:szCs w:val="26"/>
              </w:rPr>
            </w:pPr>
            <w:r w:rsidRPr="007132E8">
              <w:rPr>
                <w:sz w:val="26"/>
                <w:szCs w:val="26"/>
              </w:rPr>
              <w:t>О</w:t>
            </w:r>
            <w:r w:rsidR="00BB3ECF" w:rsidRPr="007132E8">
              <w:rPr>
                <w:sz w:val="26"/>
                <w:szCs w:val="26"/>
              </w:rPr>
              <w:t>чная</w:t>
            </w:r>
          </w:p>
        </w:tc>
      </w:tr>
    </w:tbl>
    <w:p w:rsidR="00BB3ECF" w:rsidRDefault="00BB3ECF" w:rsidP="00BB3ECF">
      <w:pPr>
        <w:spacing w:line="271" w:lineRule="auto"/>
        <w:jc w:val="both"/>
        <w:rPr>
          <w:rFonts w:eastAsia="Times New Roman"/>
          <w:sz w:val="24"/>
          <w:szCs w:val="24"/>
        </w:rPr>
      </w:pPr>
    </w:p>
    <w:p w:rsidR="00BB3ECF" w:rsidRDefault="00BB3ECF" w:rsidP="00BB3ECF">
      <w:pPr>
        <w:spacing w:line="271" w:lineRule="auto"/>
        <w:jc w:val="both"/>
        <w:rPr>
          <w:rFonts w:eastAsia="Times New Roman"/>
          <w:sz w:val="24"/>
          <w:szCs w:val="24"/>
        </w:rPr>
      </w:pPr>
    </w:p>
    <w:p w:rsidR="00BB3ECF" w:rsidRDefault="00BB3ECF" w:rsidP="00BB3ECF">
      <w:pPr>
        <w:spacing w:line="271" w:lineRule="auto"/>
        <w:jc w:val="both"/>
        <w:rPr>
          <w:rFonts w:eastAsia="Times New Roman"/>
          <w:sz w:val="24"/>
          <w:szCs w:val="24"/>
        </w:rPr>
      </w:pPr>
    </w:p>
    <w:p w:rsidR="00BB3ECF" w:rsidRPr="00BB3ECF" w:rsidRDefault="00BB3ECF" w:rsidP="00BB3ECF">
      <w:pPr>
        <w:spacing w:line="271" w:lineRule="auto"/>
        <w:jc w:val="both"/>
        <w:rPr>
          <w:rFonts w:eastAsia="Times New Roman"/>
          <w:sz w:val="24"/>
          <w:szCs w:val="24"/>
        </w:rPr>
      </w:pPr>
    </w:p>
    <w:tbl>
      <w:tblPr>
        <w:tblStyle w:val="aa"/>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BB3ECF" w:rsidRPr="00BB3ECF" w:rsidTr="00BB3ECF">
        <w:trPr>
          <w:trHeight w:val="964"/>
        </w:trPr>
        <w:tc>
          <w:tcPr>
            <w:tcW w:w="9822" w:type="dxa"/>
            <w:gridSpan w:val="4"/>
          </w:tcPr>
          <w:p w:rsidR="00BB3ECF" w:rsidRPr="00BB3ECF" w:rsidRDefault="00BB3ECF" w:rsidP="00BB3ECF">
            <w:pPr>
              <w:ind w:firstLine="709"/>
              <w:jc w:val="both"/>
              <w:rPr>
                <w:rFonts w:eastAsia="Times New Roman"/>
                <w:sz w:val="26"/>
                <w:szCs w:val="26"/>
              </w:rPr>
            </w:pPr>
            <w:r w:rsidRPr="00BB3ECF">
              <w:rPr>
                <w:rFonts w:eastAsia="Times New Roman"/>
                <w:sz w:val="24"/>
                <w:szCs w:val="24"/>
              </w:rPr>
              <w:t>Рабочая программа учебной дисциплины («История исполнительского искусства») основной профессиональной образовательной программы высшего образования, рассмотрена и одобрена на заседании кафедры, протокол № 14 от 31.05.2021 г.</w:t>
            </w:r>
          </w:p>
        </w:tc>
      </w:tr>
      <w:tr w:rsidR="00BB3ECF" w:rsidRPr="00AC3042" w:rsidTr="00BB3ECF">
        <w:trPr>
          <w:trHeight w:val="567"/>
        </w:trPr>
        <w:tc>
          <w:tcPr>
            <w:tcW w:w="9822" w:type="dxa"/>
            <w:gridSpan w:val="4"/>
            <w:vAlign w:val="center"/>
          </w:tcPr>
          <w:p w:rsidR="00BB3ECF" w:rsidRPr="00BB3ECF" w:rsidRDefault="00BB3ECF" w:rsidP="00BB3ECF">
            <w:pPr>
              <w:rPr>
                <w:rFonts w:eastAsia="Times New Roman"/>
                <w:sz w:val="24"/>
                <w:szCs w:val="24"/>
              </w:rPr>
            </w:pPr>
            <w:r w:rsidRPr="00BB3ECF">
              <w:rPr>
                <w:rFonts w:eastAsia="Times New Roman"/>
                <w:sz w:val="24"/>
                <w:szCs w:val="24"/>
              </w:rPr>
              <w:t>Разработчик рабочей программы учебной дисциплины:</w:t>
            </w:r>
          </w:p>
        </w:tc>
      </w:tr>
      <w:tr w:rsidR="00BB3ECF" w:rsidRPr="00AC3042" w:rsidTr="00BB3ECF">
        <w:trPr>
          <w:trHeight w:val="283"/>
        </w:trPr>
        <w:tc>
          <w:tcPr>
            <w:tcW w:w="381" w:type="dxa"/>
            <w:vAlign w:val="center"/>
          </w:tcPr>
          <w:p w:rsidR="00BB3ECF" w:rsidRPr="00AC3042" w:rsidRDefault="00BB3ECF" w:rsidP="00BB3ECF">
            <w:pPr>
              <w:pStyle w:val="af2"/>
              <w:numPr>
                <w:ilvl w:val="0"/>
                <w:numId w:val="34"/>
              </w:numPr>
              <w:ind w:left="0" w:firstLine="0"/>
              <w:rPr>
                <w:rFonts w:eastAsia="Times New Roman"/>
                <w:sz w:val="24"/>
                <w:szCs w:val="24"/>
              </w:rPr>
            </w:pPr>
          </w:p>
        </w:tc>
        <w:tc>
          <w:tcPr>
            <w:tcW w:w="2704" w:type="dxa"/>
            <w:shd w:val="clear" w:color="auto" w:fill="auto"/>
            <w:vAlign w:val="center"/>
          </w:tcPr>
          <w:p w:rsidR="00BB3ECF" w:rsidRPr="00BB3ECF" w:rsidRDefault="00BB3ECF" w:rsidP="00BB3ECF">
            <w:pPr>
              <w:rPr>
                <w:rFonts w:eastAsia="Times New Roman"/>
                <w:sz w:val="24"/>
                <w:szCs w:val="24"/>
              </w:rPr>
            </w:pPr>
            <w:r w:rsidRPr="00BB3ECF">
              <w:rPr>
                <w:rFonts w:eastAsia="Times New Roman"/>
                <w:sz w:val="24"/>
                <w:szCs w:val="24"/>
              </w:rPr>
              <w:t>Доцент</w:t>
            </w:r>
          </w:p>
        </w:tc>
        <w:tc>
          <w:tcPr>
            <w:tcW w:w="6737" w:type="dxa"/>
            <w:gridSpan w:val="2"/>
            <w:shd w:val="clear" w:color="auto" w:fill="auto"/>
            <w:vAlign w:val="center"/>
          </w:tcPr>
          <w:p w:rsidR="00BB3ECF" w:rsidRPr="00BB3ECF" w:rsidRDefault="00BB3ECF" w:rsidP="00BB3ECF">
            <w:pPr>
              <w:jc w:val="both"/>
              <w:rPr>
                <w:rFonts w:eastAsia="Times New Roman"/>
                <w:sz w:val="24"/>
                <w:szCs w:val="24"/>
              </w:rPr>
            </w:pPr>
            <w:r w:rsidRPr="00BB3ECF">
              <w:rPr>
                <w:rFonts w:eastAsia="Times New Roman"/>
                <w:sz w:val="24"/>
                <w:szCs w:val="24"/>
              </w:rPr>
              <w:t xml:space="preserve">Р. Р. </w:t>
            </w:r>
            <w:proofErr w:type="spellStart"/>
            <w:r w:rsidRPr="00BB3ECF">
              <w:rPr>
                <w:rFonts w:eastAsia="Times New Roman"/>
                <w:sz w:val="24"/>
                <w:szCs w:val="24"/>
              </w:rPr>
              <w:t>Будагян</w:t>
            </w:r>
            <w:proofErr w:type="spellEnd"/>
          </w:p>
        </w:tc>
      </w:tr>
      <w:tr w:rsidR="00BB3ECF" w:rsidRPr="007C3227" w:rsidTr="00BB3ECF">
        <w:trPr>
          <w:gridAfter w:val="1"/>
          <w:wAfter w:w="217" w:type="dxa"/>
          <w:trHeight w:val="510"/>
        </w:trPr>
        <w:tc>
          <w:tcPr>
            <w:tcW w:w="3085" w:type="dxa"/>
            <w:gridSpan w:val="2"/>
            <w:shd w:val="clear" w:color="auto" w:fill="auto"/>
            <w:vAlign w:val="bottom"/>
          </w:tcPr>
          <w:p w:rsidR="00BB3ECF" w:rsidRPr="006012C6" w:rsidRDefault="00BB3ECF" w:rsidP="00BB3ECF">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r>
              <w:rPr>
                <w:vertAlign w:val="superscript"/>
              </w:rPr>
              <w:t>2</w:t>
            </w:r>
          </w:p>
        </w:tc>
        <w:tc>
          <w:tcPr>
            <w:tcW w:w="6520" w:type="dxa"/>
            <w:shd w:val="clear" w:color="auto" w:fill="auto"/>
            <w:vAlign w:val="bottom"/>
          </w:tcPr>
          <w:p w:rsidR="00BB3ECF" w:rsidRPr="00BB3ECF" w:rsidRDefault="00BB3ECF" w:rsidP="00BB3ECF">
            <w:pPr>
              <w:spacing w:line="271" w:lineRule="auto"/>
              <w:rPr>
                <w:rFonts w:eastAsia="Times New Roman"/>
                <w:sz w:val="24"/>
                <w:szCs w:val="24"/>
              </w:rPr>
            </w:pPr>
            <w:r w:rsidRPr="00BB3ECF">
              <w:rPr>
                <w:rFonts w:eastAsia="Times New Roman"/>
                <w:sz w:val="24"/>
                <w:szCs w:val="24"/>
              </w:rPr>
              <w:t xml:space="preserve">В. А. </w:t>
            </w:r>
            <w:proofErr w:type="spellStart"/>
            <w:r w:rsidRPr="00BB3ECF">
              <w:rPr>
                <w:rFonts w:eastAsia="Times New Roman"/>
                <w:sz w:val="24"/>
                <w:szCs w:val="24"/>
              </w:rPr>
              <w:t>Понькин</w:t>
            </w:r>
            <w:proofErr w:type="spellEnd"/>
          </w:p>
        </w:tc>
      </w:tr>
    </w:tbl>
    <w:p w:rsidR="00BB3ECF" w:rsidRPr="00E804AE" w:rsidRDefault="00BB3ECF" w:rsidP="00BB3ECF">
      <w:pPr>
        <w:jc w:val="both"/>
        <w:rPr>
          <w:i/>
          <w:sz w:val="20"/>
          <w:szCs w:val="20"/>
        </w:rPr>
      </w:pPr>
    </w:p>
    <w:p w:rsidR="00BB3ECF" w:rsidRDefault="00BB3ECF" w:rsidP="00BB3ECF">
      <w:pPr>
        <w:jc w:val="both"/>
        <w:rPr>
          <w:sz w:val="24"/>
          <w:szCs w:val="24"/>
        </w:rPr>
        <w:sectPr w:rsidR="00BB3ECF" w:rsidSect="00BB3ECF">
          <w:pgSz w:w="11906" w:h="16838" w:code="9"/>
          <w:pgMar w:top="1134" w:right="567" w:bottom="1134" w:left="1701" w:header="709" w:footer="397" w:gutter="0"/>
          <w:cols w:space="708"/>
          <w:titlePg/>
          <w:docGrid w:linePitch="360"/>
        </w:sectPr>
      </w:pPr>
    </w:p>
    <w:p w:rsidR="00BB3ECF" w:rsidRPr="00F3025C" w:rsidRDefault="00BB3ECF" w:rsidP="00BB3ECF">
      <w:pPr>
        <w:pStyle w:val="1"/>
        <w:ind w:left="710" w:firstLine="0"/>
      </w:pPr>
      <w:r>
        <w:lastRenderedPageBreak/>
        <w:t xml:space="preserve">ОБЩИЕ </w:t>
      </w:r>
      <w:r w:rsidRPr="00F3025C">
        <w:t xml:space="preserve">СВЕДЕНИЯ </w:t>
      </w:r>
    </w:p>
    <w:p w:rsidR="0037006B" w:rsidRDefault="000F3104">
      <w:pPr>
        <w:numPr>
          <w:ilvl w:val="3"/>
          <w:numId w:val="2"/>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История исполнительского искусства</w:t>
      </w:r>
      <w:r>
        <w:rPr>
          <w:rFonts w:eastAsia="Times New Roman"/>
          <w:color w:val="000000"/>
          <w:sz w:val="24"/>
          <w:szCs w:val="24"/>
        </w:rPr>
        <w:t>» изучается в первом</w:t>
      </w:r>
      <w:r w:rsidR="00BB3ECF">
        <w:rPr>
          <w:rFonts w:eastAsia="Times New Roman"/>
          <w:color w:val="000000"/>
          <w:sz w:val="24"/>
          <w:szCs w:val="24"/>
        </w:rPr>
        <w:t xml:space="preserve"> и </w:t>
      </w:r>
      <w:r>
        <w:rPr>
          <w:rFonts w:eastAsia="Times New Roman"/>
          <w:color w:val="000000"/>
          <w:sz w:val="24"/>
          <w:szCs w:val="24"/>
        </w:rPr>
        <w:t>втором</w:t>
      </w:r>
      <w:r>
        <w:rPr>
          <w:sz w:val="24"/>
          <w:szCs w:val="24"/>
        </w:rPr>
        <w:t xml:space="preserve"> </w:t>
      </w:r>
      <w:r>
        <w:rPr>
          <w:rFonts w:eastAsia="Times New Roman"/>
          <w:color w:val="000000"/>
          <w:sz w:val="24"/>
          <w:szCs w:val="24"/>
        </w:rPr>
        <w:t>семестрах.</w:t>
      </w:r>
    </w:p>
    <w:p w:rsidR="0037006B" w:rsidRDefault="000F3104">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Курсовая работа – не предусмотрена.</w:t>
      </w:r>
    </w:p>
    <w:p w:rsidR="0037006B" w:rsidRDefault="000F3104">
      <w:pPr>
        <w:pStyle w:val="2"/>
        <w:numPr>
          <w:ilvl w:val="1"/>
          <w:numId w:val="1"/>
        </w:numPr>
      </w:pPr>
      <w:r>
        <w:t xml:space="preserve">Форма промежуточной аттестации: </w:t>
      </w:r>
    </w:p>
    <w:tbl>
      <w:tblPr>
        <w:tblStyle w:val="afffa"/>
        <w:tblW w:w="4815" w:type="dxa"/>
        <w:tblInd w:w="779" w:type="dxa"/>
        <w:tblBorders>
          <w:top w:val="nil"/>
          <w:left w:val="nil"/>
          <w:bottom w:val="nil"/>
          <w:right w:val="nil"/>
          <w:insideH w:val="nil"/>
          <w:insideV w:val="nil"/>
        </w:tblBorders>
        <w:tblLayout w:type="fixed"/>
        <w:tblLook w:val="0400"/>
      </w:tblPr>
      <w:tblGrid>
        <w:gridCol w:w="2445"/>
        <w:gridCol w:w="2370"/>
      </w:tblGrid>
      <w:tr w:rsidR="0037006B">
        <w:tc>
          <w:tcPr>
            <w:tcW w:w="2445" w:type="dxa"/>
          </w:tcPr>
          <w:p w:rsidR="0037006B" w:rsidRDefault="000F3104">
            <w:pPr>
              <w:rPr>
                <w:sz w:val="24"/>
                <w:szCs w:val="24"/>
              </w:rPr>
            </w:pPr>
            <w:r>
              <w:rPr>
                <w:sz w:val="24"/>
                <w:szCs w:val="24"/>
              </w:rPr>
              <w:t>первый семестр</w:t>
            </w:r>
          </w:p>
          <w:p w:rsidR="0037006B" w:rsidRDefault="000F3104">
            <w:pPr>
              <w:rPr>
                <w:sz w:val="24"/>
                <w:szCs w:val="24"/>
              </w:rPr>
            </w:pPr>
            <w:r>
              <w:rPr>
                <w:sz w:val="24"/>
                <w:szCs w:val="24"/>
              </w:rPr>
              <w:t>второй семестр</w:t>
            </w:r>
          </w:p>
        </w:tc>
        <w:tc>
          <w:tcPr>
            <w:tcW w:w="2370" w:type="dxa"/>
          </w:tcPr>
          <w:p w:rsidR="0037006B" w:rsidRDefault="000F3104">
            <w:pPr>
              <w:rPr>
                <w:sz w:val="24"/>
                <w:szCs w:val="24"/>
              </w:rPr>
            </w:pPr>
            <w:r>
              <w:rPr>
                <w:sz w:val="24"/>
                <w:szCs w:val="24"/>
              </w:rPr>
              <w:t>- зачет с оценкой</w:t>
            </w:r>
          </w:p>
          <w:p w:rsidR="0037006B" w:rsidRDefault="000F3104">
            <w:pPr>
              <w:rPr>
                <w:sz w:val="24"/>
                <w:szCs w:val="24"/>
              </w:rPr>
            </w:pPr>
            <w:r>
              <w:rPr>
                <w:sz w:val="24"/>
                <w:szCs w:val="24"/>
              </w:rPr>
              <w:t xml:space="preserve">- </w:t>
            </w:r>
            <w:r w:rsidR="00BB3ECF">
              <w:rPr>
                <w:sz w:val="24"/>
                <w:szCs w:val="24"/>
              </w:rPr>
              <w:t>экзамен</w:t>
            </w:r>
          </w:p>
        </w:tc>
      </w:tr>
    </w:tbl>
    <w:p w:rsidR="0037006B" w:rsidRDefault="000F3104">
      <w:pPr>
        <w:pStyle w:val="2"/>
        <w:numPr>
          <w:ilvl w:val="1"/>
          <w:numId w:val="1"/>
        </w:numPr>
      </w:pPr>
      <w:r>
        <w:t>Место учебной дисциплины в структуре ОПОП</w:t>
      </w:r>
    </w:p>
    <w:p w:rsidR="0037006B" w:rsidRDefault="000F3104">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История исполнительского искусства</w:t>
      </w:r>
      <w:r>
        <w:rPr>
          <w:rFonts w:eastAsia="Times New Roman"/>
          <w:color w:val="000000"/>
          <w:sz w:val="24"/>
          <w:szCs w:val="24"/>
        </w:rPr>
        <w:t>» относится к обязательной части программы.</w:t>
      </w:r>
    </w:p>
    <w:p w:rsidR="0037006B" w:rsidRDefault="000F3104">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Основой для освоения дисциплины являются результаты обучения по предшествующим дисциплинам и практикам:</w:t>
      </w:r>
    </w:p>
    <w:p w:rsidR="0037006B" w:rsidRDefault="000F3104">
      <w:pPr>
        <w:numPr>
          <w:ilvl w:val="2"/>
          <w:numId w:val="2"/>
        </w:numPr>
        <w:pBdr>
          <w:top w:val="nil"/>
          <w:left w:val="nil"/>
          <w:bottom w:val="nil"/>
          <w:right w:val="nil"/>
          <w:between w:val="nil"/>
        </w:pBdr>
        <w:rPr>
          <w:rFonts w:eastAsia="Times New Roman"/>
          <w:color w:val="000000"/>
          <w:sz w:val="24"/>
          <w:szCs w:val="24"/>
        </w:rPr>
      </w:pPr>
      <w:r>
        <w:rPr>
          <w:sz w:val="24"/>
          <w:szCs w:val="24"/>
        </w:rPr>
        <w:t>История музыки (зарубежной, отечественной)</w:t>
      </w:r>
      <w:r w:rsidR="000E7BAC">
        <w:rPr>
          <w:rFonts w:eastAsia="Times New Roman"/>
          <w:color w:val="000000"/>
          <w:sz w:val="24"/>
          <w:szCs w:val="24"/>
        </w:rPr>
        <w:t>.</w:t>
      </w:r>
    </w:p>
    <w:p w:rsidR="0037006B" w:rsidRDefault="000F3104">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w:t>
      </w:r>
      <w:proofErr w:type="gramStart"/>
      <w:r>
        <w:rPr>
          <w:rFonts w:eastAsia="Times New Roman"/>
          <w:color w:val="000000"/>
          <w:sz w:val="24"/>
          <w:szCs w:val="24"/>
        </w:rPr>
        <w:t>обучения по</w:t>
      </w:r>
      <w:proofErr w:type="gramEnd"/>
      <w:r>
        <w:rPr>
          <w:rFonts w:eastAsia="Times New Roman"/>
          <w:color w:val="000000"/>
          <w:sz w:val="24"/>
          <w:szCs w:val="24"/>
        </w:rPr>
        <w:t xml:space="preserve"> учебной дисциплине, используются при изучении следующих дисциплин:</w:t>
      </w:r>
    </w:p>
    <w:p w:rsidR="0037006B" w:rsidRDefault="000F3104">
      <w:pPr>
        <w:numPr>
          <w:ilvl w:val="2"/>
          <w:numId w:val="2"/>
        </w:numPr>
        <w:pBdr>
          <w:top w:val="nil"/>
          <w:left w:val="nil"/>
          <w:bottom w:val="nil"/>
          <w:right w:val="nil"/>
          <w:between w:val="nil"/>
        </w:pBdr>
        <w:jc w:val="both"/>
        <w:rPr>
          <w:rFonts w:eastAsia="Times New Roman"/>
          <w:color w:val="000000"/>
          <w:sz w:val="24"/>
          <w:szCs w:val="24"/>
        </w:rPr>
      </w:pPr>
      <w:r>
        <w:rPr>
          <w:sz w:val="24"/>
          <w:szCs w:val="24"/>
        </w:rPr>
        <w:t>Методика преподавания профессиональных дисциплин;</w:t>
      </w:r>
    </w:p>
    <w:p w:rsidR="0037006B" w:rsidRDefault="000F3104">
      <w:pPr>
        <w:numPr>
          <w:ilvl w:val="2"/>
          <w:numId w:val="2"/>
        </w:numPr>
        <w:pBdr>
          <w:top w:val="nil"/>
          <w:left w:val="nil"/>
          <w:bottom w:val="nil"/>
          <w:right w:val="nil"/>
          <w:between w:val="nil"/>
        </w:pBdr>
        <w:jc w:val="both"/>
        <w:rPr>
          <w:rFonts w:eastAsia="Times New Roman"/>
          <w:color w:val="000000"/>
          <w:sz w:val="24"/>
          <w:szCs w:val="24"/>
        </w:rPr>
      </w:pPr>
      <w:r>
        <w:rPr>
          <w:sz w:val="24"/>
          <w:szCs w:val="24"/>
        </w:rPr>
        <w:t>Музыкальная педагогика;</w:t>
      </w:r>
    </w:p>
    <w:p w:rsidR="0037006B" w:rsidRPr="000F3104" w:rsidRDefault="000F3104" w:rsidP="000F3104">
      <w:pPr>
        <w:numPr>
          <w:ilvl w:val="2"/>
          <w:numId w:val="2"/>
        </w:numPr>
        <w:jc w:val="both"/>
        <w:rPr>
          <w:rFonts w:eastAsia="Times New Roman"/>
          <w:sz w:val="24"/>
          <w:szCs w:val="24"/>
        </w:rPr>
      </w:pPr>
      <w:r>
        <w:rPr>
          <w:sz w:val="24"/>
          <w:szCs w:val="24"/>
        </w:rPr>
        <w:t>Основы научно-исследовательской работы;</w:t>
      </w:r>
    </w:p>
    <w:p w:rsidR="0037006B" w:rsidRDefault="000F3104">
      <w:pPr>
        <w:jc w:val="both"/>
        <w:rPr>
          <w:sz w:val="24"/>
          <w:szCs w:val="24"/>
        </w:rPr>
      </w:pPr>
      <w:r>
        <w:rPr>
          <w:sz w:val="24"/>
          <w:szCs w:val="24"/>
        </w:rPr>
        <w:t xml:space="preserve">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 </w:t>
      </w:r>
    </w:p>
    <w:p w:rsidR="0037006B" w:rsidRDefault="000F3104">
      <w:pPr>
        <w:pStyle w:val="1"/>
        <w:numPr>
          <w:ilvl w:val="0"/>
          <w:numId w:val="1"/>
        </w:numPr>
      </w:pPr>
      <w:r>
        <w:t>ЦЕЛИ И ПЛАНИРУЕМЫЕ РЕЗУЛЬТАТЫ ОБУЧЕНИЯ ПО ДИСЦИПЛИНЕ</w:t>
      </w:r>
    </w:p>
    <w:p w:rsidR="0037006B" w:rsidRDefault="000F3104">
      <w:pPr>
        <w:numPr>
          <w:ilvl w:val="3"/>
          <w:numId w:val="2"/>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Целями изучения дисциплины «</w:t>
      </w:r>
      <w:r>
        <w:rPr>
          <w:sz w:val="24"/>
          <w:szCs w:val="24"/>
        </w:rPr>
        <w:t>История исполнительского искусства</w:t>
      </w:r>
      <w:r>
        <w:rPr>
          <w:rFonts w:eastAsia="Times New Roman"/>
          <w:color w:val="000000"/>
          <w:sz w:val="24"/>
          <w:szCs w:val="24"/>
        </w:rPr>
        <w:t>» являются:</w:t>
      </w:r>
    </w:p>
    <w:p w:rsidR="0037006B" w:rsidRDefault="000F3104">
      <w:pPr>
        <w:numPr>
          <w:ilvl w:val="2"/>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изучение </w:t>
      </w:r>
      <w:r>
        <w:rPr>
          <w:sz w:val="24"/>
          <w:szCs w:val="24"/>
        </w:rPr>
        <w:t>истории исполнительского искусства</w:t>
      </w:r>
      <w:r>
        <w:rPr>
          <w:rFonts w:eastAsia="Times New Roman"/>
          <w:color w:val="000000"/>
          <w:sz w:val="24"/>
          <w:szCs w:val="24"/>
        </w:rPr>
        <w:t xml:space="preserve"> в ее взаимодействии с жанром произведения и его стилем – как стилем конкретного композитора, так и стилем конкретной исторической эпохи или художественного направления;</w:t>
      </w:r>
    </w:p>
    <w:p w:rsidR="0037006B" w:rsidRDefault="000F3104">
      <w:pPr>
        <w:numPr>
          <w:ilvl w:val="2"/>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формирование у обучающихся </w:t>
      </w:r>
      <w:r>
        <w:rPr>
          <w:sz w:val="24"/>
          <w:szCs w:val="24"/>
        </w:rPr>
        <w:t>представлений об основных деятелях испол</w:t>
      </w:r>
      <w:r w:rsidR="000E7BAC">
        <w:rPr>
          <w:sz w:val="24"/>
          <w:szCs w:val="24"/>
        </w:rPr>
        <w:t>нительского искусства на струнных</w:t>
      </w:r>
      <w:r>
        <w:rPr>
          <w:sz w:val="24"/>
          <w:szCs w:val="24"/>
        </w:rPr>
        <w:t xml:space="preserve"> инструментах</w:t>
      </w:r>
      <w:r>
        <w:rPr>
          <w:rFonts w:eastAsia="Times New Roman"/>
          <w:color w:val="000000"/>
          <w:sz w:val="24"/>
          <w:szCs w:val="24"/>
        </w:rPr>
        <w:t>;</w:t>
      </w:r>
    </w:p>
    <w:p w:rsidR="0037006B" w:rsidRDefault="000F3104">
      <w:pPr>
        <w:numPr>
          <w:ilvl w:val="2"/>
          <w:numId w:val="2"/>
        </w:numPr>
        <w:jc w:val="both"/>
        <w:rPr>
          <w:rFonts w:eastAsia="Times New Roman"/>
          <w:sz w:val="24"/>
          <w:szCs w:val="24"/>
        </w:rPr>
      </w:pPr>
      <w:r>
        <w:rPr>
          <w:sz w:val="24"/>
          <w:szCs w:val="24"/>
        </w:rPr>
        <w:t>формирование у обучающихся представления</w:t>
      </w:r>
      <w:r w:rsidR="000E7BAC">
        <w:rPr>
          <w:sz w:val="24"/>
          <w:szCs w:val="24"/>
        </w:rPr>
        <w:t xml:space="preserve"> об эволюции конструкций и строения струнных</w:t>
      </w:r>
      <w:r>
        <w:rPr>
          <w:sz w:val="24"/>
          <w:szCs w:val="24"/>
        </w:rPr>
        <w:t xml:space="preserve"> инструментов;</w:t>
      </w:r>
    </w:p>
    <w:p w:rsidR="0037006B" w:rsidRDefault="000F3104">
      <w:pPr>
        <w:numPr>
          <w:ilvl w:val="2"/>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формирование 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компетенции, установленной образовательной программой в соответствии </w:t>
      </w:r>
      <w:r w:rsidR="003C27B4">
        <w:rPr>
          <w:rFonts w:eastAsia="Times New Roman"/>
          <w:color w:val="000000"/>
          <w:sz w:val="24"/>
          <w:szCs w:val="24"/>
        </w:rPr>
        <w:t>с ФГОС ВО по данной дисциплине.</w:t>
      </w:r>
    </w:p>
    <w:p w:rsidR="0037006B" w:rsidRDefault="000F3104">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333333"/>
          <w:sz w:val="24"/>
          <w:szCs w:val="24"/>
        </w:rPr>
        <w:t xml:space="preserve">Результатом обучения является овладение обучающимися </w:t>
      </w:r>
      <w:r>
        <w:rPr>
          <w:rFonts w:eastAsia="Times New Roman"/>
          <w:color w:val="000000"/>
          <w:sz w:val="24"/>
          <w:szCs w:val="24"/>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rsidR="0037006B" w:rsidRDefault="000F3104">
      <w:pPr>
        <w:pStyle w:val="2"/>
        <w:numPr>
          <w:ilvl w:val="1"/>
          <w:numId w:val="1"/>
        </w:numPr>
      </w:pPr>
      <w:r>
        <w:t>Формируемые компетенции, индикаторы достижения компетенций, соотнесённые с планируемыми результатами обучения по дисциплине:</w:t>
      </w:r>
    </w:p>
    <w:tbl>
      <w:tblPr>
        <w:tblStyle w:val="afff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126"/>
        <w:gridCol w:w="5528"/>
      </w:tblGrid>
      <w:tr w:rsidR="0037006B">
        <w:tc>
          <w:tcPr>
            <w:tcW w:w="20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006B" w:rsidRDefault="000F3104">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006B" w:rsidRDefault="000F3104">
            <w:pPr>
              <w:jc w:val="center"/>
              <w:rPr>
                <w:b/>
                <w:color w:val="000000"/>
              </w:rPr>
            </w:pPr>
            <w:r>
              <w:rPr>
                <w:b/>
                <w:color w:val="000000"/>
              </w:rPr>
              <w:t>Код и наименование индикатора</w:t>
            </w:r>
          </w:p>
          <w:p w:rsidR="0037006B" w:rsidRDefault="000F3104">
            <w:pPr>
              <w:jc w:val="center"/>
              <w:rPr>
                <w:b/>
                <w:color w:val="000000"/>
              </w:rPr>
            </w:pPr>
            <w:r>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006B" w:rsidRDefault="000F3104">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rsidR="0037006B" w:rsidRDefault="000F3104">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0E7BAC" w:rsidTr="00FA2766">
        <w:trPr>
          <w:trHeight w:val="3818"/>
        </w:trPr>
        <w:tc>
          <w:tcPr>
            <w:tcW w:w="2093" w:type="dxa"/>
            <w:tcBorders>
              <w:top w:val="single" w:sz="4" w:space="0" w:color="000000"/>
              <w:left w:val="single" w:sz="4" w:space="0" w:color="000000"/>
              <w:right w:val="single" w:sz="4" w:space="0" w:color="000000"/>
            </w:tcBorders>
          </w:tcPr>
          <w:p w:rsidR="000E7BAC" w:rsidRDefault="003A39B4">
            <w:r>
              <w:lastRenderedPageBreak/>
              <w:t xml:space="preserve">ОПК-4. </w:t>
            </w:r>
            <w:r w:rsidRPr="003A39B4">
              <w:t>Способен осуществлять поиск информации в области музыкального искусства, использовать ее в своей профессиональной деятельности</w:t>
            </w:r>
          </w:p>
          <w:p w:rsidR="000E7BAC" w:rsidRDefault="000E7BAC">
            <w:pPr>
              <w:pBdr>
                <w:top w:val="nil"/>
                <w:left w:val="nil"/>
                <w:bottom w:val="nil"/>
                <w:right w:val="nil"/>
                <w:between w:val="nil"/>
              </w:pBdr>
              <w:rPr>
                <w:rFonts w:eastAsia="Times New Roman"/>
                <w:color w:val="000000"/>
              </w:rPr>
            </w:pPr>
          </w:p>
          <w:p w:rsidR="000E7BAC" w:rsidRDefault="000E7BAC">
            <w:pPr>
              <w:pBdr>
                <w:top w:val="nil"/>
                <w:left w:val="nil"/>
                <w:bottom w:val="nil"/>
                <w:right w:val="nil"/>
                <w:between w:val="nil"/>
              </w:pBdr>
              <w:rPr>
                <w:rFonts w:eastAsia="Times New Roman"/>
                <w:color w:val="000000"/>
              </w:rPr>
            </w:pPr>
          </w:p>
        </w:tc>
        <w:tc>
          <w:tcPr>
            <w:tcW w:w="2126" w:type="dxa"/>
            <w:tcBorders>
              <w:top w:val="single" w:sz="4" w:space="0" w:color="000000"/>
              <w:left w:val="single" w:sz="4" w:space="0" w:color="000000"/>
              <w:right w:val="single" w:sz="4" w:space="0" w:color="000000"/>
            </w:tcBorders>
          </w:tcPr>
          <w:p w:rsidR="000E7BAC" w:rsidRPr="000E7BAC" w:rsidRDefault="000E7BAC" w:rsidP="003A39B4">
            <w:pPr>
              <w:pBdr>
                <w:top w:val="nil"/>
                <w:left w:val="nil"/>
                <w:bottom w:val="nil"/>
                <w:right w:val="nil"/>
                <w:between w:val="nil"/>
              </w:pBdr>
            </w:pPr>
            <w:r>
              <w:rPr>
                <w:rFonts w:eastAsia="Times New Roman"/>
                <w:color w:val="000000"/>
              </w:rPr>
              <w:t>ИД-</w:t>
            </w:r>
            <w:r w:rsidR="003A39B4">
              <w:rPr>
                <w:rFonts w:eastAsia="Times New Roman"/>
                <w:color w:val="000000"/>
              </w:rPr>
              <w:t xml:space="preserve">ОПК-4.3. </w:t>
            </w:r>
            <w:r w:rsidR="003A39B4" w:rsidRPr="003A39B4">
              <w:rPr>
                <w:rFonts w:eastAsia="Times New Roman"/>
                <w:color w:val="000000"/>
              </w:rPr>
              <w:t>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tc>
        <w:tc>
          <w:tcPr>
            <w:tcW w:w="5528" w:type="dxa"/>
            <w:tcBorders>
              <w:top w:val="single" w:sz="4" w:space="0" w:color="000000"/>
              <w:left w:val="single" w:sz="4" w:space="0" w:color="000000"/>
              <w:right w:val="single" w:sz="4" w:space="0" w:color="000000"/>
            </w:tcBorders>
            <w:shd w:val="clear" w:color="auto" w:fill="auto"/>
          </w:tcPr>
          <w:p w:rsidR="00FA2766" w:rsidRPr="00FA2766" w:rsidRDefault="000E7BAC"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sidRPr="00FA2766">
              <w:t xml:space="preserve">Применяет на практике </w:t>
            </w:r>
            <w:r w:rsidR="00FA2766" w:rsidRPr="00FA2766">
              <w:rPr>
                <w:rFonts w:eastAsia="Times New Roman"/>
                <w:color w:val="000000"/>
              </w:rPr>
              <w:t>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sidRPr="00FA2766">
              <w:rPr>
                <w:rFonts w:eastAsia="Times New Roman"/>
              </w:rPr>
              <w:t xml:space="preserve">Выстраивает и осуществляет </w:t>
            </w:r>
            <w:r w:rsidRPr="00FA2766">
              <w:t>поиск информации в области музыкального искусства.</w:t>
            </w:r>
          </w:p>
          <w:p w:rsidR="000E7BAC"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sidRPr="00FA2766">
              <w:t>Использует полученную информацию в своей профессиональной деятельности.</w:t>
            </w:r>
          </w:p>
        </w:tc>
      </w:tr>
      <w:tr w:rsidR="000E7BAC" w:rsidTr="00FA2766">
        <w:trPr>
          <w:trHeight w:val="2395"/>
        </w:trPr>
        <w:tc>
          <w:tcPr>
            <w:tcW w:w="2093" w:type="dxa"/>
            <w:tcBorders>
              <w:top w:val="single" w:sz="4" w:space="0" w:color="000000"/>
              <w:left w:val="single" w:sz="4" w:space="0" w:color="000000"/>
              <w:right w:val="single" w:sz="4" w:space="0" w:color="000000"/>
            </w:tcBorders>
          </w:tcPr>
          <w:p w:rsidR="000E7BAC" w:rsidRDefault="003A39B4" w:rsidP="003A39B4">
            <w:r>
              <w:t xml:space="preserve">ОПК-7. </w:t>
            </w:r>
            <w:proofErr w:type="gramStart"/>
            <w:r w:rsidRPr="003A39B4">
              <w:t>Способен</w:t>
            </w:r>
            <w:proofErr w:type="gramEnd"/>
            <w:r w:rsidRPr="003A39B4">
              <w:t xml:space="preserve"> ориентироваться в проблематике современной государственной культурной политики Российской Федерации</w:t>
            </w:r>
          </w:p>
        </w:tc>
        <w:tc>
          <w:tcPr>
            <w:tcW w:w="2126" w:type="dxa"/>
            <w:tcBorders>
              <w:left w:val="single" w:sz="4" w:space="0" w:color="000000"/>
              <w:right w:val="single" w:sz="4" w:space="0" w:color="000000"/>
            </w:tcBorders>
          </w:tcPr>
          <w:p w:rsidR="000E7BAC" w:rsidRDefault="000E7BAC" w:rsidP="003A39B4">
            <w:pPr>
              <w:pBdr>
                <w:top w:val="nil"/>
                <w:left w:val="nil"/>
                <w:bottom w:val="nil"/>
                <w:right w:val="nil"/>
                <w:between w:val="nil"/>
              </w:pBdr>
              <w:rPr>
                <w:rFonts w:eastAsia="Times New Roman"/>
                <w:color w:val="000000"/>
              </w:rPr>
            </w:pPr>
            <w:r>
              <w:t>ИД-ОПК-</w:t>
            </w:r>
            <w:r w:rsidR="003A39B4">
              <w:t xml:space="preserve">7.3. </w:t>
            </w:r>
            <w:r w:rsidR="003D5E6E" w:rsidRPr="003D5E6E">
              <w:t>Осмысление современных тенденций исполнительского искусства в контексте государственной политики РФ</w:t>
            </w:r>
          </w:p>
        </w:tc>
        <w:tc>
          <w:tcPr>
            <w:tcW w:w="5528" w:type="dxa"/>
            <w:tcBorders>
              <w:top w:val="single" w:sz="4" w:space="0" w:color="000000"/>
              <w:left w:val="single" w:sz="4" w:space="0" w:color="000000"/>
              <w:right w:val="single" w:sz="4" w:space="0" w:color="000000"/>
            </w:tcBorders>
            <w:shd w:val="clear" w:color="auto" w:fill="auto"/>
          </w:tcPr>
          <w:p w:rsidR="00FA2766" w:rsidRPr="00FA2766" w:rsidRDefault="000E7BAC" w:rsidP="00FA2766">
            <w:pPr>
              <w:widowControl w:val="0"/>
              <w:numPr>
                <w:ilvl w:val="0"/>
                <w:numId w:val="5"/>
              </w:numPr>
              <w:pBdr>
                <w:top w:val="nil"/>
                <w:left w:val="nil"/>
                <w:bottom w:val="nil"/>
                <w:right w:val="nil"/>
                <w:between w:val="nil"/>
              </w:pBdr>
              <w:tabs>
                <w:tab w:val="left" w:pos="339"/>
              </w:tabs>
              <w:ind w:left="0" w:firstLine="0"/>
              <w:jc w:val="both"/>
            </w:pPr>
            <w:r w:rsidRPr="00FA2766">
              <w:t xml:space="preserve">Использует на </w:t>
            </w:r>
            <w:r w:rsidR="00FA2766" w:rsidRPr="00FA2766">
              <w:t>практике и осмысливает современные тенденции исполнительского искусства в контексте государственной политики РФ</w:t>
            </w:r>
          </w:p>
          <w:p w:rsidR="00D3663C" w:rsidRPr="00FA2766" w:rsidRDefault="00FA2766" w:rsidP="003C27B4">
            <w:pPr>
              <w:widowControl w:val="0"/>
              <w:numPr>
                <w:ilvl w:val="0"/>
                <w:numId w:val="5"/>
              </w:numPr>
              <w:pBdr>
                <w:top w:val="nil"/>
                <w:left w:val="nil"/>
                <w:bottom w:val="nil"/>
                <w:right w:val="nil"/>
                <w:between w:val="nil"/>
              </w:pBdr>
              <w:tabs>
                <w:tab w:val="left" w:pos="339"/>
              </w:tabs>
              <w:ind w:left="0" w:firstLine="0"/>
              <w:jc w:val="both"/>
            </w:pPr>
            <w:r w:rsidRPr="00FA2766">
              <w:t>Ориентируется в проблематике современной государственной культурной политики Российской Федерации</w:t>
            </w:r>
          </w:p>
        </w:tc>
      </w:tr>
    </w:tbl>
    <w:p w:rsidR="0037006B" w:rsidRDefault="000F3104">
      <w:pPr>
        <w:pStyle w:val="1"/>
        <w:numPr>
          <w:ilvl w:val="0"/>
          <w:numId w:val="1"/>
        </w:numPr>
        <w:rPr>
          <w:i/>
        </w:rPr>
      </w:pPr>
      <w:r>
        <w:t>СТРУКТУРА И СОДЕРЖАНИЕ УЧЕБНОЙ ДИСЦИПЛИНЫ</w:t>
      </w:r>
    </w:p>
    <w:p w:rsidR="0037006B" w:rsidRDefault="000F3104">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дисциплины/модуля по учебному плану составляет:</w:t>
      </w:r>
    </w:p>
    <w:p w:rsidR="0037006B" w:rsidRDefault="0037006B">
      <w:pPr>
        <w:numPr>
          <w:ilvl w:val="3"/>
          <w:numId w:val="2"/>
        </w:numPr>
        <w:pBdr>
          <w:top w:val="nil"/>
          <w:left w:val="nil"/>
          <w:bottom w:val="nil"/>
          <w:right w:val="nil"/>
          <w:between w:val="nil"/>
        </w:pBdr>
        <w:jc w:val="both"/>
        <w:rPr>
          <w:rFonts w:eastAsia="Times New Roman"/>
          <w:i/>
          <w:color w:val="000000"/>
        </w:rPr>
      </w:pPr>
    </w:p>
    <w:tbl>
      <w:tblPr>
        <w:tblStyle w:val="afffc"/>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1020"/>
        <w:gridCol w:w="567"/>
        <w:gridCol w:w="1020"/>
        <w:gridCol w:w="937"/>
      </w:tblGrid>
      <w:tr w:rsidR="0037006B">
        <w:trPr>
          <w:trHeight w:val="340"/>
        </w:trPr>
        <w:tc>
          <w:tcPr>
            <w:tcW w:w="3969" w:type="dxa"/>
            <w:vAlign w:val="center"/>
          </w:tcPr>
          <w:p w:rsidR="0037006B" w:rsidRDefault="000F3104">
            <w:r>
              <w:rPr>
                <w:sz w:val="24"/>
                <w:szCs w:val="24"/>
              </w:rPr>
              <w:t xml:space="preserve">по очной форме обучения – </w:t>
            </w:r>
          </w:p>
        </w:tc>
        <w:tc>
          <w:tcPr>
            <w:tcW w:w="1020" w:type="dxa"/>
            <w:vAlign w:val="center"/>
          </w:tcPr>
          <w:p w:rsidR="0037006B" w:rsidRDefault="00D3663C">
            <w:pPr>
              <w:jc w:val="center"/>
            </w:pPr>
            <w:r>
              <w:t>5</w:t>
            </w:r>
          </w:p>
        </w:tc>
        <w:tc>
          <w:tcPr>
            <w:tcW w:w="567" w:type="dxa"/>
            <w:vAlign w:val="center"/>
          </w:tcPr>
          <w:p w:rsidR="0037006B" w:rsidRDefault="000F3104">
            <w:pPr>
              <w:jc w:val="center"/>
            </w:pPr>
            <w:proofErr w:type="spellStart"/>
            <w:r>
              <w:rPr>
                <w:b/>
                <w:sz w:val="24"/>
                <w:szCs w:val="24"/>
              </w:rPr>
              <w:t>з.е</w:t>
            </w:r>
            <w:proofErr w:type="spellEnd"/>
            <w:r>
              <w:rPr>
                <w:b/>
                <w:sz w:val="24"/>
                <w:szCs w:val="24"/>
              </w:rPr>
              <w:t>.</w:t>
            </w:r>
          </w:p>
        </w:tc>
        <w:tc>
          <w:tcPr>
            <w:tcW w:w="1020" w:type="dxa"/>
            <w:vAlign w:val="center"/>
          </w:tcPr>
          <w:p w:rsidR="0037006B" w:rsidRDefault="00D3663C">
            <w:pPr>
              <w:jc w:val="center"/>
            </w:pPr>
            <w:r>
              <w:t>180</w:t>
            </w:r>
          </w:p>
        </w:tc>
        <w:tc>
          <w:tcPr>
            <w:tcW w:w="937" w:type="dxa"/>
            <w:vAlign w:val="center"/>
          </w:tcPr>
          <w:p w:rsidR="0037006B" w:rsidRDefault="000F3104">
            <w:pPr>
              <w:rPr>
                <w:i/>
              </w:rPr>
            </w:pPr>
            <w:r>
              <w:rPr>
                <w:b/>
                <w:sz w:val="24"/>
                <w:szCs w:val="24"/>
              </w:rPr>
              <w:t>час.</w:t>
            </w:r>
          </w:p>
        </w:tc>
      </w:tr>
    </w:tbl>
    <w:p w:rsidR="0037006B" w:rsidRDefault="000F3104">
      <w:pPr>
        <w:pStyle w:val="2"/>
        <w:numPr>
          <w:ilvl w:val="1"/>
          <w:numId w:val="1"/>
        </w:numPr>
      </w:pPr>
      <w:r>
        <w:t>Структура учебной дисциплины/модуля для обучающихся по видам занятий: (очная форма обучения)</w:t>
      </w:r>
    </w:p>
    <w:tbl>
      <w:tblPr>
        <w:tblStyle w:val="afff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43"/>
        <w:gridCol w:w="1130"/>
        <w:gridCol w:w="833"/>
        <w:gridCol w:w="834"/>
        <w:gridCol w:w="834"/>
        <w:gridCol w:w="834"/>
        <w:gridCol w:w="834"/>
        <w:gridCol w:w="834"/>
        <w:gridCol w:w="834"/>
        <w:gridCol w:w="837"/>
      </w:tblGrid>
      <w:tr w:rsidR="0037006B">
        <w:trPr>
          <w:trHeight w:val="227"/>
        </w:trPr>
        <w:tc>
          <w:tcPr>
            <w:tcW w:w="9747" w:type="dxa"/>
            <w:gridSpan w:val="10"/>
            <w:shd w:val="clear" w:color="auto" w:fill="DBE5F1"/>
            <w:vAlign w:val="center"/>
          </w:tcPr>
          <w:p w:rsidR="0037006B" w:rsidRDefault="000F3104">
            <w:pPr>
              <w:jc w:val="center"/>
              <w:rPr>
                <w:b/>
                <w:sz w:val="20"/>
                <w:szCs w:val="20"/>
              </w:rPr>
            </w:pPr>
            <w:r>
              <w:rPr>
                <w:b/>
                <w:sz w:val="20"/>
                <w:szCs w:val="20"/>
              </w:rPr>
              <w:t>Структура и объем дисциплины</w:t>
            </w:r>
          </w:p>
        </w:tc>
      </w:tr>
      <w:tr w:rsidR="0037006B">
        <w:trPr>
          <w:trHeight w:val="227"/>
        </w:trPr>
        <w:tc>
          <w:tcPr>
            <w:tcW w:w="1943" w:type="dxa"/>
            <w:vMerge w:val="restart"/>
            <w:tcBorders>
              <w:bottom w:val="single" w:sz="4" w:space="0" w:color="000000"/>
            </w:tcBorders>
            <w:shd w:val="clear" w:color="auto" w:fill="DBE5F1"/>
            <w:vAlign w:val="center"/>
          </w:tcPr>
          <w:p w:rsidR="0037006B" w:rsidRDefault="000F3104">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rsidR="0037006B" w:rsidRDefault="000F3104">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rsidR="0037006B" w:rsidRDefault="000F3104">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rsidR="0037006B" w:rsidRDefault="000F3104">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rsidR="0037006B" w:rsidRDefault="000F3104">
            <w:pPr>
              <w:jc w:val="center"/>
              <w:rPr>
                <w:b/>
                <w:sz w:val="20"/>
                <w:szCs w:val="20"/>
              </w:rPr>
            </w:pPr>
            <w:r>
              <w:rPr>
                <w:b/>
                <w:sz w:val="20"/>
                <w:szCs w:val="20"/>
              </w:rPr>
              <w:t>Самостоятельная работа обучающегося, час</w:t>
            </w:r>
          </w:p>
        </w:tc>
      </w:tr>
      <w:tr w:rsidR="0037006B">
        <w:trPr>
          <w:trHeight w:val="1757"/>
        </w:trPr>
        <w:tc>
          <w:tcPr>
            <w:tcW w:w="1943" w:type="dxa"/>
            <w:vMerge/>
            <w:tcBorders>
              <w:bottom w:val="single" w:sz="4" w:space="0" w:color="000000"/>
            </w:tcBorders>
            <w:shd w:val="clear" w:color="auto" w:fill="DBE5F1"/>
            <w:vAlign w:val="center"/>
          </w:tcPr>
          <w:p w:rsidR="0037006B" w:rsidRDefault="0037006B">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rsidR="0037006B" w:rsidRDefault="0037006B">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rsidR="0037006B" w:rsidRDefault="0037006B">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rsidR="0037006B" w:rsidRDefault="000F3104">
            <w:pPr>
              <w:ind w:left="28" w:right="113"/>
              <w:rPr>
                <w:b/>
                <w:sz w:val="20"/>
                <w:szCs w:val="20"/>
              </w:rPr>
            </w:pPr>
            <w:r>
              <w:rPr>
                <w:b/>
                <w:sz w:val="20"/>
                <w:szCs w:val="20"/>
              </w:rPr>
              <w:t>лекции, час</w:t>
            </w:r>
          </w:p>
        </w:tc>
        <w:tc>
          <w:tcPr>
            <w:tcW w:w="834" w:type="dxa"/>
            <w:shd w:val="clear" w:color="auto" w:fill="DBE5F1"/>
            <w:vAlign w:val="center"/>
          </w:tcPr>
          <w:p w:rsidR="0037006B" w:rsidRDefault="000F3104">
            <w:pPr>
              <w:ind w:left="28" w:right="113"/>
              <w:rPr>
                <w:b/>
                <w:sz w:val="20"/>
                <w:szCs w:val="20"/>
              </w:rPr>
            </w:pPr>
            <w:r>
              <w:rPr>
                <w:b/>
                <w:sz w:val="20"/>
                <w:szCs w:val="20"/>
              </w:rPr>
              <w:t>практические занятия, час</w:t>
            </w:r>
          </w:p>
        </w:tc>
        <w:tc>
          <w:tcPr>
            <w:tcW w:w="834" w:type="dxa"/>
            <w:shd w:val="clear" w:color="auto" w:fill="DBE5F1"/>
            <w:vAlign w:val="center"/>
          </w:tcPr>
          <w:p w:rsidR="0037006B" w:rsidRDefault="000F3104">
            <w:pPr>
              <w:ind w:left="28" w:right="113"/>
              <w:rPr>
                <w:b/>
                <w:sz w:val="20"/>
                <w:szCs w:val="20"/>
              </w:rPr>
            </w:pPr>
            <w:r>
              <w:rPr>
                <w:b/>
                <w:sz w:val="20"/>
                <w:szCs w:val="20"/>
              </w:rPr>
              <w:t>лабораторные занятия, час</w:t>
            </w:r>
          </w:p>
        </w:tc>
        <w:tc>
          <w:tcPr>
            <w:tcW w:w="834" w:type="dxa"/>
            <w:shd w:val="clear" w:color="auto" w:fill="DBE5F1"/>
            <w:vAlign w:val="center"/>
          </w:tcPr>
          <w:p w:rsidR="0037006B" w:rsidRDefault="000F3104">
            <w:pPr>
              <w:ind w:left="28" w:right="113"/>
              <w:rPr>
                <w:b/>
                <w:sz w:val="20"/>
                <w:szCs w:val="20"/>
              </w:rPr>
            </w:pPr>
            <w:r>
              <w:rPr>
                <w:b/>
                <w:sz w:val="20"/>
                <w:szCs w:val="20"/>
              </w:rPr>
              <w:t>практическая подготовка, час</w:t>
            </w:r>
          </w:p>
        </w:tc>
        <w:tc>
          <w:tcPr>
            <w:tcW w:w="834" w:type="dxa"/>
            <w:shd w:val="clear" w:color="auto" w:fill="DBE5F1"/>
            <w:vAlign w:val="center"/>
          </w:tcPr>
          <w:p w:rsidR="0037006B" w:rsidRDefault="000F3104">
            <w:pPr>
              <w:ind w:left="28"/>
              <w:rPr>
                <w:b/>
                <w:sz w:val="20"/>
                <w:szCs w:val="20"/>
              </w:rPr>
            </w:pPr>
            <w:r>
              <w:rPr>
                <w:b/>
                <w:sz w:val="20"/>
                <w:szCs w:val="20"/>
              </w:rPr>
              <w:t>курсовая работа/</w:t>
            </w:r>
          </w:p>
          <w:p w:rsidR="0037006B" w:rsidRDefault="000F3104">
            <w:pPr>
              <w:ind w:left="28"/>
              <w:rPr>
                <w:b/>
                <w:sz w:val="20"/>
                <w:szCs w:val="20"/>
              </w:rPr>
            </w:pPr>
            <w:r>
              <w:rPr>
                <w:b/>
                <w:sz w:val="20"/>
                <w:szCs w:val="20"/>
              </w:rPr>
              <w:t>курсовой проект</w:t>
            </w:r>
          </w:p>
        </w:tc>
        <w:tc>
          <w:tcPr>
            <w:tcW w:w="834" w:type="dxa"/>
            <w:shd w:val="clear" w:color="auto" w:fill="DBE5F1"/>
            <w:vAlign w:val="center"/>
          </w:tcPr>
          <w:p w:rsidR="0037006B" w:rsidRDefault="000F3104">
            <w:pPr>
              <w:rPr>
                <w:b/>
                <w:sz w:val="20"/>
                <w:szCs w:val="20"/>
              </w:rPr>
            </w:pPr>
            <w:r>
              <w:rPr>
                <w:b/>
                <w:sz w:val="20"/>
                <w:szCs w:val="20"/>
              </w:rPr>
              <w:t>самостоятельная работа обучающегося, час</w:t>
            </w:r>
          </w:p>
        </w:tc>
        <w:tc>
          <w:tcPr>
            <w:tcW w:w="837" w:type="dxa"/>
            <w:shd w:val="clear" w:color="auto" w:fill="DBE5F1"/>
            <w:vAlign w:val="center"/>
          </w:tcPr>
          <w:p w:rsidR="0037006B" w:rsidRDefault="000F3104">
            <w:pPr>
              <w:rPr>
                <w:b/>
                <w:sz w:val="20"/>
                <w:szCs w:val="20"/>
              </w:rPr>
            </w:pPr>
            <w:r>
              <w:rPr>
                <w:b/>
                <w:sz w:val="20"/>
                <w:szCs w:val="20"/>
              </w:rPr>
              <w:t>промежуточная аттестация, час</w:t>
            </w:r>
          </w:p>
        </w:tc>
      </w:tr>
      <w:tr w:rsidR="0037006B">
        <w:trPr>
          <w:trHeight w:val="227"/>
        </w:trPr>
        <w:tc>
          <w:tcPr>
            <w:tcW w:w="1943" w:type="dxa"/>
          </w:tcPr>
          <w:p w:rsidR="0037006B" w:rsidRDefault="000F3104">
            <w:r>
              <w:t>1 семестр</w:t>
            </w:r>
          </w:p>
        </w:tc>
        <w:tc>
          <w:tcPr>
            <w:tcW w:w="1130" w:type="dxa"/>
          </w:tcPr>
          <w:p w:rsidR="0037006B" w:rsidRDefault="000F3104">
            <w:pPr>
              <w:ind w:left="28"/>
              <w:jc w:val="center"/>
            </w:pPr>
            <w:r>
              <w:t>зачет с оценкой</w:t>
            </w:r>
          </w:p>
        </w:tc>
        <w:tc>
          <w:tcPr>
            <w:tcW w:w="833" w:type="dxa"/>
          </w:tcPr>
          <w:p w:rsidR="0037006B" w:rsidRDefault="000F3104">
            <w:pPr>
              <w:ind w:left="28"/>
              <w:jc w:val="center"/>
            </w:pPr>
            <w:r>
              <w:t>72</w:t>
            </w:r>
          </w:p>
        </w:tc>
        <w:tc>
          <w:tcPr>
            <w:tcW w:w="834" w:type="dxa"/>
            <w:shd w:val="clear" w:color="auto" w:fill="auto"/>
          </w:tcPr>
          <w:p w:rsidR="0037006B" w:rsidRDefault="000F3104">
            <w:pPr>
              <w:ind w:left="28"/>
              <w:jc w:val="center"/>
            </w:pPr>
            <w:r>
              <w:t>17</w:t>
            </w:r>
          </w:p>
        </w:tc>
        <w:tc>
          <w:tcPr>
            <w:tcW w:w="834" w:type="dxa"/>
            <w:shd w:val="clear" w:color="auto" w:fill="auto"/>
          </w:tcPr>
          <w:p w:rsidR="0037006B" w:rsidRDefault="000F3104">
            <w:pPr>
              <w:ind w:left="28"/>
              <w:jc w:val="center"/>
            </w:pPr>
            <w:r>
              <w:t>17</w:t>
            </w:r>
          </w:p>
        </w:tc>
        <w:tc>
          <w:tcPr>
            <w:tcW w:w="834" w:type="dxa"/>
            <w:shd w:val="clear" w:color="auto" w:fill="auto"/>
          </w:tcPr>
          <w:p w:rsidR="0037006B" w:rsidRDefault="0037006B">
            <w:pPr>
              <w:ind w:left="28"/>
              <w:jc w:val="center"/>
            </w:pPr>
          </w:p>
        </w:tc>
        <w:tc>
          <w:tcPr>
            <w:tcW w:w="834" w:type="dxa"/>
            <w:shd w:val="clear" w:color="auto" w:fill="auto"/>
          </w:tcPr>
          <w:p w:rsidR="0037006B" w:rsidRDefault="0037006B">
            <w:pPr>
              <w:ind w:left="28"/>
              <w:jc w:val="center"/>
            </w:pPr>
          </w:p>
        </w:tc>
        <w:tc>
          <w:tcPr>
            <w:tcW w:w="834" w:type="dxa"/>
          </w:tcPr>
          <w:p w:rsidR="0037006B" w:rsidRDefault="0037006B">
            <w:pPr>
              <w:ind w:left="28"/>
              <w:jc w:val="center"/>
            </w:pPr>
          </w:p>
        </w:tc>
        <w:tc>
          <w:tcPr>
            <w:tcW w:w="834" w:type="dxa"/>
          </w:tcPr>
          <w:p w:rsidR="0037006B" w:rsidRDefault="000F3104">
            <w:pPr>
              <w:ind w:left="28"/>
              <w:jc w:val="center"/>
            </w:pPr>
            <w:r>
              <w:t>38</w:t>
            </w:r>
          </w:p>
        </w:tc>
        <w:tc>
          <w:tcPr>
            <w:tcW w:w="837" w:type="dxa"/>
          </w:tcPr>
          <w:p w:rsidR="0037006B" w:rsidRDefault="0037006B">
            <w:pPr>
              <w:ind w:left="28"/>
              <w:jc w:val="center"/>
            </w:pPr>
          </w:p>
        </w:tc>
      </w:tr>
      <w:tr w:rsidR="0037006B">
        <w:trPr>
          <w:trHeight w:val="227"/>
        </w:trPr>
        <w:tc>
          <w:tcPr>
            <w:tcW w:w="1943" w:type="dxa"/>
          </w:tcPr>
          <w:p w:rsidR="0037006B" w:rsidRDefault="000F3104">
            <w:r>
              <w:t>2 семестр</w:t>
            </w:r>
          </w:p>
        </w:tc>
        <w:tc>
          <w:tcPr>
            <w:tcW w:w="1130" w:type="dxa"/>
          </w:tcPr>
          <w:p w:rsidR="0037006B" w:rsidRDefault="000F3104">
            <w:pPr>
              <w:ind w:left="28"/>
              <w:jc w:val="center"/>
            </w:pPr>
            <w:r>
              <w:t>зачет с оценкой</w:t>
            </w:r>
          </w:p>
        </w:tc>
        <w:tc>
          <w:tcPr>
            <w:tcW w:w="833" w:type="dxa"/>
          </w:tcPr>
          <w:p w:rsidR="0037006B" w:rsidRDefault="00D3663C">
            <w:pPr>
              <w:ind w:left="28"/>
              <w:jc w:val="center"/>
            </w:pPr>
            <w:r>
              <w:t>108</w:t>
            </w:r>
          </w:p>
        </w:tc>
        <w:tc>
          <w:tcPr>
            <w:tcW w:w="834" w:type="dxa"/>
            <w:shd w:val="clear" w:color="auto" w:fill="auto"/>
          </w:tcPr>
          <w:p w:rsidR="0037006B" w:rsidRDefault="000F3104">
            <w:pPr>
              <w:ind w:left="28"/>
              <w:jc w:val="center"/>
            </w:pPr>
            <w:r>
              <w:t>17</w:t>
            </w:r>
          </w:p>
        </w:tc>
        <w:tc>
          <w:tcPr>
            <w:tcW w:w="834" w:type="dxa"/>
            <w:shd w:val="clear" w:color="auto" w:fill="auto"/>
          </w:tcPr>
          <w:p w:rsidR="0037006B" w:rsidRDefault="000F3104">
            <w:pPr>
              <w:ind w:left="28"/>
              <w:jc w:val="center"/>
            </w:pPr>
            <w:r>
              <w:t>17</w:t>
            </w:r>
          </w:p>
        </w:tc>
        <w:tc>
          <w:tcPr>
            <w:tcW w:w="834" w:type="dxa"/>
            <w:shd w:val="clear" w:color="auto" w:fill="auto"/>
          </w:tcPr>
          <w:p w:rsidR="0037006B" w:rsidRDefault="0037006B">
            <w:pPr>
              <w:ind w:left="28"/>
              <w:jc w:val="center"/>
            </w:pPr>
          </w:p>
        </w:tc>
        <w:tc>
          <w:tcPr>
            <w:tcW w:w="834" w:type="dxa"/>
            <w:shd w:val="clear" w:color="auto" w:fill="auto"/>
          </w:tcPr>
          <w:p w:rsidR="0037006B" w:rsidRDefault="0037006B">
            <w:pPr>
              <w:ind w:left="28"/>
              <w:jc w:val="center"/>
            </w:pPr>
          </w:p>
        </w:tc>
        <w:tc>
          <w:tcPr>
            <w:tcW w:w="834" w:type="dxa"/>
          </w:tcPr>
          <w:p w:rsidR="0037006B" w:rsidRDefault="0037006B">
            <w:pPr>
              <w:ind w:left="28"/>
              <w:jc w:val="center"/>
            </w:pPr>
          </w:p>
        </w:tc>
        <w:tc>
          <w:tcPr>
            <w:tcW w:w="834" w:type="dxa"/>
          </w:tcPr>
          <w:p w:rsidR="0037006B" w:rsidRDefault="003A39B4">
            <w:pPr>
              <w:ind w:left="28"/>
              <w:jc w:val="center"/>
            </w:pPr>
            <w:r>
              <w:t>38</w:t>
            </w:r>
          </w:p>
        </w:tc>
        <w:tc>
          <w:tcPr>
            <w:tcW w:w="837" w:type="dxa"/>
          </w:tcPr>
          <w:p w:rsidR="00D3663C" w:rsidRDefault="003A39B4">
            <w:pPr>
              <w:ind w:left="28"/>
              <w:jc w:val="center"/>
            </w:pPr>
            <w:r>
              <w:t>36</w:t>
            </w:r>
          </w:p>
          <w:p w:rsidR="0037006B" w:rsidRPr="00D3663C" w:rsidRDefault="0037006B" w:rsidP="00D3663C"/>
        </w:tc>
      </w:tr>
      <w:tr w:rsidR="0037006B">
        <w:trPr>
          <w:trHeight w:val="227"/>
        </w:trPr>
        <w:tc>
          <w:tcPr>
            <w:tcW w:w="1943" w:type="dxa"/>
          </w:tcPr>
          <w:p w:rsidR="0037006B" w:rsidRDefault="000F3104">
            <w:pPr>
              <w:jc w:val="right"/>
            </w:pPr>
            <w:r>
              <w:t>Всего:</w:t>
            </w:r>
          </w:p>
        </w:tc>
        <w:tc>
          <w:tcPr>
            <w:tcW w:w="1130" w:type="dxa"/>
          </w:tcPr>
          <w:p w:rsidR="0037006B" w:rsidRDefault="0037006B">
            <w:pPr>
              <w:ind w:left="28"/>
              <w:jc w:val="center"/>
            </w:pPr>
          </w:p>
        </w:tc>
        <w:tc>
          <w:tcPr>
            <w:tcW w:w="833" w:type="dxa"/>
          </w:tcPr>
          <w:p w:rsidR="0037006B" w:rsidRDefault="003A39B4">
            <w:pPr>
              <w:ind w:left="28"/>
              <w:jc w:val="center"/>
            </w:pPr>
            <w:r>
              <w:t>180</w:t>
            </w:r>
          </w:p>
        </w:tc>
        <w:tc>
          <w:tcPr>
            <w:tcW w:w="834" w:type="dxa"/>
            <w:shd w:val="clear" w:color="auto" w:fill="auto"/>
          </w:tcPr>
          <w:p w:rsidR="0037006B" w:rsidRDefault="003A39B4">
            <w:pPr>
              <w:ind w:left="28"/>
              <w:jc w:val="center"/>
            </w:pPr>
            <w:r>
              <w:t>34</w:t>
            </w:r>
          </w:p>
        </w:tc>
        <w:tc>
          <w:tcPr>
            <w:tcW w:w="834" w:type="dxa"/>
            <w:shd w:val="clear" w:color="auto" w:fill="auto"/>
          </w:tcPr>
          <w:p w:rsidR="0037006B" w:rsidRDefault="003A39B4">
            <w:pPr>
              <w:ind w:left="28"/>
              <w:jc w:val="center"/>
            </w:pPr>
            <w:r>
              <w:t>34</w:t>
            </w:r>
          </w:p>
        </w:tc>
        <w:tc>
          <w:tcPr>
            <w:tcW w:w="834" w:type="dxa"/>
            <w:shd w:val="clear" w:color="auto" w:fill="auto"/>
          </w:tcPr>
          <w:p w:rsidR="0037006B" w:rsidRDefault="0037006B">
            <w:pPr>
              <w:ind w:left="28"/>
              <w:jc w:val="center"/>
            </w:pPr>
          </w:p>
        </w:tc>
        <w:tc>
          <w:tcPr>
            <w:tcW w:w="834" w:type="dxa"/>
            <w:shd w:val="clear" w:color="auto" w:fill="auto"/>
          </w:tcPr>
          <w:p w:rsidR="0037006B" w:rsidRDefault="0037006B">
            <w:pPr>
              <w:ind w:left="28"/>
              <w:jc w:val="center"/>
            </w:pPr>
          </w:p>
        </w:tc>
        <w:tc>
          <w:tcPr>
            <w:tcW w:w="834" w:type="dxa"/>
          </w:tcPr>
          <w:p w:rsidR="0037006B" w:rsidRDefault="0037006B">
            <w:pPr>
              <w:ind w:left="28"/>
              <w:jc w:val="center"/>
            </w:pPr>
          </w:p>
        </w:tc>
        <w:tc>
          <w:tcPr>
            <w:tcW w:w="834" w:type="dxa"/>
          </w:tcPr>
          <w:p w:rsidR="0037006B" w:rsidRDefault="003A39B4">
            <w:pPr>
              <w:ind w:left="28"/>
              <w:jc w:val="center"/>
            </w:pPr>
            <w:r>
              <w:t>76</w:t>
            </w:r>
          </w:p>
        </w:tc>
        <w:tc>
          <w:tcPr>
            <w:tcW w:w="837" w:type="dxa"/>
          </w:tcPr>
          <w:p w:rsidR="0037006B" w:rsidRDefault="003A39B4">
            <w:pPr>
              <w:ind w:left="28"/>
              <w:jc w:val="center"/>
            </w:pPr>
            <w:r>
              <w:t>36</w:t>
            </w:r>
          </w:p>
        </w:tc>
      </w:tr>
    </w:tbl>
    <w:p w:rsidR="0037006B" w:rsidRDefault="0037006B">
      <w:pPr>
        <w:numPr>
          <w:ilvl w:val="3"/>
          <w:numId w:val="7"/>
        </w:numPr>
        <w:pBdr>
          <w:top w:val="nil"/>
          <w:left w:val="nil"/>
          <w:bottom w:val="nil"/>
          <w:right w:val="nil"/>
          <w:between w:val="nil"/>
        </w:pBdr>
        <w:jc w:val="both"/>
        <w:rPr>
          <w:rFonts w:eastAsia="Times New Roman"/>
          <w:i/>
          <w:color w:val="000000"/>
        </w:rPr>
        <w:sectPr w:rsidR="0037006B">
          <w:headerReference w:type="first" r:id="rId8"/>
          <w:pgSz w:w="11906" w:h="16838"/>
          <w:pgMar w:top="1134" w:right="567" w:bottom="1134" w:left="1701" w:header="709" w:footer="709" w:gutter="0"/>
          <w:pgNumType w:start="1"/>
          <w:cols w:space="720"/>
        </w:sectPr>
      </w:pPr>
    </w:p>
    <w:p w:rsidR="0037006B" w:rsidRDefault="000F3104">
      <w:pPr>
        <w:pStyle w:val="2"/>
        <w:numPr>
          <w:ilvl w:val="1"/>
          <w:numId w:val="1"/>
        </w:numPr>
      </w:pPr>
      <w:r>
        <w:lastRenderedPageBreak/>
        <w:t>Структура учебной дисциплины для обучающихся по разделам и темам дисциплины: (очная форма обучения)</w:t>
      </w:r>
    </w:p>
    <w:tbl>
      <w:tblPr>
        <w:tblStyle w:val="afffe"/>
        <w:tblW w:w="157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5"/>
        <w:gridCol w:w="5955"/>
        <w:gridCol w:w="810"/>
        <w:gridCol w:w="810"/>
        <w:gridCol w:w="810"/>
        <w:gridCol w:w="810"/>
        <w:gridCol w:w="825"/>
        <w:gridCol w:w="4005"/>
      </w:tblGrid>
      <w:tr w:rsidR="0037006B">
        <w:tc>
          <w:tcPr>
            <w:tcW w:w="1695" w:type="dxa"/>
            <w:vMerge w:val="restart"/>
            <w:shd w:val="clear" w:color="auto" w:fill="DBE5F1"/>
          </w:tcPr>
          <w:p w:rsidR="0037006B" w:rsidRDefault="000F3104">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37006B" w:rsidRDefault="000F3104">
            <w:pPr>
              <w:widowControl w:val="0"/>
              <w:tabs>
                <w:tab w:val="left" w:pos="1701"/>
              </w:tabs>
              <w:ind w:left="-57" w:right="-57"/>
              <w:jc w:val="center"/>
              <w:rPr>
                <w:b/>
                <w:sz w:val="18"/>
                <w:szCs w:val="18"/>
              </w:rPr>
            </w:pPr>
            <w:r>
              <w:rPr>
                <w:b/>
                <w:sz w:val="18"/>
                <w:szCs w:val="18"/>
              </w:rPr>
              <w:t>код(</w:t>
            </w:r>
            <w:proofErr w:type="spellStart"/>
            <w:r>
              <w:rPr>
                <w:b/>
                <w:sz w:val="18"/>
                <w:szCs w:val="18"/>
              </w:rPr>
              <w:t>ы</w:t>
            </w:r>
            <w:proofErr w:type="spellEnd"/>
            <w:r>
              <w:rPr>
                <w:b/>
                <w:sz w:val="18"/>
                <w:szCs w:val="18"/>
              </w:rPr>
              <w:t>) формируемой(</w:t>
            </w:r>
            <w:proofErr w:type="spellStart"/>
            <w:r>
              <w:rPr>
                <w:b/>
                <w:sz w:val="18"/>
                <w:szCs w:val="18"/>
              </w:rPr>
              <w:t>ых</w:t>
            </w:r>
            <w:proofErr w:type="spellEnd"/>
            <w:r>
              <w:rPr>
                <w:b/>
                <w:sz w:val="18"/>
                <w:szCs w:val="18"/>
              </w:rPr>
              <w:t>) компетенции(</w:t>
            </w:r>
            <w:proofErr w:type="spellStart"/>
            <w:r>
              <w:rPr>
                <w:b/>
                <w:sz w:val="18"/>
                <w:szCs w:val="18"/>
              </w:rPr>
              <w:t>й</w:t>
            </w:r>
            <w:proofErr w:type="spellEnd"/>
            <w:r>
              <w:rPr>
                <w:b/>
                <w:sz w:val="18"/>
                <w:szCs w:val="18"/>
              </w:rPr>
              <w:t>) и индикаторов достижения компетенций</w:t>
            </w:r>
          </w:p>
        </w:tc>
        <w:tc>
          <w:tcPr>
            <w:tcW w:w="5955" w:type="dxa"/>
            <w:vMerge w:val="restart"/>
            <w:shd w:val="clear" w:color="auto" w:fill="DBE5F1"/>
            <w:vAlign w:val="center"/>
          </w:tcPr>
          <w:p w:rsidR="0037006B" w:rsidRDefault="000F3104">
            <w:pPr>
              <w:widowControl w:val="0"/>
              <w:tabs>
                <w:tab w:val="left" w:pos="1701"/>
              </w:tabs>
              <w:jc w:val="center"/>
              <w:rPr>
                <w:b/>
                <w:sz w:val="18"/>
                <w:szCs w:val="18"/>
              </w:rPr>
            </w:pPr>
            <w:r>
              <w:rPr>
                <w:b/>
                <w:sz w:val="18"/>
                <w:szCs w:val="18"/>
              </w:rPr>
              <w:t>Наименование разделов, тем;</w:t>
            </w:r>
          </w:p>
          <w:p w:rsidR="0037006B" w:rsidRDefault="000F3104">
            <w:pPr>
              <w:widowControl w:val="0"/>
              <w:tabs>
                <w:tab w:val="left" w:pos="1701"/>
              </w:tabs>
              <w:jc w:val="center"/>
              <w:rPr>
                <w:b/>
                <w:sz w:val="18"/>
                <w:szCs w:val="18"/>
              </w:rPr>
            </w:pPr>
            <w:r>
              <w:rPr>
                <w:b/>
                <w:sz w:val="18"/>
                <w:szCs w:val="18"/>
              </w:rPr>
              <w:t>форма(ы) промежуточной аттестации</w:t>
            </w:r>
          </w:p>
        </w:tc>
        <w:tc>
          <w:tcPr>
            <w:tcW w:w="3240" w:type="dxa"/>
            <w:gridSpan w:val="4"/>
            <w:shd w:val="clear" w:color="auto" w:fill="DBE5F1"/>
            <w:vAlign w:val="center"/>
          </w:tcPr>
          <w:p w:rsidR="0037006B" w:rsidRDefault="000F3104">
            <w:pPr>
              <w:widowControl w:val="0"/>
              <w:tabs>
                <w:tab w:val="left" w:pos="1701"/>
              </w:tabs>
              <w:jc w:val="center"/>
              <w:rPr>
                <w:b/>
                <w:sz w:val="18"/>
                <w:szCs w:val="18"/>
              </w:rPr>
            </w:pPr>
            <w:r>
              <w:rPr>
                <w:b/>
                <w:sz w:val="18"/>
                <w:szCs w:val="18"/>
              </w:rPr>
              <w:t>Виды учебной работы</w:t>
            </w:r>
          </w:p>
        </w:tc>
        <w:tc>
          <w:tcPr>
            <w:tcW w:w="825" w:type="dxa"/>
            <w:vMerge w:val="restart"/>
            <w:shd w:val="clear" w:color="auto" w:fill="DBE5F1"/>
          </w:tcPr>
          <w:p w:rsidR="0037006B" w:rsidRDefault="000F3104">
            <w:pPr>
              <w:widowControl w:val="0"/>
              <w:tabs>
                <w:tab w:val="left" w:pos="1701"/>
              </w:tabs>
              <w:spacing w:after="120"/>
              <w:ind w:left="113" w:right="113"/>
              <w:rPr>
                <w:b/>
                <w:sz w:val="18"/>
                <w:szCs w:val="18"/>
              </w:rPr>
            </w:pPr>
            <w:r>
              <w:rPr>
                <w:b/>
                <w:sz w:val="18"/>
                <w:szCs w:val="18"/>
              </w:rPr>
              <w:t>Самостоятельная работа, час</w:t>
            </w:r>
          </w:p>
        </w:tc>
        <w:tc>
          <w:tcPr>
            <w:tcW w:w="4005" w:type="dxa"/>
            <w:vMerge w:val="restart"/>
            <w:shd w:val="clear" w:color="auto" w:fill="DBE5F1"/>
            <w:vAlign w:val="center"/>
          </w:tcPr>
          <w:p w:rsidR="0037006B" w:rsidRDefault="000F3104">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37006B" w:rsidRDefault="000F3104">
            <w:pPr>
              <w:jc w:val="center"/>
              <w:rPr>
                <w:b/>
                <w:sz w:val="20"/>
                <w:szCs w:val="20"/>
                <w:highlight w:val="yellow"/>
              </w:rPr>
            </w:pPr>
            <w:r>
              <w:rPr>
                <w:b/>
                <w:sz w:val="20"/>
                <w:szCs w:val="20"/>
              </w:rPr>
              <w:t>формы промежуточного контроля успеваемости</w:t>
            </w:r>
          </w:p>
        </w:tc>
      </w:tr>
      <w:tr w:rsidR="0037006B">
        <w:tc>
          <w:tcPr>
            <w:tcW w:w="1695" w:type="dxa"/>
            <w:vMerge/>
            <w:shd w:val="clear" w:color="auto" w:fill="DBE5F1"/>
          </w:tcPr>
          <w:p w:rsidR="0037006B" w:rsidRDefault="0037006B">
            <w:pPr>
              <w:widowControl w:val="0"/>
              <w:pBdr>
                <w:top w:val="nil"/>
                <w:left w:val="nil"/>
                <w:bottom w:val="nil"/>
                <w:right w:val="nil"/>
                <w:between w:val="nil"/>
              </w:pBdr>
              <w:spacing w:line="276" w:lineRule="auto"/>
              <w:rPr>
                <w:b/>
                <w:sz w:val="20"/>
                <w:szCs w:val="20"/>
                <w:highlight w:val="yellow"/>
              </w:rPr>
            </w:pPr>
          </w:p>
        </w:tc>
        <w:tc>
          <w:tcPr>
            <w:tcW w:w="5955" w:type="dxa"/>
            <w:vMerge/>
            <w:shd w:val="clear" w:color="auto" w:fill="DBE5F1"/>
            <w:vAlign w:val="center"/>
          </w:tcPr>
          <w:p w:rsidR="0037006B" w:rsidRDefault="0037006B">
            <w:pPr>
              <w:widowControl w:val="0"/>
              <w:pBdr>
                <w:top w:val="nil"/>
                <w:left w:val="nil"/>
                <w:bottom w:val="nil"/>
                <w:right w:val="nil"/>
                <w:between w:val="nil"/>
              </w:pBdr>
              <w:spacing w:line="276" w:lineRule="auto"/>
              <w:rPr>
                <w:b/>
                <w:sz w:val="20"/>
                <w:szCs w:val="20"/>
                <w:highlight w:val="yellow"/>
              </w:rPr>
            </w:pPr>
          </w:p>
        </w:tc>
        <w:tc>
          <w:tcPr>
            <w:tcW w:w="3240" w:type="dxa"/>
            <w:gridSpan w:val="4"/>
            <w:shd w:val="clear" w:color="auto" w:fill="DBE5F1"/>
            <w:vAlign w:val="center"/>
          </w:tcPr>
          <w:p w:rsidR="0037006B" w:rsidRDefault="000F3104">
            <w:pPr>
              <w:widowControl w:val="0"/>
              <w:tabs>
                <w:tab w:val="left" w:pos="1701"/>
              </w:tabs>
              <w:ind w:left="113" w:right="113"/>
              <w:jc w:val="center"/>
              <w:rPr>
                <w:b/>
                <w:sz w:val="18"/>
                <w:szCs w:val="18"/>
              </w:rPr>
            </w:pPr>
            <w:r>
              <w:rPr>
                <w:b/>
                <w:sz w:val="18"/>
                <w:szCs w:val="18"/>
              </w:rPr>
              <w:t>Контактная работа</w:t>
            </w:r>
          </w:p>
        </w:tc>
        <w:tc>
          <w:tcPr>
            <w:tcW w:w="825" w:type="dxa"/>
            <w:vMerge/>
            <w:shd w:val="clear" w:color="auto" w:fill="DBE5F1"/>
          </w:tcPr>
          <w:p w:rsidR="0037006B" w:rsidRDefault="0037006B">
            <w:pPr>
              <w:widowControl w:val="0"/>
              <w:pBdr>
                <w:top w:val="nil"/>
                <w:left w:val="nil"/>
                <w:bottom w:val="nil"/>
                <w:right w:val="nil"/>
                <w:between w:val="nil"/>
              </w:pBdr>
              <w:spacing w:line="276" w:lineRule="auto"/>
              <w:rPr>
                <w:b/>
                <w:sz w:val="18"/>
                <w:szCs w:val="18"/>
              </w:rPr>
            </w:pPr>
          </w:p>
        </w:tc>
        <w:tc>
          <w:tcPr>
            <w:tcW w:w="4005" w:type="dxa"/>
            <w:vMerge/>
            <w:shd w:val="clear" w:color="auto" w:fill="DBE5F1"/>
            <w:vAlign w:val="center"/>
          </w:tcPr>
          <w:p w:rsidR="0037006B" w:rsidRDefault="0037006B">
            <w:pPr>
              <w:widowControl w:val="0"/>
              <w:pBdr>
                <w:top w:val="nil"/>
                <w:left w:val="nil"/>
                <w:bottom w:val="nil"/>
                <w:right w:val="nil"/>
                <w:between w:val="nil"/>
              </w:pBdr>
              <w:spacing w:line="276" w:lineRule="auto"/>
              <w:rPr>
                <w:b/>
                <w:sz w:val="18"/>
                <w:szCs w:val="18"/>
              </w:rPr>
            </w:pPr>
          </w:p>
        </w:tc>
      </w:tr>
      <w:tr w:rsidR="0037006B">
        <w:trPr>
          <w:trHeight w:val="1474"/>
        </w:trPr>
        <w:tc>
          <w:tcPr>
            <w:tcW w:w="1695" w:type="dxa"/>
            <w:vMerge/>
            <w:shd w:val="clear" w:color="auto" w:fill="DBE5F1"/>
          </w:tcPr>
          <w:p w:rsidR="0037006B" w:rsidRDefault="0037006B">
            <w:pPr>
              <w:widowControl w:val="0"/>
              <w:pBdr>
                <w:top w:val="nil"/>
                <w:left w:val="nil"/>
                <w:bottom w:val="nil"/>
                <w:right w:val="nil"/>
                <w:between w:val="nil"/>
              </w:pBdr>
              <w:spacing w:line="276" w:lineRule="auto"/>
              <w:rPr>
                <w:b/>
                <w:sz w:val="18"/>
                <w:szCs w:val="18"/>
              </w:rPr>
            </w:pPr>
          </w:p>
        </w:tc>
        <w:tc>
          <w:tcPr>
            <w:tcW w:w="5955" w:type="dxa"/>
            <w:vMerge/>
            <w:shd w:val="clear" w:color="auto" w:fill="DBE5F1"/>
            <w:vAlign w:val="center"/>
          </w:tcPr>
          <w:p w:rsidR="0037006B" w:rsidRDefault="0037006B">
            <w:pPr>
              <w:widowControl w:val="0"/>
              <w:pBdr>
                <w:top w:val="nil"/>
                <w:left w:val="nil"/>
                <w:bottom w:val="nil"/>
                <w:right w:val="nil"/>
                <w:between w:val="nil"/>
              </w:pBdr>
              <w:spacing w:line="276" w:lineRule="auto"/>
              <w:rPr>
                <w:b/>
                <w:sz w:val="18"/>
                <w:szCs w:val="18"/>
              </w:rPr>
            </w:pPr>
          </w:p>
        </w:tc>
        <w:tc>
          <w:tcPr>
            <w:tcW w:w="810" w:type="dxa"/>
            <w:shd w:val="clear" w:color="auto" w:fill="DBE5F1"/>
            <w:vAlign w:val="center"/>
          </w:tcPr>
          <w:p w:rsidR="0037006B" w:rsidRDefault="000F3104">
            <w:pPr>
              <w:widowControl w:val="0"/>
              <w:tabs>
                <w:tab w:val="left" w:pos="1701"/>
              </w:tabs>
              <w:ind w:left="113" w:right="113"/>
              <w:rPr>
                <w:b/>
                <w:sz w:val="18"/>
                <w:szCs w:val="18"/>
              </w:rPr>
            </w:pPr>
            <w:r>
              <w:rPr>
                <w:b/>
                <w:sz w:val="18"/>
                <w:szCs w:val="18"/>
              </w:rPr>
              <w:t>Лекции, час</w:t>
            </w:r>
          </w:p>
        </w:tc>
        <w:tc>
          <w:tcPr>
            <w:tcW w:w="810" w:type="dxa"/>
            <w:shd w:val="clear" w:color="auto" w:fill="DBE5F1"/>
            <w:vAlign w:val="center"/>
          </w:tcPr>
          <w:p w:rsidR="0037006B" w:rsidRDefault="000F3104">
            <w:pPr>
              <w:widowControl w:val="0"/>
              <w:tabs>
                <w:tab w:val="left" w:pos="1701"/>
              </w:tabs>
              <w:ind w:left="113" w:right="113"/>
              <w:rPr>
                <w:b/>
                <w:sz w:val="18"/>
                <w:szCs w:val="18"/>
              </w:rPr>
            </w:pPr>
            <w:r>
              <w:rPr>
                <w:b/>
                <w:sz w:val="18"/>
                <w:szCs w:val="18"/>
              </w:rPr>
              <w:t>Практические занятия, час</w:t>
            </w:r>
          </w:p>
        </w:tc>
        <w:tc>
          <w:tcPr>
            <w:tcW w:w="810" w:type="dxa"/>
            <w:shd w:val="clear" w:color="auto" w:fill="DBE5F1"/>
            <w:vAlign w:val="center"/>
          </w:tcPr>
          <w:p w:rsidR="0037006B" w:rsidRDefault="000F3104">
            <w:pPr>
              <w:widowControl w:val="0"/>
              <w:tabs>
                <w:tab w:val="left" w:pos="1701"/>
              </w:tabs>
              <w:ind w:left="113" w:right="113"/>
              <w:rPr>
                <w:b/>
                <w:sz w:val="18"/>
                <w:szCs w:val="18"/>
              </w:rPr>
            </w:pPr>
            <w:r>
              <w:rPr>
                <w:b/>
                <w:sz w:val="18"/>
                <w:szCs w:val="18"/>
              </w:rPr>
              <w:t>Лабораторные работы, час</w:t>
            </w:r>
          </w:p>
        </w:tc>
        <w:tc>
          <w:tcPr>
            <w:tcW w:w="810" w:type="dxa"/>
            <w:shd w:val="clear" w:color="auto" w:fill="DBE5F1"/>
            <w:vAlign w:val="center"/>
          </w:tcPr>
          <w:p w:rsidR="0037006B" w:rsidRDefault="000F3104">
            <w:pPr>
              <w:widowControl w:val="0"/>
              <w:tabs>
                <w:tab w:val="left" w:pos="1701"/>
              </w:tabs>
              <w:ind w:left="113" w:right="113"/>
              <w:rPr>
                <w:b/>
                <w:sz w:val="18"/>
                <w:szCs w:val="18"/>
              </w:rPr>
            </w:pPr>
            <w:r>
              <w:rPr>
                <w:b/>
                <w:sz w:val="18"/>
                <w:szCs w:val="18"/>
              </w:rPr>
              <w:t>Практическая подготовка, час</w:t>
            </w:r>
          </w:p>
        </w:tc>
        <w:tc>
          <w:tcPr>
            <w:tcW w:w="825" w:type="dxa"/>
            <w:vMerge/>
            <w:shd w:val="clear" w:color="auto" w:fill="DBE5F1"/>
          </w:tcPr>
          <w:p w:rsidR="0037006B" w:rsidRDefault="0037006B">
            <w:pPr>
              <w:widowControl w:val="0"/>
              <w:pBdr>
                <w:top w:val="nil"/>
                <w:left w:val="nil"/>
                <w:bottom w:val="nil"/>
                <w:right w:val="nil"/>
                <w:between w:val="nil"/>
              </w:pBdr>
              <w:spacing w:line="276" w:lineRule="auto"/>
              <w:rPr>
                <w:b/>
                <w:sz w:val="18"/>
                <w:szCs w:val="18"/>
              </w:rPr>
            </w:pPr>
          </w:p>
        </w:tc>
        <w:tc>
          <w:tcPr>
            <w:tcW w:w="4005" w:type="dxa"/>
            <w:vMerge/>
            <w:shd w:val="clear" w:color="auto" w:fill="DBE5F1"/>
            <w:vAlign w:val="center"/>
          </w:tcPr>
          <w:p w:rsidR="0037006B" w:rsidRDefault="0037006B">
            <w:pPr>
              <w:widowControl w:val="0"/>
              <w:pBdr>
                <w:top w:val="nil"/>
                <w:left w:val="nil"/>
                <w:bottom w:val="nil"/>
                <w:right w:val="nil"/>
                <w:between w:val="nil"/>
              </w:pBdr>
              <w:spacing w:line="276" w:lineRule="auto"/>
              <w:rPr>
                <w:b/>
                <w:sz w:val="18"/>
                <w:szCs w:val="18"/>
              </w:rPr>
            </w:pPr>
          </w:p>
        </w:tc>
      </w:tr>
      <w:tr w:rsidR="0037006B">
        <w:trPr>
          <w:trHeight w:val="227"/>
        </w:trPr>
        <w:tc>
          <w:tcPr>
            <w:tcW w:w="1695" w:type="dxa"/>
            <w:shd w:val="clear" w:color="auto" w:fill="EBF1DD"/>
            <w:vAlign w:val="center"/>
          </w:tcPr>
          <w:p w:rsidR="0037006B" w:rsidRDefault="0037006B">
            <w:pPr>
              <w:widowControl w:val="0"/>
              <w:tabs>
                <w:tab w:val="left" w:pos="1701"/>
              </w:tabs>
            </w:pPr>
          </w:p>
        </w:tc>
        <w:tc>
          <w:tcPr>
            <w:tcW w:w="14025" w:type="dxa"/>
            <w:gridSpan w:val="7"/>
            <w:shd w:val="clear" w:color="auto" w:fill="EBF1DD"/>
            <w:vAlign w:val="center"/>
          </w:tcPr>
          <w:p w:rsidR="0037006B" w:rsidRDefault="000F3104">
            <w:pPr>
              <w:widowControl w:val="0"/>
              <w:tabs>
                <w:tab w:val="left" w:pos="1701"/>
              </w:tabs>
              <w:rPr>
                <w:b/>
                <w:shd w:val="clear" w:color="auto" w:fill="EBF1DD"/>
              </w:rPr>
            </w:pPr>
            <w:r>
              <w:rPr>
                <w:b/>
              </w:rPr>
              <w:t>Первый семестр</w:t>
            </w:r>
          </w:p>
        </w:tc>
      </w:tr>
      <w:tr w:rsidR="0037006B">
        <w:trPr>
          <w:trHeight w:val="227"/>
        </w:trPr>
        <w:tc>
          <w:tcPr>
            <w:tcW w:w="1695" w:type="dxa"/>
            <w:vMerge w:val="restart"/>
          </w:tcPr>
          <w:p w:rsidR="0037006B" w:rsidRDefault="000F3104">
            <w:pPr>
              <w:widowControl w:val="0"/>
              <w:tabs>
                <w:tab w:val="left" w:pos="1701"/>
              </w:tabs>
            </w:pPr>
            <w:r>
              <w:t xml:space="preserve">УК-5: </w:t>
            </w:r>
          </w:p>
          <w:p w:rsidR="0037006B" w:rsidRDefault="000F3104">
            <w:pPr>
              <w:widowControl w:val="0"/>
              <w:tabs>
                <w:tab w:val="left" w:pos="1701"/>
              </w:tabs>
            </w:pPr>
            <w:r>
              <w:t>ИД-УК-5.</w:t>
            </w:r>
            <w:r w:rsidR="005D54D7">
              <w:t>3</w:t>
            </w:r>
          </w:p>
          <w:p w:rsidR="0037006B" w:rsidRDefault="000F3104">
            <w:r>
              <w:t>ОПК-1:</w:t>
            </w:r>
          </w:p>
          <w:p w:rsidR="005D54D7" w:rsidRDefault="005D54D7" w:rsidP="005D54D7">
            <w:pPr>
              <w:widowControl w:val="0"/>
              <w:tabs>
                <w:tab w:val="left" w:pos="1701"/>
              </w:tabs>
            </w:pPr>
            <w:r>
              <w:t>ИД-ОПК-1.2</w:t>
            </w:r>
          </w:p>
          <w:p w:rsidR="0037006B" w:rsidRDefault="005D54D7" w:rsidP="005D54D7">
            <w:pPr>
              <w:widowControl w:val="0"/>
              <w:tabs>
                <w:tab w:val="left" w:pos="1701"/>
              </w:tabs>
            </w:pPr>
            <w:r>
              <w:t>ОПК-7:</w:t>
            </w:r>
          </w:p>
          <w:p w:rsidR="005D54D7" w:rsidRDefault="005D54D7" w:rsidP="005D54D7">
            <w:pPr>
              <w:widowControl w:val="0"/>
              <w:tabs>
                <w:tab w:val="left" w:pos="1701"/>
              </w:tabs>
            </w:pPr>
            <w:r>
              <w:t>ИД-ОПК-7.3</w:t>
            </w:r>
          </w:p>
        </w:tc>
        <w:tc>
          <w:tcPr>
            <w:tcW w:w="5955" w:type="dxa"/>
          </w:tcPr>
          <w:p w:rsidR="0037006B" w:rsidRDefault="000F3104">
            <w:pPr>
              <w:rPr>
                <w:b/>
              </w:rPr>
            </w:pPr>
            <w:r>
              <w:rPr>
                <w:b/>
              </w:rPr>
              <w:t>Раздел I. Введение в предмет «История исполнительского искусства»</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jc w:val="center"/>
            </w:pPr>
            <w:r>
              <w:t>х</w:t>
            </w:r>
          </w:p>
        </w:tc>
        <w:tc>
          <w:tcPr>
            <w:tcW w:w="825" w:type="dxa"/>
          </w:tcPr>
          <w:p w:rsidR="0037006B" w:rsidRDefault="000F3104">
            <w:pPr>
              <w:widowControl w:val="0"/>
              <w:tabs>
                <w:tab w:val="left" w:pos="1701"/>
              </w:tabs>
              <w:jc w:val="center"/>
            </w:pPr>
            <w:r>
              <w:t>3</w:t>
            </w:r>
          </w:p>
        </w:tc>
        <w:tc>
          <w:tcPr>
            <w:tcW w:w="4005" w:type="dxa"/>
          </w:tcPr>
          <w:p w:rsidR="0037006B" w:rsidRDefault="0037006B">
            <w:pPr>
              <w:widowControl w:val="0"/>
              <w:tabs>
                <w:tab w:val="left" w:pos="1701"/>
              </w:tabs>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 xml:space="preserve">Тема 1.1 </w:t>
            </w:r>
          </w:p>
          <w:p w:rsidR="0037006B" w:rsidRDefault="000F3104">
            <w:r>
              <w:t>Роль предмета «История исполнительского искусства» в системе воспитания музыканта – исполнителя.</w:t>
            </w:r>
          </w:p>
        </w:tc>
        <w:tc>
          <w:tcPr>
            <w:tcW w:w="810" w:type="dxa"/>
          </w:tcPr>
          <w:p w:rsidR="0037006B" w:rsidRDefault="000F3104">
            <w:pPr>
              <w:widowControl w:val="0"/>
              <w:tabs>
                <w:tab w:val="left" w:pos="1701"/>
              </w:tabs>
              <w:jc w:val="center"/>
            </w:pPr>
            <w:r>
              <w:t>1</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val="restart"/>
          </w:tcPr>
          <w:p w:rsidR="0037006B" w:rsidRDefault="000F3104">
            <w:pPr>
              <w:jc w:val="both"/>
            </w:pPr>
            <w:r>
              <w:t xml:space="preserve">Формы текущего контроля </w:t>
            </w:r>
          </w:p>
          <w:p w:rsidR="0037006B" w:rsidRDefault="000F3104">
            <w:pPr>
              <w:jc w:val="both"/>
            </w:pPr>
            <w:r>
              <w:t>по разделу I:</w:t>
            </w:r>
          </w:p>
          <w:p w:rsidR="0037006B" w:rsidRDefault="000F3104">
            <w:pPr>
              <w:jc w:val="both"/>
            </w:pPr>
            <w:r>
              <w:t>Устный опрос</w:t>
            </w: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Тема 1.2</w:t>
            </w:r>
          </w:p>
          <w:p w:rsidR="0037006B" w:rsidRDefault="000F3104">
            <w:r>
              <w:t>Цели и задачи дисциплины «История исполнительского искусства»</w:t>
            </w:r>
          </w:p>
        </w:tc>
        <w:tc>
          <w:tcPr>
            <w:tcW w:w="810" w:type="dxa"/>
          </w:tcPr>
          <w:p w:rsidR="0037006B" w:rsidRDefault="000F3104">
            <w:pPr>
              <w:widowControl w:val="0"/>
              <w:tabs>
                <w:tab w:val="left" w:pos="1701"/>
              </w:tabs>
              <w:jc w:val="center"/>
            </w:pPr>
            <w:r>
              <w:t>1</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jc w:val="both"/>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 xml:space="preserve">Практическое занятие № 1.1 </w:t>
            </w:r>
          </w:p>
          <w:p w:rsidR="0037006B" w:rsidRDefault="00376646">
            <w:r>
              <w:t>Разновидности струнных</w:t>
            </w:r>
            <w:r w:rsidR="000F3104">
              <w:t xml:space="preserve"> инструментов.</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rPr>
          <w:trHeight w:val="220"/>
        </w:trPr>
        <w:tc>
          <w:tcPr>
            <w:tcW w:w="1695" w:type="dxa"/>
            <w:vMerge w:val="restart"/>
          </w:tcPr>
          <w:p w:rsidR="005D54D7" w:rsidRDefault="005D54D7" w:rsidP="005D54D7">
            <w:pPr>
              <w:widowControl w:val="0"/>
              <w:tabs>
                <w:tab w:val="left" w:pos="1701"/>
              </w:tabs>
            </w:pPr>
            <w:r>
              <w:t xml:space="preserve">УК-5: </w:t>
            </w:r>
          </w:p>
          <w:p w:rsidR="005D54D7" w:rsidRDefault="005D54D7" w:rsidP="005D54D7">
            <w:pPr>
              <w:widowControl w:val="0"/>
              <w:tabs>
                <w:tab w:val="left" w:pos="1701"/>
              </w:tabs>
            </w:pPr>
            <w:r>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37006B" w:rsidRDefault="005D54D7" w:rsidP="005D54D7">
            <w:pPr>
              <w:widowControl w:val="0"/>
              <w:tabs>
                <w:tab w:val="left" w:pos="1701"/>
              </w:tabs>
            </w:pPr>
            <w:r>
              <w:t>ИД-ОПК-7.3</w:t>
            </w:r>
          </w:p>
        </w:tc>
        <w:tc>
          <w:tcPr>
            <w:tcW w:w="5955" w:type="dxa"/>
          </w:tcPr>
          <w:p w:rsidR="0037006B" w:rsidRPr="00525E67" w:rsidRDefault="000F3104" w:rsidP="00D36650">
            <w:pPr>
              <w:pStyle w:val="3"/>
              <w:ind w:firstLine="0"/>
              <w:rPr>
                <w:color w:val="000000"/>
                <w:sz w:val="22"/>
                <w:szCs w:val="22"/>
              </w:rPr>
            </w:pPr>
            <w:r w:rsidRPr="00525E67">
              <w:rPr>
                <w:sz w:val="22"/>
                <w:szCs w:val="22"/>
              </w:rPr>
              <w:t>Раздел II.</w:t>
            </w:r>
            <w:r w:rsidRPr="00525E67">
              <w:rPr>
                <w:b w:val="0"/>
                <w:sz w:val="22"/>
                <w:szCs w:val="22"/>
              </w:rPr>
              <w:t xml:space="preserve"> </w:t>
            </w:r>
            <w:r w:rsidR="00D36650" w:rsidRPr="00525E67">
              <w:rPr>
                <w:color w:val="000000"/>
                <w:sz w:val="22"/>
                <w:szCs w:val="22"/>
              </w:rPr>
              <w:t xml:space="preserve">Развитие жанров музыки для струнных инструментов в </w:t>
            </w:r>
            <w:r w:rsidR="00D36650" w:rsidRPr="00525E67">
              <w:rPr>
                <w:color w:val="000000"/>
                <w:sz w:val="22"/>
                <w:szCs w:val="22"/>
                <w:lang w:val="en-US"/>
              </w:rPr>
              <w:t>XVI</w:t>
            </w:r>
            <w:r w:rsidR="00D36650" w:rsidRPr="00525E67">
              <w:rPr>
                <w:color w:val="000000"/>
                <w:sz w:val="22"/>
                <w:szCs w:val="22"/>
              </w:rPr>
              <w:t>—</w:t>
            </w:r>
            <w:r w:rsidR="00D36650" w:rsidRPr="00525E67">
              <w:rPr>
                <w:color w:val="000000"/>
                <w:sz w:val="22"/>
                <w:szCs w:val="22"/>
                <w:lang w:val="en-US"/>
              </w:rPr>
              <w:t>XVII</w:t>
            </w:r>
            <w:r w:rsidR="00D36650" w:rsidRPr="00525E67">
              <w:rPr>
                <w:color w:val="000000"/>
                <w:sz w:val="22"/>
                <w:szCs w:val="22"/>
              </w:rPr>
              <w:t xml:space="preserve"> веках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jc w:val="center"/>
            </w:pPr>
            <w:r>
              <w:t>х</w:t>
            </w:r>
          </w:p>
        </w:tc>
        <w:tc>
          <w:tcPr>
            <w:tcW w:w="825" w:type="dxa"/>
          </w:tcPr>
          <w:p w:rsidR="0037006B" w:rsidRDefault="000F3104">
            <w:pPr>
              <w:widowControl w:val="0"/>
              <w:tabs>
                <w:tab w:val="left" w:pos="1701"/>
              </w:tabs>
              <w:jc w:val="center"/>
            </w:pPr>
            <w:r>
              <w:t>11</w:t>
            </w:r>
          </w:p>
        </w:tc>
        <w:tc>
          <w:tcPr>
            <w:tcW w:w="4005" w:type="dxa"/>
            <w:vMerge w:val="restart"/>
          </w:tcPr>
          <w:p w:rsidR="0037006B" w:rsidRDefault="000F3104">
            <w:pPr>
              <w:jc w:val="both"/>
            </w:pPr>
            <w:r>
              <w:t xml:space="preserve">Формы текущего контроля </w:t>
            </w:r>
          </w:p>
          <w:p w:rsidR="0037006B" w:rsidRDefault="000F3104">
            <w:pPr>
              <w:jc w:val="both"/>
            </w:pPr>
            <w:r>
              <w:t>по разделу II:</w:t>
            </w:r>
          </w:p>
          <w:p w:rsidR="0037006B" w:rsidRDefault="000F3104">
            <w:pPr>
              <w:jc w:val="both"/>
            </w:pPr>
            <w:r>
              <w:t>Устный опрос</w:t>
            </w:r>
          </w:p>
          <w:p w:rsidR="0037006B" w:rsidRDefault="0037006B">
            <w:pPr>
              <w:widowControl w:val="0"/>
              <w:tabs>
                <w:tab w:val="left" w:pos="1701"/>
              </w:tabs>
            </w:pPr>
          </w:p>
        </w:tc>
      </w:tr>
      <w:tr w:rsidR="0037006B">
        <w:trPr>
          <w:trHeight w:val="220"/>
        </w:trPr>
        <w:tc>
          <w:tcPr>
            <w:tcW w:w="1695" w:type="dxa"/>
            <w:vMerge/>
          </w:tcPr>
          <w:p w:rsidR="0037006B" w:rsidRDefault="0037006B">
            <w:pPr>
              <w:widowControl w:val="0"/>
              <w:pBdr>
                <w:top w:val="nil"/>
                <w:left w:val="nil"/>
                <w:bottom w:val="nil"/>
                <w:right w:val="nil"/>
                <w:between w:val="nil"/>
              </w:pBdr>
            </w:pPr>
          </w:p>
        </w:tc>
        <w:tc>
          <w:tcPr>
            <w:tcW w:w="5955" w:type="dxa"/>
            <w:vAlign w:val="center"/>
          </w:tcPr>
          <w:p w:rsidR="0037006B" w:rsidRDefault="000F3104">
            <w:r>
              <w:t>Тема 2.1</w:t>
            </w:r>
          </w:p>
          <w:p w:rsidR="0037006B" w:rsidRDefault="000F3104" w:rsidP="00D36650">
            <w:r>
              <w:t>Раз</w:t>
            </w:r>
            <w:r w:rsidR="00D36650">
              <w:t>витие смычковых инструментов</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pBdr>
                <w:top w:val="nil"/>
                <w:left w:val="nil"/>
                <w:bottom w:val="nil"/>
                <w:right w:val="nil"/>
                <w:between w:val="nil"/>
              </w:pBdr>
            </w:pPr>
          </w:p>
        </w:tc>
        <w:tc>
          <w:tcPr>
            <w:tcW w:w="5955" w:type="dxa"/>
            <w:vAlign w:val="center"/>
          </w:tcPr>
          <w:p w:rsidR="0037006B" w:rsidRDefault="000F3104">
            <w:r>
              <w:t>Тема 2.2</w:t>
            </w:r>
          </w:p>
          <w:p w:rsidR="0037006B" w:rsidRDefault="00D36650">
            <w:r>
              <w:t>Формирование жанров для струнных инструментов</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pBdr>
                <w:top w:val="nil"/>
                <w:left w:val="nil"/>
                <w:bottom w:val="nil"/>
                <w:right w:val="nil"/>
                <w:between w:val="nil"/>
              </w:pBdr>
            </w:pPr>
          </w:p>
        </w:tc>
        <w:tc>
          <w:tcPr>
            <w:tcW w:w="5955" w:type="dxa"/>
            <w:vAlign w:val="center"/>
          </w:tcPr>
          <w:p w:rsidR="0037006B" w:rsidRDefault="000F3104">
            <w:r>
              <w:t>Тема 2.3</w:t>
            </w:r>
          </w:p>
          <w:p w:rsidR="0037006B" w:rsidRDefault="00D36650">
            <w:r>
              <w:t>Роль струнных инструментов в ансамблях</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pBdr>
                <w:top w:val="nil"/>
                <w:left w:val="nil"/>
                <w:bottom w:val="nil"/>
                <w:right w:val="nil"/>
                <w:between w:val="nil"/>
              </w:pBdr>
            </w:pPr>
          </w:p>
        </w:tc>
        <w:tc>
          <w:tcPr>
            <w:tcW w:w="5955" w:type="dxa"/>
          </w:tcPr>
          <w:p w:rsidR="0037006B" w:rsidRDefault="000F3104">
            <w:r>
              <w:t>Практическое занятие № 2.1</w:t>
            </w:r>
          </w:p>
          <w:p w:rsidR="0037006B" w:rsidRDefault="00D36650">
            <w:r>
              <w:t>Появление сонатного цикла в литературе для струнно-смычковых инструментов</w:t>
            </w:r>
            <w:r w:rsidR="000F3104">
              <w:t xml:space="preserve">   </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4</w:t>
            </w: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pBdr>
                <w:top w:val="nil"/>
                <w:left w:val="nil"/>
                <w:bottom w:val="nil"/>
                <w:right w:val="nil"/>
                <w:between w:val="nil"/>
              </w:pBdr>
            </w:pPr>
          </w:p>
        </w:tc>
        <w:tc>
          <w:tcPr>
            <w:tcW w:w="5955" w:type="dxa"/>
          </w:tcPr>
          <w:p w:rsidR="0037006B" w:rsidRDefault="000F3104">
            <w:r>
              <w:t>Практическое занятие № 2.2</w:t>
            </w:r>
          </w:p>
          <w:p w:rsidR="0037006B" w:rsidRDefault="00D36650">
            <w:r>
              <w:t>Участие струнных инструментов в первых оперных жанрах</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4</w:t>
            </w: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val="restart"/>
          </w:tcPr>
          <w:p w:rsidR="005D54D7" w:rsidRDefault="005D54D7" w:rsidP="005D54D7">
            <w:pPr>
              <w:widowControl w:val="0"/>
              <w:tabs>
                <w:tab w:val="left" w:pos="1701"/>
              </w:tabs>
            </w:pPr>
            <w:r>
              <w:t xml:space="preserve">УК-5: </w:t>
            </w:r>
          </w:p>
          <w:p w:rsidR="005D54D7" w:rsidRDefault="005D54D7" w:rsidP="005D54D7">
            <w:pPr>
              <w:widowControl w:val="0"/>
              <w:tabs>
                <w:tab w:val="left" w:pos="1701"/>
              </w:tabs>
            </w:pPr>
            <w:r>
              <w:lastRenderedPageBreak/>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37006B" w:rsidRDefault="005D54D7" w:rsidP="005D54D7">
            <w:pPr>
              <w:widowControl w:val="0"/>
              <w:tabs>
                <w:tab w:val="left" w:pos="1701"/>
              </w:tabs>
            </w:pPr>
            <w:r>
              <w:t>ИД-ОПК-7.3</w:t>
            </w:r>
          </w:p>
        </w:tc>
        <w:tc>
          <w:tcPr>
            <w:tcW w:w="5955" w:type="dxa"/>
          </w:tcPr>
          <w:p w:rsidR="0037006B" w:rsidRPr="00525E67" w:rsidRDefault="000F3104" w:rsidP="00D36650">
            <w:pPr>
              <w:pStyle w:val="3"/>
              <w:ind w:firstLine="0"/>
              <w:rPr>
                <w:color w:val="000000"/>
                <w:sz w:val="22"/>
                <w:szCs w:val="22"/>
              </w:rPr>
            </w:pPr>
            <w:r w:rsidRPr="00525E67">
              <w:rPr>
                <w:sz w:val="22"/>
                <w:szCs w:val="22"/>
              </w:rPr>
              <w:lastRenderedPageBreak/>
              <w:t>Раздел III.</w:t>
            </w:r>
            <w:r w:rsidRPr="00525E67">
              <w:rPr>
                <w:b w:val="0"/>
                <w:sz w:val="22"/>
                <w:szCs w:val="22"/>
              </w:rPr>
              <w:t xml:space="preserve"> </w:t>
            </w:r>
            <w:r w:rsidR="00D36650" w:rsidRPr="00525E67">
              <w:rPr>
                <w:color w:val="000000"/>
                <w:sz w:val="22"/>
                <w:szCs w:val="22"/>
              </w:rPr>
              <w:t>Итал</w:t>
            </w:r>
            <w:r w:rsidR="00525E67" w:rsidRPr="00525E67">
              <w:rPr>
                <w:color w:val="000000"/>
                <w:sz w:val="22"/>
                <w:szCs w:val="22"/>
              </w:rPr>
              <w:t>ьянское</w:t>
            </w:r>
            <w:r w:rsidR="00D36650" w:rsidRPr="00525E67">
              <w:rPr>
                <w:color w:val="000000"/>
                <w:sz w:val="22"/>
                <w:szCs w:val="22"/>
              </w:rPr>
              <w:t xml:space="preserve"> </w:t>
            </w:r>
            <w:r w:rsidR="00525E67">
              <w:rPr>
                <w:color w:val="000000"/>
                <w:sz w:val="22"/>
                <w:szCs w:val="22"/>
              </w:rPr>
              <w:t xml:space="preserve">исполнительское </w:t>
            </w:r>
            <w:r w:rsidR="00D36650" w:rsidRPr="00525E67">
              <w:rPr>
                <w:color w:val="000000"/>
                <w:sz w:val="22"/>
                <w:szCs w:val="22"/>
              </w:rPr>
              <w:t xml:space="preserve">искусство </w:t>
            </w:r>
            <w:r w:rsidR="00525E67">
              <w:rPr>
                <w:color w:val="000000"/>
                <w:sz w:val="22"/>
                <w:szCs w:val="22"/>
              </w:rPr>
              <w:t xml:space="preserve">на </w:t>
            </w:r>
            <w:r w:rsidR="00525E67">
              <w:rPr>
                <w:color w:val="000000"/>
                <w:sz w:val="22"/>
                <w:szCs w:val="22"/>
              </w:rPr>
              <w:lastRenderedPageBreak/>
              <w:t>струнно-смычковых инструментах</w:t>
            </w:r>
            <w:r w:rsidR="00525E67" w:rsidRPr="00525E67">
              <w:rPr>
                <w:color w:val="000000"/>
                <w:sz w:val="22"/>
                <w:szCs w:val="22"/>
              </w:rPr>
              <w:t xml:space="preserve"> </w:t>
            </w:r>
            <w:r w:rsidR="00D36650" w:rsidRPr="00525E67">
              <w:rPr>
                <w:color w:val="000000"/>
                <w:sz w:val="22"/>
                <w:szCs w:val="22"/>
                <w:lang w:val="en-US"/>
              </w:rPr>
              <w:t>XVI</w:t>
            </w:r>
            <w:r w:rsidR="00D36650" w:rsidRPr="00525E67">
              <w:rPr>
                <w:color w:val="000000"/>
                <w:sz w:val="22"/>
                <w:szCs w:val="22"/>
              </w:rPr>
              <w:t xml:space="preserve"> — </w:t>
            </w:r>
            <w:r w:rsidR="00D36650" w:rsidRPr="00525E67">
              <w:rPr>
                <w:color w:val="000000"/>
                <w:sz w:val="22"/>
                <w:szCs w:val="22"/>
                <w:lang w:val="en-US"/>
              </w:rPr>
              <w:t>XVIII</w:t>
            </w:r>
            <w:r w:rsidR="00D36650" w:rsidRPr="00525E67">
              <w:rPr>
                <w:color w:val="000000"/>
                <w:sz w:val="22"/>
                <w:szCs w:val="22"/>
              </w:rPr>
              <w:t xml:space="preserve"> веков</w:t>
            </w:r>
          </w:p>
        </w:tc>
        <w:tc>
          <w:tcPr>
            <w:tcW w:w="810" w:type="dxa"/>
          </w:tcPr>
          <w:p w:rsidR="0037006B" w:rsidRDefault="000F3104">
            <w:pPr>
              <w:widowControl w:val="0"/>
              <w:tabs>
                <w:tab w:val="left" w:pos="1701"/>
              </w:tabs>
              <w:jc w:val="center"/>
            </w:pPr>
            <w:r>
              <w:lastRenderedPageBreak/>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jc w:val="center"/>
            </w:pPr>
            <w:r>
              <w:t>х</w:t>
            </w:r>
          </w:p>
        </w:tc>
        <w:tc>
          <w:tcPr>
            <w:tcW w:w="825" w:type="dxa"/>
          </w:tcPr>
          <w:p w:rsidR="0037006B" w:rsidRDefault="000F3104">
            <w:pPr>
              <w:widowControl w:val="0"/>
              <w:tabs>
                <w:tab w:val="left" w:pos="1701"/>
              </w:tabs>
              <w:jc w:val="center"/>
            </w:pPr>
            <w:r>
              <w:t>13</w:t>
            </w:r>
          </w:p>
        </w:tc>
        <w:tc>
          <w:tcPr>
            <w:tcW w:w="4005" w:type="dxa"/>
            <w:vMerge w:val="restart"/>
          </w:tcPr>
          <w:p w:rsidR="0037006B" w:rsidRDefault="000F3104">
            <w:pPr>
              <w:widowControl w:val="0"/>
              <w:pBdr>
                <w:top w:val="nil"/>
                <w:left w:val="nil"/>
                <w:bottom w:val="nil"/>
                <w:right w:val="nil"/>
                <w:between w:val="nil"/>
              </w:pBdr>
              <w:spacing w:line="276" w:lineRule="auto"/>
            </w:pPr>
            <w:r>
              <w:t xml:space="preserve">Формы текущего контроля </w:t>
            </w:r>
          </w:p>
          <w:p w:rsidR="0037006B" w:rsidRDefault="000F3104">
            <w:pPr>
              <w:widowControl w:val="0"/>
              <w:pBdr>
                <w:top w:val="nil"/>
                <w:left w:val="nil"/>
                <w:bottom w:val="nil"/>
                <w:right w:val="nil"/>
                <w:between w:val="nil"/>
              </w:pBdr>
              <w:spacing w:line="276" w:lineRule="auto"/>
            </w:pPr>
            <w:r>
              <w:lastRenderedPageBreak/>
              <w:t>по разделу III:</w:t>
            </w:r>
          </w:p>
          <w:p w:rsidR="0037006B" w:rsidRDefault="000F3104">
            <w:pPr>
              <w:widowControl w:val="0"/>
              <w:pBdr>
                <w:top w:val="nil"/>
                <w:left w:val="nil"/>
                <w:bottom w:val="nil"/>
                <w:right w:val="nil"/>
                <w:between w:val="nil"/>
              </w:pBdr>
              <w:spacing w:line="276" w:lineRule="auto"/>
            </w:pPr>
            <w:r>
              <w:t>Устный опрос</w:t>
            </w: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Тема 3.1</w:t>
            </w:r>
          </w:p>
          <w:p w:rsidR="0037006B" w:rsidRDefault="00525E67" w:rsidP="00525E67">
            <w:r>
              <w:t>Расцвет итальянского искусства игры на струнно-смычковых инструментах</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Тема 3.2</w:t>
            </w:r>
          </w:p>
          <w:p w:rsidR="0037006B" w:rsidRDefault="00525E67">
            <w:r>
              <w:t xml:space="preserve">Творчество итальянских композиторов </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tabs>
                <w:tab w:val="left" w:pos="1701"/>
              </w:tabs>
            </w:pPr>
          </w:p>
        </w:tc>
        <w:tc>
          <w:tcPr>
            <w:tcW w:w="5955" w:type="dxa"/>
          </w:tcPr>
          <w:p w:rsidR="00525E67" w:rsidRDefault="000F3104">
            <w:r>
              <w:t xml:space="preserve">Тема 3.3 </w:t>
            </w:r>
          </w:p>
          <w:p w:rsidR="0037006B" w:rsidRPr="00525E67" w:rsidRDefault="00525E67">
            <w:r>
              <w:t>П</w:t>
            </w:r>
            <w:r w:rsidRPr="00525E67">
              <w:rPr>
                <w:color w:val="000000"/>
              </w:rPr>
              <w:t xml:space="preserve">оиск нового </w:t>
            </w:r>
            <w:proofErr w:type="spellStart"/>
            <w:r w:rsidRPr="00525E67">
              <w:rPr>
                <w:color w:val="000000"/>
              </w:rPr>
              <w:t>тематизма</w:t>
            </w:r>
            <w:proofErr w:type="spellEnd"/>
            <w:r w:rsidRPr="00525E67">
              <w:rPr>
                <w:color w:val="000000"/>
              </w:rPr>
              <w:t xml:space="preserve">, в частности </w:t>
            </w:r>
            <w:proofErr w:type="spellStart"/>
            <w:r w:rsidRPr="00525E67">
              <w:rPr>
                <w:color w:val="000000"/>
              </w:rPr>
              <w:t>кантиленного</w:t>
            </w:r>
            <w:proofErr w:type="spellEnd"/>
            <w:r w:rsidRPr="00525E67">
              <w:rPr>
                <w:color w:val="000000"/>
              </w:rPr>
              <w:t>, основанно</w:t>
            </w:r>
            <w:r>
              <w:rPr>
                <w:color w:val="000000"/>
              </w:rPr>
              <w:t>го на мелодиях большого дыхания</w:t>
            </w:r>
            <w:r w:rsidRPr="00525E67">
              <w:rPr>
                <w:color w:val="000000"/>
              </w:rPr>
              <w:t> </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Практическое занятие № 3.1</w:t>
            </w:r>
          </w:p>
          <w:p w:rsidR="0037006B" w:rsidRDefault="00525E67">
            <w:r>
              <w:t>Преобразование танцевально-ритмических формул</w:t>
            </w:r>
          </w:p>
        </w:tc>
        <w:tc>
          <w:tcPr>
            <w:tcW w:w="810" w:type="dxa"/>
          </w:tcPr>
          <w:p w:rsidR="0037006B" w:rsidRDefault="0037006B">
            <w:pPr>
              <w:widowControl w:val="0"/>
              <w:tabs>
                <w:tab w:val="left" w:pos="1701"/>
              </w:tabs>
              <w:jc w:val="center"/>
            </w:pP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Практическое занятие № 3.2</w:t>
            </w:r>
          </w:p>
          <w:p w:rsidR="0037006B" w:rsidRPr="00525E67" w:rsidRDefault="00525E67">
            <w:r>
              <w:rPr>
                <w:lang w:val="en-US"/>
              </w:rPr>
              <w:t>Concerti</w:t>
            </w:r>
            <w:r w:rsidRPr="00525E67">
              <w:t xml:space="preserve"> </w:t>
            </w:r>
            <w:proofErr w:type="spellStart"/>
            <w:r>
              <w:rPr>
                <w:lang w:val="en-US"/>
              </w:rPr>
              <w:t>grossi</w:t>
            </w:r>
            <w:proofErr w:type="spellEnd"/>
            <w:r>
              <w:t>: особенности жанра, принципы его становления и развития</w:t>
            </w:r>
          </w:p>
        </w:tc>
        <w:tc>
          <w:tcPr>
            <w:tcW w:w="810" w:type="dxa"/>
          </w:tcPr>
          <w:p w:rsidR="0037006B" w:rsidRDefault="0037006B">
            <w:pPr>
              <w:widowControl w:val="0"/>
              <w:tabs>
                <w:tab w:val="left" w:pos="1701"/>
              </w:tabs>
              <w:jc w:val="center"/>
            </w:pP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val="restart"/>
          </w:tcPr>
          <w:p w:rsidR="005D54D7" w:rsidRDefault="005D54D7" w:rsidP="005D54D7">
            <w:pPr>
              <w:widowControl w:val="0"/>
              <w:tabs>
                <w:tab w:val="left" w:pos="1701"/>
              </w:tabs>
            </w:pPr>
            <w:r>
              <w:t xml:space="preserve">УК-5: </w:t>
            </w:r>
          </w:p>
          <w:p w:rsidR="005D54D7" w:rsidRDefault="005D54D7" w:rsidP="005D54D7">
            <w:pPr>
              <w:widowControl w:val="0"/>
              <w:tabs>
                <w:tab w:val="left" w:pos="1701"/>
              </w:tabs>
            </w:pPr>
            <w:r>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37006B" w:rsidRDefault="005D54D7" w:rsidP="005D54D7">
            <w:pPr>
              <w:widowControl w:val="0"/>
              <w:tabs>
                <w:tab w:val="left" w:pos="1701"/>
              </w:tabs>
            </w:pPr>
            <w:r>
              <w:t>ИД-ОПК-7.3</w:t>
            </w:r>
          </w:p>
        </w:tc>
        <w:tc>
          <w:tcPr>
            <w:tcW w:w="5955" w:type="dxa"/>
          </w:tcPr>
          <w:p w:rsidR="0037006B" w:rsidRDefault="000F3104" w:rsidP="00525E67">
            <w:pPr>
              <w:rPr>
                <w:b/>
              </w:rPr>
            </w:pPr>
            <w:r>
              <w:rPr>
                <w:b/>
              </w:rPr>
              <w:t xml:space="preserve">Раздел IV. </w:t>
            </w:r>
            <w:r w:rsidR="00525E67">
              <w:rPr>
                <w:b/>
              </w:rPr>
              <w:t>Французское струнно-смычковое исполнительское искусство</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jc w:val="center"/>
            </w:pPr>
            <w:r>
              <w:t>х</w:t>
            </w:r>
          </w:p>
        </w:tc>
        <w:tc>
          <w:tcPr>
            <w:tcW w:w="825" w:type="dxa"/>
          </w:tcPr>
          <w:p w:rsidR="0037006B" w:rsidRDefault="000F3104">
            <w:pPr>
              <w:widowControl w:val="0"/>
              <w:tabs>
                <w:tab w:val="left" w:pos="1701"/>
              </w:tabs>
              <w:jc w:val="center"/>
            </w:pPr>
            <w:r>
              <w:t>11</w:t>
            </w:r>
          </w:p>
        </w:tc>
        <w:tc>
          <w:tcPr>
            <w:tcW w:w="4005" w:type="dxa"/>
            <w:vMerge w:val="restart"/>
          </w:tcPr>
          <w:p w:rsidR="0037006B" w:rsidRDefault="000F3104">
            <w:pPr>
              <w:widowControl w:val="0"/>
              <w:pBdr>
                <w:top w:val="nil"/>
                <w:left w:val="nil"/>
                <w:bottom w:val="nil"/>
                <w:right w:val="nil"/>
                <w:between w:val="nil"/>
              </w:pBdr>
              <w:spacing w:line="276" w:lineRule="auto"/>
            </w:pPr>
            <w:r>
              <w:t xml:space="preserve">Формы текущего контроля </w:t>
            </w:r>
          </w:p>
          <w:p w:rsidR="0037006B" w:rsidRDefault="000F3104">
            <w:pPr>
              <w:widowControl w:val="0"/>
              <w:pBdr>
                <w:top w:val="nil"/>
                <w:left w:val="nil"/>
                <w:bottom w:val="nil"/>
                <w:right w:val="nil"/>
                <w:between w:val="nil"/>
              </w:pBdr>
              <w:spacing w:line="276" w:lineRule="auto"/>
            </w:pPr>
            <w:r>
              <w:t>по разделу IV:</w:t>
            </w:r>
          </w:p>
          <w:p w:rsidR="0037006B" w:rsidRDefault="000F3104">
            <w:pPr>
              <w:widowControl w:val="0"/>
              <w:pBdr>
                <w:top w:val="nil"/>
                <w:left w:val="nil"/>
                <w:bottom w:val="nil"/>
                <w:right w:val="nil"/>
                <w:between w:val="nil"/>
              </w:pBdr>
              <w:spacing w:line="276" w:lineRule="auto"/>
            </w:pPr>
            <w:r>
              <w:t>Устный опрос</w:t>
            </w: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Тема 4.1</w:t>
            </w:r>
          </w:p>
          <w:p w:rsidR="0037006B" w:rsidRDefault="00525E67">
            <w:r>
              <w:t>Взаимовлияние итальянского и французского струнно-смычкового исполнительского искусства</w:t>
            </w:r>
          </w:p>
        </w:tc>
        <w:tc>
          <w:tcPr>
            <w:tcW w:w="810" w:type="dxa"/>
          </w:tcPr>
          <w:p w:rsidR="0037006B" w:rsidRDefault="000F3104">
            <w:pPr>
              <w:widowControl w:val="0"/>
              <w:tabs>
                <w:tab w:val="left" w:pos="1701"/>
              </w:tabs>
              <w:jc w:val="center"/>
            </w:pPr>
            <w:r>
              <w:t>1</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Тема 4.2</w:t>
            </w:r>
          </w:p>
          <w:p w:rsidR="0037006B" w:rsidRDefault="00525E67">
            <w:r>
              <w:t>Зарождение народно-инструментального исполнительского искусства</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pPr>
          </w:p>
        </w:tc>
      </w:tr>
      <w:tr w:rsidR="0037006B">
        <w:trPr>
          <w:trHeight w:val="220"/>
        </w:trPr>
        <w:tc>
          <w:tcPr>
            <w:tcW w:w="1695" w:type="dxa"/>
            <w:vMerge/>
          </w:tcPr>
          <w:p w:rsidR="0037006B" w:rsidRDefault="0037006B">
            <w:pPr>
              <w:widowControl w:val="0"/>
              <w:tabs>
                <w:tab w:val="left" w:pos="1701"/>
              </w:tabs>
            </w:pPr>
          </w:p>
        </w:tc>
        <w:tc>
          <w:tcPr>
            <w:tcW w:w="5955" w:type="dxa"/>
          </w:tcPr>
          <w:p w:rsidR="0037006B" w:rsidRDefault="000F3104">
            <w:r>
              <w:t>Практическое занятие № 4.1</w:t>
            </w:r>
          </w:p>
          <w:p w:rsidR="0037006B" w:rsidRDefault="00525E67">
            <w:r>
              <w:t>Творчество французских композиторов</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3</w:t>
            </w:r>
          </w:p>
        </w:tc>
        <w:tc>
          <w:tcPr>
            <w:tcW w:w="810" w:type="dxa"/>
          </w:tcPr>
          <w:p w:rsidR="0037006B" w:rsidRPr="005D54D7" w:rsidRDefault="0037006B">
            <w:pPr>
              <w:widowControl w:val="0"/>
              <w:tabs>
                <w:tab w:val="left" w:pos="1701"/>
              </w:tabs>
              <w:jc w:val="center"/>
            </w:pPr>
          </w:p>
        </w:tc>
        <w:tc>
          <w:tcPr>
            <w:tcW w:w="810" w:type="dxa"/>
          </w:tcPr>
          <w:p w:rsidR="0037006B" w:rsidRPr="005D54D7" w:rsidRDefault="0037006B">
            <w:pPr>
              <w:widowControl w:val="0"/>
              <w:jc w:val="center"/>
            </w:pPr>
          </w:p>
        </w:tc>
        <w:tc>
          <w:tcPr>
            <w:tcW w:w="825" w:type="dxa"/>
          </w:tcPr>
          <w:p w:rsidR="0037006B" w:rsidRPr="005D54D7" w:rsidRDefault="000F3104">
            <w:pPr>
              <w:widowControl w:val="0"/>
              <w:tabs>
                <w:tab w:val="left" w:pos="1701"/>
              </w:tabs>
              <w:jc w:val="center"/>
            </w:pPr>
            <w:r w:rsidRPr="005D54D7">
              <w:t>х</w:t>
            </w:r>
          </w:p>
        </w:tc>
        <w:tc>
          <w:tcPr>
            <w:tcW w:w="4005" w:type="dxa"/>
            <w:vMerge/>
          </w:tcPr>
          <w:p w:rsidR="0037006B" w:rsidRDefault="0037006B">
            <w:pPr>
              <w:widowControl w:val="0"/>
              <w:pBdr>
                <w:top w:val="nil"/>
                <w:left w:val="nil"/>
                <w:bottom w:val="nil"/>
                <w:right w:val="nil"/>
                <w:between w:val="nil"/>
              </w:pBdr>
            </w:pPr>
          </w:p>
        </w:tc>
      </w:tr>
      <w:tr w:rsidR="0037006B">
        <w:tc>
          <w:tcPr>
            <w:tcW w:w="1695" w:type="dxa"/>
          </w:tcPr>
          <w:p w:rsidR="0037006B" w:rsidRDefault="0037006B">
            <w:pPr>
              <w:widowControl w:val="0"/>
              <w:tabs>
                <w:tab w:val="left" w:pos="1701"/>
              </w:tabs>
              <w:jc w:val="center"/>
              <w:rPr>
                <w:b/>
                <w:sz w:val="18"/>
                <w:szCs w:val="18"/>
              </w:rPr>
            </w:pPr>
          </w:p>
        </w:tc>
        <w:tc>
          <w:tcPr>
            <w:tcW w:w="5955" w:type="dxa"/>
          </w:tcPr>
          <w:p w:rsidR="0037006B" w:rsidRPr="005D54D7" w:rsidRDefault="000F3104">
            <w:pPr>
              <w:widowControl w:val="0"/>
              <w:tabs>
                <w:tab w:val="left" w:pos="1701"/>
              </w:tabs>
              <w:jc w:val="right"/>
            </w:pPr>
            <w:r w:rsidRPr="005D54D7">
              <w:rPr>
                <w:b/>
              </w:rPr>
              <w:t>ИТОГО за первый семестр</w:t>
            </w:r>
          </w:p>
        </w:tc>
        <w:tc>
          <w:tcPr>
            <w:tcW w:w="810" w:type="dxa"/>
          </w:tcPr>
          <w:p w:rsidR="0037006B" w:rsidRPr="005D54D7" w:rsidRDefault="000F3104">
            <w:pPr>
              <w:widowControl w:val="0"/>
              <w:tabs>
                <w:tab w:val="left" w:pos="1701"/>
              </w:tabs>
              <w:jc w:val="center"/>
              <w:rPr>
                <w:b/>
              </w:rPr>
            </w:pPr>
            <w:r w:rsidRPr="005D54D7">
              <w:rPr>
                <w:b/>
              </w:rPr>
              <w:t>17</w:t>
            </w:r>
          </w:p>
        </w:tc>
        <w:tc>
          <w:tcPr>
            <w:tcW w:w="810" w:type="dxa"/>
          </w:tcPr>
          <w:p w:rsidR="0037006B" w:rsidRPr="005D54D7" w:rsidRDefault="000F3104">
            <w:pPr>
              <w:widowControl w:val="0"/>
              <w:tabs>
                <w:tab w:val="left" w:pos="1701"/>
              </w:tabs>
              <w:jc w:val="center"/>
              <w:rPr>
                <w:b/>
              </w:rPr>
            </w:pPr>
            <w:r w:rsidRPr="005D54D7">
              <w:rPr>
                <w:b/>
              </w:rPr>
              <w:t>17</w:t>
            </w:r>
          </w:p>
        </w:tc>
        <w:tc>
          <w:tcPr>
            <w:tcW w:w="810" w:type="dxa"/>
          </w:tcPr>
          <w:p w:rsidR="0037006B" w:rsidRPr="005D54D7" w:rsidRDefault="0037006B">
            <w:pPr>
              <w:widowControl w:val="0"/>
              <w:tabs>
                <w:tab w:val="left" w:pos="1701"/>
              </w:tabs>
              <w:jc w:val="center"/>
              <w:rPr>
                <w:b/>
              </w:rPr>
            </w:pPr>
          </w:p>
        </w:tc>
        <w:tc>
          <w:tcPr>
            <w:tcW w:w="810" w:type="dxa"/>
          </w:tcPr>
          <w:p w:rsidR="0037006B" w:rsidRPr="005D54D7" w:rsidRDefault="0037006B">
            <w:pPr>
              <w:widowControl w:val="0"/>
              <w:tabs>
                <w:tab w:val="left" w:pos="1701"/>
              </w:tabs>
              <w:jc w:val="center"/>
              <w:rPr>
                <w:b/>
              </w:rPr>
            </w:pPr>
          </w:p>
        </w:tc>
        <w:tc>
          <w:tcPr>
            <w:tcW w:w="825" w:type="dxa"/>
          </w:tcPr>
          <w:p w:rsidR="0037006B" w:rsidRPr="005D54D7" w:rsidRDefault="000F3104">
            <w:pPr>
              <w:widowControl w:val="0"/>
              <w:tabs>
                <w:tab w:val="left" w:pos="1701"/>
              </w:tabs>
              <w:jc w:val="center"/>
              <w:rPr>
                <w:b/>
              </w:rPr>
            </w:pPr>
            <w:r w:rsidRPr="005D54D7">
              <w:rPr>
                <w:b/>
              </w:rPr>
              <w:t>38</w:t>
            </w:r>
          </w:p>
        </w:tc>
        <w:tc>
          <w:tcPr>
            <w:tcW w:w="4005" w:type="dxa"/>
          </w:tcPr>
          <w:p w:rsidR="0037006B" w:rsidRDefault="0037006B">
            <w:pPr>
              <w:widowControl w:val="0"/>
              <w:tabs>
                <w:tab w:val="left" w:pos="1701"/>
              </w:tabs>
              <w:rPr>
                <w:b/>
              </w:rPr>
            </w:pPr>
          </w:p>
        </w:tc>
      </w:tr>
      <w:tr w:rsidR="0037006B">
        <w:trPr>
          <w:trHeight w:val="283"/>
        </w:trPr>
        <w:tc>
          <w:tcPr>
            <w:tcW w:w="1695" w:type="dxa"/>
            <w:shd w:val="clear" w:color="auto" w:fill="EBF1DD"/>
            <w:vAlign w:val="center"/>
          </w:tcPr>
          <w:p w:rsidR="0037006B" w:rsidRDefault="0037006B">
            <w:pPr>
              <w:widowControl w:val="0"/>
              <w:tabs>
                <w:tab w:val="left" w:pos="1701"/>
              </w:tabs>
              <w:rPr>
                <w:b/>
                <w:sz w:val="18"/>
                <w:szCs w:val="18"/>
              </w:rPr>
            </w:pPr>
          </w:p>
        </w:tc>
        <w:tc>
          <w:tcPr>
            <w:tcW w:w="14025" w:type="dxa"/>
            <w:gridSpan w:val="7"/>
            <w:shd w:val="clear" w:color="auto" w:fill="EBF1DD"/>
          </w:tcPr>
          <w:p w:rsidR="0037006B" w:rsidRDefault="000F3104">
            <w:pPr>
              <w:widowControl w:val="0"/>
              <w:tabs>
                <w:tab w:val="left" w:pos="1701"/>
              </w:tabs>
              <w:rPr>
                <w:b/>
              </w:rPr>
            </w:pPr>
            <w:r>
              <w:rPr>
                <w:b/>
              </w:rPr>
              <w:t>Второй семестр</w:t>
            </w:r>
          </w:p>
        </w:tc>
      </w:tr>
      <w:tr w:rsidR="0037006B">
        <w:tc>
          <w:tcPr>
            <w:tcW w:w="1695" w:type="dxa"/>
            <w:vMerge w:val="restart"/>
          </w:tcPr>
          <w:p w:rsidR="005D54D7" w:rsidRDefault="005D54D7" w:rsidP="005D54D7">
            <w:pPr>
              <w:widowControl w:val="0"/>
              <w:tabs>
                <w:tab w:val="left" w:pos="1701"/>
              </w:tabs>
            </w:pPr>
            <w:r>
              <w:t xml:space="preserve">УК-5: </w:t>
            </w:r>
          </w:p>
          <w:p w:rsidR="005D54D7" w:rsidRDefault="005D54D7" w:rsidP="005D54D7">
            <w:pPr>
              <w:widowControl w:val="0"/>
              <w:tabs>
                <w:tab w:val="left" w:pos="1701"/>
              </w:tabs>
            </w:pPr>
            <w:r>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37006B" w:rsidRDefault="005D54D7" w:rsidP="005D54D7">
            <w:pPr>
              <w:widowControl w:val="0"/>
              <w:tabs>
                <w:tab w:val="left" w:pos="1701"/>
              </w:tabs>
            </w:pPr>
            <w:r>
              <w:t>ИД-ОПК-7.3</w:t>
            </w:r>
          </w:p>
        </w:tc>
        <w:tc>
          <w:tcPr>
            <w:tcW w:w="5955" w:type="dxa"/>
          </w:tcPr>
          <w:p w:rsidR="0037006B" w:rsidRDefault="000F3104" w:rsidP="00BF07C9">
            <w:pPr>
              <w:rPr>
                <w:b/>
              </w:rPr>
            </w:pPr>
            <w:r>
              <w:rPr>
                <w:b/>
              </w:rPr>
              <w:t xml:space="preserve">Раздел V. </w:t>
            </w:r>
            <w:r w:rsidR="00BF07C9">
              <w:rPr>
                <w:b/>
              </w:rPr>
              <w:t xml:space="preserve">Немецкое струнно-смычковое исполнительское искусство. </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jc w:val="center"/>
            </w:pPr>
            <w:r>
              <w:t>х</w:t>
            </w:r>
          </w:p>
        </w:tc>
        <w:tc>
          <w:tcPr>
            <w:tcW w:w="825" w:type="dxa"/>
          </w:tcPr>
          <w:p w:rsidR="0037006B" w:rsidRDefault="000F3104">
            <w:pPr>
              <w:widowControl w:val="0"/>
              <w:tabs>
                <w:tab w:val="left" w:pos="1701"/>
              </w:tabs>
              <w:jc w:val="center"/>
            </w:pPr>
            <w:r>
              <w:t>10</w:t>
            </w:r>
          </w:p>
        </w:tc>
        <w:tc>
          <w:tcPr>
            <w:tcW w:w="4005" w:type="dxa"/>
            <w:vMerge w:val="restart"/>
          </w:tcPr>
          <w:p w:rsidR="0037006B" w:rsidRDefault="000F3104">
            <w:pPr>
              <w:jc w:val="both"/>
            </w:pPr>
            <w:r>
              <w:t xml:space="preserve">Формы текущего контроля </w:t>
            </w:r>
          </w:p>
          <w:p w:rsidR="0037006B" w:rsidRDefault="000F3104">
            <w:pPr>
              <w:jc w:val="both"/>
            </w:pPr>
            <w:r>
              <w:t>по разделу V:</w:t>
            </w:r>
          </w:p>
          <w:p w:rsidR="0037006B" w:rsidRDefault="000F3104">
            <w:pPr>
              <w:jc w:val="both"/>
            </w:pPr>
            <w:r>
              <w:t>Устный опрос</w:t>
            </w:r>
          </w:p>
          <w:p w:rsidR="0037006B" w:rsidRDefault="0037006B">
            <w:pPr>
              <w:widowControl w:val="0"/>
              <w:tabs>
                <w:tab w:val="left" w:pos="1701"/>
              </w:tabs>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 xml:space="preserve">Тема 5.1 </w:t>
            </w:r>
          </w:p>
          <w:p w:rsidR="0037006B" w:rsidRDefault="00525E67">
            <w:pPr>
              <w:rPr>
                <w:b/>
              </w:rPr>
            </w:pPr>
            <w:r>
              <w:t xml:space="preserve">Развитие жанра сонаты для струнно-смычковых инструментов </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Тема 5.2</w:t>
            </w:r>
          </w:p>
          <w:p w:rsidR="0037006B" w:rsidRPr="00BF07C9" w:rsidRDefault="00BF07C9">
            <w:r w:rsidRPr="00BF07C9">
              <w:t>Взаимосвязь струнно-смычкового исполнительского искусства с народной сельской и городской культурами</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 xml:space="preserve">Практическое занятие № 5.1 </w:t>
            </w:r>
          </w:p>
          <w:p w:rsidR="0037006B" w:rsidRDefault="00BF07C9" w:rsidP="00BF07C9">
            <w:pPr>
              <w:rPr>
                <w:b/>
              </w:rPr>
            </w:pPr>
            <w:r>
              <w:t xml:space="preserve">Струнно-смычковое творчество И. С. Баха </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4</w:t>
            </w:r>
          </w:p>
        </w:tc>
        <w:tc>
          <w:tcPr>
            <w:tcW w:w="810" w:type="dxa"/>
          </w:tcPr>
          <w:p w:rsidR="0037006B" w:rsidRDefault="0037006B">
            <w:pPr>
              <w:widowControl w:val="0"/>
              <w:tabs>
                <w:tab w:val="left" w:pos="1701"/>
              </w:tabs>
              <w:jc w:val="center"/>
            </w:pPr>
          </w:p>
        </w:tc>
        <w:tc>
          <w:tcPr>
            <w:tcW w:w="810" w:type="dxa"/>
          </w:tcPr>
          <w:p w:rsidR="0037006B" w:rsidRDefault="0037006B">
            <w:pPr>
              <w:widowControl w:val="0"/>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val="restart"/>
          </w:tcPr>
          <w:p w:rsidR="005D54D7" w:rsidRDefault="005D54D7" w:rsidP="005D54D7">
            <w:pPr>
              <w:widowControl w:val="0"/>
              <w:tabs>
                <w:tab w:val="left" w:pos="1701"/>
              </w:tabs>
            </w:pPr>
            <w:r>
              <w:lastRenderedPageBreak/>
              <w:t xml:space="preserve">УК-5: </w:t>
            </w:r>
          </w:p>
          <w:p w:rsidR="005D54D7" w:rsidRDefault="005D54D7" w:rsidP="005D54D7">
            <w:pPr>
              <w:widowControl w:val="0"/>
              <w:tabs>
                <w:tab w:val="left" w:pos="1701"/>
              </w:tabs>
            </w:pPr>
            <w:r>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37006B" w:rsidRDefault="005D54D7" w:rsidP="005D54D7">
            <w:pPr>
              <w:widowControl w:val="0"/>
              <w:tabs>
                <w:tab w:val="left" w:pos="1701"/>
              </w:tabs>
            </w:pPr>
            <w:r>
              <w:t>ИД-ОПК-7.3</w:t>
            </w:r>
          </w:p>
        </w:tc>
        <w:tc>
          <w:tcPr>
            <w:tcW w:w="5955" w:type="dxa"/>
          </w:tcPr>
          <w:p w:rsidR="0037006B" w:rsidRDefault="000F3104" w:rsidP="00BF07C9">
            <w:pPr>
              <w:rPr>
                <w:b/>
                <w:vertAlign w:val="superscript"/>
              </w:rPr>
            </w:pPr>
            <w:r>
              <w:rPr>
                <w:b/>
              </w:rPr>
              <w:t xml:space="preserve">Раздел VI. </w:t>
            </w:r>
            <w:r w:rsidR="00BF07C9">
              <w:rPr>
                <w:b/>
              </w:rPr>
              <w:t>Английское струнно-смычковое исполнительское искусство</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25" w:type="dxa"/>
          </w:tcPr>
          <w:p w:rsidR="0037006B" w:rsidRDefault="000F3104">
            <w:pPr>
              <w:widowControl w:val="0"/>
              <w:tabs>
                <w:tab w:val="left" w:pos="1701"/>
              </w:tabs>
              <w:jc w:val="center"/>
            </w:pPr>
            <w:r>
              <w:t>10</w:t>
            </w:r>
          </w:p>
        </w:tc>
        <w:tc>
          <w:tcPr>
            <w:tcW w:w="4005" w:type="dxa"/>
            <w:vMerge w:val="restart"/>
          </w:tcPr>
          <w:p w:rsidR="0037006B" w:rsidRDefault="000F3104">
            <w:pPr>
              <w:jc w:val="both"/>
            </w:pPr>
            <w:r>
              <w:t xml:space="preserve">Формы текущего контроля </w:t>
            </w:r>
          </w:p>
          <w:p w:rsidR="0037006B" w:rsidRDefault="000F3104">
            <w:pPr>
              <w:jc w:val="both"/>
            </w:pPr>
            <w:r>
              <w:t>по разделу VI:</w:t>
            </w:r>
          </w:p>
          <w:p w:rsidR="0037006B" w:rsidRDefault="000F3104">
            <w:pPr>
              <w:jc w:val="both"/>
            </w:pPr>
            <w:r>
              <w:t>Устный опрос</w:t>
            </w:r>
          </w:p>
          <w:p w:rsidR="0037006B" w:rsidRDefault="0037006B">
            <w:pPr>
              <w:widowControl w:val="0"/>
              <w:tabs>
                <w:tab w:val="left" w:pos="1701"/>
              </w:tabs>
              <w:rPr>
                <w:b/>
              </w:rPr>
            </w:pPr>
          </w:p>
        </w:tc>
      </w:tr>
      <w:tr w:rsidR="0037006B">
        <w:tc>
          <w:tcPr>
            <w:tcW w:w="1695" w:type="dxa"/>
            <w:vMerge/>
          </w:tcPr>
          <w:p w:rsidR="0037006B" w:rsidRDefault="0037006B">
            <w:pPr>
              <w:widowControl w:val="0"/>
              <w:pBdr>
                <w:top w:val="nil"/>
                <w:left w:val="nil"/>
                <w:bottom w:val="nil"/>
                <w:right w:val="nil"/>
                <w:between w:val="nil"/>
              </w:pBdr>
              <w:spacing w:line="276" w:lineRule="auto"/>
              <w:rPr>
                <w:b/>
              </w:rPr>
            </w:pPr>
          </w:p>
        </w:tc>
        <w:tc>
          <w:tcPr>
            <w:tcW w:w="5955" w:type="dxa"/>
          </w:tcPr>
          <w:p w:rsidR="0037006B" w:rsidRDefault="000F3104">
            <w:r>
              <w:t>Тема 6.1</w:t>
            </w:r>
          </w:p>
          <w:p w:rsidR="0037006B" w:rsidRDefault="00BF07C9">
            <w:r>
              <w:t>Становление струнно-смычкового искусства и его взаимосвязь с эпохой Возрождения, подъемом английской культуры</w:t>
            </w:r>
            <w:r w:rsidR="000F3104">
              <w:t xml:space="preserve"> </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Тема 6.2</w:t>
            </w:r>
          </w:p>
          <w:p w:rsidR="0037006B" w:rsidRDefault="00BF07C9">
            <w:r>
              <w:t>Появление традиционного английского жанра – сюита-фантазия</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 xml:space="preserve">Практическое занятие № 6.1 </w:t>
            </w:r>
          </w:p>
          <w:p w:rsidR="0037006B" w:rsidRDefault="00BF07C9">
            <w:r>
              <w:t>Зарождение английских инструментальных ансамблей</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4</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25" w:type="dxa"/>
          </w:tcPr>
          <w:p w:rsidR="0037006B" w:rsidRDefault="000F3104">
            <w:pPr>
              <w:widowControl w:val="0"/>
              <w:tabs>
                <w:tab w:val="left" w:pos="1701"/>
              </w:tabs>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val="restart"/>
          </w:tcPr>
          <w:p w:rsidR="005D54D7" w:rsidRDefault="005D54D7" w:rsidP="005D54D7">
            <w:pPr>
              <w:widowControl w:val="0"/>
              <w:tabs>
                <w:tab w:val="left" w:pos="1701"/>
              </w:tabs>
            </w:pPr>
            <w:r>
              <w:t xml:space="preserve">УК-5: </w:t>
            </w:r>
          </w:p>
          <w:p w:rsidR="005D54D7" w:rsidRDefault="005D54D7" w:rsidP="005D54D7">
            <w:pPr>
              <w:widowControl w:val="0"/>
              <w:tabs>
                <w:tab w:val="left" w:pos="1701"/>
              </w:tabs>
            </w:pPr>
            <w:r>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37006B" w:rsidRDefault="005D54D7" w:rsidP="005D54D7">
            <w:pPr>
              <w:widowControl w:val="0"/>
              <w:tabs>
                <w:tab w:val="left" w:pos="1701"/>
              </w:tabs>
            </w:pPr>
            <w:r>
              <w:t>ИД-ОПК-7.3</w:t>
            </w:r>
          </w:p>
        </w:tc>
        <w:tc>
          <w:tcPr>
            <w:tcW w:w="5955" w:type="dxa"/>
          </w:tcPr>
          <w:p w:rsidR="0037006B" w:rsidRDefault="000F3104" w:rsidP="00BF07C9">
            <w:r>
              <w:rPr>
                <w:b/>
              </w:rPr>
              <w:t xml:space="preserve">Раздел VII. </w:t>
            </w:r>
            <w:r w:rsidR="00BF07C9">
              <w:rPr>
                <w:b/>
              </w:rPr>
              <w:t>Русское струнно-смычковое исполнительское искусство</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10" w:type="dxa"/>
          </w:tcPr>
          <w:p w:rsidR="0037006B" w:rsidRDefault="000F3104">
            <w:pPr>
              <w:widowControl w:val="0"/>
              <w:tabs>
                <w:tab w:val="left" w:pos="1701"/>
              </w:tabs>
              <w:jc w:val="center"/>
            </w:pPr>
            <w:r>
              <w:t>х</w:t>
            </w:r>
          </w:p>
        </w:tc>
        <w:tc>
          <w:tcPr>
            <w:tcW w:w="825" w:type="dxa"/>
          </w:tcPr>
          <w:p w:rsidR="0037006B" w:rsidRDefault="005D54D7">
            <w:pPr>
              <w:widowControl w:val="0"/>
              <w:tabs>
                <w:tab w:val="left" w:pos="1701"/>
              </w:tabs>
              <w:jc w:val="center"/>
            </w:pPr>
            <w:r>
              <w:t>10</w:t>
            </w:r>
          </w:p>
        </w:tc>
        <w:tc>
          <w:tcPr>
            <w:tcW w:w="4005" w:type="dxa"/>
            <w:vMerge w:val="restart"/>
          </w:tcPr>
          <w:p w:rsidR="0037006B" w:rsidRDefault="000F3104">
            <w:pPr>
              <w:jc w:val="both"/>
            </w:pPr>
            <w:r>
              <w:t xml:space="preserve">Формы текущего контроля </w:t>
            </w:r>
          </w:p>
          <w:p w:rsidR="0037006B" w:rsidRDefault="000F3104">
            <w:pPr>
              <w:jc w:val="both"/>
            </w:pPr>
            <w:r>
              <w:t>по разделу VII:</w:t>
            </w:r>
          </w:p>
          <w:p w:rsidR="0037006B" w:rsidRDefault="000F3104">
            <w:pPr>
              <w:jc w:val="both"/>
            </w:pPr>
            <w:r>
              <w:t>Устный опрос</w:t>
            </w:r>
          </w:p>
          <w:p w:rsidR="0037006B" w:rsidRDefault="0037006B">
            <w:pPr>
              <w:widowControl w:val="0"/>
              <w:tabs>
                <w:tab w:val="left" w:pos="1701"/>
              </w:tabs>
              <w:rPr>
                <w:b/>
              </w:rPr>
            </w:pPr>
          </w:p>
        </w:tc>
      </w:tr>
      <w:tr w:rsidR="0037006B">
        <w:tc>
          <w:tcPr>
            <w:tcW w:w="1695" w:type="dxa"/>
            <w:vMerge/>
          </w:tcPr>
          <w:p w:rsidR="0037006B" w:rsidRDefault="0037006B">
            <w:pPr>
              <w:widowControl w:val="0"/>
              <w:pBdr>
                <w:top w:val="nil"/>
                <w:left w:val="nil"/>
                <w:bottom w:val="nil"/>
                <w:right w:val="nil"/>
                <w:between w:val="nil"/>
              </w:pBdr>
              <w:spacing w:line="276" w:lineRule="auto"/>
              <w:rPr>
                <w:b/>
              </w:rPr>
            </w:pPr>
          </w:p>
        </w:tc>
        <w:tc>
          <w:tcPr>
            <w:tcW w:w="5955" w:type="dxa"/>
          </w:tcPr>
          <w:p w:rsidR="0037006B" w:rsidRDefault="000F3104">
            <w:r>
              <w:t>Тема 7.1</w:t>
            </w:r>
          </w:p>
          <w:p w:rsidR="0037006B" w:rsidRDefault="00BF07C9">
            <w:r>
              <w:t>Гудок как родоначальник русского струнно-смычкового инструментария</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25" w:type="dxa"/>
          </w:tcPr>
          <w:p w:rsidR="0037006B" w:rsidRDefault="000F3104">
            <w:pPr>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r>
              <w:t>Тема 7.2</w:t>
            </w:r>
          </w:p>
          <w:p w:rsidR="0037006B" w:rsidRDefault="00BF07C9">
            <w:r>
              <w:t>Формирование русского национального симфонического оркестра</w:t>
            </w:r>
          </w:p>
        </w:tc>
        <w:tc>
          <w:tcPr>
            <w:tcW w:w="810" w:type="dxa"/>
          </w:tcPr>
          <w:p w:rsidR="0037006B" w:rsidRDefault="000F3104">
            <w:pPr>
              <w:widowControl w:val="0"/>
              <w:tabs>
                <w:tab w:val="left" w:pos="1701"/>
              </w:tabs>
              <w:jc w:val="center"/>
            </w:pPr>
            <w:r>
              <w:t>2</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25" w:type="dxa"/>
          </w:tcPr>
          <w:p w:rsidR="0037006B" w:rsidRDefault="000F3104">
            <w:pPr>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37006B">
        <w:tc>
          <w:tcPr>
            <w:tcW w:w="1695" w:type="dxa"/>
            <w:vMerge/>
          </w:tcPr>
          <w:p w:rsidR="0037006B" w:rsidRDefault="0037006B">
            <w:pPr>
              <w:widowControl w:val="0"/>
              <w:pBdr>
                <w:top w:val="nil"/>
                <w:left w:val="nil"/>
                <w:bottom w:val="nil"/>
                <w:right w:val="nil"/>
                <w:between w:val="nil"/>
              </w:pBdr>
              <w:spacing w:line="276" w:lineRule="auto"/>
            </w:pPr>
          </w:p>
        </w:tc>
        <w:tc>
          <w:tcPr>
            <w:tcW w:w="5955" w:type="dxa"/>
          </w:tcPr>
          <w:p w:rsidR="0037006B" w:rsidRDefault="000F3104">
            <w:pPr>
              <w:tabs>
                <w:tab w:val="left" w:pos="902"/>
              </w:tabs>
            </w:pPr>
            <w:r>
              <w:t xml:space="preserve">Практическое занятие № 7.2 </w:t>
            </w:r>
          </w:p>
          <w:p w:rsidR="0037006B" w:rsidRDefault="00BF07C9">
            <w:pPr>
              <w:tabs>
                <w:tab w:val="left" w:pos="902"/>
              </w:tabs>
            </w:pPr>
            <w:r>
              <w:t>Появление русского национального инструментального стиля</w:t>
            </w:r>
          </w:p>
        </w:tc>
        <w:tc>
          <w:tcPr>
            <w:tcW w:w="810" w:type="dxa"/>
          </w:tcPr>
          <w:p w:rsidR="0037006B" w:rsidRDefault="0037006B">
            <w:pPr>
              <w:widowControl w:val="0"/>
              <w:tabs>
                <w:tab w:val="left" w:pos="1701"/>
              </w:tabs>
              <w:jc w:val="center"/>
            </w:pPr>
          </w:p>
        </w:tc>
        <w:tc>
          <w:tcPr>
            <w:tcW w:w="810" w:type="dxa"/>
          </w:tcPr>
          <w:p w:rsidR="0037006B" w:rsidRDefault="005D54D7">
            <w:pPr>
              <w:widowControl w:val="0"/>
              <w:tabs>
                <w:tab w:val="left" w:pos="1701"/>
              </w:tabs>
              <w:jc w:val="center"/>
            </w:pPr>
            <w:r>
              <w:t>4</w:t>
            </w:r>
          </w:p>
        </w:tc>
        <w:tc>
          <w:tcPr>
            <w:tcW w:w="810" w:type="dxa"/>
          </w:tcPr>
          <w:p w:rsidR="0037006B" w:rsidRDefault="0037006B">
            <w:pPr>
              <w:widowControl w:val="0"/>
              <w:tabs>
                <w:tab w:val="left" w:pos="1701"/>
              </w:tabs>
              <w:jc w:val="center"/>
            </w:pPr>
          </w:p>
        </w:tc>
        <w:tc>
          <w:tcPr>
            <w:tcW w:w="810" w:type="dxa"/>
          </w:tcPr>
          <w:p w:rsidR="0037006B" w:rsidRDefault="0037006B">
            <w:pPr>
              <w:widowControl w:val="0"/>
              <w:tabs>
                <w:tab w:val="left" w:pos="1701"/>
              </w:tabs>
              <w:jc w:val="center"/>
            </w:pPr>
          </w:p>
        </w:tc>
        <w:tc>
          <w:tcPr>
            <w:tcW w:w="825" w:type="dxa"/>
          </w:tcPr>
          <w:p w:rsidR="0037006B" w:rsidRDefault="000F3104">
            <w:pPr>
              <w:jc w:val="center"/>
            </w:pPr>
            <w:r>
              <w:t>х</w:t>
            </w:r>
          </w:p>
        </w:tc>
        <w:tc>
          <w:tcPr>
            <w:tcW w:w="4005" w:type="dxa"/>
            <w:vMerge/>
          </w:tcPr>
          <w:p w:rsidR="0037006B" w:rsidRDefault="0037006B">
            <w:pPr>
              <w:widowControl w:val="0"/>
              <w:pBdr>
                <w:top w:val="nil"/>
                <w:left w:val="nil"/>
                <w:bottom w:val="nil"/>
                <w:right w:val="nil"/>
                <w:between w:val="nil"/>
              </w:pBdr>
              <w:spacing w:line="276" w:lineRule="auto"/>
            </w:pPr>
          </w:p>
        </w:tc>
      </w:tr>
      <w:tr w:rsidR="005D54D7">
        <w:trPr>
          <w:trHeight w:val="220"/>
        </w:trPr>
        <w:tc>
          <w:tcPr>
            <w:tcW w:w="1695" w:type="dxa"/>
            <w:vMerge w:val="restart"/>
          </w:tcPr>
          <w:p w:rsidR="005D54D7" w:rsidRDefault="005D54D7" w:rsidP="005D54D7">
            <w:pPr>
              <w:widowControl w:val="0"/>
              <w:tabs>
                <w:tab w:val="left" w:pos="1701"/>
              </w:tabs>
            </w:pPr>
            <w:r>
              <w:t xml:space="preserve">УК-5: </w:t>
            </w:r>
          </w:p>
          <w:p w:rsidR="005D54D7" w:rsidRDefault="005D54D7" w:rsidP="005D54D7">
            <w:pPr>
              <w:widowControl w:val="0"/>
              <w:tabs>
                <w:tab w:val="left" w:pos="1701"/>
              </w:tabs>
            </w:pPr>
            <w:r>
              <w:t>ИД-УК-5.3</w:t>
            </w:r>
          </w:p>
          <w:p w:rsidR="005D54D7" w:rsidRDefault="005D54D7" w:rsidP="005D54D7">
            <w:r>
              <w:t>ОПК-1:</w:t>
            </w:r>
          </w:p>
          <w:p w:rsidR="005D54D7" w:rsidRDefault="005D54D7" w:rsidP="005D54D7">
            <w:pPr>
              <w:widowControl w:val="0"/>
              <w:tabs>
                <w:tab w:val="left" w:pos="1701"/>
              </w:tabs>
            </w:pPr>
            <w:r>
              <w:t>ИД-ОПК-1.2</w:t>
            </w:r>
          </w:p>
          <w:p w:rsidR="005D54D7" w:rsidRDefault="005D54D7" w:rsidP="005D54D7">
            <w:pPr>
              <w:widowControl w:val="0"/>
              <w:tabs>
                <w:tab w:val="left" w:pos="1701"/>
              </w:tabs>
            </w:pPr>
            <w:r>
              <w:t>ОПК-7:</w:t>
            </w:r>
          </w:p>
          <w:p w:rsidR="005D54D7" w:rsidRDefault="005D54D7" w:rsidP="005D54D7">
            <w:pPr>
              <w:widowControl w:val="0"/>
              <w:tabs>
                <w:tab w:val="left" w:pos="1701"/>
              </w:tabs>
            </w:pPr>
            <w:r>
              <w:t>ИД-ОПК-7.3</w:t>
            </w:r>
          </w:p>
        </w:tc>
        <w:tc>
          <w:tcPr>
            <w:tcW w:w="5955" w:type="dxa"/>
          </w:tcPr>
          <w:p w:rsidR="005D54D7" w:rsidRDefault="005D54D7" w:rsidP="00BF07C9">
            <w:pPr>
              <w:tabs>
                <w:tab w:val="left" w:pos="902"/>
              </w:tabs>
              <w:rPr>
                <w:b/>
              </w:rPr>
            </w:pPr>
            <w:r>
              <w:rPr>
                <w:b/>
              </w:rPr>
              <w:t xml:space="preserve">Раздел VIII. Струнное творчество И. Е. </w:t>
            </w:r>
            <w:proofErr w:type="spellStart"/>
            <w:r>
              <w:rPr>
                <w:b/>
              </w:rPr>
              <w:t>Хандошкина</w:t>
            </w:r>
            <w:proofErr w:type="spellEnd"/>
          </w:p>
        </w:tc>
        <w:tc>
          <w:tcPr>
            <w:tcW w:w="810" w:type="dxa"/>
          </w:tcPr>
          <w:p w:rsidR="005D54D7" w:rsidRDefault="005D54D7">
            <w:pPr>
              <w:widowControl w:val="0"/>
              <w:tabs>
                <w:tab w:val="left" w:pos="1701"/>
              </w:tabs>
              <w:jc w:val="center"/>
            </w:pPr>
            <w:r>
              <w:t>х</w:t>
            </w:r>
          </w:p>
        </w:tc>
        <w:tc>
          <w:tcPr>
            <w:tcW w:w="810" w:type="dxa"/>
          </w:tcPr>
          <w:p w:rsidR="005D54D7" w:rsidRDefault="005D54D7">
            <w:pPr>
              <w:widowControl w:val="0"/>
              <w:tabs>
                <w:tab w:val="left" w:pos="1701"/>
              </w:tabs>
              <w:jc w:val="center"/>
            </w:pPr>
            <w:r>
              <w:t>х</w:t>
            </w:r>
          </w:p>
        </w:tc>
        <w:tc>
          <w:tcPr>
            <w:tcW w:w="810" w:type="dxa"/>
          </w:tcPr>
          <w:p w:rsidR="005D54D7" w:rsidRDefault="005D54D7">
            <w:pPr>
              <w:widowControl w:val="0"/>
              <w:tabs>
                <w:tab w:val="left" w:pos="1701"/>
              </w:tabs>
              <w:jc w:val="center"/>
            </w:pPr>
            <w:r>
              <w:t>х</w:t>
            </w:r>
          </w:p>
        </w:tc>
        <w:tc>
          <w:tcPr>
            <w:tcW w:w="810" w:type="dxa"/>
          </w:tcPr>
          <w:p w:rsidR="005D54D7" w:rsidRDefault="005D54D7">
            <w:pPr>
              <w:widowControl w:val="0"/>
              <w:tabs>
                <w:tab w:val="left" w:pos="1701"/>
              </w:tabs>
              <w:jc w:val="center"/>
            </w:pPr>
            <w:r>
              <w:t>х</w:t>
            </w:r>
          </w:p>
        </w:tc>
        <w:tc>
          <w:tcPr>
            <w:tcW w:w="825" w:type="dxa"/>
          </w:tcPr>
          <w:p w:rsidR="005D54D7" w:rsidRDefault="003A39B4">
            <w:pPr>
              <w:jc w:val="center"/>
            </w:pPr>
            <w:r>
              <w:t>8</w:t>
            </w:r>
          </w:p>
        </w:tc>
        <w:tc>
          <w:tcPr>
            <w:tcW w:w="4005" w:type="dxa"/>
            <w:vMerge w:val="restart"/>
          </w:tcPr>
          <w:p w:rsidR="005D54D7" w:rsidRDefault="005D54D7">
            <w:pPr>
              <w:jc w:val="both"/>
            </w:pPr>
            <w:r>
              <w:t xml:space="preserve">Формы текущего контроля </w:t>
            </w:r>
          </w:p>
          <w:p w:rsidR="005D54D7" w:rsidRDefault="005D54D7">
            <w:pPr>
              <w:jc w:val="both"/>
            </w:pPr>
            <w:r>
              <w:t>по разделу VIII:</w:t>
            </w:r>
          </w:p>
          <w:p w:rsidR="005D54D7" w:rsidRDefault="005D54D7">
            <w:pPr>
              <w:jc w:val="both"/>
            </w:pPr>
            <w:r>
              <w:t>Устный опрос</w:t>
            </w:r>
          </w:p>
          <w:p w:rsidR="005D54D7" w:rsidRDefault="005D54D7">
            <w:pPr>
              <w:widowControl w:val="0"/>
              <w:pBdr>
                <w:top w:val="nil"/>
                <w:left w:val="nil"/>
                <w:bottom w:val="nil"/>
                <w:right w:val="nil"/>
                <w:between w:val="nil"/>
              </w:pBdr>
              <w:spacing w:line="276" w:lineRule="auto"/>
            </w:pPr>
          </w:p>
        </w:tc>
      </w:tr>
      <w:tr w:rsidR="005D54D7">
        <w:trPr>
          <w:trHeight w:val="220"/>
        </w:trPr>
        <w:tc>
          <w:tcPr>
            <w:tcW w:w="1695" w:type="dxa"/>
            <w:vMerge/>
          </w:tcPr>
          <w:p w:rsidR="005D54D7" w:rsidRDefault="005D54D7">
            <w:pPr>
              <w:widowControl w:val="0"/>
              <w:pBdr>
                <w:top w:val="nil"/>
                <w:left w:val="nil"/>
                <w:bottom w:val="nil"/>
                <w:right w:val="nil"/>
                <w:between w:val="nil"/>
              </w:pBdr>
            </w:pPr>
          </w:p>
        </w:tc>
        <w:tc>
          <w:tcPr>
            <w:tcW w:w="5955" w:type="dxa"/>
          </w:tcPr>
          <w:p w:rsidR="005D54D7" w:rsidRDefault="005D54D7">
            <w:pPr>
              <w:tabs>
                <w:tab w:val="left" w:pos="902"/>
              </w:tabs>
            </w:pPr>
            <w:r>
              <w:t>Тема 8.1</w:t>
            </w:r>
          </w:p>
          <w:p w:rsidR="005D54D7" w:rsidRDefault="005D54D7">
            <w:pPr>
              <w:tabs>
                <w:tab w:val="left" w:pos="902"/>
              </w:tabs>
            </w:pPr>
            <w:proofErr w:type="spellStart"/>
            <w:r>
              <w:t>Хандошкин</w:t>
            </w:r>
            <w:proofErr w:type="spellEnd"/>
            <w:r>
              <w:t xml:space="preserve"> как создатель музыкальных классов в «первой» русской консерватории</w:t>
            </w:r>
          </w:p>
        </w:tc>
        <w:tc>
          <w:tcPr>
            <w:tcW w:w="810" w:type="dxa"/>
          </w:tcPr>
          <w:p w:rsidR="005D54D7" w:rsidRDefault="005D54D7">
            <w:pPr>
              <w:widowControl w:val="0"/>
              <w:tabs>
                <w:tab w:val="left" w:pos="1701"/>
              </w:tabs>
              <w:jc w:val="center"/>
            </w:pPr>
            <w:r>
              <w:t>2</w:t>
            </w:r>
          </w:p>
        </w:tc>
        <w:tc>
          <w:tcPr>
            <w:tcW w:w="810" w:type="dxa"/>
          </w:tcPr>
          <w:p w:rsidR="005D54D7" w:rsidRDefault="005D54D7">
            <w:pPr>
              <w:widowControl w:val="0"/>
              <w:tabs>
                <w:tab w:val="left" w:pos="1701"/>
              </w:tabs>
              <w:jc w:val="center"/>
            </w:pPr>
          </w:p>
        </w:tc>
        <w:tc>
          <w:tcPr>
            <w:tcW w:w="810" w:type="dxa"/>
          </w:tcPr>
          <w:p w:rsidR="005D54D7" w:rsidRDefault="005D54D7">
            <w:pPr>
              <w:widowControl w:val="0"/>
              <w:tabs>
                <w:tab w:val="left" w:pos="1701"/>
              </w:tabs>
              <w:jc w:val="center"/>
            </w:pPr>
          </w:p>
        </w:tc>
        <w:tc>
          <w:tcPr>
            <w:tcW w:w="810" w:type="dxa"/>
          </w:tcPr>
          <w:p w:rsidR="005D54D7" w:rsidRDefault="005D54D7">
            <w:pPr>
              <w:widowControl w:val="0"/>
              <w:tabs>
                <w:tab w:val="left" w:pos="1701"/>
              </w:tabs>
              <w:jc w:val="center"/>
            </w:pPr>
          </w:p>
        </w:tc>
        <w:tc>
          <w:tcPr>
            <w:tcW w:w="825" w:type="dxa"/>
          </w:tcPr>
          <w:p w:rsidR="005D54D7" w:rsidRDefault="005D54D7">
            <w:pPr>
              <w:jc w:val="center"/>
            </w:pPr>
            <w:r>
              <w:t>х</w:t>
            </w:r>
          </w:p>
        </w:tc>
        <w:tc>
          <w:tcPr>
            <w:tcW w:w="4005" w:type="dxa"/>
            <w:vMerge/>
          </w:tcPr>
          <w:p w:rsidR="005D54D7" w:rsidRDefault="005D54D7">
            <w:pPr>
              <w:widowControl w:val="0"/>
              <w:pBdr>
                <w:top w:val="nil"/>
                <w:left w:val="nil"/>
                <w:bottom w:val="nil"/>
                <w:right w:val="nil"/>
                <w:between w:val="nil"/>
              </w:pBdr>
            </w:pPr>
          </w:p>
        </w:tc>
      </w:tr>
      <w:tr w:rsidR="005D54D7">
        <w:trPr>
          <w:trHeight w:val="220"/>
        </w:trPr>
        <w:tc>
          <w:tcPr>
            <w:tcW w:w="1695" w:type="dxa"/>
            <w:vMerge/>
          </w:tcPr>
          <w:p w:rsidR="005D54D7" w:rsidRDefault="005D54D7">
            <w:pPr>
              <w:widowControl w:val="0"/>
              <w:pBdr>
                <w:top w:val="nil"/>
                <w:left w:val="nil"/>
                <w:bottom w:val="nil"/>
                <w:right w:val="nil"/>
                <w:between w:val="nil"/>
              </w:pBdr>
            </w:pPr>
          </w:p>
        </w:tc>
        <w:tc>
          <w:tcPr>
            <w:tcW w:w="5955" w:type="dxa"/>
          </w:tcPr>
          <w:p w:rsidR="005D54D7" w:rsidRDefault="005D54D7">
            <w:pPr>
              <w:tabs>
                <w:tab w:val="left" w:pos="902"/>
              </w:tabs>
            </w:pPr>
            <w:r>
              <w:t>Тема 8.2</w:t>
            </w:r>
          </w:p>
          <w:p w:rsidR="005D54D7" w:rsidRDefault="005D54D7">
            <w:pPr>
              <w:tabs>
                <w:tab w:val="left" w:pos="902"/>
              </w:tabs>
            </w:pPr>
            <w:r>
              <w:t xml:space="preserve">Произведения </w:t>
            </w:r>
            <w:proofErr w:type="spellStart"/>
            <w:r>
              <w:t>Хандошкина</w:t>
            </w:r>
            <w:proofErr w:type="spellEnd"/>
            <w:r>
              <w:t>, как импульс к формированию русского инструментального концертного стиля</w:t>
            </w:r>
          </w:p>
        </w:tc>
        <w:tc>
          <w:tcPr>
            <w:tcW w:w="810" w:type="dxa"/>
          </w:tcPr>
          <w:p w:rsidR="005D54D7" w:rsidRDefault="005D54D7">
            <w:pPr>
              <w:widowControl w:val="0"/>
              <w:tabs>
                <w:tab w:val="left" w:pos="1701"/>
              </w:tabs>
              <w:jc w:val="center"/>
            </w:pPr>
            <w:r>
              <w:t>3</w:t>
            </w:r>
          </w:p>
        </w:tc>
        <w:tc>
          <w:tcPr>
            <w:tcW w:w="810" w:type="dxa"/>
          </w:tcPr>
          <w:p w:rsidR="005D54D7" w:rsidRDefault="005D54D7">
            <w:pPr>
              <w:widowControl w:val="0"/>
              <w:tabs>
                <w:tab w:val="left" w:pos="1701"/>
              </w:tabs>
              <w:jc w:val="center"/>
            </w:pPr>
          </w:p>
        </w:tc>
        <w:tc>
          <w:tcPr>
            <w:tcW w:w="810" w:type="dxa"/>
          </w:tcPr>
          <w:p w:rsidR="005D54D7" w:rsidRDefault="005D54D7">
            <w:pPr>
              <w:widowControl w:val="0"/>
              <w:tabs>
                <w:tab w:val="left" w:pos="1701"/>
              </w:tabs>
              <w:jc w:val="center"/>
            </w:pPr>
          </w:p>
        </w:tc>
        <w:tc>
          <w:tcPr>
            <w:tcW w:w="810" w:type="dxa"/>
          </w:tcPr>
          <w:p w:rsidR="005D54D7" w:rsidRDefault="005D54D7">
            <w:pPr>
              <w:widowControl w:val="0"/>
              <w:tabs>
                <w:tab w:val="left" w:pos="1701"/>
              </w:tabs>
              <w:jc w:val="center"/>
            </w:pPr>
          </w:p>
        </w:tc>
        <w:tc>
          <w:tcPr>
            <w:tcW w:w="825" w:type="dxa"/>
          </w:tcPr>
          <w:p w:rsidR="005D54D7" w:rsidRDefault="005D54D7">
            <w:pPr>
              <w:jc w:val="center"/>
            </w:pPr>
            <w:r>
              <w:t>х</w:t>
            </w:r>
          </w:p>
        </w:tc>
        <w:tc>
          <w:tcPr>
            <w:tcW w:w="4005" w:type="dxa"/>
            <w:vMerge/>
          </w:tcPr>
          <w:p w:rsidR="005D54D7" w:rsidRDefault="005D54D7">
            <w:pPr>
              <w:widowControl w:val="0"/>
              <w:pBdr>
                <w:top w:val="nil"/>
                <w:left w:val="nil"/>
                <w:bottom w:val="nil"/>
                <w:right w:val="nil"/>
                <w:between w:val="nil"/>
              </w:pBdr>
            </w:pPr>
          </w:p>
        </w:tc>
      </w:tr>
      <w:tr w:rsidR="005D54D7">
        <w:trPr>
          <w:trHeight w:val="220"/>
        </w:trPr>
        <w:tc>
          <w:tcPr>
            <w:tcW w:w="1695" w:type="dxa"/>
            <w:vMerge/>
          </w:tcPr>
          <w:p w:rsidR="005D54D7" w:rsidRDefault="005D54D7">
            <w:pPr>
              <w:widowControl w:val="0"/>
              <w:pBdr>
                <w:top w:val="nil"/>
                <w:left w:val="nil"/>
                <w:bottom w:val="nil"/>
                <w:right w:val="nil"/>
                <w:between w:val="nil"/>
              </w:pBdr>
            </w:pPr>
          </w:p>
        </w:tc>
        <w:tc>
          <w:tcPr>
            <w:tcW w:w="5955" w:type="dxa"/>
          </w:tcPr>
          <w:p w:rsidR="005D54D7" w:rsidRDefault="005D54D7" w:rsidP="005D54D7">
            <w:pPr>
              <w:tabs>
                <w:tab w:val="left" w:pos="902"/>
              </w:tabs>
            </w:pPr>
            <w:r>
              <w:t xml:space="preserve">Практическое занятие № 7.2 </w:t>
            </w:r>
          </w:p>
          <w:p w:rsidR="005D54D7" w:rsidRDefault="005D54D7" w:rsidP="005D54D7">
            <w:pPr>
              <w:tabs>
                <w:tab w:val="left" w:pos="902"/>
              </w:tabs>
            </w:pPr>
            <w:r>
              <w:t xml:space="preserve">Основные жанры творчества И. Е. </w:t>
            </w:r>
            <w:proofErr w:type="spellStart"/>
            <w:r>
              <w:t>Хандошкина</w:t>
            </w:r>
            <w:proofErr w:type="spellEnd"/>
          </w:p>
        </w:tc>
        <w:tc>
          <w:tcPr>
            <w:tcW w:w="810" w:type="dxa"/>
          </w:tcPr>
          <w:p w:rsidR="005D54D7" w:rsidRDefault="005D54D7">
            <w:pPr>
              <w:widowControl w:val="0"/>
              <w:tabs>
                <w:tab w:val="left" w:pos="1701"/>
              </w:tabs>
              <w:jc w:val="center"/>
            </w:pPr>
          </w:p>
        </w:tc>
        <w:tc>
          <w:tcPr>
            <w:tcW w:w="810" w:type="dxa"/>
          </w:tcPr>
          <w:p w:rsidR="005D54D7" w:rsidRDefault="005D54D7">
            <w:pPr>
              <w:widowControl w:val="0"/>
              <w:tabs>
                <w:tab w:val="left" w:pos="1701"/>
              </w:tabs>
              <w:jc w:val="center"/>
            </w:pPr>
            <w:r>
              <w:t>5</w:t>
            </w:r>
          </w:p>
        </w:tc>
        <w:tc>
          <w:tcPr>
            <w:tcW w:w="810" w:type="dxa"/>
          </w:tcPr>
          <w:p w:rsidR="005D54D7" w:rsidRDefault="005D54D7">
            <w:pPr>
              <w:widowControl w:val="0"/>
              <w:tabs>
                <w:tab w:val="left" w:pos="1701"/>
              </w:tabs>
              <w:jc w:val="center"/>
            </w:pPr>
          </w:p>
        </w:tc>
        <w:tc>
          <w:tcPr>
            <w:tcW w:w="810" w:type="dxa"/>
          </w:tcPr>
          <w:p w:rsidR="005D54D7" w:rsidRDefault="005D54D7">
            <w:pPr>
              <w:widowControl w:val="0"/>
              <w:tabs>
                <w:tab w:val="left" w:pos="1701"/>
              </w:tabs>
              <w:jc w:val="center"/>
            </w:pPr>
          </w:p>
        </w:tc>
        <w:tc>
          <w:tcPr>
            <w:tcW w:w="825" w:type="dxa"/>
          </w:tcPr>
          <w:p w:rsidR="005D54D7" w:rsidRDefault="005D54D7">
            <w:pPr>
              <w:jc w:val="center"/>
            </w:pPr>
          </w:p>
        </w:tc>
        <w:tc>
          <w:tcPr>
            <w:tcW w:w="4005" w:type="dxa"/>
          </w:tcPr>
          <w:p w:rsidR="005D54D7" w:rsidRDefault="005D54D7">
            <w:pPr>
              <w:widowControl w:val="0"/>
              <w:pBdr>
                <w:top w:val="nil"/>
                <w:left w:val="nil"/>
                <w:bottom w:val="nil"/>
                <w:right w:val="nil"/>
                <w:between w:val="nil"/>
              </w:pBdr>
            </w:pPr>
          </w:p>
        </w:tc>
      </w:tr>
      <w:tr w:rsidR="0037006B">
        <w:tc>
          <w:tcPr>
            <w:tcW w:w="1695" w:type="dxa"/>
          </w:tcPr>
          <w:p w:rsidR="0037006B" w:rsidRDefault="0037006B">
            <w:pPr>
              <w:widowControl w:val="0"/>
              <w:tabs>
                <w:tab w:val="left" w:pos="1701"/>
              </w:tabs>
              <w:jc w:val="center"/>
              <w:rPr>
                <w:b/>
                <w:sz w:val="18"/>
                <w:szCs w:val="18"/>
              </w:rPr>
            </w:pPr>
          </w:p>
        </w:tc>
        <w:tc>
          <w:tcPr>
            <w:tcW w:w="5955" w:type="dxa"/>
          </w:tcPr>
          <w:p w:rsidR="0037006B" w:rsidRDefault="000F3104">
            <w:pPr>
              <w:tabs>
                <w:tab w:val="left" w:pos="1701"/>
              </w:tabs>
              <w:jc w:val="right"/>
            </w:pPr>
            <w:r>
              <w:rPr>
                <w:b/>
              </w:rPr>
              <w:t>ИТОГО за второй семестр</w:t>
            </w:r>
          </w:p>
        </w:tc>
        <w:tc>
          <w:tcPr>
            <w:tcW w:w="810" w:type="dxa"/>
          </w:tcPr>
          <w:p w:rsidR="0037006B" w:rsidRDefault="000F3104">
            <w:pPr>
              <w:widowControl w:val="0"/>
              <w:tabs>
                <w:tab w:val="left" w:pos="1701"/>
              </w:tabs>
              <w:jc w:val="center"/>
              <w:rPr>
                <w:b/>
              </w:rPr>
            </w:pPr>
            <w:r>
              <w:rPr>
                <w:b/>
              </w:rPr>
              <w:t>17</w:t>
            </w:r>
          </w:p>
        </w:tc>
        <w:tc>
          <w:tcPr>
            <w:tcW w:w="810" w:type="dxa"/>
          </w:tcPr>
          <w:p w:rsidR="0037006B" w:rsidRDefault="000F3104">
            <w:pPr>
              <w:widowControl w:val="0"/>
              <w:tabs>
                <w:tab w:val="left" w:pos="1701"/>
              </w:tabs>
              <w:jc w:val="center"/>
              <w:rPr>
                <w:b/>
              </w:rPr>
            </w:pPr>
            <w:r>
              <w:rPr>
                <w:b/>
              </w:rPr>
              <w:t>17</w:t>
            </w:r>
          </w:p>
        </w:tc>
        <w:tc>
          <w:tcPr>
            <w:tcW w:w="810" w:type="dxa"/>
          </w:tcPr>
          <w:p w:rsidR="0037006B" w:rsidRDefault="0037006B">
            <w:pPr>
              <w:widowControl w:val="0"/>
              <w:tabs>
                <w:tab w:val="left" w:pos="1701"/>
              </w:tabs>
              <w:jc w:val="center"/>
              <w:rPr>
                <w:b/>
              </w:rPr>
            </w:pPr>
          </w:p>
        </w:tc>
        <w:tc>
          <w:tcPr>
            <w:tcW w:w="810" w:type="dxa"/>
          </w:tcPr>
          <w:p w:rsidR="0037006B" w:rsidRDefault="0037006B">
            <w:pPr>
              <w:widowControl w:val="0"/>
              <w:tabs>
                <w:tab w:val="left" w:pos="1701"/>
              </w:tabs>
              <w:jc w:val="center"/>
              <w:rPr>
                <w:b/>
              </w:rPr>
            </w:pPr>
          </w:p>
        </w:tc>
        <w:tc>
          <w:tcPr>
            <w:tcW w:w="825" w:type="dxa"/>
          </w:tcPr>
          <w:p w:rsidR="0037006B" w:rsidRDefault="003A39B4">
            <w:pPr>
              <w:widowControl w:val="0"/>
              <w:tabs>
                <w:tab w:val="left" w:pos="1701"/>
              </w:tabs>
              <w:jc w:val="center"/>
              <w:rPr>
                <w:b/>
              </w:rPr>
            </w:pPr>
            <w:r>
              <w:rPr>
                <w:b/>
              </w:rPr>
              <w:t>38</w:t>
            </w:r>
          </w:p>
        </w:tc>
        <w:tc>
          <w:tcPr>
            <w:tcW w:w="4005" w:type="dxa"/>
          </w:tcPr>
          <w:p w:rsidR="0037006B" w:rsidRDefault="0037006B">
            <w:pPr>
              <w:widowControl w:val="0"/>
              <w:tabs>
                <w:tab w:val="left" w:pos="1701"/>
              </w:tabs>
              <w:rPr>
                <w:b/>
              </w:rPr>
            </w:pPr>
          </w:p>
        </w:tc>
      </w:tr>
      <w:tr w:rsidR="0037006B">
        <w:tc>
          <w:tcPr>
            <w:tcW w:w="1695" w:type="dxa"/>
          </w:tcPr>
          <w:p w:rsidR="0037006B" w:rsidRDefault="0037006B">
            <w:pPr>
              <w:widowControl w:val="0"/>
              <w:tabs>
                <w:tab w:val="left" w:pos="1701"/>
              </w:tabs>
              <w:jc w:val="center"/>
              <w:rPr>
                <w:b/>
                <w:sz w:val="18"/>
                <w:szCs w:val="18"/>
              </w:rPr>
            </w:pPr>
          </w:p>
        </w:tc>
        <w:tc>
          <w:tcPr>
            <w:tcW w:w="5955" w:type="dxa"/>
          </w:tcPr>
          <w:p w:rsidR="0037006B" w:rsidRDefault="000F3104">
            <w:pPr>
              <w:widowControl w:val="0"/>
              <w:tabs>
                <w:tab w:val="left" w:pos="1701"/>
              </w:tabs>
              <w:jc w:val="right"/>
              <w:rPr>
                <w:b/>
              </w:rPr>
            </w:pPr>
            <w:r>
              <w:rPr>
                <w:b/>
              </w:rPr>
              <w:t>ИТОГО за весь период</w:t>
            </w:r>
          </w:p>
        </w:tc>
        <w:tc>
          <w:tcPr>
            <w:tcW w:w="810" w:type="dxa"/>
          </w:tcPr>
          <w:p w:rsidR="0037006B" w:rsidRDefault="005D54D7">
            <w:pPr>
              <w:widowControl w:val="0"/>
              <w:tabs>
                <w:tab w:val="left" w:pos="1701"/>
              </w:tabs>
              <w:jc w:val="center"/>
              <w:rPr>
                <w:b/>
              </w:rPr>
            </w:pPr>
            <w:r>
              <w:rPr>
                <w:b/>
              </w:rPr>
              <w:t>34</w:t>
            </w:r>
          </w:p>
        </w:tc>
        <w:tc>
          <w:tcPr>
            <w:tcW w:w="810" w:type="dxa"/>
          </w:tcPr>
          <w:p w:rsidR="0037006B" w:rsidRDefault="005D54D7">
            <w:pPr>
              <w:widowControl w:val="0"/>
              <w:tabs>
                <w:tab w:val="left" w:pos="1701"/>
              </w:tabs>
              <w:jc w:val="center"/>
              <w:rPr>
                <w:b/>
              </w:rPr>
            </w:pPr>
            <w:r>
              <w:rPr>
                <w:b/>
              </w:rPr>
              <w:t>34</w:t>
            </w:r>
          </w:p>
        </w:tc>
        <w:tc>
          <w:tcPr>
            <w:tcW w:w="810" w:type="dxa"/>
          </w:tcPr>
          <w:p w:rsidR="0037006B" w:rsidRDefault="0037006B">
            <w:pPr>
              <w:widowControl w:val="0"/>
              <w:tabs>
                <w:tab w:val="left" w:pos="1701"/>
              </w:tabs>
              <w:jc w:val="center"/>
              <w:rPr>
                <w:b/>
              </w:rPr>
            </w:pPr>
          </w:p>
        </w:tc>
        <w:tc>
          <w:tcPr>
            <w:tcW w:w="810" w:type="dxa"/>
          </w:tcPr>
          <w:p w:rsidR="0037006B" w:rsidRDefault="0037006B">
            <w:pPr>
              <w:widowControl w:val="0"/>
              <w:tabs>
                <w:tab w:val="left" w:pos="1701"/>
              </w:tabs>
              <w:jc w:val="center"/>
              <w:rPr>
                <w:b/>
              </w:rPr>
            </w:pPr>
          </w:p>
        </w:tc>
        <w:tc>
          <w:tcPr>
            <w:tcW w:w="825" w:type="dxa"/>
          </w:tcPr>
          <w:p w:rsidR="0037006B" w:rsidRDefault="003A39B4">
            <w:pPr>
              <w:widowControl w:val="0"/>
              <w:tabs>
                <w:tab w:val="left" w:pos="1701"/>
              </w:tabs>
              <w:jc w:val="center"/>
              <w:rPr>
                <w:b/>
              </w:rPr>
            </w:pPr>
            <w:r>
              <w:rPr>
                <w:b/>
              </w:rPr>
              <w:t>76</w:t>
            </w:r>
          </w:p>
        </w:tc>
        <w:tc>
          <w:tcPr>
            <w:tcW w:w="4005" w:type="dxa"/>
          </w:tcPr>
          <w:p w:rsidR="0037006B" w:rsidRDefault="0037006B">
            <w:pPr>
              <w:widowControl w:val="0"/>
              <w:tabs>
                <w:tab w:val="left" w:pos="1701"/>
              </w:tabs>
              <w:rPr>
                <w:b/>
              </w:rPr>
            </w:pPr>
          </w:p>
        </w:tc>
      </w:tr>
    </w:tbl>
    <w:p w:rsidR="0037006B" w:rsidRDefault="0037006B">
      <w:pPr>
        <w:pBdr>
          <w:top w:val="nil"/>
          <w:left w:val="nil"/>
          <w:bottom w:val="nil"/>
          <w:right w:val="nil"/>
          <w:between w:val="nil"/>
        </w:pBdr>
        <w:ind w:left="709"/>
        <w:jc w:val="both"/>
        <w:rPr>
          <w:rFonts w:eastAsia="Times New Roman"/>
          <w:i/>
          <w:color w:val="000000"/>
        </w:rPr>
        <w:sectPr w:rsidR="0037006B">
          <w:pgSz w:w="16838" w:h="11906" w:orient="landscape"/>
          <w:pgMar w:top="1701" w:right="851" w:bottom="567" w:left="1134" w:header="1134" w:footer="709" w:gutter="0"/>
          <w:cols w:space="720"/>
          <w:titlePg/>
        </w:sectPr>
      </w:pPr>
    </w:p>
    <w:p w:rsidR="0037006B" w:rsidRDefault="000F3104">
      <w:pPr>
        <w:pStyle w:val="2"/>
        <w:numPr>
          <w:ilvl w:val="1"/>
          <w:numId w:val="1"/>
        </w:numPr>
      </w:pPr>
      <w:r>
        <w:lastRenderedPageBreak/>
        <w:t>Содержание учебной дисциплины</w:t>
      </w:r>
    </w:p>
    <w:tbl>
      <w:tblPr>
        <w:tblStyle w:val="affff"/>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37006B">
        <w:trPr>
          <w:trHeight w:val="269"/>
        </w:trPr>
        <w:tc>
          <w:tcPr>
            <w:tcW w:w="1276" w:type="dxa"/>
            <w:tcBorders>
              <w:top w:val="single" w:sz="8" w:space="0" w:color="000000"/>
              <w:bottom w:val="single" w:sz="8" w:space="0" w:color="000000"/>
              <w:right w:val="single" w:sz="8" w:space="0" w:color="000000"/>
            </w:tcBorders>
            <w:shd w:val="clear" w:color="auto" w:fill="DBE5F1"/>
          </w:tcPr>
          <w:p w:rsidR="0037006B" w:rsidRDefault="000F3104">
            <w:pPr>
              <w:rPr>
                <w:sz w:val="20"/>
                <w:szCs w:val="20"/>
              </w:rPr>
            </w:pPr>
            <w:r>
              <w:rPr>
                <w:b/>
                <w:sz w:val="20"/>
                <w:szCs w:val="20"/>
              </w:rPr>
              <w:t xml:space="preserve">№ </w:t>
            </w:r>
            <w:proofErr w:type="spellStart"/>
            <w:r>
              <w:rPr>
                <w:b/>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cPr>
          <w:p w:rsidR="0037006B" w:rsidRDefault="000F3104">
            <w:pPr>
              <w:rPr>
                <w:sz w:val="20"/>
                <w:szCs w:val="20"/>
              </w:rPr>
            </w:pPr>
            <w:r>
              <w:rPr>
                <w:b/>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cPr>
          <w:p w:rsidR="0037006B" w:rsidRDefault="000F3104">
            <w:pPr>
              <w:rPr>
                <w:b/>
                <w:sz w:val="20"/>
                <w:szCs w:val="20"/>
              </w:rPr>
            </w:pPr>
            <w:r>
              <w:rPr>
                <w:b/>
                <w:sz w:val="20"/>
                <w:szCs w:val="20"/>
              </w:rPr>
              <w:t>Содержание раздела (темы)</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pPr>
              <w:rPr>
                <w:b/>
              </w:rPr>
            </w:pPr>
            <w:r>
              <w:rPr>
                <w:b/>
              </w:rPr>
              <w:t>Раздел I</w:t>
            </w:r>
          </w:p>
        </w:tc>
        <w:tc>
          <w:tcPr>
            <w:tcW w:w="8647" w:type="dxa"/>
            <w:gridSpan w:val="2"/>
            <w:tcBorders>
              <w:top w:val="single" w:sz="8" w:space="0" w:color="000000"/>
              <w:left w:val="single" w:sz="8" w:space="0" w:color="000000"/>
              <w:bottom w:val="single" w:sz="8" w:space="0" w:color="000000"/>
            </w:tcBorders>
          </w:tcPr>
          <w:p w:rsidR="0037006B" w:rsidRDefault="000F3104">
            <w:pPr>
              <w:rPr>
                <w:b/>
              </w:rPr>
            </w:pPr>
            <w:r>
              <w:rPr>
                <w:b/>
              </w:rPr>
              <w:t>Введение в предм</w:t>
            </w:r>
            <w:r w:rsidR="00763E4E">
              <w:rPr>
                <w:b/>
              </w:rPr>
              <w:t>ет «История исполнительского искусства»</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1.1</w:t>
            </w:r>
          </w:p>
        </w:tc>
        <w:tc>
          <w:tcPr>
            <w:tcW w:w="2835" w:type="dxa"/>
            <w:tcBorders>
              <w:top w:val="single" w:sz="8" w:space="0" w:color="000000"/>
              <w:left w:val="single" w:sz="8" w:space="0" w:color="000000"/>
              <w:bottom w:val="single" w:sz="8" w:space="0" w:color="000000"/>
            </w:tcBorders>
          </w:tcPr>
          <w:p w:rsidR="0037006B" w:rsidRDefault="00763E4E">
            <w:r>
              <w:t>Роль предмета «История исполнительского искусства» в системе воспитания музыканта – исполнителя.</w:t>
            </w:r>
          </w:p>
          <w:p w:rsidR="0037006B" w:rsidRDefault="0037006B"/>
        </w:tc>
        <w:tc>
          <w:tcPr>
            <w:tcW w:w="5812" w:type="dxa"/>
            <w:tcBorders>
              <w:top w:val="single" w:sz="8" w:space="0" w:color="000000"/>
              <w:left w:val="single" w:sz="8" w:space="0" w:color="000000"/>
              <w:bottom w:val="single" w:sz="8" w:space="0" w:color="000000"/>
            </w:tcBorders>
          </w:tcPr>
          <w:p w:rsidR="005D3CF6" w:rsidRPr="006702DF" w:rsidRDefault="005D3CF6" w:rsidP="005D3CF6">
            <w:pPr>
              <w:tabs>
                <w:tab w:val="left" w:pos="346"/>
              </w:tabs>
              <w:jc w:val="both"/>
            </w:pPr>
            <w:r>
              <w:t>История исполнительского искусства</w:t>
            </w:r>
            <w:r w:rsidRPr="006702DF">
              <w:t xml:space="preserve"> как необходимая сфера деятельности профессионального музыканта. Различные аспек</w:t>
            </w:r>
            <w:r>
              <w:t>ты и ракурсы понимания истории исполнительского искусства</w:t>
            </w:r>
            <w:r w:rsidRPr="006702DF">
              <w:t xml:space="preserve">. Область применения </w:t>
            </w:r>
            <w:r>
              <w:t>истории исполнительского искусства и её</w:t>
            </w:r>
            <w:r w:rsidRPr="006702DF">
              <w:t xml:space="preserve"> значение в исполнительской практике.</w:t>
            </w:r>
          </w:p>
          <w:p w:rsidR="005D3CF6" w:rsidRPr="006702DF" w:rsidRDefault="005D3CF6" w:rsidP="005D3CF6">
            <w:pPr>
              <w:tabs>
                <w:tab w:val="left" w:pos="346"/>
              </w:tabs>
              <w:jc w:val="both"/>
            </w:pPr>
            <w:r>
              <w:t>История исполнительского искусства</w:t>
            </w:r>
            <w:r w:rsidRPr="006702DF">
              <w:t xml:space="preserve"> как учебная дисциплина. Составляющие </w:t>
            </w:r>
            <w:r>
              <w:t>истории исполнительского искусства</w:t>
            </w:r>
            <w:r w:rsidRPr="006702DF">
              <w:t xml:space="preserve"> как гуманитарного знания и соответствующие им научно-учебные дисциплины.</w:t>
            </w:r>
          </w:p>
          <w:p w:rsidR="0037006B" w:rsidRDefault="005D3CF6" w:rsidP="005D54D7">
            <w:pPr>
              <w:tabs>
                <w:tab w:val="left" w:pos="346"/>
              </w:tabs>
              <w:jc w:val="both"/>
            </w:pPr>
            <w:r w:rsidRPr="006702DF">
              <w:t>Понят</w:t>
            </w:r>
            <w:r>
              <w:t>ие исполнительского искусства</w:t>
            </w:r>
            <w:r w:rsidRPr="006702DF">
              <w:t>: общеязыковое и спе</w:t>
            </w:r>
            <w:r>
              <w:t>цифически музыкальное значение.</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1.2</w:t>
            </w:r>
          </w:p>
        </w:tc>
        <w:tc>
          <w:tcPr>
            <w:tcW w:w="2835" w:type="dxa"/>
            <w:tcBorders>
              <w:top w:val="single" w:sz="8" w:space="0" w:color="000000"/>
              <w:left w:val="single" w:sz="8" w:space="0" w:color="000000"/>
              <w:bottom w:val="single" w:sz="8" w:space="0" w:color="000000"/>
            </w:tcBorders>
          </w:tcPr>
          <w:p w:rsidR="0037006B" w:rsidRDefault="00763E4E">
            <w:r>
              <w:t>Цели и задачи дисциплины «История исполнительского искусства»</w:t>
            </w:r>
          </w:p>
          <w:p w:rsidR="0037006B" w:rsidRDefault="0037006B"/>
        </w:tc>
        <w:tc>
          <w:tcPr>
            <w:tcW w:w="5812" w:type="dxa"/>
            <w:tcBorders>
              <w:top w:val="single" w:sz="8" w:space="0" w:color="000000"/>
              <w:left w:val="single" w:sz="8" w:space="0" w:color="000000"/>
              <w:bottom w:val="single" w:sz="8" w:space="0" w:color="000000"/>
            </w:tcBorders>
          </w:tcPr>
          <w:p w:rsidR="0037006B" w:rsidRDefault="005D3CF6" w:rsidP="00763E4E">
            <w:pPr>
              <w:jc w:val="both"/>
            </w:pPr>
            <w:r>
              <w:t>Цель прохождения дисциплины, как выработка целостного комплекса знаний и понятийного аппарата, связанного с исполнительскими традициями различных школ. Основные задачи Истории исполнительского искусства как понимания традиций исполнительских школ от глубокого прошлого через настоящее в будущее.</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pPr>
              <w:rPr>
                <w:b/>
              </w:rPr>
            </w:pPr>
            <w:r>
              <w:rPr>
                <w:b/>
              </w:rPr>
              <w:t>Раздел II</w:t>
            </w:r>
          </w:p>
        </w:tc>
        <w:tc>
          <w:tcPr>
            <w:tcW w:w="8647" w:type="dxa"/>
            <w:gridSpan w:val="2"/>
            <w:tcBorders>
              <w:top w:val="single" w:sz="8" w:space="0" w:color="000000"/>
              <w:left w:val="single" w:sz="8" w:space="0" w:color="000000"/>
              <w:bottom w:val="single" w:sz="8" w:space="0" w:color="000000"/>
            </w:tcBorders>
          </w:tcPr>
          <w:p w:rsidR="0037006B" w:rsidRPr="00763E4E" w:rsidRDefault="00763E4E">
            <w:pPr>
              <w:rPr>
                <w:b/>
              </w:rPr>
            </w:pPr>
            <w:r w:rsidRPr="00763E4E">
              <w:rPr>
                <w:b/>
                <w:color w:val="000000"/>
              </w:rPr>
              <w:t xml:space="preserve">Развитие жанров музыки для струнных инструментов в </w:t>
            </w:r>
            <w:r w:rsidRPr="00763E4E">
              <w:rPr>
                <w:b/>
                <w:color w:val="000000"/>
                <w:lang w:val="en-US"/>
              </w:rPr>
              <w:t>XVI</w:t>
            </w:r>
            <w:r w:rsidRPr="00763E4E">
              <w:rPr>
                <w:b/>
                <w:color w:val="000000"/>
              </w:rPr>
              <w:t>—</w:t>
            </w:r>
            <w:r w:rsidRPr="00763E4E">
              <w:rPr>
                <w:b/>
                <w:color w:val="000000"/>
                <w:lang w:val="en-US"/>
              </w:rPr>
              <w:t>XVII</w:t>
            </w:r>
            <w:r w:rsidRPr="00763E4E">
              <w:rPr>
                <w:b/>
                <w:color w:val="000000"/>
              </w:rPr>
              <w:t xml:space="preserve"> веках</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2.1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 xml:space="preserve">Развитие смычковых инструментов </w:t>
            </w:r>
          </w:p>
        </w:tc>
        <w:tc>
          <w:tcPr>
            <w:tcW w:w="5812" w:type="dxa"/>
            <w:tcBorders>
              <w:top w:val="single" w:sz="8" w:space="0" w:color="000000"/>
              <w:left w:val="single" w:sz="8" w:space="0" w:color="000000"/>
              <w:bottom w:val="single" w:sz="8" w:space="0" w:color="000000"/>
            </w:tcBorders>
          </w:tcPr>
          <w:p w:rsidR="00763E4E" w:rsidRPr="00763E4E" w:rsidRDefault="00763E4E" w:rsidP="00763E4E">
            <w:pPr>
              <w:pStyle w:val="book"/>
              <w:spacing w:before="0" w:beforeAutospacing="0" w:after="0" w:afterAutospacing="0"/>
              <w:jc w:val="both"/>
              <w:rPr>
                <w:sz w:val="22"/>
                <w:szCs w:val="22"/>
              </w:rPr>
            </w:pPr>
            <w:proofErr w:type="gramStart"/>
            <w:r w:rsidRPr="00763E4E">
              <w:rPr>
                <w:sz w:val="22"/>
                <w:szCs w:val="22"/>
              </w:rPr>
              <w:t>Становление светской музыки в XV — начале XVI века было связано с развитием смычковых инструментов, способных к передаче всего духовного богатства человека Возрождения, интонаций человеческой речи, красоты выразительного пения, характерного жеста и т. п. Скрипка в наибольшей степени отвечала эстетическим требованиям эпохи, была инструментом, способным, благодаря своим ярким инструментальным возможностям, синтезировать лучшие достижения предшествующей музыкальной культуры.</w:t>
            </w:r>
            <w:proofErr w:type="gramEnd"/>
            <w:r w:rsidRPr="00763E4E">
              <w:rPr>
                <w:sz w:val="22"/>
                <w:szCs w:val="22"/>
              </w:rPr>
              <w:t xml:space="preserve"> Не случайно именно в рамках скрипичной школы, в первую очередь в Италии зародились и получили наиболее полное воплощение такие передовые жанры, как соната, сюита и концерт.</w:t>
            </w:r>
          </w:p>
          <w:p w:rsidR="0037006B" w:rsidRPr="00763E4E" w:rsidRDefault="00763E4E" w:rsidP="00763E4E">
            <w:pPr>
              <w:pStyle w:val="book"/>
              <w:spacing w:before="0" w:beforeAutospacing="0" w:after="0" w:afterAutospacing="0"/>
              <w:jc w:val="both"/>
              <w:rPr>
                <w:sz w:val="22"/>
                <w:szCs w:val="22"/>
              </w:rPr>
            </w:pPr>
            <w:r w:rsidRPr="00763E4E">
              <w:rPr>
                <w:sz w:val="22"/>
                <w:szCs w:val="22"/>
              </w:rPr>
              <w:t xml:space="preserve">Выясняя исторический путь формирования скрипичных жанров, важно определить не только этапы становления наиболее прогрессивных форм музыкального мышления, таких, как камерная и церковная соната, большой концерт и сольный скрипичный концерт, но и проследить их истоки в народном искусстве, в жанрах светской музыки, предшествующих им, давших им жизнь. При этом необходимо подчеркнуть, что скрипка появилась в музыкальном обиходе Италии как инструмент профессиональный, а не как широко распространенный народный. В народной практике наиболее популярными были иные инструменты — флейты, духовые инструменты, волынки, лютневые и </w:t>
            </w:r>
            <w:proofErr w:type="spellStart"/>
            <w:r w:rsidRPr="00763E4E">
              <w:rPr>
                <w:sz w:val="22"/>
                <w:szCs w:val="22"/>
              </w:rPr>
              <w:t>мандолинообразные</w:t>
            </w:r>
            <w:proofErr w:type="spellEnd"/>
            <w:r w:rsidRPr="00763E4E">
              <w:rPr>
                <w:sz w:val="22"/>
                <w:szCs w:val="22"/>
              </w:rPr>
              <w:t xml:space="preserve"> щипковые.</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2.2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Формирование жанров для струнных инструментов</w:t>
            </w:r>
          </w:p>
        </w:tc>
        <w:tc>
          <w:tcPr>
            <w:tcW w:w="5812" w:type="dxa"/>
            <w:tcBorders>
              <w:top w:val="single" w:sz="8" w:space="0" w:color="000000"/>
              <w:left w:val="single" w:sz="8" w:space="0" w:color="000000"/>
              <w:bottom w:val="single" w:sz="8" w:space="0" w:color="000000"/>
            </w:tcBorders>
          </w:tcPr>
          <w:p w:rsidR="00763E4E" w:rsidRPr="00763E4E" w:rsidRDefault="00763E4E" w:rsidP="00763E4E">
            <w:pPr>
              <w:pStyle w:val="book"/>
              <w:spacing w:before="0" w:beforeAutospacing="0" w:after="0" w:afterAutospacing="0"/>
              <w:jc w:val="both"/>
              <w:rPr>
                <w:sz w:val="22"/>
                <w:szCs w:val="22"/>
              </w:rPr>
            </w:pPr>
            <w:r w:rsidRPr="00763E4E">
              <w:rPr>
                <w:sz w:val="22"/>
                <w:szCs w:val="22"/>
              </w:rPr>
              <w:t xml:space="preserve">Наиболее ранними широко распространенными светскими жанрами, в исполнении которых принимали участие и скрипачи, были канцона и </w:t>
            </w:r>
            <w:proofErr w:type="spellStart"/>
            <w:r w:rsidRPr="00763E4E">
              <w:rPr>
                <w:sz w:val="22"/>
                <w:szCs w:val="22"/>
              </w:rPr>
              <w:t>фроттола</w:t>
            </w:r>
            <w:proofErr w:type="spellEnd"/>
            <w:r w:rsidRPr="00763E4E">
              <w:rPr>
                <w:sz w:val="22"/>
                <w:szCs w:val="22"/>
              </w:rPr>
              <w:t xml:space="preserve">. Они были тесно связаны со словом, народными истоками и послужили, наряду с народными танцами, во многом основой для </w:t>
            </w:r>
            <w:r w:rsidRPr="00763E4E">
              <w:rPr>
                <w:sz w:val="22"/>
                <w:szCs w:val="22"/>
              </w:rPr>
              <w:lastRenderedPageBreak/>
              <w:t>дальнейшего развития скрипичной музыки.</w:t>
            </w:r>
          </w:p>
          <w:p w:rsidR="00763E4E" w:rsidRPr="00763E4E" w:rsidRDefault="00763E4E" w:rsidP="00763E4E">
            <w:pPr>
              <w:pStyle w:val="book"/>
              <w:spacing w:before="0" w:beforeAutospacing="0" w:after="0" w:afterAutospacing="0"/>
              <w:jc w:val="both"/>
              <w:rPr>
                <w:sz w:val="22"/>
                <w:szCs w:val="22"/>
              </w:rPr>
            </w:pPr>
            <w:r w:rsidRPr="00763E4E">
              <w:rPr>
                <w:sz w:val="22"/>
                <w:szCs w:val="22"/>
              </w:rPr>
              <w:t xml:space="preserve">Канцона (от лат. </w:t>
            </w:r>
            <w:proofErr w:type="spellStart"/>
            <w:r w:rsidRPr="00763E4E">
              <w:rPr>
                <w:sz w:val="22"/>
                <w:szCs w:val="22"/>
              </w:rPr>
              <w:t>cantio</w:t>
            </w:r>
            <w:proofErr w:type="spellEnd"/>
            <w:r w:rsidRPr="00763E4E">
              <w:rPr>
                <w:sz w:val="22"/>
                <w:szCs w:val="22"/>
              </w:rPr>
              <w:t xml:space="preserve">, фр. — </w:t>
            </w:r>
            <w:proofErr w:type="spellStart"/>
            <w:r w:rsidRPr="00763E4E">
              <w:rPr>
                <w:sz w:val="22"/>
                <w:szCs w:val="22"/>
              </w:rPr>
              <w:t>chanson</w:t>
            </w:r>
            <w:proofErr w:type="spellEnd"/>
            <w:r w:rsidRPr="00763E4E">
              <w:rPr>
                <w:sz w:val="22"/>
                <w:szCs w:val="22"/>
              </w:rPr>
              <w:t xml:space="preserve"> — пение, песня) — первоначально — лирический, стихотворный строфический жанр песни, зародившийся в Провансе и в XIII—XVII веках ставший популярным в Италии. Характерно, что канцона с самих истоков представляла единство поэзии и музыки, голоса и инструментального сопровождения. Уже с XVI века появляются чисто инструментальные канцоны для ансамблевого исполнения — первоначально как свободные обработки песен, затем как развивающийся самостоятельный инструментальный жанр. Типичное строение канцоны отвечало формуле: А </w:t>
            </w:r>
            <w:proofErr w:type="spellStart"/>
            <w:proofErr w:type="gramStart"/>
            <w:r w:rsidRPr="00763E4E">
              <w:rPr>
                <w:sz w:val="22"/>
                <w:szCs w:val="22"/>
              </w:rPr>
              <w:t>А</w:t>
            </w:r>
            <w:proofErr w:type="spellEnd"/>
            <w:proofErr w:type="gramEnd"/>
            <w:r w:rsidRPr="00763E4E">
              <w:rPr>
                <w:sz w:val="22"/>
                <w:szCs w:val="22"/>
              </w:rPr>
              <w:t xml:space="preserve"> В.</w:t>
            </w:r>
          </w:p>
          <w:p w:rsidR="0037006B" w:rsidRPr="00763E4E" w:rsidRDefault="00763E4E" w:rsidP="00763E4E">
            <w:pPr>
              <w:pStyle w:val="book"/>
              <w:spacing w:before="0" w:beforeAutospacing="0" w:after="0" w:afterAutospacing="0"/>
              <w:jc w:val="both"/>
              <w:rPr>
                <w:sz w:val="22"/>
                <w:szCs w:val="22"/>
              </w:rPr>
            </w:pPr>
            <w:r w:rsidRPr="00763E4E">
              <w:rPr>
                <w:sz w:val="22"/>
                <w:szCs w:val="22"/>
              </w:rPr>
              <w:t xml:space="preserve">В дальнейшем происходит расширение масштаба канцоны, разделение ее на части (что во многом отражало строфическое строение канцоны). За главной темой появлялись имитации на нее или вводились новые темы, порой полифонического склада. Они получили обозначение </w:t>
            </w:r>
            <w:proofErr w:type="spellStart"/>
            <w:r w:rsidRPr="00763E4E">
              <w:rPr>
                <w:sz w:val="22"/>
                <w:szCs w:val="22"/>
              </w:rPr>
              <w:t>Allegro</w:t>
            </w:r>
            <w:proofErr w:type="spellEnd"/>
            <w:r w:rsidRPr="00763E4E">
              <w:rPr>
                <w:sz w:val="22"/>
                <w:szCs w:val="22"/>
              </w:rPr>
              <w:t xml:space="preserve">, а интермедии гомофонного склада — </w:t>
            </w:r>
            <w:proofErr w:type="spellStart"/>
            <w:r w:rsidRPr="00763E4E">
              <w:rPr>
                <w:sz w:val="22"/>
                <w:szCs w:val="22"/>
              </w:rPr>
              <w:t>Adagio</w:t>
            </w:r>
            <w:proofErr w:type="spellEnd"/>
            <w:r w:rsidRPr="00763E4E">
              <w:rPr>
                <w:sz w:val="22"/>
                <w:szCs w:val="22"/>
              </w:rPr>
              <w:t xml:space="preserve">. Выделяются два типа канцон. Одна — </w:t>
            </w:r>
            <w:proofErr w:type="spellStart"/>
            <w:r w:rsidRPr="00763E4E">
              <w:rPr>
                <w:sz w:val="22"/>
                <w:szCs w:val="22"/>
              </w:rPr>
              <w:t>однотемная</w:t>
            </w:r>
            <w:proofErr w:type="spellEnd"/>
            <w:r w:rsidRPr="00763E4E">
              <w:rPr>
                <w:sz w:val="22"/>
                <w:szCs w:val="22"/>
              </w:rPr>
              <w:t xml:space="preserve"> с сопровождением инструментов, вторая — </w:t>
            </w:r>
            <w:proofErr w:type="spellStart"/>
            <w:r w:rsidRPr="00763E4E">
              <w:rPr>
                <w:sz w:val="22"/>
                <w:szCs w:val="22"/>
              </w:rPr>
              <w:t>многотемная</w:t>
            </w:r>
            <w:proofErr w:type="spellEnd"/>
            <w:r w:rsidRPr="00763E4E">
              <w:rPr>
                <w:sz w:val="22"/>
                <w:szCs w:val="22"/>
              </w:rPr>
              <w:t>. Именно от нее прослеживается путь к старинной сонате. Первыми чисто инструментальными становятся канцоны для органа.</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lastRenderedPageBreak/>
              <w:t>Тема 2.3</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Роль струнных инструментов в ансамблях</w:t>
            </w:r>
          </w:p>
        </w:tc>
        <w:tc>
          <w:tcPr>
            <w:tcW w:w="5812" w:type="dxa"/>
            <w:tcBorders>
              <w:top w:val="single" w:sz="8" w:space="0" w:color="000000"/>
              <w:left w:val="single" w:sz="8" w:space="0" w:color="000000"/>
              <w:bottom w:val="single" w:sz="8" w:space="0" w:color="000000"/>
            </w:tcBorders>
          </w:tcPr>
          <w:p w:rsidR="00763E4E" w:rsidRDefault="00763E4E" w:rsidP="00763E4E">
            <w:pPr>
              <w:pStyle w:val="book"/>
              <w:spacing w:before="0" w:beforeAutospacing="0" w:after="0" w:afterAutospacing="0"/>
              <w:jc w:val="both"/>
              <w:rPr>
                <w:color w:val="000000"/>
                <w:sz w:val="22"/>
                <w:szCs w:val="22"/>
              </w:rPr>
            </w:pPr>
            <w:r w:rsidRPr="00763E4E">
              <w:rPr>
                <w:color w:val="000000"/>
                <w:sz w:val="22"/>
                <w:szCs w:val="22"/>
              </w:rPr>
              <w:t xml:space="preserve">Использование скрипки в качестве ведущего голоса в смешанном ансамбле, наряду с корнетом и двумя тромбонами, встречается во «Французской канцоне» (1602) Л. </w:t>
            </w:r>
            <w:proofErr w:type="spellStart"/>
            <w:r w:rsidRPr="00763E4E">
              <w:rPr>
                <w:color w:val="000000"/>
                <w:sz w:val="22"/>
                <w:szCs w:val="22"/>
              </w:rPr>
              <w:t>Виаданы</w:t>
            </w:r>
            <w:proofErr w:type="spellEnd"/>
            <w:r w:rsidRPr="00763E4E">
              <w:rPr>
                <w:color w:val="000000"/>
                <w:sz w:val="22"/>
                <w:szCs w:val="22"/>
              </w:rPr>
              <w:t xml:space="preserve">. Скрипичная партия ограничена здесь первой позицией, но имеет уже элементы пассажной техники. Многочисленные канцоны создает </w:t>
            </w:r>
            <w:proofErr w:type="gramStart"/>
            <w:r w:rsidRPr="00763E4E">
              <w:rPr>
                <w:color w:val="000000"/>
                <w:sz w:val="22"/>
                <w:szCs w:val="22"/>
              </w:rPr>
              <w:t>Дж</w:t>
            </w:r>
            <w:proofErr w:type="gramEnd"/>
            <w:r w:rsidRPr="00763E4E">
              <w:rPr>
                <w:color w:val="000000"/>
                <w:sz w:val="22"/>
                <w:szCs w:val="22"/>
              </w:rPr>
              <w:t xml:space="preserve">. Габриели для различных составов (от двух до двадцати двух голосов). Иногда эти голоса разделяются на группы («хоры»). Его ранние канцоны содержатся в «Священных симфониях» (1597). В более поздних используется уже развитая инструментальная фактура, характерно сочетание полифонических (имитационных) разделов с </w:t>
            </w:r>
            <w:proofErr w:type="gramStart"/>
            <w:r w:rsidRPr="00763E4E">
              <w:rPr>
                <w:color w:val="000000"/>
                <w:sz w:val="22"/>
                <w:szCs w:val="22"/>
              </w:rPr>
              <w:t>аккордово-гомофонными</w:t>
            </w:r>
            <w:proofErr w:type="gramEnd"/>
            <w:r w:rsidRPr="00763E4E">
              <w:rPr>
                <w:color w:val="000000"/>
                <w:sz w:val="22"/>
                <w:szCs w:val="22"/>
              </w:rPr>
              <w:t>, партии скрипок несколько подвижнее по фактуре, чем духовых.</w:t>
            </w:r>
          </w:p>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В канцонах происходит и поиск новой выразительности, в частности динамической. В канцоне «</w:t>
            </w:r>
            <w:proofErr w:type="spellStart"/>
            <w:r w:rsidRPr="00763E4E">
              <w:rPr>
                <w:color w:val="000000"/>
                <w:sz w:val="22"/>
                <w:szCs w:val="22"/>
              </w:rPr>
              <w:t>Sonata</w:t>
            </w:r>
            <w:proofErr w:type="spellEnd"/>
            <w:r w:rsidRPr="00763E4E">
              <w:rPr>
                <w:color w:val="000000"/>
                <w:sz w:val="22"/>
                <w:szCs w:val="22"/>
              </w:rPr>
              <w:t xml:space="preserve"> </w:t>
            </w:r>
            <w:proofErr w:type="spellStart"/>
            <w:r w:rsidRPr="00763E4E">
              <w:rPr>
                <w:color w:val="000000"/>
                <w:sz w:val="22"/>
                <w:szCs w:val="22"/>
              </w:rPr>
              <w:t>pian</w:t>
            </w:r>
            <w:proofErr w:type="spellEnd"/>
            <w:r w:rsidRPr="00763E4E">
              <w:rPr>
                <w:color w:val="000000"/>
                <w:sz w:val="22"/>
                <w:szCs w:val="22"/>
              </w:rPr>
              <w:t xml:space="preserve"> е </w:t>
            </w:r>
            <w:proofErr w:type="spellStart"/>
            <w:r w:rsidRPr="00763E4E">
              <w:rPr>
                <w:color w:val="000000"/>
                <w:sz w:val="22"/>
                <w:szCs w:val="22"/>
              </w:rPr>
              <w:t>forte</w:t>
            </w:r>
            <w:proofErr w:type="spellEnd"/>
            <w:r w:rsidRPr="00763E4E">
              <w:rPr>
                <w:color w:val="000000"/>
                <w:sz w:val="22"/>
                <w:szCs w:val="22"/>
              </w:rPr>
              <w:t xml:space="preserve">» (1597) Дж. Габриели вводит контрастное соотношение динамики, когда часть музыки исполнялась половиной ансамбля, а часть — всем, что найдет развитие в Большом концерте, в сопоставлении соло и </w:t>
            </w:r>
            <w:proofErr w:type="spellStart"/>
            <w:r w:rsidRPr="00763E4E">
              <w:rPr>
                <w:color w:val="000000"/>
                <w:sz w:val="22"/>
                <w:szCs w:val="22"/>
              </w:rPr>
              <w:t>tutti</w:t>
            </w:r>
            <w:proofErr w:type="spellEnd"/>
            <w:r w:rsidRPr="00763E4E">
              <w:rPr>
                <w:color w:val="000000"/>
                <w:sz w:val="22"/>
                <w:szCs w:val="22"/>
              </w:rPr>
              <w:t>.</w:t>
            </w:r>
          </w:p>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Как уже говорилось, при обозначении инструментальных канцон подчеркивалось их предназначение (</w:t>
            </w:r>
            <w:proofErr w:type="spellStart"/>
            <w:r w:rsidRPr="00763E4E">
              <w:rPr>
                <w:color w:val="000000"/>
                <w:sz w:val="22"/>
                <w:szCs w:val="22"/>
              </w:rPr>
              <w:t>sonare</w:t>
            </w:r>
            <w:proofErr w:type="spellEnd"/>
            <w:r w:rsidRPr="00763E4E">
              <w:rPr>
                <w:color w:val="000000"/>
                <w:sz w:val="22"/>
                <w:szCs w:val="22"/>
              </w:rPr>
              <w:t xml:space="preserve"> — звучать, отсюда название «соната»). Во многом аналогичным было обозначение «симфония» («</w:t>
            </w:r>
            <w:proofErr w:type="spellStart"/>
            <w:r w:rsidRPr="00763E4E">
              <w:rPr>
                <w:color w:val="000000"/>
                <w:sz w:val="22"/>
                <w:szCs w:val="22"/>
              </w:rPr>
              <w:t>синфония</w:t>
            </w:r>
            <w:proofErr w:type="spellEnd"/>
            <w:r w:rsidRPr="00763E4E">
              <w:rPr>
                <w:color w:val="000000"/>
                <w:sz w:val="22"/>
                <w:szCs w:val="22"/>
              </w:rPr>
              <w:t xml:space="preserve">») от слова </w:t>
            </w:r>
            <w:proofErr w:type="spellStart"/>
            <w:r w:rsidRPr="00763E4E">
              <w:rPr>
                <w:color w:val="000000"/>
                <w:sz w:val="22"/>
                <w:szCs w:val="22"/>
              </w:rPr>
              <w:t>sinfonia</w:t>
            </w:r>
            <w:proofErr w:type="spellEnd"/>
            <w:r w:rsidRPr="00763E4E">
              <w:rPr>
                <w:color w:val="000000"/>
                <w:sz w:val="22"/>
                <w:szCs w:val="22"/>
              </w:rPr>
              <w:t xml:space="preserve"> — созвучие; здесь делался акцент на ансамблевом начале. Естественно, что эти произведения были весьма далеки от классических форм, сложившихся в дальнейшем.</w:t>
            </w:r>
          </w:p>
          <w:p w:rsidR="0037006B" w:rsidRPr="00763E4E" w:rsidRDefault="00763E4E" w:rsidP="00763E4E">
            <w:pPr>
              <w:pStyle w:val="book"/>
              <w:spacing w:before="0" w:beforeAutospacing="0" w:after="0" w:afterAutospacing="0"/>
              <w:jc w:val="both"/>
              <w:rPr>
                <w:color w:val="000000"/>
                <w:sz w:val="22"/>
                <w:szCs w:val="22"/>
              </w:rPr>
            </w:pPr>
            <w:proofErr w:type="gramStart"/>
            <w:r w:rsidRPr="00763E4E">
              <w:rPr>
                <w:color w:val="000000"/>
                <w:sz w:val="22"/>
                <w:szCs w:val="22"/>
              </w:rPr>
              <w:t xml:space="preserve">Последующее развитие канцон шло по пути сближения с полифоническими формами, а также в направлении консолидации чисто скрипичного ансамбля, усиливается имитационный принцип, вводится прием передачи </w:t>
            </w:r>
            <w:r w:rsidRPr="00763E4E">
              <w:rPr>
                <w:color w:val="000000"/>
                <w:sz w:val="22"/>
                <w:szCs w:val="22"/>
              </w:rPr>
              <w:lastRenderedPageBreak/>
              <w:t>пассажей из нижних голосов в верхние, который найдет в дальнейшем широкое применение в сонатах и концертах.</w:t>
            </w:r>
            <w:proofErr w:type="gramEnd"/>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rPr>
                <w:b/>
              </w:rPr>
              <w:lastRenderedPageBreak/>
              <w:t>Раздел III</w:t>
            </w:r>
          </w:p>
        </w:tc>
        <w:tc>
          <w:tcPr>
            <w:tcW w:w="8647" w:type="dxa"/>
            <w:gridSpan w:val="2"/>
            <w:tcBorders>
              <w:top w:val="single" w:sz="8" w:space="0" w:color="000000"/>
              <w:left w:val="single" w:sz="8" w:space="0" w:color="000000"/>
              <w:bottom w:val="single" w:sz="8" w:space="0" w:color="000000"/>
            </w:tcBorders>
          </w:tcPr>
          <w:p w:rsidR="0037006B" w:rsidRPr="00763E4E" w:rsidRDefault="00763E4E">
            <w:pPr>
              <w:rPr>
                <w:b/>
              </w:rPr>
            </w:pPr>
            <w:r w:rsidRPr="00763E4E">
              <w:rPr>
                <w:b/>
                <w:color w:val="000000"/>
              </w:rPr>
              <w:t xml:space="preserve">Итальянское исполнительское искусство на струнно-смычковых инструментах </w:t>
            </w:r>
            <w:r w:rsidRPr="00763E4E">
              <w:rPr>
                <w:b/>
                <w:color w:val="000000"/>
                <w:lang w:val="en-US"/>
              </w:rPr>
              <w:t>XVI</w:t>
            </w:r>
            <w:r w:rsidRPr="00763E4E">
              <w:rPr>
                <w:b/>
                <w:color w:val="000000"/>
              </w:rPr>
              <w:t xml:space="preserve"> — </w:t>
            </w:r>
            <w:r w:rsidRPr="00763E4E">
              <w:rPr>
                <w:b/>
                <w:color w:val="000000"/>
                <w:lang w:val="en-US"/>
              </w:rPr>
              <w:t>XVIII</w:t>
            </w:r>
            <w:r w:rsidRPr="00763E4E">
              <w:rPr>
                <w:b/>
                <w:color w:val="000000"/>
              </w:rPr>
              <w:t xml:space="preserve"> веков</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3.1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Расцвет итальянского искусства игры на струнно-смычковых инструментах</w:t>
            </w:r>
          </w:p>
        </w:tc>
        <w:tc>
          <w:tcPr>
            <w:tcW w:w="5812" w:type="dxa"/>
            <w:tcBorders>
              <w:top w:val="single" w:sz="8" w:space="0" w:color="000000"/>
              <w:left w:val="single" w:sz="8" w:space="0" w:color="000000"/>
              <w:bottom w:val="single" w:sz="8" w:space="0" w:color="000000"/>
            </w:tcBorders>
          </w:tcPr>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 xml:space="preserve">Ранний расцвет итальянского скрипичного искусства имел свои общественные, культурные причины, коренящиеся в социально-экономическом развитии страны. В силу особых исторических условий в Италии раньше, чем в других странах Европы, феодальные отношения вытеснялись </w:t>
            </w:r>
            <w:proofErr w:type="gramStart"/>
            <w:r w:rsidRPr="00763E4E">
              <w:rPr>
                <w:color w:val="000000"/>
                <w:sz w:val="22"/>
                <w:szCs w:val="22"/>
              </w:rPr>
              <w:t>буржуазными</w:t>
            </w:r>
            <w:proofErr w:type="gramEnd"/>
            <w:r w:rsidRPr="00763E4E">
              <w:rPr>
                <w:color w:val="000000"/>
                <w:sz w:val="22"/>
                <w:szCs w:val="22"/>
              </w:rPr>
              <w:t>, в ту эпоху более прогрессивными. В стране, которую Ф. Энгельс назвал «первой капиталистической нацией», наиболее рано начали оформляться национальные черты культуры и искусства.</w:t>
            </w:r>
          </w:p>
          <w:p w:rsidR="0037006B" w:rsidRPr="00763E4E" w:rsidRDefault="00763E4E" w:rsidP="00763E4E">
            <w:pPr>
              <w:pStyle w:val="book"/>
              <w:spacing w:before="0" w:beforeAutospacing="0" w:after="0" w:afterAutospacing="0"/>
              <w:jc w:val="both"/>
              <w:rPr>
                <w:color w:val="000000"/>
                <w:sz w:val="27"/>
                <w:szCs w:val="27"/>
              </w:rPr>
            </w:pPr>
            <w:r w:rsidRPr="00763E4E">
              <w:rPr>
                <w:color w:val="000000"/>
                <w:sz w:val="22"/>
                <w:szCs w:val="22"/>
              </w:rPr>
              <w:t>Ренессанс активно расцвел именно на итальянской почве. Он привел к появлению гениальных творений итальянских писателей, художников, архитекторов. Италия дала миру и первую оперу, развитое скрипичное искусство, появление новых прогрессивных музыкальных жанров, исключительные достижения скрипичных мастеров, создавших непревзойденные классические образцы смычковых инструментов (Амати, Страдивари, Гварнери).</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3.2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Творчество итальянских композиторов</w:t>
            </w:r>
          </w:p>
        </w:tc>
        <w:tc>
          <w:tcPr>
            <w:tcW w:w="5812" w:type="dxa"/>
            <w:tcBorders>
              <w:top w:val="single" w:sz="8" w:space="0" w:color="000000"/>
              <w:left w:val="single" w:sz="8" w:space="0" w:color="000000"/>
              <w:bottom w:val="single" w:sz="8" w:space="0" w:color="000000"/>
            </w:tcBorders>
          </w:tcPr>
          <w:p w:rsidR="0037006B" w:rsidRPr="00763E4E" w:rsidRDefault="00763E4E" w:rsidP="00763E4E">
            <w:pPr>
              <w:jc w:val="both"/>
            </w:pPr>
            <w:r w:rsidRPr="00763E4E">
              <w:rPr>
                <w:color w:val="000000"/>
              </w:rPr>
              <w:t>В развитии итальянской музыкальной культуры значительную роль сыграло скрипичное искусство. Нельзя недооценить ведущую роль итальянских музыкантов в раннем расцвете скрипичного творчества как одного из передовых явлений европейской музыки. Об этом убедительно говорят достижения итальянских скрипачей и композиторов XVII—XVIII веков, возглавивших итальянскую скрипичную школу,</w:t>
            </w:r>
            <w:r>
              <w:rPr>
                <w:color w:val="000000"/>
              </w:rPr>
              <w:t xml:space="preserve"> </w:t>
            </w:r>
            <w:r w:rsidRPr="00763E4E">
              <w:rPr>
                <w:color w:val="000000"/>
              </w:rPr>
              <w:t xml:space="preserve">— </w:t>
            </w:r>
            <w:proofErr w:type="spellStart"/>
            <w:r w:rsidRPr="00763E4E">
              <w:rPr>
                <w:color w:val="000000"/>
              </w:rPr>
              <w:t>Арканджело</w:t>
            </w:r>
            <w:proofErr w:type="spellEnd"/>
            <w:r w:rsidRPr="00763E4E">
              <w:rPr>
                <w:color w:val="000000"/>
              </w:rPr>
              <w:t xml:space="preserve"> </w:t>
            </w:r>
            <w:proofErr w:type="spellStart"/>
            <w:r w:rsidRPr="00763E4E">
              <w:rPr>
                <w:color w:val="000000"/>
              </w:rPr>
              <w:t>Корелли</w:t>
            </w:r>
            <w:proofErr w:type="spellEnd"/>
            <w:r w:rsidRPr="00763E4E">
              <w:rPr>
                <w:color w:val="000000"/>
              </w:rPr>
              <w:t xml:space="preserve">, Антонио </w:t>
            </w:r>
            <w:proofErr w:type="spellStart"/>
            <w:r w:rsidRPr="00763E4E">
              <w:rPr>
                <w:color w:val="000000"/>
              </w:rPr>
              <w:t>Вивальди</w:t>
            </w:r>
            <w:proofErr w:type="spellEnd"/>
            <w:r w:rsidRPr="00763E4E">
              <w:rPr>
                <w:color w:val="000000"/>
              </w:rPr>
              <w:t xml:space="preserve"> и Джузеппе </w:t>
            </w:r>
            <w:proofErr w:type="spellStart"/>
            <w:r w:rsidRPr="00763E4E">
              <w:rPr>
                <w:color w:val="000000"/>
              </w:rPr>
              <w:t>Тартини</w:t>
            </w:r>
            <w:proofErr w:type="spellEnd"/>
            <w:r w:rsidRPr="00763E4E">
              <w:rPr>
                <w:color w:val="000000"/>
              </w:rPr>
              <w:t>, творчество которых сохранило большое художественное значение.</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3.3</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П</w:t>
            </w:r>
            <w:r w:rsidRPr="00525E67">
              <w:rPr>
                <w:color w:val="000000"/>
              </w:rPr>
              <w:t xml:space="preserve">оиск нового </w:t>
            </w:r>
            <w:proofErr w:type="spellStart"/>
            <w:r w:rsidRPr="00525E67">
              <w:rPr>
                <w:color w:val="000000"/>
              </w:rPr>
              <w:t>тематизма</w:t>
            </w:r>
            <w:proofErr w:type="spellEnd"/>
            <w:r w:rsidRPr="00525E67">
              <w:rPr>
                <w:color w:val="000000"/>
              </w:rPr>
              <w:t xml:space="preserve">, в частности </w:t>
            </w:r>
            <w:proofErr w:type="spellStart"/>
            <w:r w:rsidRPr="00525E67">
              <w:rPr>
                <w:color w:val="000000"/>
              </w:rPr>
              <w:t>кантиленного</w:t>
            </w:r>
            <w:proofErr w:type="spellEnd"/>
            <w:r w:rsidRPr="00525E67">
              <w:rPr>
                <w:color w:val="000000"/>
              </w:rPr>
              <w:t>, основанно</w:t>
            </w:r>
            <w:r>
              <w:rPr>
                <w:color w:val="000000"/>
              </w:rPr>
              <w:t>го на мелодиях большого дыхания</w:t>
            </w:r>
            <w:r w:rsidRPr="00525E67">
              <w:rPr>
                <w:color w:val="000000"/>
              </w:rPr>
              <w:t> </w:t>
            </w:r>
          </w:p>
        </w:tc>
        <w:tc>
          <w:tcPr>
            <w:tcW w:w="5812" w:type="dxa"/>
            <w:tcBorders>
              <w:top w:val="single" w:sz="8" w:space="0" w:color="000000"/>
              <w:left w:val="single" w:sz="8" w:space="0" w:color="000000"/>
              <w:bottom w:val="single" w:sz="8" w:space="0" w:color="000000"/>
            </w:tcBorders>
          </w:tcPr>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В канцонах происходит и поиск новой выразительности, в частности динамической. В канцоне «</w:t>
            </w:r>
            <w:proofErr w:type="spellStart"/>
            <w:r w:rsidRPr="00763E4E">
              <w:rPr>
                <w:color w:val="000000"/>
                <w:sz w:val="22"/>
                <w:szCs w:val="22"/>
              </w:rPr>
              <w:t>Sonata</w:t>
            </w:r>
            <w:proofErr w:type="spellEnd"/>
            <w:r w:rsidRPr="00763E4E">
              <w:rPr>
                <w:color w:val="000000"/>
                <w:sz w:val="22"/>
                <w:szCs w:val="22"/>
              </w:rPr>
              <w:t xml:space="preserve"> </w:t>
            </w:r>
            <w:proofErr w:type="spellStart"/>
            <w:r w:rsidRPr="00763E4E">
              <w:rPr>
                <w:color w:val="000000"/>
                <w:sz w:val="22"/>
                <w:szCs w:val="22"/>
              </w:rPr>
              <w:t>pian</w:t>
            </w:r>
            <w:proofErr w:type="spellEnd"/>
            <w:r w:rsidRPr="00763E4E">
              <w:rPr>
                <w:color w:val="000000"/>
                <w:sz w:val="22"/>
                <w:szCs w:val="22"/>
              </w:rPr>
              <w:t xml:space="preserve"> е </w:t>
            </w:r>
            <w:proofErr w:type="spellStart"/>
            <w:r w:rsidRPr="00763E4E">
              <w:rPr>
                <w:color w:val="000000"/>
                <w:sz w:val="22"/>
                <w:szCs w:val="22"/>
              </w:rPr>
              <w:t>forte</w:t>
            </w:r>
            <w:proofErr w:type="spellEnd"/>
            <w:r w:rsidRPr="00763E4E">
              <w:rPr>
                <w:color w:val="000000"/>
                <w:sz w:val="22"/>
                <w:szCs w:val="22"/>
              </w:rPr>
              <w:t xml:space="preserve">» (1597) Дж. Габриели вводит контрастное соотношение динамики, когда часть музыки исполнялась половиной ансамбля, а часть — всем, что найдет развитие в Большом концерте, в сопоставлении соло и </w:t>
            </w:r>
            <w:proofErr w:type="spellStart"/>
            <w:r w:rsidRPr="00763E4E">
              <w:rPr>
                <w:color w:val="000000"/>
                <w:sz w:val="22"/>
                <w:szCs w:val="22"/>
              </w:rPr>
              <w:t>tutti</w:t>
            </w:r>
            <w:proofErr w:type="spellEnd"/>
            <w:r w:rsidRPr="00763E4E">
              <w:rPr>
                <w:color w:val="000000"/>
                <w:sz w:val="22"/>
                <w:szCs w:val="22"/>
              </w:rPr>
              <w:t>.</w:t>
            </w:r>
          </w:p>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Как уже говорилось, при обозначении инструментальных канцон подчеркивалось их предназначение (</w:t>
            </w:r>
            <w:proofErr w:type="spellStart"/>
            <w:r w:rsidRPr="00763E4E">
              <w:rPr>
                <w:color w:val="000000"/>
                <w:sz w:val="22"/>
                <w:szCs w:val="22"/>
              </w:rPr>
              <w:t>sonare</w:t>
            </w:r>
            <w:proofErr w:type="spellEnd"/>
            <w:r w:rsidRPr="00763E4E">
              <w:rPr>
                <w:color w:val="000000"/>
                <w:sz w:val="22"/>
                <w:szCs w:val="22"/>
              </w:rPr>
              <w:t xml:space="preserve"> — звучать, отсюда название «соната»). Во многом аналогичным было обозначение «симфония» («</w:t>
            </w:r>
            <w:proofErr w:type="spellStart"/>
            <w:r w:rsidRPr="00763E4E">
              <w:rPr>
                <w:color w:val="000000"/>
                <w:sz w:val="22"/>
                <w:szCs w:val="22"/>
              </w:rPr>
              <w:t>синфония</w:t>
            </w:r>
            <w:proofErr w:type="spellEnd"/>
            <w:r w:rsidRPr="00763E4E">
              <w:rPr>
                <w:color w:val="000000"/>
                <w:sz w:val="22"/>
                <w:szCs w:val="22"/>
              </w:rPr>
              <w:t xml:space="preserve">») от слова </w:t>
            </w:r>
            <w:proofErr w:type="spellStart"/>
            <w:r w:rsidRPr="00763E4E">
              <w:rPr>
                <w:color w:val="000000"/>
                <w:sz w:val="22"/>
                <w:szCs w:val="22"/>
              </w:rPr>
              <w:t>sinfonia</w:t>
            </w:r>
            <w:proofErr w:type="spellEnd"/>
            <w:r w:rsidRPr="00763E4E">
              <w:rPr>
                <w:color w:val="000000"/>
                <w:sz w:val="22"/>
                <w:szCs w:val="22"/>
              </w:rPr>
              <w:t xml:space="preserve"> — созвучие; здесь делался акцент на ансамблевом начале. Естественно, что эти произведения были весьма далеки от классических форм, сложившихся в дальнейшем.</w:t>
            </w:r>
          </w:p>
          <w:p w:rsidR="0037006B" w:rsidRPr="00763E4E" w:rsidRDefault="00763E4E" w:rsidP="00763E4E">
            <w:pPr>
              <w:pStyle w:val="book"/>
              <w:spacing w:before="0" w:beforeAutospacing="0" w:after="0" w:afterAutospacing="0"/>
              <w:jc w:val="both"/>
              <w:rPr>
                <w:color w:val="000000"/>
                <w:sz w:val="27"/>
                <w:szCs w:val="27"/>
              </w:rPr>
            </w:pPr>
            <w:proofErr w:type="gramStart"/>
            <w:r w:rsidRPr="00763E4E">
              <w:rPr>
                <w:color w:val="000000"/>
                <w:sz w:val="22"/>
                <w:szCs w:val="22"/>
              </w:rPr>
              <w:t>Последующее развитие канцон шло по пути сближения с полифоническими формами, а также в направлении консолидации чисто скрипичного ансамбля, усиливается имитационный принцип, вводится прием передачи пассажей из нижних голосов в верхние, который найдет в дальнейшем широкое применение в сонатах и концертах.</w:t>
            </w:r>
            <w:proofErr w:type="gramEnd"/>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rPr>
                <w:b/>
              </w:rPr>
              <w:t>Раздел IV</w:t>
            </w:r>
          </w:p>
        </w:tc>
        <w:tc>
          <w:tcPr>
            <w:tcW w:w="8647" w:type="dxa"/>
            <w:gridSpan w:val="2"/>
            <w:tcBorders>
              <w:top w:val="single" w:sz="8" w:space="0" w:color="000000"/>
              <w:left w:val="single" w:sz="8" w:space="0" w:color="000000"/>
              <w:bottom w:val="single" w:sz="8" w:space="0" w:color="000000"/>
            </w:tcBorders>
          </w:tcPr>
          <w:p w:rsidR="0037006B" w:rsidRDefault="00763E4E">
            <w:r>
              <w:rPr>
                <w:b/>
              </w:rPr>
              <w:t>Французское струнно-смычковое исполнительское искусство</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4.1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Взаимовлияние итальянского и французского струнно-</w:t>
            </w:r>
            <w:r>
              <w:lastRenderedPageBreak/>
              <w:t>смычкового исполнительского искусства</w:t>
            </w:r>
          </w:p>
        </w:tc>
        <w:tc>
          <w:tcPr>
            <w:tcW w:w="5812" w:type="dxa"/>
            <w:tcBorders>
              <w:top w:val="single" w:sz="8" w:space="0" w:color="000000"/>
              <w:left w:val="single" w:sz="8" w:space="0" w:color="000000"/>
              <w:bottom w:val="single" w:sz="8" w:space="0" w:color="000000"/>
            </w:tcBorders>
          </w:tcPr>
          <w:p w:rsidR="00763E4E" w:rsidRDefault="00763E4E" w:rsidP="00763E4E">
            <w:pPr>
              <w:pStyle w:val="book"/>
              <w:spacing w:before="0" w:beforeAutospacing="0" w:after="0" w:afterAutospacing="0"/>
              <w:jc w:val="both"/>
              <w:rPr>
                <w:color w:val="000000"/>
                <w:sz w:val="22"/>
                <w:szCs w:val="22"/>
              </w:rPr>
            </w:pPr>
            <w:r w:rsidRPr="00763E4E">
              <w:rPr>
                <w:color w:val="000000"/>
                <w:sz w:val="22"/>
                <w:szCs w:val="22"/>
              </w:rPr>
              <w:lastRenderedPageBreak/>
              <w:t xml:space="preserve">Первые сведения о скрипичном искусстве Франции относятся к началу XVI века. А уже в середине столетия Рабле неоднократно упоминает скрипку и игру на ней в </w:t>
            </w:r>
            <w:r w:rsidRPr="00763E4E">
              <w:rPr>
                <w:color w:val="000000"/>
                <w:sz w:val="22"/>
                <w:szCs w:val="22"/>
              </w:rPr>
              <w:lastRenderedPageBreak/>
              <w:t>своем романе «</w:t>
            </w:r>
            <w:proofErr w:type="spellStart"/>
            <w:r w:rsidRPr="00763E4E">
              <w:rPr>
                <w:color w:val="000000"/>
                <w:sz w:val="22"/>
                <w:szCs w:val="22"/>
              </w:rPr>
              <w:t>Гаргантюа</w:t>
            </w:r>
            <w:proofErr w:type="spellEnd"/>
            <w:r w:rsidRPr="00763E4E">
              <w:rPr>
                <w:color w:val="000000"/>
                <w:sz w:val="22"/>
                <w:szCs w:val="22"/>
              </w:rPr>
              <w:t xml:space="preserve"> и </w:t>
            </w:r>
            <w:proofErr w:type="spellStart"/>
            <w:r w:rsidRPr="00763E4E">
              <w:rPr>
                <w:color w:val="000000"/>
                <w:sz w:val="22"/>
                <w:szCs w:val="22"/>
              </w:rPr>
              <w:t>Пантагрюэль</w:t>
            </w:r>
            <w:proofErr w:type="spellEnd"/>
            <w:r w:rsidRPr="00763E4E">
              <w:rPr>
                <w:color w:val="000000"/>
                <w:sz w:val="22"/>
                <w:szCs w:val="22"/>
              </w:rPr>
              <w:t xml:space="preserve">». Необходимо отметить, что во Франции скрипка дольше, чем в других странах Европы, сосуществовала с виолой в профессиональном искусстве и с </w:t>
            </w:r>
            <w:proofErr w:type="spellStart"/>
            <w:r w:rsidRPr="00763E4E">
              <w:rPr>
                <w:color w:val="000000"/>
                <w:sz w:val="22"/>
                <w:szCs w:val="22"/>
              </w:rPr>
              <w:t>ребеком</w:t>
            </w:r>
            <w:proofErr w:type="spellEnd"/>
            <w:r w:rsidRPr="00763E4E">
              <w:rPr>
                <w:color w:val="000000"/>
                <w:sz w:val="22"/>
                <w:szCs w:val="22"/>
              </w:rPr>
              <w:t xml:space="preserve"> и </w:t>
            </w:r>
            <w:proofErr w:type="spellStart"/>
            <w:r w:rsidRPr="00763E4E">
              <w:rPr>
                <w:color w:val="000000"/>
                <w:sz w:val="22"/>
                <w:szCs w:val="22"/>
              </w:rPr>
              <w:t>виелой</w:t>
            </w:r>
            <w:proofErr w:type="spellEnd"/>
            <w:r w:rsidRPr="00763E4E">
              <w:rPr>
                <w:color w:val="000000"/>
                <w:sz w:val="22"/>
                <w:szCs w:val="22"/>
              </w:rPr>
              <w:t xml:space="preserve"> в народном исполнительстве.</w:t>
            </w:r>
          </w:p>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 xml:space="preserve">В своем трактате о музыке (Лион, 1556) французский музыкант </w:t>
            </w:r>
            <w:proofErr w:type="spellStart"/>
            <w:r w:rsidRPr="00763E4E">
              <w:rPr>
                <w:color w:val="000000"/>
                <w:sz w:val="22"/>
                <w:szCs w:val="22"/>
              </w:rPr>
              <w:t>Филибер</w:t>
            </w:r>
            <w:proofErr w:type="spellEnd"/>
            <w:r w:rsidRPr="00763E4E">
              <w:rPr>
                <w:color w:val="000000"/>
                <w:sz w:val="22"/>
                <w:szCs w:val="22"/>
              </w:rPr>
              <w:t xml:space="preserve">, рассматривая особенности скрипичного и </w:t>
            </w:r>
            <w:proofErr w:type="spellStart"/>
            <w:r w:rsidRPr="00763E4E">
              <w:rPr>
                <w:color w:val="000000"/>
                <w:sz w:val="22"/>
                <w:szCs w:val="22"/>
              </w:rPr>
              <w:t>виольного</w:t>
            </w:r>
            <w:proofErr w:type="spellEnd"/>
            <w:r w:rsidRPr="00763E4E">
              <w:rPr>
                <w:color w:val="000000"/>
                <w:sz w:val="22"/>
                <w:szCs w:val="22"/>
              </w:rPr>
              <w:t xml:space="preserve"> семейств, указывал на различную среду их распространения. Скрипка, «инструмент толпы», противопоставлялась им «благородной» виоле. </w:t>
            </w:r>
            <w:proofErr w:type="spellStart"/>
            <w:r w:rsidRPr="00763E4E">
              <w:rPr>
                <w:color w:val="000000"/>
                <w:sz w:val="22"/>
                <w:szCs w:val="22"/>
              </w:rPr>
              <w:t>Филибер</w:t>
            </w:r>
            <w:proofErr w:type="spellEnd"/>
            <w:r w:rsidRPr="00763E4E">
              <w:rPr>
                <w:color w:val="000000"/>
                <w:sz w:val="22"/>
                <w:szCs w:val="22"/>
              </w:rPr>
              <w:t xml:space="preserve"> один из первых попытался также изложить технические средства и приемы игры на этих инструментах, определить их выразительные возможности.</w:t>
            </w:r>
          </w:p>
          <w:p w:rsidR="0037006B" w:rsidRPr="00763E4E" w:rsidRDefault="00763E4E" w:rsidP="00763E4E">
            <w:pPr>
              <w:pStyle w:val="book"/>
              <w:spacing w:before="0" w:beforeAutospacing="0" w:after="0" w:afterAutospacing="0"/>
              <w:jc w:val="both"/>
              <w:rPr>
                <w:color w:val="000000"/>
                <w:sz w:val="27"/>
                <w:szCs w:val="27"/>
              </w:rPr>
            </w:pPr>
            <w:r w:rsidRPr="00763E4E">
              <w:rPr>
                <w:color w:val="000000"/>
                <w:sz w:val="22"/>
                <w:szCs w:val="22"/>
              </w:rPr>
              <w:t xml:space="preserve">В это время во Франции существовало две разновидности скрипки: завезенная итальянскими музыкантами </w:t>
            </w:r>
            <w:proofErr w:type="spellStart"/>
            <w:r w:rsidRPr="00763E4E">
              <w:rPr>
                <w:color w:val="000000"/>
                <w:sz w:val="22"/>
                <w:szCs w:val="22"/>
              </w:rPr>
              <w:t>пятиструнная</w:t>
            </w:r>
            <w:proofErr w:type="spellEnd"/>
            <w:r w:rsidRPr="00763E4E">
              <w:rPr>
                <w:color w:val="000000"/>
                <w:sz w:val="22"/>
                <w:szCs w:val="22"/>
              </w:rPr>
              <w:t xml:space="preserve"> скрипка с настройкой по квартам (</w:t>
            </w:r>
            <w:proofErr w:type="spellStart"/>
            <w:r w:rsidRPr="00763E4E">
              <w:rPr>
                <w:color w:val="000000"/>
                <w:sz w:val="22"/>
                <w:szCs w:val="22"/>
              </w:rPr>
              <w:t>a</w:t>
            </w:r>
            <w:proofErr w:type="spellEnd"/>
            <w:r w:rsidRPr="00763E4E">
              <w:rPr>
                <w:color w:val="000000"/>
                <w:sz w:val="22"/>
                <w:szCs w:val="22"/>
              </w:rPr>
              <w:t xml:space="preserve"> d</w:t>
            </w:r>
            <w:r w:rsidRPr="00763E4E">
              <w:rPr>
                <w:color w:val="000000"/>
                <w:sz w:val="22"/>
                <w:szCs w:val="22"/>
                <w:vertAlign w:val="superscript"/>
              </w:rPr>
              <w:t>1</w:t>
            </w:r>
            <w:r w:rsidRPr="00763E4E">
              <w:rPr>
                <w:color w:val="000000"/>
                <w:sz w:val="22"/>
                <w:szCs w:val="22"/>
              </w:rPr>
              <w:t> g</w:t>
            </w:r>
            <w:r w:rsidRPr="00763E4E">
              <w:rPr>
                <w:color w:val="000000"/>
                <w:sz w:val="22"/>
                <w:szCs w:val="22"/>
                <w:vertAlign w:val="superscript"/>
              </w:rPr>
              <w:t>1</w:t>
            </w:r>
            <w:r w:rsidRPr="00763E4E">
              <w:rPr>
                <w:color w:val="000000"/>
                <w:sz w:val="22"/>
                <w:szCs w:val="22"/>
              </w:rPr>
              <w:t> с</w:t>
            </w:r>
            <w:proofErr w:type="gramStart"/>
            <w:r w:rsidRPr="00763E4E">
              <w:rPr>
                <w:color w:val="000000"/>
                <w:sz w:val="22"/>
                <w:szCs w:val="22"/>
                <w:vertAlign w:val="superscript"/>
              </w:rPr>
              <w:t>2</w:t>
            </w:r>
            <w:proofErr w:type="gramEnd"/>
            <w:r w:rsidRPr="00763E4E">
              <w:rPr>
                <w:color w:val="000000"/>
                <w:sz w:val="22"/>
                <w:szCs w:val="22"/>
              </w:rPr>
              <w:t> f</w:t>
            </w:r>
            <w:r w:rsidRPr="00763E4E">
              <w:rPr>
                <w:color w:val="000000"/>
                <w:sz w:val="22"/>
                <w:szCs w:val="22"/>
                <w:vertAlign w:val="superscript"/>
              </w:rPr>
              <w:t>2</w:t>
            </w:r>
            <w:r w:rsidRPr="00763E4E">
              <w:rPr>
                <w:color w:val="000000"/>
                <w:sz w:val="22"/>
                <w:szCs w:val="22"/>
              </w:rPr>
              <w:t>), возможно, одна из предшественниц классической скрипки, и французская скрипка — меньшая по размеру, четырехструнная с настройкой по квинтам (c</w:t>
            </w:r>
            <w:r w:rsidRPr="00763E4E">
              <w:rPr>
                <w:color w:val="000000"/>
                <w:sz w:val="22"/>
                <w:szCs w:val="22"/>
                <w:vertAlign w:val="superscript"/>
              </w:rPr>
              <w:t>1</w:t>
            </w:r>
            <w:r w:rsidRPr="00763E4E">
              <w:rPr>
                <w:color w:val="000000"/>
                <w:sz w:val="22"/>
                <w:szCs w:val="22"/>
              </w:rPr>
              <w:t> g</w:t>
            </w:r>
            <w:r w:rsidRPr="00763E4E">
              <w:rPr>
                <w:color w:val="000000"/>
                <w:sz w:val="22"/>
                <w:szCs w:val="22"/>
                <w:vertAlign w:val="superscript"/>
              </w:rPr>
              <w:t>1</w:t>
            </w:r>
            <w:r w:rsidRPr="00763E4E">
              <w:rPr>
                <w:color w:val="000000"/>
                <w:sz w:val="22"/>
                <w:szCs w:val="22"/>
              </w:rPr>
              <w:t> d</w:t>
            </w:r>
            <w:r w:rsidRPr="00763E4E">
              <w:rPr>
                <w:color w:val="000000"/>
                <w:sz w:val="22"/>
                <w:szCs w:val="22"/>
                <w:vertAlign w:val="superscript"/>
              </w:rPr>
              <w:t>2</w:t>
            </w:r>
            <w:r w:rsidRPr="00763E4E">
              <w:rPr>
                <w:color w:val="000000"/>
                <w:sz w:val="22"/>
                <w:szCs w:val="22"/>
              </w:rPr>
              <w:t> а</w:t>
            </w:r>
            <w:r w:rsidRPr="00763E4E">
              <w:rPr>
                <w:color w:val="000000"/>
                <w:sz w:val="22"/>
                <w:szCs w:val="22"/>
                <w:vertAlign w:val="superscript"/>
              </w:rPr>
              <w:t>2</w:t>
            </w:r>
            <w:r w:rsidRPr="00763E4E">
              <w:rPr>
                <w:color w:val="000000"/>
                <w:sz w:val="22"/>
                <w:szCs w:val="22"/>
              </w:rPr>
              <w:t xml:space="preserve">) (в 1607 году ее, как уже отмечалось, применил в Италии К. Монтеверди в своей опере «Орфей» с обозначением «маленькая французская скрипка»). Звук французской скрипки был более открытым, а тесситура на терцию выше, чем </w:t>
            </w:r>
            <w:proofErr w:type="gramStart"/>
            <w:r w:rsidRPr="00763E4E">
              <w:rPr>
                <w:color w:val="000000"/>
                <w:sz w:val="22"/>
                <w:szCs w:val="22"/>
              </w:rPr>
              <w:t>у</w:t>
            </w:r>
            <w:proofErr w:type="gramEnd"/>
            <w:r w:rsidRPr="00763E4E">
              <w:rPr>
                <w:color w:val="000000"/>
                <w:sz w:val="22"/>
                <w:szCs w:val="22"/>
              </w:rPr>
              <w:t xml:space="preserve"> итальянской. Видимо, она происходила от одного из типов народных инструментов.</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lastRenderedPageBreak/>
              <w:t>Тема 4.2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Зарождение народно-инструментального исполнительского искусства</w:t>
            </w:r>
          </w:p>
        </w:tc>
        <w:tc>
          <w:tcPr>
            <w:tcW w:w="5812" w:type="dxa"/>
            <w:tcBorders>
              <w:top w:val="single" w:sz="8" w:space="0" w:color="000000"/>
              <w:left w:val="single" w:sz="8" w:space="0" w:color="000000"/>
              <w:bottom w:val="single" w:sz="8" w:space="0" w:color="000000"/>
            </w:tcBorders>
          </w:tcPr>
          <w:p w:rsidR="0037006B" w:rsidRPr="00763E4E" w:rsidRDefault="00763E4E" w:rsidP="00763E4E">
            <w:pPr>
              <w:jc w:val="both"/>
            </w:pPr>
            <w:r w:rsidRPr="00763E4E">
              <w:rPr>
                <w:color w:val="000000"/>
              </w:rPr>
              <w:t xml:space="preserve">Постепенно складываются, наряду с </w:t>
            </w:r>
            <w:proofErr w:type="gramStart"/>
            <w:r w:rsidRPr="00763E4E">
              <w:rPr>
                <w:color w:val="000000"/>
              </w:rPr>
              <w:t>народными</w:t>
            </w:r>
            <w:proofErr w:type="gramEnd"/>
            <w:r w:rsidRPr="00763E4E">
              <w:rPr>
                <w:color w:val="000000"/>
              </w:rPr>
              <w:t xml:space="preserve">, и профессиональные формы скрипичного исполнительства. В середине XVI века репутацией искусных скрипачей пользовались королевские композиторы </w:t>
            </w:r>
            <w:proofErr w:type="spellStart"/>
            <w:r w:rsidRPr="00763E4E">
              <w:rPr>
                <w:color w:val="000000"/>
              </w:rPr>
              <w:t>Сальмон</w:t>
            </w:r>
            <w:proofErr w:type="spellEnd"/>
            <w:r w:rsidRPr="00763E4E">
              <w:rPr>
                <w:color w:val="000000"/>
              </w:rPr>
              <w:t xml:space="preserve"> и </w:t>
            </w:r>
            <w:proofErr w:type="spellStart"/>
            <w:r w:rsidRPr="00763E4E">
              <w:rPr>
                <w:color w:val="000000"/>
              </w:rPr>
              <w:t>Болье</w:t>
            </w:r>
            <w:proofErr w:type="spellEnd"/>
            <w:r w:rsidRPr="00763E4E">
              <w:rPr>
                <w:color w:val="000000"/>
              </w:rPr>
              <w:t xml:space="preserve">, а также основатель династии скрипачей </w:t>
            </w:r>
            <w:proofErr w:type="spellStart"/>
            <w:r w:rsidRPr="00763E4E">
              <w:rPr>
                <w:color w:val="000000"/>
              </w:rPr>
              <w:t>Гийом</w:t>
            </w:r>
            <w:proofErr w:type="spellEnd"/>
            <w:r w:rsidRPr="00763E4E">
              <w:rPr>
                <w:color w:val="000000"/>
              </w:rPr>
              <w:t xml:space="preserve"> </w:t>
            </w:r>
            <w:proofErr w:type="spellStart"/>
            <w:r w:rsidRPr="00763E4E">
              <w:rPr>
                <w:color w:val="000000"/>
              </w:rPr>
              <w:t>Мазуэль</w:t>
            </w:r>
            <w:proofErr w:type="spellEnd"/>
            <w:r w:rsidRPr="00763E4E">
              <w:rPr>
                <w:color w:val="000000"/>
              </w:rPr>
              <w:t xml:space="preserve"> (род</w:t>
            </w:r>
            <w:proofErr w:type="gramStart"/>
            <w:r w:rsidRPr="00763E4E">
              <w:rPr>
                <w:color w:val="000000"/>
              </w:rPr>
              <w:t>.</w:t>
            </w:r>
            <w:proofErr w:type="gramEnd"/>
            <w:r w:rsidRPr="00763E4E">
              <w:rPr>
                <w:color w:val="000000"/>
              </w:rPr>
              <w:t xml:space="preserve"> </w:t>
            </w:r>
            <w:proofErr w:type="gramStart"/>
            <w:r w:rsidRPr="00763E4E">
              <w:rPr>
                <w:color w:val="000000"/>
              </w:rPr>
              <w:t>в</w:t>
            </w:r>
            <w:proofErr w:type="gramEnd"/>
            <w:r w:rsidRPr="00763E4E">
              <w:rPr>
                <w:color w:val="000000"/>
              </w:rPr>
              <w:t xml:space="preserve"> 1540 г.), член Придворной капеллы Генриха III. Его сын, внуки и правнуки служили в Королевской капелле на протяжении более века.</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rPr>
                <w:b/>
              </w:rPr>
              <w:t>Раздел V</w:t>
            </w:r>
          </w:p>
        </w:tc>
        <w:tc>
          <w:tcPr>
            <w:tcW w:w="8647" w:type="dxa"/>
            <w:gridSpan w:val="2"/>
            <w:tcBorders>
              <w:top w:val="single" w:sz="8" w:space="0" w:color="000000"/>
              <w:left w:val="single" w:sz="8" w:space="0" w:color="000000"/>
              <w:bottom w:val="single" w:sz="8" w:space="0" w:color="000000"/>
            </w:tcBorders>
          </w:tcPr>
          <w:p w:rsidR="0037006B" w:rsidRDefault="00763E4E">
            <w:r>
              <w:rPr>
                <w:b/>
              </w:rPr>
              <w:t>Немецкое струнно-смычковое исполнительское искусство.</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5.1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Развитие жанра сонаты для струнно-смычковых инструментов</w:t>
            </w:r>
          </w:p>
        </w:tc>
        <w:tc>
          <w:tcPr>
            <w:tcW w:w="5812" w:type="dxa"/>
            <w:tcBorders>
              <w:top w:val="single" w:sz="8" w:space="0" w:color="000000"/>
              <w:left w:val="single" w:sz="8" w:space="0" w:color="000000"/>
              <w:bottom w:val="single" w:sz="8" w:space="0" w:color="000000"/>
            </w:tcBorders>
          </w:tcPr>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 xml:space="preserve">Смычковые инструменты и игра на них были широко распространены в </w:t>
            </w:r>
            <w:proofErr w:type="gramStart"/>
            <w:r w:rsidRPr="00763E4E">
              <w:rPr>
                <w:color w:val="000000"/>
                <w:sz w:val="22"/>
                <w:szCs w:val="22"/>
              </w:rPr>
              <w:t>Германии</w:t>
            </w:r>
            <w:proofErr w:type="gramEnd"/>
            <w:r w:rsidRPr="00763E4E">
              <w:rPr>
                <w:color w:val="000000"/>
                <w:sz w:val="22"/>
                <w:szCs w:val="22"/>
              </w:rPr>
              <w:t xml:space="preserve"> во всех слоях общества начиная с конца XV века. Существовало два основных семейства смычковых инструментов: </w:t>
            </w:r>
            <w:proofErr w:type="spellStart"/>
            <w:r w:rsidRPr="00763E4E">
              <w:rPr>
                <w:color w:val="000000"/>
                <w:sz w:val="22"/>
                <w:szCs w:val="22"/>
              </w:rPr>
              <w:t>виольное</w:t>
            </w:r>
            <w:proofErr w:type="spellEnd"/>
            <w:r w:rsidRPr="00763E4E">
              <w:rPr>
                <w:color w:val="000000"/>
                <w:sz w:val="22"/>
                <w:szCs w:val="22"/>
              </w:rPr>
              <w:t xml:space="preserve"> и </w:t>
            </w:r>
            <w:proofErr w:type="gramStart"/>
            <w:r w:rsidRPr="00763E4E">
              <w:rPr>
                <w:color w:val="000000"/>
                <w:sz w:val="22"/>
                <w:szCs w:val="22"/>
              </w:rPr>
              <w:t>скрипичное</w:t>
            </w:r>
            <w:proofErr w:type="gramEnd"/>
            <w:r w:rsidRPr="00763E4E">
              <w:rPr>
                <w:color w:val="000000"/>
                <w:sz w:val="22"/>
                <w:szCs w:val="22"/>
              </w:rPr>
              <w:t>. Виолы использовались в придворных капеллах, церковном обиходе, аристократических салонах.</w:t>
            </w:r>
          </w:p>
          <w:p w:rsidR="0037006B" w:rsidRPr="00763E4E" w:rsidRDefault="00763E4E" w:rsidP="00763E4E">
            <w:pPr>
              <w:pStyle w:val="book"/>
              <w:spacing w:before="0" w:beforeAutospacing="0" w:after="0" w:afterAutospacing="0"/>
              <w:jc w:val="both"/>
              <w:rPr>
                <w:color w:val="000000"/>
                <w:sz w:val="27"/>
                <w:szCs w:val="27"/>
              </w:rPr>
            </w:pPr>
            <w:proofErr w:type="spellStart"/>
            <w:proofErr w:type="gramStart"/>
            <w:r w:rsidRPr="00763E4E">
              <w:rPr>
                <w:color w:val="000000"/>
                <w:sz w:val="22"/>
                <w:szCs w:val="22"/>
              </w:rPr>
              <w:t>Пяти-семиструнные</w:t>
            </w:r>
            <w:proofErr w:type="spellEnd"/>
            <w:proofErr w:type="gramEnd"/>
            <w:r w:rsidRPr="00763E4E">
              <w:rPr>
                <w:color w:val="000000"/>
                <w:sz w:val="22"/>
                <w:szCs w:val="22"/>
              </w:rPr>
              <w:t xml:space="preserve"> виолы имели </w:t>
            </w:r>
            <w:proofErr w:type="spellStart"/>
            <w:r w:rsidRPr="00763E4E">
              <w:rPr>
                <w:color w:val="000000"/>
                <w:sz w:val="22"/>
                <w:szCs w:val="22"/>
              </w:rPr>
              <w:t>кварто-терцовый</w:t>
            </w:r>
            <w:proofErr w:type="spellEnd"/>
            <w:r w:rsidRPr="00763E4E">
              <w:rPr>
                <w:color w:val="000000"/>
                <w:sz w:val="22"/>
                <w:szCs w:val="22"/>
              </w:rPr>
              <w:t xml:space="preserve"> строй, что облегчало аккордовую игру, которая в чем-то перекликалась (в большей степени, нежели в других странах) со свойственной немецкому народному искусству системой развитого инструментального многоголосия.</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5.2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rsidRPr="00BF07C9">
              <w:t>Взаимосвязь струнно-смычкового исполнительского искусства с народной сельской и городской культурами</w:t>
            </w:r>
          </w:p>
        </w:tc>
        <w:tc>
          <w:tcPr>
            <w:tcW w:w="5812" w:type="dxa"/>
            <w:tcBorders>
              <w:top w:val="single" w:sz="8" w:space="0" w:color="000000"/>
              <w:left w:val="single" w:sz="8" w:space="0" w:color="000000"/>
              <w:bottom w:val="single" w:sz="8" w:space="0" w:color="000000"/>
            </w:tcBorders>
          </w:tcPr>
          <w:p w:rsidR="0037006B" w:rsidRPr="00763E4E" w:rsidRDefault="00763E4E" w:rsidP="00763E4E">
            <w:pPr>
              <w:jc w:val="both"/>
            </w:pPr>
            <w:r w:rsidRPr="00763E4E">
              <w:rPr>
                <w:color w:val="000000"/>
              </w:rPr>
              <w:t xml:space="preserve">Сочетание народной </w:t>
            </w:r>
            <w:proofErr w:type="spellStart"/>
            <w:r w:rsidRPr="00763E4E">
              <w:rPr>
                <w:color w:val="000000"/>
              </w:rPr>
              <w:t>песенности</w:t>
            </w:r>
            <w:proofErr w:type="spellEnd"/>
            <w:r w:rsidRPr="00763E4E">
              <w:rPr>
                <w:color w:val="000000"/>
              </w:rPr>
              <w:t xml:space="preserve"> и </w:t>
            </w:r>
            <w:proofErr w:type="spellStart"/>
            <w:r w:rsidRPr="00763E4E">
              <w:rPr>
                <w:color w:val="000000"/>
              </w:rPr>
              <w:t>танцевальности</w:t>
            </w:r>
            <w:proofErr w:type="spellEnd"/>
            <w:r w:rsidRPr="00763E4E">
              <w:rPr>
                <w:color w:val="000000"/>
              </w:rPr>
              <w:t xml:space="preserve"> привело к образованию национального инструментального жанра — так называемой «танцевальной песни», использующей открытое, яркое звучание народной скрипки, четкий ритм, близкий маршу. Важно и то, что в народной практике возникает первоначальное зерно инструментальной сюиты — парное соединение медленного хороводного двухдольного танца с </w:t>
            </w:r>
            <w:proofErr w:type="gramStart"/>
            <w:r w:rsidRPr="00763E4E">
              <w:rPr>
                <w:color w:val="000000"/>
              </w:rPr>
              <w:t>быстрым</w:t>
            </w:r>
            <w:proofErr w:type="gramEnd"/>
            <w:r w:rsidRPr="00763E4E">
              <w:rPr>
                <w:color w:val="000000"/>
              </w:rPr>
              <w:t xml:space="preserve"> синкопированным трехдольным. Связь танцев внутри пары осуществлялась не только их </w:t>
            </w:r>
            <w:proofErr w:type="spellStart"/>
            <w:r w:rsidRPr="00763E4E">
              <w:rPr>
                <w:color w:val="000000"/>
              </w:rPr>
              <w:t>контрастированием</w:t>
            </w:r>
            <w:proofErr w:type="spellEnd"/>
            <w:r w:rsidRPr="00763E4E">
              <w:rPr>
                <w:color w:val="000000"/>
              </w:rPr>
              <w:t xml:space="preserve">, но, </w:t>
            </w:r>
            <w:r w:rsidRPr="00763E4E">
              <w:rPr>
                <w:color w:val="000000"/>
              </w:rPr>
              <w:lastRenderedPageBreak/>
              <w:t>что важнее, интонационной связью второго танца с первым.</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rPr>
                <w:b/>
              </w:rPr>
              <w:lastRenderedPageBreak/>
              <w:t>Раздел VI</w:t>
            </w:r>
          </w:p>
        </w:tc>
        <w:tc>
          <w:tcPr>
            <w:tcW w:w="8647" w:type="dxa"/>
            <w:gridSpan w:val="2"/>
            <w:tcBorders>
              <w:top w:val="single" w:sz="8" w:space="0" w:color="000000"/>
              <w:left w:val="single" w:sz="8" w:space="0" w:color="000000"/>
              <w:bottom w:val="single" w:sz="8" w:space="0" w:color="000000"/>
            </w:tcBorders>
          </w:tcPr>
          <w:p w:rsidR="0037006B" w:rsidRDefault="00763E4E">
            <w:pPr>
              <w:rPr>
                <w:b/>
              </w:rPr>
            </w:pPr>
            <w:r>
              <w:rPr>
                <w:b/>
              </w:rPr>
              <w:t>Английское струнно-смычковое исполнительское искусство</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6.1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Становление струнно-смычкового искусства и его взаимосвязь с эпохой Возрождения, подъемом английской культуры</w:t>
            </w:r>
          </w:p>
        </w:tc>
        <w:tc>
          <w:tcPr>
            <w:tcW w:w="5812" w:type="dxa"/>
            <w:tcBorders>
              <w:top w:val="single" w:sz="8" w:space="0" w:color="000000"/>
              <w:left w:val="single" w:sz="8" w:space="0" w:color="000000"/>
              <w:bottom w:val="single" w:sz="8" w:space="0" w:color="000000"/>
            </w:tcBorders>
          </w:tcPr>
          <w:p w:rsidR="00763E4E" w:rsidRPr="00763E4E" w:rsidRDefault="00763E4E" w:rsidP="00763E4E">
            <w:pPr>
              <w:pStyle w:val="book"/>
              <w:spacing w:before="0" w:beforeAutospacing="0" w:after="0" w:afterAutospacing="0"/>
              <w:jc w:val="both"/>
              <w:rPr>
                <w:color w:val="000000"/>
                <w:sz w:val="22"/>
                <w:szCs w:val="22"/>
              </w:rPr>
            </w:pPr>
            <w:r w:rsidRPr="00763E4E">
              <w:rPr>
                <w:color w:val="000000"/>
                <w:sz w:val="22"/>
                <w:szCs w:val="22"/>
              </w:rPr>
              <w:t>Начало развития инструментальной музыки в Англии связано с эпохой Возрождения, подъемом английской культуры, расцветом литературы — творчеством Шекспира, именами Френсиса Бекона, Томаса Мора. Открываются театры, в том числе знаменитый театр Шекспира «Глобус» (1599), где широко используется музыка. В Англии складывается специфическая традиция исполнения театральных спектаклей с песнями и инструментальными номерами. Но лишь на заключительном этапе Возрождения инструментальная музыка становится самостоятельной.</w:t>
            </w:r>
          </w:p>
          <w:p w:rsidR="0037006B" w:rsidRPr="00763E4E" w:rsidRDefault="00763E4E" w:rsidP="00763E4E">
            <w:pPr>
              <w:pStyle w:val="book"/>
              <w:spacing w:before="0" w:beforeAutospacing="0" w:after="0" w:afterAutospacing="0"/>
              <w:jc w:val="both"/>
              <w:rPr>
                <w:color w:val="000000"/>
                <w:sz w:val="27"/>
                <w:szCs w:val="27"/>
              </w:rPr>
            </w:pPr>
            <w:r w:rsidRPr="00763E4E">
              <w:rPr>
                <w:color w:val="000000"/>
                <w:sz w:val="22"/>
                <w:szCs w:val="22"/>
              </w:rPr>
              <w:t xml:space="preserve">В этом процессе немалую роль сыграло народное искусство, где была распространена игра на различных инструментах — смычковых, родственных скрипке, которые держали на верхней части груди, почти отвесно; на них играли </w:t>
            </w:r>
            <w:proofErr w:type="spellStart"/>
            <w:r w:rsidRPr="00763E4E">
              <w:rPr>
                <w:color w:val="000000"/>
                <w:sz w:val="22"/>
                <w:szCs w:val="22"/>
              </w:rPr>
              <w:t>фидлеры</w:t>
            </w:r>
            <w:proofErr w:type="spellEnd"/>
            <w:r w:rsidRPr="00763E4E">
              <w:rPr>
                <w:color w:val="000000"/>
                <w:sz w:val="22"/>
                <w:szCs w:val="22"/>
              </w:rPr>
              <w:t xml:space="preserve"> обычно в паре с басом (часто смычковым). </w:t>
            </w:r>
            <w:proofErr w:type="gramStart"/>
            <w:r w:rsidRPr="00763E4E">
              <w:rPr>
                <w:color w:val="000000"/>
                <w:sz w:val="22"/>
                <w:szCs w:val="22"/>
              </w:rPr>
              <w:t>Бытовали также волынки, духовые инструменты, цитра и т. д. Богатый шотландский, ирландский, валлийский фольклор — песни и танцы — использовал пентатонику, полифонические приемы изложения.</w:t>
            </w:r>
            <w:proofErr w:type="gramEnd"/>
            <w:r w:rsidRPr="00763E4E">
              <w:rPr>
                <w:color w:val="000000"/>
                <w:sz w:val="22"/>
                <w:szCs w:val="22"/>
              </w:rPr>
              <w:t xml:space="preserve"> Наиболее популярными жанрами в начале XVII века стали вокальная баллада и инструментальный танец контрданс.</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6.2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Появление традиционного английского жанра – сюита-фантазия</w:t>
            </w:r>
          </w:p>
        </w:tc>
        <w:tc>
          <w:tcPr>
            <w:tcW w:w="5812" w:type="dxa"/>
            <w:tcBorders>
              <w:top w:val="single" w:sz="8" w:space="0" w:color="000000"/>
              <w:left w:val="single" w:sz="8" w:space="0" w:color="000000"/>
              <w:bottom w:val="single" w:sz="8" w:space="0" w:color="000000"/>
            </w:tcBorders>
          </w:tcPr>
          <w:p w:rsidR="0037006B" w:rsidRPr="00763E4E" w:rsidRDefault="00763E4E" w:rsidP="00763E4E">
            <w:pPr>
              <w:jc w:val="both"/>
            </w:pPr>
            <w:r w:rsidRPr="00763E4E">
              <w:rPr>
                <w:color w:val="000000"/>
              </w:rPr>
              <w:t xml:space="preserve">В профессиональной практике были широко распространены виолы и </w:t>
            </w:r>
            <w:proofErr w:type="spellStart"/>
            <w:r w:rsidRPr="00763E4E">
              <w:rPr>
                <w:color w:val="000000"/>
              </w:rPr>
              <w:t>гамбы</w:t>
            </w:r>
            <w:proofErr w:type="spellEnd"/>
            <w:r w:rsidRPr="00763E4E">
              <w:rPr>
                <w:color w:val="000000"/>
              </w:rPr>
              <w:t>, которые задержались в музыкальном быту гораздо дольше, чем в Италии и даже во Франции. Для ансамблей виол писались различные пьесы, обычно танцевальные. Постепенно выкристаллизовывался типичный английский жанр: сюита-фантазия, представляющая собой полифоническую пьесу — вариации на народные танцы. Однако полифония здесь уже сочетается с гомофонией, а форма становится более свободной, впитывая элементы баллады.</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rPr>
                <w:b/>
              </w:rPr>
              <w:t>Раздел VII</w:t>
            </w:r>
          </w:p>
        </w:tc>
        <w:tc>
          <w:tcPr>
            <w:tcW w:w="8647" w:type="dxa"/>
            <w:gridSpan w:val="2"/>
            <w:tcBorders>
              <w:top w:val="single" w:sz="8" w:space="0" w:color="000000"/>
              <w:left w:val="single" w:sz="8" w:space="0" w:color="000000"/>
              <w:bottom w:val="single" w:sz="8" w:space="0" w:color="000000"/>
            </w:tcBorders>
          </w:tcPr>
          <w:p w:rsidR="0037006B" w:rsidRDefault="00763E4E">
            <w:pPr>
              <w:rPr>
                <w:b/>
              </w:rPr>
            </w:pPr>
            <w:r>
              <w:rPr>
                <w:b/>
              </w:rPr>
              <w:t>Русское струнно-смычковое исполнительское искусство</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7.1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Гудок как родоначальник русского струнно-смычкового инструментария</w:t>
            </w:r>
          </w:p>
        </w:tc>
        <w:tc>
          <w:tcPr>
            <w:tcW w:w="5812" w:type="dxa"/>
            <w:tcBorders>
              <w:top w:val="single" w:sz="8" w:space="0" w:color="000000"/>
              <w:left w:val="single" w:sz="8" w:space="0" w:color="000000"/>
              <w:bottom w:val="single" w:sz="8" w:space="0" w:color="000000"/>
            </w:tcBorders>
          </w:tcPr>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 xml:space="preserve">Гудок оформлялся как инструмент народных музыкантов — скоморохов-профессионалов. Гудок в большей степени, чем </w:t>
            </w:r>
            <w:proofErr w:type="spellStart"/>
            <w:r w:rsidRPr="00BC3627">
              <w:rPr>
                <w:color w:val="000000"/>
                <w:sz w:val="22"/>
                <w:szCs w:val="22"/>
              </w:rPr>
              <w:t>скрипель</w:t>
            </w:r>
            <w:proofErr w:type="spellEnd"/>
            <w:r w:rsidRPr="00BC3627">
              <w:rPr>
                <w:color w:val="000000"/>
                <w:sz w:val="22"/>
                <w:szCs w:val="22"/>
              </w:rPr>
              <w:t xml:space="preserve"> (скрипица), сохранил черты раскопанных в Новгороде древних смыков. Возможно, его непосредственным предшественником был инструмент </w:t>
            </w:r>
            <w:proofErr w:type="spellStart"/>
            <w:r w:rsidRPr="00BC3627">
              <w:rPr>
                <w:color w:val="000000"/>
                <w:sz w:val="22"/>
                <w:szCs w:val="22"/>
              </w:rPr>
              <w:t>прегудница</w:t>
            </w:r>
            <w:proofErr w:type="spellEnd"/>
            <w:r w:rsidRPr="00BC3627">
              <w:rPr>
                <w:color w:val="000000"/>
                <w:sz w:val="22"/>
                <w:szCs w:val="22"/>
              </w:rPr>
              <w:t>, о котором известно только то, что он был распространен при дворе Ивана Грозного.</w:t>
            </w:r>
          </w:p>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 xml:space="preserve">Гудок имел грушевидный или овально-яйцевидный корпус, плоскую верхнюю деку без талии, порой у него отсутствовали и резонансные отверстия. Головка была отогнутой, снабженной перпендикулярными колками. Настраивался гудок по квинтам, причем нижние струны использовались большей частью как бурдоны. </w:t>
            </w:r>
            <w:proofErr w:type="gramStart"/>
            <w:r w:rsidRPr="00BC3627">
              <w:rPr>
                <w:color w:val="000000"/>
                <w:sz w:val="22"/>
                <w:szCs w:val="22"/>
              </w:rPr>
              <w:t>Играли на гудке оперев</w:t>
            </w:r>
            <w:proofErr w:type="gramEnd"/>
            <w:r w:rsidRPr="00BC3627">
              <w:rPr>
                <w:color w:val="000000"/>
                <w:sz w:val="22"/>
                <w:szCs w:val="22"/>
              </w:rPr>
              <w:t xml:space="preserve"> его о колено (в сидячем положении) или о верхнюю часть груди (при игре стоя). Смычок был коротким и лукообразным.</w:t>
            </w:r>
          </w:p>
          <w:p w:rsidR="0037006B" w:rsidRPr="00BC3627" w:rsidRDefault="00BC3627" w:rsidP="00BC3627">
            <w:pPr>
              <w:pStyle w:val="book"/>
              <w:spacing w:before="0" w:beforeAutospacing="0" w:after="0" w:afterAutospacing="0"/>
              <w:jc w:val="both"/>
              <w:rPr>
                <w:color w:val="000000"/>
                <w:sz w:val="27"/>
                <w:szCs w:val="27"/>
              </w:rPr>
            </w:pPr>
            <w:r w:rsidRPr="00BC3627">
              <w:rPr>
                <w:color w:val="000000"/>
                <w:sz w:val="22"/>
                <w:szCs w:val="22"/>
              </w:rPr>
              <w:t xml:space="preserve">Применялся гудок (в отличие от скрипки) весьма широко — «в танцах, с пением и самостоятельно» — по отзыву Я. </w:t>
            </w:r>
            <w:proofErr w:type="spellStart"/>
            <w:r w:rsidRPr="00BC3627">
              <w:rPr>
                <w:color w:val="000000"/>
                <w:sz w:val="22"/>
                <w:szCs w:val="22"/>
              </w:rPr>
              <w:lastRenderedPageBreak/>
              <w:t>Штелина</w:t>
            </w:r>
            <w:proofErr w:type="spellEnd"/>
            <w:r w:rsidRPr="00BC3627">
              <w:rPr>
                <w:color w:val="000000"/>
                <w:sz w:val="22"/>
                <w:szCs w:val="22"/>
              </w:rPr>
              <w:t xml:space="preserve">. Во многих произведениях русского фольклора упоминается игра на гудке, причем нередко встречаются упоминания о его резком и ярком тембре, перемене строя: «Заиграл </w:t>
            </w:r>
            <w:proofErr w:type="spellStart"/>
            <w:r w:rsidRPr="00BC3627">
              <w:rPr>
                <w:color w:val="000000"/>
                <w:sz w:val="22"/>
                <w:szCs w:val="22"/>
              </w:rPr>
              <w:t>Вавило</w:t>
            </w:r>
            <w:proofErr w:type="spellEnd"/>
            <w:r w:rsidRPr="00BC3627">
              <w:rPr>
                <w:color w:val="000000"/>
                <w:sz w:val="22"/>
                <w:szCs w:val="22"/>
              </w:rPr>
              <w:t xml:space="preserve"> во </w:t>
            </w:r>
            <w:proofErr w:type="spellStart"/>
            <w:r w:rsidRPr="00BC3627">
              <w:rPr>
                <w:color w:val="000000"/>
                <w:sz w:val="22"/>
                <w:szCs w:val="22"/>
              </w:rPr>
              <w:t>гудочек</w:t>
            </w:r>
            <w:proofErr w:type="spellEnd"/>
            <w:r w:rsidRPr="00BC3627">
              <w:rPr>
                <w:color w:val="000000"/>
                <w:sz w:val="22"/>
                <w:szCs w:val="22"/>
              </w:rPr>
              <w:t xml:space="preserve">, А </w:t>
            </w:r>
            <w:proofErr w:type="gramStart"/>
            <w:r w:rsidRPr="00BC3627">
              <w:rPr>
                <w:color w:val="000000"/>
                <w:sz w:val="22"/>
                <w:szCs w:val="22"/>
              </w:rPr>
              <w:t>во</w:t>
            </w:r>
            <w:proofErr w:type="gramEnd"/>
            <w:r w:rsidRPr="00BC3627">
              <w:rPr>
                <w:color w:val="000000"/>
                <w:sz w:val="22"/>
                <w:szCs w:val="22"/>
              </w:rPr>
              <w:t xml:space="preserve"> звончатый да </w:t>
            </w:r>
            <w:proofErr w:type="spellStart"/>
            <w:r w:rsidRPr="00BC3627">
              <w:rPr>
                <w:color w:val="000000"/>
                <w:sz w:val="22"/>
                <w:szCs w:val="22"/>
              </w:rPr>
              <w:t>переладец</w:t>
            </w:r>
            <w:proofErr w:type="spellEnd"/>
            <w:r w:rsidRPr="00BC3627">
              <w:rPr>
                <w:color w:val="000000"/>
                <w:sz w:val="22"/>
                <w:szCs w:val="22"/>
              </w:rPr>
              <w:t>»</w:t>
            </w:r>
            <w:r>
              <w:rPr>
                <w:color w:val="000000"/>
                <w:sz w:val="27"/>
                <w:szCs w:val="27"/>
              </w:rPr>
              <w:t xml:space="preserve"> </w:t>
            </w:r>
            <w:r w:rsidRPr="00BC3627">
              <w:rPr>
                <w:color w:val="000000"/>
                <w:sz w:val="22"/>
                <w:szCs w:val="22"/>
              </w:rPr>
              <w:t>(русская былина «</w:t>
            </w:r>
            <w:proofErr w:type="spellStart"/>
            <w:r w:rsidRPr="00BC3627">
              <w:rPr>
                <w:color w:val="000000"/>
                <w:sz w:val="22"/>
                <w:szCs w:val="22"/>
              </w:rPr>
              <w:t>Вавило</w:t>
            </w:r>
            <w:proofErr w:type="spellEnd"/>
            <w:r w:rsidRPr="00BC3627">
              <w:rPr>
                <w:color w:val="000000"/>
                <w:sz w:val="22"/>
                <w:szCs w:val="22"/>
              </w:rPr>
              <w:t xml:space="preserve"> и скоморохи»).</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lastRenderedPageBreak/>
              <w:t>Тема 7.2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Формирование русского национального симфонического оркестра</w:t>
            </w:r>
          </w:p>
        </w:tc>
        <w:tc>
          <w:tcPr>
            <w:tcW w:w="5812" w:type="dxa"/>
            <w:tcBorders>
              <w:top w:val="single" w:sz="8" w:space="0" w:color="000000"/>
              <w:left w:val="single" w:sz="8" w:space="0" w:color="000000"/>
              <w:bottom w:val="single" w:sz="8" w:space="0" w:color="000000"/>
            </w:tcBorders>
          </w:tcPr>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На высоком уровне были поставлены такие занятия в Шляхетном корпусе, Академии художеств, Академической гимназии Московского университета. В этой гимназии экзамены классов иску</w:t>
            </w:r>
            <w:proofErr w:type="gramStart"/>
            <w:r w:rsidRPr="00BC3627">
              <w:rPr>
                <w:color w:val="000000"/>
                <w:sz w:val="22"/>
                <w:szCs w:val="22"/>
              </w:rPr>
              <w:t>сств ст</w:t>
            </w:r>
            <w:proofErr w:type="gramEnd"/>
            <w:r w:rsidRPr="00BC3627">
              <w:rPr>
                <w:color w:val="000000"/>
                <w:sz w:val="22"/>
                <w:szCs w:val="22"/>
              </w:rPr>
              <w:t>ановились настоящим праздником; исполнялись увертюры, симфонии, концерты для скрипки и флейты с оркестром и т. д.</w:t>
            </w:r>
          </w:p>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 xml:space="preserve">Прекрасными скрипачами-любителями были академик и сенатор Г. Н. Теплов (автор одного из первых песенных сборников «Между делом бездельем»), крупный помещик П. А. </w:t>
            </w:r>
            <w:proofErr w:type="spellStart"/>
            <w:r w:rsidRPr="00BC3627">
              <w:rPr>
                <w:color w:val="000000"/>
                <w:sz w:val="22"/>
                <w:szCs w:val="22"/>
              </w:rPr>
              <w:t>Болотов</w:t>
            </w:r>
            <w:proofErr w:type="spellEnd"/>
            <w:r w:rsidRPr="00BC3627">
              <w:rPr>
                <w:color w:val="000000"/>
                <w:sz w:val="22"/>
                <w:szCs w:val="22"/>
              </w:rPr>
              <w:t>, которому принадлежал и один из лучших в России частных оркестров; братья Трубецкие составили даже свое домашнее трио. В любительских квартетах играли многие видные аристократы и представители интеллигенции, на</w:t>
            </w:r>
            <w:r>
              <w:rPr>
                <w:color w:val="000000"/>
                <w:sz w:val="22"/>
                <w:szCs w:val="22"/>
              </w:rPr>
              <w:t>пример И. А. Крылов, граф С. Г. </w:t>
            </w:r>
            <w:r w:rsidRPr="00BC3627">
              <w:rPr>
                <w:color w:val="000000"/>
                <w:sz w:val="22"/>
                <w:szCs w:val="22"/>
              </w:rPr>
              <w:t xml:space="preserve">Строганов. Император Петр III учился игре на скрипке у итальянских музыкантов и участвовал в </w:t>
            </w:r>
            <w:proofErr w:type="spellStart"/>
            <w:r w:rsidRPr="00BC3627">
              <w:rPr>
                <w:color w:val="000000"/>
                <w:sz w:val="22"/>
                <w:szCs w:val="22"/>
              </w:rPr>
              <w:t>музицировании</w:t>
            </w:r>
            <w:proofErr w:type="spellEnd"/>
            <w:r w:rsidRPr="00BC3627">
              <w:rPr>
                <w:color w:val="000000"/>
                <w:sz w:val="22"/>
                <w:szCs w:val="22"/>
              </w:rPr>
              <w:t>.</w:t>
            </w:r>
          </w:p>
          <w:p w:rsidR="0037006B" w:rsidRPr="00BC3627" w:rsidRDefault="00BC3627" w:rsidP="00BC3627">
            <w:pPr>
              <w:pStyle w:val="book"/>
              <w:spacing w:before="0" w:beforeAutospacing="0" w:after="0" w:afterAutospacing="0"/>
              <w:jc w:val="both"/>
              <w:rPr>
                <w:color w:val="000000"/>
                <w:sz w:val="27"/>
                <w:szCs w:val="27"/>
              </w:rPr>
            </w:pPr>
            <w:r w:rsidRPr="00BC3627">
              <w:rPr>
                <w:color w:val="000000"/>
                <w:sz w:val="22"/>
                <w:szCs w:val="22"/>
              </w:rPr>
              <w:t>Во многих помещичьих усадьбах появляются собственные инструментальные ансамбли, а порой и оркестры, в которых крепостных обучали игре на инструментах. Главной функцией таких ансамблей было исполнение танцев на балах и «застольной музыки». Крепостные музыканты находились в тяжелом положении, использовались и для других услуг, порой подвергались жестоким наказаниям и могли быть проданы.</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pPr>
              <w:tabs>
                <w:tab w:val="left" w:pos="902"/>
              </w:tabs>
            </w:pPr>
            <w:r>
              <w:rPr>
                <w:b/>
              </w:rPr>
              <w:t>Раздел VIII</w:t>
            </w:r>
          </w:p>
        </w:tc>
        <w:tc>
          <w:tcPr>
            <w:tcW w:w="8647" w:type="dxa"/>
            <w:gridSpan w:val="2"/>
          </w:tcPr>
          <w:p w:rsidR="0037006B" w:rsidRDefault="00763E4E">
            <w:pPr>
              <w:tabs>
                <w:tab w:val="left" w:pos="902"/>
              </w:tabs>
              <w:rPr>
                <w:b/>
              </w:rPr>
            </w:pPr>
            <w:r>
              <w:rPr>
                <w:b/>
              </w:rPr>
              <w:t xml:space="preserve">Струнное творчество И. Е. </w:t>
            </w:r>
            <w:proofErr w:type="spellStart"/>
            <w:r>
              <w:rPr>
                <w:b/>
              </w:rPr>
              <w:t>Хандошкина</w:t>
            </w:r>
            <w:proofErr w:type="spellEnd"/>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8.1</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proofErr w:type="spellStart"/>
            <w:r>
              <w:t>Хандошкин</w:t>
            </w:r>
            <w:proofErr w:type="spellEnd"/>
            <w:r>
              <w:t xml:space="preserve"> как создатель музыкальных классов в «первой» русской консерватории</w:t>
            </w:r>
          </w:p>
        </w:tc>
        <w:tc>
          <w:tcPr>
            <w:tcW w:w="5812" w:type="dxa"/>
            <w:tcBorders>
              <w:top w:val="single" w:sz="8" w:space="0" w:color="000000"/>
              <w:left w:val="single" w:sz="8" w:space="0" w:color="000000"/>
              <w:bottom w:val="single" w:sz="8" w:space="0" w:color="000000"/>
            </w:tcBorders>
          </w:tcPr>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 xml:space="preserve">Неожиданно «директором музыки» при университете назначается Д. </w:t>
            </w:r>
            <w:proofErr w:type="spellStart"/>
            <w:r w:rsidRPr="00BC3627">
              <w:rPr>
                <w:color w:val="000000"/>
                <w:sz w:val="22"/>
                <w:szCs w:val="22"/>
              </w:rPr>
              <w:t>Сарти</w:t>
            </w:r>
            <w:proofErr w:type="spellEnd"/>
            <w:r w:rsidRPr="00BC3627">
              <w:rPr>
                <w:color w:val="000000"/>
                <w:sz w:val="22"/>
                <w:szCs w:val="22"/>
              </w:rPr>
              <w:t xml:space="preserve">, и тем самым </w:t>
            </w:r>
            <w:proofErr w:type="spellStart"/>
            <w:r w:rsidRPr="00BC3627">
              <w:rPr>
                <w:color w:val="000000"/>
                <w:sz w:val="22"/>
                <w:szCs w:val="22"/>
              </w:rPr>
              <w:t>Хандошкин</w:t>
            </w:r>
            <w:proofErr w:type="spellEnd"/>
            <w:r w:rsidRPr="00BC3627">
              <w:rPr>
                <w:color w:val="000000"/>
                <w:sz w:val="22"/>
                <w:szCs w:val="22"/>
              </w:rPr>
              <w:t xml:space="preserve"> оказывается отстраненным от всех дел, связанных с организацией консерватории. Однако он, видимо, все же успел сделать немало. И, пожалуй, спорным является утверждение И. М. Ямпольского, что </w:t>
            </w:r>
            <w:proofErr w:type="spellStart"/>
            <w:r w:rsidRPr="00BC3627">
              <w:rPr>
                <w:color w:val="000000"/>
                <w:sz w:val="22"/>
                <w:szCs w:val="22"/>
              </w:rPr>
              <w:t>Хандошкин</w:t>
            </w:r>
            <w:proofErr w:type="spellEnd"/>
            <w:r w:rsidRPr="00BC3627">
              <w:rPr>
                <w:color w:val="000000"/>
                <w:sz w:val="22"/>
                <w:szCs w:val="22"/>
              </w:rPr>
              <w:t xml:space="preserve"> «в </w:t>
            </w:r>
            <w:proofErr w:type="spellStart"/>
            <w:r w:rsidRPr="00BC3627">
              <w:rPr>
                <w:color w:val="000000"/>
                <w:sz w:val="22"/>
                <w:szCs w:val="22"/>
              </w:rPr>
              <w:t>Екатеринослав</w:t>
            </w:r>
            <w:proofErr w:type="spellEnd"/>
            <w:r w:rsidRPr="00BC3627">
              <w:rPr>
                <w:color w:val="000000"/>
                <w:sz w:val="22"/>
                <w:szCs w:val="22"/>
              </w:rPr>
              <w:t xml:space="preserve"> не выезжал и к делам "Музыкальной академии" никакого отношения не имел» (46, </w:t>
            </w:r>
            <w:r w:rsidRPr="00BC3627">
              <w:rPr>
                <w:i/>
                <w:iCs/>
                <w:color w:val="000000"/>
                <w:sz w:val="22"/>
                <w:szCs w:val="22"/>
              </w:rPr>
              <w:t>82</w:t>
            </w:r>
            <w:r w:rsidRPr="00BC3627">
              <w:rPr>
                <w:color w:val="000000"/>
                <w:sz w:val="22"/>
                <w:szCs w:val="22"/>
              </w:rPr>
              <w:t>). Еще во время путешествия Екатерины в сопровождении Потемкина в Крым в 1787 году в Кременчуге их встречали университетские оркестр и хор, состоящие из ста восьмидесяти шести певцов и музыкантов.</w:t>
            </w:r>
          </w:p>
          <w:p w:rsidR="0037006B"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 xml:space="preserve">Имеющиеся данные позволяют утверждать, что </w:t>
            </w:r>
            <w:proofErr w:type="spellStart"/>
            <w:r w:rsidRPr="00BC3627">
              <w:rPr>
                <w:color w:val="000000"/>
                <w:sz w:val="22"/>
                <w:szCs w:val="22"/>
              </w:rPr>
              <w:t>Хандошкину</w:t>
            </w:r>
            <w:proofErr w:type="spellEnd"/>
            <w:r w:rsidRPr="00BC3627">
              <w:rPr>
                <w:color w:val="000000"/>
                <w:sz w:val="22"/>
                <w:szCs w:val="22"/>
              </w:rPr>
              <w:t xml:space="preserve"> все же удалось организовать в первой русской «консерватории» музыкальные классы, обучить музыкантов и создать хороший оркестр, состоящий из двадцати семи инструменталистов, а также хор и роговой оркестр.</w:t>
            </w:r>
          </w:p>
        </w:tc>
      </w:tr>
      <w:tr w:rsidR="0037006B">
        <w:trPr>
          <w:trHeight w:val="269"/>
        </w:trPr>
        <w:tc>
          <w:tcPr>
            <w:tcW w:w="1276" w:type="dxa"/>
            <w:tcBorders>
              <w:top w:val="single" w:sz="8" w:space="0" w:color="000000"/>
              <w:bottom w:val="single" w:sz="8" w:space="0" w:color="000000"/>
              <w:right w:val="single" w:sz="8" w:space="0" w:color="000000"/>
            </w:tcBorders>
          </w:tcPr>
          <w:p w:rsidR="0037006B" w:rsidRDefault="000F3104">
            <w:r>
              <w:t>Тема 8.2</w:t>
            </w:r>
          </w:p>
          <w:p w:rsidR="0037006B" w:rsidRDefault="0037006B"/>
        </w:tc>
        <w:tc>
          <w:tcPr>
            <w:tcW w:w="2835" w:type="dxa"/>
            <w:tcBorders>
              <w:top w:val="single" w:sz="8" w:space="0" w:color="000000"/>
              <w:left w:val="single" w:sz="8" w:space="0" w:color="000000"/>
              <w:bottom w:val="single" w:sz="8" w:space="0" w:color="000000"/>
              <w:right w:val="single" w:sz="8" w:space="0" w:color="000000"/>
            </w:tcBorders>
          </w:tcPr>
          <w:p w:rsidR="0037006B" w:rsidRDefault="00763E4E">
            <w:r>
              <w:t xml:space="preserve">Произведения </w:t>
            </w:r>
            <w:proofErr w:type="spellStart"/>
            <w:r>
              <w:t>Хандошкина</w:t>
            </w:r>
            <w:proofErr w:type="spellEnd"/>
            <w:r>
              <w:t>, как импульс к формированию русского инструментального концертного стиля</w:t>
            </w:r>
          </w:p>
        </w:tc>
        <w:tc>
          <w:tcPr>
            <w:tcW w:w="5812" w:type="dxa"/>
            <w:tcBorders>
              <w:top w:val="single" w:sz="8" w:space="0" w:color="000000"/>
              <w:left w:val="single" w:sz="8" w:space="0" w:color="000000"/>
              <w:bottom w:val="single" w:sz="8" w:space="0" w:color="000000"/>
            </w:tcBorders>
          </w:tcPr>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Скрипичные сонаты </w:t>
            </w:r>
            <w:proofErr w:type="spellStart"/>
            <w:r w:rsidRPr="00BC3627">
              <w:rPr>
                <w:color w:val="000000"/>
                <w:sz w:val="22"/>
                <w:szCs w:val="22"/>
              </w:rPr>
              <w:t>Хандошкина</w:t>
            </w:r>
            <w:proofErr w:type="spellEnd"/>
            <w:r w:rsidRPr="00BC3627">
              <w:rPr>
                <w:color w:val="000000"/>
                <w:sz w:val="22"/>
                <w:szCs w:val="22"/>
              </w:rPr>
              <w:t xml:space="preserve">, по выражению Асафьева, являются, образцами «концертно-камерного стиля». В ту эпоху в аналогичном жанре мы встречаем только клавирные сонаты </w:t>
            </w:r>
            <w:proofErr w:type="spellStart"/>
            <w:r w:rsidRPr="00BC3627">
              <w:rPr>
                <w:color w:val="000000"/>
                <w:sz w:val="22"/>
                <w:szCs w:val="22"/>
              </w:rPr>
              <w:t>Бортнянского</w:t>
            </w:r>
            <w:proofErr w:type="spellEnd"/>
            <w:r w:rsidRPr="00BC3627">
              <w:rPr>
                <w:color w:val="000000"/>
                <w:sz w:val="22"/>
                <w:szCs w:val="22"/>
              </w:rPr>
              <w:t xml:space="preserve">. Но последние — более утонченны, «галантны», ближе стоят в </w:t>
            </w:r>
            <w:r w:rsidRPr="00BC3627">
              <w:rPr>
                <w:color w:val="000000"/>
                <w:sz w:val="22"/>
                <w:szCs w:val="22"/>
              </w:rPr>
              <w:lastRenderedPageBreak/>
              <w:t xml:space="preserve">чем-то к образцам, связанным с придворным </w:t>
            </w:r>
            <w:proofErr w:type="spellStart"/>
            <w:r w:rsidRPr="00BC3627">
              <w:rPr>
                <w:color w:val="000000"/>
                <w:sz w:val="22"/>
                <w:szCs w:val="22"/>
              </w:rPr>
              <w:t>музицированием</w:t>
            </w:r>
            <w:proofErr w:type="spellEnd"/>
            <w:r w:rsidRPr="00BC3627">
              <w:rPr>
                <w:color w:val="000000"/>
                <w:sz w:val="22"/>
                <w:szCs w:val="22"/>
              </w:rPr>
              <w:t xml:space="preserve">. Сонаты </w:t>
            </w:r>
            <w:proofErr w:type="spellStart"/>
            <w:r w:rsidRPr="00BC3627">
              <w:rPr>
                <w:color w:val="000000"/>
                <w:sz w:val="22"/>
                <w:szCs w:val="22"/>
              </w:rPr>
              <w:t>Хандошкина</w:t>
            </w:r>
            <w:proofErr w:type="spellEnd"/>
            <w:r w:rsidRPr="00BC3627">
              <w:rPr>
                <w:color w:val="000000"/>
                <w:sz w:val="22"/>
                <w:szCs w:val="22"/>
              </w:rPr>
              <w:t xml:space="preserve"> ближе народному искусству, высечены более мужественной рукой.</w:t>
            </w:r>
          </w:p>
          <w:p w:rsidR="00BC3627" w:rsidRPr="00BC3627" w:rsidRDefault="00BC3627" w:rsidP="00BC3627">
            <w:pPr>
              <w:pStyle w:val="book"/>
              <w:spacing w:before="0" w:beforeAutospacing="0" w:after="0" w:afterAutospacing="0"/>
              <w:jc w:val="both"/>
              <w:rPr>
                <w:color w:val="000000"/>
                <w:sz w:val="22"/>
                <w:szCs w:val="22"/>
              </w:rPr>
            </w:pPr>
            <w:r w:rsidRPr="00BC3627">
              <w:rPr>
                <w:color w:val="000000"/>
                <w:sz w:val="22"/>
                <w:szCs w:val="22"/>
              </w:rPr>
              <w:t>Три сольные сонаты (1781) раскрывают выразительные возможности скрипки как самостоятельного полнозвучного концертного инструмента. Эти сонаты можно рассматривать и как попытку воссоздать средствами одного инструмента звучание народного ансамбля из двух скрипачей. Стиль этих сонат — гомофонный, с использованием, порой значительно, элементов народной подголосочной полифонии.</w:t>
            </w:r>
          </w:p>
          <w:p w:rsidR="0037006B" w:rsidRPr="00BC3627" w:rsidRDefault="00BC3627" w:rsidP="00BC3627">
            <w:pPr>
              <w:pStyle w:val="book"/>
              <w:spacing w:before="0" w:beforeAutospacing="0" w:after="0" w:afterAutospacing="0"/>
              <w:jc w:val="both"/>
              <w:rPr>
                <w:color w:val="000000"/>
                <w:sz w:val="27"/>
                <w:szCs w:val="27"/>
              </w:rPr>
            </w:pPr>
            <w:r w:rsidRPr="00BC3627">
              <w:rPr>
                <w:color w:val="000000"/>
                <w:sz w:val="22"/>
                <w:szCs w:val="22"/>
              </w:rPr>
              <w:t xml:space="preserve">Сонаты состоят из трех частей, которые строятся по принципу: медленно — быстро - медленно, или медленно — быстро - быстро. Некоторым частям сонат свойственна большая драматическая напряженность, например, первой части сонаты </w:t>
            </w:r>
            <w:proofErr w:type="spellStart"/>
            <w:r w:rsidRPr="00BC3627">
              <w:rPr>
                <w:color w:val="000000"/>
                <w:sz w:val="22"/>
                <w:szCs w:val="22"/>
              </w:rPr>
              <w:t>g-moll</w:t>
            </w:r>
            <w:proofErr w:type="spellEnd"/>
            <w:r w:rsidRPr="00BC3627">
              <w:rPr>
                <w:color w:val="000000"/>
                <w:sz w:val="22"/>
                <w:szCs w:val="22"/>
              </w:rPr>
              <w:t>, которая представляет собой редкий в сольной сонате жанр траурного марша, монументального, полного декламационного пафоса.</w:t>
            </w:r>
          </w:p>
        </w:tc>
      </w:tr>
    </w:tbl>
    <w:p w:rsidR="0037006B" w:rsidRDefault="0037006B"/>
    <w:p w:rsidR="0037006B" w:rsidRDefault="000F3104">
      <w:pPr>
        <w:pStyle w:val="2"/>
        <w:numPr>
          <w:ilvl w:val="1"/>
          <w:numId w:val="1"/>
        </w:numPr>
      </w:pPr>
      <w:r>
        <w:t xml:space="preserve">Организация самостоятельной работы </w:t>
      </w:r>
      <w:proofErr w:type="gramStart"/>
      <w:r>
        <w:t>обучающихся</w:t>
      </w:r>
      <w:proofErr w:type="gramEnd"/>
    </w:p>
    <w:p w:rsidR="0037006B" w:rsidRDefault="000F3104">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37006B" w:rsidRDefault="000F3104">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37006B" w:rsidRDefault="000F3104">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37006B" w:rsidRDefault="000F3104">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37006B" w:rsidRDefault="000F3104">
      <w:pPr>
        <w:ind w:firstLine="709"/>
        <w:jc w:val="both"/>
        <w:rPr>
          <w:sz w:val="24"/>
          <w:szCs w:val="24"/>
        </w:rPr>
      </w:pPr>
      <w:r>
        <w:rPr>
          <w:sz w:val="24"/>
          <w:szCs w:val="24"/>
        </w:rPr>
        <w:t>Внеаудиторная самостоятельная работа обучающихся включает в себя:</w:t>
      </w:r>
    </w:p>
    <w:p w:rsidR="0037006B" w:rsidRDefault="000F3104">
      <w:pPr>
        <w:numPr>
          <w:ilvl w:val="5"/>
          <w:numId w:val="21"/>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подготовку к лекциям, практическим занятиям и экзаменам;</w:t>
      </w:r>
    </w:p>
    <w:p w:rsidR="0037006B" w:rsidRDefault="000F3104">
      <w:pPr>
        <w:numPr>
          <w:ilvl w:val="5"/>
          <w:numId w:val="21"/>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учебных пособий;</w:t>
      </w:r>
    </w:p>
    <w:p w:rsidR="0037006B" w:rsidRDefault="000F3104">
      <w:pPr>
        <w:numPr>
          <w:ilvl w:val="5"/>
          <w:numId w:val="21"/>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теоретического и практического материала по рекомендованным источникам;</w:t>
      </w:r>
    </w:p>
    <w:p w:rsidR="0037006B" w:rsidRDefault="000F3104">
      <w:pPr>
        <w:numPr>
          <w:ilvl w:val="5"/>
          <w:numId w:val="21"/>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подготовка к промежуточной аттестации в течение семестра.</w:t>
      </w:r>
    </w:p>
    <w:p w:rsidR="0037006B" w:rsidRDefault="0037006B">
      <w:pPr>
        <w:ind w:firstLine="709"/>
        <w:jc w:val="both"/>
        <w:rPr>
          <w:sz w:val="24"/>
          <w:szCs w:val="24"/>
        </w:rPr>
      </w:pPr>
    </w:p>
    <w:p w:rsidR="0037006B" w:rsidRDefault="000F3104">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w:t>
      </w:r>
    </w:p>
    <w:p w:rsidR="0037006B" w:rsidRDefault="0037006B">
      <w:pPr>
        <w:ind w:firstLine="709"/>
        <w:jc w:val="both"/>
        <w:rPr>
          <w:sz w:val="24"/>
          <w:szCs w:val="24"/>
        </w:rPr>
      </w:pPr>
    </w:p>
    <w:p w:rsidR="0037006B" w:rsidRDefault="000F3104">
      <w:pPr>
        <w:pStyle w:val="2"/>
        <w:numPr>
          <w:ilvl w:val="1"/>
          <w:numId w:val="1"/>
        </w:numPr>
      </w:pPr>
      <w:r>
        <w:t>Применение электронного обучения, дистанционных образовательных технологий</w:t>
      </w:r>
    </w:p>
    <w:p w:rsidR="0037006B" w:rsidRDefault="000F3104">
      <w:pPr>
        <w:ind w:firstLine="709"/>
        <w:jc w:val="both"/>
        <w:rPr>
          <w:sz w:val="24"/>
          <w:szCs w:val="24"/>
        </w:r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37006B" w:rsidRDefault="0037006B">
      <w:pPr>
        <w:sectPr w:rsidR="0037006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p>
    <w:p w:rsidR="0037006B" w:rsidRDefault="000F3104">
      <w:pPr>
        <w:pStyle w:val="1"/>
        <w:numPr>
          <w:ilvl w:val="0"/>
          <w:numId w:val="1"/>
        </w:numPr>
        <w:ind w:left="709"/>
      </w:pPr>
      <w:r>
        <w:lastRenderedPageBreak/>
        <w:t xml:space="preserve">РЕЗУЛЬТАТЫ ОБУЧЕНИЯ ПО ДИСЦИПЛИНЕ, </w:t>
      </w:r>
      <w:r>
        <w:rPr>
          <w:color w:val="000000"/>
        </w:rPr>
        <w:t xml:space="preserve">КРИТЕРИИ </w:t>
      </w:r>
      <w:r>
        <w:t>ОЦЕНКИ УРОВНЯ СФОРМИРОВАННОСТИ КОМПЕТЕНЦИЙ, СИСТЕМА И ШКАЛА ОЦЕНИВАНИЯ</w:t>
      </w:r>
    </w:p>
    <w:p w:rsidR="0037006B" w:rsidRDefault="000F3104">
      <w:pPr>
        <w:pStyle w:val="2"/>
        <w:numPr>
          <w:ilvl w:val="1"/>
          <w:numId w:val="1"/>
        </w:numPr>
      </w:pPr>
      <w:r>
        <w:t xml:space="preserve">Соотнесение планируемых результатов обучения с уровнями </w:t>
      </w:r>
      <w:proofErr w:type="spellStart"/>
      <w:r>
        <w:rPr>
          <w:color w:val="000000"/>
        </w:rPr>
        <w:t>сформированности</w:t>
      </w:r>
      <w:proofErr w:type="spellEnd"/>
      <w:r>
        <w:rPr>
          <w:color w:val="000000"/>
        </w:rPr>
        <w:t xml:space="preserve"> компетенции.</w:t>
      </w:r>
    </w:p>
    <w:tbl>
      <w:tblPr>
        <w:tblStyle w:val="affff0"/>
        <w:tblW w:w="154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2"/>
        <w:gridCol w:w="2306"/>
        <w:gridCol w:w="4260"/>
        <w:gridCol w:w="4050"/>
        <w:gridCol w:w="2693"/>
      </w:tblGrid>
      <w:tr w:rsidR="0037006B">
        <w:trPr>
          <w:trHeight w:val="369"/>
        </w:trPr>
        <w:tc>
          <w:tcPr>
            <w:tcW w:w="2132" w:type="dxa"/>
            <w:vMerge w:val="restart"/>
            <w:shd w:val="clear" w:color="auto" w:fill="DBE5F1"/>
          </w:tcPr>
          <w:p w:rsidR="0037006B" w:rsidRDefault="000F3104">
            <w:pPr>
              <w:jc w:val="center"/>
              <w:rPr>
                <w:b/>
                <w:sz w:val="21"/>
                <w:szCs w:val="21"/>
              </w:rPr>
            </w:pPr>
            <w:r>
              <w:rPr>
                <w:b/>
                <w:sz w:val="21"/>
                <w:szCs w:val="21"/>
              </w:rPr>
              <w:t xml:space="preserve">Уровни </w:t>
            </w:r>
            <w:proofErr w:type="spellStart"/>
            <w:r>
              <w:rPr>
                <w:b/>
                <w:sz w:val="21"/>
                <w:szCs w:val="21"/>
              </w:rPr>
              <w:t>сформированности</w:t>
            </w:r>
            <w:proofErr w:type="spellEnd"/>
            <w:r>
              <w:rPr>
                <w:b/>
                <w:sz w:val="21"/>
                <w:szCs w:val="21"/>
              </w:rPr>
              <w:t xml:space="preserve"> компетенции</w:t>
            </w:r>
          </w:p>
        </w:tc>
        <w:tc>
          <w:tcPr>
            <w:tcW w:w="2306" w:type="dxa"/>
            <w:vMerge w:val="restart"/>
            <w:shd w:val="clear" w:color="auto" w:fill="DBE5F1"/>
          </w:tcPr>
          <w:p w:rsidR="0037006B" w:rsidRDefault="000F3104">
            <w:pPr>
              <w:jc w:val="center"/>
              <w:rPr>
                <w:b/>
                <w:sz w:val="21"/>
                <w:szCs w:val="21"/>
              </w:rPr>
            </w:pPr>
            <w:r>
              <w:rPr>
                <w:b/>
                <w:sz w:val="21"/>
                <w:szCs w:val="21"/>
              </w:rPr>
              <w:t>Оценка в пятибалльной системе</w:t>
            </w:r>
          </w:p>
          <w:p w:rsidR="0037006B" w:rsidRDefault="000F3104">
            <w:pPr>
              <w:jc w:val="center"/>
              <w:rPr>
                <w:b/>
                <w:sz w:val="21"/>
                <w:szCs w:val="21"/>
              </w:rPr>
            </w:pPr>
            <w:r>
              <w:rPr>
                <w:b/>
                <w:sz w:val="21"/>
                <w:szCs w:val="21"/>
              </w:rPr>
              <w:t>по результатам текущей и промежуточной аттестации</w:t>
            </w:r>
          </w:p>
          <w:p w:rsidR="0037006B" w:rsidRDefault="0037006B">
            <w:pPr>
              <w:rPr>
                <w:sz w:val="21"/>
                <w:szCs w:val="21"/>
              </w:rPr>
            </w:pPr>
          </w:p>
        </w:tc>
        <w:tc>
          <w:tcPr>
            <w:tcW w:w="11003" w:type="dxa"/>
            <w:gridSpan w:val="3"/>
            <w:shd w:val="clear" w:color="auto" w:fill="DBE5F1"/>
            <w:vAlign w:val="center"/>
          </w:tcPr>
          <w:p w:rsidR="0037006B" w:rsidRDefault="000F3104">
            <w:pPr>
              <w:jc w:val="center"/>
              <w:rPr>
                <w:b/>
                <w:sz w:val="20"/>
                <w:szCs w:val="20"/>
              </w:rPr>
            </w:pPr>
            <w:r>
              <w:rPr>
                <w:b/>
                <w:sz w:val="20"/>
                <w:szCs w:val="20"/>
              </w:rPr>
              <w:t xml:space="preserve">Показатели уровня </w:t>
            </w:r>
            <w:proofErr w:type="spellStart"/>
            <w:r>
              <w:rPr>
                <w:b/>
                <w:sz w:val="20"/>
                <w:szCs w:val="20"/>
              </w:rPr>
              <w:t>сформированности</w:t>
            </w:r>
            <w:proofErr w:type="spellEnd"/>
            <w:r>
              <w:rPr>
                <w:b/>
                <w:sz w:val="20"/>
                <w:szCs w:val="20"/>
              </w:rPr>
              <w:t xml:space="preserve"> </w:t>
            </w:r>
          </w:p>
        </w:tc>
      </w:tr>
      <w:tr w:rsidR="0037006B">
        <w:trPr>
          <w:trHeight w:val="368"/>
        </w:trPr>
        <w:tc>
          <w:tcPr>
            <w:tcW w:w="2132" w:type="dxa"/>
            <w:vMerge/>
            <w:shd w:val="clear" w:color="auto" w:fill="DBE5F1"/>
          </w:tcPr>
          <w:p w:rsidR="0037006B" w:rsidRDefault="0037006B">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37006B" w:rsidRDefault="0037006B">
            <w:pPr>
              <w:widowControl w:val="0"/>
              <w:pBdr>
                <w:top w:val="nil"/>
                <w:left w:val="nil"/>
                <w:bottom w:val="nil"/>
                <w:right w:val="nil"/>
                <w:between w:val="nil"/>
              </w:pBdr>
              <w:spacing w:line="276" w:lineRule="auto"/>
              <w:rPr>
                <w:b/>
                <w:sz w:val="20"/>
                <w:szCs w:val="20"/>
              </w:rPr>
            </w:pPr>
          </w:p>
        </w:tc>
        <w:tc>
          <w:tcPr>
            <w:tcW w:w="4260" w:type="dxa"/>
            <w:shd w:val="clear" w:color="auto" w:fill="DBE5F1"/>
            <w:vAlign w:val="center"/>
          </w:tcPr>
          <w:p w:rsidR="0037006B" w:rsidRDefault="000F3104">
            <w:pPr>
              <w:jc w:val="center"/>
              <w:rPr>
                <w:b/>
                <w:sz w:val="20"/>
                <w:szCs w:val="20"/>
              </w:rPr>
            </w:pPr>
            <w:r>
              <w:rPr>
                <w:b/>
                <w:sz w:val="20"/>
                <w:szCs w:val="20"/>
              </w:rPr>
              <w:t xml:space="preserve">универсальной(-ых) </w:t>
            </w:r>
          </w:p>
          <w:p w:rsidR="0037006B" w:rsidRDefault="000F3104">
            <w:pPr>
              <w:jc w:val="center"/>
              <w:rPr>
                <w:b/>
                <w:sz w:val="20"/>
                <w:szCs w:val="20"/>
              </w:rPr>
            </w:pPr>
            <w:r>
              <w:rPr>
                <w:b/>
                <w:sz w:val="20"/>
                <w:szCs w:val="20"/>
              </w:rPr>
              <w:t>компетенции(-й)</w:t>
            </w:r>
          </w:p>
        </w:tc>
        <w:tc>
          <w:tcPr>
            <w:tcW w:w="4050" w:type="dxa"/>
            <w:shd w:val="clear" w:color="auto" w:fill="DBE5F1"/>
            <w:vAlign w:val="center"/>
          </w:tcPr>
          <w:p w:rsidR="0037006B" w:rsidRDefault="000F3104">
            <w:pPr>
              <w:jc w:val="center"/>
              <w:rPr>
                <w:b/>
                <w:sz w:val="20"/>
                <w:szCs w:val="20"/>
              </w:rPr>
            </w:pPr>
            <w:r>
              <w:rPr>
                <w:b/>
                <w:sz w:val="20"/>
                <w:szCs w:val="20"/>
              </w:rPr>
              <w:t>общепрофессиональной(-ых) компетенций</w:t>
            </w:r>
          </w:p>
        </w:tc>
        <w:tc>
          <w:tcPr>
            <w:tcW w:w="2693" w:type="dxa"/>
            <w:shd w:val="clear" w:color="auto" w:fill="DBE5F1"/>
            <w:vAlign w:val="center"/>
          </w:tcPr>
          <w:p w:rsidR="0037006B" w:rsidRDefault="000F3104">
            <w:pPr>
              <w:jc w:val="center"/>
              <w:rPr>
                <w:b/>
                <w:sz w:val="20"/>
                <w:szCs w:val="20"/>
              </w:rPr>
            </w:pPr>
            <w:r>
              <w:rPr>
                <w:b/>
                <w:sz w:val="20"/>
                <w:szCs w:val="20"/>
              </w:rPr>
              <w:t>профессиональной(-ых)</w:t>
            </w:r>
          </w:p>
          <w:p w:rsidR="0037006B" w:rsidRDefault="000F3104">
            <w:pPr>
              <w:jc w:val="center"/>
              <w:rPr>
                <w:b/>
                <w:sz w:val="20"/>
                <w:szCs w:val="20"/>
              </w:rPr>
            </w:pPr>
            <w:r>
              <w:rPr>
                <w:b/>
                <w:sz w:val="20"/>
                <w:szCs w:val="20"/>
              </w:rPr>
              <w:t>компетенции(-й)</w:t>
            </w:r>
          </w:p>
        </w:tc>
      </w:tr>
      <w:tr w:rsidR="0037006B">
        <w:trPr>
          <w:trHeight w:val="283"/>
        </w:trPr>
        <w:tc>
          <w:tcPr>
            <w:tcW w:w="2132" w:type="dxa"/>
            <w:vMerge/>
            <w:shd w:val="clear" w:color="auto" w:fill="DBE5F1"/>
          </w:tcPr>
          <w:p w:rsidR="0037006B" w:rsidRDefault="0037006B">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37006B" w:rsidRDefault="0037006B">
            <w:pPr>
              <w:widowControl w:val="0"/>
              <w:pBdr>
                <w:top w:val="nil"/>
                <w:left w:val="nil"/>
                <w:bottom w:val="nil"/>
                <w:right w:val="nil"/>
                <w:between w:val="nil"/>
              </w:pBdr>
              <w:spacing w:line="276" w:lineRule="auto"/>
              <w:rPr>
                <w:b/>
                <w:sz w:val="20"/>
                <w:szCs w:val="20"/>
              </w:rPr>
            </w:pPr>
          </w:p>
        </w:tc>
        <w:tc>
          <w:tcPr>
            <w:tcW w:w="4260" w:type="dxa"/>
            <w:shd w:val="clear" w:color="auto" w:fill="DBE5F1"/>
          </w:tcPr>
          <w:p w:rsidR="0037006B" w:rsidRDefault="00FA2766">
            <w:pPr>
              <w:rPr>
                <w:sz w:val="20"/>
                <w:szCs w:val="20"/>
              </w:rPr>
            </w:pPr>
            <w:r>
              <w:rPr>
                <w:sz w:val="20"/>
                <w:szCs w:val="20"/>
              </w:rPr>
              <w:t>ОПК-4</w:t>
            </w:r>
            <w:r w:rsidR="000F3104">
              <w:rPr>
                <w:sz w:val="20"/>
                <w:szCs w:val="20"/>
              </w:rPr>
              <w:t xml:space="preserve">: </w:t>
            </w:r>
          </w:p>
          <w:p w:rsidR="0037006B" w:rsidRPr="00FC2552" w:rsidRDefault="00FA2766">
            <w:pPr>
              <w:rPr>
                <w:sz w:val="20"/>
                <w:szCs w:val="20"/>
              </w:rPr>
            </w:pPr>
            <w:r>
              <w:rPr>
                <w:sz w:val="20"/>
                <w:szCs w:val="20"/>
              </w:rPr>
              <w:t>ИД-ОПК-4</w:t>
            </w:r>
            <w:r w:rsidR="000F3104">
              <w:rPr>
                <w:sz w:val="20"/>
                <w:szCs w:val="20"/>
              </w:rPr>
              <w:t>.</w:t>
            </w:r>
            <w:r w:rsidR="00FC2552">
              <w:rPr>
                <w:sz w:val="20"/>
                <w:szCs w:val="20"/>
              </w:rPr>
              <w:t>3</w:t>
            </w:r>
          </w:p>
        </w:tc>
        <w:tc>
          <w:tcPr>
            <w:tcW w:w="4050" w:type="dxa"/>
            <w:shd w:val="clear" w:color="auto" w:fill="DBE5F1"/>
          </w:tcPr>
          <w:p w:rsidR="0037006B" w:rsidRDefault="00FA2766">
            <w:pPr>
              <w:rPr>
                <w:sz w:val="20"/>
                <w:szCs w:val="20"/>
              </w:rPr>
            </w:pPr>
            <w:r>
              <w:rPr>
                <w:sz w:val="20"/>
                <w:szCs w:val="20"/>
              </w:rPr>
              <w:t>ОПК-7</w:t>
            </w:r>
            <w:r w:rsidR="000F3104">
              <w:rPr>
                <w:sz w:val="20"/>
                <w:szCs w:val="20"/>
              </w:rPr>
              <w:t>:</w:t>
            </w:r>
          </w:p>
          <w:p w:rsidR="00FC2552" w:rsidRDefault="000F3104">
            <w:pPr>
              <w:rPr>
                <w:sz w:val="20"/>
                <w:szCs w:val="20"/>
              </w:rPr>
            </w:pPr>
            <w:r>
              <w:rPr>
                <w:sz w:val="20"/>
                <w:szCs w:val="20"/>
              </w:rPr>
              <w:t>ИД-ОПК-</w:t>
            </w:r>
            <w:r w:rsidR="00FA2766">
              <w:rPr>
                <w:sz w:val="20"/>
                <w:szCs w:val="20"/>
              </w:rPr>
              <w:t>7.3</w:t>
            </w:r>
          </w:p>
        </w:tc>
        <w:tc>
          <w:tcPr>
            <w:tcW w:w="2693" w:type="dxa"/>
            <w:shd w:val="clear" w:color="auto" w:fill="DBE5F1"/>
          </w:tcPr>
          <w:p w:rsidR="0037006B" w:rsidRDefault="0037006B">
            <w:pPr>
              <w:rPr>
                <w:b/>
                <w:sz w:val="20"/>
                <w:szCs w:val="20"/>
              </w:rPr>
            </w:pPr>
          </w:p>
        </w:tc>
      </w:tr>
      <w:tr w:rsidR="0037006B">
        <w:trPr>
          <w:trHeight w:val="283"/>
        </w:trPr>
        <w:tc>
          <w:tcPr>
            <w:tcW w:w="2132" w:type="dxa"/>
          </w:tcPr>
          <w:p w:rsidR="0037006B" w:rsidRDefault="000F3104">
            <w:r>
              <w:t>высокий</w:t>
            </w:r>
          </w:p>
        </w:tc>
        <w:tc>
          <w:tcPr>
            <w:tcW w:w="2306" w:type="dxa"/>
          </w:tcPr>
          <w:p w:rsidR="0037006B" w:rsidRDefault="000F3104">
            <w:r>
              <w:t>отлично</w:t>
            </w:r>
          </w:p>
          <w:p w:rsidR="0037006B" w:rsidRDefault="0037006B"/>
        </w:tc>
        <w:tc>
          <w:tcPr>
            <w:tcW w:w="4260" w:type="dxa"/>
          </w:tcPr>
          <w:p w:rsidR="0037006B" w:rsidRDefault="000F3104">
            <w:pPr>
              <w:tabs>
                <w:tab w:val="left" w:pos="176"/>
              </w:tabs>
              <w:rPr>
                <w:sz w:val="21"/>
                <w:szCs w:val="21"/>
              </w:rPr>
            </w:pPr>
            <w:r>
              <w:rPr>
                <w:sz w:val="21"/>
                <w:szCs w:val="21"/>
              </w:rPr>
              <w:t>Обучающийся:</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sidRPr="00FA2766">
              <w:t xml:space="preserve">Применяет на практике </w:t>
            </w:r>
            <w:r w:rsidRPr="00FA2766">
              <w:rPr>
                <w:rFonts w:eastAsia="Times New Roman"/>
                <w:color w:val="000000"/>
              </w:rPr>
              <w:t>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sidRPr="00FA2766">
              <w:rPr>
                <w:rFonts w:eastAsia="Times New Roman"/>
              </w:rPr>
              <w:t xml:space="preserve">Выстраивает и осуществляет </w:t>
            </w:r>
            <w:r w:rsidRPr="00FA2766">
              <w:t>поиск информации в области музыкального искусства.</w:t>
            </w:r>
          </w:p>
          <w:p w:rsidR="0037006B" w:rsidRDefault="00FA2766" w:rsidP="00FA2766">
            <w:pPr>
              <w:tabs>
                <w:tab w:val="left" w:pos="176"/>
              </w:tabs>
              <w:rPr>
                <w:sz w:val="21"/>
                <w:szCs w:val="21"/>
              </w:rPr>
            </w:pPr>
            <w:r w:rsidRPr="00FA2766">
              <w:t>Использует полученную информацию в своей профессиональной деятельности.</w:t>
            </w:r>
          </w:p>
        </w:tc>
        <w:tc>
          <w:tcPr>
            <w:tcW w:w="4050" w:type="dxa"/>
          </w:tcPr>
          <w:p w:rsidR="0037006B" w:rsidRDefault="000F3104" w:rsidP="00FC2552">
            <w:pPr>
              <w:tabs>
                <w:tab w:val="left" w:pos="176"/>
              </w:tabs>
              <w:rPr>
                <w:sz w:val="21"/>
                <w:szCs w:val="21"/>
              </w:rPr>
            </w:pPr>
            <w:r>
              <w:rPr>
                <w:sz w:val="21"/>
                <w:szCs w:val="21"/>
              </w:rPr>
              <w:t>Обучающийся</w:t>
            </w:r>
            <w:r w:rsidR="00FC2552">
              <w:rPr>
                <w:sz w:val="21"/>
                <w:szCs w:val="21"/>
              </w:rPr>
              <w:t>:</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pPr>
            <w:r w:rsidRPr="00FA2766">
              <w:t>Использует на практике и осмысливает современные тенденции исполнительского искусства в контексте государственной политики РФ</w:t>
            </w:r>
          </w:p>
          <w:p w:rsidR="00FC2552" w:rsidRPr="00FC2552"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color w:val="000000"/>
              </w:rPr>
            </w:pPr>
            <w:r w:rsidRPr="00FA2766">
              <w:t>Ориентируется в проблематике современной государственной культурной политики Российской Федерации</w:t>
            </w:r>
          </w:p>
        </w:tc>
        <w:tc>
          <w:tcPr>
            <w:tcW w:w="2693" w:type="dxa"/>
          </w:tcPr>
          <w:p w:rsidR="0037006B" w:rsidRDefault="0037006B">
            <w:pPr>
              <w:rPr>
                <w:sz w:val="21"/>
                <w:szCs w:val="21"/>
              </w:rPr>
            </w:pPr>
          </w:p>
        </w:tc>
      </w:tr>
      <w:tr w:rsidR="0037006B">
        <w:trPr>
          <w:trHeight w:val="283"/>
        </w:trPr>
        <w:tc>
          <w:tcPr>
            <w:tcW w:w="2132" w:type="dxa"/>
          </w:tcPr>
          <w:p w:rsidR="0037006B" w:rsidRDefault="000F3104">
            <w:r>
              <w:t>повышенный</w:t>
            </w:r>
          </w:p>
        </w:tc>
        <w:tc>
          <w:tcPr>
            <w:tcW w:w="2306" w:type="dxa"/>
          </w:tcPr>
          <w:p w:rsidR="0037006B" w:rsidRDefault="000F3104">
            <w:r>
              <w:t>хорошо</w:t>
            </w:r>
          </w:p>
          <w:p w:rsidR="0037006B" w:rsidRDefault="0037006B"/>
        </w:tc>
        <w:tc>
          <w:tcPr>
            <w:tcW w:w="4260" w:type="dxa"/>
          </w:tcPr>
          <w:p w:rsidR="0037006B" w:rsidRDefault="000F3104">
            <w:pPr>
              <w:tabs>
                <w:tab w:val="left" w:pos="293"/>
              </w:tabs>
              <w:rPr>
                <w:sz w:val="21"/>
                <w:szCs w:val="21"/>
              </w:rPr>
            </w:pPr>
            <w:r>
              <w:rPr>
                <w:sz w:val="21"/>
                <w:szCs w:val="21"/>
              </w:rPr>
              <w:t>Обучающийся:</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sidRPr="00FA2766">
              <w:t xml:space="preserve">Применяет на практике </w:t>
            </w:r>
            <w:r w:rsidRPr="00FA2766">
              <w:rPr>
                <w:rFonts w:eastAsia="Times New Roman"/>
                <w:color w:val="000000"/>
              </w:rPr>
              <w:t>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Pr>
                <w:rFonts w:eastAsia="Times New Roman"/>
              </w:rPr>
              <w:t xml:space="preserve">На достаточно хорошем уровне </w:t>
            </w:r>
            <w:r>
              <w:rPr>
                <w:rFonts w:eastAsia="Times New Roman"/>
              </w:rPr>
              <w:lastRenderedPageBreak/>
              <w:t>в</w:t>
            </w:r>
            <w:r w:rsidRPr="00FA2766">
              <w:rPr>
                <w:rFonts w:eastAsia="Times New Roman"/>
              </w:rPr>
              <w:t xml:space="preserve">ыстраивает и осуществляет </w:t>
            </w:r>
            <w:r w:rsidRPr="00FA2766">
              <w:t>поиск информации в области музыкального искусства.</w:t>
            </w:r>
          </w:p>
          <w:p w:rsidR="0037006B" w:rsidRDefault="00FA2766" w:rsidP="00FA2766">
            <w:pPr>
              <w:tabs>
                <w:tab w:val="left" w:pos="293"/>
              </w:tabs>
              <w:rPr>
                <w:sz w:val="21"/>
                <w:szCs w:val="21"/>
              </w:rPr>
            </w:pPr>
            <w:r w:rsidRPr="00FA2766">
              <w:t>Использует полученную информацию в своей профессиональной деятельности.</w:t>
            </w:r>
          </w:p>
        </w:tc>
        <w:tc>
          <w:tcPr>
            <w:tcW w:w="4050" w:type="dxa"/>
          </w:tcPr>
          <w:p w:rsidR="00FC2552" w:rsidRDefault="00FC2552" w:rsidP="00FC2552">
            <w:pPr>
              <w:tabs>
                <w:tab w:val="left" w:pos="176"/>
              </w:tabs>
              <w:rPr>
                <w:sz w:val="21"/>
                <w:szCs w:val="21"/>
              </w:rPr>
            </w:pPr>
            <w:r>
              <w:rPr>
                <w:sz w:val="21"/>
                <w:szCs w:val="21"/>
              </w:rPr>
              <w:lastRenderedPageBreak/>
              <w:t>Обучающийся:</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pPr>
            <w:r w:rsidRPr="00FA2766">
              <w:t>Использует на практике и осмысливает современные тенденции исполнительского искусства в контексте государственной политики РФ</w:t>
            </w:r>
          </w:p>
          <w:p w:rsidR="0037006B" w:rsidRPr="00FC2552"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color w:val="000000"/>
              </w:rPr>
            </w:pPr>
            <w:r>
              <w:t>Качественно о</w:t>
            </w:r>
            <w:r w:rsidRPr="00FA2766">
              <w:t>риентируется в проблематике современной государственной культурной политики Российской Федерации</w:t>
            </w:r>
          </w:p>
        </w:tc>
        <w:tc>
          <w:tcPr>
            <w:tcW w:w="2693" w:type="dxa"/>
          </w:tcPr>
          <w:p w:rsidR="0037006B" w:rsidRDefault="000F3104">
            <w:pPr>
              <w:tabs>
                <w:tab w:val="left" w:pos="313"/>
              </w:tabs>
              <w:rPr>
                <w:sz w:val="21"/>
                <w:szCs w:val="21"/>
              </w:rPr>
            </w:pPr>
            <w:r>
              <w:rPr>
                <w:sz w:val="21"/>
                <w:szCs w:val="21"/>
              </w:rPr>
              <w:t xml:space="preserve"> </w:t>
            </w:r>
          </w:p>
        </w:tc>
      </w:tr>
      <w:tr w:rsidR="0037006B">
        <w:trPr>
          <w:trHeight w:val="283"/>
        </w:trPr>
        <w:tc>
          <w:tcPr>
            <w:tcW w:w="2132" w:type="dxa"/>
          </w:tcPr>
          <w:p w:rsidR="0037006B" w:rsidRDefault="000F3104">
            <w:r>
              <w:lastRenderedPageBreak/>
              <w:t>базовый</w:t>
            </w:r>
          </w:p>
        </w:tc>
        <w:tc>
          <w:tcPr>
            <w:tcW w:w="2306" w:type="dxa"/>
          </w:tcPr>
          <w:p w:rsidR="0037006B" w:rsidRDefault="000F3104">
            <w:r>
              <w:t>удовлетворительно</w:t>
            </w:r>
          </w:p>
          <w:p w:rsidR="0037006B" w:rsidRDefault="0037006B"/>
        </w:tc>
        <w:tc>
          <w:tcPr>
            <w:tcW w:w="4260" w:type="dxa"/>
          </w:tcPr>
          <w:p w:rsidR="00FC2552" w:rsidRDefault="00FC2552" w:rsidP="00FC2552">
            <w:pPr>
              <w:tabs>
                <w:tab w:val="left" w:pos="293"/>
              </w:tabs>
              <w:rPr>
                <w:sz w:val="21"/>
                <w:szCs w:val="21"/>
              </w:rPr>
            </w:pPr>
            <w:r>
              <w:rPr>
                <w:sz w:val="21"/>
                <w:szCs w:val="21"/>
              </w:rPr>
              <w:t>Обучающийся:</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t>На удовлетворительном уровне п</w:t>
            </w:r>
            <w:r w:rsidRPr="00FA2766">
              <w:t xml:space="preserve">рименяет на практике </w:t>
            </w:r>
            <w:r w:rsidRPr="00FA2766">
              <w:rPr>
                <w:rFonts w:eastAsia="Times New Roman"/>
                <w:color w:val="000000"/>
              </w:rPr>
              <w:t>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Pr>
                <w:rFonts w:eastAsia="Times New Roman"/>
              </w:rPr>
              <w:t>Не в</w:t>
            </w:r>
            <w:r w:rsidRPr="00FA2766">
              <w:rPr>
                <w:rFonts w:eastAsia="Times New Roman"/>
              </w:rPr>
              <w:t xml:space="preserve">ыстраивает и </w:t>
            </w:r>
            <w:r>
              <w:rPr>
                <w:rFonts w:eastAsia="Times New Roman"/>
              </w:rPr>
              <w:t xml:space="preserve">слабо </w:t>
            </w:r>
            <w:r w:rsidRPr="00FA2766">
              <w:rPr>
                <w:rFonts w:eastAsia="Times New Roman"/>
              </w:rPr>
              <w:t xml:space="preserve">осуществляет </w:t>
            </w:r>
            <w:r w:rsidRPr="00FA2766">
              <w:t>поиск информации в области музыкального искусства.</w:t>
            </w:r>
          </w:p>
          <w:p w:rsidR="0037006B" w:rsidRDefault="00FA2766">
            <w:pPr>
              <w:tabs>
                <w:tab w:val="left" w:pos="317"/>
              </w:tabs>
              <w:rPr>
                <w:sz w:val="21"/>
                <w:szCs w:val="21"/>
              </w:rPr>
            </w:pPr>
            <w:r w:rsidRPr="00FA2766">
              <w:t>Использует полученную информацию в своей профессиональной деятельности.</w:t>
            </w:r>
          </w:p>
        </w:tc>
        <w:tc>
          <w:tcPr>
            <w:tcW w:w="4050" w:type="dxa"/>
          </w:tcPr>
          <w:p w:rsidR="00FC2552" w:rsidRDefault="00FC2552" w:rsidP="00FC2552">
            <w:pPr>
              <w:tabs>
                <w:tab w:val="left" w:pos="176"/>
              </w:tabs>
              <w:rPr>
                <w:sz w:val="21"/>
                <w:szCs w:val="21"/>
              </w:rPr>
            </w:pPr>
            <w:r>
              <w:rPr>
                <w:sz w:val="21"/>
                <w:szCs w:val="21"/>
              </w:rPr>
              <w:t>Обучающийся:</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pPr>
            <w:r>
              <w:t>Слабо и</w:t>
            </w:r>
            <w:r w:rsidRPr="00FA2766">
              <w:t xml:space="preserve">спользует на практике и </w:t>
            </w:r>
            <w:r>
              <w:t xml:space="preserve">недостаточным образом </w:t>
            </w:r>
            <w:r w:rsidRPr="00FA2766">
              <w:t>осмысливает современные тенденции исполнительского искусства в контексте государственной политики РФ</w:t>
            </w:r>
          </w:p>
          <w:p w:rsidR="0037006B" w:rsidRPr="00FC2552"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color w:val="000000"/>
              </w:rPr>
            </w:pPr>
            <w:r>
              <w:t>Не о</w:t>
            </w:r>
            <w:r w:rsidRPr="00FA2766">
              <w:t>риентируется в проблематике современной государственной культурной политики Российской Федерации</w:t>
            </w:r>
          </w:p>
        </w:tc>
        <w:tc>
          <w:tcPr>
            <w:tcW w:w="2693" w:type="dxa"/>
          </w:tcPr>
          <w:p w:rsidR="0037006B" w:rsidRDefault="0037006B">
            <w:pPr>
              <w:tabs>
                <w:tab w:val="left" w:pos="308"/>
              </w:tabs>
              <w:rPr>
                <w:sz w:val="21"/>
                <w:szCs w:val="21"/>
              </w:rPr>
            </w:pPr>
          </w:p>
        </w:tc>
      </w:tr>
      <w:tr w:rsidR="0037006B">
        <w:trPr>
          <w:trHeight w:val="283"/>
        </w:trPr>
        <w:tc>
          <w:tcPr>
            <w:tcW w:w="2132" w:type="dxa"/>
          </w:tcPr>
          <w:p w:rsidR="0037006B" w:rsidRDefault="000F3104">
            <w:r>
              <w:t>низкий</w:t>
            </w:r>
          </w:p>
        </w:tc>
        <w:tc>
          <w:tcPr>
            <w:tcW w:w="2306" w:type="dxa"/>
          </w:tcPr>
          <w:p w:rsidR="0037006B" w:rsidRDefault="000F3104">
            <w:r>
              <w:t>неудовлетворительно</w:t>
            </w:r>
          </w:p>
        </w:tc>
        <w:tc>
          <w:tcPr>
            <w:tcW w:w="11003" w:type="dxa"/>
            <w:gridSpan w:val="3"/>
          </w:tcPr>
          <w:p w:rsidR="0037006B" w:rsidRDefault="000F3104">
            <w:pPr>
              <w:rPr>
                <w:sz w:val="21"/>
                <w:szCs w:val="21"/>
              </w:rPr>
            </w:pPr>
            <w:r>
              <w:rPr>
                <w:sz w:val="21"/>
                <w:szCs w:val="21"/>
              </w:rPr>
              <w:t>Обучающийся:</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t>Не п</w:t>
            </w:r>
            <w:r w:rsidRPr="00FA2766">
              <w:t xml:space="preserve">рименяет на практике </w:t>
            </w:r>
            <w:r w:rsidRPr="00FA2766">
              <w:rPr>
                <w:rFonts w:eastAsia="Times New Roman"/>
                <w:color w:val="000000"/>
              </w:rPr>
              <w:t>анализ современного состояния исполнительского искусства посредством сбора, обработки и систематизации информации на основе источников, соответствующих необходимому уровню актуальности.</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rPr>
            </w:pPr>
            <w:r>
              <w:rPr>
                <w:rFonts w:eastAsia="Times New Roman"/>
              </w:rPr>
              <w:t>Не в</w:t>
            </w:r>
            <w:r w:rsidRPr="00FA2766">
              <w:rPr>
                <w:rFonts w:eastAsia="Times New Roman"/>
              </w:rPr>
              <w:t xml:space="preserve">ыстраивает и </w:t>
            </w:r>
            <w:r>
              <w:rPr>
                <w:rFonts w:eastAsia="Times New Roman"/>
              </w:rPr>
              <w:t xml:space="preserve">не </w:t>
            </w:r>
            <w:r w:rsidRPr="00FA2766">
              <w:rPr>
                <w:rFonts w:eastAsia="Times New Roman"/>
              </w:rPr>
              <w:t xml:space="preserve">осуществляет </w:t>
            </w:r>
            <w:r w:rsidRPr="00FA2766">
              <w:t>поиск информации в области музыкального искусства.</w:t>
            </w:r>
          </w:p>
          <w:p w:rsidR="004C01B6" w:rsidRPr="00FA276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color w:val="000000"/>
              </w:rPr>
            </w:pPr>
            <w:r>
              <w:t>Не и</w:t>
            </w:r>
            <w:r w:rsidRPr="00FA2766">
              <w:t>спользует полученную информацию в своей профессиональной деятельности.</w:t>
            </w:r>
          </w:p>
          <w:p w:rsidR="00FA2766" w:rsidRPr="00FA2766" w:rsidRDefault="00FA2766" w:rsidP="00FA2766">
            <w:pPr>
              <w:widowControl w:val="0"/>
              <w:numPr>
                <w:ilvl w:val="0"/>
                <w:numId w:val="5"/>
              </w:numPr>
              <w:pBdr>
                <w:top w:val="nil"/>
                <w:left w:val="nil"/>
                <w:bottom w:val="nil"/>
                <w:right w:val="nil"/>
                <w:between w:val="nil"/>
              </w:pBdr>
              <w:tabs>
                <w:tab w:val="left" w:pos="339"/>
              </w:tabs>
              <w:ind w:left="0" w:firstLine="0"/>
              <w:jc w:val="both"/>
            </w:pPr>
            <w:r>
              <w:t>Не и</w:t>
            </w:r>
            <w:r w:rsidRPr="00FA2766">
              <w:t xml:space="preserve">спользует на практике и </w:t>
            </w:r>
            <w:r>
              <w:t xml:space="preserve">недостаточным образом </w:t>
            </w:r>
            <w:r w:rsidRPr="00FA2766">
              <w:t>осмысливает современные тенденции исполнительского искусства в контексте государственной политики РФ</w:t>
            </w:r>
          </w:p>
          <w:p w:rsidR="00FA2766" w:rsidRPr="004C01B6" w:rsidRDefault="00FA2766" w:rsidP="00FA2766">
            <w:pPr>
              <w:widowControl w:val="0"/>
              <w:numPr>
                <w:ilvl w:val="0"/>
                <w:numId w:val="5"/>
              </w:numPr>
              <w:pBdr>
                <w:top w:val="nil"/>
                <w:left w:val="nil"/>
                <w:bottom w:val="nil"/>
                <w:right w:val="nil"/>
                <w:between w:val="nil"/>
              </w:pBdr>
              <w:tabs>
                <w:tab w:val="left" w:pos="339"/>
              </w:tabs>
              <w:ind w:left="0" w:firstLine="0"/>
              <w:jc w:val="both"/>
              <w:rPr>
                <w:rFonts w:eastAsia="Times New Roman"/>
                <w:color w:val="000000"/>
              </w:rPr>
            </w:pPr>
            <w:r>
              <w:t>Не о</w:t>
            </w:r>
            <w:r w:rsidRPr="00FA2766">
              <w:t>риентируется в проблематике современной государственной культурной политики Российской Федерации</w:t>
            </w:r>
          </w:p>
        </w:tc>
      </w:tr>
    </w:tbl>
    <w:p w:rsidR="0037006B" w:rsidRDefault="000F3104">
      <w:pPr>
        <w:pStyle w:val="1"/>
        <w:numPr>
          <w:ilvl w:val="0"/>
          <w:numId w:val="1"/>
        </w:numPr>
      </w:pPr>
      <w:r>
        <w:lastRenderedPageBreak/>
        <w:t>ОЦЕНОЧНЫЕ СРЕДСТВА ДЛЯ ТЕКУЩЕГО КОНТРОЛЯ УСПЕВАЕМОСТИ И ПРОМЕЖУТОЧНОЙ АТТЕСТАЦИИ, ВКЛЮЧАЯ САМОСТОЯТЕЛЬНУЮ РАБОТУ ОБУЧАЮЩИХСЯ</w:t>
      </w:r>
    </w:p>
    <w:p w:rsidR="0037006B" w:rsidRDefault="000F3104">
      <w:pPr>
        <w:numPr>
          <w:ilvl w:val="3"/>
          <w:numId w:val="7"/>
        </w:numPr>
        <w:pBdr>
          <w:top w:val="nil"/>
          <w:left w:val="nil"/>
          <w:bottom w:val="nil"/>
          <w:right w:val="nil"/>
          <w:between w:val="nil"/>
        </w:pBdr>
        <w:jc w:val="both"/>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sidR="004C01B6">
        <w:rPr>
          <w:rFonts w:eastAsia="Times New Roman"/>
          <w:color w:val="000000"/>
          <w:sz w:val="24"/>
          <w:szCs w:val="24"/>
        </w:rPr>
        <w:t>История исполнительского искусства</w:t>
      </w:r>
      <w:r>
        <w:rPr>
          <w:rFonts w:eastAsia="Times New Roman"/>
          <w:color w:val="000000"/>
          <w:sz w:val="24"/>
          <w:szCs w:val="24"/>
        </w:rPr>
        <w:t xml:space="preserve">» проверяется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у обучающихся компетенций и запланированных результатов </w:t>
      </w:r>
      <w:proofErr w:type="gramStart"/>
      <w:r>
        <w:rPr>
          <w:rFonts w:eastAsia="Times New Roman"/>
          <w:color w:val="000000"/>
          <w:sz w:val="24"/>
          <w:szCs w:val="24"/>
        </w:rPr>
        <w:t>обучения по дисциплине</w:t>
      </w:r>
      <w:proofErr w:type="gramEnd"/>
      <w:r>
        <w:rPr>
          <w:rFonts w:eastAsia="Times New Roman"/>
          <w:color w:val="000000"/>
          <w:sz w:val="24"/>
          <w:szCs w:val="24"/>
        </w:rPr>
        <w:t>, указанных в разделе 2 настоящей программы.</w:t>
      </w:r>
    </w:p>
    <w:p w:rsidR="0037006B" w:rsidRDefault="000F3104">
      <w:pPr>
        <w:pStyle w:val="2"/>
        <w:numPr>
          <w:ilvl w:val="1"/>
          <w:numId w:val="1"/>
        </w:numPr>
      </w:pPr>
      <w:r>
        <w:t>Формы текущего контроля успеваемости, примеры типовых заданий:</w:t>
      </w:r>
    </w:p>
    <w:tbl>
      <w:tblPr>
        <w:tblStyle w:val="affff1"/>
        <w:tblW w:w="14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0"/>
        <w:gridCol w:w="6390"/>
        <w:gridCol w:w="7500"/>
      </w:tblGrid>
      <w:tr w:rsidR="0037006B">
        <w:tc>
          <w:tcPr>
            <w:tcW w:w="870" w:type="dxa"/>
            <w:shd w:val="clear" w:color="auto" w:fill="DBE5F1"/>
            <w:vAlign w:val="center"/>
          </w:tcPr>
          <w:p w:rsidR="0037006B" w:rsidRDefault="000F3104">
            <w:pPr>
              <w:pBdr>
                <w:top w:val="nil"/>
                <w:left w:val="nil"/>
                <w:bottom w:val="nil"/>
                <w:right w:val="nil"/>
                <w:between w:val="nil"/>
              </w:pBdr>
              <w:jc w:val="center"/>
              <w:rPr>
                <w:rFonts w:eastAsia="Times New Roman"/>
                <w:b/>
                <w:color w:val="000000"/>
              </w:rPr>
            </w:pPr>
            <w:r>
              <w:rPr>
                <w:rFonts w:eastAsia="Times New Roman"/>
                <w:b/>
                <w:color w:val="000000"/>
              </w:rPr>
              <w:t xml:space="preserve">№ </w:t>
            </w:r>
            <w:proofErr w:type="spellStart"/>
            <w:r>
              <w:rPr>
                <w:rFonts w:eastAsia="Times New Roman"/>
                <w:b/>
                <w:color w:val="000000"/>
              </w:rPr>
              <w:t>пп</w:t>
            </w:r>
            <w:proofErr w:type="spellEnd"/>
          </w:p>
        </w:tc>
        <w:tc>
          <w:tcPr>
            <w:tcW w:w="6390" w:type="dxa"/>
            <w:shd w:val="clear" w:color="auto" w:fill="DBE5F1"/>
            <w:vAlign w:val="center"/>
          </w:tcPr>
          <w:p w:rsidR="0037006B" w:rsidRDefault="000F3104">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7500" w:type="dxa"/>
            <w:shd w:val="clear" w:color="auto" w:fill="DBE5F1"/>
            <w:vAlign w:val="center"/>
          </w:tcPr>
          <w:p w:rsidR="0037006B" w:rsidRDefault="000F3104">
            <w:pPr>
              <w:numPr>
                <w:ilvl w:val="3"/>
                <w:numId w:val="11"/>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37006B">
        <w:trPr>
          <w:trHeight w:val="283"/>
        </w:trPr>
        <w:tc>
          <w:tcPr>
            <w:tcW w:w="870" w:type="dxa"/>
          </w:tcPr>
          <w:p w:rsidR="0037006B" w:rsidRDefault="0037006B">
            <w:pPr>
              <w:numPr>
                <w:ilvl w:val="0"/>
                <w:numId w:val="8"/>
              </w:numPr>
              <w:pBdr>
                <w:top w:val="nil"/>
                <w:left w:val="nil"/>
                <w:bottom w:val="nil"/>
                <w:right w:val="nil"/>
                <w:between w:val="nil"/>
              </w:pBdr>
            </w:pPr>
          </w:p>
        </w:tc>
        <w:tc>
          <w:tcPr>
            <w:tcW w:w="6390" w:type="dxa"/>
          </w:tcPr>
          <w:p w:rsidR="0037006B" w:rsidRDefault="004C01B6">
            <w:pPr>
              <w:ind w:left="42"/>
            </w:pPr>
            <w:r>
              <w:t>Устный опрос по разделу</w:t>
            </w:r>
            <w:r w:rsidR="000F3104">
              <w:t xml:space="preserve"> «Введение в предмет «История исполнительского искусства»»</w:t>
            </w:r>
          </w:p>
        </w:tc>
        <w:tc>
          <w:tcPr>
            <w:tcW w:w="7500" w:type="dxa"/>
          </w:tcPr>
          <w:p w:rsidR="0037006B" w:rsidRDefault="000F3104">
            <w:pPr>
              <w:numPr>
                <w:ilvl w:val="0"/>
                <w:numId w:val="23"/>
              </w:numPr>
              <w:pBdr>
                <w:top w:val="nil"/>
                <w:left w:val="nil"/>
                <w:bottom w:val="nil"/>
                <w:right w:val="nil"/>
                <w:between w:val="nil"/>
              </w:pBdr>
              <w:tabs>
                <w:tab w:val="left" w:pos="346"/>
              </w:tabs>
              <w:jc w:val="both"/>
            </w:pPr>
            <w:r>
              <w:t>Раскрыть роль предмета «История исполнительства»  в системе воспитания музыканта – исполнителя.</w:t>
            </w:r>
          </w:p>
          <w:p w:rsidR="0037006B" w:rsidRDefault="000F3104">
            <w:pPr>
              <w:numPr>
                <w:ilvl w:val="0"/>
                <w:numId w:val="23"/>
              </w:numPr>
              <w:pBdr>
                <w:top w:val="nil"/>
                <w:left w:val="nil"/>
                <w:bottom w:val="nil"/>
                <w:right w:val="nil"/>
                <w:between w:val="nil"/>
              </w:pBdr>
              <w:tabs>
                <w:tab w:val="left" w:pos="346"/>
              </w:tabs>
              <w:jc w:val="both"/>
            </w:pPr>
            <w:r>
              <w:t xml:space="preserve">Пояснить цели и задачи предмета «История исполнительства. </w:t>
            </w:r>
          </w:p>
          <w:p w:rsidR="0037006B" w:rsidRDefault="000F3104">
            <w:pPr>
              <w:numPr>
                <w:ilvl w:val="0"/>
                <w:numId w:val="23"/>
              </w:numPr>
              <w:pBdr>
                <w:top w:val="nil"/>
                <w:left w:val="nil"/>
                <w:bottom w:val="nil"/>
                <w:right w:val="nil"/>
                <w:between w:val="nil"/>
              </w:pBdr>
              <w:tabs>
                <w:tab w:val="left" w:pos="346"/>
              </w:tabs>
              <w:jc w:val="both"/>
            </w:pPr>
            <w:r>
              <w:t>Охарак</w:t>
            </w:r>
            <w:r w:rsidR="004C01B6">
              <w:t>теризовать разновидности струнных</w:t>
            </w:r>
            <w:r>
              <w:t xml:space="preserve"> инструментов.</w:t>
            </w:r>
          </w:p>
          <w:p w:rsidR="0037006B" w:rsidRDefault="000F3104" w:rsidP="004C01B6">
            <w:pPr>
              <w:numPr>
                <w:ilvl w:val="0"/>
                <w:numId w:val="23"/>
              </w:numPr>
              <w:pBdr>
                <w:top w:val="nil"/>
                <w:left w:val="nil"/>
                <w:bottom w:val="nil"/>
                <w:right w:val="nil"/>
                <w:between w:val="nil"/>
              </w:pBdr>
              <w:tabs>
                <w:tab w:val="left" w:pos="346"/>
              </w:tabs>
              <w:jc w:val="both"/>
            </w:pPr>
            <w:r>
              <w:t xml:space="preserve">Охарактеризовать </w:t>
            </w:r>
            <w:r w:rsidR="004C01B6">
              <w:t>способы игры на струнно-смычковых инструментах</w:t>
            </w:r>
            <w:r>
              <w:t>.</w:t>
            </w:r>
          </w:p>
        </w:tc>
      </w:tr>
      <w:tr w:rsidR="0037006B">
        <w:trPr>
          <w:trHeight w:val="283"/>
        </w:trPr>
        <w:tc>
          <w:tcPr>
            <w:tcW w:w="870" w:type="dxa"/>
          </w:tcPr>
          <w:p w:rsidR="0037006B" w:rsidRDefault="0037006B">
            <w:pPr>
              <w:numPr>
                <w:ilvl w:val="0"/>
                <w:numId w:val="8"/>
              </w:numPr>
              <w:pBdr>
                <w:top w:val="nil"/>
                <w:left w:val="nil"/>
                <w:bottom w:val="nil"/>
                <w:right w:val="nil"/>
                <w:between w:val="nil"/>
              </w:pBdr>
            </w:pPr>
          </w:p>
        </w:tc>
        <w:tc>
          <w:tcPr>
            <w:tcW w:w="6390" w:type="dxa"/>
          </w:tcPr>
          <w:p w:rsidR="0037006B" w:rsidRDefault="000F3104">
            <w:pPr>
              <w:ind w:left="42"/>
            </w:pPr>
            <w:r>
              <w:t>Устный опрос по разделу «</w:t>
            </w:r>
            <w:r w:rsidR="004C01B6" w:rsidRPr="00525E67">
              <w:rPr>
                <w:color w:val="000000"/>
              </w:rPr>
              <w:t xml:space="preserve">Развитие жанров музыки для струнных инструментов в </w:t>
            </w:r>
            <w:r w:rsidR="004C01B6" w:rsidRPr="00525E67">
              <w:rPr>
                <w:color w:val="000000"/>
                <w:lang w:val="en-US"/>
              </w:rPr>
              <w:t>XVI</w:t>
            </w:r>
            <w:r w:rsidR="004C01B6" w:rsidRPr="00525E67">
              <w:rPr>
                <w:color w:val="000000"/>
              </w:rPr>
              <w:t>—</w:t>
            </w:r>
            <w:r w:rsidR="004C01B6" w:rsidRPr="00525E67">
              <w:rPr>
                <w:color w:val="000000"/>
                <w:lang w:val="en-US"/>
              </w:rPr>
              <w:t>XVII</w:t>
            </w:r>
            <w:r w:rsidR="004C01B6" w:rsidRPr="00525E67">
              <w:rPr>
                <w:color w:val="000000"/>
              </w:rPr>
              <w:t xml:space="preserve"> веках</w:t>
            </w:r>
          </w:p>
        </w:tc>
        <w:tc>
          <w:tcPr>
            <w:tcW w:w="7500" w:type="dxa"/>
          </w:tcPr>
          <w:p w:rsidR="0037006B" w:rsidRPr="004C01B6" w:rsidRDefault="004C01B6" w:rsidP="004C01B6">
            <w:pPr>
              <w:pStyle w:val="af2"/>
              <w:numPr>
                <w:ilvl w:val="3"/>
                <w:numId w:val="8"/>
              </w:numPr>
              <w:pBdr>
                <w:top w:val="nil"/>
                <w:left w:val="nil"/>
                <w:bottom w:val="nil"/>
                <w:right w:val="nil"/>
                <w:between w:val="nil"/>
              </w:pBdr>
              <w:tabs>
                <w:tab w:val="left" w:pos="537"/>
              </w:tabs>
              <w:ind w:left="395" w:firstLine="0"/>
              <w:jc w:val="both"/>
            </w:pPr>
            <w:r>
              <w:t xml:space="preserve">Объяснить, в чем заключался процесс развития жанров </w:t>
            </w:r>
            <w:r w:rsidRPr="00525E67">
              <w:rPr>
                <w:color w:val="000000"/>
              </w:rPr>
              <w:t xml:space="preserve">для струнных инструментов в </w:t>
            </w:r>
            <w:r w:rsidRPr="00525E67">
              <w:rPr>
                <w:color w:val="000000"/>
                <w:lang w:val="en-US"/>
              </w:rPr>
              <w:t>XVI</w:t>
            </w:r>
            <w:r w:rsidRPr="00525E67">
              <w:rPr>
                <w:color w:val="000000"/>
              </w:rPr>
              <w:t>—</w:t>
            </w:r>
            <w:r w:rsidRPr="00525E67">
              <w:rPr>
                <w:color w:val="000000"/>
                <w:lang w:val="en-US"/>
              </w:rPr>
              <w:t>XVII</w:t>
            </w:r>
            <w:r w:rsidRPr="00525E67">
              <w:rPr>
                <w:color w:val="000000"/>
              </w:rPr>
              <w:t xml:space="preserve"> веках</w:t>
            </w:r>
            <w:r>
              <w:rPr>
                <w:color w:val="000000"/>
              </w:rPr>
              <w:t>.</w:t>
            </w:r>
          </w:p>
          <w:p w:rsidR="004C01B6" w:rsidRDefault="004C01B6" w:rsidP="004C01B6">
            <w:pPr>
              <w:pStyle w:val="af2"/>
              <w:numPr>
                <w:ilvl w:val="3"/>
                <w:numId w:val="8"/>
              </w:numPr>
              <w:pBdr>
                <w:top w:val="nil"/>
                <w:left w:val="nil"/>
                <w:bottom w:val="nil"/>
                <w:right w:val="nil"/>
                <w:between w:val="nil"/>
              </w:pBdr>
              <w:tabs>
                <w:tab w:val="left" w:pos="537"/>
              </w:tabs>
              <w:ind w:left="395" w:firstLine="0"/>
              <w:jc w:val="both"/>
            </w:pPr>
            <w:r>
              <w:t xml:space="preserve">Какие жанры были особенно актуальны и популярны на рубеже </w:t>
            </w:r>
            <w:r>
              <w:rPr>
                <w:lang w:val="en-US"/>
              </w:rPr>
              <w:t>XVI</w:t>
            </w:r>
            <w:r w:rsidRPr="00525E67">
              <w:rPr>
                <w:color w:val="000000"/>
              </w:rPr>
              <w:t>—</w:t>
            </w:r>
            <w:r w:rsidRPr="00525E67">
              <w:rPr>
                <w:color w:val="000000"/>
                <w:lang w:val="en-US"/>
              </w:rPr>
              <w:t>XVII</w:t>
            </w:r>
            <w:r>
              <w:rPr>
                <w:color w:val="000000"/>
              </w:rPr>
              <w:t xml:space="preserve"> веков.</w:t>
            </w:r>
          </w:p>
        </w:tc>
      </w:tr>
      <w:tr w:rsidR="0037006B">
        <w:trPr>
          <w:trHeight w:val="283"/>
        </w:trPr>
        <w:tc>
          <w:tcPr>
            <w:tcW w:w="870" w:type="dxa"/>
          </w:tcPr>
          <w:p w:rsidR="0037006B" w:rsidRDefault="0037006B">
            <w:pPr>
              <w:numPr>
                <w:ilvl w:val="0"/>
                <w:numId w:val="8"/>
              </w:numPr>
              <w:pBdr>
                <w:top w:val="nil"/>
                <w:left w:val="nil"/>
                <w:bottom w:val="nil"/>
                <w:right w:val="nil"/>
                <w:between w:val="nil"/>
              </w:pBdr>
            </w:pPr>
          </w:p>
        </w:tc>
        <w:tc>
          <w:tcPr>
            <w:tcW w:w="6390" w:type="dxa"/>
          </w:tcPr>
          <w:p w:rsidR="0037006B" w:rsidRDefault="000F3104" w:rsidP="004C01B6">
            <w:pPr>
              <w:ind w:left="42"/>
            </w:pPr>
            <w:r>
              <w:t xml:space="preserve">Устный опрос по разделу </w:t>
            </w:r>
            <w:r w:rsidR="004C01B6">
              <w:t>«</w:t>
            </w:r>
            <w:r w:rsidR="004C01B6" w:rsidRPr="00525E67">
              <w:rPr>
                <w:color w:val="000000"/>
              </w:rPr>
              <w:t xml:space="preserve">Итальянское </w:t>
            </w:r>
            <w:r w:rsidR="004C01B6">
              <w:rPr>
                <w:color w:val="000000"/>
              </w:rPr>
              <w:t xml:space="preserve">исполнительское </w:t>
            </w:r>
            <w:r w:rsidR="004C01B6" w:rsidRPr="00525E67">
              <w:rPr>
                <w:color w:val="000000"/>
              </w:rPr>
              <w:t xml:space="preserve">искусство </w:t>
            </w:r>
            <w:r w:rsidR="004C01B6">
              <w:rPr>
                <w:color w:val="000000"/>
              </w:rPr>
              <w:t>на струнно-смычковых инструментах</w:t>
            </w:r>
            <w:r w:rsidR="004C01B6" w:rsidRPr="00525E67">
              <w:rPr>
                <w:color w:val="000000"/>
              </w:rPr>
              <w:t xml:space="preserve"> </w:t>
            </w:r>
            <w:r w:rsidR="004C01B6" w:rsidRPr="00525E67">
              <w:rPr>
                <w:color w:val="000000"/>
                <w:lang w:val="en-US"/>
              </w:rPr>
              <w:t>XVI</w:t>
            </w:r>
            <w:r w:rsidR="004C01B6" w:rsidRPr="00525E67">
              <w:rPr>
                <w:color w:val="000000"/>
              </w:rPr>
              <w:t xml:space="preserve"> — </w:t>
            </w:r>
            <w:r w:rsidR="004C01B6" w:rsidRPr="00525E67">
              <w:rPr>
                <w:color w:val="000000"/>
                <w:lang w:val="en-US"/>
              </w:rPr>
              <w:t>XVIII</w:t>
            </w:r>
            <w:r w:rsidR="004C01B6" w:rsidRPr="00525E67">
              <w:rPr>
                <w:color w:val="000000"/>
              </w:rPr>
              <w:t xml:space="preserve"> веков</w:t>
            </w:r>
            <w:r w:rsidR="004C01B6">
              <w:t xml:space="preserve"> </w:t>
            </w:r>
            <w:r>
              <w:t>культуры</w:t>
            </w:r>
            <w:r w:rsidR="004C01B6">
              <w:t>»</w:t>
            </w:r>
            <w:r>
              <w:t>.</w:t>
            </w:r>
          </w:p>
        </w:tc>
        <w:tc>
          <w:tcPr>
            <w:tcW w:w="7500" w:type="dxa"/>
          </w:tcPr>
          <w:p w:rsidR="0037006B" w:rsidRDefault="004C01B6">
            <w:pPr>
              <w:numPr>
                <w:ilvl w:val="0"/>
                <w:numId w:val="12"/>
              </w:numPr>
              <w:tabs>
                <w:tab w:val="left" w:pos="346"/>
              </w:tabs>
              <w:jc w:val="both"/>
            </w:pPr>
            <w:r>
              <w:t>В чем заключались отличительные особенности итальянского струнно-смычкового исполнительского искусства.</w:t>
            </w:r>
          </w:p>
          <w:p w:rsidR="004C01B6" w:rsidRDefault="004C01B6">
            <w:pPr>
              <w:numPr>
                <w:ilvl w:val="0"/>
                <w:numId w:val="12"/>
              </w:numPr>
              <w:tabs>
                <w:tab w:val="left" w:pos="346"/>
              </w:tabs>
              <w:jc w:val="both"/>
            </w:pPr>
            <w:r>
              <w:t>Какие композиторы были основные в Италии, создававшие сочинения для</w:t>
            </w:r>
            <w:r w:rsidR="008C0904">
              <w:t xml:space="preserve"> струнно-смычковых инструментов</w:t>
            </w:r>
          </w:p>
          <w:p w:rsidR="004C01B6" w:rsidRDefault="008C0904">
            <w:pPr>
              <w:numPr>
                <w:ilvl w:val="0"/>
                <w:numId w:val="12"/>
              </w:numPr>
              <w:tabs>
                <w:tab w:val="left" w:pos="346"/>
              </w:tabs>
              <w:jc w:val="both"/>
            </w:pPr>
            <w:r>
              <w:t>Какие основные произведения созданы итальянскими композиторами</w:t>
            </w:r>
          </w:p>
        </w:tc>
      </w:tr>
      <w:tr w:rsidR="0037006B">
        <w:trPr>
          <w:trHeight w:val="283"/>
        </w:trPr>
        <w:tc>
          <w:tcPr>
            <w:tcW w:w="870" w:type="dxa"/>
          </w:tcPr>
          <w:p w:rsidR="0037006B" w:rsidRDefault="0037006B">
            <w:pPr>
              <w:numPr>
                <w:ilvl w:val="0"/>
                <w:numId w:val="8"/>
              </w:numPr>
              <w:pBdr>
                <w:top w:val="nil"/>
                <w:left w:val="nil"/>
                <w:bottom w:val="nil"/>
                <w:right w:val="nil"/>
                <w:between w:val="nil"/>
              </w:pBdr>
            </w:pPr>
          </w:p>
        </w:tc>
        <w:tc>
          <w:tcPr>
            <w:tcW w:w="6390" w:type="dxa"/>
          </w:tcPr>
          <w:p w:rsidR="0037006B" w:rsidRDefault="000F3104">
            <w:r>
              <w:t>Устный опрос по разделу «</w:t>
            </w:r>
            <w:r w:rsidR="004C01B6" w:rsidRPr="004C01B6">
              <w:t>Французское струнно-смычковое исполнительское искусство»</w:t>
            </w:r>
          </w:p>
        </w:tc>
        <w:tc>
          <w:tcPr>
            <w:tcW w:w="7500" w:type="dxa"/>
          </w:tcPr>
          <w:p w:rsidR="008C0904" w:rsidRDefault="008C0904" w:rsidP="008C0904">
            <w:pPr>
              <w:pStyle w:val="af2"/>
              <w:numPr>
                <w:ilvl w:val="3"/>
                <w:numId w:val="12"/>
              </w:numPr>
              <w:tabs>
                <w:tab w:val="left" w:pos="346"/>
              </w:tabs>
              <w:ind w:left="395" w:firstLine="0"/>
              <w:jc w:val="both"/>
            </w:pPr>
            <w:r>
              <w:t>В чем заключались отличительные особенности французского струнно-смычкового исполнительского искусства.</w:t>
            </w:r>
          </w:p>
          <w:p w:rsidR="008C0904" w:rsidRDefault="008C0904" w:rsidP="008C0904">
            <w:pPr>
              <w:pStyle w:val="af2"/>
              <w:numPr>
                <w:ilvl w:val="3"/>
                <w:numId w:val="12"/>
              </w:numPr>
              <w:tabs>
                <w:tab w:val="left" w:pos="346"/>
              </w:tabs>
              <w:ind w:left="395" w:firstLine="0"/>
              <w:jc w:val="both"/>
            </w:pPr>
            <w:r>
              <w:t xml:space="preserve">Какие композиторы были основные </w:t>
            </w:r>
            <w:proofErr w:type="gramStart"/>
            <w:r>
              <w:t>в</w:t>
            </w:r>
            <w:proofErr w:type="gramEnd"/>
            <w:r>
              <w:t xml:space="preserve"> Франции, создававшие сочинения для струнно-смычковых инструментов</w:t>
            </w:r>
          </w:p>
          <w:p w:rsidR="0037006B" w:rsidRDefault="008C0904" w:rsidP="008C0904">
            <w:pPr>
              <w:pStyle w:val="af2"/>
              <w:numPr>
                <w:ilvl w:val="3"/>
                <w:numId w:val="12"/>
              </w:numPr>
              <w:tabs>
                <w:tab w:val="left" w:pos="346"/>
              </w:tabs>
              <w:ind w:left="395" w:firstLine="0"/>
              <w:jc w:val="both"/>
            </w:pPr>
            <w:r>
              <w:t>Какие основные произведения созданы французскими композиторами</w:t>
            </w:r>
          </w:p>
        </w:tc>
      </w:tr>
      <w:tr w:rsidR="0037006B">
        <w:trPr>
          <w:trHeight w:val="283"/>
        </w:trPr>
        <w:tc>
          <w:tcPr>
            <w:tcW w:w="870" w:type="dxa"/>
          </w:tcPr>
          <w:p w:rsidR="0037006B" w:rsidRDefault="000F3104">
            <w:pPr>
              <w:pBdr>
                <w:top w:val="nil"/>
                <w:left w:val="nil"/>
                <w:bottom w:val="nil"/>
                <w:right w:val="nil"/>
                <w:between w:val="nil"/>
              </w:pBdr>
              <w:ind w:left="720" w:hanging="360"/>
              <w:rPr>
                <w:rFonts w:eastAsia="Times New Roman"/>
                <w:color w:val="000000"/>
              </w:rPr>
            </w:pPr>
            <w:r>
              <w:t>5.</w:t>
            </w:r>
          </w:p>
        </w:tc>
        <w:tc>
          <w:tcPr>
            <w:tcW w:w="6390" w:type="dxa"/>
          </w:tcPr>
          <w:p w:rsidR="0037006B" w:rsidRDefault="000F3104">
            <w:r>
              <w:t>Устный опрос по разделу «</w:t>
            </w:r>
            <w:r w:rsidR="004C01B6" w:rsidRPr="004C01B6">
              <w:t>Немецкое струнно-смычковое исполнительское искусство»</w:t>
            </w:r>
          </w:p>
        </w:tc>
        <w:tc>
          <w:tcPr>
            <w:tcW w:w="7500" w:type="dxa"/>
          </w:tcPr>
          <w:p w:rsidR="008C0904" w:rsidRDefault="008C0904" w:rsidP="008C0904">
            <w:pPr>
              <w:pStyle w:val="af2"/>
              <w:numPr>
                <w:ilvl w:val="6"/>
                <w:numId w:val="12"/>
              </w:numPr>
              <w:tabs>
                <w:tab w:val="left" w:pos="346"/>
              </w:tabs>
              <w:ind w:left="395" w:firstLine="0"/>
              <w:jc w:val="both"/>
            </w:pPr>
            <w:r>
              <w:t>В чем заключались отличительные особенности немецкого струнно-смычкового исполнительского искусства.</w:t>
            </w:r>
          </w:p>
          <w:p w:rsidR="008C0904" w:rsidRDefault="008C0904" w:rsidP="008C0904">
            <w:pPr>
              <w:pStyle w:val="af2"/>
              <w:numPr>
                <w:ilvl w:val="6"/>
                <w:numId w:val="12"/>
              </w:numPr>
              <w:tabs>
                <w:tab w:val="left" w:pos="346"/>
              </w:tabs>
              <w:ind w:left="253" w:firstLine="142"/>
              <w:jc w:val="both"/>
            </w:pPr>
            <w:r>
              <w:t xml:space="preserve">Какие композиторы были основные в Германии, создававшие </w:t>
            </w:r>
            <w:r>
              <w:lastRenderedPageBreak/>
              <w:t>сочинения для струнно-смычковых инструментов</w:t>
            </w:r>
          </w:p>
          <w:p w:rsidR="0037006B" w:rsidRDefault="008C0904" w:rsidP="008C0904">
            <w:pPr>
              <w:pStyle w:val="af2"/>
              <w:numPr>
                <w:ilvl w:val="6"/>
                <w:numId w:val="12"/>
              </w:numPr>
              <w:tabs>
                <w:tab w:val="left" w:pos="346"/>
              </w:tabs>
              <w:ind w:left="253" w:firstLine="142"/>
              <w:jc w:val="both"/>
            </w:pPr>
            <w:r>
              <w:t>Какие основные произведения созданы немецкими композиторами</w:t>
            </w:r>
          </w:p>
        </w:tc>
      </w:tr>
      <w:tr w:rsidR="0037006B">
        <w:trPr>
          <w:trHeight w:val="698"/>
        </w:trPr>
        <w:tc>
          <w:tcPr>
            <w:tcW w:w="870" w:type="dxa"/>
          </w:tcPr>
          <w:p w:rsidR="0037006B" w:rsidRDefault="000F3104">
            <w:pPr>
              <w:pBdr>
                <w:top w:val="nil"/>
                <w:left w:val="nil"/>
                <w:bottom w:val="nil"/>
                <w:right w:val="nil"/>
                <w:between w:val="nil"/>
              </w:pBdr>
              <w:ind w:left="720" w:hanging="360"/>
              <w:rPr>
                <w:rFonts w:eastAsia="Times New Roman"/>
                <w:color w:val="000000"/>
              </w:rPr>
            </w:pPr>
            <w:r>
              <w:lastRenderedPageBreak/>
              <w:t>6.</w:t>
            </w:r>
          </w:p>
        </w:tc>
        <w:tc>
          <w:tcPr>
            <w:tcW w:w="6390" w:type="dxa"/>
          </w:tcPr>
          <w:p w:rsidR="0037006B" w:rsidRDefault="000F3104">
            <w:r>
              <w:t>Устный опрос по разделу «</w:t>
            </w:r>
            <w:r w:rsidR="004C01B6" w:rsidRPr="004C01B6">
              <w:t>Английское струнно-смычковое исполнительское искусство»</w:t>
            </w:r>
          </w:p>
          <w:p w:rsidR="0037006B" w:rsidRDefault="0037006B"/>
        </w:tc>
        <w:tc>
          <w:tcPr>
            <w:tcW w:w="7500" w:type="dxa"/>
          </w:tcPr>
          <w:p w:rsidR="008C0904" w:rsidRDefault="008C0904" w:rsidP="008C0904">
            <w:pPr>
              <w:pStyle w:val="af2"/>
              <w:numPr>
                <w:ilvl w:val="3"/>
                <w:numId w:val="8"/>
              </w:numPr>
              <w:tabs>
                <w:tab w:val="left" w:pos="346"/>
              </w:tabs>
              <w:ind w:left="395" w:firstLine="0"/>
              <w:jc w:val="both"/>
            </w:pPr>
            <w:r>
              <w:t>В чем заключались отличительные особенности английского струнно-смычкового исполнительского искусства.</w:t>
            </w:r>
          </w:p>
          <w:p w:rsidR="008C0904" w:rsidRDefault="008C0904" w:rsidP="008C0904">
            <w:pPr>
              <w:pStyle w:val="af2"/>
              <w:numPr>
                <w:ilvl w:val="3"/>
                <w:numId w:val="8"/>
              </w:numPr>
              <w:tabs>
                <w:tab w:val="left" w:pos="346"/>
              </w:tabs>
              <w:ind w:left="395" w:firstLine="0"/>
              <w:jc w:val="both"/>
            </w:pPr>
            <w:r>
              <w:t>Какие композиторы были основные в Англии, создававшие сочинения для струнно-смычковых инструментов</w:t>
            </w:r>
          </w:p>
          <w:p w:rsidR="0037006B" w:rsidRDefault="008C0904" w:rsidP="008C0904">
            <w:pPr>
              <w:pStyle w:val="af2"/>
              <w:numPr>
                <w:ilvl w:val="3"/>
                <w:numId w:val="8"/>
              </w:numPr>
              <w:tabs>
                <w:tab w:val="left" w:pos="346"/>
              </w:tabs>
              <w:ind w:left="395" w:firstLine="0"/>
              <w:jc w:val="both"/>
            </w:pPr>
            <w:r>
              <w:t>Какие основные произведения созданы английскими композиторами</w:t>
            </w:r>
          </w:p>
        </w:tc>
      </w:tr>
      <w:tr w:rsidR="0037006B">
        <w:trPr>
          <w:trHeight w:val="283"/>
        </w:trPr>
        <w:tc>
          <w:tcPr>
            <w:tcW w:w="870" w:type="dxa"/>
          </w:tcPr>
          <w:p w:rsidR="0037006B" w:rsidRDefault="000F3104">
            <w:pPr>
              <w:pBdr>
                <w:top w:val="nil"/>
                <w:left w:val="nil"/>
                <w:bottom w:val="nil"/>
                <w:right w:val="nil"/>
                <w:between w:val="nil"/>
              </w:pBdr>
              <w:ind w:left="720" w:hanging="360"/>
              <w:rPr>
                <w:rFonts w:eastAsia="Times New Roman"/>
                <w:color w:val="000000"/>
              </w:rPr>
            </w:pPr>
            <w:r>
              <w:t>7.</w:t>
            </w:r>
          </w:p>
        </w:tc>
        <w:tc>
          <w:tcPr>
            <w:tcW w:w="6390" w:type="dxa"/>
          </w:tcPr>
          <w:p w:rsidR="0037006B" w:rsidRDefault="000F3104">
            <w:r>
              <w:t>Устный опрос по разделу «</w:t>
            </w:r>
            <w:r w:rsidR="004C01B6" w:rsidRPr="004C01B6">
              <w:t>Русское струнно-смычковое исполнительское искусство»</w:t>
            </w:r>
          </w:p>
        </w:tc>
        <w:tc>
          <w:tcPr>
            <w:tcW w:w="7500" w:type="dxa"/>
          </w:tcPr>
          <w:p w:rsidR="008C0904" w:rsidRDefault="008C0904" w:rsidP="008C0904">
            <w:pPr>
              <w:pStyle w:val="af2"/>
              <w:numPr>
                <w:ilvl w:val="6"/>
                <w:numId w:val="8"/>
              </w:numPr>
              <w:tabs>
                <w:tab w:val="left" w:pos="346"/>
              </w:tabs>
              <w:ind w:left="395" w:firstLine="0"/>
              <w:jc w:val="both"/>
            </w:pPr>
            <w:r>
              <w:t>В чем заключались отличительные особенности русского струнно-смычкового исполнительского искусства.</w:t>
            </w:r>
          </w:p>
          <w:p w:rsidR="008C0904" w:rsidRDefault="008C0904" w:rsidP="008C0904">
            <w:pPr>
              <w:pStyle w:val="af2"/>
              <w:numPr>
                <w:ilvl w:val="6"/>
                <w:numId w:val="8"/>
              </w:numPr>
              <w:tabs>
                <w:tab w:val="left" w:pos="346"/>
              </w:tabs>
              <w:ind w:left="253" w:firstLine="142"/>
              <w:jc w:val="both"/>
            </w:pPr>
            <w:r>
              <w:t>Какие композиторы были основные в России, создававшие сочинения для струнно-смычковых инструментов</w:t>
            </w:r>
          </w:p>
          <w:p w:rsidR="0037006B" w:rsidRDefault="008C0904" w:rsidP="008C0904">
            <w:pPr>
              <w:pStyle w:val="af2"/>
              <w:numPr>
                <w:ilvl w:val="6"/>
                <w:numId w:val="8"/>
              </w:numPr>
              <w:tabs>
                <w:tab w:val="left" w:pos="346"/>
              </w:tabs>
              <w:ind w:left="253" w:firstLine="142"/>
              <w:jc w:val="both"/>
            </w:pPr>
            <w:r>
              <w:t>Какие основные произведения созданы русскими композиторами</w:t>
            </w:r>
          </w:p>
        </w:tc>
      </w:tr>
      <w:tr w:rsidR="0037006B">
        <w:trPr>
          <w:trHeight w:val="283"/>
        </w:trPr>
        <w:tc>
          <w:tcPr>
            <w:tcW w:w="870" w:type="dxa"/>
          </w:tcPr>
          <w:p w:rsidR="0037006B" w:rsidRDefault="000F3104">
            <w:pPr>
              <w:pBdr>
                <w:top w:val="nil"/>
                <w:left w:val="nil"/>
                <w:bottom w:val="nil"/>
                <w:right w:val="nil"/>
                <w:between w:val="nil"/>
              </w:pBdr>
              <w:ind w:left="720" w:hanging="360"/>
              <w:rPr>
                <w:rFonts w:eastAsia="Times New Roman"/>
                <w:color w:val="000000"/>
              </w:rPr>
            </w:pPr>
            <w:r>
              <w:t>8.</w:t>
            </w:r>
          </w:p>
        </w:tc>
        <w:tc>
          <w:tcPr>
            <w:tcW w:w="6390" w:type="dxa"/>
          </w:tcPr>
          <w:p w:rsidR="0037006B" w:rsidRDefault="000F3104">
            <w:r>
              <w:t>Устный опрос по разделу «</w:t>
            </w:r>
            <w:r w:rsidR="004C01B6">
              <w:t>Струнное творчество И. Е. </w:t>
            </w:r>
            <w:proofErr w:type="spellStart"/>
            <w:r w:rsidR="004C01B6" w:rsidRPr="004C01B6">
              <w:t>Хандошкина</w:t>
            </w:r>
            <w:proofErr w:type="spellEnd"/>
            <w:r>
              <w:t>»</w:t>
            </w:r>
          </w:p>
        </w:tc>
        <w:tc>
          <w:tcPr>
            <w:tcW w:w="7500" w:type="dxa"/>
          </w:tcPr>
          <w:p w:rsidR="0037006B" w:rsidRDefault="008C0904" w:rsidP="008C0904">
            <w:pPr>
              <w:numPr>
                <w:ilvl w:val="0"/>
                <w:numId w:val="25"/>
              </w:numPr>
              <w:jc w:val="both"/>
            </w:pPr>
            <w:r>
              <w:t>В чем заключалось струнно-смычковое творчество И. Е. </w:t>
            </w:r>
            <w:proofErr w:type="spellStart"/>
            <w:r>
              <w:t>Хандошкина</w:t>
            </w:r>
            <w:proofErr w:type="spellEnd"/>
          </w:p>
          <w:p w:rsidR="008C0904" w:rsidRDefault="008C0904">
            <w:pPr>
              <w:numPr>
                <w:ilvl w:val="0"/>
                <w:numId w:val="25"/>
              </w:numPr>
            </w:pPr>
            <w:r>
              <w:t>Какие сочинения для струнно-смычковых инструментов создал И. Е. </w:t>
            </w:r>
            <w:proofErr w:type="spellStart"/>
            <w:r>
              <w:t>Хандошкин</w:t>
            </w:r>
            <w:proofErr w:type="spellEnd"/>
          </w:p>
        </w:tc>
      </w:tr>
    </w:tbl>
    <w:p w:rsidR="0037006B" w:rsidRDefault="000F3104">
      <w:pPr>
        <w:pStyle w:val="2"/>
        <w:numPr>
          <w:ilvl w:val="1"/>
          <w:numId w:val="1"/>
        </w:numPr>
      </w:pPr>
      <w:r>
        <w:t>Критерии, шкалы оценивания текущего контроля успеваемости:</w:t>
      </w:r>
    </w:p>
    <w:tbl>
      <w:tblPr>
        <w:tblStyle w:val="affff2"/>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9900"/>
        <w:gridCol w:w="2291"/>
      </w:tblGrid>
      <w:tr w:rsidR="0037006B">
        <w:trPr>
          <w:trHeight w:val="754"/>
        </w:trPr>
        <w:tc>
          <w:tcPr>
            <w:tcW w:w="2410" w:type="dxa"/>
            <w:vMerge w:val="restart"/>
            <w:shd w:val="clear" w:color="auto" w:fill="DBE5F1"/>
          </w:tcPr>
          <w:p w:rsidR="0037006B" w:rsidRDefault="000F3104">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 (контрольно-оценочного мероприятия)</w:t>
            </w:r>
          </w:p>
        </w:tc>
        <w:tc>
          <w:tcPr>
            <w:tcW w:w="9900" w:type="dxa"/>
            <w:vMerge w:val="restart"/>
            <w:shd w:val="clear" w:color="auto" w:fill="DBE5F1"/>
            <w:vAlign w:val="center"/>
          </w:tcPr>
          <w:p w:rsidR="0037006B" w:rsidRDefault="000F3104">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2291" w:type="dxa"/>
            <w:shd w:val="clear" w:color="auto" w:fill="DBE5F1"/>
            <w:vAlign w:val="center"/>
          </w:tcPr>
          <w:p w:rsidR="0037006B" w:rsidRDefault="000F3104">
            <w:pPr>
              <w:jc w:val="center"/>
              <w:rPr>
                <w:b/>
              </w:rPr>
            </w:pPr>
            <w:r>
              <w:rPr>
                <w:b/>
              </w:rPr>
              <w:t>Шкала оценивания</w:t>
            </w:r>
          </w:p>
        </w:tc>
      </w:tr>
      <w:tr w:rsidR="0037006B">
        <w:trPr>
          <w:trHeight w:val="754"/>
        </w:trPr>
        <w:tc>
          <w:tcPr>
            <w:tcW w:w="2410" w:type="dxa"/>
            <w:vMerge/>
            <w:shd w:val="clear" w:color="auto" w:fill="DBE5F1"/>
          </w:tcPr>
          <w:p w:rsidR="0037006B" w:rsidRDefault="0037006B">
            <w:pPr>
              <w:widowControl w:val="0"/>
              <w:pBdr>
                <w:top w:val="nil"/>
                <w:left w:val="nil"/>
                <w:bottom w:val="nil"/>
                <w:right w:val="nil"/>
                <w:between w:val="nil"/>
              </w:pBdr>
              <w:spacing w:line="276" w:lineRule="auto"/>
              <w:rPr>
                <w:b/>
              </w:rPr>
            </w:pPr>
          </w:p>
        </w:tc>
        <w:tc>
          <w:tcPr>
            <w:tcW w:w="9900" w:type="dxa"/>
            <w:vMerge/>
            <w:shd w:val="clear" w:color="auto" w:fill="DBE5F1"/>
            <w:vAlign w:val="center"/>
          </w:tcPr>
          <w:p w:rsidR="0037006B" w:rsidRDefault="0037006B">
            <w:pPr>
              <w:widowControl w:val="0"/>
              <w:pBdr>
                <w:top w:val="nil"/>
                <w:left w:val="nil"/>
                <w:bottom w:val="nil"/>
                <w:right w:val="nil"/>
                <w:between w:val="nil"/>
              </w:pBdr>
              <w:spacing w:line="276" w:lineRule="auto"/>
              <w:rPr>
                <w:b/>
              </w:rPr>
            </w:pPr>
          </w:p>
        </w:tc>
        <w:tc>
          <w:tcPr>
            <w:tcW w:w="2291" w:type="dxa"/>
            <w:shd w:val="clear" w:color="auto" w:fill="DBE5F1"/>
            <w:vAlign w:val="center"/>
          </w:tcPr>
          <w:p w:rsidR="0037006B" w:rsidRDefault="000F3104">
            <w:pPr>
              <w:jc w:val="center"/>
              <w:rPr>
                <w:b/>
              </w:rPr>
            </w:pPr>
            <w:r>
              <w:rPr>
                <w:b/>
                <w:sz w:val="20"/>
                <w:szCs w:val="20"/>
              </w:rPr>
              <w:t>Пятибалльная система</w:t>
            </w:r>
          </w:p>
        </w:tc>
      </w:tr>
      <w:tr w:rsidR="0037006B">
        <w:trPr>
          <w:trHeight w:val="283"/>
        </w:trPr>
        <w:tc>
          <w:tcPr>
            <w:tcW w:w="2410" w:type="dxa"/>
            <w:vMerge w:val="restart"/>
          </w:tcPr>
          <w:p w:rsidR="0037006B" w:rsidRDefault="000F3104">
            <w:pPr>
              <w:widowControl w:val="0"/>
              <w:pBdr>
                <w:top w:val="nil"/>
                <w:left w:val="nil"/>
                <w:bottom w:val="nil"/>
                <w:right w:val="nil"/>
                <w:between w:val="nil"/>
              </w:pBdr>
              <w:spacing w:before="56"/>
              <w:ind w:left="109"/>
              <w:rPr>
                <w:rFonts w:eastAsia="Times New Roman"/>
                <w:color w:val="000000"/>
              </w:rPr>
            </w:pPr>
            <w:r>
              <w:rPr>
                <w:rFonts w:eastAsia="Times New Roman"/>
                <w:color w:val="000000"/>
              </w:rPr>
              <w:t>Устный опрос</w:t>
            </w:r>
          </w:p>
        </w:tc>
        <w:tc>
          <w:tcPr>
            <w:tcW w:w="9900" w:type="dxa"/>
          </w:tcPr>
          <w:p w:rsidR="0037006B" w:rsidRDefault="000F3104">
            <w:pPr>
              <w:widowControl w:val="0"/>
              <w:pBdr>
                <w:top w:val="nil"/>
                <w:left w:val="nil"/>
                <w:bottom w:val="nil"/>
                <w:right w:val="nil"/>
                <w:between w:val="nil"/>
              </w:pBdr>
              <w:tabs>
                <w:tab w:val="left" w:pos="34"/>
                <w:tab w:val="left" w:pos="366"/>
              </w:tabs>
              <w:rPr>
                <w:rFonts w:eastAsia="Times New Roman"/>
                <w:color w:val="000000"/>
              </w:rPr>
            </w:pPr>
            <w:r>
              <w:rPr>
                <w:rFonts w:eastAsia="Times New Roman"/>
                <w:color w:val="000000"/>
              </w:rPr>
              <w:t>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291" w:type="dxa"/>
          </w:tcPr>
          <w:p w:rsidR="0037006B" w:rsidRDefault="000F3104">
            <w:pPr>
              <w:jc w:val="center"/>
            </w:pPr>
            <w:r>
              <w:t>5</w:t>
            </w:r>
          </w:p>
        </w:tc>
      </w:tr>
      <w:tr w:rsidR="0037006B">
        <w:trPr>
          <w:trHeight w:val="283"/>
        </w:trPr>
        <w:tc>
          <w:tcPr>
            <w:tcW w:w="2410" w:type="dxa"/>
            <w:vMerge/>
          </w:tcPr>
          <w:p w:rsidR="0037006B" w:rsidRDefault="0037006B">
            <w:pPr>
              <w:widowControl w:val="0"/>
              <w:pBdr>
                <w:top w:val="nil"/>
                <w:left w:val="nil"/>
                <w:bottom w:val="nil"/>
                <w:right w:val="nil"/>
                <w:between w:val="nil"/>
              </w:pBdr>
              <w:spacing w:line="276" w:lineRule="auto"/>
            </w:pPr>
          </w:p>
        </w:tc>
        <w:tc>
          <w:tcPr>
            <w:tcW w:w="9900" w:type="dxa"/>
          </w:tcPr>
          <w:p w:rsidR="0037006B" w:rsidRDefault="000F3104">
            <w:pPr>
              <w:widowControl w:val="0"/>
              <w:pBdr>
                <w:top w:val="nil"/>
                <w:left w:val="nil"/>
                <w:bottom w:val="nil"/>
                <w:right w:val="nil"/>
                <w:between w:val="nil"/>
              </w:pBdr>
              <w:tabs>
                <w:tab w:val="left" w:pos="34"/>
                <w:tab w:val="left" w:pos="366"/>
              </w:tabs>
              <w:rPr>
                <w:rFonts w:eastAsia="Times New Roman"/>
                <w:color w:val="000000"/>
              </w:rPr>
            </w:pPr>
            <w:r>
              <w:rPr>
                <w:rFonts w:eastAsia="Times New Roman"/>
                <w:color w:val="000000"/>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291" w:type="dxa"/>
          </w:tcPr>
          <w:p w:rsidR="0037006B" w:rsidRDefault="000F3104">
            <w:pPr>
              <w:jc w:val="center"/>
            </w:pPr>
            <w:r>
              <w:t>4</w:t>
            </w:r>
          </w:p>
        </w:tc>
      </w:tr>
      <w:tr w:rsidR="0037006B">
        <w:trPr>
          <w:trHeight w:val="1518"/>
        </w:trPr>
        <w:tc>
          <w:tcPr>
            <w:tcW w:w="2410" w:type="dxa"/>
            <w:vMerge/>
          </w:tcPr>
          <w:p w:rsidR="0037006B" w:rsidRDefault="0037006B">
            <w:pPr>
              <w:widowControl w:val="0"/>
              <w:pBdr>
                <w:top w:val="nil"/>
                <w:left w:val="nil"/>
                <w:bottom w:val="nil"/>
                <w:right w:val="nil"/>
                <w:between w:val="nil"/>
              </w:pBdr>
              <w:spacing w:line="276" w:lineRule="auto"/>
            </w:pPr>
          </w:p>
        </w:tc>
        <w:tc>
          <w:tcPr>
            <w:tcW w:w="9900" w:type="dxa"/>
          </w:tcPr>
          <w:p w:rsidR="0037006B" w:rsidRDefault="000F3104">
            <w:pPr>
              <w:widowControl w:val="0"/>
              <w:pBdr>
                <w:top w:val="nil"/>
                <w:left w:val="nil"/>
                <w:bottom w:val="nil"/>
                <w:right w:val="nil"/>
                <w:between w:val="nil"/>
              </w:pBdr>
              <w:tabs>
                <w:tab w:val="left" w:pos="34"/>
                <w:tab w:val="left" w:pos="366"/>
              </w:tabs>
              <w:rPr>
                <w:rFonts w:eastAsia="Times New Roman"/>
                <w:color w:val="000000"/>
              </w:rPr>
            </w:pPr>
            <w:r>
              <w:rPr>
                <w:rFonts w:eastAsia="Times New Roman"/>
                <w:color w:val="000000"/>
              </w:rPr>
              <w:t>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291" w:type="dxa"/>
          </w:tcPr>
          <w:p w:rsidR="0037006B" w:rsidRDefault="000F3104">
            <w:pPr>
              <w:jc w:val="center"/>
            </w:pPr>
            <w:r>
              <w:t>3</w:t>
            </w:r>
          </w:p>
          <w:p w:rsidR="0037006B" w:rsidRDefault="0037006B"/>
        </w:tc>
      </w:tr>
      <w:tr w:rsidR="0037006B">
        <w:trPr>
          <w:trHeight w:val="283"/>
        </w:trPr>
        <w:tc>
          <w:tcPr>
            <w:tcW w:w="2410" w:type="dxa"/>
            <w:vMerge/>
          </w:tcPr>
          <w:p w:rsidR="0037006B" w:rsidRDefault="0037006B">
            <w:pPr>
              <w:widowControl w:val="0"/>
              <w:pBdr>
                <w:top w:val="nil"/>
                <w:left w:val="nil"/>
                <w:bottom w:val="nil"/>
                <w:right w:val="nil"/>
                <w:between w:val="nil"/>
              </w:pBdr>
              <w:spacing w:line="276" w:lineRule="auto"/>
            </w:pPr>
          </w:p>
        </w:tc>
        <w:tc>
          <w:tcPr>
            <w:tcW w:w="9900" w:type="dxa"/>
          </w:tcPr>
          <w:p w:rsidR="0037006B" w:rsidRDefault="000F3104">
            <w:pPr>
              <w:widowControl w:val="0"/>
              <w:pBdr>
                <w:top w:val="nil"/>
                <w:left w:val="nil"/>
                <w:bottom w:val="nil"/>
                <w:right w:val="nil"/>
                <w:between w:val="nil"/>
              </w:pBdr>
              <w:tabs>
                <w:tab w:val="left" w:pos="34"/>
                <w:tab w:val="left" w:pos="366"/>
              </w:tabs>
              <w:rPr>
                <w:rFonts w:eastAsia="Times New Roman"/>
                <w:color w:val="000000"/>
              </w:rPr>
            </w:pPr>
            <w:r>
              <w:rPr>
                <w:rFonts w:eastAsia="Times New Roman"/>
                <w:color w:val="000000"/>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291" w:type="dxa"/>
          </w:tcPr>
          <w:p w:rsidR="0037006B" w:rsidRDefault="000F3104">
            <w:pPr>
              <w:jc w:val="center"/>
            </w:pPr>
            <w:r>
              <w:t>2</w:t>
            </w:r>
          </w:p>
        </w:tc>
      </w:tr>
    </w:tbl>
    <w:p w:rsidR="0037006B" w:rsidRDefault="000F3104">
      <w:pPr>
        <w:pStyle w:val="2"/>
        <w:numPr>
          <w:ilvl w:val="1"/>
          <w:numId w:val="1"/>
        </w:numPr>
        <w:rPr>
          <w:i/>
        </w:rPr>
      </w:pPr>
      <w:r>
        <w:t>Промежуточная аттестация:</w:t>
      </w:r>
    </w:p>
    <w:tbl>
      <w:tblPr>
        <w:tblStyle w:val="affff3"/>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1"/>
        <w:gridCol w:w="11340"/>
      </w:tblGrid>
      <w:tr w:rsidR="0037006B">
        <w:trPr>
          <w:trHeight w:val="493"/>
        </w:trPr>
        <w:tc>
          <w:tcPr>
            <w:tcW w:w="3261" w:type="dxa"/>
            <w:shd w:val="clear" w:color="auto" w:fill="DBE5F1"/>
            <w:vAlign w:val="center"/>
          </w:tcPr>
          <w:p w:rsidR="0037006B" w:rsidRDefault="000F3104">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rsidR="0037006B" w:rsidRDefault="000F3104">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rsidR="0037006B" w:rsidRDefault="000F3104">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37006B">
        <w:tc>
          <w:tcPr>
            <w:tcW w:w="3261" w:type="dxa"/>
          </w:tcPr>
          <w:p w:rsidR="0037006B" w:rsidRDefault="00AA33B6">
            <w:pPr>
              <w:jc w:val="both"/>
            </w:pPr>
            <w:r>
              <w:t>Зачёт с оценкой</w:t>
            </w:r>
            <w:r w:rsidR="000F3104">
              <w:t xml:space="preserve">: </w:t>
            </w:r>
          </w:p>
          <w:p w:rsidR="0037006B" w:rsidRDefault="00206E1E">
            <w:pPr>
              <w:jc w:val="both"/>
            </w:pPr>
            <w:r>
              <w:t>в устной форме</w:t>
            </w:r>
          </w:p>
        </w:tc>
        <w:tc>
          <w:tcPr>
            <w:tcW w:w="11340" w:type="dxa"/>
          </w:tcPr>
          <w:p w:rsidR="0037006B" w:rsidRDefault="00206E1E">
            <w:pPr>
              <w:jc w:val="both"/>
            </w:pPr>
            <w:r>
              <w:t>Вариант 1</w:t>
            </w:r>
            <w:r w:rsidR="000F3104">
              <w:t xml:space="preserve"> </w:t>
            </w:r>
          </w:p>
          <w:p w:rsidR="0037006B" w:rsidRDefault="00206E1E">
            <w:pPr>
              <w:pBdr>
                <w:top w:val="nil"/>
                <w:left w:val="nil"/>
                <w:bottom w:val="nil"/>
                <w:right w:val="nil"/>
                <w:between w:val="nil"/>
              </w:pBdr>
              <w:tabs>
                <w:tab w:val="left" w:pos="8310"/>
              </w:tabs>
              <w:rPr>
                <w:rFonts w:eastAsia="Times New Roman"/>
                <w:color w:val="000000"/>
              </w:rPr>
            </w:pPr>
            <w:r>
              <w:rPr>
                <w:rFonts w:eastAsia="Times New Roman"/>
                <w:color w:val="000000"/>
              </w:rPr>
              <w:t xml:space="preserve">1. Особенности исполнения на </w:t>
            </w:r>
            <w:r w:rsidR="00713B1F">
              <w:rPr>
                <w:rFonts w:eastAsia="Times New Roman"/>
                <w:color w:val="000000"/>
              </w:rPr>
              <w:t>струнно-смычковых инс</w:t>
            </w:r>
            <w:r>
              <w:rPr>
                <w:rFonts w:eastAsia="Times New Roman"/>
                <w:color w:val="000000"/>
              </w:rPr>
              <w:t xml:space="preserve">трументах. Характеристика, </w:t>
            </w:r>
            <w:r w:rsidR="00713B1F">
              <w:rPr>
                <w:rFonts w:eastAsia="Times New Roman"/>
                <w:color w:val="000000"/>
              </w:rPr>
              <w:t>основные исполнительские школы, творчество композиторов</w:t>
            </w:r>
            <w:r>
              <w:rPr>
                <w:rFonts w:eastAsia="Times New Roman"/>
                <w:color w:val="000000"/>
              </w:rPr>
              <w:t>.</w:t>
            </w:r>
          </w:p>
          <w:p w:rsidR="0037006B" w:rsidRDefault="000F3104" w:rsidP="00713B1F">
            <w:pPr>
              <w:pBdr>
                <w:top w:val="nil"/>
                <w:left w:val="nil"/>
                <w:bottom w:val="nil"/>
                <w:right w:val="nil"/>
                <w:between w:val="nil"/>
              </w:pBdr>
              <w:tabs>
                <w:tab w:val="left" w:pos="8310"/>
              </w:tabs>
            </w:pPr>
            <w:r>
              <w:rPr>
                <w:rFonts w:eastAsia="Times New Roman"/>
                <w:color w:val="000000"/>
              </w:rPr>
              <w:t xml:space="preserve">2. </w:t>
            </w:r>
            <w:r w:rsidR="00713B1F">
              <w:rPr>
                <w:rFonts w:eastAsia="Times New Roman"/>
                <w:color w:val="000000"/>
              </w:rPr>
              <w:t>В чем заключалась особенность немецкой струнно-смычковой исполнительской школы</w:t>
            </w:r>
          </w:p>
          <w:p w:rsidR="0037006B" w:rsidRDefault="000F3104">
            <w:pPr>
              <w:pBdr>
                <w:top w:val="nil"/>
                <w:left w:val="nil"/>
                <w:bottom w:val="nil"/>
                <w:right w:val="nil"/>
                <w:between w:val="nil"/>
              </w:pBdr>
              <w:tabs>
                <w:tab w:val="left" w:pos="301"/>
              </w:tabs>
              <w:jc w:val="both"/>
              <w:rPr>
                <w:rFonts w:eastAsia="Times New Roman"/>
                <w:color w:val="000000"/>
              </w:rPr>
            </w:pPr>
            <w:r>
              <w:rPr>
                <w:rFonts w:eastAsia="Times New Roman"/>
                <w:color w:val="000000"/>
              </w:rPr>
              <w:t xml:space="preserve">1. </w:t>
            </w:r>
            <w:r w:rsidR="00713B1F">
              <w:rPr>
                <w:rFonts w:eastAsia="Times New Roman"/>
                <w:color w:val="000000"/>
              </w:rPr>
              <w:t xml:space="preserve">Характеристика английской струнно-смычковой исполнительской школы </w:t>
            </w:r>
          </w:p>
          <w:p w:rsidR="0037006B" w:rsidRDefault="00206E1E" w:rsidP="00713B1F">
            <w:pPr>
              <w:pBdr>
                <w:top w:val="nil"/>
                <w:left w:val="nil"/>
                <w:bottom w:val="nil"/>
                <w:right w:val="nil"/>
                <w:between w:val="nil"/>
              </w:pBdr>
              <w:tabs>
                <w:tab w:val="left" w:pos="301"/>
              </w:tabs>
              <w:jc w:val="both"/>
              <w:rPr>
                <w:rFonts w:eastAsia="Times New Roman"/>
                <w:color w:val="000000"/>
              </w:rPr>
            </w:pPr>
            <w:r>
              <w:rPr>
                <w:rFonts w:eastAsia="Times New Roman"/>
                <w:color w:val="000000"/>
              </w:rPr>
              <w:t xml:space="preserve">2. </w:t>
            </w:r>
            <w:r w:rsidR="00713B1F">
              <w:rPr>
                <w:rFonts w:eastAsia="Times New Roman"/>
                <w:color w:val="000000"/>
              </w:rPr>
              <w:t>Отличительные особенности французской струнно-смычковой исполнительской школы</w:t>
            </w:r>
          </w:p>
        </w:tc>
      </w:tr>
      <w:tr w:rsidR="0037006B">
        <w:tc>
          <w:tcPr>
            <w:tcW w:w="3261" w:type="dxa"/>
          </w:tcPr>
          <w:p w:rsidR="0037006B" w:rsidRDefault="000F3104">
            <w:pPr>
              <w:jc w:val="both"/>
            </w:pPr>
            <w:r>
              <w:t>Экзамен:</w:t>
            </w:r>
          </w:p>
          <w:p w:rsidR="0037006B" w:rsidRDefault="00206E1E">
            <w:pPr>
              <w:jc w:val="both"/>
            </w:pPr>
            <w:r>
              <w:t>в устной форме</w:t>
            </w:r>
          </w:p>
          <w:p w:rsidR="0037006B" w:rsidRDefault="000F3104">
            <w:pPr>
              <w:jc w:val="both"/>
            </w:pPr>
            <w:r>
              <w:t xml:space="preserve"> </w:t>
            </w:r>
          </w:p>
        </w:tc>
        <w:tc>
          <w:tcPr>
            <w:tcW w:w="11340" w:type="dxa"/>
          </w:tcPr>
          <w:p w:rsidR="0037006B" w:rsidRDefault="000F3104">
            <w:pPr>
              <w:jc w:val="both"/>
            </w:pPr>
            <w:r>
              <w:t xml:space="preserve">Вариант 1 </w:t>
            </w:r>
          </w:p>
          <w:p w:rsidR="0037006B" w:rsidRDefault="000F3104">
            <w:pPr>
              <w:jc w:val="both"/>
            </w:pPr>
            <w:r>
              <w:t xml:space="preserve">1. </w:t>
            </w:r>
            <w:r w:rsidR="00713B1F">
              <w:t>Отличительные особенности русской струнно-смычковой исполнительской школы</w:t>
            </w:r>
          </w:p>
          <w:p w:rsidR="0037006B" w:rsidRDefault="000F3104">
            <w:pPr>
              <w:jc w:val="both"/>
            </w:pPr>
            <w:r>
              <w:t xml:space="preserve">2. </w:t>
            </w:r>
            <w:r w:rsidR="008850D1">
              <w:t>Назвать основных представителей русской школы по конкретному духовому инструменту в первых открывшихся российских консерваториях.</w:t>
            </w:r>
          </w:p>
          <w:p w:rsidR="0037006B" w:rsidRDefault="000F3104">
            <w:pPr>
              <w:jc w:val="both"/>
            </w:pPr>
            <w:r>
              <w:t>Вариант 2</w:t>
            </w:r>
          </w:p>
          <w:p w:rsidR="00C500A9" w:rsidRDefault="00C500A9" w:rsidP="00C500A9">
            <w:pPr>
              <w:tabs>
                <w:tab w:val="left" w:pos="346"/>
              </w:tabs>
              <w:jc w:val="both"/>
            </w:pPr>
            <w:r>
              <w:rPr>
                <w:rFonts w:eastAsia="Times New Roman"/>
                <w:color w:val="000000"/>
              </w:rPr>
              <w:t>1.</w:t>
            </w:r>
            <w:r w:rsidR="000F3104" w:rsidRPr="00C500A9">
              <w:rPr>
                <w:rFonts w:eastAsia="Times New Roman"/>
                <w:color w:val="000000"/>
              </w:rPr>
              <w:t xml:space="preserve"> </w:t>
            </w:r>
            <w:r>
              <w:t>Какие композиторы были основные в России, создававшие сочинения для струнно-смычковых инструментов</w:t>
            </w:r>
          </w:p>
          <w:p w:rsidR="0037006B" w:rsidRDefault="000F3104" w:rsidP="00C500A9">
            <w:pPr>
              <w:pBdr>
                <w:top w:val="nil"/>
                <w:left w:val="nil"/>
                <w:bottom w:val="nil"/>
                <w:right w:val="nil"/>
                <w:between w:val="nil"/>
              </w:pBdr>
              <w:tabs>
                <w:tab w:val="left" w:pos="8310"/>
              </w:tabs>
              <w:rPr>
                <w:rFonts w:eastAsia="Times New Roman"/>
                <w:color w:val="000000"/>
                <w:sz w:val="24"/>
                <w:szCs w:val="24"/>
              </w:rPr>
            </w:pPr>
            <w:r>
              <w:rPr>
                <w:rFonts w:eastAsia="Times New Roman"/>
                <w:color w:val="000000"/>
              </w:rPr>
              <w:t>2.</w:t>
            </w:r>
            <w:r w:rsidR="00C500A9">
              <w:rPr>
                <w:rFonts w:eastAsia="Times New Roman"/>
                <w:color w:val="000000"/>
              </w:rPr>
              <w:t xml:space="preserve"> Особенности творческой деятельности И. Е. </w:t>
            </w:r>
            <w:proofErr w:type="spellStart"/>
            <w:r w:rsidR="00C500A9">
              <w:rPr>
                <w:rFonts w:eastAsia="Times New Roman"/>
                <w:color w:val="000000"/>
              </w:rPr>
              <w:t>Хандошкина</w:t>
            </w:r>
            <w:proofErr w:type="spellEnd"/>
          </w:p>
        </w:tc>
      </w:tr>
    </w:tbl>
    <w:p w:rsidR="0037006B" w:rsidRDefault="000F3104">
      <w:pPr>
        <w:pStyle w:val="2"/>
        <w:numPr>
          <w:ilvl w:val="1"/>
          <w:numId w:val="1"/>
        </w:numPr>
      </w:pPr>
      <w:r>
        <w:t>Критерии, шкалы оценивания промежуточной аттестации учебной дисциплины:</w:t>
      </w:r>
    </w:p>
    <w:tbl>
      <w:tblPr>
        <w:tblStyle w:val="affff4"/>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8"/>
        <w:gridCol w:w="8788"/>
        <w:gridCol w:w="1985"/>
      </w:tblGrid>
      <w:tr w:rsidR="0037006B">
        <w:trPr>
          <w:trHeight w:val="521"/>
        </w:trPr>
        <w:tc>
          <w:tcPr>
            <w:tcW w:w="3828" w:type="dxa"/>
            <w:shd w:val="clear" w:color="auto" w:fill="DBE5F1"/>
            <w:vAlign w:val="center"/>
          </w:tcPr>
          <w:p w:rsidR="0037006B" w:rsidRDefault="000F3104">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Форма промежуточной аттестации</w:t>
            </w:r>
          </w:p>
        </w:tc>
        <w:tc>
          <w:tcPr>
            <w:tcW w:w="8788" w:type="dxa"/>
            <w:vMerge w:val="restart"/>
            <w:shd w:val="clear" w:color="auto" w:fill="DBE5F1"/>
            <w:vAlign w:val="center"/>
          </w:tcPr>
          <w:p w:rsidR="0037006B" w:rsidRDefault="000F3104">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1985" w:type="dxa"/>
            <w:shd w:val="clear" w:color="auto" w:fill="DBE5F1"/>
            <w:vAlign w:val="center"/>
          </w:tcPr>
          <w:p w:rsidR="0037006B" w:rsidRDefault="000F3104">
            <w:pPr>
              <w:jc w:val="center"/>
              <w:rPr>
                <w:b/>
              </w:rPr>
            </w:pPr>
            <w:r>
              <w:rPr>
                <w:b/>
              </w:rPr>
              <w:t>Шкала</w:t>
            </w:r>
          </w:p>
          <w:p w:rsidR="0037006B" w:rsidRDefault="000F3104">
            <w:pPr>
              <w:jc w:val="center"/>
              <w:rPr>
                <w:b/>
              </w:rPr>
            </w:pPr>
            <w:r>
              <w:rPr>
                <w:b/>
              </w:rPr>
              <w:t>оценивания</w:t>
            </w:r>
          </w:p>
        </w:tc>
      </w:tr>
      <w:tr w:rsidR="0037006B">
        <w:trPr>
          <w:trHeight w:val="557"/>
        </w:trPr>
        <w:tc>
          <w:tcPr>
            <w:tcW w:w="3828" w:type="dxa"/>
            <w:shd w:val="clear" w:color="auto" w:fill="DBE5F1"/>
          </w:tcPr>
          <w:p w:rsidR="0037006B" w:rsidRDefault="000F3104">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lastRenderedPageBreak/>
              <w:t>Наименование оценочного средства</w:t>
            </w:r>
          </w:p>
        </w:tc>
        <w:tc>
          <w:tcPr>
            <w:tcW w:w="8788" w:type="dxa"/>
            <w:vMerge/>
            <w:shd w:val="clear" w:color="auto" w:fill="DBE5F1"/>
            <w:vAlign w:val="center"/>
          </w:tcPr>
          <w:p w:rsidR="0037006B" w:rsidRDefault="0037006B">
            <w:pPr>
              <w:widowControl w:val="0"/>
              <w:pBdr>
                <w:top w:val="nil"/>
                <w:left w:val="nil"/>
                <w:bottom w:val="nil"/>
                <w:right w:val="nil"/>
                <w:between w:val="nil"/>
              </w:pBdr>
              <w:spacing w:line="276" w:lineRule="auto"/>
              <w:rPr>
                <w:rFonts w:eastAsia="Times New Roman"/>
                <w:b/>
                <w:color w:val="000000"/>
              </w:rPr>
            </w:pPr>
          </w:p>
        </w:tc>
        <w:tc>
          <w:tcPr>
            <w:tcW w:w="1985" w:type="dxa"/>
            <w:shd w:val="clear" w:color="auto" w:fill="DBE5F1"/>
            <w:vAlign w:val="center"/>
          </w:tcPr>
          <w:p w:rsidR="0037006B" w:rsidRDefault="000F3104">
            <w:pPr>
              <w:jc w:val="center"/>
              <w:rPr>
                <w:b/>
              </w:rPr>
            </w:pPr>
            <w:r>
              <w:rPr>
                <w:b/>
                <w:sz w:val="20"/>
                <w:szCs w:val="20"/>
              </w:rPr>
              <w:t>Пятибалльная система</w:t>
            </w:r>
          </w:p>
        </w:tc>
      </w:tr>
      <w:tr w:rsidR="0037006B">
        <w:trPr>
          <w:trHeight w:val="283"/>
        </w:trPr>
        <w:tc>
          <w:tcPr>
            <w:tcW w:w="3828" w:type="dxa"/>
            <w:vMerge w:val="restart"/>
          </w:tcPr>
          <w:p w:rsidR="0037006B" w:rsidRDefault="000F3104">
            <w:r>
              <w:t>Экзамен:</w:t>
            </w:r>
          </w:p>
          <w:p w:rsidR="0037006B" w:rsidRDefault="000F3104">
            <w:r>
              <w:t>в устной форме по билетам</w:t>
            </w:r>
          </w:p>
          <w:p w:rsidR="0037006B" w:rsidRDefault="0037006B">
            <w:pPr>
              <w:widowControl w:val="0"/>
              <w:pBdr>
                <w:top w:val="nil"/>
                <w:left w:val="nil"/>
                <w:bottom w:val="nil"/>
                <w:right w:val="nil"/>
                <w:between w:val="nil"/>
              </w:pBdr>
              <w:rPr>
                <w:rFonts w:eastAsia="Times New Roman"/>
                <w:color w:val="000000"/>
              </w:rPr>
            </w:pPr>
          </w:p>
        </w:tc>
        <w:tc>
          <w:tcPr>
            <w:tcW w:w="8788" w:type="dxa"/>
          </w:tcPr>
          <w:p w:rsidR="0037006B" w:rsidRDefault="000F3104">
            <w:pPr>
              <w:widowControl w:val="0"/>
              <w:pBdr>
                <w:top w:val="nil"/>
                <w:left w:val="nil"/>
                <w:bottom w:val="nil"/>
                <w:right w:val="nil"/>
                <w:between w:val="nil"/>
              </w:pBdr>
              <w:tabs>
                <w:tab w:val="left" w:pos="469"/>
              </w:tabs>
              <w:rPr>
                <w:rFonts w:eastAsia="Times New Roman"/>
                <w:color w:val="000000"/>
              </w:rPr>
            </w:pPr>
            <w:r>
              <w:rPr>
                <w:rFonts w:eastAsia="Times New Roman"/>
                <w:color w:val="000000"/>
              </w:rPr>
              <w:t>Обучающийся:</w:t>
            </w:r>
          </w:p>
          <w:p w:rsidR="0037006B" w:rsidRDefault="000F3104">
            <w:pPr>
              <w:widowControl w:val="0"/>
              <w:numPr>
                <w:ilvl w:val="0"/>
                <w:numId w:val="29"/>
              </w:numPr>
              <w:pBdr>
                <w:top w:val="nil"/>
                <w:left w:val="nil"/>
                <w:bottom w:val="nil"/>
                <w:right w:val="nil"/>
                <w:between w:val="nil"/>
              </w:pBdr>
              <w:tabs>
                <w:tab w:val="left" w:pos="459"/>
              </w:tabs>
              <w:ind w:left="0" w:firstLine="0"/>
              <w:rPr>
                <w:rFonts w:eastAsia="Times New Roman"/>
                <w:color w:val="000000"/>
              </w:rPr>
            </w:pPr>
            <w:r>
              <w:rPr>
                <w:rFonts w:eastAsia="Times New Roman"/>
                <w:color w:val="000000"/>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37006B" w:rsidRDefault="000F3104">
            <w:pPr>
              <w:widowControl w:val="0"/>
              <w:numPr>
                <w:ilvl w:val="0"/>
                <w:numId w:val="29"/>
              </w:numPr>
              <w:pBdr>
                <w:top w:val="nil"/>
                <w:left w:val="nil"/>
                <w:bottom w:val="nil"/>
                <w:right w:val="nil"/>
                <w:between w:val="nil"/>
              </w:pBdr>
              <w:tabs>
                <w:tab w:val="left" w:pos="459"/>
              </w:tabs>
              <w:ind w:left="0" w:firstLine="0"/>
              <w:rPr>
                <w:rFonts w:eastAsia="Times New Roman"/>
                <w:color w:val="000000"/>
              </w:rPr>
            </w:pPr>
            <w:r>
              <w:rPr>
                <w:rFonts w:eastAsia="Times New Roman"/>
                <w:color w:val="000000"/>
              </w:rPr>
              <w:t>свободно владеет научными понятиями, ведет диалог и вступает в научную дискуссию;</w:t>
            </w:r>
          </w:p>
          <w:p w:rsidR="0037006B" w:rsidRDefault="000F3104">
            <w:pPr>
              <w:widowControl w:val="0"/>
              <w:numPr>
                <w:ilvl w:val="0"/>
                <w:numId w:val="29"/>
              </w:numPr>
              <w:pBdr>
                <w:top w:val="nil"/>
                <w:left w:val="nil"/>
                <w:bottom w:val="nil"/>
                <w:right w:val="nil"/>
                <w:between w:val="nil"/>
              </w:pBdr>
              <w:tabs>
                <w:tab w:val="left" w:pos="459"/>
              </w:tabs>
              <w:ind w:left="0" w:firstLine="0"/>
              <w:rPr>
                <w:rFonts w:eastAsia="Times New Roman"/>
                <w:color w:val="000000"/>
              </w:rPr>
            </w:pPr>
            <w:r>
              <w:rPr>
                <w:rFonts w:eastAsia="Times New Roman"/>
                <w:color w:val="000000"/>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37006B" w:rsidRDefault="000F3104">
            <w:pPr>
              <w:widowControl w:val="0"/>
              <w:numPr>
                <w:ilvl w:val="0"/>
                <w:numId w:val="29"/>
              </w:numPr>
              <w:pBdr>
                <w:top w:val="nil"/>
                <w:left w:val="nil"/>
                <w:bottom w:val="nil"/>
                <w:right w:val="nil"/>
                <w:between w:val="nil"/>
              </w:pBdr>
              <w:tabs>
                <w:tab w:val="left" w:pos="459"/>
              </w:tabs>
              <w:ind w:left="0" w:firstLine="0"/>
              <w:rPr>
                <w:rFonts w:eastAsia="Times New Roman"/>
                <w:color w:val="000000"/>
              </w:rPr>
            </w:pPr>
            <w:r>
              <w:rPr>
                <w:rFonts w:eastAsia="Times New Roman"/>
                <w:color w:val="000000"/>
              </w:rPr>
              <w:t>логично и доказательно раскрывает проблему, предложенную в билете;</w:t>
            </w:r>
          </w:p>
          <w:p w:rsidR="0037006B" w:rsidRDefault="000F3104">
            <w:pPr>
              <w:widowControl w:val="0"/>
              <w:numPr>
                <w:ilvl w:val="0"/>
                <w:numId w:val="29"/>
              </w:numPr>
              <w:pBdr>
                <w:top w:val="nil"/>
                <w:left w:val="nil"/>
                <w:bottom w:val="nil"/>
                <w:right w:val="nil"/>
                <w:between w:val="nil"/>
              </w:pBdr>
              <w:tabs>
                <w:tab w:val="left" w:pos="459"/>
              </w:tabs>
              <w:ind w:left="0" w:firstLine="0"/>
              <w:rPr>
                <w:rFonts w:eastAsia="Times New Roman"/>
                <w:color w:val="000000"/>
              </w:rPr>
            </w:pPr>
            <w:r>
              <w:rPr>
                <w:rFonts w:eastAsia="Times New Roman"/>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37006B" w:rsidRDefault="000F3104">
            <w:pPr>
              <w:widowControl w:val="0"/>
              <w:pBdr>
                <w:top w:val="nil"/>
                <w:left w:val="nil"/>
                <w:bottom w:val="nil"/>
                <w:right w:val="nil"/>
                <w:between w:val="nil"/>
              </w:pBdr>
              <w:tabs>
                <w:tab w:val="left" w:pos="469"/>
              </w:tabs>
              <w:rPr>
                <w:rFonts w:eastAsia="Times New Roman"/>
                <w:color w:val="000000"/>
              </w:rPr>
            </w:pPr>
            <w:r>
              <w:rPr>
                <w:rFonts w:eastAsia="Times New Roman"/>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985" w:type="dxa"/>
          </w:tcPr>
          <w:p w:rsidR="0037006B" w:rsidRDefault="000F3104">
            <w:pPr>
              <w:jc w:val="center"/>
            </w:pPr>
            <w:r>
              <w:t>5</w:t>
            </w:r>
          </w:p>
        </w:tc>
      </w:tr>
      <w:tr w:rsidR="0037006B">
        <w:trPr>
          <w:trHeight w:val="283"/>
        </w:trPr>
        <w:tc>
          <w:tcPr>
            <w:tcW w:w="3828" w:type="dxa"/>
            <w:vMerge/>
          </w:tcPr>
          <w:p w:rsidR="0037006B" w:rsidRDefault="0037006B">
            <w:pPr>
              <w:widowControl w:val="0"/>
              <w:pBdr>
                <w:top w:val="nil"/>
                <w:left w:val="nil"/>
                <w:bottom w:val="nil"/>
                <w:right w:val="nil"/>
                <w:between w:val="nil"/>
              </w:pBdr>
              <w:spacing w:line="276" w:lineRule="auto"/>
            </w:pPr>
          </w:p>
        </w:tc>
        <w:tc>
          <w:tcPr>
            <w:tcW w:w="8788" w:type="dxa"/>
          </w:tcPr>
          <w:p w:rsidR="0037006B" w:rsidRDefault="000F3104">
            <w:r>
              <w:t>Обучающийся:</w:t>
            </w:r>
          </w:p>
          <w:p w:rsidR="0037006B" w:rsidRDefault="000F3104">
            <w:pPr>
              <w:numPr>
                <w:ilvl w:val="0"/>
                <w:numId w:val="30"/>
              </w:numPr>
              <w:pBdr>
                <w:top w:val="nil"/>
                <w:left w:val="nil"/>
                <w:bottom w:val="nil"/>
                <w:right w:val="nil"/>
                <w:between w:val="nil"/>
              </w:pBdr>
              <w:tabs>
                <w:tab w:val="left" w:pos="429"/>
              </w:tabs>
              <w:ind w:left="0" w:firstLine="0"/>
            </w:pPr>
            <w:r>
              <w:rPr>
                <w:rFonts w:eastAsia="Times New Roman"/>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37006B" w:rsidRDefault="000F3104">
            <w:pPr>
              <w:numPr>
                <w:ilvl w:val="0"/>
                <w:numId w:val="30"/>
              </w:numPr>
              <w:pBdr>
                <w:top w:val="nil"/>
                <w:left w:val="nil"/>
                <w:bottom w:val="nil"/>
                <w:right w:val="nil"/>
                <w:between w:val="nil"/>
              </w:pBdr>
              <w:tabs>
                <w:tab w:val="left" w:pos="429"/>
              </w:tabs>
              <w:ind w:left="0" w:firstLine="0"/>
            </w:pPr>
            <w:r>
              <w:rPr>
                <w:rFonts w:eastAsia="Times New Roman"/>
                <w:color w:val="000000"/>
              </w:rPr>
              <w:t>недостаточно раскрыта проблема по одному из вопросов билета;</w:t>
            </w:r>
          </w:p>
          <w:p w:rsidR="0037006B" w:rsidRDefault="000F3104">
            <w:pPr>
              <w:numPr>
                <w:ilvl w:val="0"/>
                <w:numId w:val="30"/>
              </w:numPr>
              <w:pBdr>
                <w:top w:val="nil"/>
                <w:left w:val="nil"/>
                <w:bottom w:val="nil"/>
                <w:right w:val="nil"/>
                <w:between w:val="nil"/>
              </w:pBdr>
              <w:tabs>
                <w:tab w:val="left" w:pos="429"/>
              </w:tabs>
              <w:ind w:left="0" w:firstLine="0"/>
            </w:pPr>
            <w:r>
              <w:rPr>
                <w:rFonts w:eastAsia="Times New Roman"/>
                <w:color w:val="000000"/>
              </w:rPr>
              <w:t>недостаточно логично построено изложение вопроса;</w:t>
            </w:r>
          </w:p>
          <w:p w:rsidR="0037006B" w:rsidRDefault="000F3104">
            <w:pPr>
              <w:numPr>
                <w:ilvl w:val="0"/>
                <w:numId w:val="30"/>
              </w:numPr>
              <w:pBdr>
                <w:top w:val="nil"/>
                <w:left w:val="nil"/>
                <w:bottom w:val="nil"/>
                <w:right w:val="nil"/>
                <w:between w:val="nil"/>
              </w:pBdr>
              <w:tabs>
                <w:tab w:val="left" w:pos="429"/>
              </w:tabs>
              <w:ind w:left="0" w:firstLine="0"/>
            </w:pPr>
            <w:r>
              <w:rPr>
                <w:rFonts w:eastAsia="Times New Roman"/>
                <w:color w:val="000000"/>
              </w:rPr>
              <w:t>успешно выполняет предусмотренные в программе практические задания средней сложности, активно работает с основной литературой,</w:t>
            </w:r>
          </w:p>
          <w:p w:rsidR="0037006B" w:rsidRDefault="000F3104">
            <w:pPr>
              <w:numPr>
                <w:ilvl w:val="0"/>
                <w:numId w:val="30"/>
              </w:numPr>
              <w:pBdr>
                <w:top w:val="nil"/>
                <w:left w:val="nil"/>
                <w:bottom w:val="nil"/>
                <w:right w:val="nil"/>
                <w:between w:val="nil"/>
              </w:pBdr>
              <w:tabs>
                <w:tab w:val="left" w:pos="429"/>
              </w:tabs>
              <w:ind w:left="0" w:firstLine="0"/>
            </w:pPr>
            <w:r>
              <w:rPr>
                <w:rFonts w:eastAsia="Times New Roman"/>
                <w:color w:val="00000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37006B" w:rsidRDefault="000F3104">
            <w:r>
              <w:t>В ответе раскрыто, в основном, содержание билета, имеются неточности при ответе на дополнительные вопросы.</w:t>
            </w:r>
          </w:p>
        </w:tc>
        <w:tc>
          <w:tcPr>
            <w:tcW w:w="1985" w:type="dxa"/>
          </w:tcPr>
          <w:p w:rsidR="0037006B" w:rsidRDefault="000F3104">
            <w:pPr>
              <w:jc w:val="center"/>
            </w:pPr>
            <w:r>
              <w:t>4</w:t>
            </w:r>
          </w:p>
        </w:tc>
      </w:tr>
      <w:tr w:rsidR="0037006B">
        <w:trPr>
          <w:trHeight w:val="283"/>
        </w:trPr>
        <w:tc>
          <w:tcPr>
            <w:tcW w:w="3828" w:type="dxa"/>
            <w:vMerge/>
          </w:tcPr>
          <w:p w:rsidR="0037006B" w:rsidRDefault="0037006B">
            <w:pPr>
              <w:widowControl w:val="0"/>
              <w:pBdr>
                <w:top w:val="nil"/>
                <w:left w:val="nil"/>
                <w:bottom w:val="nil"/>
                <w:right w:val="nil"/>
                <w:between w:val="nil"/>
              </w:pBdr>
              <w:spacing w:line="276" w:lineRule="auto"/>
            </w:pPr>
          </w:p>
        </w:tc>
        <w:tc>
          <w:tcPr>
            <w:tcW w:w="8788" w:type="dxa"/>
          </w:tcPr>
          <w:p w:rsidR="0037006B" w:rsidRDefault="000F3104">
            <w:r>
              <w:t>Обучающийся:</w:t>
            </w:r>
          </w:p>
          <w:p w:rsidR="0037006B" w:rsidRDefault="000F3104">
            <w:pPr>
              <w:numPr>
                <w:ilvl w:val="0"/>
                <w:numId w:val="20"/>
              </w:numPr>
              <w:pBdr>
                <w:top w:val="nil"/>
                <w:left w:val="nil"/>
                <w:bottom w:val="nil"/>
                <w:right w:val="nil"/>
                <w:between w:val="nil"/>
              </w:pBdr>
              <w:tabs>
                <w:tab w:val="left" w:pos="444"/>
              </w:tabs>
              <w:ind w:left="0" w:firstLine="0"/>
              <w:rPr>
                <w:rFonts w:eastAsia="Times New Roman"/>
                <w:color w:val="000000"/>
              </w:rPr>
            </w:pPr>
            <w:r>
              <w:rPr>
                <w:rFonts w:eastAsia="Times New Roman"/>
                <w:color w:val="000000"/>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rsidR="0037006B" w:rsidRDefault="000F3104">
            <w:pPr>
              <w:numPr>
                <w:ilvl w:val="0"/>
                <w:numId w:val="20"/>
              </w:numPr>
              <w:tabs>
                <w:tab w:val="left" w:pos="444"/>
              </w:tabs>
              <w:ind w:left="0" w:firstLine="0"/>
              <w:rPr>
                <w:color w:val="000000"/>
              </w:rPr>
            </w:pPr>
            <w:r>
              <w:rPr>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w:t>
            </w:r>
            <w:r>
              <w:rPr>
                <w:color w:val="000000"/>
              </w:rPr>
              <w:lastRenderedPageBreak/>
              <w:t xml:space="preserve">о </w:t>
            </w:r>
            <w:proofErr w:type="spellStart"/>
            <w:r>
              <w:rPr>
                <w:color w:val="000000"/>
              </w:rPr>
              <w:t>межпредметных</w:t>
            </w:r>
            <w:proofErr w:type="spellEnd"/>
            <w:r>
              <w:rPr>
                <w:color w:val="000000"/>
              </w:rPr>
              <w:t xml:space="preserve"> связях слабые;</w:t>
            </w:r>
          </w:p>
          <w:p w:rsidR="0037006B" w:rsidRDefault="000F3104">
            <w:pPr>
              <w:numPr>
                <w:ilvl w:val="0"/>
                <w:numId w:val="20"/>
              </w:numPr>
              <w:tabs>
                <w:tab w:val="left" w:pos="444"/>
              </w:tabs>
              <w:ind w:left="0" w:firstLine="0"/>
              <w:rPr>
                <w:color w:val="000000"/>
              </w:rPr>
            </w:pPr>
            <w: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37006B" w:rsidRDefault="000F3104">
            <w:r>
              <w:rPr>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t>. Неуверенно, с большими затруднениями решает практические задачи или не справляется с ними самостоятельно.</w:t>
            </w:r>
          </w:p>
        </w:tc>
        <w:tc>
          <w:tcPr>
            <w:tcW w:w="1985" w:type="dxa"/>
          </w:tcPr>
          <w:p w:rsidR="0037006B" w:rsidRDefault="000F3104">
            <w:pPr>
              <w:jc w:val="center"/>
            </w:pPr>
            <w:r>
              <w:lastRenderedPageBreak/>
              <w:t>3</w:t>
            </w:r>
          </w:p>
        </w:tc>
      </w:tr>
      <w:tr w:rsidR="0037006B">
        <w:trPr>
          <w:trHeight w:val="283"/>
        </w:trPr>
        <w:tc>
          <w:tcPr>
            <w:tcW w:w="3828" w:type="dxa"/>
            <w:vMerge/>
          </w:tcPr>
          <w:p w:rsidR="0037006B" w:rsidRDefault="0037006B">
            <w:pPr>
              <w:widowControl w:val="0"/>
              <w:pBdr>
                <w:top w:val="nil"/>
                <w:left w:val="nil"/>
                <w:bottom w:val="nil"/>
                <w:right w:val="nil"/>
                <w:between w:val="nil"/>
              </w:pBdr>
              <w:spacing w:line="276" w:lineRule="auto"/>
            </w:pPr>
          </w:p>
        </w:tc>
        <w:tc>
          <w:tcPr>
            <w:tcW w:w="8788" w:type="dxa"/>
          </w:tcPr>
          <w:p w:rsidR="0037006B" w:rsidRDefault="000F3104">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37006B" w:rsidRDefault="000F3104">
            <w:r>
              <w:t>На большую часть дополнительных вопросов по содержанию экзамена затрудняется дать ответ или не дает верных ответов.</w:t>
            </w:r>
          </w:p>
        </w:tc>
        <w:tc>
          <w:tcPr>
            <w:tcW w:w="1985" w:type="dxa"/>
          </w:tcPr>
          <w:p w:rsidR="0037006B" w:rsidRDefault="000F3104">
            <w:pPr>
              <w:jc w:val="center"/>
            </w:pPr>
            <w:r>
              <w:t>2</w:t>
            </w:r>
          </w:p>
        </w:tc>
      </w:tr>
    </w:tbl>
    <w:p w:rsidR="0037006B" w:rsidRDefault="0037006B" w:rsidP="00000882">
      <w:pPr>
        <w:pStyle w:val="2"/>
        <w:numPr>
          <w:ilvl w:val="0"/>
          <w:numId w:val="0"/>
        </w:numPr>
        <w:ind w:left="1418"/>
        <w:rPr>
          <w:highlight w:val="red"/>
        </w:rPr>
      </w:pPr>
    </w:p>
    <w:p w:rsidR="0037006B" w:rsidRDefault="0037006B">
      <w:pPr>
        <w:rPr>
          <w:highlight w:val="red"/>
        </w:rPr>
      </w:pPr>
    </w:p>
    <w:p w:rsidR="0037006B" w:rsidRDefault="0037006B">
      <w:pPr>
        <w:rPr>
          <w:highlight w:val="red"/>
        </w:rPr>
      </w:pPr>
    </w:p>
    <w:p w:rsidR="0037006B" w:rsidRDefault="0037006B">
      <w:pPr>
        <w:rPr>
          <w:highlight w:val="red"/>
        </w:rPr>
        <w:sectPr w:rsidR="0037006B">
          <w:pgSz w:w="16838" w:h="11906" w:orient="landscape"/>
          <w:pgMar w:top="567" w:right="1134" w:bottom="1701" w:left="1134" w:header="709" w:footer="709" w:gutter="0"/>
          <w:cols w:space="720"/>
          <w:titlePg/>
        </w:sectPr>
      </w:pPr>
    </w:p>
    <w:p w:rsidR="0037006B" w:rsidRDefault="000F3104">
      <w:pPr>
        <w:pStyle w:val="2"/>
        <w:numPr>
          <w:ilvl w:val="1"/>
          <w:numId w:val="1"/>
        </w:numPr>
      </w:pPr>
      <w:r>
        <w:lastRenderedPageBreak/>
        <w:t>Система оценивания результатов текущего контроля и промежуточной аттестации.</w:t>
      </w:r>
    </w:p>
    <w:p w:rsidR="0037006B" w:rsidRDefault="000F3104">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rsidR="0037006B" w:rsidRDefault="0037006B"/>
    <w:tbl>
      <w:tblPr>
        <w:tblStyle w:val="affff5"/>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5812"/>
      </w:tblGrid>
      <w:tr w:rsidR="0037006B">
        <w:trPr>
          <w:trHeight w:val="340"/>
        </w:trPr>
        <w:tc>
          <w:tcPr>
            <w:tcW w:w="3686" w:type="dxa"/>
            <w:shd w:val="clear" w:color="auto" w:fill="DBE5F1"/>
          </w:tcPr>
          <w:p w:rsidR="0037006B" w:rsidRDefault="000F3104">
            <w:pPr>
              <w:jc w:val="center"/>
              <w:rPr>
                <w:b/>
              </w:rPr>
            </w:pPr>
            <w:r>
              <w:rPr>
                <w:b/>
              </w:rPr>
              <w:t>Форма контроля</w:t>
            </w:r>
          </w:p>
        </w:tc>
        <w:tc>
          <w:tcPr>
            <w:tcW w:w="5812" w:type="dxa"/>
            <w:shd w:val="clear" w:color="auto" w:fill="DBE5F1"/>
          </w:tcPr>
          <w:p w:rsidR="0037006B" w:rsidRDefault="000F3104">
            <w:pPr>
              <w:jc w:val="center"/>
              <w:rPr>
                <w:b/>
              </w:rPr>
            </w:pPr>
            <w:r>
              <w:rPr>
                <w:b/>
              </w:rPr>
              <w:t>Пятибалльная система</w:t>
            </w:r>
          </w:p>
        </w:tc>
      </w:tr>
      <w:tr w:rsidR="0037006B">
        <w:trPr>
          <w:trHeight w:val="286"/>
        </w:trPr>
        <w:tc>
          <w:tcPr>
            <w:tcW w:w="3686" w:type="dxa"/>
          </w:tcPr>
          <w:p w:rsidR="0037006B" w:rsidRDefault="000F3104">
            <w:r>
              <w:t xml:space="preserve">Текущий контроль: </w:t>
            </w:r>
          </w:p>
        </w:tc>
        <w:tc>
          <w:tcPr>
            <w:tcW w:w="5812" w:type="dxa"/>
          </w:tcPr>
          <w:p w:rsidR="0037006B" w:rsidRDefault="0037006B"/>
        </w:tc>
      </w:tr>
      <w:tr w:rsidR="0037006B">
        <w:trPr>
          <w:trHeight w:val="286"/>
        </w:trPr>
        <w:tc>
          <w:tcPr>
            <w:tcW w:w="3686" w:type="dxa"/>
          </w:tcPr>
          <w:p w:rsidR="0037006B" w:rsidRDefault="000F3104">
            <w:r>
              <w:t xml:space="preserve"> устный опрос</w:t>
            </w:r>
          </w:p>
        </w:tc>
        <w:tc>
          <w:tcPr>
            <w:tcW w:w="5812" w:type="dxa"/>
          </w:tcPr>
          <w:p w:rsidR="0037006B" w:rsidRDefault="000F3104">
            <w:pPr>
              <w:jc w:val="center"/>
            </w:pPr>
            <w:r>
              <w:t xml:space="preserve">2 – 5 </w:t>
            </w:r>
          </w:p>
        </w:tc>
      </w:tr>
      <w:tr w:rsidR="0037006B">
        <w:tc>
          <w:tcPr>
            <w:tcW w:w="3686" w:type="dxa"/>
          </w:tcPr>
          <w:p w:rsidR="0037006B" w:rsidRDefault="000F3104">
            <w:r>
              <w:t>Промежуточная аттестация:</w:t>
            </w:r>
          </w:p>
          <w:p w:rsidR="0037006B" w:rsidRDefault="00B44ABF">
            <w:r>
              <w:t>Зачёт с оценкой</w:t>
            </w:r>
          </w:p>
        </w:tc>
        <w:tc>
          <w:tcPr>
            <w:tcW w:w="5812" w:type="dxa"/>
            <w:vMerge w:val="restart"/>
          </w:tcPr>
          <w:p w:rsidR="0037006B" w:rsidRDefault="000F3104">
            <w:r>
              <w:t>отлично</w:t>
            </w:r>
          </w:p>
          <w:p w:rsidR="0037006B" w:rsidRDefault="000F3104">
            <w:r>
              <w:t>хорошо</w:t>
            </w:r>
          </w:p>
          <w:p w:rsidR="0037006B" w:rsidRDefault="000F3104">
            <w:r>
              <w:t>удовлетворительно</w:t>
            </w:r>
          </w:p>
          <w:p w:rsidR="0037006B" w:rsidRDefault="000F3104">
            <w:r>
              <w:t>неудовлетворительно</w:t>
            </w:r>
          </w:p>
          <w:p w:rsidR="0037006B" w:rsidRDefault="000F3104">
            <w:r>
              <w:t>зачтено</w:t>
            </w:r>
          </w:p>
        </w:tc>
      </w:tr>
      <w:tr w:rsidR="0037006B">
        <w:tc>
          <w:tcPr>
            <w:tcW w:w="3686" w:type="dxa"/>
          </w:tcPr>
          <w:p w:rsidR="0037006B" w:rsidRDefault="00B44ABF">
            <w:r>
              <w:rPr>
                <w:b/>
              </w:rPr>
              <w:t>Итого за первы</w:t>
            </w:r>
            <w:r w:rsidR="000F3104">
              <w:rPr>
                <w:b/>
              </w:rPr>
              <w:t xml:space="preserve">й семестр </w:t>
            </w:r>
          </w:p>
          <w:p w:rsidR="0037006B" w:rsidRDefault="00B44ABF">
            <w:r>
              <w:t>Зачёт с оценкой</w:t>
            </w:r>
          </w:p>
        </w:tc>
        <w:tc>
          <w:tcPr>
            <w:tcW w:w="5812" w:type="dxa"/>
            <w:vMerge/>
          </w:tcPr>
          <w:p w:rsidR="0037006B" w:rsidRDefault="0037006B">
            <w:pPr>
              <w:widowControl w:val="0"/>
              <w:pBdr>
                <w:top w:val="nil"/>
                <w:left w:val="nil"/>
                <w:bottom w:val="nil"/>
                <w:right w:val="nil"/>
                <w:between w:val="nil"/>
              </w:pBdr>
              <w:spacing w:line="276" w:lineRule="auto"/>
            </w:pPr>
          </w:p>
        </w:tc>
      </w:tr>
      <w:tr w:rsidR="00B44ABF">
        <w:tc>
          <w:tcPr>
            <w:tcW w:w="3686" w:type="dxa"/>
          </w:tcPr>
          <w:p w:rsidR="00B44ABF" w:rsidRDefault="00B44ABF" w:rsidP="00B44ABF">
            <w:r>
              <w:t xml:space="preserve">Текущий контроль: </w:t>
            </w:r>
          </w:p>
        </w:tc>
        <w:tc>
          <w:tcPr>
            <w:tcW w:w="5812" w:type="dxa"/>
          </w:tcPr>
          <w:p w:rsidR="00B44ABF" w:rsidRDefault="00B44ABF" w:rsidP="00B44ABF">
            <w:pPr>
              <w:widowControl w:val="0"/>
              <w:pBdr>
                <w:top w:val="nil"/>
                <w:left w:val="nil"/>
                <w:bottom w:val="nil"/>
                <w:right w:val="nil"/>
                <w:between w:val="nil"/>
              </w:pBdr>
              <w:spacing w:line="276" w:lineRule="auto"/>
            </w:pPr>
          </w:p>
        </w:tc>
      </w:tr>
      <w:tr w:rsidR="00B44ABF">
        <w:tc>
          <w:tcPr>
            <w:tcW w:w="3686" w:type="dxa"/>
          </w:tcPr>
          <w:p w:rsidR="00B44ABF" w:rsidRDefault="00B44ABF" w:rsidP="00B44ABF">
            <w:r>
              <w:t xml:space="preserve"> устный опрос</w:t>
            </w:r>
          </w:p>
        </w:tc>
        <w:tc>
          <w:tcPr>
            <w:tcW w:w="5812" w:type="dxa"/>
          </w:tcPr>
          <w:p w:rsidR="00B44ABF" w:rsidRDefault="00B44ABF" w:rsidP="00B44ABF">
            <w:pPr>
              <w:widowControl w:val="0"/>
              <w:pBdr>
                <w:top w:val="nil"/>
                <w:left w:val="nil"/>
                <w:bottom w:val="nil"/>
                <w:right w:val="nil"/>
                <w:between w:val="nil"/>
              </w:pBdr>
              <w:spacing w:line="276" w:lineRule="auto"/>
              <w:jc w:val="center"/>
            </w:pPr>
            <w:r>
              <w:t>2 – 5</w:t>
            </w:r>
          </w:p>
        </w:tc>
      </w:tr>
      <w:tr w:rsidR="00B44ABF">
        <w:tc>
          <w:tcPr>
            <w:tcW w:w="3686" w:type="dxa"/>
          </w:tcPr>
          <w:p w:rsidR="00B44ABF" w:rsidRDefault="00B44ABF" w:rsidP="00B44ABF">
            <w:r>
              <w:t>Промежуточная аттестация:</w:t>
            </w:r>
          </w:p>
          <w:p w:rsidR="00B44ABF" w:rsidRDefault="00B44ABF" w:rsidP="00B44ABF">
            <w:proofErr w:type="spellStart"/>
            <w:r>
              <w:t>Заччёт</w:t>
            </w:r>
            <w:proofErr w:type="spellEnd"/>
            <w:r>
              <w:t xml:space="preserve"> с оценкой</w:t>
            </w:r>
          </w:p>
        </w:tc>
        <w:tc>
          <w:tcPr>
            <w:tcW w:w="5812" w:type="dxa"/>
            <w:vMerge w:val="restart"/>
          </w:tcPr>
          <w:p w:rsidR="00B44ABF" w:rsidRDefault="00B44ABF" w:rsidP="00B44ABF">
            <w:r>
              <w:t>отлично</w:t>
            </w:r>
          </w:p>
          <w:p w:rsidR="00B44ABF" w:rsidRDefault="00B44ABF" w:rsidP="00B44ABF">
            <w:r>
              <w:t>хорошо</w:t>
            </w:r>
          </w:p>
          <w:p w:rsidR="00B44ABF" w:rsidRDefault="00B44ABF" w:rsidP="00B44ABF">
            <w:r>
              <w:t>удовлетворительно</w:t>
            </w:r>
          </w:p>
          <w:p w:rsidR="00B44ABF" w:rsidRDefault="00B44ABF" w:rsidP="00B44ABF">
            <w:r>
              <w:t>неудовлетворительно</w:t>
            </w:r>
          </w:p>
          <w:p w:rsidR="00B44ABF" w:rsidRDefault="00B44ABF" w:rsidP="00B44ABF">
            <w:pPr>
              <w:widowControl w:val="0"/>
              <w:pBdr>
                <w:top w:val="nil"/>
                <w:left w:val="nil"/>
                <w:bottom w:val="nil"/>
                <w:right w:val="nil"/>
                <w:between w:val="nil"/>
              </w:pBdr>
              <w:spacing w:line="276" w:lineRule="auto"/>
            </w:pPr>
            <w:r>
              <w:t>зачтено</w:t>
            </w:r>
          </w:p>
        </w:tc>
      </w:tr>
      <w:tr w:rsidR="00B44ABF">
        <w:tc>
          <w:tcPr>
            <w:tcW w:w="3686" w:type="dxa"/>
          </w:tcPr>
          <w:p w:rsidR="00B44ABF" w:rsidRDefault="00B44ABF" w:rsidP="00B44ABF">
            <w:r>
              <w:rPr>
                <w:b/>
              </w:rPr>
              <w:t xml:space="preserve">Итого за второй семестр </w:t>
            </w:r>
          </w:p>
          <w:p w:rsidR="00B44ABF" w:rsidRDefault="00C500A9" w:rsidP="00B44ABF">
            <w:r>
              <w:t>Экзамен</w:t>
            </w:r>
          </w:p>
        </w:tc>
        <w:tc>
          <w:tcPr>
            <w:tcW w:w="5812" w:type="dxa"/>
            <w:vMerge/>
          </w:tcPr>
          <w:p w:rsidR="00B44ABF" w:rsidRDefault="00B44ABF" w:rsidP="00B44ABF">
            <w:pPr>
              <w:widowControl w:val="0"/>
              <w:pBdr>
                <w:top w:val="nil"/>
                <w:left w:val="nil"/>
                <w:bottom w:val="nil"/>
                <w:right w:val="nil"/>
                <w:between w:val="nil"/>
              </w:pBdr>
              <w:spacing w:line="276" w:lineRule="auto"/>
            </w:pPr>
          </w:p>
        </w:tc>
      </w:tr>
    </w:tbl>
    <w:p w:rsidR="0037006B" w:rsidRDefault="000F3104">
      <w:pPr>
        <w:pStyle w:val="1"/>
        <w:numPr>
          <w:ilvl w:val="0"/>
          <w:numId w:val="1"/>
        </w:numPr>
        <w:rPr>
          <w:i/>
        </w:rPr>
      </w:pPr>
      <w:r>
        <w:t>ОБРАЗОВАТЕЛЬНЫЕ ТЕХНОЛОГИИ</w:t>
      </w:r>
    </w:p>
    <w:p w:rsidR="0037006B" w:rsidRDefault="000F3104">
      <w:pPr>
        <w:numPr>
          <w:ilvl w:val="3"/>
          <w:numId w:val="19"/>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p>
    <w:p w:rsidR="0037006B" w:rsidRDefault="000F3104">
      <w:pPr>
        <w:numPr>
          <w:ilvl w:val="2"/>
          <w:numId w:val="19"/>
        </w:numPr>
        <w:pBdr>
          <w:top w:val="nil"/>
          <w:left w:val="nil"/>
          <w:bottom w:val="nil"/>
          <w:right w:val="nil"/>
          <w:between w:val="nil"/>
        </w:pBdr>
        <w:jc w:val="both"/>
      </w:pPr>
      <w:r>
        <w:rPr>
          <w:rFonts w:eastAsia="Times New Roman"/>
          <w:color w:val="000000"/>
          <w:sz w:val="24"/>
          <w:szCs w:val="24"/>
        </w:rPr>
        <w:t>проблемная лекция;</w:t>
      </w:r>
    </w:p>
    <w:p w:rsidR="0037006B" w:rsidRDefault="000F3104">
      <w:pPr>
        <w:numPr>
          <w:ilvl w:val="2"/>
          <w:numId w:val="1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групповых дискуссий;</w:t>
      </w:r>
    </w:p>
    <w:p w:rsidR="0037006B" w:rsidRDefault="000F3104">
      <w:pPr>
        <w:numPr>
          <w:ilvl w:val="2"/>
          <w:numId w:val="19"/>
        </w:numPr>
        <w:pBdr>
          <w:top w:val="nil"/>
          <w:left w:val="nil"/>
          <w:bottom w:val="nil"/>
          <w:right w:val="nil"/>
          <w:between w:val="nil"/>
        </w:pBdr>
        <w:jc w:val="both"/>
      </w:pPr>
      <w:r>
        <w:rPr>
          <w:rFonts w:eastAsia="Times New Roman"/>
          <w:color w:val="000000"/>
          <w:sz w:val="24"/>
          <w:szCs w:val="24"/>
        </w:rPr>
        <w:t>поиск и обработка информации с использованием сети Интернет;</w:t>
      </w:r>
    </w:p>
    <w:p w:rsidR="0037006B" w:rsidRDefault="000F3104">
      <w:pPr>
        <w:numPr>
          <w:ilvl w:val="2"/>
          <w:numId w:val="19"/>
        </w:numPr>
        <w:pBdr>
          <w:top w:val="nil"/>
          <w:left w:val="nil"/>
          <w:bottom w:val="nil"/>
          <w:right w:val="nil"/>
          <w:between w:val="nil"/>
        </w:pBdr>
        <w:jc w:val="both"/>
      </w:pPr>
      <w:r>
        <w:rPr>
          <w:rFonts w:eastAsia="Times New Roman"/>
          <w:color w:val="000000"/>
          <w:sz w:val="24"/>
          <w:szCs w:val="24"/>
        </w:rPr>
        <w:t>использование на лекционных занятиях видеоматериалов и наглядных пособий;</w:t>
      </w:r>
    </w:p>
    <w:p w:rsidR="0037006B" w:rsidRDefault="000F3104">
      <w:pPr>
        <w:pStyle w:val="1"/>
        <w:numPr>
          <w:ilvl w:val="0"/>
          <w:numId w:val="1"/>
        </w:numPr>
        <w:rPr>
          <w:i/>
        </w:rPr>
      </w:pPr>
      <w:bookmarkStart w:id="2" w:name="_heading=h.1fob9te" w:colFirst="0" w:colLast="0"/>
      <w:bookmarkEnd w:id="2"/>
      <w:r>
        <w:t>ПРАКТИЧЕСКАЯ ПОДГОТОВКА</w:t>
      </w:r>
    </w:p>
    <w:p w:rsidR="0037006B" w:rsidRDefault="000F3104">
      <w:pPr>
        <w:numPr>
          <w:ilvl w:val="3"/>
          <w:numId w:val="19"/>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w:t>
      </w:r>
      <w:r w:rsidR="00C500A9">
        <w:rPr>
          <w:rFonts w:eastAsia="Times New Roman"/>
          <w:color w:val="000000"/>
          <w:sz w:val="24"/>
          <w:szCs w:val="24"/>
        </w:rPr>
        <w:t xml:space="preserve"> не реализуется. </w:t>
      </w:r>
    </w:p>
    <w:p w:rsidR="0037006B" w:rsidRDefault="000F3104">
      <w:pPr>
        <w:pStyle w:val="1"/>
        <w:numPr>
          <w:ilvl w:val="0"/>
          <w:numId w:val="1"/>
        </w:numPr>
      </w:pPr>
      <w:r>
        <w:t>ОРГАНИЗАЦИЯ ОБРАЗОВАТЕЛЬНОГО ПРОЦЕССА ДЛЯ ЛИЦ С ОГРАНИЧЕННЫМИ ВОЗМОЖНОСТЯМИ ЗДОРОВЬЯ</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 xml:space="preserve">используются подходы, способствующие созданию </w:t>
      </w:r>
      <w:proofErr w:type="spellStart"/>
      <w:r>
        <w:rPr>
          <w:rFonts w:eastAsia="Times New Roman"/>
          <w:color w:val="000000"/>
          <w:sz w:val="24"/>
          <w:szCs w:val="24"/>
        </w:rPr>
        <w:t>безбарьерной</w:t>
      </w:r>
      <w:proofErr w:type="spellEnd"/>
      <w:r>
        <w:rPr>
          <w:rFonts w:eastAsia="Times New Roman"/>
          <w:color w:val="000000"/>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37006B" w:rsidRDefault="000F3104">
      <w:pPr>
        <w:numPr>
          <w:ilvl w:val="3"/>
          <w:numId w:val="19"/>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всех компетенций, заявленных в образовательной программе.</w:t>
      </w:r>
    </w:p>
    <w:p w:rsidR="0037006B" w:rsidRDefault="000F3104">
      <w:pPr>
        <w:pStyle w:val="1"/>
        <w:numPr>
          <w:ilvl w:val="0"/>
          <w:numId w:val="1"/>
        </w:numPr>
      </w:pPr>
      <w:r>
        <w:t>МАТЕРИАЛЬНО-ТЕХНИЧЕСКОЕ ОБЕСПЕЧЕНИЕ ДИСЦИПЛИНЫ</w:t>
      </w:r>
    </w:p>
    <w:p w:rsidR="0037006B" w:rsidRDefault="000F3104">
      <w:pPr>
        <w:numPr>
          <w:ilvl w:val="3"/>
          <w:numId w:val="26"/>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6"/>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5068"/>
      </w:tblGrid>
      <w:tr w:rsidR="0037006B">
        <w:tc>
          <w:tcPr>
            <w:tcW w:w="4786" w:type="dxa"/>
            <w:shd w:val="clear" w:color="auto" w:fill="DBE5F1"/>
            <w:vAlign w:val="center"/>
          </w:tcPr>
          <w:p w:rsidR="0037006B" w:rsidRDefault="000F3104">
            <w:pPr>
              <w:jc w:val="center"/>
              <w:rPr>
                <w:b/>
                <w:sz w:val="20"/>
                <w:szCs w:val="20"/>
              </w:rPr>
            </w:pPr>
            <w:r>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37006B" w:rsidRDefault="000F3104">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7006B">
        <w:trPr>
          <w:trHeight w:val="340"/>
        </w:trPr>
        <w:tc>
          <w:tcPr>
            <w:tcW w:w="9854" w:type="dxa"/>
            <w:gridSpan w:val="2"/>
            <w:shd w:val="clear" w:color="auto" w:fill="EBF1DD"/>
            <w:vAlign w:val="center"/>
          </w:tcPr>
          <w:p w:rsidR="0037006B" w:rsidRDefault="000F3104">
            <w:pPr>
              <w:tabs>
                <w:tab w:val="left" w:pos="6474"/>
              </w:tabs>
              <w:rPr>
                <w:b/>
                <w:i/>
                <w:color w:val="000000"/>
                <w:sz w:val="24"/>
                <w:szCs w:val="24"/>
              </w:rPr>
            </w:pPr>
            <w:r>
              <w:rPr>
                <w:b/>
                <w:i/>
                <w:sz w:val="24"/>
                <w:szCs w:val="24"/>
              </w:rPr>
              <w:t>115035, г. Москва, ул. Садовническая, д. 52/45</w:t>
            </w:r>
          </w:p>
        </w:tc>
      </w:tr>
      <w:tr w:rsidR="0037006B">
        <w:tc>
          <w:tcPr>
            <w:tcW w:w="4786" w:type="dxa"/>
          </w:tcPr>
          <w:p w:rsidR="0037006B" w:rsidRDefault="000F3104">
            <w:r>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а также самостоятельной работы обучающихся</w:t>
            </w:r>
          </w:p>
        </w:tc>
        <w:tc>
          <w:tcPr>
            <w:tcW w:w="5068" w:type="dxa"/>
            <w:vAlign w:val="center"/>
          </w:tcPr>
          <w:p w:rsidR="0037006B" w:rsidRDefault="000F3104">
            <w:r>
              <w:t>комплект учебной мебели, доска,</w:t>
            </w:r>
          </w:p>
          <w:p w:rsidR="0037006B" w:rsidRDefault="000F3104">
            <w:r>
              <w:t xml:space="preserve">технические средства обучения, служащие для представления учебной информации большой аудитории: </w:t>
            </w:r>
          </w:p>
          <w:p w:rsidR="0037006B" w:rsidRDefault="000F3104">
            <w:pPr>
              <w:numPr>
                <w:ilvl w:val="0"/>
                <w:numId w:val="17"/>
              </w:numPr>
              <w:pBdr>
                <w:top w:val="nil"/>
                <w:left w:val="nil"/>
                <w:bottom w:val="nil"/>
                <w:right w:val="nil"/>
                <w:between w:val="nil"/>
              </w:pBdr>
              <w:ind w:left="317" w:hanging="283"/>
            </w:pPr>
            <w:r>
              <w:rPr>
                <w:rFonts w:eastAsia="Times New Roman"/>
                <w:color w:val="000000"/>
              </w:rPr>
              <w:t>ноутбук (видеопроигрыватель)</w:t>
            </w:r>
          </w:p>
          <w:p w:rsidR="0037006B" w:rsidRDefault="000F3104">
            <w:pPr>
              <w:numPr>
                <w:ilvl w:val="0"/>
                <w:numId w:val="17"/>
              </w:numPr>
              <w:pBdr>
                <w:top w:val="nil"/>
                <w:left w:val="nil"/>
                <w:bottom w:val="nil"/>
                <w:right w:val="nil"/>
                <w:between w:val="nil"/>
              </w:pBdr>
              <w:ind w:left="317" w:hanging="283"/>
            </w:pPr>
            <w:r>
              <w:rPr>
                <w:rFonts w:eastAsia="Times New Roman"/>
                <w:color w:val="000000"/>
              </w:rPr>
              <w:t>проектор (телевизор)</w:t>
            </w:r>
          </w:p>
          <w:p w:rsidR="0037006B" w:rsidRDefault="000F3104">
            <w:r>
              <w:t xml:space="preserve">специализированное оборудование: </w:t>
            </w:r>
          </w:p>
          <w:p w:rsidR="0037006B" w:rsidRDefault="000F3104">
            <w:pPr>
              <w:rPr>
                <w:b/>
              </w:rPr>
            </w:pPr>
            <w: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37006B" w:rsidRDefault="0037006B">
      <w:pPr>
        <w:pBdr>
          <w:top w:val="nil"/>
          <w:left w:val="nil"/>
          <w:bottom w:val="nil"/>
          <w:right w:val="nil"/>
          <w:between w:val="nil"/>
        </w:pBdr>
        <w:ind w:left="720"/>
        <w:rPr>
          <w:rFonts w:eastAsia="Times New Roman"/>
          <w:color w:val="000000"/>
          <w:sz w:val="24"/>
          <w:szCs w:val="24"/>
        </w:rPr>
      </w:pPr>
    </w:p>
    <w:p w:rsidR="0037006B" w:rsidRDefault="000F3104">
      <w:pPr>
        <w:pBdr>
          <w:top w:val="nil"/>
          <w:left w:val="nil"/>
          <w:bottom w:val="nil"/>
          <w:right w:val="nil"/>
          <w:between w:val="nil"/>
        </w:pBdr>
        <w:ind w:firstLine="720"/>
        <w:jc w:val="both"/>
        <w:rPr>
          <w:rFonts w:eastAsia="Times New Roman"/>
          <w:color w:val="000000"/>
          <w:sz w:val="24"/>
          <w:szCs w:val="24"/>
        </w:r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37006B" w:rsidRDefault="0037006B">
      <w:pPr>
        <w:spacing w:before="120" w:after="120"/>
        <w:ind w:left="710"/>
        <w:jc w:val="both"/>
        <w:rPr>
          <w:i/>
          <w:sz w:val="24"/>
          <w:szCs w:val="24"/>
        </w:rPr>
        <w:sectPr w:rsidR="0037006B">
          <w:pgSz w:w="11906" w:h="16838"/>
          <w:pgMar w:top="1134" w:right="567" w:bottom="1134" w:left="1701" w:header="709" w:footer="709" w:gutter="0"/>
          <w:cols w:space="720"/>
          <w:titlePg/>
        </w:sectPr>
      </w:pPr>
    </w:p>
    <w:p w:rsidR="0037006B" w:rsidRDefault="000F3104">
      <w:pPr>
        <w:pStyle w:val="1"/>
        <w:numPr>
          <w:ilvl w:val="0"/>
          <w:numId w:val="1"/>
        </w:numPr>
      </w:pPr>
      <w:r>
        <w:lastRenderedPageBreak/>
        <w:t>УЧЕБНО-МЕТОДИЧЕСКОЕ И ИНФОРМАЦИОННОЕ ОБЕСПЕЧЕНИЕ УЧЕБНОЙ ДИСЦИПЛИНЫ</w:t>
      </w:r>
    </w:p>
    <w:tbl>
      <w:tblPr>
        <w:tblStyle w:val="affff7"/>
        <w:tblW w:w="15135" w:type="dxa"/>
        <w:tblInd w:w="-5" w:type="dxa"/>
        <w:tblLayout w:type="fixed"/>
        <w:tblLook w:val="0400"/>
      </w:tblPr>
      <w:tblGrid>
        <w:gridCol w:w="411"/>
        <w:gridCol w:w="1970"/>
        <w:gridCol w:w="2977"/>
        <w:gridCol w:w="1559"/>
        <w:gridCol w:w="2450"/>
        <w:gridCol w:w="665"/>
        <w:gridCol w:w="3264"/>
        <w:gridCol w:w="1839"/>
      </w:tblGrid>
      <w:tr w:rsidR="0037006B">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b/>
              </w:rPr>
            </w:pPr>
            <w:r>
              <w:rPr>
                <w:b/>
              </w:rPr>
              <w:t>№ п/п</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b/>
              </w:rPr>
            </w:pPr>
            <w:r>
              <w:rPr>
                <w:b/>
              </w:rPr>
              <w:t>Автор(ы)</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b/>
              </w:rPr>
            </w:pPr>
            <w:r>
              <w:rPr>
                <w:b/>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rPr>
                <w:b/>
              </w:rPr>
            </w:pPr>
            <w:r>
              <w:rPr>
                <w:b/>
              </w:rPr>
              <w:t>Вид издания (учебник, УП, МП и др.)</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b/>
              </w:rPr>
            </w:pPr>
            <w:r>
              <w:rPr>
                <w:b/>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b/>
              </w:rPr>
            </w:pPr>
            <w:r>
              <w:rPr>
                <w:b/>
              </w:rPr>
              <w:t>Год</w:t>
            </w:r>
          </w:p>
          <w:p w:rsidR="0037006B" w:rsidRDefault="000F3104">
            <w:pPr>
              <w:jc w:val="center"/>
              <w:rPr>
                <w:b/>
              </w:rPr>
            </w:pPr>
            <w:r>
              <w:rPr>
                <w:b/>
              </w:rPr>
              <w:t xml:space="preserve"> издания</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b/>
              </w:rPr>
            </w:pPr>
            <w:r>
              <w:rPr>
                <w:b/>
              </w:rPr>
              <w:t xml:space="preserve">Адрес сайта ЭБС </w:t>
            </w:r>
          </w:p>
          <w:p w:rsidR="0037006B" w:rsidRDefault="000F3104">
            <w:pPr>
              <w:jc w:val="center"/>
              <w:rPr>
                <w:b/>
              </w:rPr>
            </w:pPr>
            <w:r>
              <w:rPr>
                <w:b/>
              </w:rPr>
              <w:t xml:space="preserve">или электронного ресурса                          </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37006B" w:rsidRDefault="000F3104">
            <w:pPr>
              <w:jc w:val="center"/>
            </w:pPr>
            <w:r>
              <w:rPr>
                <w:b/>
              </w:rPr>
              <w:t xml:space="preserve">Количество экземпляров в библиотеке Университета </w:t>
            </w: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18"/>
                <w:szCs w:val="18"/>
              </w:rPr>
            </w:pPr>
            <w:r>
              <w:rPr>
                <w:sz w:val="18"/>
                <w:szCs w:val="18"/>
              </w:rPr>
              <w:t>1</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18"/>
                <w:szCs w:val="18"/>
              </w:rPr>
            </w:pPr>
            <w:r>
              <w:rPr>
                <w:sz w:val="18"/>
                <w:szCs w:val="18"/>
              </w:rPr>
              <w:t>2</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18"/>
                <w:szCs w:val="18"/>
              </w:rPr>
            </w:pPr>
            <w:r>
              <w:rPr>
                <w:sz w:val="18"/>
                <w:szCs w:val="18"/>
              </w:rPr>
              <w:t>3</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18"/>
                <w:szCs w:val="18"/>
              </w:rPr>
            </w:pPr>
            <w:r>
              <w:rPr>
                <w:sz w:val="18"/>
                <w:szCs w:val="18"/>
              </w:rPr>
              <w:t>4</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18"/>
                <w:szCs w:val="18"/>
              </w:rPr>
            </w:pPr>
            <w:r>
              <w:rPr>
                <w:sz w:val="18"/>
                <w:szCs w:val="18"/>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18"/>
                <w:szCs w:val="18"/>
              </w:rPr>
            </w:pPr>
            <w:r>
              <w:rPr>
                <w:sz w:val="18"/>
                <w:szCs w:val="18"/>
              </w:rPr>
              <w:t>6</w:t>
            </w:r>
          </w:p>
        </w:tc>
        <w:tc>
          <w:tcPr>
            <w:tcW w:w="3264" w:type="dxa"/>
            <w:tcBorders>
              <w:top w:val="single" w:sz="4" w:space="0" w:color="000000"/>
              <w:left w:val="single" w:sz="4" w:space="0" w:color="000000"/>
              <w:bottom w:val="single" w:sz="4" w:space="0" w:color="000000"/>
              <w:right w:val="nil"/>
            </w:tcBorders>
            <w:shd w:val="clear" w:color="auto" w:fill="FFFFFF"/>
          </w:tcPr>
          <w:p w:rsidR="0037006B" w:rsidRDefault="000F3104">
            <w:pPr>
              <w:jc w:val="center"/>
              <w:rPr>
                <w:sz w:val="18"/>
                <w:szCs w:val="18"/>
              </w:rPr>
            </w:pPr>
            <w:r>
              <w:rPr>
                <w:sz w:val="18"/>
                <w:szCs w:val="18"/>
              </w:rPr>
              <w:t>7</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37006B" w:rsidRDefault="000F3104">
            <w:pPr>
              <w:jc w:val="center"/>
            </w:pPr>
            <w:r>
              <w:rPr>
                <w:sz w:val="18"/>
                <w:szCs w:val="18"/>
              </w:rPr>
              <w:t>8</w:t>
            </w:r>
          </w:p>
        </w:tc>
      </w:tr>
      <w:tr w:rsidR="00B44ABF" w:rsidTr="00BB3ECF">
        <w:tc>
          <w:tcPr>
            <w:tcW w:w="151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rsidR="00B44ABF" w:rsidRDefault="00B44ABF">
            <w:pPr>
              <w:jc w:val="both"/>
            </w:pPr>
            <w:r>
              <w:rPr>
                <w:b/>
              </w:rPr>
              <w:t>9.1 Основная литература, в том числе электронные издания</w:t>
            </w: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1</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rPr>
                <w:sz w:val="20"/>
                <w:szCs w:val="20"/>
              </w:rPr>
            </w:pPr>
            <w:r w:rsidRPr="00000882">
              <w:rPr>
                <w:sz w:val="20"/>
                <w:szCs w:val="20"/>
              </w:rPr>
              <w:t>Кун Н.А</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both"/>
              <w:rPr>
                <w:color w:val="C00000"/>
                <w:sz w:val="20"/>
                <w:szCs w:val="20"/>
              </w:rPr>
            </w:pPr>
            <w:r w:rsidRPr="00000882">
              <w:rPr>
                <w:sz w:val="20"/>
                <w:szCs w:val="20"/>
              </w:rPr>
              <w:t>Легенды и мифы древней Греции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1989</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https://e.lanbook.com/book/9953#book_name</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006B" w:rsidRPr="00000882" w:rsidRDefault="0037006B">
            <w:pPr>
              <w:jc w:val="center"/>
              <w:rPr>
                <w:sz w:val="20"/>
                <w:szCs w:val="20"/>
              </w:rPr>
            </w:pP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2</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rsidP="00C500A9">
            <w:pPr>
              <w:rPr>
                <w:sz w:val="20"/>
                <w:szCs w:val="20"/>
              </w:rPr>
            </w:pPr>
            <w:r w:rsidRPr="00000882">
              <w:rPr>
                <w:sz w:val="20"/>
                <w:szCs w:val="20"/>
              </w:rPr>
              <w:t>Ливанова Т.Н.</w:t>
            </w:r>
          </w:p>
          <w:p w:rsidR="0037006B" w:rsidRPr="00000882" w:rsidRDefault="0037006B">
            <w:pPr>
              <w:jc w:val="center"/>
              <w:rPr>
                <w:sz w:val="20"/>
                <w:szCs w:val="20"/>
              </w:rPr>
            </w:pPr>
          </w:p>
          <w:p w:rsidR="0037006B" w:rsidRPr="00000882" w:rsidRDefault="0037006B">
            <w:pPr>
              <w:jc w:val="center"/>
              <w:rPr>
                <w:sz w:val="20"/>
                <w:szCs w:val="20"/>
              </w:rPr>
            </w:pP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rPr>
                <w:sz w:val="20"/>
                <w:szCs w:val="20"/>
              </w:rPr>
            </w:pPr>
            <w:r w:rsidRPr="00000882">
              <w:rPr>
                <w:sz w:val="20"/>
                <w:szCs w:val="20"/>
              </w:rPr>
              <w:t>История западноевропейской музыки до 1789 года. Книга первая. От Античности к XVIII веку: учебное пособие</w:t>
            </w:r>
          </w:p>
        </w:tc>
        <w:tc>
          <w:tcPr>
            <w:tcW w:w="1559" w:type="dxa"/>
            <w:tcBorders>
              <w:top w:val="single" w:sz="4" w:space="0" w:color="000000"/>
              <w:left w:val="single" w:sz="4" w:space="0" w:color="000000"/>
              <w:bottom w:val="single" w:sz="4" w:space="0" w:color="000000"/>
              <w:right w:val="nil"/>
            </w:tcBorders>
            <w:shd w:val="clear" w:color="auto" w:fill="FFFFFF"/>
          </w:tcPr>
          <w:p w:rsidR="0037006B" w:rsidRPr="00000882" w:rsidRDefault="000F3104">
            <w:pPr>
              <w:jc w:val="center"/>
              <w:rPr>
                <w:color w:val="000000"/>
                <w:sz w:val="20"/>
                <w:szCs w:val="20"/>
              </w:rPr>
            </w:pPr>
            <w:r w:rsidRPr="00000882">
              <w:rPr>
                <w:sz w:val="20"/>
                <w:szCs w:val="20"/>
              </w:rPr>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2017</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https://e.lanbook.com/book/99800#book_name</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006B" w:rsidRPr="00000882" w:rsidRDefault="0037006B">
            <w:pPr>
              <w:jc w:val="center"/>
              <w:rPr>
                <w:sz w:val="20"/>
                <w:szCs w:val="20"/>
              </w:rPr>
            </w:pP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3</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rsidP="00C500A9">
            <w:pPr>
              <w:rPr>
                <w:sz w:val="20"/>
                <w:szCs w:val="20"/>
              </w:rPr>
            </w:pPr>
            <w:r w:rsidRPr="00000882">
              <w:rPr>
                <w:sz w:val="20"/>
                <w:szCs w:val="20"/>
              </w:rPr>
              <w:t>Ливанова Т.Н.</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rPr>
                <w:sz w:val="20"/>
                <w:szCs w:val="20"/>
              </w:rPr>
            </w:pPr>
            <w:r w:rsidRPr="00000882">
              <w:rPr>
                <w:sz w:val="20"/>
                <w:szCs w:val="20"/>
              </w:rPr>
              <w:t>История западноевропейской музыки до 1789 года. Книга вторая. От Баха к Моцарту: учебное пособие</w:t>
            </w:r>
          </w:p>
        </w:tc>
        <w:tc>
          <w:tcPr>
            <w:tcW w:w="1559" w:type="dxa"/>
            <w:tcBorders>
              <w:top w:val="single" w:sz="4" w:space="0" w:color="000000"/>
              <w:left w:val="single" w:sz="4" w:space="0" w:color="000000"/>
              <w:bottom w:val="single" w:sz="4" w:space="0" w:color="000000"/>
              <w:right w:val="nil"/>
            </w:tcBorders>
            <w:shd w:val="clear" w:color="auto" w:fill="FFFFFF"/>
          </w:tcPr>
          <w:p w:rsidR="0037006B" w:rsidRPr="00000882" w:rsidRDefault="000F3104">
            <w:pPr>
              <w:jc w:val="center"/>
              <w:rPr>
                <w:color w:val="000000"/>
                <w:sz w:val="20"/>
                <w:szCs w:val="20"/>
              </w:rPr>
            </w:pPr>
            <w:r w:rsidRPr="0000088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2018</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rFonts w:eastAsia="Roboto"/>
                <w:color w:val="111111"/>
                <w:sz w:val="20"/>
                <w:szCs w:val="20"/>
                <w:highlight w:val="white"/>
              </w:rPr>
              <w:t>https://e.lanbook.com/book/110860#book_name</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006B" w:rsidRPr="00000882" w:rsidRDefault="0037006B">
            <w:pPr>
              <w:jc w:val="center"/>
              <w:rPr>
                <w:sz w:val="20"/>
                <w:szCs w:val="20"/>
              </w:rPr>
            </w:pPr>
          </w:p>
        </w:tc>
      </w:tr>
      <w:tr w:rsidR="00B44ABF" w:rsidTr="00BB3ECF">
        <w:tc>
          <w:tcPr>
            <w:tcW w:w="151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rsidR="00B44ABF" w:rsidRDefault="00B44ABF">
            <w:pPr>
              <w:jc w:val="both"/>
              <w:rPr>
                <w:b/>
              </w:rPr>
            </w:pPr>
            <w:r>
              <w:rPr>
                <w:b/>
              </w:rPr>
              <w:t>9.2 Дополнительная литература, в том числе электронные издания</w:t>
            </w: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1</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shd w:val="clear" w:color="auto" w:fill="FFFFFF"/>
              <w:spacing w:after="150"/>
              <w:rPr>
                <w:sz w:val="20"/>
                <w:szCs w:val="20"/>
              </w:rPr>
            </w:pPr>
            <w:r w:rsidRPr="00000882">
              <w:rPr>
                <w:color w:val="111111"/>
                <w:sz w:val="20"/>
                <w:szCs w:val="20"/>
              </w:rPr>
              <w:t>Самсонова Т.П.</w:t>
            </w:r>
          </w:p>
        </w:tc>
        <w:tc>
          <w:tcPr>
            <w:tcW w:w="2977" w:type="dxa"/>
            <w:tcBorders>
              <w:top w:val="single" w:sz="4" w:space="0" w:color="000000"/>
              <w:left w:val="single" w:sz="4" w:space="0" w:color="000000"/>
              <w:bottom w:val="single" w:sz="4" w:space="0" w:color="000000"/>
              <w:right w:val="nil"/>
            </w:tcBorders>
            <w:shd w:val="clear" w:color="auto" w:fill="FFFFFF"/>
          </w:tcPr>
          <w:p w:rsidR="0037006B" w:rsidRPr="00000882" w:rsidRDefault="0037006B">
            <w:pPr>
              <w:rPr>
                <w:sz w:val="20"/>
                <w:szCs w:val="20"/>
              </w:rPr>
            </w:pPr>
          </w:p>
          <w:p w:rsidR="0037006B" w:rsidRPr="00000882" w:rsidRDefault="000F3104">
            <w:pPr>
              <w:shd w:val="clear" w:color="auto" w:fill="FFFFFF"/>
              <w:spacing w:before="150" w:after="150"/>
              <w:rPr>
                <w:color w:val="111111"/>
                <w:sz w:val="20"/>
                <w:szCs w:val="20"/>
              </w:rPr>
            </w:pPr>
            <w:r w:rsidRPr="00000882">
              <w:rPr>
                <w:color w:val="111111"/>
                <w:sz w:val="20"/>
                <w:szCs w:val="20"/>
              </w:rPr>
              <w:t>Музыкальная культура Европы и России. XIX век: учебное пособие</w:t>
            </w:r>
          </w:p>
          <w:p w:rsidR="0037006B" w:rsidRPr="00000882" w:rsidRDefault="0037006B">
            <w:pPr>
              <w:rPr>
                <w:sz w:val="20"/>
                <w:szCs w:val="20"/>
              </w:rPr>
            </w:pPr>
          </w:p>
          <w:p w:rsidR="0037006B" w:rsidRPr="00000882" w:rsidRDefault="0037006B">
            <w:pPr>
              <w:rPr>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2018</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rFonts w:eastAsia="Roboto"/>
                <w:color w:val="111111"/>
                <w:sz w:val="20"/>
                <w:szCs w:val="20"/>
                <w:highlight w:val="white"/>
              </w:rPr>
              <w:t>https://e.lanbook.com/book/93722</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006B" w:rsidRPr="00000882" w:rsidRDefault="0037006B">
            <w:pPr>
              <w:jc w:val="center"/>
              <w:rPr>
                <w:sz w:val="20"/>
                <w:szCs w:val="20"/>
              </w:rPr>
            </w:pP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2</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rsidP="00C500A9">
            <w:pPr>
              <w:rPr>
                <w:sz w:val="20"/>
                <w:szCs w:val="20"/>
              </w:rPr>
            </w:pPr>
            <w:r w:rsidRPr="00000882">
              <w:rPr>
                <w:sz w:val="20"/>
                <w:szCs w:val="20"/>
              </w:rPr>
              <w:t>Ливанова Т.Н.</w:t>
            </w:r>
          </w:p>
        </w:tc>
        <w:tc>
          <w:tcPr>
            <w:tcW w:w="2977" w:type="dxa"/>
            <w:tcBorders>
              <w:top w:val="single" w:sz="4" w:space="0" w:color="000000"/>
              <w:left w:val="single" w:sz="4" w:space="0" w:color="000000"/>
              <w:bottom w:val="single" w:sz="4" w:space="0" w:color="000000"/>
              <w:right w:val="nil"/>
            </w:tcBorders>
            <w:shd w:val="clear" w:color="auto" w:fill="FFFFFF"/>
          </w:tcPr>
          <w:p w:rsidR="0037006B" w:rsidRPr="00000882" w:rsidRDefault="000F3104">
            <w:pPr>
              <w:shd w:val="clear" w:color="auto" w:fill="FFFFFF"/>
              <w:spacing w:before="150" w:after="150"/>
              <w:rPr>
                <w:color w:val="111111"/>
                <w:sz w:val="20"/>
                <w:szCs w:val="20"/>
              </w:rPr>
            </w:pPr>
            <w:r w:rsidRPr="00000882">
              <w:rPr>
                <w:color w:val="111111"/>
                <w:sz w:val="20"/>
                <w:szCs w:val="20"/>
              </w:rPr>
              <w:t>Моцарт и русская музыкальная культура: учебное пособие</w:t>
            </w:r>
          </w:p>
          <w:p w:rsidR="0037006B" w:rsidRPr="00000882" w:rsidRDefault="0037006B">
            <w:pPr>
              <w:rPr>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2018</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rFonts w:eastAsia="Roboto"/>
                <w:color w:val="111111"/>
                <w:sz w:val="20"/>
                <w:szCs w:val="20"/>
                <w:highlight w:val="white"/>
              </w:rPr>
            </w:pPr>
            <w:r w:rsidRPr="00000882">
              <w:rPr>
                <w:rFonts w:eastAsia="Roboto"/>
                <w:color w:val="111111"/>
                <w:sz w:val="20"/>
                <w:szCs w:val="20"/>
                <w:highlight w:val="white"/>
              </w:rPr>
              <w:t>https://e.lanbook.com/book/111452</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006B" w:rsidRPr="00000882" w:rsidRDefault="0037006B">
            <w:pPr>
              <w:jc w:val="center"/>
              <w:rPr>
                <w:sz w:val="20"/>
                <w:szCs w:val="20"/>
              </w:rPr>
            </w:pP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3</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rsidP="00C500A9">
            <w:pPr>
              <w:ind w:firstLine="25"/>
              <w:rPr>
                <w:sz w:val="20"/>
                <w:szCs w:val="20"/>
              </w:rPr>
            </w:pPr>
            <w:proofErr w:type="spellStart"/>
            <w:r w:rsidRPr="00000882">
              <w:rPr>
                <w:sz w:val="20"/>
                <w:szCs w:val="20"/>
              </w:rPr>
              <w:t>Цытович</w:t>
            </w:r>
            <w:proofErr w:type="spellEnd"/>
            <w:r w:rsidRPr="00000882">
              <w:rPr>
                <w:sz w:val="20"/>
                <w:szCs w:val="20"/>
              </w:rPr>
              <w:t xml:space="preserve"> В.И.</w:t>
            </w:r>
          </w:p>
        </w:tc>
        <w:tc>
          <w:tcPr>
            <w:tcW w:w="2977" w:type="dxa"/>
            <w:tcBorders>
              <w:top w:val="single" w:sz="4" w:space="0" w:color="000000"/>
              <w:left w:val="single" w:sz="4" w:space="0" w:color="000000"/>
              <w:bottom w:val="single" w:sz="4" w:space="0" w:color="000000"/>
              <w:right w:val="nil"/>
            </w:tcBorders>
            <w:shd w:val="clear" w:color="auto" w:fill="FFFFFF"/>
          </w:tcPr>
          <w:p w:rsidR="0037006B" w:rsidRPr="00000882" w:rsidRDefault="000F3104">
            <w:pPr>
              <w:shd w:val="clear" w:color="auto" w:fill="FFFFFF"/>
              <w:spacing w:before="150" w:after="150"/>
              <w:rPr>
                <w:color w:val="111111"/>
                <w:sz w:val="20"/>
                <w:szCs w:val="20"/>
              </w:rPr>
            </w:pPr>
            <w:r w:rsidRPr="00000882">
              <w:rPr>
                <w:color w:val="111111"/>
                <w:sz w:val="20"/>
                <w:szCs w:val="20"/>
              </w:rPr>
              <w:t>Традиции и новаторство. Вопросы теории, истории музыки и музыкальной педагогики</w:t>
            </w:r>
          </w:p>
          <w:p w:rsidR="0037006B" w:rsidRPr="00000882" w:rsidRDefault="0037006B">
            <w:pPr>
              <w:rPr>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lastRenderedPageBreak/>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2018</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rFonts w:eastAsia="Roboto"/>
                <w:color w:val="111111"/>
                <w:sz w:val="20"/>
                <w:szCs w:val="20"/>
                <w:highlight w:val="white"/>
              </w:rPr>
              <w:t>https://e.lanbook.com/book/1975</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37006B" w:rsidRPr="00000882" w:rsidRDefault="0037006B">
            <w:pPr>
              <w:jc w:val="center"/>
              <w:rPr>
                <w:sz w:val="20"/>
                <w:szCs w:val="20"/>
              </w:rPr>
            </w:pP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lastRenderedPageBreak/>
              <w:t>4</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ind w:firstLine="25"/>
              <w:jc w:val="center"/>
              <w:rPr>
                <w:sz w:val="20"/>
                <w:szCs w:val="20"/>
              </w:rPr>
            </w:pPr>
            <w:r w:rsidRPr="00000882">
              <w:rPr>
                <w:sz w:val="20"/>
                <w:szCs w:val="20"/>
              </w:rPr>
              <w:t>Скребков С.С.</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rPr>
                <w:color w:val="000000"/>
                <w:sz w:val="20"/>
                <w:szCs w:val="20"/>
              </w:rPr>
            </w:pPr>
            <w:r w:rsidRPr="00000882">
              <w:rPr>
                <w:color w:val="000000"/>
                <w:sz w:val="20"/>
                <w:szCs w:val="20"/>
              </w:rPr>
              <w:t>Художественные принципы музыкальных стилей</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СПб</w:t>
            </w:r>
            <w:proofErr w:type="gramStart"/>
            <w:r w:rsidRPr="00000882">
              <w:rPr>
                <w:sz w:val="20"/>
                <w:szCs w:val="20"/>
              </w:rPr>
              <w:t xml:space="preserve">.: </w:t>
            </w:r>
            <w:proofErr w:type="gramEnd"/>
            <w:r w:rsidRPr="00000882">
              <w:rPr>
                <w:sz w:val="20"/>
                <w:szCs w:val="20"/>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2018</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rFonts w:eastAsia="Roboto"/>
                <w:color w:val="111111"/>
                <w:sz w:val="20"/>
                <w:szCs w:val="20"/>
                <w:highlight w:val="white"/>
              </w:rPr>
              <w:t>https://e.lanbook.com/book/102524</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37006B" w:rsidRPr="00000882" w:rsidRDefault="0037006B">
            <w:pPr>
              <w:jc w:val="center"/>
              <w:rPr>
                <w:sz w:val="20"/>
                <w:szCs w:val="20"/>
              </w:rPr>
            </w:pP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5</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ind w:firstLine="25"/>
              <w:jc w:val="center"/>
              <w:rPr>
                <w:sz w:val="20"/>
                <w:szCs w:val="20"/>
              </w:rPr>
            </w:pPr>
            <w:proofErr w:type="spellStart"/>
            <w:r w:rsidRPr="00000882">
              <w:rPr>
                <w:sz w:val="20"/>
                <w:szCs w:val="20"/>
              </w:rPr>
              <w:t>Способин</w:t>
            </w:r>
            <w:proofErr w:type="spellEnd"/>
            <w:r w:rsidRPr="00000882">
              <w:rPr>
                <w:sz w:val="20"/>
                <w:szCs w:val="20"/>
              </w:rPr>
              <w:t xml:space="preserve"> И.В.</w:t>
            </w:r>
          </w:p>
        </w:tc>
        <w:tc>
          <w:tcPr>
            <w:tcW w:w="2977" w:type="dxa"/>
            <w:tcBorders>
              <w:top w:val="single" w:sz="4" w:space="0" w:color="000000"/>
              <w:left w:val="single" w:sz="4" w:space="0" w:color="000000"/>
              <w:bottom w:val="single" w:sz="4" w:space="0" w:color="000000"/>
              <w:right w:val="nil"/>
            </w:tcBorders>
            <w:shd w:val="clear" w:color="auto" w:fill="FFFFFF"/>
          </w:tcPr>
          <w:p w:rsidR="0037006B" w:rsidRPr="00000882" w:rsidRDefault="000F3104">
            <w:pPr>
              <w:rPr>
                <w:sz w:val="20"/>
                <w:szCs w:val="20"/>
              </w:rPr>
            </w:pPr>
            <w:r w:rsidRPr="00000882">
              <w:rPr>
                <w:sz w:val="20"/>
                <w:szCs w:val="20"/>
              </w:rPr>
              <w:t>Музыкальная форма</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Pr="00000882" w:rsidRDefault="000F3104">
            <w:pPr>
              <w:jc w:val="center"/>
              <w:rPr>
                <w:sz w:val="20"/>
                <w:szCs w:val="20"/>
              </w:rPr>
            </w:pPr>
            <w:r w:rsidRPr="00000882">
              <w:rPr>
                <w:sz w:val="20"/>
                <w:szCs w:val="20"/>
              </w:rPr>
              <w:t>М.: Музыка</w:t>
            </w:r>
          </w:p>
        </w:tc>
        <w:tc>
          <w:tcPr>
            <w:tcW w:w="665" w:type="dxa"/>
            <w:tcBorders>
              <w:top w:val="single" w:sz="4" w:space="0" w:color="000000"/>
              <w:left w:val="single" w:sz="4" w:space="0" w:color="000000"/>
              <w:bottom w:val="single" w:sz="4" w:space="0" w:color="000000"/>
              <w:right w:val="nil"/>
            </w:tcBorders>
            <w:shd w:val="clear" w:color="auto" w:fill="FFFFFF"/>
          </w:tcPr>
          <w:p w:rsidR="0037006B" w:rsidRPr="00000882" w:rsidRDefault="000F3104">
            <w:pPr>
              <w:jc w:val="center"/>
              <w:rPr>
                <w:sz w:val="20"/>
                <w:szCs w:val="20"/>
              </w:rPr>
            </w:pPr>
            <w:r w:rsidRPr="00000882">
              <w:rPr>
                <w:sz w:val="20"/>
                <w:szCs w:val="20"/>
              </w:rPr>
              <w:t>2002</w:t>
            </w:r>
          </w:p>
        </w:tc>
        <w:tc>
          <w:tcPr>
            <w:tcW w:w="3264" w:type="dxa"/>
            <w:tcBorders>
              <w:top w:val="single" w:sz="4" w:space="0" w:color="000000"/>
              <w:left w:val="single" w:sz="4" w:space="0" w:color="000000"/>
              <w:bottom w:val="single" w:sz="4" w:space="0" w:color="000000"/>
              <w:right w:val="nil"/>
            </w:tcBorders>
            <w:shd w:val="clear" w:color="auto" w:fill="FFFFFF"/>
          </w:tcPr>
          <w:p w:rsidR="0037006B" w:rsidRPr="00000882" w:rsidRDefault="0037006B">
            <w:pPr>
              <w:jc w:val="center"/>
              <w:rPr>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37006B" w:rsidRPr="00000882" w:rsidRDefault="000F3104">
            <w:pPr>
              <w:jc w:val="center"/>
              <w:rPr>
                <w:sz w:val="20"/>
                <w:szCs w:val="20"/>
              </w:rPr>
            </w:pPr>
            <w:r w:rsidRPr="00000882">
              <w:rPr>
                <w:sz w:val="20"/>
                <w:szCs w:val="20"/>
              </w:rPr>
              <w:t>5</w:t>
            </w:r>
          </w:p>
        </w:tc>
      </w:tr>
      <w:tr w:rsidR="0037006B" w:rsidTr="00B44ABF">
        <w:tc>
          <w:tcPr>
            <w:tcW w:w="151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rsidR="0037006B" w:rsidRDefault="000F3104">
            <w:pPr>
              <w:spacing w:line="276" w:lineRule="auto"/>
            </w:pPr>
            <w:r>
              <w:rPr>
                <w:b/>
              </w:rPr>
              <w:t>9.3 Методические материалы  (указания, рекомендации  по освоению дисциплины авторов РГУ им. А. Н. Косыгина)</w:t>
            </w:r>
          </w:p>
        </w:tc>
      </w:tr>
      <w:tr w:rsidR="0037006B">
        <w:tc>
          <w:tcPr>
            <w:tcW w:w="411"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1</w:t>
            </w:r>
          </w:p>
        </w:tc>
        <w:tc>
          <w:tcPr>
            <w:tcW w:w="1970"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ind w:firstLine="25"/>
              <w:jc w:val="center"/>
              <w:rPr>
                <w:sz w:val="20"/>
                <w:szCs w:val="20"/>
              </w:rPr>
            </w:pPr>
            <w:r>
              <w:rPr>
                <w:sz w:val="20"/>
                <w:szCs w:val="20"/>
              </w:rPr>
              <w:t>Глухова Е.В.</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rPr>
                <w:sz w:val="20"/>
                <w:szCs w:val="20"/>
              </w:rPr>
            </w:pPr>
            <w:r>
              <w:rPr>
                <w:sz w:val="20"/>
                <w:szCs w:val="20"/>
              </w:rPr>
              <w:t xml:space="preserve">Методические указания по самостоятельной работе по дисциплине «Анализ музыкальной формы» </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Утверждено на заседании кафедры</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pPr>
            <w:r>
              <w:rPr>
                <w:sz w:val="20"/>
                <w:szCs w:val="20"/>
              </w:rPr>
              <w:t>2019</w:t>
            </w:r>
          </w:p>
        </w:tc>
        <w:tc>
          <w:tcPr>
            <w:tcW w:w="3264" w:type="dxa"/>
            <w:tcBorders>
              <w:top w:val="single" w:sz="4" w:space="0" w:color="000000"/>
              <w:left w:val="single" w:sz="4" w:space="0" w:color="000000"/>
              <w:bottom w:val="single" w:sz="4" w:space="0" w:color="000000"/>
              <w:right w:val="nil"/>
            </w:tcBorders>
            <w:shd w:val="clear" w:color="auto" w:fill="FFFFFF"/>
            <w:vAlign w:val="center"/>
          </w:tcPr>
          <w:p w:rsidR="0037006B" w:rsidRDefault="000F3104">
            <w:pPr>
              <w:jc w:val="center"/>
              <w:rPr>
                <w:sz w:val="20"/>
                <w:szCs w:val="20"/>
              </w:rPr>
            </w:pPr>
            <w:r>
              <w:rPr>
                <w:sz w:val="20"/>
                <w:szCs w:val="20"/>
              </w:rPr>
              <w:t>ЭИОС</w:t>
            </w:r>
          </w:p>
        </w:tc>
        <w:tc>
          <w:tcPr>
            <w:tcW w:w="1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006B" w:rsidRDefault="0037006B">
            <w:pPr>
              <w:jc w:val="center"/>
            </w:pPr>
          </w:p>
        </w:tc>
      </w:tr>
      <w:tr w:rsidR="00B44ABF" w:rsidTr="00BB3ECF">
        <w:tc>
          <w:tcPr>
            <w:tcW w:w="411" w:type="dxa"/>
            <w:tcBorders>
              <w:top w:val="single" w:sz="4" w:space="0" w:color="000000"/>
              <w:left w:val="single" w:sz="4" w:space="0" w:color="000000"/>
              <w:bottom w:val="single" w:sz="4" w:space="0" w:color="000000"/>
              <w:right w:val="nil"/>
            </w:tcBorders>
            <w:shd w:val="clear" w:color="auto" w:fill="FFFFFF"/>
            <w:vAlign w:val="center"/>
          </w:tcPr>
          <w:p w:rsidR="00B44ABF" w:rsidRDefault="00B44ABF" w:rsidP="00B44ABF">
            <w:pPr>
              <w:jc w:val="center"/>
              <w:rPr>
                <w:sz w:val="20"/>
                <w:szCs w:val="20"/>
              </w:rPr>
            </w:pPr>
            <w:r>
              <w:rPr>
                <w:sz w:val="20"/>
                <w:szCs w:val="20"/>
              </w:rPr>
              <w:t>2</w:t>
            </w:r>
          </w:p>
        </w:tc>
        <w:tc>
          <w:tcPr>
            <w:tcW w:w="1970" w:type="dxa"/>
            <w:tcBorders>
              <w:top w:val="single" w:sz="4" w:space="0" w:color="000000"/>
              <w:left w:val="single" w:sz="4" w:space="0" w:color="000000"/>
              <w:bottom w:val="single" w:sz="4" w:space="0" w:color="000000"/>
              <w:right w:val="nil"/>
            </w:tcBorders>
            <w:shd w:val="clear" w:color="auto" w:fill="FFFFFF"/>
          </w:tcPr>
          <w:p w:rsidR="00B44ABF" w:rsidRPr="00B44ABF" w:rsidRDefault="00B44ABF" w:rsidP="00B44ABF">
            <w:pPr>
              <w:suppressAutoHyphens/>
              <w:spacing w:line="100" w:lineRule="atLeast"/>
              <w:jc w:val="center"/>
              <w:rPr>
                <w:i/>
                <w:sz w:val="20"/>
                <w:szCs w:val="20"/>
                <w:lang w:eastAsia="ar-SA"/>
              </w:rPr>
            </w:pPr>
            <w:r w:rsidRPr="00B44ABF">
              <w:rPr>
                <w:iCs/>
                <w:sz w:val="20"/>
                <w:szCs w:val="20"/>
                <w:lang w:eastAsia="ar-SA"/>
              </w:rPr>
              <w:t>Барский В.М.</w:t>
            </w:r>
          </w:p>
        </w:tc>
        <w:tc>
          <w:tcPr>
            <w:tcW w:w="2977" w:type="dxa"/>
            <w:tcBorders>
              <w:top w:val="single" w:sz="4" w:space="0" w:color="000000"/>
              <w:left w:val="single" w:sz="4" w:space="0" w:color="000000"/>
              <w:bottom w:val="single" w:sz="4" w:space="0" w:color="000000"/>
              <w:right w:val="nil"/>
            </w:tcBorders>
            <w:shd w:val="clear" w:color="auto" w:fill="FFFFFF"/>
          </w:tcPr>
          <w:p w:rsidR="00B44ABF" w:rsidRPr="00B44ABF" w:rsidRDefault="00B44ABF" w:rsidP="00B44ABF">
            <w:pPr>
              <w:suppressAutoHyphens/>
              <w:spacing w:line="100" w:lineRule="atLeast"/>
              <w:rPr>
                <w:i/>
                <w:sz w:val="20"/>
                <w:szCs w:val="20"/>
                <w:lang w:eastAsia="ar-SA"/>
              </w:rPr>
            </w:pPr>
            <w:r w:rsidRPr="00B44ABF">
              <w:rPr>
                <w:sz w:val="20"/>
                <w:szCs w:val="20"/>
                <w:lang w:eastAsia="ar-SA"/>
              </w:rPr>
              <w:t>Методические указания для проведения самостоятельн</w:t>
            </w:r>
            <w:bookmarkStart w:id="3" w:name="_GoBack"/>
            <w:bookmarkEnd w:id="3"/>
            <w:r w:rsidRPr="00B44ABF">
              <w:rPr>
                <w:sz w:val="20"/>
                <w:szCs w:val="20"/>
                <w:lang w:eastAsia="ar-SA"/>
              </w:rPr>
              <w:t xml:space="preserve">ой работы по дисциплине «Музыка второй половины ХХ – начала </w:t>
            </w:r>
            <w:r w:rsidRPr="00B44ABF">
              <w:rPr>
                <w:sz w:val="20"/>
                <w:szCs w:val="20"/>
                <w:lang w:val="en-US" w:eastAsia="ar-SA"/>
              </w:rPr>
              <w:t>XXI</w:t>
            </w:r>
            <w:r w:rsidRPr="00B44ABF">
              <w:rPr>
                <w:sz w:val="20"/>
                <w:szCs w:val="20"/>
                <w:lang w:eastAsia="ar-SA"/>
              </w:rPr>
              <w:t xml:space="preserve"> веков»</w:t>
            </w:r>
          </w:p>
        </w:tc>
        <w:tc>
          <w:tcPr>
            <w:tcW w:w="1559" w:type="dxa"/>
            <w:tcBorders>
              <w:top w:val="single" w:sz="4" w:space="0" w:color="000000"/>
              <w:left w:val="single" w:sz="4" w:space="0" w:color="000000"/>
              <w:bottom w:val="single" w:sz="4" w:space="0" w:color="000000"/>
              <w:right w:val="nil"/>
            </w:tcBorders>
            <w:shd w:val="clear" w:color="auto" w:fill="FFFFFF"/>
          </w:tcPr>
          <w:p w:rsidR="00B44ABF" w:rsidRPr="00B44ABF" w:rsidRDefault="00B44ABF" w:rsidP="00B44ABF">
            <w:pPr>
              <w:suppressAutoHyphens/>
              <w:spacing w:line="100" w:lineRule="atLeast"/>
              <w:jc w:val="center"/>
              <w:rPr>
                <w:i/>
                <w:sz w:val="20"/>
                <w:szCs w:val="20"/>
                <w:lang w:eastAsia="ar-SA"/>
              </w:rPr>
            </w:pPr>
            <w:r w:rsidRPr="00B44ABF">
              <w:rPr>
                <w:color w:val="000000"/>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tcPr>
          <w:p w:rsidR="00B44ABF" w:rsidRPr="00B44ABF" w:rsidRDefault="00B44ABF" w:rsidP="00B44ABF">
            <w:pPr>
              <w:suppressAutoHyphens/>
              <w:spacing w:line="100" w:lineRule="atLeast"/>
              <w:jc w:val="center"/>
              <w:rPr>
                <w:iCs/>
                <w:sz w:val="20"/>
                <w:szCs w:val="20"/>
                <w:lang w:eastAsia="ar-SA"/>
              </w:rPr>
            </w:pPr>
            <w:r w:rsidRPr="00B44ABF">
              <w:rPr>
                <w:iCs/>
                <w:sz w:val="20"/>
                <w:szCs w:val="20"/>
                <w:lang w:eastAsia="ar-SA"/>
              </w:rPr>
              <w:t>Утверждено на заседании кафедры</w:t>
            </w:r>
          </w:p>
        </w:tc>
        <w:tc>
          <w:tcPr>
            <w:tcW w:w="665" w:type="dxa"/>
            <w:tcBorders>
              <w:top w:val="single" w:sz="4" w:space="0" w:color="000000"/>
              <w:left w:val="single" w:sz="4" w:space="0" w:color="000000"/>
              <w:bottom w:val="single" w:sz="4" w:space="0" w:color="000000"/>
              <w:right w:val="nil"/>
            </w:tcBorders>
            <w:shd w:val="clear" w:color="auto" w:fill="FFFFFF"/>
          </w:tcPr>
          <w:p w:rsidR="00B44ABF" w:rsidRPr="00B44ABF" w:rsidRDefault="00B44ABF" w:rsidP="00B44ABF">
            <w:pPr>
              <w:suppressAutoHyphens/>
              <w:spacing w:line="100" w:lineRule="atLeast"/>
              <w:jc w:val="center"/>
              <w:rPr>
                <w:sz w:val="20"/>
                <w:szCs w:val="20"/>
                <w:lang w:eastAsia="ar-SA"/>
              </w:rPr>
            </w:pPr>
            <w:r w:rsidRPr="00B44ABF">
              <w:rPr>
                <w:iCs/>
                <w:sz w:val="20"/>
                <w:szCs w:val="20"/>
                <w:lang w:eastAsia="ar-SA"/>
              </w:rPr>
              <w:t>2018</w:t>
            </w:r>
          </w:p>
        </w:tc>
        <w:tc>
          <w:tcPr>
            <w:tcW w:w="3264" w:type="dxa"/>
            <w:tcBorders>
              <w:top w:val="single" w:sz="4" w:space="0" w:color="000000"/>
              <w:left w:val="single" w:sz="4" w:space="0" w:color="000000"/>
              <w:bottom w:val="single" w:sz="4" w:space="0" w:color="000000"/>
              <w:right w:val="nil"/>
            </w:tcBorders>
            <w:shd w:val="clear" w:color="auto" w:fill="FFFFFF"/>
          </w:tcPr>
          <w:p w:rsidR="00B44ABF" w:rsidRPr="00B44ABF" w:rsidRDefault="00B44ABF" w:rsidP="00B44ABF">
            <w:pPr>
              <w:suppressAutoHyphens/>
              <w:spacing w:line="100" w:lineRule="atLeast"/>
              <w:rPr>
                <w:sz w:val="20"/>
                <w:szCs w:val="20"/>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B44ABF" w:rsidRPr="00B44ABF" w:rsidRDefault="00B44ABF" w:rsidP="00B44ABF">
            <w:pPr>
              <w:suppressAutoHyphens/>
              <w:spacing w:line="100" w:lineRule="atLeast"/>
              <w:rPr>
                <w:sz w:val="20"/>
                <w:szCs w:val="20"/>
                <w:lang w:eastAsia="ar-SA"/>
              </w:rPr>
            </w:pPr>
            <w:r w:rsidRPr="00B44ABF">
              <w:rPr>
                <w:sz w:val="20"/>
                <w:szCs w:val="20"/>
                <w:lang w:eastAsia="ar-SA"/>
              </w:rPr>
              <w:t>5</w:t>
            </w:r>
          </w:p>
        </w:tc>
      </w:tr>
    </w:tbl>
    <w:p w:rsidR="0037006B" w:rsidRDefault="0037006B">
      <w:pPr>
        <w:numPr>
          <w:ilvl w:val="3"/>
          <w:numId w:val="26"/>
        </w:numPr>
        <w:pBdr>
          <w:top w:val="nil"/>
          <w:left w:val="nil"/>
          <w:bottom w:val="nil"/>
          <w:right w:val="nil"/>
          <w:between w:val="nil"/>
        </w:pBdr>
        <w:spacing w:before="120"/>
        <w:jc w:val="both"/>
        <w:rPr>
          <w:rFonts w:eastAsia="Times New Roman"/>
          <w:color w:val="000000"/>
          <w:sz w:val="24"/>
          <w:szCs w:val="24"/>
        </w:rPr>
        <w:sectPr w:rsidR="0037006B">
          <w:pgSz w:w="16838" w:h="11906" w:orient="landscape"/>
          <w:pgMar w:top="1701" w:right="1134" w:bottom="567" w:left="1134" w:header="709" w:footer="709" w:gutter="0"/>
          <w:cols w:space="720"/>
        </w:sectPr>
      </w:pPr>
    </w:p>
    <w:p w:rsidR="0037006B" w:rsidRDefault="000F3104">
      <w:pPr>
        <w:pStyle w:val="1"/>
        <w:numPr>
          <w:ilvl w:val="0"/>
          <w:numId w:val="1"/>
        </w:numPr>
      </w:pPr>
      <w:r>
        <w:lastRenderedPageBreak/>
        <w:t>ИНФОРМАЦИОННОЕ ОБЕСПЕЧЕНИЕ УЧЕБНОГО ПРОЦЕССА</w:t>
      </w:r>
    </w:p>
    <w:p w:rsidR="0037006B" w:rsidRDefault="000F3104">
      <w:pPr>
        <w:pStyle w:val="2"/>
        <w:numPr>
          <w:ilvl w:val="1"/>
          <w:numId w:val="1"/>
        </w:numPr>
      </w:pPr>
      <w:r>
        <w:t>Ресурсы электронной библиотеки, информационно-справочные системы и профессиональные базы данных:</w:t>
      </w:r>
    </w:p>
    <w:tbl>
      <w:tblPr>
        <w:tblStyle w:val="a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930"/>
      </w:tblGrid>
      <w:tr w:rsidR="0037006B">
        <w:trPr>
          <w:trHeight w:val="356"/>
        </w:trPr>
        <w:tc>
          <w:tcPr>
            <w:tcW w:w="851" w:type="dxa"/>
            <w:shd w:val="clear" w:color="auto" w:fill="DBE5F1"/>
            <w:vAlign w:val="center"/>
          </w:tcPr>
          <w:p w:rsidR="0037006B" w:rsidRDefault="000F3104">
            <w:pPr>
              <w:rPr>
                <w:b/>
              </w:rPr>
            </w:pPr>
            <w:r>
              <w:rPr>
                <w:b/>
              </w:rPr>
              <w:t xml:space="preserve">№ </w:t>
            </w:r>
            <w:proofErr w:type="spellStart"/>
            <w:r>
              <w:rPr>
                <w:b/>
              </w:rPr>
              <w:t>пп</w:t>
            </w:r>
            <w:proofErr w:type="spellEnd"/>
          </w:p>
        </w:tc>
        <w:tc>
          <w:tcPr>
            <w:tcW w:w="8930" w:type="dxa"/>
            <w:shd w:val="clear" w:color="auto" w:fill="DBE5F1"/>
            <w:vAlign w:val="center"/>
          </w:tcPr>
          <w:p w:rsidR="0037006B" w:rsidRDefault="000F3104">
            <w:pPr>
              <w:rPr>
                <w:b/>
              </w:rPr>
            </w:pPr>
            <w:r>
              <w:rPr>
                <w:b/>
              </w:rPr>
              <w:t>Электронные учебные издания, электронные образовательные ресурсы</w:t>
            </w:r>
          </w:p>
        </w:tc>
      </w:tr>
      <w:tr w:rsidR="0037006B">
        <w:trPr>
          <w:trHeight w:val="283"/>
        </w:trPr>
        <w:tc>
          <w:tcPr>
            <w:tcW w:w="851" w:type="dxa"/>
          </w:tcPr>
          <w:p w:rsidR="0037006B" w:rsidRDefault="0037006B">
            <w:pPr>
              <w:numPr>
                <w:ilvl w:val="0"/>
                <w:numId w:val="4"/>
              </w:numPr>
              <w:pBdr>
                <w:top w:val="nil"/>
                <w:left w:val="nil"/>
                <w:bottom w:val="nil"/>
                <w:right w:val="nil"/>
                <w:between w:val="nil"/>
              </w:pBdr>
              <w:ind w:left="113" w:firstLine="0"/>
              <w:jc w:val="center"/>
              <w:rPr>
                <w:rFonts w:eastAsia="Times New Roman"/>
                <w:color w:val="000000"/>
                <w:sz w:val="24"/>
                <w:szCs w:val="24"/>
              </w:rPr>
            </w:pPr>
          </w:p>
        </w:tc>
        <w:tc>
          <w:tcPr>
            <w:tcW w:w="8930" w:type="dxa"/>
          </w:tcPr>
          <w:p w:rsidR="0037006B" w:rsidRDefault="000F3104">
            <w:pPr>
              <w:pStyle w:val="a6"/>
              <w:ind w:left="34"/>
              <w:jc w:val="left"/>
              <w:rPr>
                <w:b w:val="0"/>
                <w:smallCaps/>
              </w:rPr>
            </w:pPr>
            <w:r>
              <w:rPr>
                <w:b w:val="0"/>
              </w:rPr>
              <w:t xml:space="preserve">ЭБС «Лань» </w:t>
            </w:r>
            <w:hyperlink r:id="rId15">
              <w:r>
                <w:rPr>
                  <w:b w:val="0"/>
                  <w:u w:val="single"/>
                </w:rPr>
                <w:t>http://www.e.lanbook.com/</w:t>
              </w:r>
            </w:hyperlink>
          </w:p>
        </w:tc>
      </w:tr>
      <w:tr w:rsidR="0037006B">
        <w:trPr>
          <w:trHeight w:val="283"/>
        </w:trPr>
        <w:tc>
          <w:tcPr>
            <w:tcW w:w="851" w:type="dxa"/>
          </w:tcPr>
          <w:p w:rsidR="0037006B" w:rsidRDefault="0037006B">
            <w:pPr>
              <w:numPr>
                <w:ilvl w:val="0"/>
                <w:numId w:val="4"/>
              </w:numPr>
              <w:pBdr>
                <w:top w:val="nil"/>
                <w:left w:val="nil"/>
                <w:bottom w:val="nil"/>
                <w:right w:val="nil"/>
                <w:between w:val="nil"/>
              </w:pBdr>
              <w:ind w:left="113" w:firstLine="0"/>
              <w:jc w:val="center"/>
              <w:rPr>
                <w:rFonts w:eastAsia="Times New Roman"/>
                <w:color w:val="000000"/>
                <w:sz w:val="24"/>
                <w:szCs w:val="24"/>
              </w:rPr>
            </w:pPr>
          </w:p>
        </w:tc>
        <w:tc>
          <w:tcPr>
            <w:tcW w:w="8930" w:type="dxa"/>
          </w:tcPr>
          <w:p w:rsidR="0037006B" w:rsidRDefault="000F3104">
            <w:pPr>
              <w:ind w:left="34"/>
              <w:rPr>
                <w:color w:val="000000"/>
                <w:sz w:val="24"/>
                <w:szCs w:val="24"/>
              </w:rPr>
            </w:pPr>
            <w:r>
              <w:rPr>
                <w:color w:val="000000"/>
                <w:sz w:val="24"/>
                <w:szCs w:val="24"/>
              </w:rPr>
              <w:t>«Znanium.com» научно-издательского центра «Инфра-М»</w:t>
            </w:r>
          </w:p>
          <w:p w:rsidR="0037006B" w:rsidRDefault="00683911">
            <w:pPr>
              <w:pStyle w:val="a6"/>
              <w:ind w:left="34"/>
              <w:jc w:val="left"/>
              <w:rPr>
                <w:b w:val="0"/>
              </w:rPr>
            </w:pPr>
            <w:hyperlink r:id="rId16">
              <w:r w:rsidR="000F3104">
                <w:rPr>
                  <w:b w:val="0"/>
                  <w:u w:val="single"/>
                </w:rPr>
                <w:t>http://znanium.com/</w:t>
              </w:r>
            </w:hyperlink>
            <w:r w:rsidR="000F3104">
              <w:rPr>
                <w:b w:val="0"/>
              </w:rPr>
              <w:t xml:space="preserve"> </w:t>
            </w:r>
          </w:p>
        </w:tc>
      </w:tr>
      <w:tr w:rsidR="0037006B">
        <w:trPr>
          <w:trHeight w:val="283"/>
        </w:trPr>
        <w:tc>
          <w:tcPr>
            <w:tcW w:w="851" w:type="dxa"/>
          </w:tcPr>
          <w:p w:rsidR="0037006B" w:rsidRDefault="0037006B">
            <w:pPr>
              <w:numPr>
                <w:ilvl w:val="0"/>
                <w:numId w:val="4"/>
              </w:numPr>
              <w:pBdr>
                <w:top w:val="nil"/>
                <w:left w:val="nil"/>
                <w:bottom w:val="nil"/>
                <w:right w:val="nil"/>
                <w:between w:val="nil"/>
              </w:pBdr>
              <w:ind w:left="113" w:firstLine="0"/>
              <w:jc w:val="center"/>
              <w:rPr>
                <w:rFonts w:eastAsia="Times New Roman"/>
                <w:color w:val="000000"/>
                <w:sz w:val="24"/>
                <w:szCs w:val="24"/>
              </w:rPr>
            </w:pPr>
          </w:p>
        </w:tc>
        <w:tc>
          <w:tcPr>
            <w:tcW w:w="8930" w:type="dxa"/>
          </w:tcPr>
          <w:p w:rsidR="0037006B" w:rsidRDefault="000F3104">
            <w:pPr>
              <w:ind w:left="34"/>
              <w:rPr>
                <w:color w:val="000000"/>
                <w:sz w:val="24"/>
                <w:szCs w:val="24"/>
              </w:rPr>
            </w:pPr>
            <w:r>
              <w:rPr>
                <w:color w:val="000000"/>
                <w:sz w:val="24"/>
                <w:szCs w:val="24"/>
              </w:rPr>
              <w:t xml:space="preserve">Электронные издания «РГУ им. А.Н. Косыгина» на платформе ЭБС «Znanium.com» </w:t>
            </w:r>
            <w:hyperlink r:id="rId17">
              <w:r>
                <w:rPr>
                  <w:color w:val="000000"/>
                  <w:sz w:val="24"/>
                  <w:szCs w:val="24"/>
                  <w:u w:val="single"/>
                </w:rPr>
                <w:t>http://znanium.com/</w:t>
              </w:r>
            </w:hyperlink>
          </w:p>
        </w:tc>
      </w:tr>
      <w:tr w:rsidR="0037006B">
        <w:trPr>
          <w:trHeight w:val="283"/>
        </w:trPr>
        <w:tc>
          <w:tcPr>
            <w:tcW w:w="851" w:type="dxa"/>
            <w:shd w:val="clear" w:color="auto" w:fill="DBE5F1"/>
          </w:tcPr>
          <w:p w:rsidR="0037006B" w:rsidRDefault="0037006B">
            <w:pPr>
              <w:ind w:left="360"/>
              <w:jc w:val="center"/>
              <w:rPr>
                <w:b/>
                <w:sz w:val="24"/>
                <w:szCs w:val="24"/>
              </w:rPr>
            </w:pPr>
          </w:p>
        </w:tc>
        <w:tc>
          <w:tcPr>
            <w:tcW w:w="8930" w:type="dxa"/>
            <w:shd w:val="clear" w:color="auto" w:fill="DBE5F1"/>
          </w:tcPr>
          <w:p w:rsidR="0037006B" w:rsidRDefault="000F3104">
            <w:pPr>
              <w:ind w:left="34"/>
              <w:jc w:val="both"/>
              <w:rPr>
                <w:b/>
              </w:rPr>
            </w:pPr>
            <w:r>
              <w:rPr>
                <w:b/>
              </w:rPr>
              <w:t>Профессиональные базы данных, информационные справочные системы</w:t>
            </w:r>
          </w:p>
        </w:tc>
      </w:tr>
      <w:tr w:rsidR="0037006B">
        <w:trPr>
          <w:trHeight w:val="283"/>
        </w:trPr>
        <w:tc>
          <w:tcPr>
            <w:tcW w:w="851" w:type="dxa"/>
          </w:tcPr>
          <w:p w:rsidR="0037006B" w:rsidRDefault="0037006B">
            <w:pPr>
              <w:numPr>
                <w:ilvl w:val="0"/>
                <w:numId w:val="6"/>
              </w:numPr>
              <w:pBdr>
                <w:top w:val="nil"/>
                <w:left w:val="nil"/>
                <w:bottom w:val="nil"/>
                <w:right w:val="nil"/>
                <w:between w:val="nil"/>
              </w:pBdr>
              <w:ind w:hanging="544"/>
              <w:jc w:val="center"/>
              <w:rPr>
                <w:rFonts w:eastAsia="Times New Roman"/>
                <w:color w:val="000000"/>
                <w:sz w:val="24"/>
                <w:szCs w:val="24"/>
              </w:rPr>
            </w:pPr>
          </w:p>
        </w:tc>
        <w:tc>
          <w:tcPr>
            <w:tcW w:w="8930" w:type="dxa"/>
          </w:tcPr>
          <w:p w:rsidR="0037006B" w:rsidRDefault="000F3104">
            <w:pPr>
              <w:pStyle w:val="a6"/>
              <w:pBdr>
                <w:top w:val="none" w:sz="0" w:space="0" w:color="000000"/>
                <w:left w:val="none" w:sz="0" w:space="0" w:color="000000"/>
                <w:bottom w:val="none" w:sz="0" w:space="0" w:color="000000"/>
                <w:right w:val="none" w:sz="0" w:space="0" w:color="000000"/>
                <w:between w:val="none" w:sz="0" w:space="0" w:color="000000"/>
              </w:pBdr>
              <w:ind w:left="34"/>
              <w:jc w:val="left"/>
              <w:rPr>
                <w:b w:val="0"/>
              </w:rPr>
            </w:pPr>
            <w:proofErr w:type="spellStart"/>
            <w:r>
              <w:rPr>
                <w:b w:val="0"/>
              </w:rPr>
              <w:t>Scopus</w:t>
            </w:r>
            <w:proofErr w:type="spellEnd"/>
            <w:r>
              <w:rPr>
                <w:b w:val="0"/>
              </w:rPr>
              <w:t xml:space="preserve"> </w:t>
            </w:r>
            <w:hyperlink r:id="rId18">
              <w:r>
                <w:rPr>
                  <w:b w:val="0"/>
                </w:rPr>
                <w:t>https://www.scopus.com</w:t>
              </w:r>
            </w:hyperlink>
            <w:r>
              <w:rPr>
                <w:b w:val="0"/>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 </w:t>
            </w:r>
          </w:p>
        </w:tc>
      </w:tr>
      <w:tr w:rsidR="0037006B">
        <w:trPr>
          <w:trHeight w:val="283"/>
        </w:trPr>
        <w:tc>
          <w:tcPr>
            <w:tcW w:w="851" w:type="dxa"/>
          </w:tcPr>
          <w:p w:rsidR="0037006B" w:rsidRDefault="0037006B">
            <w:pPr>
              <w:numPr>
                <w:ilvl w:val="0"/>
                <w:numId w:val="6"/>
              </w:numPr>
              <w:pBdr>
                <w:top w:val="nil"/>
                <w:left w:val="nil"/>
                <w:bottom w:val="nil"/>
                <w:right w:val="nil"/>
                <w:between w:val="nil"/>
              </w:pBdr>
              <w:ind w:hanging="544"/>
              <w:jc w:val="center"/>
              <w:rPr>
                <w:rFonts w:eastAsia="Times New Roman"/>
                <w:color w:val="000000"/>
                <w:sz w:val="24"/>
                <w:szCs w:val="24"/>
              </w:rPr>
            </w:pPr>
          </w:p>
        </w:tc>
        <w:tc>
          <w:tcPr>
            <w:tcW w:w="8930" w:type="dxa"/>
          </w:tcPr>
          <w:p w:rsidR="0037006B" w:rsidRDefault="000F3104">
            <w:pPr>
              <w:pStyle w:val="a6"/>
              <w:pBdr>
                <w:top w:val="none" w:sz="0" w:space="0" w:color="000000"/>
                <w:left w:val="none" w:sz="0" w:space="0" w:color="000000"/>
                <w:bottom w:val="none" w:sz="0" w:space="0" w:color="000000"/>
                <w:right w:val="none" w:sz="0" w:space="0" w:color="000000"/>
                <w:between w:val="none" w:sz="0" w:space="0" w:color="000000"/>
              </w:pBdr>
              <w:ind w:left="34"/>
              <w:jc w:val="left"/>
              <w:rPr>
                <w:b w:val="0"/>
              </w:rPr>
            </w:pPr>
            <w:r>
              <w:rPr>
                <w:b w:val="0"/>
              </w:rPr>
              <w:t xml:space="preserve">Научная электронная библиотека </w:t>
            </w:r>
            <w:proofErr w:type="gramStart"/>
            <w:r>
              <w:rPr>
                <w:b w:val="0"/>
              </w:rPr>
              <w:t>е</w:t>
            </w:r>
            <w:proofErr w:type="gramEnd"/>
            <w:r>
              <w:rPr>
                <w:b w:val="0"/>
              </w:rPr>
              <w:t xml:space="preserve">LIBRARY.RU </w:t>
            </w:r>
            <w:hyperlink r:id="rId19">
              <w:r>
                <w:rPr>
                  <w:b w:val="0"/>
                </w:rPr>
                <w:t>https://elibrary.ru</w:t>
              </w:r>
            </w:hyperlink>
            <w:r>
              <w:rPr>
                <w:b w:val="0"/>
              </w:rPr>
              <w:t xml:space="preserve">  (крупнейший российский информационный портал в области науки, технологии, медицины и образования);</w:t>
            </w:r>
          </w:p>
        </w:tc>
      </w:tr>
    </w:tbl>
    <w:p w:rsidR="0037006B" w:rsidRDefault="000F3104">
      <w:pPr>
        <w:pStyle w:val="2"/>
        <w:numPr>
          <w:ilvl w:val="1"/>
          <w:numId w:val="1"/>
        </w:numPr>
      </w:pPr>
      <w:r>
        <w:t xml:space="preserve">Перечень программного обеспечения </w:t>
      </w:r>
    </w:p>
    <w:p w:rsidR="0037006B" w:rsidRDefault="000F3104">
      <w:pPr>
        <w:spacing w:before="120" w:after="120"/>
        <w:ind w:left="709"/>
        <w:rPr>
          <w:sz w:val="24"/>
          <w:szCs w:val="24"/>
        </w:rPr>
        <w:sectPr w:rsidR="0037006B">
          <w:pgSz w:w="11906" w:h="16838"/>
          <w:pgMar w:top="1134" w:right="567" w:bottom="1134" w:left="1701" w:header="709" w:footer="709" w:gutter="0"/>
          <w:cols w:space="720"/>
          <w:titlePg/>
        </w:sectPr>
      </w:pPr>
      <w:r>
        <w:rPr>
          <w:sz w:val="24"/>
          <w:szCs w:val="24"/>
        </w:rPr>
        <w:t>Не предусмотрено</w:t>
      </w:r>
    </w:p>
    <w:p w:rsidR="0037006B" w:rsidRDefault="000F3104">
      <w:pPr>
        <w:pStyle w:val="3"/>
      </w:pPr>
      <w:bookmarkStart w:id="4" w:name="_heading=h.3znysh7" w:colFirst="0" w:colLast="0"/>
      <w:bookmarkEnd w:id="4"/>
      <w:r>
        <w:lastRenderedPageBreak/>
        <w:t>ЛИСТ УЧЕТА ОБНОВЛЕНИЙ РАБОЧЕЙ ПРОГРАММЫ УЧЕБНОЙ ДИСЦИПЛИНЫ</w:t>
      </w:r>
    </w:p>
    <w:p w:rsidR="0037006B" w:rsidRDefault="000F3104">
      <w:pPr>
        <w:ind w:firstLine="709"/>
        <w:jc w:val="both"/>
        <w:rPr>
          <w:sz w:val="24"/>
          <w:szCs w:val="24"/>
        </w:rPr>
      </w:pPr>
      <w:r>
        <w:rPr>
          <w:sz w:val="24"/>
          <w:szCs w:val="24"/>
        </w:rPr>
        <w:t>В рабочую программу учебной дисциплины внесены изменения/обновления и утверждены на заседании кафедры __________:</w:t>
      </w:r>
    </w:p>
    <w:p w:rsidR="0037006B" w:rsidRDefault="0037006B">
      <w:pPr>
        <w:jc w:val="center"/>
        <w:rPr>
          <w:sz w:val="24"/>
          <w:szCs w:val="24"/>
        </w:rPr>
      </w:pPr>
    </w:p>
    <w:tbl>
      <w:tblPr>
        <w:tblStyle w:val="af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559"/>
        <w:gridCol w:w="5387"/>
        <w:gridCol w:w="1984"/>
      </w:tblGrid>
      <w:tr w:rsidR="0037006B">
        <w:tc>
          <w:tcPr>
            <w:tcW w:w="817" w:type="dxa"/>
            <w:shd w:val="clear" w:color="auto" w:fill="DBE5F1"/>
          </w:tcPr>
          <w:p w:rsidR="0037006B" w:rsidRDefault="000F3104">
            <w:pPr>
              <w:jc w:val="center"/>
              <w:rPr>
                <w:b/>
              </w:rPr>
            </w:pPr>
            <w:r>
              <w:rPr>
                <w:b/>
              </w:rPr>
              <w:t xml:space="preserve">№ </w:t>
            </w:r>
            <w:proofErr w:type="spellStart"/>
            <w:r>
              <w:rPr>
                <w:b/>
              </w:rPr>
              <w:t>пп</w:t>
            </w:r>
            <w:proofErr w:type="spellEnd"/>
          </w:p>
        </w:tc>
        <w:tc>
          <w:tcPr>
            <w:tcW w:w="1559" w:type="dxa"/>
            <w:shd w:val="clear" w:color="auto" w:fill="DBE5F1"/>
          </w:tcPr>
          <w:p w:rsidR="0037006B" w:rsidRDefault="000F3104">
            <w:pPr>
              <w:jc w:val="center"/>
              <w:rPr>
                <w:b/>
              </w:rPr>
            </w:pPr>
            <w:r>
              <w:rPr>
                <w:b/>
              </w:rPr>
              <w:t>год обновления РПД</w:t>
            </w:r>
          </w:p>
        </w:tc>
        <w:tc>
          <w:tcPr>
            <w:tcW w:w="5387" w:type="dxa"/>
            <w:shd w:val="clear" w:color="auto" w:fill="DBE5F1"/>
          </w:tcPr>
          <w:p w:rsidR="0037006B" w:rsidRDefault="000F3104">
            <w:pPr>
              <w:jc w:val="center"/>
              <w:rPr>
                <w:b/>
              </w:rPr>
            </w:pPr>
            <w:r>
              <w:rPr>
                <w:b/>
              </w:rPr>
              <w:t xml:space="preserve">характер изменений/обновлений </w:t>
            </w:r>
          </w:p>
          <w:p w:rsidR="0037006B" w:rsidRDefault="000F3104">
            <w:pPr>
              <w:jc w:val="center"/>
              <w:rPr>
                <w:b/>
              </w:rPr>
            </w:pPr>
            <w:r>
              <w:rPr>
                <w:b/>
              </w:rPr>
              <w:t>с указанием раздела</w:t>
            </w:r>
          </w:p>
        </w:tc>
        <w:tc>
          <w:tcPr>
            <w:tcW w:w="1984" w:type="dxa"/>
            <w:shd w:val="clear" w:color="auto" w:fill="DBE5F1"/>
          </w:tcPr>
          <w:p w:rsidR="0037006B" w:rsidRDefault="000F3104">
            <w:pPr>
              <w:jc w:val="center"/>
              <w:rPr>
                <w:b/>
              </w:rPr>
            </w:pPr>
            <w:r>
              <w:rPr>
                <w:b/>
              </w:rPr>
              <w:t xml:space="preserve">номер протокола и дата заседания </w:t>
            </w:r>
          </w:p>
          <w:p w:rsidR="0037006B" w:rsidRDefault="000F3104">
            <w:pPr>
              <w:jc w:val="center"/>
              <w:rPr>
                <w:b/>
              </w:rPr>
            </w:pPr>
            <w:r>
              <w:rPr>
                <w:b/>
              </w:rPr>
              <w:t>кафедры</w:t>
            </w:r>
          </w:p>
        </w:tc>
      </w:tr>
      <w:tr w:rsidR="0037006B">
        <w:tc>
          <w:tcPr>
            <w:tcW w:w="817" w:type="dxa"/>
          </w:tcPr>
          <w:p w:rsidR="0037006B" w:rsidRDefault="0037006B">
            <w:pPr>
              <w:jc w:val="center"/>
              <w:rPr>
                <w:sz w:val="24"/>
                <w:szCs w:val="24"/>
              </w:rPr>
            </w:pPr>
          </w:p>
        </w:tc>
        <w:tc>
          <w:tcPr>
            <w:tcW w:w="1559" w:type="dxa"/>
          </w:tcPr>
          <w:p w:rsidR="0037006B" w:rsidRDefault="0037006B">
            <w:pPr>
              <w:jc w:val="center"/>
              <w:rPr>
                <w:sz w:val="24"/>
                <w:szCs w:val="24"/>
              </w:rPr>
            </w:pPr>
          </w:p>
        </w:tc>
        <w:tc>
          <w:tcPr>
            <w:tcW w:w="5387" w:type="dxa"/>
          </w:tcPr>
          <w:p w:rsidR="0037006B" w:rsidRDefault="0037006B">
            <w:pPr>
              <w:jc w:val="center"/>
              <w:rPr>
                <w:sz w:val="24"/>
                <w:szCs w:val="24"/>
              </w:rPr>
            </w:pPr>
          </w:p>
        </w:tc>
        <w:tc>
          <w:tcPr>
            <w:tcW w:w="1984" w:type="dxa"/>
          </w:tcPr>
          <w:p w:rsidR="0037006B" w:rsidRDefault="0037006B">
            <w:pPr>
              <w:jc w:val="center"/>
              <w:rPr>
                <w:sz w:val="24"/>
                <w:szCs w:val="24"/>
              </w:rPr>
            </w:pPr>
          </w:p>
        </w:tc>
      </w:tr>
      <w:tr w:rsidR="0037006B">
        <w:tc>
          <w:tcPr>
            <w:tcW w:w="817" w:type="dxa"/>
          </w:tcPr>
          <w:p w:rsidR="0037006B" w:rsidRDefault="0037006B">
            <w:pPr>
              <w:jc w:val="center"/>
              <w:rPr>
                <w:sz w:val="24"/>
                <w:szCs w:val="24"/>
              </w:rPr>
            </w:pPr>
          </w:p>
        </w:tc>
        <w:tc>
          <w:tcPr>
            <w:tcW w:w="1559" w:type="dxa"/>
          </w:tcPr>
          <w:p w:rsidR="0037006B" w:rsidRDefault="0037006B">
            <w:pPr>
              <w:jc w:val="center"/>
              <w:rPr>
                <w:sz w:val="24"/>
                <w:szCs w:val="24"/>
              </w:rPr>
            </w:pPr>
          </w:p>
        </w:tc>
        <w:tc>
          <w:tcPr>
            <w:tcW w:w="5387" w:type="dxa"/>
          </w:tcPr>
          <w:p w:rsidR="0037006B" w:rsidRDefault="0037006B">
            <w:pPr>
              <w:jc w:val="center"/>
              <w:rPr>
                <w:sz w:val="24"/>
                <w:szCs w:val="24"/>
              </w:rPr>
            </w:pPr>
          </w:p>
        </w:tc>
        <w:tc>
          <w:tcPr>
            <w:tcW w:w="1984" w:type="dxa"/>
          </w:tcPr>
          <w:p w:rsidR="0037006B" w:rsidRDefault="0037006B">
            <w:pPr>
              <w:jc w:val="center"/>
              <w:rPr>
                <w:sz w:val="24"/>
                <w:szCs w:val="24"/>
              </w:rPr>
            </w:pPr>
          </w:p>
        </w:tc>
      </w:tr>
      <w:tr w:rsidR="0037006B">
        <w:tc>
          <w:tcPr>
            <w:tcW w:w="817" w:type="dxa"/>
          </w:tcPr>
          <w:p w:rsidR="0037006B" w:rsidRDefault="0037006B">
            <w:pPr>
              <w:jc w:val="center"/>
              <w:rPr>
                <w:sz w:val="24"/>
                <w:szCs w:val="24"/>
              </w:rPr>
            </w:pPr>
          </w:p>
        </w:tc>
        <w:tc>
          <w:tcPr>
            <w:tcW w:w="1559" w:type="dxa"/>
          </w:tcPr>
          <w:p w:rsidR="0037006B" w:rsidRDefault="0037006B">
            <w:pPr>
              <w:jc w:val="center"/>
              <w:rPr>
                <w:sz w:val="24"/>
                <w:szCs w:val="24"/>
              </w:rPr>
            </w:pPr>
          </w:p>
        </w:tc>
        <w:tc>
          <w:tcPr>
            <w:tcW w:w="5387" w:type="dxa"/>
          </w:tcPr>
          <w:p w:rsidR="0037006B" w:rsidRDefault="0037006B">
            <w:pPr>
              <w:jc w:val="center"/>
              <w:rPr>
                <w:sz w:val="24"/>
                <w:szCs w:val="24"/>
              </w:rPr>
            </w:pPr>
          </w:p>
        </w:tc>
        <w:tc>
          <w:tcPr>
            <w:tcW w:w="1984" w:type="dxa"/>
          </w:tcPr>
          <w:p w:rsidR="0037006B" w:rsidRDefault="0037006B">
            <w:pPr>
              <w:jc w:val="center"/>
              <w:rPr>
                <w:sz w:val="24"/>
                <w:szCs w:val="24"/>
              </w:rPr>
            </w:pPr>
          </w:p>
        </w:tc>
      </w:tr>
      <w:tr w:rsidR="0037006B">
        <w:tc>
          <w:tcPr>
            <w:tcW w:w="817" w:type="dxa"/>
          </w:tcPr>
          <w:p w:rsidR="0037006B" w:rsidRDefault="0037006B">
            <w:pPr>
              <w:jc w:val="center"/>
              <w:rPr>
                <w:sz w:val="24"/>
                <w:szCs w:val="24"/>
              </w:rPr>
            </w:pPr>
          </w:p>
        </w:tc>
        <w:tc>
          <w:tcPr>
            <w:tcW w:w="1559" w:type="dxa"/>
          </w:tcPr>
          <w:p w:rsidR="0037006B" w:rsidRDefault="0037006B">
            <w:pPr>
              <w:jc w:val="center"/>
              <w:rPr>
                <w:sz w:val="24"/>
                <w:szCs w:val="24"/>
              </w:rPr>
            </w:pPr>
          </w:p>
        </w:tc>
        <w:tc>
          <w:tcPr>
            <w:tcW w:w="5387" w:type="dxa"/>
          </w:tcPr>
          <w:p w:rsidR="0037006B" w:rsidRDefault="0037006B">
            <w:pPr>
              <w:jc w:val="center"/>
              <w:rPr>
                <w:sz w:val="24"/>
                <w:szCs w:val="24"/>
              </w:rPr>
            </w:pPr>
          </w:p>
        </w:tc>
        <w:tc>
          <w:tcPr>
            <w:tcW w:w="1984" w:type="dxa"/>
          </w:tcPr>
          <w:p w:rsidR="0037006B" w:rsidRDefault="0037006B">
            <w:pPr>
              <w:jc w:val="center"/>
              <w:rPr>
                <w:sz w:val="24"/>
                <w:szCs w:val="24"/>
              </w:rPr>
            </w:pPr>
          </w:p>
        </w:tc>
      </w:tr>
      <w:tr w:rsidR="0037006B">
        <w:tc>
          <w:tcPr>
            <w:tcW w:w="817" w:type="dxa"/>
          </w:tcPr>
          <w:p w:rsidR="0037006B" w:rsidRDefault="0037006B">
            <w:pPr>
              <w:jc w:val="center"/>
              <w:rPr>
                <w:sz w:val="24"/>
                <w:szCs w:val="24"/>
              </w:rPr>
            </w:pPr>
          </w:p>
        </w:tc>
        <w:tc>
          <w:tcPr>
            <w:tcW w:w="1559" w:type="dxa"/>
          </w:tcPr>
          <w:p w:rsidR="0037006B" w:rsidRDefault="0037006B">
            <w:pPr>
              <w:jc w:val="center"/>
              <w:rPr>
                <w:sz w:val="24"/>
                <w:szCs w:val="24"/>
              </w:rPr>
            </w:pPr>
          </w:p>
        </w:tc>
        <w:tc>
          <w:tcPr>
            <w:tcW w:w="5387" w:type="dxa"/>
          </w:tcPr>
          <w:p w:rsidR="0037006B" w:rsidRDefault="0037006B">
            <w:pPr>
              <w:jc w:val="center"/>
              <w:rPr>
                <w:sz w:val="24"/>
                <w:szCs w:val="24"/>
              </w:rPr>
            </w:pPr>
          </w:p>
        </w:tc>
        <w:tc>
          <w:tcPr>
            <w:tcW w:w="1984" w:type="dxa"/>
          </w:tcPr>
          <w:p w:rsidR="0037006B" w:rsidRDefault="0037006B">
            <w:pPr>
              <w:jc w:val="center"/>
              <w:rPr>
                <w:sz w:val="24"/>
                <w:szCs w:val="24"/>
              </w:rPr>
            </w:pPr>
          </w:p>
        </w:tc>
      </w:tr>
    </w:tbl>
    <w:p w:rsidR="0037006B" w:rsidRDefault="0037006B">
      <w:pPr>
        <w:pStyle w:val="3"/>
      </w:pPr>
    </w:p>
    <w:sectPr w:rsidR="0037006B" w:rsidSect="00400155">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C1" w:rsidRDefault="00CE79C1">
      <w:r>
        <w:separator/>
      </w:r>
    </w:p>
  </w:endnote>
  <w:endnote w:type="continuationSeparator" w:id="0">
    <w:p w:rsidR="00CE79C1" w:rsidRDefault="00CE7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68391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sidR="003A39B4">
      <w:rPr>
        <w:rFonts w:eastAsia="Times New Roman"/>
        <w:color w:val="000000"/>
      </w:rPr>
      <w:instrText>PAGE</w:instrText>
    </w:r>
    <w:r>
      <w:rPr>
        <w:rFonts w:eastAsia="Times New Roman"/>
        <w:color w:val="000000"/>
      </w:rPr>
      <w:fldChar w:fldCharType="end"/>
    </w:r>
  </w:p>
  <w:p w:rsidR="003A39B4" w:rsidRDefault="003A39B4">
    <w:pPr>
      <w:pBdr>
        <w:top w:val="nil"/>
        <w:left w:val="nil"/>
        <w:bottom w:val="nil"/>
        <w:right w:val="nil"/>
        <w:between w:val="nil"/>
      </w:pBdr>
      <w:tabs>
        <w:tab w:val="center" w:pos="4677"/>
        <w:tab w:val="right" w:pos="9355"/>
      </w:tabs>
      <w:ind w:right="360"/>
      <w:rPr>
        <w:rFonts w:eastAsia="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3A39B4">
    <w:pPr>
      <w:pBdr>
        <w:top w:val="nil"/>
        <w:left w:val="nil"/>
        <w:bottom w:val="nil"/>
        <w:right w:val="nil"/>
        <w:between w:val="nil"/>
      </w:pBdr>
      <w:tabs>
        <w:tab w:val="center" w:pos="4677"/>
        <w:tab w:val="right" w:pos="9355"/>
      </w:tabs>
      <w:jc w:val="right"/>
      <w:rPr>
        <w:rFonts w:eastAsia="Times New Roman"/>
        <w:color w:val="000000"/>
      </w:rPr>
    </w:pPr>
  </w:p>
  <w:p w:rsidR="003A39B4" w:rsidRDefault="003A39B4">
    <w:pPr>
      <w:pBdr>
        <w:top w:val="nil"/>
        <w:left w:val="nil"/>
        <w:bottom w:val="nil"/>
        <w:right w:val="nil"/>
        <w:between w:val="nil"/>
      </w:pBdr>
      <w:tabs>
        <w:tab w:val="center" w:pos="4677"/>
        <w:tab w:val="right" w:pos="9355"/>
      </w:tabs>
      <w:rPr>
        <w:rFonts w:eastAsia="Times New Roman"/>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3A39B4">
    <w:pPr>
      <w:pBdr>
        <w:top w:val="nil"/>
        <w:left w:val="nil"/>
        <w:bottom w:val="nil"/>
        <w:right w:val="nil"/>
        <w:between w:val="nil"/>
      </w:pBdr>
      <w:tabs>
        <w:tab w:val="center" w:pos="4677"/>
        <w:tab w:val="right" w:pos="9355"/>
      </w:tabs>
      <w:jc w:val="right"/>
      <w:rPr>
        <w:rFonts w:eastAsia="Times New Roman"/>
        <w:color w:val="000000"/>
      </w:rPr>
    </w:pPr>
  </w:p>
  <w:p w:rsidR="003A39B4" w:rsidRDefault="003A39B4">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C1" w:rsidRDefault="00CE79C1">
      <w:r>
        <w:separator/>
      </w:r>
    </w:p>
  </w:footnote>
  <w:footnote w:type="continuationSeparator" w:id="0">
    <w:p w:rsidR="00CE79C1" w:rsidRDefault="00CE7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68391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3A39B4">
      <w:rPr>
        <w:rFonts w:eastAsia="Times New Roman"/>
        <w:color w:val="000000"/>
      </w:rPr>
      <w:instrText>PAGE</w:instrText>
    </w:r>
    <w:r>
      <w:rPr>
        <w:rFonts w:eastAsia="Times New Roman"/>
        <w:color w:val="000000"/>
      </w:rPr>
      <w:fldChar w:fldCharType="separate"/>
    </w:r>
    <w:r w:rsidR="00FA2766">
      <w:rPr>
        <w:rFonts w:eastAsia="Times New Roman"/>
        <w:noProof/>
        <w:color w:val="000000"/>
      </w:rPr>
      <w:t>3</w:t>
    </w:r>
    <w:r>
      <w:rPr>
        <w:rFonts w:eastAsia="Times New Roman"/>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3A39B4">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68391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3A39B4">
      <w:rPr>
        <w:rFonts w:eastAsia="Times New Roman"/>
        <w:color w:val="000000"/>
      </w:rPr>
      <w:instrText>PAGE</w:instrText>
    </w:r>
    <w:r>
      <w:rPr>
        <w:rFonts w:eastAsia="Times New Roman"/>
        <w:color w:val="000000"/>
      </w:rPr>
      <w:fldChar w:fldCharType="separate"/>
    </w:r>
    <w:r w:rsidR="00FA2766">
      <w:rPr>
        <w:rFonts w:eastAsia="Times New Roman"/>
        <w:noProof/>
        <w:color w:val="000000"/>
      </w:rPr>
      <w:t>23</w:t>
    </w:r>
    <w:r>
      <w:rPr>
        <w:rFonts w:eastAsia="Times New Roman"/>
        <w:color w:val="000000"/>
      </w:rPr>
      <w:fldChar w:fldCharType="end"/>
    </w:r>
  </w:p>
  <w:p w:rsidR="003A39B4" w:rsidRDefault="003A39B4">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B4" w:rsidRDefault="0068391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sidR="003A39B4">
      <w:rPr>
        <w:rFonts w:eastAsia="Times New Roman"/>
        <w:color w:val="000000"/>
      </w:rPr>
      <w:instrText>PAGE</w:instrText>
    </w:r>
    <w:r>
      <w:rPr>
        <w:rFonts w:eastAsia="Times New Roman"/>
        <w:color w:val="000000"/>
      </w:rPr>
      <w:fldChar w:fldCharType="separate"/>
    </w:r>
    <w:r w:rsidR="00FA2766">
      <w:rPr>
        <w:rFonts w:eastAsia="Times New Roman"/>
        <w:noProof/>
        <w:color w:val="000000"/>
      </w:rPr>
      <w:t>25</w:t>
    </w:r>
    <w:r>
      <w:rPr>
        <w:rFonts w:eastAsia="Times New Roman"/>
        <w:color w:val="000000"/>
      </w:rPr>
      <w:fldChar w:fldCharType="end"/>
    </w:r>
  </w:p>
  <w:p w:rsidR="003A39B4" w:rsidRDefault="003A39B4">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E4"/>
    <w:multiLevelType w:val="multilevel"/>
    <w:tmpl w:val="97E01B7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
    <w:nsid w:val="089F739F"/>
    <w:multiLevelType w:val="multilevel"/>
    <w:tmpl w:val="CE18E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B50342"/>
    <w:multiLevelType w:val="multilevel"/>
    <w:tmpl w:val="59C43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4">
    <w:nsid w:val="0B672F31"/>
    <w:multiLevelType w:val="multilevel"/>
    <w:tmpl w:val="610EE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9337DA"/>
    <w:multiLevelType w:val="multilevel"/>
    <w:tmpl w:val="AD12F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0D582E"/>
    <w:multiLevelType w:val="multilevel"/>
    <w:tmpl w:val="5CBC2464"/>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807BEC"/>
    <w:multiLevelType w:val="multilevel"/>
    <w:tmpl w:val="CCD6A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052CA4"/>
    <w:multiLevelType w:val="multilevel"/>
    <w:tmpl w:val="7C424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3E44DE"/>
    <w:multiLevelType w:val="multilevel"/>
    <w:tmpl w:val="7DB8632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4D0338D"/>
    <w:multiLevelType w:val="multilevel"/>
    <w:tmpl w:val="CE18E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915B1F"/>
    <w:multiLevelType w:val="multilevel"/>
    <w:tmpl w:val="1D5461EC"/>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nsid w:val="18040C7B"/>
    <w:multiLevelType w:val="hybridMultilevel"/>
    <w:tmpl w:val="C4C6911A"/>
    <w:lvl w:ilvl="0" w:tplc="21D8C93C">
      <w:start w:val="1"/>
      <w:numFmt w:val="decimal"/>
      <w:lvlText w:val="%1."/>
      <w:lvlJc w:val="left"/>
      <w:pPr>
        <w:ind w:left="720" w:hanging="360"/>
      </w:pPr>
    </w:lvl>
    <w:lvl w:ilvl="1" w:tplc="A3D6C13E">
      <w:start w:val="1"/>
      <w:numFmt w:val="lowerLetter"/>
      <w:lvlText w:val="%2."/>
      <w:lvlJc w:val="left"/>
      <w:pPr>
        <w:ind w:left="1440" w:hanging="360"/>
      </w:pPr>
    </w:lvl>
    <w:lvl w:ilvl="2" w:tplc="F95016B8" w:tentative="1">
      <w:start w:val="1"/>
      <w:numFmt w:val="lowerRoman"/>
      <w:lvlText w:val="%3."/>
      <w:lvlJc w:val="right"/>
      <w:pPr>
        <w:ind w:left="2160" w:hanging="180"/>
      </w:pPr>
    </w:lvl>
    <w:lvl w:ilvl="3" w:tplc="CE36AB16" w:tentative="1">
      <w:start w:val="1"/>
      <w:numFmt w:val="decimal"/>
      <w:lvlText w:val="%4."/>
      <w:lvlJc w:val="left"/>
      <w:pPr>
        <w:ind w:left="2880" w:hanging="360"/>
      </w:pPr>
    </w:lvl>
    <w:lvl w:ilvl="4" w:tplc="0BE23AB0" w:tentative="1">
      <w:start w:val="1"/>
      <w:numFmt w:val="lowerLetter"/>
      <w:lvlText w:val="%5."/>
      <w:lvlJc w:val="left"/>
      <w:pPr>
        <w:ind w:left="3600" w:hanging="360"/>
      </w:pPr>
    </w:lvl>
    <w:lvl w:ilvl="5" w:tplc="E8D4AAAE" w:tentative="1">
      <w:start w:val="1"/>
      <w:numFmt w:val="lowerRoman"/>
      <w:lvlText w:val="%6."/>
      <w:lvlJc w:val="right"/>
      <w:pPr>
        <w:ind w:left="4320" w:hanging="180"/>
      </w:pPr>
    </w:lvl>
    <w:lvl w:ilvl="6" w:tplc="600065D6" w:tentative="1">
      <w:start w:val="1"/>
      <w:numFmt w:val="decimal"/>
      <w:lvlText w:val="%7."/>
      <w:lvlJc w:val="left"/>
      <w:pPr>
        <w:ind w:left="5040" w:hanging="360"/>
      </w:pPr>
    </w:lvl>
    <w:lvl w:ilvl="7" w:tplc="47DAF558" w:tentative="1">
      <w:start w:val="1"/>
      <w:numFmt w:val="lowerLetter"/>
      <w:lvlText w:val="%8."/>
      <w:lvlJc w:val="left"/>
      <w:pPr>
        <w:ind w:left="5760" w:hanging="360"/>
      </w:pPr>
    </w:lvl>
    <w:lvl w:ilvl="8" w:tplc="EBB4D736" w:tentative="1">
      <w:start w:val="1"/>
      <w:numFmt w:val="lowerRoman"/>
      <w:lvlText w:val="%9."/>
      <w:lvlJc w:val="right"/>
      <w:pPr>
        <w:ind w:left="6480" w:hanging="180"/>
      </w:pPr>
    </w:lvl>
  </w:abstractNum>
  <w:abstractNum w:abstractNumId="13">
    <w:nsid w:val="1A490C37"/>
    <w:multiLevelType w:val="multilevel"/>
    <w:tmpl w:val="9D7AF6A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nsid w:val="1ACC4073"/>
    <w:multiLevelType w:val="multilevel"/>
    <w:tmpl w:val="7422A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006313B"/>
    <w:multiLevelType w:val="multilevel"/>
    <w:tmpl w:val="C0CCD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35F1B7F"/>
    <w:multiLevelType w:val="multilevel"/>
    <w:tmpl w:val="22C0A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44C321B"/>
    <w:multiLevelType w:val="multilevel"/>
    <w:tmpl w:val="0156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D444AC2"/>
    <w:multiLevelType w:val="multilevel"/>
    <w:tmpl w:val="70E0DC4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F1A2B29"/>
    <w:multiLevelType w:val="multilevel"/>
    <w:tmpl w:val="06F43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19A16CD"/>
    <w:multiLevelType w:val="multilevel"/>
    <w:tmpl w:val="B3D0D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2A35ACE"/>
    <w:multiLevelType w:val="multilevel"/>
    <w:tmpl w:val="991EBE1A"/>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2">
    <w:nsid w:val="37A752A7"/>
    <w:multiLevelType w:val="multilevel"/>
    <w:tmpl w:val="1B060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ACC6FED"/>
    <w:multiLevelType w:val="multilevel"/>
    <w:tmpl w:val="2DF22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CEE3C14"/>
    <w:multiLevelType w:val="multilevel"/>
    <w:tmpl w:val="2684FF70"/>
    <w:lvl w:ilvl="0">
      <w:start w:val="1"/>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5">
    <w:nsid w:val="4E364596"/>
    <w:multiLevelType w:val="multilevel"/>
    <w:tmpl w:val="79D2D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6A408B9"/>
    <w:multiLevelType w:val="multilevel"/>
    <w:tmpl w:val="A0C64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9AA2433"/>
    <w:multiLevelType w:val="multilevel"/>
    <w:tmpl w:val="EB8012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61A833ED"/>
    <w:multiLevelType w:val="multilevel"/>
    <w:tmpl w:val="88525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6AD56B5"/>
    <w:multiLevelType w:val="multilevel"/>
    <w:tmpl w:val="44083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85420F3"/>
    <w:multiLevelType w:val="multilevel"/>
    <w:tmpl w:val="7F380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9E240F3"/>
    <w:multiLevelType w:val="multilevel"/>
    <w:tmpl w:val="C1764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D0083B"/>
    <w:multiLevelType w:val="multilevel"/>
    <w:tmpl w:val="F4863B60"/>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3">
    <w:nsid w:val="6C233CC8"/>
    <w:multiLevelType w:val="multilevel"/>
    <w:tmpl w:val="F572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F5402C0"/>
    <w:multiLevelType w:val="multilevel"/>
    <w:tmpl w:val="38BCF20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4"/>
  </w:num>
  <w:num w:numId="3">
    <w:abstractNumId w:val="9"/>
  </w:num>
  <w:num w:numId="4">
    <w:abstractNumId w:val="6"/>
  </w:num>
  <w:num w:numId="5">
    <w:abstractNumId w:val="23"/>
  </w:num>
  <w:num w:numId="6">
    <w:abstractNumId w:val="31"/>
  </w:num>
  <w:num w:numId="7">
    <w:abstractNumId w:val="0"/>
  </w:num>
  <w:num w:numId="8">
    <w:abstractNumId w:val="1"/>
  </w:num>
  <w:num w:numId="9">
    <w:abstractNumId w:val="7"/>
  </w:num>
  <w:num w:numId="10">
    <w:abstractNumId w:val="28"/>
  </w:num>
  <w:num w:numId="11">
    <w:abstractNumId w:val="13"/>
  </w:num>
  <w:num w:numId="12">
    <w:abstractNumId w:val="19"/>
  </w:num>
  <w:num w:numId="13">
    <w:abstractNumId w:val="26"/>
  </w:num>
  <w:num w:numId="14">
    <w:abstractNumId w:val="25"/>
  </w:num>
  <w:num w:numId="15">
    <w:abstractNumId w:val="29"/>
  </w:num>
  <w:num w:numId="16">
    <w:abstractNumId w:val="5"/>
  </w:num>
  <w:num w:numId="17">
    <w:abstractNumId w:val="14"/>
  </w:num>
  <w:num w:numId="18">
    <w:abstractNumId w:val="17"/>
  </w:num>
  <w:num w:numId="19">
    <w:abstractNumId w:val="32"/>
  </w:num>
  <w:num w:numId="20">
    <w:abstractNumId w:val="8"/>
  </w:num>
  <w:num w:numId="21">
    <w:abstractNumId w:val="27"/>
  </w:num>
  <w:num w:numId="22">
    <w:abstractNumId w:val="16"/>
  </w:num>
  <w:num w:numId="23">
    <w:abstractNumId w:val="30"/>
  </w:num>
  <w:num w:numId="24">
    <w:abstractNumId w:val="34"/>
  </w:num>
  <w:num w:numId="25">
    <w:abstractNumId w:val="33"/>
  </w:num>
  <w:num w:numId="26">
    <w:abstractNumId w:val="11"/>
  </w:num>
  <w:num w:numId="27">
    <w:abstractNumId w:val="2"/>
  </w:num>
  <w:num w:numId="28">
    <w:abstractNumId w:val="18"/>
  </w:num>
  <w:num w:numId="29">
    <w:abstractNumId w:val="22"/>
  </w:num>
  <w:num w:numId="30">
    <w:abstractNumId w:val="15"/>
  </w:num>
  <w:num w:numId="31">
    <w:abstractNumId w:val="20"/>
  </w:num>
  <w:num w:numId="32">
    <w:abstractNumId w:val="4"/>
  </w:num>
  <w:num w:numId="33">
    <w:abstractNumId w:val="12"/>
  </w:num>
  <w:num w:numId="34">
    <w:abstractNumId w:val="3"/>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7006B"/>
    <w:rsid w:val="00000882"/>
    <w:rsid w:val="000E7BAC"/>
    <w:rsid w:val="000F3104"/>
    <w:rsid w:val="00187961"/>
    <w:rsid w:val="00206E1E"/>
    <w:rsid w:val="00322065"/>
    <w:rsid w:val="0037006B"/>
    <w:rsid w:val="00376646"/>
    <w:rsid w:val="003A39B4"/>
    <w:rsid w:val="003C27B4"/>
    <w:rsid w:val="003D5E6E"/>
    <w:rsid w:val="00400155"/>
    <w:rsid w:val="00420C9F"/>
    <w:rsid w:val="00493018"/>
    <w:rsid w:val="004C01B6"/>
    <w:rsid w:val="00525E67"/>
    <w:rsid w:val="0052772A"/>
    <w:rsid w:val="00557802"/>
    <w:rsid w:val="005D3CF6"/>
    <w:rsid w:val="005D54D7"/>
    <w:rsid w:val="00683911"/>
    <w:rsid w:val="007132E8"/>
    <w:rsid w:val="00713B1F"/>
    <w:rsid w:val="007433CC"/>
    <w:rsid w:val="00763E4E"/>
    <w:rsid w:val="007A3696"/>
    <w:rsid w:val="008850D1"/>
    <w:rsid w:val="008C0904"/>
    <w:rsid w:val="00A1208E"/>
    <w:rsid w:val="00AA33B6"/>
    <w:rsid w:val="00B44ABF"/>
    <w:rsid w:val="00BA4620"/>
    <w:rsid w:val="00BB3ECF"/>
    <w:rsid w:val="00BC3627"/>
    <w:rsid w:val="00BF07C9"/>
    <w:rsid w:val="00C500A9"/>
    <w:rsid w:val="00C911F2"/>
    <w:rsid w:val="00CB3BE7"/>
    <w:rsid w:val="00CE79C1"/>
    <w:rsid w:val="00D3663C"/>
    <w:rsid w:val="00D36650"/>
    <w:rsid w:val="00DF2CA6"/>
    <w:rsid w:val="00FA2766"/>
    <w:rsid w:val="00FC2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rsid w:val="00400155"/>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uiPriority w:val="9"/>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a"/>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Название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Subtitle"/>
    <w:basedOn w:val="a2"/>
    <w:next w:val="a2"/>
    <w:rsid w:val="00400155"/>
    <w:pPr>
      <w:keepNext/>
      <w:keepLines/>
      <w:spacing w:before="360" w:after="80"/>
    </w:pPr>
    <w:rPr>
      <w:rFonts w:ascii="Georgia" w:eastAsia="Georgia" w:hAnsi="Georgia" w:cs="Georgia"/>
      <w:i/>
      <w:color w:val="666666"/>
      <w:sz w:val="48"/>
      <w:szCs w:val="48"/>
    </w:rPr>
  </w:style>
  <w:style w:type="table" w:customStyle="1" w:styleId="afff3">
    <w:basedOn w:val="TableNormal"/>
    <w:rsid w:val="00400155"/>
    <w:tblPr>
      <w:tblStyleRowBandSize w:val="1"/>
      <w:tblStyleColBandSize w:val="1"/>
      <w:tblCellMar>
        <w:top w:w="0" w:type="dxa"/>
        <w:left w:w="108" w:type="dxa"/>
        <w:bottom w:w="0" w:type="dxa"/>
        <w:right w:w="108" w:type="dxa"/>
      </w:tblCellMar>
    </w:tblPr>
  </w:style>
  <w:style w:type="table" w:customStyle="1" w:styleId="afff4">
    <w:basedOn w:val="TableNormal"/>
    <w:rsid w:val="00400155"/>
    <w:tblPr>
      <w:tblStyleRowBandSize w:val="1"/>
      <w:tblStyleColBandSize w:val="1"/>
      <w:tblCellMar>
        <w:top w:w="0" w:type="dxa"/>
        <w:left w:w="108" w:type="dxa"/>
        <w:bottom w:w="0" w:type="dxa"/>
        <w:right w:w="108" w:type="dxa"/>
      </w:tblCellMar>
    </w:tblPr>
  </w:style>
  <w:style w:type="table" w:customStyle="1" w:styleId="afff5">
    <w:basedOn w:val="TableNormal"/>
    <w:rsid w:val="00400155"/>
    <w:tblPr>
      <w:tblStyleRowBandSize w:val="1"/>
      <w:tblStyleColBandSize w:val="1"/>
      <w:tblCellMar>
        <w:top w:w="0" w:type="dxa"/>
        <w:left w:w="108" w:type="dxa"/>
        <w:bottom w:w="0" w:type="dxa"/>
        <w:right w:w="108" w:type="dxa"/>
      </w:tblCellMar>
    </w:tblPr>
  </w:style>
  <w:style w:type="table" w:customStyle="1" w:styleId="afff6">
    <w:basedOn w:val="TableNormal"/>
    <w:rsid w:val="00400155"/>
    <w:tblPr>
      <w:tblStyleRowBandSize w:val="1"/>
      <w:tblStyleColBandSize w:val="1"/>
      <w:tblCellMar>
        <w:top w:w="0" w:type="dxa"/>
        <w:left w:w="108" w:type="dxa"/>
        <w:bottom w:w="0" w:type="dxa"/>
        <w:right w:w="108" w:type="dxa"/>
      </w:tblCellMar>
    </w:tblPr>
  </w:style>
  <w:style w:type="table" w:customStyle="1" w:styleId="afff7">
    <w:basedOn w:val="TableNormal"/>
    <w:rsid w:val="00400155"/>
    <w:tblPr>
      <w:tblStyleRowBandSize w:val="1"/>
      <w:tblStyleColBandSize w:val="1"/>
      <w:tblCellMar>
        <w:top w:w="0" w:type="dxa"/>
        <w:left w:w="108" w:type="dxa"/>
        <w:bottom w:w="0" w:type="dxa"/>
        <w:right w:w="108" w:type="dxa"/>
      </w:tblCellMar>
    </w:tblPr>
  </w:style>
  <w:style w:type="table" w:customStyle="1" w:styleId="afff8">
    <w:basedOn w:val="TableNormal"/>
    <w:rsid w:val="00400155"/>
    <w:tblPr>
      <w:tblStyleRowBandSize w:val="1"/>
      <w:tblStyleColBandSize w:val="1"/>
      <w:tblCellMar>
        <w:top w:w="0" w:type="dxa"/>
        <w:left w:w="108" w:type="dxa"/>
        <w:bottom w:w="0" w:type="dxa"/>
        <w:right w:w="108" w:type="dxa"/>
      </w:tblCellMar>
    </w:tblPr>
  </w:style>
  <w:style w:type="table" w:customStyle="1" w:styleId="afff9">
    <w:basedOn w:val="TableNormal"/>
    <w:rsid w:val="00400155"/>
    <w:tblPr>
      <w:tblStyleRowBandSize w:val="1"/>
      <w:tblStyleColBandSize w:val="1"/>
      <w:tblCellMar>
        <w:top w:w="0" w:type="dxa"/>
        <w:left w:w="108" w:type="dxa"/>
        <w:bottom w:w="0" w:type="dxa"/>
        <w:right w:w="108" w:type="dxa"/>
      </w:tblCellMar>
    </w:tblPr>
  </w:style>
  <w:style w:type="table" w:customStyle="1" w:styleId="afffa">
    <w:basedOn w:val="TableNormal"/>
    <w:rsid w:val="00400155"/>
    <w:tblPr>
      <w:tblStyleRowBandSize w:val="1"/>
      <w:tblStyleColBandSize w:val="1"/>
      <w:tblCellMar>
        <w:top w:w="0" w:type="dxa"/>
        <w:left w:w="108" w:type="dxa"/>
        <w:bottom w:w="0" w:type="dxa"/>
        <w:right w:w="108" w:type="dxa"/>
      </w:tblCellMar>
    </w:tblPr>
  </w:style>
  <w:style w:type="table" w:customStyle="1" w:styleId="afffb">
    <w:basedOn w:val="TableNormal"/>
    <w:rsid w:val="00400155"/>
    <w:tblPr>
      <w:tblStyleRowBandSize w:val="1"/>
      <w:tblStyleColBandSize w:val="1"/>
      <w:tblCellMar>
        <w:top w:w="0" w:type="dxa"/>
        <w:left w:w="115" w:type="dxa"/>
        <w:bottom w:w="0" w:type="dxa"/>
        <w:right w:w="115" w:type="dxa"/>
      </w:tblCellMar>
    </w:tblPr>
  </w:style>
  <w:style w:type="table" w:customStyle="1" w:styleId="afffc">
    <w:basedOn w:val="TableNormal"/>
    <w:rsid w:val="00400155"/>
    <w:tblPr>
      <w:tblStyleRowBandSize w:val="1"/>
      <w:tblStyleColBandSize w:val="1"/>
      <w:tblCellMar>
        <w:top w:w="0" w:type="dxa"/>
        <w:left w:w="108" w:type="dxa"/>
        <w:bottom w:w="0" w:type="dxa"/>
        <w:right w:w="108" w:type="dxa"/>
      </w:tblCellMar>
    </w:tblPr>
  </w:style>
  <w:style w:type="table" w:customStyle="1" w:styleId="afffd">
    <w:basedOn w:val="TableNormal"/>
    <w:rsid w:val="00400155"/>
    <w:tblPr>
      <w:tblStyleRowBandSize w:val="1"/>
      <w:tblStyleColBandSize w:val="1"/>
      <w:tblCellMar>
        <w:top w:w="57" w:type="dxa"/>
        <w:left w:w="57" w:type="dxa"/>
        <w:bottom w:w="57" w:type="dxa"/>
        <w:right w:w="57" w:type="dxa"/>
      </w:tblCellMar>
    </w:tblPr>
  </w:style>
  <w:style w:type="table" w:customStyle="1" w:styleId="afffe">
    <w:basedOn w:val="TableNormal"/>
    <w:rsid w:val="00400155"/>
    <w:tblPr>
      <w:tblStyleRowBandSize w:val="1"/>
      <w:tblStyleColBandSize w:val="1"/>
      <w:tblCellMar>
        <w:top w:w="0" w:type="dxa"/>
        <w:left w:w="115" w:type="dxa"/>
        <w:bottom w:w="0" w:type="dxa"/>
        <w:right w:w="115" w:type="dxa"/>
      </w:tblCellMar>
    </w:tblPr>
  </w:style>
  <w:style w:type="table" w:customStyle="1" w:styleId="affff">
    <w:basedOn w:val="TableNormal"/>
    <w:rsid w:val="00400155"/>
    <w:tblPr>
      <w:tblStyleRowBandSize w:val="1"/>
      <w:tblStyleColBandSize w:val="1"/>
      <w:tblCellMar>
        <w:top w:w="0" w:type="dxa"/>
        <w:left w:w="115" w:type="dxa"/>
        <w:bottom w:w="0" w:type="dxa"/>
        <w:right w:w="115" w:type="dxa"/>
      </w:tblCellMar>
    </w:tblPr>
  </w:style>
  <w:style w:type="table" w:customStyle="1" w:styleId="affff0">
    <w:basedOn w:val="TableNormal"/>
    <w:rsid w:val="00400155"/>
    <w:tblPr>
      <w:tblStyleRowBandSize w:val="1"/>
      <w:tblStyleColBandSize w:val="1"/>
      <w:tblCellMar>
        <w:top w:w="0" w:type="dxa"/>
        <w:left w:w="108" w:type="dxa"/>
        <w:bottom w:w="0" w:type="dxa"/>
        <w:right w:w="108" w:type="dxa"/>
      </w:tblCellMar>
    </w:tblPr>
  </w:style>
  <w:style w:type="table" w:customStyle="1" w:styleId="affff1">
    <w:basedOn w:val="TableNormal"/>
    <w:rsid w:val="00400155"/>
    <w:tblPr>
      <w:tblStyleRowBandSize w:val="1"/>
      <w:tblStyleColBandSize w:val="1"/>
      <w:tblCellMar>
        <w:top w:w="0" w:type="dxa"/>
        <w:left w:w="108" w:type="dxa"/>
        <w:bottom w:w="0" w:type="dxa"/>
        <w:right w:w="108" w:type="dxa"/>
      </w:tblCellMar>
    </w:tblPr>
  </w:style>
  <w:style w:type="table" w:customStyle="1" w:styleId="affff2">
    <w:basedOn w:val="TableNormal"/>
    <w:rsid w:val="00400155"/>
    <w:tblPr>
      <w:tblStyleRowBandSize w:val="1"/>
      <w:tblStyleColBandSize w:val="1"/>
      <w:tblCellMar>
        <w:top w:w="0" w:type="dxa"/>
        <w:left w:w="108" w:type="dxa"/>
        <w:bottom w:w="0" w:type="dxa"/>
        <w:right w:w="108" w:type="dxa"/>
      </w:tblCellMar>
    </w:tblPr>
  </w:style>
  <w:style w:type="table" w:customStyle="1" w:styleId="affff3">
    <w:basedOn w:val="TableNormal"/>
    <w:rsid w:val="00400155"/>
    <w:tblPr>
      <w:tblStyleRowBandSize w:val="1"/>
      <w:tblStyleColBandSize w:val="1"/>
      <w:tblCellMar>
        <w:top w:w="0" w:type="dxa"/>
        <w:left w:w="108" w:type="dxa"/>
        <w:bottom w:w="0" w:type="dxa"/>
        <w:right w:w="108" w:type="dxa"/>
      </w:tblCellMar>
    </w:tblPr>
  </w:style>
  <w:style w:type="table" w:customStyle="1" w:styleId="affff4">
    <w:basedOn w:val="TableNormal"/>
    <w:rsid w:val="00400155"/>
    <w:tblPr>
      <w:tblStyleRowBandSize w:val="1"/>
      <w:tblStyleColBandSize w:val="1"/>
      <w:tblCellMar>
        <w:top w:w="0" w:type="dxa"/>
        <w:left w:w="108" w:type="dxa"/>
        <w:bottom w:w="0" w:type="dxa"/>
        <w:right w:w="108" w:type="dxa"/>
      </w:tblCellMar>
    </w:tblPr>
  </w:style>
  <w:style w:type="table" w:customStyle="1" w:styleId="affff5">
    <w:basedOn w:val="TableNormal"/>
    <w:rsid w:val="00400155"/>
    <w:tblPr>
      <w:tblStyleRowBandSize w:val="1"/>
      <w:tblStyleColBandSize w:val="1"/>
      <w:tblCellMar>
        <w:top w:w="0" w:type="dxa"/>
        <w:left w:w="40" w:type="dxa"/>
        <w:bottom w:w="0" w:type="dxa"/>
        <w:right w:w="40" w:type="dxa"/>
      </w:tblCellMar>
    </w:tblPr>
  </w:style>
  <w:style w:type="table" w:customStyle="1" w:styleId="affff6">
    <w:basedOn w:val="TableNormal"/>
    <w:rsid w:val="00400155"/>
    <w:tblPr>
      <w:tblStyleRowBandSize w:val="1"/>
      <w:tblStyleColBandSize w:val="1"/>
      <w:tblCellMar>
        <w:top w:w="0" w:type="dxa"/>
        <w:left w:w="115" w:type="dxa"/>
        <w:bottom w:w="0" w:type="dxa"/>
        <w:right w:w="115" w:type="dxa"/>
      </w:tblCellMar>
    </w:tblPr>
  </w:style>
  <w:style w:type="table" w:customStyle="1" w:styleId="affff7">
    <w:basedOn w:val="TableNormal"/>
    <w:rsid w:val="00400155"/>
    <w:tblPr>
      <w:tblStyleRowBandSize w:val="1"/>
      <w:tblStyleColBandSize w:val="1"/>
      <w:tblCellMar>
        <w:top w:w="0" w:type="dxa"/>
        <w:left w:w="115" w:type="dxa"/>
        <w:bottom w:w="0" w:type="dxa"/>
        <w:right w:w="115" w:type="dxa"/>
      </w:tblCellMar>
    </w:tblPr>
  </w:style>
  <w:style w:type="table" w:customStyle="1" w:styleId="affff8">
    <w:basedOn w:val="TableNormal"/>
    <w:rsid w:val="00400155"/>
    <w:tblPr>
      <w:tblStyleRowBandSize w:val="1"/>
      <w:tblStyleColBandSize w:val="1"/>
      <w:tblCellMar>
        <w:top w:w="0" w:type="dxa"/>
        <w:left w:w="115" w:type="dxa"/>
        <w:bottom w:w="0" w:type="dxa"/>
        <w:right w:w="115" w:type="dxa"/>
      </w:tblCellMar>
    </w:tblPr>
  </w:style>
  <w:style w:type="table" w:customStyle="1" w:styleId="affff9">
    <w:basedOn w:val="TableNormal"/>
    <w:rsid w:val="00400155"/>
    <w:tblPr>
      <w:tblStyleRowBandSize w:val="1"/>
      <w:tblStyleColBandSize w:val="1"/>
      <w:tblCellMar>
        <w:top w:w="0" w:type="dxa"/>
        <w:left w:w="108" w:type="dxa"/>
        <w:bottom w:w="0" w:type="dxa"/>
        <w:right w:w="108" w:type="dxa"/>
      </w:tblCellMar>
    </w:tblPr>
  </w:style>
  <w:style w:type="paragraph" w:customStyle="1" w:styleId="book">
    <w:name w:val="book"/>
    <w:basedOn w:val="a2"/>
    <w:rsid w:val="00763E4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7301122">
      <w:bodyDiv w:val="1"/>
      <w:marLeft w:val="0"/>
      <w:marRight w:val="0"/>
      <w:marTop w:val="0"/>
      <w:marBottom w:val="0"/>
      <w:divBdr>
        <w:top w:val="none" w:sz="0" w:space="0" w:color="auto"/>
        <w:left w:val="none" w:sz="0" w:space="0" w:color="auto"/>
        <w:bottom w:val="none" w:sz="0" w:space="0" w:color="auto"/>
        <w:right w:val="none" w:sz="0" w:space="0" w:color="auto"/>
      </w:divBdr>
    </w:div>
    <w:div w:id="360476092">
      <w:bodyDiv w:val="1"/>
      <w:marLeft w:val="0"/>
      <w:marRight w:val="0"/>
      <w:marTop w:val="0"/>
      <w:marBottom w:val="0"/>
      <w:divBdr>
        <w:top w:val="none" w:sz="0" w:space="0" w:color="auto"/>
        <w:left w:val="none" w:sz="0" w:space="0" w:color="auto"/>
        <w:bottom w:val="none" w:sz="0" w:space="0" w:color="auto"/>
        <w:right w:val="none" w:sz="0" w:space="0" w:color="auto"/>
      </w:divBdr>
    </w:div>
    <w:div w:id="564609531">
      <w:bodyDiv w:val="1"/>
      <w:marLeft w:val="0"/>
      <w:marRight w:val="0"/>
      <w:marTop w:val="0"/>
      <w:marBottom w:val="0"/>
      <w:divBdr>
        <w:top w:val="none" w:sz="0" w:space="0" w:color="auto"/>
        <w:left w:val="none" w:sz="0" w:space="0" w:color="auto"/>
        <w:bottom w:val="none" w:sz="0" w:space="0" w:color="auto"/>
        <w:right w:val="none" w:sz="0" w:space="0" w:color="auto"/>
      </w:divBdr>
    </w:div>
    <w:div w:id="1080641754">
      <w:bodyDiv w:val="1"/>
      <w:marLeft w:val="0"/>
      <w:marRight w:val="0"/>
      <w:marTop w:val="0"/>
      <w:marBottom w:val="0"/>
      <w:divBdr>
        <w:top w:val="none" w:sz="0" w:space="0" w:color="auto"/>
        <w:left w:val="none" w:sz="0" w:space="0" w:color="auto"/>
        <w:bottom w:val="none" w:sz="0" w:space="0" w:color="auto"/>
        <w:right w:val="none" w:sz="0" w:space="0" w:color="auto"/>
      </w:divBdr>
    </w:div>
    <w:div w:id="1120954549">
      <w:bodyDiv w:val="1"/>
      <w:marLeft w:val="0"/>
      <w:marRight w:val="0"/>
      <w:marTop w:val="0"/>
      <w:marBottom w:val="0"/>
      <w:divBdr>
        <w:top w:val="none" w:sz="0" w:space="0" w:color="auto"/>
        <w:left w:val="none" w:sz="0" w:space="0" w:color="auto"/>
        <w:bottom w:val="none" w:sz="0" w:space="0" w:color="auto"/>
        <w:right w:val="none" w:sz="0" w:space="0" w:color="auto"/>
      </w:divBdr>
    </w:div>
    <w:div w:id="1220509480">
      <w:bodyDiv w:val="1"/>
      <w:marLeft w:val="0"/>
      <w:marRight w:val="0"/>
      <w:marTop w:val="0"/>
      <w:marBottom w:val="0"/>
      <w:divBdr>
        <w:top w:val="none" w:sz="0" w:space="0" w:color="auto"/>
        <w:left w:val="none" w:sz="0" w:space="0" w:color="auto"/>
        <w:bottom w:val="none" w:sz="0" w:space="0" w:color="auto"/>
        <w:right w:val="none" w:sz="0" w:space="0" w:color="auto"/>
      </w:divBdr>
    </w:div>
    <w:div w:id="1235433751">
      <w:bodyDiv w:val="1"/>
      <w:marLeft w:val="0"/>
      <w:marRight w:val="0"/>
      <w:marTop w:val="0"/>
      <w:marBottom w:val="0"/>
      <w:divBdr>
        <w:top w:val="none" w:sz="0" w:space="0" w:color="auto"/>
        <w:left w:val="none" w:sz="0" w:space="0" w:color="auto"/>
        <w:bottom w:val="none" w:sz="0" w:space="0" w:color="auto"/>
        <w:right w:val="none" w:sz="0" w:space="0" w:color="auto"/>
      </w:divBdr>
    </w:div>
    <w:div w:id="1239634257">
      <w:bodyDiv w:val="1"/>
      <w:marLeft w:val="0"/>
      <w:marRight w:val="0"/>
      <w:marTop w:val="0"/>
      <w:marBottom w:val="0"/>
      <w:divBdr>
        <w:top w:val="none" w:sz="0" w:space="0" w:color="auto"/>
        <w:left w:val="none" w:sz="0" w:space="0" w:color="auto"/>
        <w:bottom w:val="none" w:sz="0" w:space="0" w:color="auto"/>
        <w:right w:val="none" w:sz="0" w:space="0" w:color="auto"/>
      </w:divBdr>
    </w:div>
    <w:div w:id="1317805442">
      <w:bodyDiv w:val="1"/>
      <w:marLeft w:val="0"/>
      <w:marRight w:val="0"/>
      <w:marTop w:val="0"/>
      <w:marBottom w:val="0"/>
      <w:divBdr>
        <w:top w:val="none" w:sz="0" w:space="0" w:color="auto"/>
        <w:left w:val="none" w:sz="0" w:space="0" w:color="auto"/>
        <w:bottom w:val="none" w:sz="0" w:space="0" w:color="auto"/>
        <w:right w:val="none" w:sz="0" w:space="0" w:color="auto"/>
      </w:divBdr>
    </w:div>
    <w:div w:id="1344091629">
      <w:bodyDiv w:val="1"/>
      <w:marLeft w:val="0"/>
      <w:marRight w:val="0"/>
      <w:marTop w:val="0"/>
      <w:marBottom w:val="0"/>
      <w:divBdr>
        <w:top w:val="none" w:sz="0" w:space="0" w:color="auto"/>
        <w:left w:val="none" w:sz="0" w:space="0" w:color="auto"/>
        <w:bottom w:val="none" w:sz="0" w:space="0" w:color="auto"/>
        <w:right w:val="none" w:sz="0" w:space="0" w:color="auto"/>
      </w:divBdr>
    </w:div>
    <w:div w:id="1421442441">
      <w:bodyDiv w:val="1"/>
      <w:marLeft w:val="0"/>
      <w:marRight w:val="0"/>
      <w:marTop w:val="0"/>
      <w:marBottom w:val="0"/>
      <w:divBdr>
        <w:top w:val="none" w:sz="0" w:space="0" w:color="auto"/>
        <w:left w:val="none" w:sz="0" w:space="0" w:color="auto"/>
        <w:bottom w:val="none" w:sz="0" w:space="0" w:color="auto"/>
        <w:right w:val="none" w:sz="0" w:space="0" w:color="auto"/>
      </w:divBdr>
    </w:div>
    <w:div w:id="1431244811">
      <w:bodyDiv w:val="1"/>
      <w:marLeft w:val="0"/>
      <w:marRight w:val="0"/>
      <w:marTop w:val="0"/>
      <w:marBottom w:val="0"/>
      <w:divBdr>
        <w:top w:val="none" w:sz="0" w:space="0" w:color="auto"/>
        <w:left w:val="none" w:sz="0" w:space="0" w:color="auto"/>
        <w:bottom w:val="none" w:sz="0" w:space="0" w:color="auto"/>
        <w:right w:val="none" w:sz="0" w:space="0" w:color="auto"/>
      </w:divBdr>
    </w:div>
    <w:div w:id="1532382266">
      <w:bodyDiv w:val="1"/>
      <w:marLeft w:val="0"/>
      <w:marRight w:val="0"/>
      <w:marTop w:val="0"/>
      <w:marBottom w:val="0"/>
      <w:divBdr>
        <w:top w:val="none" w:sz="0" w:space="0" w:color="auto"/>
        <w:left w:val="none" w:sz="0" w:space="0" w:color="auto"/>
        <w:bottom w:val="none" w:sz="0" w:space="0" w:color="auto"/>
        <w:right w:val="none" w:sz="0" w:space="0" w:color="auto"/>
      </w:divBdr>
    </w:div>
    <w:div w:id="168069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scopu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j7vaoZ765jdVuJlPvTtaAgc4w==">AMUW2mWkzpRRzJVHPkc6++16+YEaA2bYF5jHNfyvpYRsORMYM3+sxAoPDa69DmHjIoSozgDJ9eq9HHKkonl1j8aqtn2OK6nUlGnSc3X0MtnXeRN8pCy7rSjRpqeTJ+YzabmptJoK15cLmNseO4ICrJ+nbJa+BdbfLjqiPj3ZJ5dPEupmPgx9iYw=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26</Pages>
  <Words>7480</Words>
  <Characters>42638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Солнышко</cp:lastModifiedBy>
  <cp:revision>13</cp:revision>
  <dcterms:created xsi:type="dcterms:W3CDTF">2021-05-28T20:45:00Z</dcterms:created>
  <dcterms:modified xsi:type="dcterms:W3CDTF">2022-02-20T09:55:00Z</dcterms:modified>
</cp:coreProperties>
</file>