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64AD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Специальность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EB3EC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272F6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272F63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272F63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272F6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272F63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</w:t>
      </w:r>
      <w:proofErr w:type="spellStart"/>
      <w:proofErr w:type="gramStart"/>
      <w:r>
        <w:rPr>
          <w:color w:val="000000"/>
          <w:sz w:val="24"/>
          <w:szCs w:val="24"/>
        </w:rPr>
        <w:t>протокол</w:t>
      </w:r>
      <w:proofErr w:type="spellEnd"/>
      <w:proofErr w:type="gramEnd"/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«Специальность» изучается в первом, втором, третьем, четвёртом, пятом, шестом, сед</w:t>
      </w:r>
      <w:r w:rsidR="00272F63">
        <w:rPr>
          <w:color w:val="000000"/>
          <w:sz w:val="24"/>
          <w:szCs w:val="24"/>
        </w:rPr>
        <w:t>ьмом и</w:t>
      </w:r>
      <w:r w:rsidR="00117CF7">
        <w:rPr>
          <w:color w:val="000000"/>
          <w:sz w:val="24"/>
          <w:szCs w:val="24"/>
        </w:rPr>
        <w:t xml:space="preserve"> восьмом</w:t>
      </w:r>
      <w:r>
        <w:rPr>
          <w:color w:val="000000"/>
          <w:sz w:val="24"/>
          <w:szCs w:val="24"/>
        </w:rPr>
        <w:t>.</w:t>
      </w:r>
      <w:proofErr w:type="gramEnd"/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«Специальность»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дисциплине, используются при изучении следующих дисциплин: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сдаче и сдача государственного экзамена.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защите и защита выпускной квалификационной работы.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«Специальность» являются: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</w:t>
      </w:r>
      <w:r w:rsidR="0078400F">
        <w:rPr>
          <w:sz w:val="24"/>
          <w:szCs w:val="24"/>
        </w:rPr>
        <w:t>ладеющих искусством</w:t>
      </w:r>
      <w:r w:rsidRPr="00E64AD7">
        <w:rPr>
          <w:sz w:val="24"/>
          <w:szCs w:val="24"/>
        </w:rPr>
        <w:t xml:space="preserve">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 профессиональной</w:t>
      </w:r>
      <w:proofErr w:type="gramEnd"/>
      <w:r w:rsidRPr="00E64AD7">
        <w:rPr>
          <w:sz w:val="24"/>
          <w:szCs w:val="24"/>
        </w:rPr>
        <w:t xml:space="preserve"> сфере и формированием практических навыков в области музыкально-исполнительского искусства.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p w:rsidR="00272F63" w:rsidRDefault="00272F63" w:rsidP="00272F6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551"/>
        <w:gridCol w:w="5528"/>
      </w:tblGrid>
      <w:tr w:rsidR="00272F63" w:rsidTr="00272F6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72F63" w:rsidRPr="00836428" w:rsidTr="00272F63">
        <w:trPr>
          <w:cantSplit/>
          <w:trHeight w:val="2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 xml:space="preserve">. </w:t>
            </w:r>
            <w:r w:rsidRPr="00272F6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оценивает способы достижения поставленных задач в соответствии с художественным потенциалом, реализуемым в зоне профессиональной ответственности;</w:t>
            </w:r>
          </w:p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обладает необходимыми профессиональными навыками для корректировки способов достижения поставленных задач;</w:t>
            </w:r>
          </w:p>
          <w:p w:rsidR="00272F63" w:rsidRPr="00836428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формирует представление о механизмах контроля профессионального результата для решения последующих творческих задач.</w:t>
            </w:r>
          </w:p>
        </w:tc>
      </w:tr>
      <w:tr w:rsidR="00272F63" w:rsidRPr="00836428" w:rsidTr="00272F63">
        <w:trPr>
          <w:cantSplit/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ОПК-2. </w:t>
            </w:r>
            <w:proofErr w:type="gramStart"/>
            <w:r w:rsidRPr="00272F63">
              <w:rPr>
                <w:sz w:val="22"/>
                <w:szCs w:val="22"/>
              </w:rPr>
              <w:t>Способен</w:t>
            </w:r>
            <w:proofErr w:type="gramEnd"/>
            <w:r w:rsidRPr="00272F63">
              <w:rPr>
                <w:sz w:val="22"/>
                <w:szCs w:val="22"/>
              </w:rPr>
              <w:t xml:space="preserve"> воспроизводить музыкальные сочинения, записанные традиционными видами нотации</w:t>
            </w:r>
          </w:p>
          <w:p w:rsidR="00272F63" w:rsidRPr="00E05997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ИД-ОПК-2.1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осмысливает традиционную музыкальную графику с целью создания профессиональной интерпретации произведений различных стилей и эпох;</w:t>
            </w:r>
          </w:p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создает исторически грамотную трактовку музыкального текста;</w:t>
            </w:r>
          </w:p>
          <w:p w:rsidR="00EB3EC4" w:rsidRPr="00EB3EC4" w:rsidRDefault="00B010AF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B3EC4" w:rsidRPr="00EB3EC4">
              <w:rPr>
                <w:sz w:val="22"/>
                <w:szCs w:val="22"/>
              </w:rPr>
              <w:t>осуществляет профессионально грамотную работу по самостоятельному изучению музыкального репертуара;</w:t>
            </w:r>
          </w:p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профессионально работает с музыкальным репертуаром определенной эпохи;</w:t>
            </w:r>
          </w:p>
          <w:p w:rsidR="00EB3EC4" w:rsidRPr="00EB3EC4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>создает профессиональную интерпретацию музыкального произведения путем использования полученных исполнительских навыков и приемов;</w:t>
            </w:r>
          </w:p>
          <w:p w:rsidR="00272F63" w:rsidRPr="00836428" w:rsidRDefault="00EB3EC4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EB3EC4">
              <w:rPr>
                <w:sz w:val="22"/>
                <w:szCs w:val="22"/>
              </w:rPr>
              <w:t xml:space="preserve">успешно реализует индивидуальный художественный замысел на основе жанрово-стилистических особенностей </w:t>
            </w:r>
            <w:proofErr w:type="spellStart"/>
            <w:r w:rsidRPr="00EB3EC4">
              <w:rPr>
                <w:sz w:val="22"/>
                <w:szCs w:val="22"/>
              </w:rPr>
              <w:t>нотнографического</w:t>
            </w:r>
            <w:proofErr w:type="spellEnd"/>
            <w:r w:rsidRPr="00EB3EC4">
              <w:rPr>
                <w:sz w:val="22"/>
                <w:szCs w:val="22"/>
              </w:rPr>
              <w:t xml:space="preserve"> материала.</w:t>
            </w:r>
          </w:p>
        </w:tc>
      </w:tr>
      <w:tr w:rsidR="00272F63" w:rsidRPr="00836428" w:rsidTr="00272F63">
        <w:trPr>
          <w:cantSplit/>
          <w:trHeight w:val="18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ИД-ОПК-2.</w:t>
            </w:r>
            <w:r>
              <w:rPr>
                <w:sz w:val="22"/>
                <w:szCs w:val="22"/>
              </w:rPr>
              <w:t>2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F63" w:rsidRPr="00836428" w:rsidTr="00272F63">
        <w:trPr>
          <w:cantSplit/>
          <w:trHeight w:val="8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ИД-ОПК-2.</w:t>
            </w:r>
            <w:r>
              <w:rPr>
                <w:sz w:val="22"/>
                <w:szCs w:val="22"/>
              </w:rPr>
              <w:t>3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="003D1312" w:rsidRPr="003D1312">
              <w:rPr>
                <w:sz w:val="22"/>
                <w:szCs w:val="22"/>
              </w:rPr>
              <w:t>нотнографического</w:t>
            </w:r>
            <w:proofErr w:type="spellEnd"/>
            <w:r w:rsidR="003D1312" w:rsidRPr="003D1312">
              <w:rPr>
                <w:sz w:val="22"/>
                <w:szCs w:val="22"/>
              </w:rPr>
              <w:t xml:space="preserve"> материала и в контексте жанрово-стилистических </w:t>
            </w:r>
            <w:proofErr w:type="spellStart"/>
            <w:r w:rsidR="003D1312" w:rsidRPr="003D1312">
              <w:rPr>
                <w:sz w:val="22"/>
                <w:szCs w:val="22"/>
              </w:rPr>
              <w:t>осоенностей</w:t>
            </w:r>
            <w:proofErr w:type="spellEnd"/>
            <w:r w:rsidR="003D1312" w:rsidRPr="003D1312">
              <w:rPr>
                <w:sz w:val="22"/>
                <w:szCs w:val="22"/>
              </w:rPr>
              <w:t>, исторического времени и эпохи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F63" w:rsidRPr="00836428" w:rsidTr="00272F63">
        <w:trPr>
          <w:cantSplit/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ОПК-6.</w:t>
            </w:r>
            <w:r>
              <w:t xml:space="preserve"> </w:t>
            </w:r>
            <w:proofErr w:type="gramStart"/>
            <w:r w:rsidRPr="00272F63">
              <w:rPr>
                <w:sz w:val="22"/>
                <w:szCs w:val="22"/>
              </w:rPr>
              <w:t>Способен</w:t>
            </w:r>
            <w:proofErr w:type="gramEnd"/>
            <w:r w:rsidRPr="00272F63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836428" w:rsidRDefault="00272F63" w:rsidP="003D1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ИД-ОПК-6.1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3D1312" w:rsidRPr="003D1312">
              <w:rPr>
                <w:sz w:val="22"/>
                <w:szCs w:val="22"/>
              </w:rPr>
              <w:t>звукоизвлечения</w:t>
            </w:r>
            <w:proofErr w:type="spellEnd"/>
            <w:r w:rsidR="003D1312" w:rsidRPr="003D1312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EC4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E67A18">
              <w:rPr>
                <w:rFonts w:eastAsia="Times New Roman"/>
                <w:color w:val="000000"/>
                <w:shd w:val="clear" w:color="auto" w:fill="FFFFFF"/>
              </w:rPr>
              <w:t>Использует различные виды музыкально-исполнительской техники для достижения художественного результата;</w:t>
            </w:r>
          </w:p>
          <w:p w:rsidR="00EB3EC4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proofErr w:type="gramStart"/>
            <w:r w:rsidRPr="00E67A18">
              <w:rPr>
                <w:rFonts w:eastAsia="Times New Roman"/>
                <w:color w:val="000000"/>
                <w:shd w:val="clear" w:color="auto" w:fill="FFFFFF"/>
              </w:rPr>
              <w:t>способен</w:t>
            </w:r>
            <w:proofErr w:type="gramEnd"/>
            <w:r w:rsidRPr="00E67A18">
              <w:rPr>
                <w:rFonts w:eastAsia="Times New Roman"/>
                <w:color w:val="000000"/>
                <w:shd w:val="clear" w:color="auto" w:fill="FFFFFF"/>
              </w:rPr>
              <w:t xml:space="preserve"> определить специфику музыкально-исполнительских средств для создания профессиональной исполнительской интерпретации;</w:t>
            </w:r>
          </w:p>
          <w:p w:rsidR="00EB3EC4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E67A18">
              <w:rPr>
                <w:rFonts w:eastAsia="Times New Roman"/>
                <w:color w:val="000000"/>
                <w:shd w:val="clear" w:color="auto" w:fill="FFFFFF"/>
              </w:rPr>
              <w:t>демонстрирует навыки визуального и слухового анализа музыкального текста;</w:t>
            </w:r>
          </w:p>
          <w:p w:rsidR="00EB3EC4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E67A18">
              <w:rPr>
                <w:rFonts w:eastAsia="Times New Roman"/>
                <w:color w:val="000000"/>
                <w:shd w:val="clear" w:color="auto" w:fill="FFFFFF"/>
              </w:rPr>
              <w:t>обладает способностью анализировать музыкальные произведения посредством внутреннего слуха;</w:t>
            </w:r>
          </w:p>
          <w:p w:rsidR="00EB3EC4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E67A18">
              <w:rPr>
                <w:rFonts w:eastAsia="Times New Roman"/>
                <w:color w:val="000000"/>
                <w:shd w:val="clear" w:color="auto" w:fill="FFFFFF"/>
              </w:rPr>
              <w:t>воспринимает музыкальный текст посредством внутреннего слуха с целью создания индивидуальной художественной концепции</w:t>
            </w:r>
          </w:p>
          <w:p w:rsidR="00272F63" w:rsidRPr="00E67A18" w:rsidRDefault="00EB3EC4" w:rsidP="003300B8">
            <w:pPr>
              <w:pStyle w:val="af0"/>
              <w:numPr>
                <w:ilvl w:val="0"/>
                <w:numId w:val="33"/>
              </w:numPr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E67A18">
              <w:rPr>
                <w:rFonts w:eastAsia="Times New Roman"/>
                <w:color w:val="000000"/>
                <w:shd w:val="clear" w:color="auto" w:fill="FFFFFF"/>
              </w:rPr>
              <w:t>использует внутренний слух в процессе создания концепции музыкального произведения.</w:t>
            </w:r>
          </w:p>
        </w:tc>
      </w:tr>
      <w:tr w:rsidR="00272F63" w:rsidRPr="00836428" w:rsidTr="00272F63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:rsidR="00272F63" w:rsidRPr="00836428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72F63" w:rsidRPr="00836428" w:rsidTr="00272F63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836428" w:rsidRDefault="00272F63" w:rsidP="003D1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ИД-ОПК-6.3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72F63" w:rsidRPr="00836428" w:rsidTr="00272F63">
        <w:trPr>
          <w:trHeight w:val="283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272F63">
              <w:rPr>
                <w:sz w:val="22"/>
                <w:szCs w:val="22"/>
              </w:rPr>
              <w:t>Способен</w:t>
            </w:r>
            <w:proofErr w:type="gramEnd"/>
            <w:r w:rsidRPr="00272F63">
              <w:rPr>
                <w:sz w:val="22"/>
                <w:szCs w:val="22"/>
              </w:rPr>
              <w:t xml:space="preserve"> осуществлять музыкально-исполнительск</w:t>
            </w:r>
            <w:r w:rsidRPr="00272F63">
              <w:rPr>
                <w:sz w:val="22"/>
                <w:szCs w:val="22"/>
              </w:rPr>
              <w:lastRenderedPageBreak/>
              <w:t>ую деятельность сольно и в составе ансамблей и (или) оркестров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836428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lastRenderedPageBreak/>
              <w:t>ИД-ПК-1.1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 xml:space="preserve">Реализация профессиональных знаний, умений и навыков  для осуществления </w:t>
            </w:r>
            <w:r w:rsidR="003D1312" w:rsidRPr="003D1312">
              <w:rPr>
                <w:sz w:val="22"/>
                <w:szCs w:val="22"/>
              </w:rPr>
              <w:lastRenderedPageBreak/>
              <w:t>музыкальн</w:t>
            </w:r>
            <w:proofErr w:type="gramStart"/>
            <w:r w:rsidR="003D1312" w:rsidRPr="003D1312">
              <w:rPr>
                <w:sz w:val="22"/>
                <w:szCs w:val="22"/>
              </w:rPr>
              <w:t>о-</w:t>
            </w:r>
            <w:proofErr w:type="gramEnd"/>
            <w:r w:rsidR="003D1312" w:rsidRPr="003D1312">
              <w:rPr>
                <w:sz w:val="22"/>
                <w:szCs w:val="22"/>
              </w:rPr>
              <w:t xml:space="preserve"> исполнительской деятельности сольно, а также в составе ансамблей и / или оркестров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EB3EC4" w:rsidRPr="00E67A18" w:rsidRDefault="00EB3EC4" w:rsidP="003300B8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обладает необходимыми знаниями, умениями и навыками для планирования собственной концертной деятельности</w:t>
            </w:r>
          </w:p>
          <w:p w:rsidR="00EB3EC4" w:rsidRPr="00E67A18" w:rsidRDefault="00EB3EC4" w:rsidP="003300B8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Осуществляет планирование собственной концертной деятельности в процессе получения </w:t>
            </w: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профессионального музыкального образования</w:t>
            </w:r>
          </w:p>
          <w:p w:rsidR="00272F63" w:rsidRPr="001D019B" w:rsidRDefault="00EB3EC4" w:rsidP="003300B8">
            <w:pPr>
              <w:pStyle w:val="afc"/>
              <w:numPr>
                <w:ilvl w:val="0"/>
                <w:numId w:val="34"/>
              </w:numPr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  <w:tr w:rsidR="00272F63" w:rsidRPr="00836428" w:rsidTr="00272F63">
        <w:trPr>
          <w:trHeight w:val="28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lastRenderedPageBreak/>
              <w:t>ПК-2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272F63">
              <w:rPr>
                <w:sz w:val="22"/>
                <w:szCs w:val="22"/>
              </w:rPr>
              <w:t>Способен</w:t>
            </w:r>
            <w:proofErr w:type="gramEnd"/>
            <w:r w:rsidRPr="00272F63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Pr="00272F63" w:rsidRDefault="00272F6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ИД-ПК-2.1</w:t>
            </w:r>
            <w:r w:rsidR="003D1312">
              <w:rPr>
                <w:sz w:val="22"/>
                <w:szCs w:val="22"/>
              </w:rPr>
              <w:t xml:space="preserve"> </w:t>
            </w:r>
            <w:r w:rsidR="003D1312" w:rsidRPr="003D1312">
              <w:rPr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C4" w:rsidRPr="00E67A18" w:rsidRDefault="00EB3EC4" w:rsidP="003300B8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Воспринимает художественную интерпретацию музыкального произведения как формирование интеллектуальной творческой базы</w:t>
            </w:r>
          </w:p>
          <w:p w:rsidR="00EB3EC4" w:rsidRPr="00E67A18" w:rsidRDefault="00EB3EC4" w:rsidP="003300B8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272F63" w:rsidRPr="00E67A18" w:rsidRDefault="00EB3EC4" w:rsidP="003300B8">
            <w:pPr>
              <w:pStyle w:val="afc"/>
              <w:numPr>
                <w:ilvl w:val="0"/>
                <w:numId w:val="35"/>
              </w:numPr>
              <w:ind w:left="34" w:firstLine="2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67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P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3D1312" w:rsidP="00B6294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835054" w:rsidP="00B6294E">
            <w:pPr>
              <w:jc w:val="center"/>
            </w:pPr>
            <w:r w:rsidRPr="00835054">
              <w:t>1</w:t>
            </w:r>
            <w:r w:rsidR="003D1312">
              <w:t>080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1312"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1312"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1312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1312">
              <w:rPr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C8D">
              <w:rPr>
                <w:sz w:val="24"/>
                <w:szCs w:val="24"/>
              </w:rPr>
              <w:t>080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837" w:type="dxa"/>
          </w:tcPr>
          <w:p w:rsidR="00835054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288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141"/>
      </w:tblGrid>
      <w:tr w:rsidR="00B1568C" w:rsidTr="00B1568C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Самостоятельная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работа, час</w:t>
            </w:r>
          </w:p>
        </w:tc>
        <w:tc>
          <w:tcPr>
            <w:tcW w:w="4141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proofErr w:type="gramStart"/>
            <w:r>
              <w:rPr>
                <w:b/>
                <w:color w:val="000000"/>
              </w:rPr>
              <w:t>промежуточного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контроля успеваемости</w:t>
            </w:r>
          </w:p>
        </w:tc>
      </w:tr>
      <w:tr w:rsidR="00B1568C" w:rsidTr="00B1568C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cantSplit/>
          <w:trHeight w:val="1796"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Практические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II: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lastRenderedPageBreak/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V: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V. Подготовка к прослушиванию программы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V: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822D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lastRenderedPageBreak/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17CF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22AEA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322AEA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65C8D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lastRenderedPageBreak/>
              <w:t>УК-2</w:t>
            </w:r>
            <w:r>
              <w:rPr>
                <w:sz w:val="22"/>
                <w:szCs w:val="22"/>
              </w:rPr>
              <w:t>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E65C8D" w:rsidRDefault="00E65C8D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E65C8D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41" w:type="dxa"/>
            <w:vMerge w:val="restart"/>
          </w:tcPr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65C8D" w:rsidRDefault="00E65C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E65C8D" w:rsidRDefault="00E65C8D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322AEA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322AEA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B1568C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58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322AEA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22AEA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350AB3" w:rsidTr="00350AB3">
        <w:trPr>
          <w:cantSplit/>
          <w:trHeight w:val="407"/>
        </w:trPr>
        <w:tc>
          <w:tcPr>
            <w:tcW w:w="1696" w:type="dxa"/>
            <w:vMerge w:val="restart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1" w:type="dxa"/>
            <w:vMerge w:val="restart"/>
          </w:tcPr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Pr="00272F6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Pr="00272F6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350AB3" w:rsidRDefault="00350AB3" w:rsidP="00EB3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одного или двух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Pr="00493051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1" w:type="dxa"/>
            <w:vMerge w:val="restart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EB3EC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EB3EC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одного или двух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Pr="00493051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trHeight w:val="283"/>
        </w:trPr>
        <w:tc>
          <w:tcPr>
            <w:tcW w:w="1696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350AB3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72F63">
              <w:rPr>
                <w:sz w:val="22"/>
                <w:szCs w:val="22"/>
              </w:rPr>
              <w:t>ИД-УК-2.2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350AB3" w:rsidRDefault="00350AB3" w:rsidP="00EB3E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ГОС программы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141" w:type="dxa"/>
            <w:vMerge w:val="restart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350AB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cantSplit/>
          <w:trHeight w:val="283"/>
        </w:trPr>
        <w:tc>
          <w:tcPr>
            <w:tcW w:w="1696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EB3EC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Pr="00BE2F3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trHeight w:val="283"/>
        </w:trPr>
        <w:tc>
          <w:tcPr>
            <w:tcW w:w="1696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350AB3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350AB3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50AB3" w:rsidRDefault="00350AB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16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794</w:t>
            </w:r>
          </w:p>
        </w:tc>
        <w:tc>
          <w:tcPr>
            <w:tcW w:w="4141" w:type="dxa"/>
          </w:tcPr>
          <w:p w:rsidR="00350AB3" w:rsidRDefault="00350AB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97145" w:rsidRPr="00E36EF2" w:rsidRDefault="00407CDA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2410"/>
        <w:gridCol w:w="5670"/>
      </w:tblGrid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1.</w:t>
            </w:r>
            <w:r w:rsidRPr="00AE30A8">
              <w:rPr>
                <w:sz w:val="22"/>
                <w:szCs w:val="22"/>
              </w:rPr>
              <w:tab/>
              <w:t xml:space="preserve">Сочинение русских композиторов 1й половины XX века (Н.К. </w:t>
            </w:r>
            <w:proofErr w:type="spellStart"/>
            <w:r w:rsidRPr="00AE30A8">
              <w:rPr>
                <w:sz w:val="22"/>
                <w:szCs w:val="22"/>
              </w:rPr>
              <w:t>Ментер</w:t>
            </w:r>
            <w:proofErr w:type="spellEnd"/>
            <w:r w:rsidRPr="00AE30A8">
              <w:rPr>
                <w:sz w:val="22"/>
                <w:szCs w:val="22"/>
              </w:rPr>
              <w:t xml:space="preserve">, С.В. Рахманинов, А.Н. Скрябин) 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2.</w:t>
            </w:r>
            <w:r w:rsidRPr="00AE30A8">
              <w:rPr>
                <w:sz w:val="22"/>
                <w:szCs w:val="22"/>
              </w:rPr>
              <w:tab/>
              <w:t xml:space="preserve">Два разноплановых этюда по выбору: К. Черни ор.740, М. </w:t>
            </w:r>
            <w:proofErr w:type="spellStart"/>
            <w:r w:rsidRPr="00AE30A8">
              <w:rPr>
                <w:sz w:val="22"/>
                <w:szCs w:val="22"/>
              </w:rPr>
              <w:t>Мошковский</w:t>
            </w:r>
            <w:proofErr w:type="spellEnd"/>
            <w:r w:rsidRPr="00AE30A8">
              <w:rPr>
                <w:sz w:val="22"/>
                <w:szCs w:val="22"/>
              </w:rPr>
              <w:t xml:space="preserve"> ор.72, М. </w:t>
            </w:r>
            <w:proofErr w:type="spellStart"/>
            <w:r w:rsidRPr="00AE30A8">
              <w:rPr>
                <w:sz w:val="22"/>
                <w:szCs w:val="22"/>
              </w:rPr>
              <w:t>Клементи</w:t>
            </w:r>
            <w:proofErr w:type="spellEnd"/>
            <w:r w:rsidRPr="00AE30A8">
              <w:rPr>
                <w:sz w:val="22"/>
                <w:szCs w:val="22"/>
              </w:rPr>
              <w:t xml:space="preserve"> ор.44 (“</w:t>
            </w:r>
            <w:proofErr w:type="spellStart"/>
            <w:r w:rsidRPr="00AE30A8">
              <w:rPr>
                <w:sz w:val="22"/>
                <w:szCs w:val="22"/>
              </w:rPr>
              <w:t>Gradus</w:t>
            </w:r>
            <w:proofErr w:type="spellEnd"/>
            <w:r w:rsidRPr="00AE30A8">
              <w:rPr>
                <w:sz w:val="22"/>
                <w:szCs w:val="22"/>
              </w:rPr>
              <w:t>”)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произведения </w:t>
            </w:r>
          </w:p>
          <w:p w:rsidR="00F97145" w:rsidRPr="00AE30A8" w:rsidRDefault="00F97145" w:rsidP="003300B8">
            <w:pPr>
              <w:pStyle w:val="normal"/>
              <w:numPr>
                <w:ilvl w:val="3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 xml:space="preserve">Сочинение русских композиторов 1й половины XX века (Н.К. </w:t>
            </w:r>
            <w:proofErr w:type="spellStart"/>
            <w:r w:rsidRPr="00AE30A8">
              <w:rPr>
                <w:sz w:val="22"/>
                <w:szCs w:val="22"/>
              </w:rPr>
              <w:t>Ментер</w:t>
            </w:r>
            <w:proofErr w:type="spellEnd"/>
            <w:r w:rsidRPr="00AE30A8">
              <w:rPr>
                <w:sz w:val="22"/>
                <w:szCs w:val="22"/>
              </w:rPr>
              <w:t>, С.В. Рахманинов, А.Н. Скрябин)</w:t>
            </w:r>
          </w:p>
          <w:p w:rsidR="00F97145" w:rsidRPr="00AE30A8" w:rsidRDefault="00F97145" w:rsidP="003300B8">
            <w:pPr>
              <w:pStyle w:val="normal"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 xml:space="preserve">Два разноплановых этюда по выбору: К. Черни ор.740, М. </w:t>
            </w:r>
            <w:proofErr w:type="spellStart"/>
            <w:r w:rsidRPr="00AE30A8">
              <w:rPr>
                <w:sz w:val="22"/>
                <w:szCs w:val="22"/>
              </w:rPr>
              <w:t>Мошковский</w:t>
            </w:r>
            <w:proofErr w:type="spellEnd"/>
            <w:r w:rsidRPr="00AE30A8">
              <w:rPr>
                <w:sz w:val="22"/>
                <w:szCs w:val="22"/>
              </w:rPr>
              <w:t xml:space="preserve"> ор.72, М. </w:t>
            </w:r>
            <w:proofErr w:type="spellStart"/>
            <w:r w:rsidRPr="00AE30A8">
              <w:rPr>
                <w:sz w:val="22"/>
                <w:szCs w:val="22"/>
              </w:rPr>
              <w:t>Клементи</w:t>
            </w:r>
            <w:proofErr w:type="spellEnd"/>
            <w:r w:rsidRPr="00AE30A8">
              <w:rPr>
                <w:sz w:val="22"/>
                <w:szCs w:val="22"/>
              </w:rPr>
              <w:t xml:space="preserve"> ор.44 (“</w:t>
            </w:r>
            <w:proofErr w:type="spellStart"/>
            <w:r w:rsidRPr="00AE30A8">
              <w:rPr>
                <w:sz w:val="22"/>
                <w:szCs w:val="22"/>
              </w:rPr>
              <w:t>Gradus</w:t>
            </w:r>
            <w:proofErr w:type="spellEnd"/>
            <w:r w:rsidRPr="00AE30A8">
              <w:rPr>
                <w:sz w:val="22"/>
                <w:szCs w:val="22"/>
              </w:rPr>
              <w:t>”)</w:t>
            </w:r>
            <w:r w:rsidRPr="00AE30A8">
              <w:rPr>
                <w:color w:val="000000"/>
                <w:sz w:val="22"/>
                <w:szCs w:val="22"/>
              </w:rPr>
              <w:t>,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AE30A8">
              <w:rPr>
                <w:sz w:val="22"/>
                <w:szCs w:val="22"/>
              </w:rPr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rPr>
                <w:sz w:val="22"/>
                <w:szCs w:val="22"/>
              </w:rPr>
              <w:t>чч</w:t>
            </w:r>
            <w:proofErr w:type="spellEnd"/>
            <w:r w:rsidRPr="00AE30A8">
              <w:rPr>
                <w:sz w:val="22"/>
                <w:szCs w:val="22"/>
              </w:rPr>
              <w:t>.</w:t>
            </w:r>
            <w:proofErr w:type="gramEnd"/>
            <w:r w:rsidRPr="00AE30A8">
              <w:rPr>
                <w:sz w:val="22"/>
                <w:szCs w:val="22"/>
              </w:rPr>
              <w:t xml:space="preserve"> </w:t>
            </w:r>
            <w:proofErr w:type="gramStart"/>
            <w:r w:rsidRPr="00AE30A8">
              <w:rPr>
                <w:sz w:val="22"/>
                <w:szCs w:val="22"/>
              </w:rPr>
              <w:t>Концерта / фантазия /  вариации / рондо)</w:t>
            </w:r>
            <w:proofErr w:type="gramEnd"/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</w:t>
            </w:r>
            <w:r w:rsidR="0080498C" w:rsidRPr="00AE30A8">
              <w:rPr>
                <w:sz w:val="22"/>
                <w:szCs w:val="22"/>
              </w:rPr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="0080498C" w:rsidRPr="00AE30A8">
              <w:rPr>
                <w:sz w:val="22"/>
                <w:szCs w:val="22"/>
              </w:rPr>
              <w:t>чч</w:t>
            </w:r>
            <w:proofErr w:type="spellEnd"/>
            <w:r w:rsidR="0080498C" w:rsidRPr="00AE30A8">
              <w:rPr>
                <w:sz w:val="22"/>
                <w:szCs w:val="22"/>
              </w:rPr>
              <w:t>.</w:t>
            </w:r>
            <w:proofErr w:type="gramEnd"/>
            <w:r w:rsidR="0080498C" w:rsidRPr="00AE30A8">
              <w:rPr>
                <w:sz w:val="22"/>
                <w:szCs w:val="22"/>
              </w:rPr>
              <w:t xml:space="preserve"> </w:t>
            </w:r>
            <w:proofErr w:type="gramStart"/>
            <w:r w:rsidR="0080498C" w:rsidRPr="00AE30A8">
              <w:rPr>
                <w:sz w:val="22"/>
                <w:szCs w:val="22"/>
              </w:rPr>
              <w:t xml:space="preserve">Концерта / фантазия /  вариации / рондо) </w:t>
            </w:r>
            <w:r w:rsidRPr="00AE30A8">
              <w:rPr>
                <w:color w:val="000000"/>
                <w:sz w:val="22"/>
                <w:szCs w:val="22"/>
              </w:rPr>
              <w:t>произведения в жанре фортепианной сонаты, запоминание и воспроизведение динамических, штриховых, артикуляционных и метроритмических особенностей и обозначений.</w:t>
            </w:r>
            <w:proofErr w:type="gramEnd"/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498C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музыкальных произведений</w:t>
            </w:r>
            <w:r w:rsidR="00F97145"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80498C" w:rsidRPr="00AE30A8" w:rsidRDefault="0080498C" w:rsidP="003300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AE30A8">
              <w:t xml:space="preserve">И.С. Бах Прелюдия и фуга из Хорошо темперированного клавира (по выбору) </w:t>
            </w:r>
          </w:p>
          <w:p w:rsidR="0080498C" w:rsidRPr="00AE30A8" w:rsidRDefault="0080498C" w:rsidP="003300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AE30A8">
              <w:t>Виртуозное произведение</w:t>
            </w:r>
          </w:p>
          <w:p w:rsidR="00F97145" w:rsidRPr="00AE30A8" w:rsidRDefault="0080498C" w:rsidP="003300B8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AE30A8">
              <w:t>Лирическое произведение русского композитора (П.И. Чайковский, С.В. Рахманинов, А.К. </w:t>
            </w:r>
            <w:proofErr w:type="spellStart"/>
            <w:r w:rsidRPr="00AE30A8">
              <w:t>Лядов</w:t>
            </w:r>
            <w:proofErr w:type="spellEnd"/>
            <w:r w:rsidRPr="00AE30A8">
              <w:t xml:space="preserve"> и др.)</w:t>
            </w:r>
            <w:r w:rsidR="00F97145" w:rsidRPr="00AE30A8">
              <w:rPr>
                <w:color w:val="000000"/>
              </w:rPr>
              <w:t>,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метроритмических </w:t>
            </w:r>
            <w:r>
              <w:rPr>
                <w:color w:val="000000"/>
                <w:sz w:val="22"/>
                <w:szCs w:val="22"/>
              </w:rPr>
              <w:lastRenderedPageBreak/>
              <w:t>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Регулярная репетиционная работа с педагогом, выучивание наиз</w:t>
            </w:r>
            <w:r w:rsidR="004A24D5" w:rsidRPr="00AE30A8">
              <w:rPr>
                <w:color w:val="000000"/>
                <w:sz w:val="22"/>
                <w:szCs w:val="22"/>
              </w:rPr>
              <w:t>усть нотного текста произведений</w:t>
            </w:r>
          </w:p>
          <w:p w:rsidR="004A24D5" w:rsidRPr="00AE30A8" w:rsidRDefault="004A24D5" w:rsidP="003300B8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</w:pPr>
            <w:r w:rsidRPr="00AE30A8">
              <w:t xml:space="preserve">И.С. Бах Прелюдия и фуга из Хорошо темперированного клавира (по выбору) </w:t>
            </w:r>
          </w:p>
          <w:p w:rsidR="004A24D5" w:rsidRPr="00AE30A8" w:rsidRDefault="004A24D5" w:rsidP="003300B8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</w:pPr>
            <w:r w:rsidRPr="00AE30A8">
              <w:t>Виртуозное произведение</w:t>
            </w:r>
          </w:p>
          <w:p w:rsidR="004A24D5" w:rsidRPr="00AE30A8" w:rsidRDefault="004A24D5" w:rsidP="003300B8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</w:pPr>
            <w:r w:rsidRPr="00AE30A8">
              <w:t xml:space="preserve">Лирическое произведение русского композитора </w:t>
            </w:r>
            <w:r w:rsidRPr="00AE30A8">
              <w:lastRenderedPageBreak/>
              <w:t>(П.И. Чайковский, С.В. Рахманинов, А.К. </w:t>
            </w:r>
            <w:proofErr w:type="spellStart"/>
            <w:r w:rsidRPr="00AE30A8">
              <w:t>Лядов</w:t>
            </w:r>
            <w:proofErr w:type="spellEnd"/>
            <w:r w:rsidRPr="00AE30A8">
              <w:t xml:space="preserve"> и др.)</w:t>
            </w:r>
          </w:p>
          <w:p w:rsidR="00F97145" w:rsidRPr="00AE30A8" w:rsidRDefault="00F97145" w:rsidP="00AE30A8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 xml:space="preserve">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4A24D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Романтические произведения по выбору (Р. Шуман, Ф. Шуберт, Ф. Лист, Ф. Шопен, И. Брамс). 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>,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 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9714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Романтические произведения по выбору (Р. Шуман, Ф. Шуберт, Ф. Лист, Ф. Шопен, И. Брамс). 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>, 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4A24D5" w:rsidRPr="00AE30A8" w:rsidRDefault="004A24D5" w:rsidP="00AE30A8">
            <w:pPr>
              <w:pStyle w:val="af0"/>
              <w:ind w:left="0"/>
              <w:jc w:val="both"/>
              <w:rPr>
                <w:bCs/>
                <w:iCs/>
                <w:color w:val="000000"/>
              </w:rPr>
            </w:pPr>
            <w:r w:rsidRPr="00AE30A8">
              <w:t>Произведения по выбору: И.С. Бах (сюиты / партиты) или Г.Ф. Гендель (сюиты</w:t>
            </w:r>
            <w:r w:rsidRPr="00AE30A8">
              <w:rPr>
                <w:bCs/>
                <w:iCs/>
                <w:color w:val="000000"/>
              </w:rPr>
              <w:t>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</w:t>
            </w:r>
          </w:p>
          <w:p w:rsidR="004A24D5" w:rsidRPr="00AE30A8" w:rsidRDefault="004A24D5" w:rsidP="00AE30A8">
            <w:pPr>
              <w:pStyle w:val="af0"/>
              <w:ind w:left="0"/>
              <w:jc w:val="both"/>
              <w:rPr>
                <w:bCs/>
                <w:iCs/>
                <w:color w:val="000000"/>
              </w:rPr>
            </w:pPr>
            <w:r w:rsidRPr="00AE30A8">
              <w:t>Произведения по выбору: И.С. Бах (сюиты / партиты) или Г.Ф. Гендель (сюиты</w:t>
            </w:r>
            <w:r w:rsidRPr="00AE30A8">
              <w:rPr>
                <w:bCs/>
                <w:iCs/>
                <w:color w:val="000000"/>
              </w:rPr>
              <w:t>)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4A24D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bCs/>
                <w:iCs/>
                <w:color w:val="000000"/>
                <w:sz w:val="22"/>
                <w:szCs w:val="22"/>
              </w:rPr>
              <w:t>Романтическая виртуозная пьеса или цикл. Длительность: от 15 минут.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E30A8">
              <w:rPr>
                <w:bCs/>
                <w:iCs/>
                <w:color w:val="000000"/>
                <w:sz w:val="22"/>
                <w:szCs w:val="22"/>
              </w:rPr>
              <w:t>Романтическая виртуозная пьеса или цикл. Длительность: от 15 минут.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>Полифоническое сочинение X</w:t>
            </w:r>
            <w:r w:rsidRPr="00AE30A8">
              <w:rPr>
                <w:lang w:val="en-US"/>
              </w:rPr>
              <w:t>I</w:t>
            </w:r>
            <w:r w:rsidRPr="00AE30A8">
              <w:t>X-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 (М.И. Глинка, Н.А. </w:t>
            </w:r>
            <w:proofErr w:type="spellStart"/>
            <w:r w:rsidRPr="00AE30A8">
              <w:t>Римкий-Корсаков</w:t>
            </w:r>
            <w:proofErr w:type="spellEnd"/>
            <w:r w:rsidRPr="00AE30A8">
              <w:t xml:space="preserve">, Д.Д. Шостакович, Р.К. Щедрин, С.М. Слонимский, </w:t>
            </w:r>
            <w:r w:rsidRPr="00AE30A8">
              <w:lastRenderedPageBreak/>
              <w:t>Ф. </w:t>
            </w:r>
            <w:proofErr w:type="spellStart"/>
            <w:r w:rsidRPr="00AE30A8">
              <w:t>Менднльсон</w:t>
            </w:r>
            <w:proofErr w:type="spellEnd"/>
            <w:r w:rsidRPr="00AE30A8">
              <w:t>, Р. Шуман, Э. Григ, П. Хиндемит, и др.)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 xml:space="preserve">Виртуозный этюд или виртуозная пьеса 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3"/>
              </w:numPr>
              <w:ind w:left="0" w:firstLine="0"/>
              <w:jc w:val="both"/>
            </w:pPr>
            <w:r w:rsidRPr="00AE30A8">
              <w:t xml:space="preserve">Ф. Мендельсон. «Песни без слов» по выбору (кроме </w:t>
            </w:r>
            <w:r w:rsidRPr="00AE30A8">
              <w:rPr>
                <w:lang w:val="en-US"/>
              </w:rPr>
              <w:t>op</w:t>
            </w:r>
            <w:r w:rsidRPr="00AE30A8">
              <w:t xml:space="preserve">. 19 № 3, </w:t>
            </w:r>
            <w:r w:rsidRPr="00AE30A8">
              <w:rPr>
                <w:lang w:val="en-US"/>
              </w:rPr>
              <w:t>op</w:t>
            </w:r>
            <w:r w:rsidRPr="00AE30A8">
              <w:t xml:space="preserve">.30 №2, 4; </w:t>
            </w:r>
            <w:r w:rsidRPr="00AE30A8">
              <w:rPr>
                <w:lang w:val="en-US"/>
              </w:rPr>
              <w:t>op</w:t>
            </w:r>
            <w:r w:rsidRPr="00AE30A8">
              <w:t xml:space="preserve">.38 №3, 5;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53 № 3, 5, 6;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62 № 2, </w:t>
            </w:r>
            <w:r w:rsidRPr="00AE30A8">
              <w:rPr>
                <w:lang w:val="en-US"/>
              </w:rPr>
              <w:t>op</w:t>
            </w:r>
            <w:r w:rsidRPr="00AE30A8">
              <w:t xml:space="preserve">.67 №4, </w:t>
            </w:r>
            <w:r w:rsidRPr="00AE30A8">
              <w:rPr>
                <w:lang w:val="en-US"/>
              </w:rPr>
              <w:t>op</w:t>
            </w:r>
            <w:r w:rsidRPr="00AE30A8">
              <w:t xml:space="preserve">.102 № 3)  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>Полифоническое сочинение X</w:t>
            </w:r>
            <w:r w:rsidRPr="00AE30A8">
              <w:rPr>
                <w:lang w:val="en-US"/>
              </w:rPr>
              <w:t>I</w:t>
            </w:r>
            <w:r w:rsidRPr="00AE30A8">
              <w:t>X-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 (М.И. Глинка, Н.А. </w:t>
            </w:r>
            <w:proofErr w:type="spellStart"/>
            <w:r w:rsidRPr="00AE30A8">
              <w:t>Римкий-Корсаков</w:t>
            </w:r>
            <w:proofErr w:type="spellEnd"/>
            <w:r w:rsidRPr="00AE30A8">
              <w:t>, Д.Д. Шостакович, Р.К. Щедрин, С.М. Слонимский, Ф. </w:t>
            </w:r>
            <w:proofErr w:type="spellStart"/>
            <w:r w:rsidRPr="00AE30A8">
              <w:t>Менднльсон</w:t>
            </w:r>
            <w:proofErr w:type="spellEnd"/>
            <w:r w:rsidRPr="00AE30A8">
              <w:t>, Р. Шуман, Э. Григ, П. Хиндемит, и др.)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 xml:space="preserve">Виртуозный этюд или виртуозная пьеса </w:t>
            </w:r>
          </w:p>
          <w:p w:rsidR="00E8506D" w:rsidRPr="00AE30A8" w:rsidRDefault="00E8506D" w:rsidP="003300B8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AE30A8">
              <w:t xml:space="preserve">Ф. Мендельсон. «Песни без слов» по выбору (кроме </w:t>
            </w:r>
            <w:r w:rsidRPr="00AE30A8">
              <w:rPr>
                <w:lang w:val="en-US"/>
              </w:rPr>
              <w:t>op</w:t>
            </w:r>
            <w:r w:rsidRPr="00AE30A8">
              <w:t xml:space="preserve">. 19 № 3, </w:t>
            </w:r>
            <w:r w:rsidRPr="00AE30A8">
              <w:rPr>
                <w:lang w:val="en-US"/>
              </w:rPr>
              <w:t>op</w:t>
            </w:r>
            <w:r w:rsidRPr="00AE30A8">
              <w:t xml:space="preserve">.30 №2, 4; </w:t>
            </w:r>
            <w:r w:rsidRPr="00AE30A8">
              <w:rPr>
                <w:lang w:val="en-US"/>
              </w:rPr>
              <w:t>op</w:t>
            </w:r>
            <w:r w:rsidRPr="00AE30A8">
              <w:t xml:space="preserve">.38 №3, 5;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53 № 3, 5, 6; </w:t>
            </w:r>
            <w:r w:rsidRPr="00AE30A8">
              <w:rPr>
                <w:lang w:val="en-US"/>
              </w:rPr>
              <w:t>op</w:t>
            </w:r>
            <w:r w:rsidRPr="00AE30A8">
              <w:t xml:space="preserve">. 62 № 2, </w:t>
            </w:r>
            <w:r w:rsidRPr="00AE30A8">
              <w:rPr>
                <w:lang w:val="en-US"/>
              </w:rPr>
              <w:t>op</w:t>
            </w:r>
            <w:r w:rsidRPr="00AE30A8">
              <w:t xml:space="preserve">.67 №4, </w:t>
            </w:r>
            <w:r w:rsidRPr="00AE30A8">
              <w:rPr>
                <w:lang w:val="en-US"/>
              </w:rPr>
              <w:t>op</w:t>
            </w:r>
            <w:r w:rsidRPr="00AE30A8">
              <w:t xml:space="preserve">.102 № 3)  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3300B8">
            <w:pPr>
              <w:pStyle w:val="af0"/>
              <w:numPr>
                <w:ilvl w:val="6"/>
                <w:numId w:val="10"/>
              </w:numPr>
              <w:ind w:left="0" w:firstLine="0"/>
              <w:jc w:val="both"/>
            </w:pPr>
            <w:r w:rsidRPr="00AE30A8"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t>чч</w:t>
            </w:r>
            <w:proofErr w:type="spellEnd"/>
            <w:r w:rsidRPr="00AE30A8">
              <w:t>. концерта / фантазия /  вариации / рондо)</w:t>
            </w:r>
          </w:p>
          <w:p w:rsidR="00E8506D" w:rsidRPr="00AE30A8" w:rsidRDefault="00E8506D" w:rsidP="003300B8">
            <w:pPr>
              <w:pStyle w:val="af0"/>
              <w:numPr>
                <w:ilvl w:val="6"/>
                <w:numId w:val="10"/>
              </w:numPr>
              <w:ind w:left="0" w:firstLine="0"/>
              <w:jc w:val="both"/>
            </w:pPr>
            <w:r w:rsidRPr="00AE30A8">
              <w:t xml:space="preserve">Произведения французских или испанских композиторов </w:t>
            </w:r>
            <w:r w:rsidRPr="00AE30A8">
              <w:rPr>
                <w:lang w:val="en-US"/>
              </w:rPr>
              <w:t>XIX</w:t>
            </w:r>
            <w:r w:rsidRPr="00AE30A8">
              <w:t>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3300B8">
            <w:pPr>
              <w:pStyle w:val="af0"/>
              <w:numPr>
                <w:ilvl w:val="6"/>
                <w:numId w:val="25"/>
              </w:numPr>
              <w:ind w:left="0" w:firstLine="0"/>
              <w:jc w:val="both"/>
            </w:pPr>
            <w:r w:rsidRPr="00AE30A8">
              <w:t xml:space="preserve">Произведение композиторов эпохи Венского Классицизма (соната целиком / 1-я или 2-я и 3-я </w:t>
            </w:r>
            <w:proofErr w:type="spellStart"/>
            <w:r w:rsidRPr="00AE30A8">
              <w:t>чч</w:t>
            </w:r>
            <w:proofErr w:type="spellEnd"/>
            <w:r w:rsidRPr="00AE30A8">
              <w:t>. концерта / фантазия /  вариации / рондо)</w:t>
            </w:r>
          </w:p>
          <w:p w:rsidR="00E8506D" w:rsidRPr="00AE30A8" w:rsidRDefault="00E8506D" w:rsidP="003300B8">
            <w:pPr>
              <w:pStyle w:val="af0"/>
              <w:numPr>
                <w:ilvl w:val="6"/>
                <w:numId w:val="25"/>
              </w:numPr>
              <w:ind w:left="0" w:firstLine="0"/>
              <w:jc w:val="both"/>
            </w:pPr>
            <w:r w:rsidRPr="00AE30A8">
              <w:t xml:space="preserve">Произведения французских или испанских композиторов </w:t>
            </w:r>
            <w:r w:rsidRPr="00AE30A8">
              <w:rPr>
                <w:lang w:val="en-US"/>
              </w:rPr>
              <w:t>XIX</w:t>
            </w:r>
            <w:r w:rsidRPr="00AE30A8">
              <w:t>-</w:t>
            </w:r>
            <w:r w:rsidRPr="00AE30A8">
              <w:rPr>
                <w:lang w:val="en-US"/>
              </w:rPr>
              <w:t>XX</w:t>
            </w:r>
            <w:r w:rsidRPr="00AE30A8">
              <w:t xml:space="preserve"> вв. по выбору.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Произведения композиторов эпохи барокко по выбору (кроме клавирных сюит И.С. Баха и Г.Ф. Генделя): Д. </w:t>
            </w:r>
            <w:proofErr w:type="spellStart"/>
            <w:r w:rsidRPr="00AE30A8">
              <w:rPr>
                <w:sz w:val="22"/>
                <w:szCs w:val="22"/>
              </w:rPr>
              <w:t>Скарлатти</w:t>
            </w:r>
            <w:proofErr w:type="spellEnd"/>
            <w:r w:rsidRPr="00AE30A8">
              <w:rPr>
                <w:sz w:val="22"/>
                <w:szCs w:val="22"/>
              </w:rPr>
              <w:t xml:space="preserve"> (сонаты), Ж.-Ф. Рамо (пьесы), Фр. </w:t>
            </w:r>
            <w:proofErr w:type="spellStart"/>
            <w:r w:rsidRPr="00AE30A8">
              <w:rPr>
                <w:sz w:val="22"/>
                <w:szCs w:val="22"/>
              </w:rPr>
              <w:t>Куперен</w:t>
            </w:r>
            <w:proofErr w:type="spellEnd"/>
            <w:r w:rsidRPr="00AE30A8">
              <w:rPr>
                <w:sz w:val="22"/>
                <w:szCs w:val="22"/>
              </w:rPr>
              <w:t xml:space="preserve"> (пьесы) и др.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метроритмических </w:t>
            </w:r>
            <w:r>
              <w:rPr>
                <w:color w:val="000000"/>
                <w:sz w:val="22"/>
                <w:szCs w:val="22"/>
              </w:rPr>
              <w:lastRenderedPageBreak/>
              <w:t>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E8506D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Произведения композиторов эпохи барокко по выбору (кроме клавирных сюит И.С. Баха и Г.Ф. Генделя): Д. </w:t>
            </w:r>
            <w:proofErr w:type="spellStart"/>
            <w:r w:rsidRPr="00AE30A8">
              <w:rPr>
                <w:sz w:val="22"/>
                <w:szCs w:val="22"/>
              </w:rPr>
              <w:t>Скарлатти</w:t>
            </w:r>
            <w:proofErr w:type="spellEnd"/>
            <w:r w:rsidRPr="00AE30A8">
              <w:rPr>
                <w:sz w:val="22"/>
                <w:szCs w:val="22"/>
              </w:rPr>
              <w:t xml:space="preserve"> (сонаты), Ж.-Ф. Рамо (пьесы), Фр. </w:t>
            </w:r>
            <w:proofErr w:type="spellStart"/>
            <w:r w:rsidRPr="00AE30A8">
              <w:rPr>
                <w:sz w:val="22"/>
                <w:szCs w:val="22"/>
              </w:rPr>
              <w:t>Куперен</w:t>
            </w:r>
            <w:proofErr w:type="spellEnd"/>
            <w:r w:rsidRPr="00AE30A8">
              <w:rPr>
                <w:sz w:val="22"/>
                <w:szCs w:val="22"/>
              </w:rPr>
              <w:t xml:space="preserve"> (пьесы) и др.</w:t>
            </w: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педагогом. Разбор музыкального произведения</w:t>
            </w:r>
            <w:r w:rsidR="00E8506D" w:rsidRPr="00CB4009">
              <w:rPr>
                <w:color w:val="000000"/>
                <w:sz w:val="22"/>
                <w:szCs w:val="22"/>
              </w:rPr>
              <w:t>:</w:t>
            </w:r>
          </w:p>
          <w:p w:rsidR="00E8506D" w:rsidRPr="00CB4009" w:rsidRDefault="00E8506D" w:rsidP="003300B8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</w:pPr>
            <w:r w:rsidRPr="00CB4009">
              <w:t xml:space="preserve">Два произведения И.С. Баха по выбору (кроме сюит и ХТК): клавирные концерты, фантазии, увертюры и др. </w:t>
            </w:r>
          </w:p>
          <w:p w:rsidR="00E8506D" w:rsidRPr="00CB4009" w:rsidRDefault="00E8506D" w:rsidP="003300B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Сочинение композиторов XX </w:t>
            </w:r>
            <w:proofErr w:type="gramStart"/>
            <w:r w:rsidRPr="00CB4009">
              <w:rPr>
                <w:sz w:val="22"/>
                <w:szCs w:val="22"/>
              </w:rPr>
              <w:t>в</w:t>
            </w:r>
            <w:proofErr w:type="gramEnd"/>
            <w:r w:rsidRPr="00CB4009">
              <w:rPr>
                <w:sz w:val="22"/>
                <w:szCs w:val="22"/>
              </w:rPr>
              <w:t>.</w:t>
            </w: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</w:t>
            </w:r>
            <w:r w:rsidR="00E8506D" w:rsidRPr="00CB4009">
              <w:rPr>
                <w:color w:val="000000"/>
                <w:sz w:val="22"/>
                <w:szCs w:val="22"/>
              </w:rPr>
              <w:t>сть нотного текста произведения:</w:t>
            </w:r>
          </w:p>
          <w:p w:rsidR="00E8506D" w:rsidRPr="00CB4009" w:rsidRDefault="00E8506D" w:rsidP="003300B8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</w:pPr>
            <w:r w:rsidRPr="00CB4009">
              <w:t xml:space="preserve">Два произведения И.С. Баха по выбору (кроме сюит и ХТК): клавирные концерты, фантазии, увертюры и др. </w:t>
            </w:r>
          </w:p>
          <w:p w:rsidR="00E8506D" w:rsidRPr="00CB4009" w:rsidRDefault="00E8506D" w:rsidP="003300B8">
            <w:pPr>
              <w:pStyle w:val="normal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Сочинение композиторов XX </w:t>
            </w:r>
            <w:proofErr w:type="gramStart"/>
            <w:r w:rsidRPr="00CB4009">
              <w:rPr>
                <w:sz w:val="22"/>
                <w:szCs w:val="22"/>
              </w:rPr>
              <w:t>в</w:t>
            </w:r>
            <w:proofErr w:type="gramEnd"/>
            <w:r w:rsidRPr="00CB4009">
              <w:rPr>
                <w:sz w:val="22"/>
                <w:szCs w:val="22"/>
              </w:rPr>
              <w:t>.</w:t>
            </w: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</w:t>
            </w:r>
            <w:r w:rsidR="00F97145" w:rsidRPr="00CB4009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>
              <w:rPr>
                <w:color w:val="000000"/>
                <w:sz w:val="22"/>
                <w:szCs w:val="22"/>
              </w:rPr>
              <w:t>:</w:t>
            </w:r>
          </w:p>
          <w:p w:rsidR="00E8506D" w:rsidRPr="00D02D90" w:rsidRDefault="00E8506D" w:rsidP="003300B8">
            <w:pPr>
              <w:numPr>
                <w:ilvl w:val="0"/>
                <w:numId w:val="28"/>
              </w:numPr>
              <w:ind w:left="0" w:firstLine="0"/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>Ф. Шопен</w:t>
            </w:r>
            <w:r>
              <w:rPr>
                <w:bCs/>
                <w:iCs/>
                <w:color w:val="000000"/>
              </w:rPr>
              <w:t>:</w:t>
            </w:r>
            <w:r w:rsidRPr="00D02D90">
              <w:rPr>
                <w:bCs/>
                <w:iCs/>
                <w:color w:val="000000"/>
              </w:rPr>
              <w:t xml:space="preserve"> 2 этюда</w:t>
            </w:r>
            <w:r>
              <w:rPr>
                <w:bCs/>
                <w:iCs/>
                <w:color w:val="000000"/>
              </w:rPr>
              <w:t xml:space="preserve"> по выбору</w:t>
            </w:r>
          </w:p>
          <w:p w:rsidR="00E8506D" w:rsidRDefault="00E8506D" w:rsidP="003300B8">
            <w:pPr>
              <w:numPr>
                <w:ilvl w:val="0"/>
                <w:numId w:val="28"/>
              </w:numPr>
              <w:ind w:left="0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Сочинение </w:t>
            </w:r>
            <w:r w:rsidRPr="00B42967">
              <w:rPr>
                <w:bCs/>
                <w:iCs/>
                <w:color w:val="000000"/>
              </w:rPr>
              <w:t xml:space="preserve">по выбору: </w:t>
            </w:r>
            <w:r>
              <w:rPr>
                <w:bCs/>
                <w:iCs/>
                <w:color w:val="000000"/>
              </w:rPr>
              <w:t>Ф. Шопен</w:t>
            </w:r>
            <w:r w:rsidRPr="00B42967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(н</w:t>
            </w:r>
            <w:r w:rsidRPr="00B42967">
              <w:rPr>
                <w:bCs/>
                <w:iCs/>
                <w:color w:val="000000"/>
              </w:rPr>
              <w:t>октюрн</w:t>
            </w:r>
            <w:r>
              <w:rPr>
                <w:bCs/>
                <w:iCs/>
                <w:color w:val="000000"/>
              </w:rPr>
              <w:t>ы / э</w:t>
            </w:r>
            <w:r w:rsidRPr="00B42967">
              <w:rPr>
                <w:bCs/>
                <w:iCs/>
                <w:color w:val="000000"/>
              </w:rPr>
              <w:t>тюд</w:t>
            </w:r>
            <w:r>
              <w:rPr>
                <w:bCs/>
                <w:iCs/>
                <w:color w:val="000000"/>
              </w:rPr>
              <w:t>ы: №3, №6, №19), И. </w:t>
            </w:r>
            <w:proofErr w:type="spellStart"/>
            <w:r>
              <w:rPr>
                <w:bCs/>
                <w:iCs/>
                <w:color w:val="000000"/>
              </w:rPr>
              <w:t>Мошелес</w:t>
            </w:r>
            <w:proofErr w:type="spellEnd"/>
            <w:r>
              <w:rPr>
                <w:bCs/>
                <w:iCs/>
                <w:color w:val="000000"/>
              </w:rPr>
              <w:t xml:space="preserve"> «Метод</w:t>
            </w:r>
            <w:r w:rsidRPr="00B42967">
              <w:rPr>
                <w:bCs/>
                <w:iCs/>
                <w:color w:val="000000"/>
              </w:rPr>
              <w:t xml:space="preserve"> методов» В.160 </w:t>
            </w:r>
            <w:r>
              <w:rPr>
                <w:bCs/>
                <w:iCs/>
                <w:color w:val="000000"/>
              </w:rPr>
              <w:t>(</w:t>
            </w:r>
            <w:r w:rsidRPr="00B42967">
              <w:rPr>
                <w:bCs/>
                <w:iCs/>
                <w:color w:val="000000"/>
              </w:rPr>
              <w:t>один из трёх этюдов</w:t>
            </w:r>
            <w:r>
              <w:rPr>
                <w:bCs/>
                <w:iCs/>
                <w:color w:val="000000"/>
              </w:rPr>
              <w:t>)</w:t>
            </w:r>
          </w:p>
          <w:p w:rsidR="00F97145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</w:t>
            </w:r>
            <w:r w:rsidR="00E8506D">
              <w:rPr>
                <w:color w:val="000000"/>
                <w:sz w:val="22"/>
                <w:szCs w:val="22"/>
              </w:rPr>
              <w:t>:</w:t>
            </w:r>
          </w:p>
          <w:p w:rsidR="00E8506D" w:rsidRPr="00D02D90" w:rsidRDefault="00E8506D" w:rsidP="003300B8">
            <w:pPr>
              <w:numPr>
                <w:ilvl w:val="0"/>
                <w:numId w:val="29"/>
              </w:numPr>
              <w:ind w:left="0" w:firstLine="0"/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>Ф. Шопен</w:t>
            </w:r>
            <w:r>
              <w:rPr>
                <w:bCs/>
                <w:iCs/>
                <w:color w:val="000000"/>
              </w:rPr>
              <w:t>:</w:t>
            </w:r>
            <w:r w:rsidRPr="00D02D90">
              <w:rPr>
                <w:bCs/>
                <w:iCs/>
                <w:color w:val="000000"/>
              </w:rPr>
              <w:t xml:space="preserve"> 2 этюда</w:t>
            </w:r>
            <w:r>
              <w:rPr>
                <w:bCs/>
                <w:iCs/>
                <w:color w:val="000000"/>
              </w:rPr>
              <w:t xml:space="preserve"> по выбору</w:t>
            </w:r>
          </w:p>
          <w:p w:rsidR="00E8506D" w:rsidRDefault="00E8506D" w:rsidP="003300B8">
            <w:pPr>
              <w:numPr>
                <w:ilvl w:val="0"/>
                <w:numId w:val="29"/>
              </w:numPr>
              <w:ind w:left="0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Сочинение </w:t>
            </w:r>
            <w:r w:rsidRPr="00B42967">
              <w:rPr>
                <w:bCs/>
                <w:iCs/>
                <w:color w:val="000000"/>
              </w:rPr>
              <w:t xml:space="preserve">по выбору: </w:t>
            </w:r>
            <w:r>
              <w:rPr>
                <w:bCs/>
                <w:iCs/>
                <w:color w:val="000000"/>
              </w:rPr>
              <w:t>Ф. Шопен</w:t>
            </w:r>
            <w:r w:rsidRPr="00B42967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(н</w:t>
            </w:r>
            <w:r w:rsidRPr="00B42967">
              <w:rPr>
                <w:bCs/>
                <w:iCs/>
                <w:color w:val="000000"/>
              </w:rPr>
              <w:t>октюрн</w:t>
            </w:r>
            <w:r>
              <w:rPr>
                <w:bCs/>
                <w:iCs/>
                <w:color w:val="000000"/>
              </w:rPr>
              <w:t>ы / э</w:t>
            </w:r>
            <w:r w:rsidRPr="00B42967">
              <w:rPr>
                <w:bCs/>
                <w:iCs/>
                <w:color w:val="000000"/>
              </w:rPr>
              <w:t>тюд</w:t>
            </w:r>
            <w:r>
              <w:rPr>
                <w:bCs/>
                <w:iCs/>
                <w:color w:val="000000"/>
              </w:rPr>
              <w:t>ы: №3, №6, №19), И. </w:t>
            </w:r>
            <w:proofErr w:type="spellStart"/>
            <w:r>
              <w:rPr>
                <w:bCs/>
                <w:iCs/>
                <w:color w:val="000000"/>
              </w:rPr>
              <w:t>Мошелес</w:t>
            </w:r>
            <w:proofErr w:type="spellEnd"/>
            <w:r>
              <w:rPr>
                <w:bCs/>
                <w:iCs/>
                <w:color w:val="000000"/>
              </w:rPr>
              <w:t xml:space="preserve"> «Метод</w:t>
            </w:r>
            <w:r w:rsidRPr="00B42967">
              <w:rPr>
                <w:bCs/>
                <w:iCs/>
                <w:color w:val="000000"/>
              </w:rPr>
              <w:t xml:space="preserve"> методов» В.160 </w:t>
            </w:r>
            <w:r>
              <w:rPr>
                <w:bCs/>
                <w:iCs/>
                <w:color w:val="000000"/>
              </w:rPr>
              <w:t>(</w:t>
            </w:r>
            <w:r w:rsidRPr="00B42967">
              <w:rPr>
                <w:bCs/>
                <w:iCs/>
                <w:color w:val="000000"/>
              </w:rPr>
              <w:t>один из трёх этюдов</w:t>
            </w:r>
            <w:r>
              <w:rPr>
                <w:bCs/>
                <w:iCs/>
                <w:color w:val="000000"/>
              </w:rPr>
              <w:t>)</w:t>
            </w:r>
          </w:p>
          <w:p w:rsidR="00F97145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F97145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XII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E4133" w:rsidRPr="00CB4009">
              <w:rPr>
                <w:color w:val="000000"/>
                <w:sz w:val="22"/>
                <w:szCs w:val="22"/>
              </w:rPr>
              <w:t>:</w:t>
            </w:r>
          </w:p>
          <w:p w:rsidR="00F97145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bCs/>
                <w:iCs/>
                <w:color w:val="000000"/>
                <w:sz w:val="22"/>
                <w:szCs w:val="22"/>
              </w:rPr>
              <w:t>Свободная программа. Продолжительность: от 20 минут</w:t>
            </w:r>
            <w:proofErr w:type="gramStart"/>
            <w:r w:rsidRPr="00CB4009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="00F97145" w:rsidRPr="00CB4009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4133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E4133" w:rsidRPr="00CB4009">
              <w:rPr>
                <w:color w:val="000000"/>
                <w:sz w:val="22"/>
                <w:szCs w:val="22"/>
              </w:rPr>
              <w:t>:</w:t>
            </w:r>
          </w:p>
          <w:p w:rsidR="00EE4133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bCs/>
                <w:iCs/>
                <w:color w:val="000000"/>
                <w:sz w:val="22"/>
                <w:szCs w:val="22"/>
              </w:rPr>
              <w:t>Свободная программа. Продолжительность: от 20 минут.</w:t>
            </w:r>
          </w:p>
          <w:p w:rsidR="00F97145" w:rsidRPr="00CB4009" w:rsidRDefault="00EE4133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</w:t>
            </w:r>
            <w:r w:rsidR="00F97145" w:rsidRPr="00CB4009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350AB3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350AB3">
              <w:rPr>
                <w:color w:val="000000"/>
                <w:sz w:val="22"/>
                <w:szCs w:val="22"/>
                <w:lang w:val="en-US"/>
              </w:rPr>
              <w:t>13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 xml:space="preserve">Подробная проработка произведений к ГОС экзамену. 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3300B8">
            <w:pPr>
              <w:numPr>
                <w:ilvl w:val="0"/>
                <w:numId w:val="30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3300B8">
            <w:pPr>
              <w:numPr>
                <w:ilvl w:val="0"/>
                <w:numId w:val="30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3300B8">
            <w:pPr>
              <w:numPr>
                <w:ilvl w:val="0"/>
                <w:numId w:val="30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рорабатываются с точки зрения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350AB3">
              <w:rPr>
                <w:color w:val="000000"/>
                <w:sz w:val="22"/>
                <w:szCs w:val="22"/>
                <w:lang w:val="en-US"/>
              </w:rPr>
              <w:t>13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CB4009" w:rsidRDefault="00AE30A8" w:rsidP="00CB4009">
            <w:pPr>
              <w:jc w:val="both"/>
            </w:pPr>
            <w:r w:rsidRPr="00CB4009">
              <w:t xml:space="preserve">Подготовка к Государственному экзамену: </w:t>
            </w:r>
          </w:p>
          <w:p w:rsidR="00AE30A8" w:rsidRPr="00CB4009" w:rsidRDefault="00AE30A8" w:rsidP="003300B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CB4009">
              <w:t xml:space="preserve">Полифоническое произведение, </w:t>
            </w:r>
          </w:p>
          <w:p w:rsidR="00AE30A8" w:rsidRPr="00CB4009" w:rsidRDefault="00AE30A8" w:rsidP="003300B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CB4009">
              <w:t>Крупная форма эпохи Венского классицизма,</w:t>
            </w:r>
          </w:p>
          <w:p w:rsidR="00AE30A8" w:rsidRPr="00CB4009" w:rsidRDefault="00AE30A8" w:rsidP="003300B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CB4009">
              <w:t>Романтическое произведение</w:t>
            </w:r>
          </w:p>
          <w:p w:rsidR="00AE30A8" w:rsidRPr="00CB4009" w:rsidRDefault="00AE30A8" w:rsidP="00CB4009">
            <w:pPr>
              <w:jc w:val="both"/>
            </w:pPr>
            <w:r w:rsidRPr="00CB4009">
              <w:t xml:space="preserve">Обязательно: произведение для фортепиано с оркестром 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Д</w:t>
            </w:r>
            <w:r w:rsidR="00F97145" w:rsidRPr="00CB4009">
              <w:rPr>
                <w:color w:val="000000"/>
                <w:sz w:val="22"/>
                <w:szCs w:val="22"/>
              </w:rPr>
              <w:t>етально прорабатываются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AE30A8" w:rsidRPr="00CB4009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Исполнение половины програм</w:t>
            </w:r>
            <w:r w:rsidR="00E67A18">
              <w:rPr>
                <w:color w:val="000000"/>
                <w:sz w:val="22"/>
                <w:szCs w:val="22"/>
              </w:rPr>
              <w:t>м</w:t>
            </w:r>
            <w:r w:rsidRPr="00CB4009">
              <w:rPr>
                <w:color w:val="000000"/>
                <w:sz w:val="22"/>
                <w:szCs w:val="22"/>
              </w:rPr>
              <w:t>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350AB3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ГОС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350AB3">
              <w:rPr>
                <w:color w:val="000000"/>
                <w:sz w:val="22"/>
                <w:szCs w:val="22"/>
                <w:lang w:val="en-US"/>
              </w:rPr>
              <w:t>15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0A8" w:rsidRPr="00AE30A8" w:rsidRDefault="00AE30A8" w:rsidP="00CB4009">
            <w:pPr>
              <w:jc w:val="both"/>
            </w:pPr>
            <w:r w:rsidRPr="00AE30A8">
              <w:t xml:space="preserve">Подготовка к Государственному экзамену: </w:t>
            </w:r>
          </w:p>
          <w:p w:rsidR="00AE30A8" w:rsidRPr="00AE30A8" w:rsidRDefault="00AE30A8" w:rsidP="003300B8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AE30A8">
              <w:t xml:space="preserve">Полифоническое произведение, </w:t>
            </w:r>
          </w:p>
          <w:p w:rsidR="00AE30A8" w:rsidRPr="00AE30A8" w:rsidRDefault="00AE30A8" w:rsidP="003300B8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AE30A8">
              <w:t>Крупная форма эпохи Венского классицизма,</w:t>
            </w:r>
          </w:p>
          <w:p w:rsidR="00AE30A8" w:rsidRPr="00AE30A8" w:rsidRDefault="00AE30A8" w:rsidP="003300B8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AE30A8">
              <w:t>Романтическое произведение</w:t>
            </w:r>
          </w:p>
          <w:p w:rsidR="00AE30A8" w:rsidRPr="00AE30A8" w:rsidRDefault="00AE30A8" w:rsidP="00CB4009">
            <w:pPr>
              <w:jc w:val="both"/>
            </w:pPr>
            <w:r w:rsidRPr="00AE30A8">
              <w:t xml:space="preserve">Обязательно: произведение для фортепиано с оркестром </w:t>
            </w:r>
          </w:p>
          <w:p w:rsidR="00AE30A8" w:rsidRPr="00AE30A8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В программе должны быть представлены сочинения отечественных и зарубежных композиторов.</w:t>
            </w:r>
          </w:p>
          <w:p w:rsidR="00F97145" w:rsidRPr="00AE30A8" w:rsidRDefault="00AE30A8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О</w:t>
            </w:r>
            <w:r w:rsidR="00F97145" w:rsidRPr="00AE30A8">
              <w:rPr>
                <w:color w:val="000000"/>
                <w:sz w:val="22"/>
                <w:szCs w:val="22"/>
              </w:rPr>
              <w:t>кончательно дорабатываются с точки зрения формы, штрихов, артикуляции, метроритмических, темповых и эмоционально-красочных пометок композитора. Складывается цельный художественный образ каждого сочинения и собственная исполнительская интерпретация. Все сочинения выучиваются наизусть.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Внеаудиторная самостоятельная работа обучающихся включает в себя:</w:t>
      </w:r>
      <w:proofErr w:type="gramEnd"/>
    </w:p>
    <w:p w:rsidR="00CB4009" w:rsidRDefault="00CB4009" w:rsidP="003300B8">
      <w:pPr>
        <w:pStyle w:val="normal"/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3300B8">
      <w:pPr>
        <w:pStyle w:val="normal"/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3300B8">
      <w:pPr>
        <w:pStyle w:val="normal"/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3300B8">
      <w:pPr>
        <w:pStyle w:val="normal"/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B4009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2225"/>
        <w:gridCol w:w="6521"/>
        <w:gridCol w:w="2551"/>
      </w:tblGrid>
      <w:tr w:rsidR="00CB4009" w:rsidTr="00272F63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97" w:type="dxa"/>
            <w:gridSpan w:val="3"/>
            <w:shd w:val="clear" w:color="auto" w:fill="DEEAF6"/>
            <w:vAlign w:val="center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CB4009" w:rsidTr="00272F63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  <w:vAlign w:val="center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6521" w:type="dxa"/>
            <w:shd w:val="clear" w:color="auto" w:fill="DEEAF6"/>
            <w:vAlign w:val="center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CB4009" w:rsidTr="00272F63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</w:tcPr>
          <w:p w:rsidR="00CB4009" w:rsidRPr="00D702CB" w:rsidRDefault="00D702CB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УК-2</w:t>
            </w:r>
          </w:p>
          <w:p w:rsidR="00D702CB" w:rsidRPr="00D702CB" w:rsidRDefault="00D702CB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D702CB">
              <w:rPr>
                <w:color w:val="000000"/>
                <w:lang w:val="en-US"/>
              </w:rPr>
              <w:t>ИД-УК-2.2</w:t>
            </w:r>
          </w:p>
        </w:tc>
        <w:tc>
          <w:tcPr>
            <w:tcW w:w="6521" w:type="dxa"/>
            <w:shd w:val="clear" w:color="auto" w:fill="DEEAF6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ИД-ОПК-2.3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ИД-ОПК-6.2</w:t>
            </w:r>
          </w:p>
          <w:p w:rsidR="00407CDA" w:rsidRPr="00407CDA" w:rsidRDefault="00407CD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ИД-ОПК-6.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DEEAF6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ИД-ПК-1.1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ИД-ПК-2.1</w:t>
            </w:r>
          </w:p>
        </w:tc>
      </w:tr>
      <w:tr w:rsidR="00CB4009" w:rsidTr="00272F63">
        <w:trPr>
          <w:trHeight w:val="283"/>
        </w:trPr>
        <w:tc>
          <w:tcPr>
            <w:tcW w:w="2132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E67A18" w:rsidRPr="00E67A18" w:rsidRDefault="00E67A18" w:rsidP="00E67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67A18">
              <w:rPr>
                <w:color w:val="000000"/>
                <w:sz w:val="21"/>
                <w:szCs w:val="21"/>
              </w:rPr>
              <w:t>Обучающийся:</w:t>
            </w:r>
          </w:p>
          <w:p w:rsidR="00E67A18" w:rsidRPr="00E67A18" w:rsidRDefault="00E67A18" w:rsidP="00E67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67A18">
              <w:rPr>
                <w:color w:val="000000"/>
                <w:sz w:val="21"/>
                <w:szCs w:val="21"/>
              </w:rPr>
              <w:t>– отлично оценивает способы достижения поставленных задач в соответствии с художественным потенциалом, реализуемым в зоне профессиональной ответственности;</w:t>
            </w:r>
          </w:p>
          <w:p w:rsidR="00E67A18" w:rsidRPr="00E67A18" w:rsidRDefault="00E67A18" w:rsidP="00E67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67A18">
              <w:rPr>
                <w:color w:val="000000"/>
                <w:sz w:val="21"/>
                <w:szCs w:val="21"/>
              </w:rPr>
              <w:t>– полностью обладает необходимыми профессиональными навыками для корректировки способов достижения поставленных задач;</w:t>
            </w:r>
          </w:p>
          <w:p w:rsidR="00CB4009" w:rsidRDefault="00E67A18" w:rsidP="00E67A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67A18">
              <w:rPr>
                <w:color w:val="000000"/>
                <w:sz w:val="21"/>
                <w:szCs w:val="21"/>
              </w:rPr>
              <w:t xml:space="preserve">– профессионально грамотно формирует представление о </w:t>
            </w:r>
            <w:r w:rsidRPr="00E67A18">
              <w:rPr>
                <w:color w:val="000000"/>
                <w:sz w:val="21"/>
                <w:szCs w:val="21"/>
              </w:rPr>
              <w:lastRenderedPageBreak/>
              <w:t>механизмах контроля профессионального результата для решения последующих творческих задач.</w:t>
            </w:r>
          </w:p>
        </w:tc>
        <w:tc>
          <w:tcPr>
            <w:tcW w:w="6521" w:type="dxa"/>
          </w:tcPr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lastRenderedPageBreak/>
              <w:t>Обучающийся: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>интересно интерпретирует музыкальный материал, понимая все виды традиционной нотной графики, справляется с решением профессиональных задач, демонстрирует знание различных стилей и эпох в исполнительстве;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>показывает высокий результат самостоятельной работы с музыкальным нотным текстом, демонстрируя точное стилистическое понимание музыкального произведения;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>демонстрирует владение всеми штриховыми, артикуляционными, динамическими приёмами и техниками, необходимыми для осуществления музыкальной деятельности;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>формирует яркую художественную интерпретацию музыкального произведения с опорой на традиционный нотный текст, постигаемый внутренним слухом;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>анализирует образцы музыки различных стилей и эпох через восприятие внутренним слухом и воплощает это посредством звукового результата.</w:t>
            </w:r>
          </w:p>
          <w:p w:rsidR="00CB4009" w:rsidRPr="00D702CB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C03CF">
              <w:rPr>
                <w:sz w:val="22"/>
                <w:szCs w:val="22"/>
              </w:rPr>
              <w:t xml:space="preserve">создает профессиональную интерпретацию музыкального произведения путем грамотного использования исполнительского инструментария в контексте жанрово-стилистических и </w:t>
            </w:r>
            <w:r w:rsidRPr="005C03CF">
              <w:rPr>
                <w:sz w:val="22"/>
                <w:szCs w:val="22"/>
              </w:rPr>
              <w:lastRenderedPageBreak/>
              <w:t>исторических особенностей эпохи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C03CF" w:rsidRPr="005C03CF" w:rsidRDefault="005C03CF" w:rsidP="005C03CF">
            <w:pPr>
              <w:pStyle w:val="normal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lastRenderedPageBreak/>
              <w:t>Обучающийся:</w:t>
            </w:r>
          </w:p>
          <w:p w:rsidR="005C03CF" w:rsidRPr="005C03CF" w:rsidRDefault="005C03CF" w:rsidP="003300B8">
            <w:pPr>
              <w:pStyle w:val="normal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>демонстрирует высокий уровень знаний, умений и навыков, позволяющий успешно планировать собственную концертную деятельность</w:t>
            </w:r>
          </w:p>
          <w:p w:rsidR="005C03CF" w:rsidRPr="005C03CF" w:rsidRDefault="005C03CF" w:rsidP="003300B8">
            <w:pPr>
              <w:pStyle w:val="normal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>планирует и успешно реализует собственную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5C03CF" w:rsidRPr="005C03CF" w:rsidRDefault="005C03CF" w:rsidP="003300B8">
            <w:pPr>
              <w:pStyle w:val="normal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 xml:space="preserve">полноценно </w:t>
            </w:r>
            <w:r w:rsidRPr="005C03CF">
              <w:rPr>
                <w:sz w:val="22"/>
                <w:szCs w:val="22"/>
              </w:rPr>
              <w:lastRenderedPageBreak/>
              <w:t>формирует интеллектуально-творческую базу с целью создания художественной интерпретации музыкального произведения</w:t>
            </w:r>
          </w:p>
          <w:p w:rsidR="00CB4009" w:rsidRPr="005C03CF" w:rsidRDefault="005C03CF" w:rsidP="003300B8">
            <w:pPr>
              <w:pStyle w:val="normal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>демонстрирует необходимый профессиональный объем интеллектуальных и творческих ресурсов для создания художественной интерпретации музыкального произведения, анализирует перспективу получения результата исполнительской деятельности</w:t>
            </w:r>
          </w:p>
        </w:tc>
      </w:tr>
      <w:tr w:rsidR="00CB4009" w:rsidTr="00272F63">
        <w:trPr>
          <w:trHeight w:val="283"/>
        </w:trPr>
        <w:tc>
          <w:tcPr>
            <w:tcW w:w="2132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Обучающийся: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– хорошо оценивает способы достижения поставленных задач в соответствии с художественным потенциалом, реализуемым в зоне профессиональной ответственности;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 xml:space="preserve">–  в достаточной мере </w:t>
            </w:r>
            <w:r w:rsidRPr="005C03CF">
              <w:rPr>
                <w:color w:val="000000"/>
                <w:sz w:val="21"/>
                <w:szCs w:val="21"/>
              </w:rPr>
              <w:lastRenderedPageBreak/>
              <w:t>обладает необходимыми профессиональными навыками для корректировки способов достижения поставленных задач;</w:t>
            </w:r>
          </w:p>
          <w:p w:rsidR="00CB4009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– грамотно формирует представление о механизмах контроля профессионального результата для решения последующих творческих задач.</w:t>
            </w:r>
          </w:p>
        </w:tc>
        <w:tc>
          <w:tcPr>
            <w:tcW w:w="6521" w:type="dxa"/>
          </w:tcPr>
          <w:p w:rsidR="005C03CF" w:rsidRPr="005C03CF" w:rsidRDefault="005C03CF" w:rsidP="005C03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03CF">
              <w:rPr>
                <w:rFonts w:eastAsia="Times New Roman"/>
                <w:color w:val="000000"/>
                <w:shd w:val="clear" w:color="auto" w:fill="FFFFFF"/>
              </w:rPr>
              <w:lastRenderedPageBreak/>
              <w:t>Обучающийся:</w:t>
            </w:r>
          </w:p>
          <w:p w:rsidR="005C03CF" w:rsidRPr="005C03CF" w:rsidRDefault="005C03CF" w:rsidP="003300B8">
            <w:pPr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proofErr w:type="gramStart"/>
            <w:r w:rsidRPr="005C03CF">
              <w:rPr>
                <w:rFonts w:eastAsia="Times New Roman"/>
                <w:color w:val="000000"/>
                <w:shd w:val="clear" w:color="auto" w:fill="FFFFFF"/>
              </w:rPr>
              <w:t>способен</w:t>
            </w:r>
            <w:proofErr w:type="gramEnd"/>
            <w:r w:rsidRPr="005C03CF">
              <w:rPr>
                <w:rFonts w:eastAsia="Times New Roman"/>
                <w:color w:val="000000"/>
                <w:shd w:val="clear" w:color="auto" w:fill="FFFFFF"/>
              </w:rPr>
              <w:t xml:space="preserve"> к интерпретации музыкального материала во всех видах традиционной нотации, справляется с решением профессиональных задач в контексте знания различных исполнительских стилей и эпох;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</w:pPr>
            <w:r w:rsidRPr="005C03CF">
              <w:rPr>
                <w:rFonts w:eastAsia="Times New Roman"/>
                <w:shd w:val="clear" w:color="auto" w:fill="FFFFFF"/>
              </w:rPr>
              <w:t xml:space="preserve">показывает хороший результат самостоятельной работы с </w:t>
            </w:r>
            <w:r w:rsidRPr="005C03CF">
              <w:t>музыкальным нотным текстом, демонстрирует точное понимание стиля музыкального произведения;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</w:pPr>
            <w:r w:rsidRPr="005C03CF">
              <w:t>демонстрирует хорошее владение штриховыми, артикуляционными, динамическими приёмами и техниками, необходимыми для осуществления музыкальной деятельности;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</w:pPr>
            <w:r w:rsidRPr="005C03CF">
              <w:lastRenderedPageBreak/>
              <w:t>формирует корректную художественную интерпретацию музыкального произведения с опорой на традиционный нотный текст, постигаемый внутренним слухом;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</w:pPr>
            <w:r w:rsidRPr="005C03CF">
              <w:t>хорошо анализирует образцы музыки различных стилей и эпох через восприятие внутренним слухом и воплощает это посредством звукового результата.</w:t>
            </w:r>
          </w:p>
          <w:p w:rsidR="00CB4009" w:rsidRPr="005C03CF" w:rsidRDefault="005C03CF" w:rsidP="003300B8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  <w:rPr>
                <w:rFonts w:eastAsia="Times New Roman"/>
              </w:rPr>
            </w:pPr>
            <w:r w:rsidRPr="005C03CF">
              <w:t>создает профессионально грамотную интерпретацию музыкального произведения путем использования исполнительского инструментария в контексте жанрово-стилистических и исторических особенностей эпохи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CF" w:rsidRPr="005C03CF" w:rsidRDefault="005C03CF" w:rsidP="005C03CF">
            <w:pPr>
              <w:pStyle w:val="normal"/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lastRenderedPageBreak/>
              <w:t>Обучающийся:</w:t>
            </w:r>
          </w:p>
          <w:p w:rsidR="005C03CF" w:rsidRPr="005C03CF" w:rsidRDefault="005C03CF" w:rsidP="003300B8">
            <w:pPr>
              <w:pStyle w:val="normal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>демонстрирует достаточный профессиональный уровень для  планирования собственной концертной деятельности</w:t>
            </w:r>
          </w:p>
          <w:p w:rsidR="005C03CF" w:rsidRPr="005C03CF" w:rsidRDefault="005C03CF" w:rsidP="003300B8">
            <w:pPr>
              <w:pStyle w:val="normal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 xml:space="preserve">показывает хороший уровень профессиональных </w:t>
            </w:r>
            <w:r w:rsidRPr="005C03CF">
              <w:rPr>
                <w:sz w:val="22"/>
                <w:szCs w:val="22"/>
              </w:rPr>
              <w:lastRenderedPageBreak/>
              <w:t xml:space="preserve">компетенций в процессе активной практической работы </w:t>
            </w:r>
          </w:p>
          <w:p w:rsidR="00CB4009" w:rsidRPr="005C03CF" w:rsidRDefault="005C03CF" w:rsidP="003300B8">
            <w:pPr>
              <w:pStyle w:val="normal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C03CF">
              <w:rPr>
                <w:sz w:val="22"/>
                <w:szCs w:val="22"/>
              </w:rPr>
              <w:t>создает достаточный объем интеллектуальных и творческих ресурсов для планирования и создания художественной интерпретации музыкального произведения</w:t>
            </w:r>
          </w:p>
        </w:tc>
      </w:tr>
      <w:tr w:rsidR="00CB4009" w:rsidTr="00272F63">
        <w:trPr>
          <w:trHeight w:val="283"/>
        </w:trPr>
        <w:tc>
          <w:tcPr>
            <w:tcW w:w="2132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Обучающийся: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– удовлетворительно оценивает способы достижения поставленных задач в соответствии с художественным потенциалом, реализуемым в зоне профессиональной ответственности;</w:t>
            </w:r>
          </w:p>
          <w:p w:rsidR="005C03CF" w:rsidRPr="005C03CF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>– обладает удовлетворительными профессиональными навыками для корректировки способов достижения поставленных задач;</w:t>
            </w:r>
          </w:p>
          <w:p w:rsidR="00CB4009" w:rsidRDefault="005C03CF" w:rsidP="005C03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 w:rsidRPr="005C03CF">
              <w:rPr>
                <w:color w:val="000000"/>
                <w:sz w:val="21"/>
                <w:szCs w:val="21"/>
              </w:rPr>
              <w:t xml:space="preserve">– обладает удовлетворительным </w:t>
            </w:r>
            <w:r w:rsidRPr="005C03CF">
              <w:rPr>
                <w:color w:val="000000"/>
                <w:sz w:val="21"/>
                <w:szCs w:val="21"/>
              </w:rPr>
              <w:lastRenderedPageBreak/>
              <w:t>представлением о механизмах контроля профессионального результата для решения последующих творческих задач.</w:t>
            </w:r>
          </w:p>
        </w:tc>
        <w:tc>
          <w:tcPr>
            <w:tcW w:w="6521" w:type="dxa"/>
          </w:tcPr>
          <w:p w:rsidR="005C03CF" w:rsidRPr="005C03CF" w:rsidRDefault="005C03CF" w:rsidP="005C03CF">
            <w:pPr>
              <w:pStyle w:val="af0"/>
              <w:ind w:left="34"/>
            </w:pPr>
            <w:r w:rsidRPr="005C03CF">
              <w:lastRenderedPageBreak/>
              <w:t>Обучающийся: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>допустимо интерпретирует музыкальный материал, понимая виды традиционной нотной графики, удовлетворительно справляется с решением профессиональных задач в исполнительской практике;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>показывает удовлетворительный результат самостоятельной работы с музыкальным нотным текстом, демонстрируя достаточное стилистическое понимание музыкального произведения;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>демонстрирует удовлетворительное владение штриховыми, артикуляционными, динамическими приёмами и техниками, необходимыми для осуществления музыкальной деятельности;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>формирует формальную художественную интерпретацию музыкального произведения с опорой на традиционный нотный текст, постигаемый внутренним слухом;</w:t>
            </w:r>
          </w:p>
          <w:p w:rsidR="005C03CF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>удовлетворительно проявляет себя в анализе образцов музыки различных стилей и эпох через восприятие внутренним слухом и воплощает это посредством звукового результата.</w:t>
            </w:r>
          </w:p>
          <w:p w:rsidR="00CB4009" w:rsidRPr="005C03CF" w:rsidRDefault="005C03CF" w:rsidP="003300B8">
            <w:pPr>
              <w:pStyle w:val="af0"/>
              <w:numPr>
                <w:ilvl w:val="0"/>
                <w:numId w:val="39"/>
              </w:numPr>
              <w:ind w:left="34" w:firstLine="0"/>
            </w:pPr>
            <w:r w:rsidRPr="005C03CF">
              <w:t xml:space="preserve">создает профессиональную интерпретацию музыкального </w:t>
            </w:r>
            <w:r w:rsidRPr="005C03CF">
              <w:lastRenderedPageBreak/>
              <w:t>произведения путем достаточного использования исполнительского инструментария в контексте жанрово-стилистических и исторических особенностей эпохи</w:t>
            </w:r>
          </w:p>
        </w:tc>
        <w:tc>
          <w:tcPr>
            <w:tcW w:w="2551" w:type="dxa"/>
          </w:tcPr>
          <w:p w:rsidR="004D4B53" w:rsidRPr="004D4B53" w:rsidRDefault="004D4B53" w:rsidP="004D4B53">
            <w:pPr>
              <w:pStyle w:val="normal"/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 w:rsidRPr="004D4B53">
              <w:rPr>
                <w:sz w:val="22"/>
                <w:szCs w:val="22"/>
              </w:rPr>
              <w:lastRenderedPageBreak/>
              <w:t>Обучающийся:</w:t>
            </w:r>
          </w:p>
          <w:p w:rsidR="004D4B53" w:rsidRPr="004D4B53" w:rsidRDefault="004D4B53" w:rsidP="003300B8">
            <w:pPr>
              <w:pStyle w:val="normal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4B53">
              <w:rPr>
                <w:sz w:val="22"/>
                <w:szCs w:val="22"/>
              </w:rPr>
              <w:t>демонстрирует удовлетворительную профессиональную оснащенность для планирования результатов собственной концертной деятельности</w:t>
            </w:r>
          </w:p>
          <w:p w:rsidR="004D4B53" w:rsidRPr="004D4B53" w:rsidRDefault="004D4B53" w:rsidP="003300B8">
            <w:pPr>
              <w:pStyle w:val="normal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4B53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CB4009" w:rsidRPr="004D4B53" w:rsidRDefault="004D4B53" w:rsidP="003300B8">
            <w:pPr>
              <w:pStyle w:val="normal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4B53">
              <w:rPr>
                <w:sz w:val="22"/>
                <w:szCs w:val="22"/>
              </w:rPr>
              <w:t xml:space="preserve">создает необходимый объем интеллектуальных и </w:t>
            </w:r>
            <w:r w:rsidRPr="004D4B53">
              <w:rPr>
                <w:sz w:val="22"/>
                <w:szCs w:val="22"/>
              </w:rPr>
              <w:lastRenderedPageBreak/>
              <w:t xml:space="preserve">творческих ресурсов для осуществления исполнительской деятельности </w:t>
            </w:r>
          </w:p>
        </w:tc>
      </w:tr>
      <w:tr w:rsidR="00CB4009" w:rsidTr="00272F63">
        <w:trPr>
          <w:trHeight w:val="283"/>
        </w:trPr>
        <w:tc>
          <w:tcPr>
            <w:tcW w:w="2132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CB4009" w:rsidRDefault="00CB4009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297" w:type="dxa"/>
            <w:gridSpan w:val="3"/>
          </w:tcPr>
          <w:p w:rsidR="005C03CF" w:rsidRPr="005C03CF" w:rsidRDefault="005C03CF" w:rsidP="005C03CF">
            <w:pPr>
              <w:rPr>
                <w:rFonts w:eastAsia="Times New Roman"/>
                <w:sz w:val="24"/>
                <w:szCs w:val="24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Обучающийся: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не интерпретирует музыкальный материал, частично понимая традиционные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демонстрирует плохое исполнительство и владение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5C03CF">
              <w:rPr>
                <w:rFonts w:eastAsia="Times New Roman"/>
                <w:color w:val="000000"/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5C03CF">
              <w:rPr>
                <w:rFonts w:eastAsia="Times New Roman"/>
                <w:color w:val="000000"/>
                <w:sz w:val="21"/>
                <w:szCs w:val="21"/>
              </w:rPr>
              <w:t>;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5C03CF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 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  <w:p w:rsidR="00CB4009" w:rsidRPr="005C03CF" w:rsidRDefault="005C03CF" w:rsidP="003300B8">
            <w:pPr>
              <w:numPr>
                <w:ilvl w:val="0"/>
                <w:numId w:val="36"/>
              </w:numPr>
              <w:ind w:left="714" w:hanging="357"/>
              <w:jc w:val="both"/>
              <w:textAlignment w:val="baseline"/>
              <w:rPr>
                <w:rFonts w:eastAsia="Times New Roman"/>
                <w:color w:val="000000"/>
                <w:sz w:val="21"/>
                <w:szCs w:val="21"/>
              </w:rPr>
            </w:pPr>
            <w:r w:rsidRPr="005C03CF">
              <w:rPr>
                <w:rFonts w:eastAsia="Times New Roman"/>
                <w:color w:val="000000"/>
                <w:sz w:val="21"/>
                <w:szCs w:val="21"/>
              </w:rPr>
              <w:t>слабо оценивает способы достижения поставленных задач в соответствии с художественным потенциалом, реализуемым в зоне профессиональной ответственности;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3300B8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Специальность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11340"/>
      </w:tblGrid>
      <w:tr w:rsidR="00D87A8A" w:rsidTr="00272F63">
        <w:trPr>
          <w:trHeight w:val="340"/>
          <w:tblHeader/>
        </w:trPr>
        <w:tc>
          <w:tcPr>
            <w:tcW w:w="851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D87A8A" w:rsidRDefault="00D87A8A" w:rsidP="003300B8">
            <w:pPr>
              <w:pStyle w:val="normal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D87A8A" w:rsidTr="00272F63">
        <w:trPr>
          <w:trHeight w:val="283"/>
        </w:trPr>
        <w:tc>
          <w:tcPr>
            <w:tcW w:w="851" w:type="dxa"/>
          </w:tcPr>
          <w:p w:rsidR="00D87A8A" w:rsidRDefault="00D87A8A" w:rsidP="003300B8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11340" w:type="dxa"/>
          </w:tcPr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Примерный репертуарный список по специальности фортепиано: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Этюды: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1.К. Черни ор.740, </w:t>
            </w:r>
          </w:p>
          <w:p w:rsidR="00D87A8A" w:rsidRPr="00D87A8A" w:rsidRDefault="00D87A8A" w:rsidP="003300B8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М. </w:t>
            </w:r>
            <w:proofErr w:type="spellStart"/>
            <w:r w:rsidRPr="00D87A8A">
              <w:rPr>
                <w:sz w:val="22"/>
                <w:szCs w:val="22"/>
              </w:rPr>
              <w:t>Мошковский</w:t>
            </w:r>
            <w:proofErr w:type="spellEnd"/>
            <w:r w:rsidRPr="00D87A8A">
              <w:rPr>
                <w:sz w:val="22"/>
                <w:szCs w:val="22"/>
              </w:rPr>
              <w:t xml:space="preserve"> ор.72, </w:t>
            </w:r>
          </w:p>
          <w:p w:rsidR="00D87A8A" w:rsidRPr="00D87A8A" w:rsidRDefault="00D87A8A" w:rsidP="003300B8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 w:rsidRPr="00D87A8A">
              <w:rPr>
                <w:sz w:val="22"/>
                <w:szCs w:val="22"/>
              </w:rPr>
              <w:t xml:space="preserve">М. </w:t>
            </w:r>
            <w:proofErr w:type="spellStart"/>
            <w:r w:rsidRPr="00D87A8A">
              <w:rPr>
                <w:sz w:val="22"/>
                <w:szCs w:val="22"/>
              </w:rPr>
              <w:t>Клементи</w:t>
            </w:r>
            <w:proofErr w:type="spellEnd"/>
            <w:r w:rsidRPr="00D87A8A">
              <w:rPr>
                <w:sz w:val="22"/>
                <w:szCs w:val="22"/>
              </w:rPr>
              <w:t xml:space="preserve"> ор.44 (“</w:t>
            </w:r>
            <w:proofErr w:type="spellStart"/>
            <w:r w:rsidRPr="00D87A8A">
              <w:rPr>
                <w:sz w:val="22"/>
                <w:szCs w:val="22"/>
              </w:rPr>
              <w:t>Gradus</w:t>
            </w:r>
            <w:proofErr w:type="spellEnd"/>
            <w:r w:rsidRPr="00D87A8A">
              <w:rPr>
                <w:sz w:val="22"/>
                <w:szCs w:val="22"/>
              </w:rPr>
              <w:t>”)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Полифонические произведения: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Бузони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, Ф. Листа, Г.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Фейнберга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3. Бах И.С. Хроматическая фантазия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4. Гендель Г. Сюиты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5. Губайдуллина С. Чакона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6.Полторацкий. В 24 Прелюдии и фуги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7.Хачатурян А. Речитативы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8.Хиндемит П.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Ludustonalis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9.Шостакович Л. 24 Прелюдии и фуги ор. 76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10.Щедрин Р.24 Прелюдии и фуги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11.Щедрин Р. Полифоническая тетрадь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12.Франк С. Прелюдия, хорал и фуга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13.Франк С. Прелюдия фуга и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14.Шнитке А. Импровизация и фуга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15.Полифонические произведения русских авторов </w:t>
            </w:r>
            <w:proofErr w:type="gramStart"/>
            <w:r w:rsidRPr="00D87A8A">
              <w:rPr>
                <w:color w:val="000000"/>
                <w:sz w:val="22"/>
                <w:szCs w:val="22"/>
              </w:rPr>
              <w:t>–Г</w:t>
            </w:r>
            <w:proofErr w:type="gramEnd"/>
            <w:r w:rsidRPr="00D87A8A">
              <w:rPr>
                <w:color w:val="000000"/>
                <w:sz w:val="22"/>
                <w:szCs w:val="22"/>
              </w:rPr>
              <w:t xml:space="preserve">линка М.,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Мясковский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Н.,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Произведения крупной формы: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1. Александров А.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b-moll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Александров А. Сонаты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Бабаджанян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Полифоническая соната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4. Банщиков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Барток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Б.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 Бах И.К.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7. Бах Ф.Э.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Галынин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Г.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Сонатная триада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>8. Берг А. Соната ор. 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10.Брамс И.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11. Вебер К.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Концертштюк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1, 2, 3 ,4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12.Гайдн И.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13.Галынин Г.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Сонатная триада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 Гершвин Д. Концерт; Рапсодия в стиле блюз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 Глазунов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16. Григ Э. Концерт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17.Григ Э. Соната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e-moll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18.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Караманов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19.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Клементи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М.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20. Лист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Соната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h-moll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; Соната по прочтении Данте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22. Мак–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Дуэлл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Э.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23. Мендельсон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24.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Метнер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Мясковский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Н.Сонаты</w:t>
            </w:r>
            <w:proofErr w:type="gram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proofErr w:type="gramEnd"/>
            <w:r w:rsidRPr="00D87A8A">
              <w:rPr>
                <w:color w:val="000000"/>
                <w:sz w:val="22"/>
                <w:szCs w:val="22"/>
              </w:rPr>
              <w:t xml:space="preserve"> 1-7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27. Прокофьев С.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5;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28. Равель М.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G-dur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.; Сонатина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29. Рахманинов С.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Вариации на тему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Корелли</w:t>
            </w:r>
            <w:proofErr w:type="spellEnd"/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30.Рубинштейн А.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1-5;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31. Сен-Санс К.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1-5;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Овернская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рапсодия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32. Скрябин А.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fis-moll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; Сонаты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34. Тактакишвили О.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35. Тищенко Б.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36. Тищенко Б.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1-6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37. Франк С. Симфонические вариации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38. Хачатурян А. Концерт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39. Хренников Т.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40.Чайковский П.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41. Чайковский П. Тема с вариациями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 xml:space="preserve">42. Шопен Ф.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 Фантазия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f-moll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ор.49; Блестящие вариации ор. 12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43. Шостакович Д.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2;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44. Штраус Р. Бурлеска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45. Шуберт Ф. Сонаты; Фантазия «Скиталец»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a-moll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Сонаты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Вариации на тему </w:t>
            </w:r>
            <w:proofErr w:type="spellStart"/>
            <w:proofErr w:type="gramStart"/>
            <w:r w:rsidRPr="00D87A8A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D87A8A">
              <w:rPr>
                <w:color w:val="000000"/>
                <w:sz w:val="22"/>
                <w:szCs w:val="22"/>
              </w:rPr>
              <w:t>begg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Симфонические этюды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47. Щедрин Р. Концерты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No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1, 2, 3; Соната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Пьесы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Балакирев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М.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Исламей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 («Восточная фантазия»)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Барток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Б. Сюита ор. 14; Багатели ор. 6, ор8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3. Бетховен Л.Багатели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4. Брамс И. 2 рапсодии; Интермеццо ор.117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6. Бриттен Б. Каникулярный дневник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7. Верди–Лист Концертные парафразы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Риголетто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», «Трубадур»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8. Гасанов Г. 24 прелюдии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9. Глазунов А. 2 поэмы-импровизации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Кодаи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З. 9 пьес ор. 3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12. Кюи Ц. Сюита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14. Лист Ф. Испанская рапсодия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15. 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Метнер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16.Прокофьев С. Сарказмы ор. 17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20. Рахманинов С. Музыкальные моменты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21. Рахманинов С. Прелюдии ор. 23, ор. 32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23. Скрябин А. Фантазия ор. 28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25. Хиндемит П. Сюита «1922» ор. 26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26.Чайковский П. «Думка» ор. 59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27.ЧайковскийП. «Русское скерцо»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lastRenderedPageBreak/>
              <w:t>28. Шимановский К. «Маски» ор. 34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29. Шимановский К. Фантазия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32. Шуман Р. «Карнавал» ор. 9; «</w:t>
            </w:r>
            <w:proofErr w:type="spellStart"/>
            <w:r w:rsidRPr="00D87A8A"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 w:rsidRPr="00D87A8A">
              <w:rPr>
                <w:color w:val="000000"/>
                <w:sz w:val="22"/>
                <w:szCs w:val="22"/>
              </w:rPr>
              <w:t>» ор. 16; «Юмореска» ор. 20; Новеллетты ор. 21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072"/>
        <w:gridCol w:w="1843"/>
        <w:gridCol w:w="1843"/>
      </w:tblGrid>
      <w:tr w:rsidR="00D87A8A" w:rsidTr="00272F63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9072" w:type="dxa"/>
            <w:vMerge w:val="restart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272F63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Пятибалльная </w:t>
            </w:r>
          </w:p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система</w:t>
            </w:r>
          </w:p>
        </w:tc>
      </w:tr>
      <w:tr w:rsidR="00D87A8A" w:rsidTr="00272F63">
        <w:trPr>
          <w:cantSplit/>
          <w:trHeight w:val="283"/>
        </w:trPr>
        <w:tc>
          <w:tcPr>
            <w:tcW w:w="2410" w:type="dxa"/>
            <w:vMerge w:val="restart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072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7A8A" w:rsidTr="00272F63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7A8A" w:rsidTr="00272F63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7A8A" w:rsidTr="00272F63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87A8A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2474"/>
      </w:tblGrid>
      <w:tr w:rsidR="00D87A8A" w:rsidTr="00272F63">
        <w:trPr>
          <w:trHeight w:val="493"/>
        </w:trPr>
        <w:tc>
          <w:tcPr>
            <w:tcW w:w="2694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2474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87A8A" w:rsidTr="00272F63">
        <w:tc>
          <w:tcPr>
            <w:tcW w:w="2694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Примерный репертуарный список для прослушивания по специальности фортепиано:</w:t>
            </w:r>
          </w:p>
          <w:p w:rsidR="00D87A8A" w:rsidRDefault="00D87A8A" w:rsidP="00272F63">
            <w:pPr>
              <w:pStyle w:val="normal"/>
              <w:rPr>
                <w:sz w:val="24"/>
                <w:szCs w:val="24"/>
              </w:rPr>
            </w:pP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Полифонические произведения: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>
              <w:rPr>
                <w:sz w:val="22"/>
                <w:szCs w:val="22"/>
              </w:rPr>
              <w:t>Бузони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Кабалевского</w:t>
            </w:r>
            <w:proofErr w:type="spellEnd"/>
            <w:r>
              <w:rPr>
                <w:sz w:val="22"/>
                <w:szCs w:val="22"/>
              </w:rPr>
              <w:t xml:space="preserve">, Ф. Листа, Г. </w:t>
            </w:r>
            <w:proofErr w:type="spellStart"/>
            <w:r>
              <w:rPr>
                <w:sz w:val="22"/>
                <w:szCs w:val="22"/>
              </w:rPr>
              <w:t>Фейнберга</w:t>
            </w:r>
            <w:proofErr w:type="spellEnd"/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Бах И.С. Хроматическая фантазия и фуга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Гендель Г. Сюиты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Губайдуллина С. Чакона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6.Полторацкий. В 24 Прелюдии и фуги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7.Хачатурян А. Речитативы и фуга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8.Хиндемит П. </w:t>
            </w:r>
            <w:proofErr w:type="spellStart"/>
            <w:r>
              <w:rPr>
                <w:sz w:val="22"/>
                <w:szCs w:val="22"/>
              </w:rPr>
              <w:t>Ludustonalis</w:t>
            </w:r>
            <w:proofErr w:type="spellEnd"/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9.Шостакович Л. 24 Прелюдии и фуги ор. 76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10.Щедрин Р.24 Прелюдии и фуги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11.Щедрин Р. Полифоническая тетрадь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12.Франк С. Прелюдия, хорал и фуга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13.Франк С. Прелюдия фуга и вариации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14.Шнитке А. Импровизация и фуга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15.Полифонические произведения русских авторов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 xml:space="preserve">линка М.,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Н.,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Произведения крупной формы: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Александров А. Концерт </w:t>
            </w:r>
            <w:proofErr w:type="spellStart"/>
            <w:r>
              <w:rPr>
                <w:sz w:val="22"/>
                <w:szCs w:val="22"/>
              </w:rPr>
              <w:t>b-moll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Александров А. Сонаты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Бабаджанян</w:t>
            </w:r>
            <w:proofErr w:type="spellEnd"/>
            <w:r>
              <w:rPr>
                <w:sz w:val="22"/>
                <w:szCs w:val="22"/>
              </w:rPr>
              <w:t xml:space="preserve"> А. Полифоническая соната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Банщиков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Бах И.К. Сонаты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Бах Ф.Э. </w:t>
            </w:r>
            <w:proofErr w:type="spellStart"/>
            <w:r>
              <w:rPr>
                <w:sz w:val="22"/>
                <w:szCs w:val="22"/>
              </w:rPr>
              <w:t>Галынин</w:t>
            </w:r>
            <w:proofErr w:type="spellEnd"/>
            <w:r>
              <w:rPr>
                <w:sz w:val="22"/>
                <w:szCs w:val="22"/>
              </w:rPr>
              <w:t xml:space="preserve">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Берг А. Соната ор. 1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10.Брамс И.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Вебер К. </w:t>
            </w:r>
            <w:proofErr w:type="spellStart"/>
            <w:r>
              <w:rPr>
                <w:sz w:val="22"/>
                <w:szCs w:val="22"/>
              </w:rPr>
              <w:t>Концертштюк</w:t>
            </w:r>
            <w:proofErr w:type="spellEnd"/>
            <w:r>
              <w:rPr>
                <w:sz w:val="22"/>
                <w:szCs w:val="22"/>
              </w:rPr>
              <w:t xml:space="preserve">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1, 2, 3 ,4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12.Гайдн И. Сонаты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13.Галынин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Гершвин Д. Концерт; Рапсодия в стиле блюз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Глазунов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Григ Э. Концерт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17.Григ Э. Соната </w:t>
            </w:r>
            <w:proofErr w:type="spellStart"/>
            <w:r>
              <w:rPr>
                <w:sz w:val="22"/>
                <w:szCs w:val="22"/>
              </w:rPr>
              <w:t>e-moll</w:t>
            </w:r>
            <w:proofErr w:type="spellEnd"/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Караманов</w:t>
            </w:r>
            <w:proofErr w:type="spellEnd"/>
            <w:r>
              <w:rPr>
                <w:sz w:val="22"/>
                <w:szCs w:val="22"/>
              </w:rPr>
              <w:t xml:space="preserve">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М. Сонаты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Лист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Соната </w:t>
            </w:r>
            <w:proofErr w:type="spellStart"/>
            <w:r>
              <w:rPr>
                <w:sz w:val="22"/>
                <w:szCs w:val="22"/>
              </w:rPr>
              <w:t>h-moll</w:t>
            </w:r>
            <w:proofErr w:type="spellEnd"/>
            <w:r>
              <w:rPr>
                <w:sz w:val="22"/>
                <w:szCs w:val="22"/>
              </w:rPr>
              <w:t>; Соната по прочтении Данте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Мак–</w:t>
            </w:r>
            <w:proofErr w:type="spellStart"/>
            <w:r>
              <w:rPr>
                <w:sz w:val="22"/>
                <w:szCs w:val="22"/>
              </w:rPr>
              <w:t>Дуэлл</w:t>
            </w:r>
            <w:proofErr w:type="spellEnd"/>
            <w:r>
              <w:rPr>
                <w:sz w:val="22"/>
                <w:szCs w:val="22"/>
              </w:rPr>
              <w:t xml:space="preserve"> Э.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Мендельсон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Сонаты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Н.Сонаты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Прокофьев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Равель М. Концерт </w:t>
            </w:r>
            <w:proofErr w:type="spellStart"/>
            <w:r>
              <w:rPr>
                <w:sz w:val="22"/>
                <w:szCs w:val="22"/>
              </w:rPr>
              <w:t>G-dur</w:t>
            </w:r>
            <w:proofErr w:type="spellEnd"/>
            <w:r>
              <w:rPr>
                <w:sz w:val="22"/>
                <w:szCs w:val="22"/>
              </w:rPr>
              <w:t>.; Сонатина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Рахманинов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Вариации на тему </w:t>
            </w:r>
            <w:proofErr w:type="spellStart"/>
            <w:r>
              <w:rPr>
                <w:sz w:val="22"/>
                <w:szCs w:val="22"/>
              </w:rPr>
              <w:t>Корелли</w:t>
            </w:r>
            <w:proofErr w:type="spellEnd"/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30.Рубинштейн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Сен-Санс К.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</w:t>
            </w:r>
            <w:proofErr w:type="spellStart"/>
            <w:r>
              <w:rPr>
                <w:sz w:val="22"/>
                <w:szCs w:val="22"/>
              </w:rPr>
              <w:t>Овернская</w:t>
            </w:r>
            <w:proofErr w:type="spellEnd"/>
            <w:r>
              <w:rPr>
                <w:sz w:val="22"/>
                <w:szCs w:val="22"/>
              </w:rPr>
              <w:t xml:space="preserve"> рапсодия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Скрябин А. Концерт </w:t>
            </w:r>
            <w:proofErr w:type="spellStart"/>
            <w:r>
              <w:rPr>
                <w:sz w:val="22"/>
                <w:szCs w:val="22"/>
              </w:rPr>
              <w:t>fis-moll</w:t>
            </w:r>
            <w:proofErr w:type="spellEnd"/>
            <w:r>
              <w:rPr>
                <w:sz w:val="22"/>
                <w:szCs w:val="22"/>
              </w:rPr>
              <w:t>; Сонаты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34. Тактакишвили О.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Тищенко Б. Концерт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Тищенко Б.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1-6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Франк С. Симфонические вариации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Хачатурян А. Концерт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Хренников Т.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40.Чайковский П.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Чайковский П. Тема с вариациями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Шопен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Фантазия </w:t>
            </w:r>
            <w:proofErr w:type="spellStart"/>
            <w:r>
              <w:rPr>
                <w:sz w:val="22"/>
                <w:szCs w:val="22"/>
              </w:rPr>
              <w:t>f-moll</w:t>
            </w:r>
            <w:proofErr w:type="spellEnd"/>
            <w:r>
              <w:rPr>
                <w:sz w:val="22"/>
                <w:szCs w:val="22"/>
              </w:rPr>
              <w:t xml:space="preserve"> ор.49; Блестящие вариации ор. 12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Шостакович Д.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Штраус Р. Бурлеска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 Шуберт Ф. Сонаты; Фантазия «Скиталец»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>
              <w:rPr>
                <w:sz w:val="22"/>
                <w:szCs w:val="22"/>
              </w:rPr>
              <w:t>a-moll</w:t>
            </w:r>
            <w:proofErr w:type="spellEnd"/>
            <w:r>
              <w:rPr>
                <w:sz w:val="22"/>
                <w:szCs w:val="22"/>
              </w:rPr>
              <w:t xml:space="preserve">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 на тему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begg</w:t>
            </w:r>
            <w:proofErr w:type="spellEnd"/>
            <w:r>
              <w:rPr>
                <w:sz w:val="22"/>
                <w:szCs w:val="22"/>
              </w:rPr>
              <w:t xml:space="preserve"> Симфонические этюды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Щедрин Р.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Соната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Пьесы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Балакирев</w:t>
            </w:r>
            <w:proofErr w:type="spellEnd"/>
            <w:r>
              <w:rPr>
                <w:sz w:val="22"/>
                <w:szCs w:val="22"/>
              </w:rPr>
              <w:t xml:space="preserve"> М. «</w:t>
            </w:r>
            <w:proofErr w:type="spellStart"/>
            <w:r>
              <w:rPr>
                <w:sz w:val="22"/>
                <w:szCs w:val="22"/>
              </w:rPr>
              <w:t>Исламей</w:t>
            </w:r>
            <w:proofErr w:type="spellEnd"/>
            <w:r>
              <w:rPr>
                <w:sz w:val="22"/>
                <w:szCs w:val="22"/>
              </w:rPr>
              <w:t>» («Восточная фантазия»)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Сюита ор. 14; Багатели ор. 6, ор8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Бетховен Л.Багатели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Брамс И. 2 рапсодии; Интермеццо ор.117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Бриттен Б. Каникулярный дневник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Верди–Лист Концертные парафразы «</w:t>
            </w:r>
            <w:proofErr w:type="spellStart"/>
            <w:r>
              <w:rPr>
                <w:sz w:val="22"/>
                <w:szCs w:val="22"/>
              </w:rPr>
              <w:t>Риголетто</w:t>
            </w:r>
            <w:proofErr w:type="spellEnd"/>
            <w:r>
              <w:rPr>
                <w:sz w:val="22"/>
                <w:szCs w:val="22"/>
              </w:rPr>
              <w:t>», «Трубадур»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Гасанов Г. 24 прелюдии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Глазунов А. 2 поэмы-импровизации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Кодаи</w:t>
            </w:r>
            <w:proofErr w:type="spellEnd"/>
            <w:r>
              <w:rPr>
                <w:sz w:val="22"/>
                <w:szCs w:val="22"/>
              </w:rPr>
              <w:t xml:space="preserve"> З. 9 пьес ор. 3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Кюи Ц. Сюита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Лист Ф. Испанская рапсодия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16.Прокофьев С. Сарказмы ор. 17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 Рахманинов С. Музыкальные моменты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Рахманинов С. Прелюдии ор. 23, ор. 32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Скрябин А. Фантазия ор. 28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Хиндемит П. Сюита «1922» ор. 26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26.Чайковский П. «Думка» ор. 59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27.ЧайковскийП. «Русское скерцо»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Шимановский К. «Маски» ор. 34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Шимановский К. Фантазия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Шуман Р. «Карнавал» ор. 9; «</w:t>
            </w:r>
            <w:proofErr w:type="spellStart"/>
            <w:r>
              <w:rPr>
                <w:sz w:val="22"/>
                <w:szCs w:val="22"/>
              </w:rPr>
              <w:t>Крейслериана</w:t>
            </w:r>
            <w:proofErr w:type="spellEnd"/>
            <w:r>
              <w:rPr>
                <w:sz w:val="22"/>
                <w:szCs w:val="22"/>
              </w:rPr>
              <w:t>» ор. 16; «Юмореска» ор. 20; Новеллетты ор. 21</w:t>
            </w:r>
          </w:p>
          <w:p w:rsidR="00D87A8A" w:rsidRDefault="00D87A8A" w:rsidP="00272F63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8362"/>
        <w:gridCol w:w="1843"/>
        <w:gridCol w:w="1843"/>
      </w:tblGrid>
      <w:tr w:rsidR="00D87A8A" w:rsidTr="00272F63">
        <w:trPr>
          <w:cantSplit/>
          <w:trHeight w:val="521"/>
          <w:tblHeader/>
        </w:trPr>
        <w:tc>
          <w:tcPr>
            <w:tcW w:w="3119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272F63">
        <w:trPr>
          <w:cantSplit/>
          <w:trHeight w:val="557"/>
          <w:tblHeader/>
        </w:trPr>
        <w:tc>
          <w:tcPr>
            <w:tcW w:w="3119" w:type="dxa"/>
            <w:shd w:val="clear" w:color="auto" w:fill="DEEAF6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оценочного средства</w:t>
            </w:r>
          </w:p>
        </w:tc>
        <w:tc>
          <w:tcPr>
            <w:tcW w:w="8363" w:type="dxa"/>
            <w:vMerge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D87A8A" w:rsidTr="00272F63">
        <w:trPr>
          <w:cantSplit/>
          <w:trHeight w:val="283"/>
        </w:trPr>
        <w:tc>
          <w:tcPr>
            <w:tcW w:w="3119" w:type="dxa"/>
            <w:vMerge w:val="restart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8363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7A8A" w:rsidTr="00272F63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7A8A" w:rsidTr="00272F63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7A8A" w:rsidTr="00272F63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D702CB" w:rsidRDefault="00D87A8A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702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CA5FF3" w:rsidTr="00272F63">
        <w:trPr>
          <w:trHeight w:val="340"/>
        </w:trPr>
        <w:tc>
          <w:tcPr>
            <w:tcW w:w="3686" w:type="dxa"/>
            <w:shd w:val="clear" w:color="auto" w:fill="DEEAF6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первый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второй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rPr>
          <w:trHeight w:val="286"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Pr="00D702CB" w:rsidRDefault="00D702CB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отлично </w:t>
            </w:r>
          </w:p>
          <w:p w:rsidR="00D702CB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хорошо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удовлетворительно </w:t>
            </w:r>
          </w:p>
          <w:p w:rsidR="00CA5FF3" w:rsidRDefault="00CA5FF3" w:rsidP="00D70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неудовлетворительно 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третий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четвёртый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шестой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седьмой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Промежуточная аттестация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272F63">
        <w:trPr>
          <w:cantSplit/>
        </w:trPr>
        <w:tc>
          <w:tcPr>
            <w:tcW w:w="3686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восьмой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27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3300B8">
      <w:pPr>
        <w:pStyle w:val="normal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3300B8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3300B8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3300B8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3300B8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3300B8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272F63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272F63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272F63">
        <w:tc>
          <w:tcPr>
            <w:tcW w:w="465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3300B8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3300B8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A5FF3" w:rsidTr="00272F6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CA5FF3" w:rsidTr="00272F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21">
              <w:r w:rsidR="00CA5FF3">
                <w:rPr>
                  <w:color w:val="000000"/>
                  <w:sz w:val="22"/>
                  <w:szCs w:val="22"/>
                </w:rPr>
                <w:t>В</w:t>
              </w:r>
            </w:hyperlink>
            <w:r w:rsidR="00CA5FF3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 2 [Ноты] / Л.В. Бетховен – 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5FF3" w:rsidTr="00272F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A5FF3" w:rsidTr="00272F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CA5FF3" w:rsidTr="0027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272F63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272F63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6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272F63">
        <w:trPr>
          <w:trHeight w:val="283"/>
        </w:trPr>
        <w:tc>
          <w:tcPr>
            <w:tcW w:w="851" w:type="dxa"/>
          </w:tcPr>
          <w:p w:rsidR="00CA5FF3" w:rsidRDefault="00CA5FF3" w:rsidP="003300B8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EB2DE3" w:rsidP="0027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9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B8" w:rsidRDefault="003300B8" w:rsidP="005E3840">
      <w:r>
        <w:separator/>
      </w:r>
    </w:p>
  </w:endnote>
  <w:endnote w:type="continuationSeparator" w:id="0">
    <w:p w:rsidR="003300B8" w:rsidRDefault="003300B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EB3EC4" w:rsidRDefault="00EB3EC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3EC4" w:rsidRDefault="00EB3EC4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>
    <w:pPr>
      <w:pStyle w:val="ae"/>
      <w:jc w:val="right"/>
    </w:pPr>
  </w:p>
  <w:p w:rsidR="00EB3EC4" w:rsidRDefault="00EB3EC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>
    <w:pPr>
      <w:pStyle w:val="ae"/>
      <w:jc w:val="right"/>
    </w:pPr>
  </w:p>
  <w:p w:rsidR="00EB3EC4" w:rsidRDefault="00EB3E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B8" w:rsidRDefault="003300B8" w:rsidP="005E3840">
      <w:r>
        <w:separator/>
      </w:r>
    </w:p>
  </w:footnote>
  <w:footnote w:type="continuationSeparator" w:id="0">
    <w:p w:rsidR="003300B8" w:rsidRDefault="003300B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EB3EC4" w:rsidRDefault="00EB3EC4">
        <w:pPr>
          <w:pStyle w:val="ac"/>
          <w:jc w:val="center"/>
        </w:pPr>
        <w:fldSimple w:instr="PAGE   \* MERGEFORMAT">
          <w:r w:rsidR="001D019B">
            <w:rPr>
              <w:noProof/>
            </w:rPr>
            <w:t>16</w:t>
          </w:r>
        </w:fldSimple>
      </w:p>
    </w:sdtContent>
  </w:sdt>
  <w:p w:rsidR="00EB3EC4" w:rsidRDefault="00EB3EC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>
    <w:pPr>
      <w:pStyle w:val="ac"/>
      <w:jc w:val="center"/>
    </w:pPr>
  </w:p>
  <w:p w:rsidR="00EB3EC4" w:rsidRDefault="00EB3EC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B3EC4" w:rsidRDefault="00EB3EC4">
        <w:pPr>
          <w:pStyle w:val="ac"/>
          <w:jc w:val="center"/>
        </w:pPr>
        <w:fldSimple w:instr="PAGE   \* MERGEFORMAT">
          <w:r w:rsidR="001D019B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4" w:rsidRDefault="00EB3EC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B3EC4" w:rsidRDefault="00EB3EC4">
        <w:pPr>
          <w:pStyle w:val="ac"/>
          <w:jc w:val="center"/>
        </w:pPr>
        <w:fldSimple w:instr="PAGE   \* MERGEFORMAT">
          <w:r w:rsidR="001D019B">
            <w:rPr>
              <w:noProof/>
            </w:rPr>
            <w:t>42</w:t>
          </w:r>
        </w:fldSimple>
      </w:p>
    </w:sdtContent>
  </w:sdt>
  <w:p w:rsidR="00EB3EC4" w:rsidRDefault="00EB3EC4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B3EC4" w:rsidRDefault="00EB3EC4">
        <w:pPr>
          <w:pStyle w:val="ac"/>
          <w:jc w:val="center"/>
        </w:pPr>
        <w:fldSimple w:instr="PAGE   \* MERGEFORMAT">
          <w:r w:rsidR="001D019B">
            <w:rPr>
              <w:noProof/>
            </w:rPr>
            <w:t>44</w:t>
          </w:r>
        </w:fldSimple>
      </w:p>
    </w:sdtContent>
  </w:sdt>
  <w:p w:rsidR="00EB3EC4" w:rsidRDefault="00EB3E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D1E84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4E4FC6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0F20671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6A699D"/>
    <w:multiLevelType w:val="multilevel"/>
    <w:tmpl w:val="0B36529A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D289F"/>
    <w:multiLevelType w:val="multilevel"/>
    <w:tmpl w:val="1612F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16B71287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0318"/>
    <w:multiLevelType w:val="hybridMultilevel"/>
    <w:tmpl w:val="B4D288D8"/>
    <w:lvl w:ilvl="0" w:tplc="1820C8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F1FDE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6">
    <w:nsid w:val="291B24C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544C1"/>
    <w:multiLevelType w:val="multilevel"/>
    <w:tmpl w:val="D384F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BA81999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8550D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7267"/>
    <w:multiLevelType w:val="multilevel"/>
    <w:tmpl w:val="42F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ADE595F"/>
    <w:multiLevelType w:val="multilevel"/>
    <w:tmpl w:val="8F3A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5BDD04EF"/>
    <w:multiLevelType w:val="hybridMultilevel"/>
    <w:tmpl w:val="F1447120"/>
    <w:lvl w:ilvl="0" w:tplc="1820C8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A2607C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1989"/>
    <w:multiLevelType w:val="multilevel"/>
    <w:tmpl w:val="B268F20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64F27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6A784C59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0C00A8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F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9152ED"/>
    <w:multiLevelType w:val="hybridMultilevel"/>
    <w:tmpl w:val="9740E6AC"/>
    <w:lvl w:ilvl="0" w:tplc="1820C8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35591"/>
    <w:multiLevelType w:val="hybridMultilevel"/>
    <w:tmpl w:val="E8E420F6"/>
    <w:lvl w:ilvl="0" w:tplc="1820C8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63597"/>
    <w:multiLevelType w:val="hybridMultilevel"/>
    <w:tmpl w:val="3AE862E4"/>
    <w:lvl w:ilvl="0" w:tplc="1820C8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5"/>
  </w:num>
  <w:num w:numId="6">
    <w:abstractNumId w:val="14"/>
  </w:num>
  <w:num w:numId="7">
    <w:abstractNumId w:val="29"/>
  </w:num>
  <w:num w:numId="8">
    <w:abstractNumId w:val="37"/>
  </w:num>
  <w:num w:numId="9">
    <w:abstractNumId w:val="27"/>
  </w:num>
  <w:num w:numId="10">
    <w:abstractNumId w:val="19"/>
  </w:num>
  <w:num w:numId="11">
    <w:abstractNumId w:val="24"/>
  </w:num>
  <w:num w:numId="12">
    <w:abstractNumId w:val="15"/>
  </w:num>
  <w:num w:numId="13">
    <w:abstractNumId w:val="25"/>
  </w:num>
  <w:num w:numId="14">
    <w:abstractNumId w:val="10"/>
  </w:num>
  <w:num w:numId="15">
    <w:abstractNumId w:val="17"/>
  </w:num>
  <w:num w:numId="16">
    <w:abstractNumId w:val="7"/>
  </w:num>
  <w:num w:numId="17">
    <w:abstractNumId w:val="26"/>
  </w:num>
  <w:num w:numId="18">
    <w:abstractNumId w:val="4"/>
  </w:num>
  <w:num w:numId="19">
    <w:abstractNumId w:val="18"/>
  </w:num>
  <w:num w:numId="20">
    <w:abstractNumId w:val="21"/>
  </w:num>
  <w:num w:numId="21">
    <w:abstractNumId w:val="2"/>
  </w:num>
  <w:num w:numId="22">
    <w:abstractNumId w:val="11"/>
  </w:num>
  <w:num w:numId="23">
    <w:abstractNumId w:val="33"/>
  </w:num>
  <w:num w:numId="24">
    <w:abstractNumId w:val="13"/>
  </w:num>
  <w:num w:numId="25">
    <w:abstractNumId w:val="32"/>
  </w:num>
  <w:num w:numId="26">
    <w:abstractNumId w:val="6"/>
  </w:num>
  <w:num w:numId="27">
    <w:abstractNumId w:val="30"/>
  </w:num>
  <w:num w:numId="28">
    <w:abstractNumId w:val="34"/>
  </w:num>
  <w:num w:numId="29">
    <w:abstractNumId w:val="23"/>
  </w:num>
  <w:num w:numId="30">
    <w:abstractNumId w:val="8"/>
  </w:num>
  <w:num w:numId="31">
    <w:abstractNumId w:val="20"/>
  </w:num>
  <w:num w:numId="32">
    <w:abstractNumId w:val="16"/>
  </w:num>
  <w:num w:numId="33">
    <w:abstractNumId w:val="38"/>
  </w:num>
  <w:num w:numId="34">
    <w:abstractNumId w:val="28"/>
  </w:num>
  <w:num w:numId="35">
    <w:abstractNumId w:val="12"/>
  </w:num>
  <w:num w:numId="36">
    <w:abstractNumId w:val="31"/>
  </w:num>
  <w:num w:numId="37">
    <w:abstractNumId w:val="9"/>
  </w:num>
  <w:num w:numId="38">
    <w:abstractNumId w:val="40"/>
  </w:num>
  <w:num w:numId="39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2D7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32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1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4C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63"/>
    <w:rsid w:val="00273CA3"/>
    <w:rsid w:val="002740F7"/>
    <w:rsid w:val="00276389"/>
    <w:rsid w:val="00276670"/>
    <w:rsid w:val="002811EB"/>
    <w:rsid w:val="0028133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C47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AEA"/>
    <w:rsid w:val="003270E2"/>
    <w:rsid w:val="003300B8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AB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1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E7E13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CD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53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0E0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F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3A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00F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DF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1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C1A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0A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2F3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2CB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5C8D"/>
    <w:rsid w:val="00E66821"/>
    <w:rsid w:val="00E67A1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DE3"/>
    <w:rsid w:val="00EB3E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2D61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3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4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0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24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2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3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facebook.com/imslppml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35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notes.tarakanov.net/katalo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msl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D477-46FB-4FD5-835C-F92F1E4C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9879</Words>
  <Characters>56314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17</cp:revision>
  <cp:lastPrinted>2022-04-05T15:54:00Z</cp:lastPrinted>
  <dcterms:created xsi:type="dcterms:W3CDTF">2021-05-27T20:20:00Z</dcterms:created>
  <dcterms:modified xsi:type="dcterms:W3CDTF">2022-04-05T15:54:00Z</dcterms:modified>
</cp:coreProperties>
</file>