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231954" w:rsidTr="004E5E3A">
        <w:tc>
          <w:tcPr>
            <w:tcW w:w="9889" w:type="dxa"/>
            <w:gridSpan w:val="2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231954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231954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231954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231954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231954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231954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231954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231954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231954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231954" w:rsidRDefault="008D0657" w:rsidP="004E5E3A">
            <w:pPr>
              <w:jc w:val="center"/>
              <w:rPr>
                <w:b/>
                <w:sz w:val="26"/>
                <w:szCs w:val="26"/>
              </w:rPr>
            </w:pPr>
            <w:r w:rsidRPr="00231954">
              <w:rPr>
                <w:b/>
                <w:sz w:val="26"/>
                <w:szCs w:val="26"/>
              </w:rPr>
              <w:t>Полифония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19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19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231954" w:rsidRDefault="00AF26B8" w:rsidP="003C1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3C13C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EC62CD" w:rsidRPr="00231954" w:rsidRDefault="003C13CB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345F02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="00AF26B8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231954" w:rsidRDefault="003C13CB" w:rsidP="004E5E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231954" w:rsidRDefault="00AF26B8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231954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231954" w:rsidRDefault="00EC62CD" w:rsidP="004E5E3A">
            <w:pPr>
              <w:rPr>
                <w:sz w:val="26"/>
                <w:szCs w:val="26"/>
              </w:rPr>
            </w:pPr>
            <w:r w:rsidRPr="00231954">
              <w:rPr>
                <w:sz w:val="26"/>
                <w:szCs w:val="26"/>
              </w:rPr>
              <w:t>очная</w:t>
            </w:r>
          </w:p>
        </w:tc>
      </w:tr>
    </w:tbl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231954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231954" w:rsidTr="004E5E3A">
        <w:trPr>
          <w:trHeight w:val="964"/>
        </w:trPr>
        <w:tc>
          <w:tcPr>
            <w:tcW w:w="9822" w:type="dxa"/>
            <w:gridSpan w:val="3"/>
          </w:tcPr>
          <w:p w:rsidR="00EC62CD" w:rsidRPr="00231954" w:rsidRDefault="00EC62CD" w:rsidP="006821A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231954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</w:t>
            </w:r>
            <w:r w:rsidR="00345F02">
              <w:rPr>
                <w:rFonts w:eastAsia="Times New Roman"/>
                <w:sz w:val="24"/>
                <w:szCs w:val="24"/>
              </w:rPr>
              <w:t>«</w:t>
            </w:r>
            <w:r w:rsidR="006821A3" w:rsidRPr="00231954">
              <w:t>Полифония</w:t>
            </w:r>
            <w:r w:rsidR="00345F02">
              <w:t>»</w:t>
            </w:r>
            <w:r w:rsidRPr="00231954">
              <w:rPr>
                <w:rFonts w:eastAsia="Times New Roman"/>
              </w:rPr>
              <w:t xml:space="preserve"> основной</w:t>
            </w:r>
            <w:r w:rsidRPr="00231954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№ 11 от 14.06.2021 г.</w:t>
            </w:r>
          </w:p>
        </w:tc>
      </w:tr>
      <w:tr w:rsidR="00EC62CD" w:rsidRPr="00231954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231954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231954" w:rsidTr="00345F02">
        <w:trPr>
          <w:trHeight w:val="283"/>
        </w:trPr>
        <w:tc>
          <w:tcPr>
            <w:tcW w:w="3085" w:type="dxa"/>
            <w:vAlign w:val="center"/>
          </w:tcPr>
          <w:p w:rsidR="00345F02" w:rsidRDefault="00345F02" w:rsidP="004E5E3A">
            <w:pPr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доцент</w:t>
            </w:r>
          </w:p>
          <w:p w:rsidR="003C13CB" w:rsidRPr="00231954" w:rsidRDefault="003C13CB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зав.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Default="00345F02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Ю.А.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Финкельштейн</w:t>
            </w:r>
            <w:proofErr w:type="spellEnd"/>
          </w:p>
          <w:p w:rsidR="003C13CB" w:rsidRPr="00231954" w:rsidRDefault="003C13CB" w:rsidP="004E5E3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EC62CD" w:rsidRPr="00231954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195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231954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231954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C62CD" w:rsidRPr="00231954" w:rsidRDefault="00EC62CD" w:rsidP="00EC62CD">
      <w:pPr>
        <w:jc w:val="both"/>
        <w:rPr>
          <w:sz w:val="20"/>
          <w:szCs w:val="20"/>
        </w:rPr>
      </w:pPr>
    </w:p>
    <w:p w:rsidR="00EC62CD" w:rsidRPr="00231954" w:rsidRDefault="00EC62CD" w:rsidP="00EC62CD">
      <w:pPr>
        <w:jc w:val="both"/>
        <w:rPr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ОБЩИЕ СВЕДЕНИЯ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4E5E3A" w:rsidRPr="00231954">
        <w:rPr>
          <w:sz w:val="24"/>
          <w:szCs w:val="24"/>
        </w:rPr>
        <w:t>Полифония</w:t>
      </w:r>
      <w:r w:rsidR="00345F02">
        <w:rPr>
          <w:sz w:val="24"/>
          <w:szCs w:val="24"/>
        </w:rPr>
        <w:t>»</w:t>
      </w:r>
      <w:r w:rsidR="004E5E3A" w:rsidRPr="00231954">
        <w:rPr>
          <w:sz w:val="24"/>
          <w:szCs w:val="24"/>
        </w:rPr>
        <w:t xml:space="preserve"> </w:t>
      </w:r>
      <w:r w:rsidRPr="00231954">
        <w:rPr>
          <w:sz w:val="24"/>
          <w:szCs w:val="24"/>
        </w:rPr>
        <w:t xml:space="preserve"> изучается в </w:t>
      </w:r>
      <w:r w:rsidR="004E5E3A" w:rsidRPr="00231954">
        <w:rPr>
          <w:sz w:val="24"/>
          <w:szCs w:val="24"/>
        </w:rPr>
        <w:t>шестом</w:t>
      </w:r>
      <w:r w:rsidRPr="00231954">
        <w:rPr>
          <w:sz w:val="24"/>
          <w:szCs w:val="24"/>
        </w:rPr>
        <w:t xml:space="preserve"> семестре.</w:t>
      </w:r>
    </w:p>
    <w:p w:rsidR="00EC62CD" w:rsidRPr="00231954" w:rsidRDefault="00EC62CD" w:rsidP="00EC62CD">
      <w:pPr>
        <w:pStyle w:val="2"/>
      </w:pPr>
      <w:r w:rsidRPr="00231954">
        <w:t xml:space="preserve">Форма промежуточной аттестации: </w:t>
      </w:r>
      <w:r w:rsidRPr="00231954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C62CD" w:rsidRPr="00231954" w:rsidTr="004E5E3A">
        <w:tc>
          <w:tcPr>
            <w:tcW w:w="2306" w:type="dxa"/>
          </w:tcPr>
          <w:p w:rsidR="00EC62CD" w:rsidRPr="00231954" w:rsidRDefault="004E5E3A" w:rsidP="004E5E3A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>шестой</w:t>
            </w:r>
            <w:r w:rsidR="00EC62CD" w:rsidRPr="00231954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C62CD" w:rsidRPr="00231954" w:rsidRDefault="00EC62CD" w:rsidP="003C13CB">
            <w:pPr>
              <w:rPr>
                <w:bCs/>
                <w:iCs/>
                <w:sz w:val="24"/>
                <w:szCs w:val="24"/>
              </w:rPr>
            </w:pPr>
            <w:r w:rsidRPr="00231954">
              <w:rPr>
                <w:bCs/>
                <w:iCs/>
                <w:sz w:val="24"/>
                <w:szCs w:val="24"/>
              </w:rPr>
              <w:t xml:space="preserve">- </w:t>
            </w:r>
            <w:r w:rsidR="003C13CB">
              <w:rPr>
                <w:bCs/>
                <w:iCs/>
                <w:sz w:val="24"/>
                <w:szCs w:val="24"/>
              </w:rPr>
              <w:t>зачет с оценкой</w:t>
            </w:r>
            <w:r w:rsidRPr="0023195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Место учебной дисциплины  в структуре ОПОП</w:t>
      </w:r>
    </w:p>
    <w:p w:rsidR="00EC62CD" w:rsidRPr="00231954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Учебная дисциплина </w:t>
      </w:r>
      <w:r w:rsidR="00345F02">
        <w:rPr>
          <w:sz w:val="24"/>
          <w:szCs w:val="24"/>
        </w:rPr>
        <w:t>«</w:t>
      </w:r>
      <w:r w:rsidR="009C6D11" w:rsidRPr="00345F02">
        <w:rPr>
          <w:sz w:val="24"/>
          <w:szCs w:val="24"/>
        </w:rPr>
        <w:t>Полифония</w:t>
      </w:r>
      <w:r w:rsidR="00345F02" w:rsidRPr="00345F02">
        <w:rPr>
          <w:sz w:val="24"/>
          <w:szCs w:val="24"/>
        </w:rPr>
        <w:t>»</w:t>
      </w:r>
      <w:r w:rsidRPr="00231954">
        <w:rPr>
          <w:sz w:val="24"/>
          <w:szCs w:val="24"/>
        </w:rPr>
        <w:t xml:space="preserve"> относится к </w:t>
      </w:r>
      <w:r w:rsidR="007E1F93">
        <w:rPr>
          <w:sz w:val="24"/>
          <w:szCs w:val="24"/>
        </w:rPr>
        <w:t xml:space="preserve">обязательной </w:t>
      </w:r>
      <w:r w:rsidR="00345F02">
        <w:rPr>
          <w:sz w:val="24"/>
          <w:szCs w:val="24"/>
        </w:rPr>
        <w:t>ч</w:t>
      </w:r>
      <w:r w:rsidR="009C6D11" w:rsidRPr="00231954">
        <w:rPr>
          <w:sz w:val="24"/>
          <w:szCs w:val="24"/>
        </w:rPr>
        <w:t xml:space="preserve">асти </w:t>
      </w:r>
      <w:r w:rsidR="007E1F93">
        <w:rPr>
          <w:sz w:val="24"/>
          <w:szCs w:val="24"/>
        </w:rPr>
        <w:t xml:space="preserve">образовательной </w:t>
      </w:r>
      <w:r w:rsidR="009C6D11" w:rsidRPr="00231954">
        <w:rPr>
          <w:sz w:val="24"/>
          <w:szCs w:val="24"/>
        </w:rPr>
        <w:t>программы</w:t>
      </w:r>
      <w:bookmarkStart w:id="5" w:name="_GoBack"/>
      <w:bookmarkEnd w:id="5"/>
      <w:r w:rsidRPr="00231954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231954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231954">
        <w:rPr>
          <w:sz w:val="24"/>
          <w:szCs w:val="24"/>
        </w:rPr>
        <w:t>обучения по</w:t>
      </w:r>
      <w:proofErr w:type="gramEnd"/>
      <w:r w:rsidR="009C6D11" w:rsidRPr="00231954">
        <w:rPr>
          <w:sz w:val="24"/>
          <w:szCs w:val="24"/>
        </w:rPr>
        <w:t xml:space="preserve"> предшествующим дисциплинам</w:t>
      </w:r>
      <w:r w:rsidR="00345F02">
        <w:rPr>
          <w:sz w:val="24"/>
          <w:szCs w:val="24"/>
        </w:rPr>
        <w:t>:</w:t>
      </w:r>
    </w:p>
    <w:p w:rsidR="009C6D11" w:rsidRPr="003C13CB" w:rsidRDefault="00345F02" w:rsidP="003C13C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муз</w:t>
      </w:r>
      <w:r w:rsidR="003C13CB">
        <w:rPr>
          <w:sz w:val="24"/>
          <w:szCs w:val="24"/>
        </w:rPr>
        <w:t>ыки (зарубежной, отечественной)</w:t>
      </w:r>
      <w:r w:rsidRPr="003C13CB">
        <w:rPr>
          <w:sz w:val="24"/>
          <w:szCs w:val="24"/>
        </w:rPr>
        <w:t>.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231954" w:rsidRDefault="00EC62CD" w:rsidP="00EC62CD">
      <w:pPr>
        <w:pStyle w:val="1"/>
      </w:pPr>
      <w:r w:rsidRPr="00231954">
        <w:t xml:space="preserve">ЦЕЛИ И ПЛАНИРУЕМЫЕ РЕЗУЛЬТАТЫ </w:t>
      </w:r>
      <w:proofErr w:type="gramStart"/>
      <w:r w:rsidRPr="00231954">
        <w:t>ОБУЧЕНИЯ ПО ДИСЦИПЛИНЕ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="009C6D11"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:rsidR="00EC62CD" w:rsidRPr="00231954" w:rsidRDefault="006575E7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="00EC62CD" w:rsidRPr="00231954">
        <w:rPr>
          <w:rFonts w:eastAsia="Times New Roman"/>
          <w:sz w:val="24"/>
          <w:szCs w:val="24"/>
        </w:rPr>
        <w:t>;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:rsidR="006575E7" w:rsidRPr="00231954" w:rsidRDefault="006575E7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</w:t>
      </w:r>
      <w:r w:rsidR="00B65F5A" w:rsidRPr="00231954">
        <w:rPr>
          <w:color w:val="000000"/>
          <w:sz w:val="24"/>
          <w:szCs w:val="24"/>
        </w:rPr>
        <w:t>)</w:t>
      </w:r>
      <w:r w:rsidRPr="00231954">
        <w:rPr>
          <w:color w:val="000000"/>
          <w:sz w:val="24"/>
          <w:szCs w:val="24"/>
        </w:rPr>
        <w:t>;</w:t>
      </w:r>
    </w:p>
    <w:p w:rsidR="00345F02" w:rsidRPr="00345F02" w:rsidRDefault="006575E7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 w:rsidR="00345F02"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231954" w:rsidRDefault="00EC62CD" w:rsidP="00EC62CD">
      <w:pPr>
        <w:pStyle w:val="2"/>
      </w:pPr>
      <w:r w:rsidRPr="00231954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231954">
        <w:t>обучения по дисциплине</w:t>
      </w:r>
      <w:proofErr w:type="gramEnd"/>
      <w:r w:rsidRPr="0023195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7"/>
      </w:tblGrid>
      <w:tr w:rsidR="00EC62CD" w:rsidRPr="00231954" w:rsidTr="003C13C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:rsidR="00EC62CD" w:rsidRPr="00231954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231954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C13CB" w:rsidRPr="00231954" w:rsidTr="003C13CB">
        <w:trPr>
          <w:trHeight w:val="23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91C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91C77">
              <w:rPr>
                <w:sz w:val="22"/>
                <w:szCs w:val="22"/>
              </w:rPr>
              <w:t xml:space="preserve">. </w:t>
            </w:r>
            <w:proofErr w:type="gramStart"/>
            <w:r w:rsidRPr="003C13CB">
              <w:rPr>
                <w:sz w:val="22"/>
                <w:szCs w:val="22"/>
              </w:rPr>
              <w:t>Способен</w:t>
            </w:r>
            <w:proofErr w:type="gramEnd"/>
            <w:r w:rsidRPr="003C13CB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</w:t>
            </w:r>
            <w:r w:rsidRPr="003C13CB">
              <w:rPr>
                <w:sz w:val="22"/>
                <w:szCs w:val="22"/>
              </w:rPr>
              <w:lastRenderedPageBreak/>
              <w:t>развития музыкального искусства на определенном историческом этапе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lastRenderedPageBreak/>
              <w:t>ИД-</w:t>
            </w:r>
            <w:r>
              <w:t>О</w:t>
            </w:r>
            <w:r w:rsidRPr="00791C77">
              <w:t>ПК-</w:t>
            </w:r>
            <w:r>
              <w:t>1.1</w:t>
            </w:r>
            <w:r w:rsidRPr="00791C77">
              <w:t xml:space="preserve"> </w:t>
            </w:r>
            <w:r w:rsidRPr="003C13CB"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23195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:rsidR="003C13CB" w:rsidRPr="00791C77" w:rsidRDefault="003C13CB" w:rsidP="00345F02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Использует знание основных особенностей </w:t>
            </w:r>
            <w:r w:rsidRPr="00791C77">
              <w:lastRenderedPageBreak/>
              <w:t>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:rsidR="003C13CB" w:rsidRPr="00791C77" w:rsidRDefault="003C13CB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 xml:space="preserve">Имеет навыки анализа полифонических и гомофонных (с применением полифонических приёмов) форм активного и пассивного исполнительского репертуара. </w:t>
            </w:r>
          </w:p>
        </w:tc>
      </w:tr>
      <w:tr w:rsidR="003C13CB" w:rsidRPr="00231954" w:rsidTr="003C13CB">
        <w:trPr>
          <w:trHeight w:val="3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CB" w:rsidRPr="00791C77" w:rsidRDefault="003C13CB" w:rsidP="003C13CB">
            <w:pPr>
              <w:pStyle w:val="af0"/>
              <w:ind w:left="0"/>
            </w:pPr>
            <w:r w:rsidRPr="00791C77">
              <w:t>ИД-</w:t>
            </w:r>
            <w:r>
              <w:t>О</w:t>
            </w:r>
            <w:r w:rsidRPr="00791C77">
              <w:t>ПК-</w:t>
            </w:r>
            <w:r>
              <w:t>1</w:t>
            </w:r>
            <w:r w:rsidRPr="00791C77">
              <w:t>.</w:t>
            </w:r>
            <w:r>
              <w:t>2</w:t>
            </w:r>
            <w:r w:rsidRPr="00791C77">
              <w:t xml:space="preserve"> </w:t>
            </w:r>
            <w:r w:rsidRPr="003C13CB">
              <w:t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5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CB" w:rsidRPr="00791C77" w:rsidRDefault="003C13CB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lastRenderedPageBreak/>
        <w:t>СТРУКТУРА И СОДЕРЖАНИЕ УЧЕБНОЙ ДИСЦИПЛИНЫ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  <w:r w:rsidRPr="00231954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231954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231954" w:rsidTr="004E5E3A">
        <w:trPr>
          <w:trHeight w:val="340"/>
        </w:trPr>
        <w:tc>
          <w:tcPr>
            <w:tcW w:w="3969" w:type="dxa"/>
            <w:vAlign w:val="center"/>
          </w:tcPr>
          <w:p w:rsidR="00EC62CD" w:rsidRPr="00231954" w:rsidRDefault="00EC62CD" w:rsidP="004E5E3A">
            <w:r w:rsidRPr="002319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3</w:t>
            </w:r>
          </w:p>
        </w:tc>
        <w:tc>
          <w:tcPr>
            <w:tcW w:w="567" w:type="dxa"/>
            <w:vAlign w:val="center"/>
          </w:tcPr>
          <w:p w:rsidR="00EC62CD" w:rsidRPr="00231954" w:rsidRDefault="00EC62CD" w:rsidP="004E5E3A">
            <w:pPr>
              <w:jc w:val="center"/>
            </w:pPr>
            <w:proofErr w:type="spellStart"/>
            <w:r w:rsidRPr="00231954">
              <w:rPr>
                <w:b/>
                <w:sz w:val="24"/>
                <w:szCs w:val="24"/>
              </w:rPr>
              <w:t>з.е</w:t>
            </w:r>
            <w:proofErr w:type="spellEnd"/>
            <w:r w:rsidRPr="0023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231954" w:rsidRDefault="00EF7D26" w:rsidP="004E5E3A">
            <w:pPr>
              <w:jc w:val="center"/>
            </w:pPr>
            <w:r w:rsidRPr="00231954">
              <w:t>108</w:t>
            </w:r>
          </w:p>
        </w:tc>
        <w:tc>
          <w:tcPr>
            <w:tcW w:w="937" w:type="dxa"/>
            <w:vAlign w:val="center"/>
          </w:tcPr>
          <w:p w:rsidR="00EC62CD" w:rsidRPr="00231954" w:rsidRDefault="00EC62CD" w:rsidP="004E5E3A">
            <w:r w:rsidRPr="00231954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231954" w:rsidRDefault="00EF7D26" w:rsidP="000A0DFE">
      <w:pPr>
        <w:pStyle w:val="2"/>
        <w:numPr>
          <w:ilvl w:val="0"/>
          <w:numId w:val="0"/>
        </w:numPr>
      </w:pPr>
    </w:p>
    <w:p w:rsidR="00EC62CD" w:rsidRPr="00231954" w:rsidRDefault="00EC62CD" w:rsidP="00EC62CD">
      <w:pPr>
        <w:pStyle w:val="2"/>
      </w:pPr>
      <w:r w:rsidRPr="00231954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231954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19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231954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231954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195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31954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F7D26" w:rsidP="004E5E3A">
            <w:r w:rsidRPr="00231954">
              <w:t xml:space="preserve">6 </w:t>
            </w:r>
            <w:r w:rsidR="00EC62CD" w:rsidRPr="00231954">
              <w:t xml:space="preserve"> семестр</w:t>
            </w:r>
          </w:p>
        </w:tc>
        <w:tc>
          <w:tcPr>
            <w:tcW w:w="1130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345F0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</w:tr>
      <w:tr w:rsidR="00EC62CD" w:rsidRPr="00231954" w:rsidTr="004E5E3A">
        <w:trPr>
          <w:cantSplit/>
          <w:trHeight w:val="227"/>
        </w:trPr>
        <w:tc>
          <w:tcPr>
            <w:tcW w:w="1943" w:type="dxa"/>
          </w:tcPr>
          <w:p w:rsidR="00EC62CD" w:rsidRPr="00231954" w:rsidRDefault="00EC62CD" w:rsidP="004E5E3A">
            <w:pPr>
              <w:jc w:val="right"/>
            </w:pPr>
            <w:r w:rsidRPr="00231954">
              <w:t>Всего:</w:t>
            </w:r>
          </w:p>
        </w:tc>
        <w:tc>
          <w:tcPr>
            <w:tcW w:w="1130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231954" w:rsidRDefault="00EF7D26" w:rsidP="004E5E3A">
            <w:pPr>
              <w:ind w:left="28"/>
              <w:jc w:val="center"/>
            </w:pPr>
            <w:r w:rsidRPr="00231954"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345F02" w:rsidP="004E5E3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231954" w:rsidRDefault="003C13CB" w:rsidP="004E5E3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EC62CD" w:rsidRPr="00231954" w:rsidRDefault="00EC62CD" w:rsidP="003C13CB">
            <w:pPr>
              <w:ind w:left="28"/>
              <w:jc w:val="center"/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231954" w:rsidRDefault="00EC62CD" w:rsidP="00B1538F">
      <w:pPr>
        <w:pStyle w:val="af0"/>
        <w:numPr>
          <w:ilvl w:val="1"/>
          <w:numId w:val="8"/>
        </w:numPr>
        <w:jc w:val="both"/>
        <w:sectPr w:rsidR="00EC62CD" w:rsidRPr="00231954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 xml:space="preserve">Структура учебной дисциплины для </w:t>
      </w:r>
      <w:proofErr w:type="gramStart"/>
      <w:r w:rsidRPr="00231954">
        <w:t>обучающихся</w:t>
      </w:r>
      <w:proofErr w:type="gramEnd"/>
      <w:r w:rsidRPr="00231954">
        <w:t xml:space="preserve"> по разделам и темам дисциплины:</w:t>
      </w:r>
    </w:p>
    <w:p w:rsidR="00EC62CD" w:rsidRPr="00231954" w:rsidRDefault="00EC62CD" w:rsidP="00EC62CD">
      <w:pPr>
        <w:rPr>
          <w:bCs/>
        </w:rPr>
      </w:pPr>
      <w:r w:rsidRPr="00231954">
        <w:rPr>
          <w:b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68"/>
        <w:gridCol w:w="567"/>
        <w:gridCol w:w="815"/>
        <w:gridCol w:w="533"/>
        <w:gridCol w:w="567"/>
        <w:gridCol w:w="4889"/>
      </w:tblGrid>
      <w:tr w:rsidR="00EC62CD" w:rsidRPr="00231954" w:rsidTr="00691CB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19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19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форм</w:t>
            </w:r>
            <w:proofErr w:type="gramStart"/>
            <w:r w:rsidRPr="00231954">
              <w:rPr>
                <w:b/>
                <w:sz w:val="18"/>
                <w:szCs w:val="18"/>
              </w:rPr>
              <w:t>а(</w:t>
            </w:r>
            <w:proofErr w:type="gramEnd"/>
            <w:r w:rsidRPr="00231954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889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19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231954" w:rsidTr="00691CB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gridSpan w:val="4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195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533" w:type="dxa"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19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vMerge/>
            <w:shd w:val="clear" w:color="auto" w:fill="DBE5F1" w:themeFill="accent1" w:themeFillTint="33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2" w:type="dxa"/>
            <w:gridSpan w:val="7"/>
            <w:shd w:val="clear" w:color="auto" w:fill="EAF1DD" w:themeFill="accent3" w:themeFillTint="33"/>
            <w:vAlign w:val="center"/>
          </w:tcPr>
          <w:p w:rsidR="00EC62CD" w:rsidRPr="00231954" w:rsidRDefault="00EF7D2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1954">
              <w:rPr>
                <w:b/>
              </w:rPr>
              <w:t>Шестой</w:t>
            </w:r>
            <w:r w:rsidR="00EC62CD" w:rsidRPr="00231954">
              <w:rPr>
                <w:b/>
              </w:rPr>
              <w:t xml:space="preserve"> семестр</w:t>
            </w:r>
          </w:p>
        </w:tc>
      </w:tr>
      <w:tr w:rsidR="00EC62CD" w:rsidRPr="00231954" w:rsidTr="00691CB4">
        <w:trPr>
          <w:trHeight w:val="227"/>
        </w:trPr>
        <w:tc>
          <w:tcPr>
            <w:tcW w:w="1701" w:type="dxa"/>
            <w:vMerge w:val="restart"/>
          </w:tcPr>
          <w:p w:rsidR="00791C77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91C77">
              <w:t>ПК-</w:t>
            </w:r>
            <w:r>
              <w:t>1</w:t>
            </w:r>
            <w:r w:rsidR="00791C77">
              <w:t>:</w:t>
            </w:r>
          </w:p>
          <w:p w:rsid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3C13CB">
              <w:t>О</w:t>
            </w:r>
            <w:r>
              <w:t>ПК-</w:t>
            </w:r>
            <w:r w:rsidR="003C13CB">
              <w:t>1.1</w:t>
            </w:r>
          </w:p>
          <w:p w:rsidR="00EF7D26" w:rsidRPr="00231954" w:rsidRDefault="00EF7D26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 w:rsidR="003C13CB">
              <w:t>О</w:t>
            </w:r>
            <w:r w:rsidRPr="00231954">
              <w:t>ПК-</w:t>
            </w:r>
            <w:r w:rsidR="003C13CB">
              <w:t>1</w:t>
            </w:r>
            <w:r w:rsidRPr="00231954">
              <w:t>.</w:t>
            </w:r>
            <w:r w:rsidR="003C13CB">
              <w:t>2</w:t>
            </w:r>
          </w:p>
        </w:tc>
        <w:tc>
          <w:tcPr>
            <w:tcW w:w="5953" w:type="dxa"/>
          </w:tcPr>
          <w:p w:rsidR="00EC62CD" w:rsidRPr="00791C77" w:rsidRDefault="00EC62CD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</w:t>
            </w:r>
            <w:r w:rsidRPr="00791C77">
              <w:rPr>
                <w:b/>
              </w:rPr>
              <w:t xml:space="preserve">. </w:t>
            </w:r>
            <w:r w:rsidR="00E979E1" w:rsidRPr="00791C77">
              <w:rPr>
                <w:rFonts w:eastAsia="Calibri"/>
                <w:b/>
              </w:rPr>
              <w:t>История полифонии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C62CD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889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>Тема 1.</w:t>
            </w:r>
            <w:r w:rsidR="002559DE" w:rsidRPr="00231954">
              <w:t>1.</w:t>
            </w:r>
            <w:r w:rsidRPr="00231954">
              <w:t xml:space="preserve"> </w:t>
            </w:r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 w:val="restart"/>
          </w:tcPr>
          <w:p w:rsidR="00EC62CD" w:rsidRPr="00231954" w:rsidRDefault="00EC62CD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EC62CD" w:rsidRPr="00231954" w:rsidRDefault="00EC62CD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</w:t>
            </w:r>
            <w:r w:rsidRPr="00231954">
              <w:t>:</w:t>
            </w:r>
          </w:p>
          <w:p w:rsidR="00EC62CD" w:rsidRPr="00231954" w:rsidRDefault="00EC62CD" w:rsidP="004E5E3A">
            <w:pPr>
              <w:jc w:val="both"/>
              <w:rPr>
                <w:sz w:val="24"/>
                <w:szCs w:val="24"/>
              </w:rPr>
            </w:pPr>
            <w:r w:rsidRPr="00231954">
              <w:t>практическое задание</w:t>
            </w:r>
            <w:r w:rsidR="006432C0" w:rsidRPr="00231954">
              <w:t>, собеседование</w:t>
            </w: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2. Полифония Средневековья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jc w:val="both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3. 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D0770F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4. 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62CD" w:rsidRPr="00231954" w:rsidTr="00691CB4">
        <w:tc>
          <w:tcPr>
            <w:tcW w:w="1701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C62CD" w:rsidRPr="00231954" w:rsidRDefault="00E979E1" w:rsidP="004E5E3A">
            <w:r w:rsidRPr="00231954">
              <w:t xml:space="preserve">Тема </w:t>
            </w:r>
            <w:r w:rsidR="002559DE" w:rsidRPr="00231954">
              <w:t>1.</w:t>
            </w:r>
            <w:r w:rsidRPr="00231954">
              <w:t>5. Классицизм, романтизм, ХХ век</w:t>
            </w:r>
          </w:p>
        </w:tc>
        <w:tc>
          <w:tcPr>
            <w:tcW w:w="568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62CD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C62CD" w:rsidRPr="00231954" w:rsidRDefault="00EC62CD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C62CD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C62CD" w:rsidRPr="00231954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C77" w:rsidRPr="00231954" w:rsidTr="00691CB4">
        <w:tc>
          <w:tcPr>
            <w:tcW w:w="1701" w:type="dxa"/>
            <w:vMerge w:val="restart"/>
          </w:tcPr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ОПК-1:</w:t>
            </w:r>
          </w:p>
          <w:p w:rsid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ИД-ОПК-1.1</w:t>
            </w:r>
          </w:p>
          <w:p w:rsidR="00791C77" w:rsidRPr="00231954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1954">
              <w:t>ИД-</w:t>
            </w:r>
            <w:r>
              <w:t>О</w:t>
            </w:r>
            <w:r w:rsidRPr="00231954">
              <w:t>ПК-</w:t>
            </w:r>
            <w:r>
              <w:t>1</w:t>
            </w:r>
            <w:r w:rsidRPr="00231954">
              <w:t>.</w:t>
            </w:r>
            <w:r>
              <w:t>2</w:t>
            </w:r>
          </w:p>
        </w:tc>
        <w:tc>
          <w:tcPr>
            <w:tcW w:w="5953" w:type="dxa"/>
          </w:tcPr>
          <w:p w:rsidR="00791C77" w:rsidRPr="00791C77" w:rsidRDefault="00791C77" w:rsidP="004E5E3A">
            <w:pPr>
              <w:rPr>
                <w:b/>
              </w:rPr>
            </w:pPr>
            <w:r w:rsidRPr="00791C77">
              <w:rPr>
                <w:b/>
              </w:rPr>
              <w:t xml:space="preserve">Раздел </w:t>
            </w:r>
            <w:r w:rsidRPr="00791C77">
              <w:rPr>
                <w:b/>
                <w:lang w:val="en-US"/>
              </w:rPr>
              <w:t>II</w:t>
            </w:r>
            <w:r w:rsidRPr="00791C77">
              <w:rPr>
                <w:b/>
              </w:rPr>
              <w:t>. Полифонические приемы и техники композиции</w:t>
            </w:r>
          </w:p>
        </w:tc>
        <w:tc>
          <w:tcPr>
            <w:tcW w:w="568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791C77" w:rsidRPr="00231954" w:rsidRDefault="00791C77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:rsidR="00791C77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889" w:type="dxa"/>
            <w:vMerge w:val="restart"/>
          </w:tcPr>
          <w:p w:rsidR="00791C77" w:rsidRPr="00231954" w:rsidRDefault="00791C77" w:rsidP="004E5E3A">
            <w:pPr>
              <w:jc w:val="both"/>
            </w:pPr>
            <w:r w:rsidRPr="00231954">
              <w:t xml:space="preserve">Формы текущего контроля </w:t>
            </w:r>
          </w:p>
          <w:p w:rsidR="00791C77" w:rsidRPr="00231954" w:rsidRDefault="00791C77" w:rsidP="004E5E3A">
            <w:pPr>
              <w:jc w:val="both"/>
            </w:pPr>
            <w:r w:rsidRPr="00231954">
              <w:t xml:space="preserve">по разделу </w:t>
            </w:r>
            <w:r w:rsidRPr="00231954">
              <w:rPr>
                <w:lang w:val="en-US"/>
              </w:rPr>
              <w:t>II</w:t>
            </w:r>
            <w:r w:rsidRPr="00231954">
              <w:t>:</w:t>
            </w:r>
          </w:p>
          <w:p w:rsidR="00791C77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1954">
              <w:t>практическое задание, собеседование</w:t>
            </w:r>
          </w:p>
        </w:tc>
      </w:tr>
      <w:tr w:rsidR="00E979E1" w:rsidRPr="00231954" w:rsidTr="00691CB4"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1. </w:t>
            </w: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321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rPr>
                <w:b/>
              </w:rPr>
            </w:pPr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2. </w:t>
            </w: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5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3. </w:t>
            </w:r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1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4. 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225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5. </w:t>
            </w:r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6. </w:t>
            </w:r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rPr>
          <w:trHeight w:val="120"/>
        </w:trPr>
        <w:tc>
          <w:tcPr>
            <w:tcW w:w="1701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79E1" w:rsidRPr="00231954" w:rsidRDefault="00E979E1" w:rsidP="004E5E3A">
            <w:r w:rsidRPr="00231954">
              <w:t xml:space="preserve">Тема </w:t>
            </w:r>
            <w:r w:rsidR="002559DE" w:rsidRPr="00231954">
              <w:t>2.</w:t>
            </w:r>
            <w:r w:rsidRPr="00231954">
              <w:t xml:space="preserve">7. </w:t>
            </w:r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  <w:vMerge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3C13CB" w:rsidP="003C13CB">
            <w:r>
              <w:t>Зачет с оценкой</w:t>
            </w:r>
          </w:p>
        </w:tc>
        <w:tc>
          <w:tcPr>
            <w:tcW w:w="568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33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979E1" w:rsidRPr="00231954" w:rsidRDefault="003C13C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889" w:type="dxa"/>
          </w:tcPr>
          <w:p w:rsidR="00E979E1" w:rsidRPr="00231954" w:rsidRDefault="00E979E1" w:rsidP="00691CB4">
            <w:pPr>
              <w:tabs>
                <w:tab w:val="left" w:pos="708"/>
                <w:tab w:val="right" w:leader="underscore" w:pos="9639"/>
              </w:tabs>
            </w:pPr>
            <w:r w:rsidRPr="00231954">
              <w:t xml:space="preserve">практическое задание, </w:t>
            </w:r>
            <w:r w:rsidR="00691CB4">
              <w:t>устный ответ по билетам</w:t>
            </w: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E979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1954">
              <w:rPr>
                <w:b/>
              </w:rPr>
              <w:t>ИТОГО за шестой семестр</w:t>
            </w:r>
          </w:p>
        </w:tc>
        <w:tc>
          <w:tcPr>
            <w:tcW w:w="568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231954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DF7BB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9E1" w:rsidRPr="00231954" w:rsidTr="00691CB4">
        <w:tc>
          <w:tcPr>
            <w:tcW w:w="1701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1954">
              <w:rPr>
                <w:b/>
              </w:rPr>
              <w:t>ИТОГО за весь период</w:t>
            </w:r>
          </w:p>
        </w:tc>
        <w:tc>
          <w:tcPr>
            <w:tcW w:w="568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17</w:t>
            </w:r>
          </w:p>
        </w:tc>
        <w:tc>
          <w:tcPr>
            <w:tcW w:w="815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E979E1" w:rsidRPr="00791C77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79E1" w:rsidRPr="00791C77" w:rsidRDefault="00791C77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C77">
              <w:rPr>
                <w:b/>
              </w:rPr>
              <w:t>74</w:t>
            </w:r>
          </w:p>
        </w:tc>
        <w:tc>
          <w:tcPr>
            <w:tcW w:w="4889" w:type="dxa"/>
          </w:tcPr>
          <w:p w:rsidR="00E979E1" w:rsidRPr="00231954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62CD" w:rsidRPr="00231954" w:rsidRDefault="00EC62CD" w:rsidP="00B1538F">
      <w:pPr>
        <w:pStyle w:val="af0"/>
        <w:numPr>
          <w:ilvl w:val="3"/>
          <w:numId w:val="8"/>
        </w:numPr>
        <w:jc w:val="both"/>
        <w:sectPr w:rsidR="00EC62CD" w:rsidRPr="00231954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2"/>
      </w:pPr>
      <w:r w:rsidRPr="002319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237"/>
      </w:tblGrid>
      <w:tr w:rsidR="00EC62CD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195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95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</w:rPr>
              <w:t xml:space="preserve">Раздел </w:t>
            </w:r>
            <w:r w:rsidRPr="002319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rFonts w:eastAsia="Calibri"/>
                <w:b/>
              </w:rPr>
              <w:t>История полифонии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>Тема 1.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Особенности полифонии. Виды многоголосия. Монодия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70F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t xml:space="preserve">Введение в предмет. Список литературы. Определение полифонии, </w:t>
            </w:r>
            <w:proofErr w:type="spellStart"/>
            <w:r w:rsidRPr="00231954">
              <w:t>одноголосия</w:t>
            </w:r>
            <w:proofErr w:type="spellEnd"/>
            <w:r w:rsidRPr="00231954">
              <w:t xml:space="preserve">, контрапункта.  </w:t>
            </w:r>
            <w:r w:rsidRPr="00231954">
              <w:rPr>
                <w:rFonts w:eastAsia="Times New Roman"/>
              </w:rPr>
              <w:t>Полифоническая музыка располагает своими способами изложения, жанрами и формами.</w:t>
            </w:r>
          </w:p>
          <w:p w:rsidR="006432C0" w:rsidRPr="00231954" w:rsidRDefault="00D0770F" w:rsidP="004937F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Основные этапы развития Полифонии в европейской профессиональной музыке. Особенности полифонии. Виды многоголосия. Монодия. Многоголосие.  Гомофонно-гармонический склад. </w:t>
            </w:r>
            <w:proofErr w:type="spellStart"/>
            <w:r w:rsidRPr="00231954">
              <w:rPr>
                <w:rFonts w:eastAsia="Times New Roman"/>
              </w:rPr>
              <w:t>Подголосочность</w:t>
            </w:r>
            <w:proofErr w:type="spellEnd"/>
            <w:r w:rsidRPr="00231954">
              <w:rPr>
                <w:rFonts w:eastAsia="Times New Roman"/>
              </w:rPr>
              <w:t>. Полифония.</w:t>
            </w:r>
          </w:p>
        </w:tc>
      </w:tr>
      <w:tr w:rsidR="006432C0" w:rsidRPr="00231954" w:rsidTr="00791C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Средневековья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814F41" w:rsidP="004937FE">
            <w:pPr>
              <w:jc w:val="both"/>
              <w:rPr>
                <w:bCs/>
                <w:sz w:val="24"/>
                <w:szCs w:val="24"/>
              </w:rPr>
            </w:pPr>
            <w:r w:rsidRPr="00231954">
              <w:rPr>
                <w:rFonts w:eastAsia="Times New Roman"/>
                <w:sz w:val="24"/>
                <w:szCs w:val="24"/>
                <w:lang w:bidi="ru-RU"/>
              </w:rPr>
              <w:t>Полифония Средневековья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="00512417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12417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вв.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Жанры и формы. Органум, виды органума. Композиторы эпохи.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Леонин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Перотин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– расцвет готического многоголосия</w:t>
            </w:r>
            <w:r w:rsidR="00553DFD" w:rsidRPr="00231954">
              <w:rPr>
                <w:bCs/>
                <w:sz w:val="24"/>
                <w:szCs w:val="24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Приемы развития материала. Вопросы вертикали: необычайно свободные, трудно постижимые для современного понимания вертикальные нормы координации голосов, обилие </w:t>
            </w:r>
            <w:proofErr w:type="gram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диссонирующих сочетаний, образующихся в сумме всех линий вызывают</w:t>
            </w:r>
            <w:proofErr w:type="gram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представление о чистом контрапункте – линеарном многоголосии, то есть о примате линий над их совместным сочетанием. Результирующая вертикаль. Комплементарно-контрапунктирующее многоголосие.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Cantus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firmus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XIV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век – новая эпоха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ars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>nova</w:t>
            </w:r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Изоритмия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. Филипп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Витри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,</w:t>
            </w:r>
            <w:r w:rsidR="00553DFD" w:rsidRPr="00231954">
              <w:rPr>
                <w:rFonts w:eastAsia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Гийом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 xml:space="preserve"> де </w:t>
            </w:r>
            <w:proofErr w:type="spellStart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Машо</w:t>
            </w:r>
            <w:proofErr w:type="spellEnd"/>
            <w:r w:rsidR="00553DFD" w:rsidRPr="00231954">
              <w:rPr>
                <w:rFonts w:eastAsia="Times New Roman"/>
                <w:sz w:val="24"/>
                <w:szCs w:val="24"/>
                <w:lang w:bidi="ru-RU"/>
              </w:rPr>
              <w:t>. Национальные композиторские школы</w:t>
            </w:r>
          </w:p>
        </w:tc>
      </w:tr>
      <w:tr w:rsidR="006432C0" w:rsidRPr="00231954" w:rsidTr="00791C77">
        <w:trPr>
          <w:trHeight w:val="82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эпохи Возрождения</w:t>
            </w:r>
            <w:r w:rsidR="00D0770F" w:rsidRPr="00231954">
              <w:t>. Строгий стиль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6039A" w:rsidRPr="00231954" w:rsidRDefault="00512417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XV-XVI века. </w:t>
            </w:r>
            <w:r w:rsidR="0006039A" w:rsidRPr="00231954">
              <w:rPr>
                <w:rFonts w:eastAsia="Times New Roman"/>
                <w:lang w:bidi="ru-RU"/>
              </w:rPr>
              <w:t>Синтезирует национальные традиции, сложившиеся ранее. Во всех жанрах обнаруживаются общие черты.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Содержание музыки меняется – вместо сакрального пребыва</w:t>
            </w:r>
            <w:r w:rsidR="00814F41" w:rsidRPr="00231954">
              <w:rPr>
                <w:rFonts w:eastAsia="Times New Roman"/>
                <w:lang w:bidi="ru-RU"/>
              </w:rPr>
              <w:t>ния, погружения в одно состояние</w:t>
            </w:r>
            <w:r w:rsidR="0006039A" w:rsidRPr="00231954">
              <w:rPr>
                <w:rFonts w:eastAsia="Times New Roman"/>
                <w:lang w:bidi="ru-RU"/>
              </w:rPr>
              <w:t xml:space="preserve"> медитации мы видим поступательное движение, выражающее себя через изменение, обновление. Смена мышления. Вместо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остинатности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 – вариантность.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bidi="ru-RU"/>
              </w:rPr>
              <w:t>Рост конструктивного начала – композиторы придают большое значение форме, рассчитывают ее, появляется потребность в организации пространственно-временного континуума музыкальной формы.</w:t>
            </w:r>
            <w:r w:rsidR="00D0770F" w:rsidRPr="00231954">
              <w:rPr>
                <w:rFonts w:eastAsia="Times New Roman"/>
                <w:lang w:bidi="ru-RU"/>
              </w:rPr>
              <w:t xml:space="preserve"> </w:t>
            </w:r>
            <w:r w:rsidR="0006039A" w:rsidRPr="00231954">
              <w:rPr>
                <w:rFonts w:eastAsia="Times New Roman"/>
                <w:lang w:val="en-US" w:bidi="ru-RU"/>
              </w:rPr>
              <w:t>XV</w:t>
            </w:r>
            <w:r w:rsidR="0006039A" w:rsidRPr="00231954">
              <w:rPr>
                <w:rFonts w:eastAsia="Times New Roman"/>
                <w:lang w:bidi="ru-RU"/>
              </w:rPr>
              <w:t xml:space="preserve"> век – Нидерландская школа: синтезирует достижения национальных школ средневековья, </w:t>
            </w:r>
            <w:proofErr w:type="gramStart"/>
            <w:r w:rsidR="0006039A" w:rsidRPr="00231954">
              <w:rPr>
                <w:rFonts w:eastAsia="Times New Roman"/>
                <w:lang w:bidi="ru-RU"/>
              </w:rPr>
              <w:t>итал.,</w:t>
            </w:r>
            <w:proofErr w:type="gramEnd"/>
            <w:r w:rsidR="0006039A" w:rsidRPr="00231954">
              <w:rPr>
                <w:rFonts w:eastAsia="Times New Roman"/>
                <w:lang w:bidi="ru-RU"/>
              </w:rPr>
              <w:t xml:space="preserve"> франц., англ., вбирает и творчески перерабатывает. Стираются национальные черты в связи с тем, что композиторы мигрировали по Европе. Постепенное движение к вокальной полифонии строгого письма. Стадии развития – в творчестве каждого композиторы –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Данстейбл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Дюфаи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Окегем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Обрехт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="0006039A" w:rsidRPr="00231954">
              <w:rPr>
                <w:rFonts w:eastAsia="Times New Roman"/>
                <w:lang w:bidi="ru-RU"/>
              </w:rPr>
              <w:t>Жоскен</w:t>
            </w:r>
            <w:proofErr w:type="spellEnd"/>
            <w:r w:rsidR="0006039A" w:rsidRPr="00231954">
              <w:rPr>
                <w:rFonts w:eastAsia="Times New Roman"/>
                <w:lang w:bidi="ru-RU"/>
              </w:rPr>
              <w:t>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Стилевая доминанта – мелос: красивый, выразительный, красота, изящество, изысканная пластика высказывания. </w:t>
            </w:r>
            <w:proofErr w:type="gramStart"/>
            <w:r w:rsidRPr="00231954">
              <w:rPr>
                <w:rFonts w:eastAsia="Times New Roman"/>
                <w:lang w:bidi="ru-RU"/>
              </w:rPr>
              <w:t>Ритмическая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формульность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уходит. Чувственность, </w:t>
            </w:r>
            <w:proofErr w:type="spellStart"/>
            <w:r w:rsidRPr="00231954">
              <w:rPr>
                <w:rFonts w:eastAsia="Times New Roman"/>
                <w:lang w:bidi="ru-RU"/>
              </w:rPr>
              <w:t>песенность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>, вокальность.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Переход от </w:t>
            </w:r>
            <w:proofErr w:type="gramStart"/>
            <w:r w:rsidRPr="00231954">
              <w:rPr>
                <w:rFonts w:eastAsia="Times New Roman"/>
                <w:lang w:bidi="ru-RU"/>
              </w:rPr>
              <w:t>вокально-инструментального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к хоровому. В мелосе усиливаются структурные черты. Упорядочивание, кристаллизация свободного потока в четкие формы.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Выдвижение идеи повторности как одной из наиболее </w:t>
            </w:r>
            <w:proofErr w:type="gramStart"/>
            <w:r w:rsidRPr="00231954">
              <w:rPr>
                <w:rFonts w:eastAsia="Times New Roman"/>
                <w:lang w:bidi="ru-RU"/>
              </w:rPr>
              <w:t>универсальных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. Господствующая роль повторности. Техники – имитации, контрапункты, канонические секвенции, бесконечные каноны, остинато в голосах. Возвращение идеи </w:t>
            </w:r>
            <w:proofErr w:type="spellStart"/>
            <w:r w:rsidRPr="00231954">
              <w:rPr>
                <w:rFonts w:eastAsia="Times New Roman"/>
                <w:lang w:bidi="ru-RU"/>
              </w:rPr>
              <w:lastRenderedPageBreak/>
              <w:t>остинатности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 новом витке.</w:t>
            </w:r>
          </w:p>
          <w:p w:rsidR="006432C0" w:rsidRPr="00231954" w:rsidRDefault="00D0770F" w:rsidP="00D0770F">
            <w:pPr>
              <w:contextualSpacing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век – Национальные полифонические школы имели ярко выраженные общие черты.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Полифония </w:t>
            </w:r>
            <w:r w:rsidRPr="00231954">
              <w:rPr>
                <w:rFonts w:eastAsia="Times New Roman"/>
                <w:lang w:val="en-US" w:bidi="ru-RU"/>
              </w:rPr>
              <w:t>XVI</w:t>
            </w:r>
            <w:r w:rsidRPr="00231954">
              <w:rPr>
                <w:rFonts w:eastAsia="Times New Roman"/>
                <w:lang w:bidi="ru-RU"/>
              </w:rPr>
              <w:t xml:space="preserve"> в. </w:t>
            </w:r>
            <w:proofErr w:type="spellStart"/>
            <w:r w:rsidRPr="00231954">
              <w:rPr>
                <w:rFonts w:eastAsia="Times New Roman"/>
                <w:lang w:bidi="ru-RU"/>
              </w:rPr>
              <w:t>Кантус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Фирмус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лежал в основе произведения, в нижнем голосе, не имел отождествления с темой. Напев задавал интонационный план и протяженность формы. Композиция представляет собой фактурную обработку напева. Главное – фактурные вариации. Создание фактуры – главная задача композитора. Ладотональные связи – соотношение каденций и соотношение ладов внутри произведения. В нормах модальной гармонии. Части мессы завершаются в одной тональности. На первый план выходят кварто-квинтовые, тонико-доминантовые соотношения. Композиция определялась чередованием тональностей внутри себя. Тонико-доминантовые концентрировались в начале и в каденциях.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Имитационность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начинает преобладать. Минимальный временной шаг. 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spellStart"/>
            <w:r w:rsidRPr="00231954">
              <w:rPr>
                <w:rFonts w:eastAsia="Times New Roman"/>
                <w:lang w:bidi="ru-RU"/>
              </w:rPr>
              <w:t>Интонационность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– простота, единство, </w:t>
            </w:r>
            <w:proofErr w:type="spellStart"/>
            <w:r w:rsidRPr="00231954">
              <w:rPr>
                <w:rFonts w:eastAsia="Times New Roman"/>
                <w:lang w:bidi="ru-RU"/>
              </w:rPr>
              <w:t>неконтрастность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 Формирование явления темы. Григорианский хорал постепенно </w:t>
            </w:r>
            <w:proofErr w:type="gramStart"/>
            <w:r w:rsidRPr="00231954">
              <w:rPr>
                <w:rFonts w:eastAsia="Times New Roman"/>
                <w:lang w:bidi="ru-RU"/>
              </w:rPr>
              <w:t>оттесняется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и выходят народные элементы.</w:t>
            </w:r>
          </w:p>
          <w:p w:rsidR="00D0770F" w:rsidRPr="00231954" w:rsidRDefault="00D0770F" w:rsidP="00D0770F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Усиление гармонического начала. Осмысленное употребление гармонических последовательностей - автентических и плагальных. Обострение </w:t>
            </w:r>
            <w:proofErr w:type="spellStart"/>
            <w:r w:rsidRPr="00231954">
              <w:rPr>
                <w:rFonts w:eastAsia="Times New Roman"/>
                <w:lang w:bidi="ru-RU"/>
              </w:rPr>
              <w:t>диссонантности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за счет проходящих неприготовленных диссонансов.</w:t>
            </w:r>
          </w:p>
        </w:tc>
      </w:tr>
      <w:tr w:rsidR="006432C0" w:rsidRPr="00231954" w:rsidTr="00791C77">
        <w:trPr>
          <w:trHeight w:val="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1.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Полифония Барокко</w:t>
            </w:r>
            <w:r w:rsidR="00D0770F" w:rsidRPr="00231954">
              <w:t>. Свободный стиль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XVII-XVIII вв.  Передача многоплановости человеческой жизни, поэтому данной музыкальной культуре свойственны драматизм, экспрессия, контрасты. Связь с религией остается достаточно прочной. Присутствуют высокие духовные идеалы с одной стороны и человеческие чувства – с другой (духовное состояние человека). Все, что </w:t>
            </w:r>
            <w:proofErr w:type="gramStart"/>
            <w:r w:rsidRPr="00231954">
              <w:rPr>
                <w:rFonts w:eastAsia="Times New Roman"/>
                <w:lang w:bidi="ru-RU"/>
              </w:rPr>
              <w:t>было достигнуто ранее переходит</w:t>
            </w:r>
            <w:proofErr w:type="gramEnd"/>
            <w:r w:rsidRPr="00231954">
              <w:rPr>
                <w:rFonts w:eastAsia="Times New Roman"/>
                <w:lang w:bidi="ru-RU"/>
              </w:rPr>
              <w:t>, реформируясь, в свободный стиль: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Иная идеология (в центре – духовный мир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человека);</w:t>
            </w:r>
          </w:p>
          <w:p w:rsidR="00512417" w:rsidRPr="00231954" w:rsidRDefault="00512417" w:rsidP="00512417">
            <w:pPr>
              <w:widowControl w:val="0"/>
              <w:tabs>
                <w:tab w:val="left" w:pos="1418"/>
                <w:tab w:val="left" w:pos="7822"/>
                <w:tab w:val="left" w:pos="9472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Декоративность, пышность, неповторимость творческих </w:t>
            </w:r>
            <w:r w:rsidRPr="00231954">
              <w:rPr>
                <w:rFonts w:eastAsia="Times New Roman"/>
                <w:spacing w:val="-5"/>
                <w:lang w:bidi="ru-RU"/>
              </w:rPr>
              <w:t xml:space="preserve">манер </w:t>
            </w:r>
            <w:r w:rsidRPr="00231954">
              <w:rPr>
                <w:rFonts w:eastAsia="Times New Roman"/>
                <w:lang w:bidi="ru-RU"/>
              </w:rPr>
              <w:t>(</w:t>
            </w:r>
            <w:proofErr w:type="spellStart"/>
            <w:r w:rsidRPr="00231954">
              <w:rPr>
                <w:rFonts w:eastAsia="Times New Roman"/>
                <w:lang w:bidi="ru-RU"/>
              </w:rPr>
              <w:t>Перселл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Фрескобальди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Букстехуде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bidi="ru-RU"/>
              </w:rPr>
              <w:t>Корелли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7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Пахельбель</w:t>
            </w:r>
            <w:proofErr w:type="spellEnd"/>
            <w:r w:rsidRPr="00231954">
              <w:rPr>
                <w:rFonts w:eastAsia="Times New Roman"/>
                <w:lang w:bidi="ru-RU"/>
              </w:rPr>
              <w:t>);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Инструментализм. Музыка впервые начала себя проявлять без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слова;</w:t>
            </w:r>
          </w:p>
          <w:p w:rsidR="006432C0" w:rsidRPr="00231954" w:rsidRDefault="00512417" w:rsidP="0051241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Принцип контраста через смены тональности, гармонии, мелодии. Появляются новые полифонические формы и жанры эпохи</w:t>
            </w:r>
            <w:r w:rsidRPr="00231954">
              <w:rPr>
                <w:rFonts w:eastAsia="Times New Roman"/>
                <w:spacing w:val="-20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барокко.</w:t>
            </w:r>
          </w:p>
        </w:tc>
      </w:tr>
      <w:tr w:rsidR="006432C0" w:rsidRPr="00231954" w:rsidTr="00791C77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1.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>Классицизм, романтизм, ХХ 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Возобновление форм эпохи Возрождения, искусства Античности. Вера в человеческий разум – картезианская картина мира («Мыслю, </w:t>
            </w:r>
            <w:proofErr w:type="gramStart"/>
            <w:r w:rsidRPr="00231954">
              <w:rPr>
                <w:rFonts w:eastAsia="Times New Roman"/>
                <w:lang w:bidi="ru-RU"/>
              </w:rPr>
              <w:t>следовательно</w:t>
            </w:r>
            <w:proofErr w:type="gramEnd"/>
            <w:r w:rsidRPr="00231954">
              <w:rPr>
                <w:rFonts w:eastAsia="Times New Roman"/>
                <w:lang w:bidi="ru-RU"/>
              </w:rPr>
              <w:t xml:space="preserve"> существую, следовательно живу»). Происходят открытия в науке,</w:t>
            </w:r>
            <w:r w:rsidRPr="00231954">
              <w:rPr>
                <w:rFonts w:eastAsia="Times New Roman"/>
                <w:spacing w:val="-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искусстве.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Эпоха Классицизма делится на несколько этапов развития: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XVII век – Корнель, </w:t>
            </w:r>
            <w:proofErr w:type="spellStart"/>
            <w:r w:rsidRPr="00231954">
              <w:rPr>
                <w:rFonts w:eastAsia="Times New Roman"/>
                <w:lang w:bidi="ru-RU"/>
              </w:rPr>
              <w:t>Рассин</w:t>
            </w:r>
            <w:proofErr w:type="spellEnd"/>
            <w:r w:rsidRPr="00231954">
              <w:rPr>
                <w:rFonts w:eastAsia="Times New Roman"/>
                <w:lang w:bidi="ru-RU"/>
              </w:rPr>
              <w:t>, Мольер, Пуссен,</w:t>
            </w:r>
            <w:r w:rsidRPr="00231954">
              <w:rPr>
                <w:rFonts w:eastAsia="Times New Roman"/>
                <w:spacing w:val="-6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Люлли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Просветительский классицизм (XVIII век) – Вольтер, Давид, Глюк, </w:t>
            </w:r>
            <w:proofErr w:type="spellStart"/>
            <w:r w:rsidRPr="00231954">
              <w:rPr>
                <w:rFonts w:eastAsia="Times New Roman"/>
                <w:lang w:bidi="ru-RU"/>
              </w:rPr>
              <w:t>Гассек</w:t>
            </w:r>
            <w:proofErr w:type="spellEnd"/>
            <w:r w:rsidRPr="00231954">
              <w:rPr>
                <w:rFonts w:eastAsia="Times New Roman"/>
                <w:lang w:bidi="ru-RU"/>
              </w:rPr>
              <w:t>,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proofErr w:type="spellStart"/>
            <w:r w:rsidRPr="00231954">
              <w:rPr>
                <w:rFonts w:eastAsia="Times New Roman"/>
                <w:lang w:bidi="ru-RU"/>
              </w:rPr>
              <w:t>Керубини</w:t>
            </w:r>
            <w:proofErr w:type="spellEnd"/>
            <w:r w:rsidRPr="00231954">
              <w:rPr>
                <w:rFonts w:eastAsia="Times New Roman"/>
                <w:lang w:bidi="ru-RU"/>
              </w:rPr>
              <w:t>;</w:t>
            </w:r>
          </w:p>
          <w:p w:rsidR="00512417" w:rsidRPr="00231954" w:rsidRDefault="00512417" w:rsidP="00512417">
            <w:pPr>
              <w:widowControl w:val="0"/>
              <w:tabs>
                <w:tab w:val="left" w:pos="1702"/>
              </w:tabs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proofErr w:type="gramStart"/>
            <w:r w:rsidRPr="00231954">
              <w:rPr>
                <w:rFonts w:eastAsia="Times New Roman"/>
                <w:lang w:bidi="ru-RU"/>
              </w:rPr>
              <w:t>Венский классицизм – духовная связь с Гете, Гегелем, Дидро, Руссо) – высокий уровень человеческого</w:t>
            </w:r>
            <w:r w:rsidRPr="00231954">
              <w:rPr>
                <w:rFonts w:eastAsia="Times New Roman"/>
                <w:spacing w:val="-2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мышления.</w:t>
            </w:r>
            <w:proofErr w:type="gramEnd"/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Композиторы-</w:t>
            </w:r>
            <w:r w:rsidRPr="00791C77">
              <w:rPr>
                <w:rFonts w:eastAsia="Times New Roman"/>
                <w:lang w:bidi="ru-RU"/>
              </w:rPr>
              <w:t xml:space="preserve">классики не отказываются от богатых полифонических форм. Так, например, происходит </w:t>
            </w:r>
            <w:proofErr w:type="spellStart"/>
            <w:r w:rsidRPr="00791C77">
              <w:rPr>
                <w:rFonts w:eastAsia="Times New Roman"/>
                <w:lang w:bidi="ru-RU"/>
              </w:rPr>
              <w:t>симфонизация</w:t>
            </w:r>
            <w:proofErr w:type="spellEnd"/>
            <w:r w:rsidRPr="00791C77">
              <w:rPr>
                <w:rFonts w:eastAsia="Times New Roman"/>
                <w:lang w:bidi="ru-RU"/>
              </w:rPr>
              <w:t xml:space="preserve"> фуги.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>У Гайдна – полифония во «Временах года».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В. Моцарта – богатая полифоническая техника (его педагог – </w:t>
            </w:r>
            <w:r w:rsidRPr="00231954">
              <w:rPr>
                <w:rFonts w:eastAsia="Times New Roman"/>
                <w:lang w:bidi="ru-RU"/>
              </w:rPr>
              <w:lastRenderedPageBreak/>
              <w:t>падре Мартини) проявилась в «Реквиеме»: использование полифонических приемов и полифонических жанров в сочетании с гомофонией. В его симфониях – большая полифоническая форма инкрустируется в гомофонию (симфония</w:t>
            </w:r>
            <w:r w:rsidRPr="00231954">
              <w:rPr>
                <w:rFonts w:eastAsia="Times New Roman"/>
                <w:spacing w:val="-14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«Юпитер»).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У Л. Бетховена – полифония широко применялась в среднем и позднем периодах творчества. Полифонические приемы были связаны с глубокой философичностью, </w:t>
            </w:r>
            <w:proofErr w:type="spellStart"/>
            <w:r w:rsidRPr="00231954">
              <w:rPr>
                <w:rFonts w:eastAsia="Times New Roman"/>
                <w:lang w:bidi="ru-RU"/>
              </w:rPr>
              <w:t>разработочностью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(фугато в </w:t>
            </w:r>
            <w:r w:rsidRPr="00231954">
              <w:rPr>
                <w:rFonts w:eastAsia="Times New Roman"/>
                <w:spacing w:val="3"/>
                <w:lang w:bidi="ru-RU"/>
              </w:rPr>
              <w:t>3</w:t>
            </w:r>
            <w:r w:rsidRPr="00231954">
              <w:rPr>
                <w:rFonts w:eastAsia="Times New Roman"/>
                <w:spacing w:val="3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3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>симфонии, II часть в 7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симфонии, финал 29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сонаты, финал 31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lang w:bidi="ru-RU"/>
              </w:rPr>
              <w:t xml:space="preserve"> сонаты; в 9</w:t>
            </w:r>
            <w:r w:rsidRPr="00231954">
              <w:rPr>
                <w:rFonts w:eastAsia="Times New Roman"/>
                <w:vertAlign w:val="superscript"/>
                <w:lang w:bidi="ru-RU"/>
              </w:rPr>
              <w:t>й</w:t>
            </w:r>
            <w:r w:rsidRPr="00231954">
              <w:rPr>
                <w:rFonts w:eastAsia="Times New Roman"/>
                <w:spacing w:val="67"/>
                <w:lang w:bidi="ru-RU"/>
              </w:rPr>
              <w:t xml:space="preserve"> </w:t>
            </w:r>
            <w:r w:rsidRPr="00231954">
              <w:rPr>
                <w:rFonts w:eastAsia="Times New Roman"/>
                <w:lang w:bidi="ru-RU"/>
              </w:rPr>
              <w:t xml:space="preserve">симфонии </w:t>
            </w:r>
            <w:proofErr w:type="spellStart"/>
            <w:r w:rsidRPr="00231954">
              <w:rPr>
                <w:rFonts w:eastAsia="Times New Roman"/>
                <w:lang w:bidi="ru-RU"/>
              </w:rPr>
              <w:t>полифонизированы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 </w:t>
            </w:r>
            <w:proofErr w:type="spellStart"/>
            <w:proofErr w:type="gramStart"/>
            <w:r w:rsidRPr="00231954">
              <w:rPr>
                <w:rFonts w:eastAsia="Times New Roman"/>
                <w:lang w:bidi="ru-RU"/>
              </w:rPr>
              <w:t>I</w:t>
            </w:r>
            <w:proofErr w:type="gramEnd"/>
            <w:r w:rsidRPr="00231954">
              <w:rPr>
                <w:rFonts w:eastAsia="Times New Roman"/>
                <w:lang w:bidi="ru-RU"/>
              </w:rPr>
              <w:t>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IIч</w:t>
            </w:r>
            <w:proofErr w:type="spellEnd"/>
            <w:r w:rsidRPr="00231954">
              <w:rPr>
                <w:rFonts w:eastAsia="Times New Roman"/>
                <w:lang w:bidi="ru-RU"/>
              </w:rPr>
              <w:t xml:space="preserve">., </w:t>
            </w:r>
            <w:proofErr w:type="spellStart"/>
            <w:r w:rsidRPr="00231954">
              <w:rPr>
                <w:rFonts w:eastAsia="Times New Roman"/>
                <w:lang w:bidi="ru-RU"/>
              </w:rPr>
              <w:t>IIIч</w:t>
            </w:r>
            <w:proofErr w:type="spellEnd"/>
            <w:r w:rsidRPr="00231954">
              <w:rPr>
                <w:rFonts w:eastAsia="Times New Roman"/>
                <w:lang w:bidi="ru-RU"/>
              </w:rPr>
              <w:t>., финал – двойная фуга с вариационным развитием).</w:t>
            </w:r>
          </w:p>
          <w:p w:rsidR="00512417" w:rsidRPr="00231954" w:rsidRDefault="00512417" w:rsidP="0051241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bidi="ru-RU"/>
              </w:rPr>
            </w:pPr>
            <w:r w:rsidRPr="00231954">
              <w:rPr>
                <w:rFonts w:eastAsia="Times New Roman"/>
                <w:lang w:bidi="ru-RU"/>
              </w:rPr>
              <w:t xml:space="preserve">Главные черты фуг Бетховена: широта масштабов, в быстрых фугах – медленные эпизоды, свободное преобразование темы, расширение тональных связей, размах регистров, простота </w:t>
            </w:r>
            <w:proofErr w:type="spellStart"/>
            <w:r w:rsidRPr="00231954">
              <w:rPr>
                <w:rFonts w:eastAsia="Times New Roman"/>
                <w:lang w:bidi="ru-RU"/>
              </w:rPr>
              <w:t>тематизма</w:t>
            </w:r>
            <w:proofErr w:type="spellEnd"/>
            <w:r w:rsidRPr="00231954">
              <w:rPr>
                <w:rFonts w:eastAsia="Times New Roman"/>
                <w:lang w:bidi="ru-RU"/>
              </w:rPr>
              <w:t>.</w:t>
            </w:r>
          </w:p>
          <w:p w:rsidR="006432C0" w:rsidRPr="00231954" w:rsidRDefault="00512417" w:rsidP="00512417">
            <w:pPr>
              <w:contextualSpacing/>
              <w:jc w:val="both"/>
            </w:pPr>
            <w:r w:rsidRPr="00231954">
              <w:t>Полифонические приемы и техники в творчестве композиторов романтико, композиторов ХХ века.</w:t>
            </w:r>
          </w:p>
        </w:tc>
      </w:tr>
      <w:tr w:rsidR="00EC62CD" w:rsidRPr="00231954" w:rsidTr="006432C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231954" w:rsidRDefault="00EC62CD" w:rsidP="004E5E3A">
            <w:pPr>
              <w:rPr>
                <w:b/>
                <w:bCs/>
                <w:lang w:val="en-US"/>
              </w:rPr>
            </w:pPr>
            <w:r w:rsidRPr="00231954">
              <w:rPr>
                <w:b/>
                <w:bCs/>
              </w:rPr>
              <w:lastRenderedPageBreak/>
              <w:t xml:space="preserve">Раздел </w:t>
            </w:r>
            <w:r w:rsidRPr="002319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791C77" w:rsidRDefault="006432C0" w:rsidP="004E5E3A">
            <w:pPr>
              <w:rPr>
                <w:b/>
              </w:rPr>
            </w:pPr>
            <w:r w:rsidRPr="00791C77">
              <w:rPr>
                <w:b/>
              </w:rPr>
              <w:t>Полифонические приемы и техники композиции</w:t>
            </w:r>
          </w:p>
        </w:tc>
      </w:tr>
      <w:tr w:rsidR="006432C0" w:rsidRPr="00231954" w:rsidTr="004937F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Одноголосие. Правила сочинений мелодии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0977F5" w:rsidP="000977F5">
            <w:pPr>
              <w:jc w:val="both"/>
            </w:pPr>
            <w:proofErr w:type="gramStart"/>
            <w:r w:rsidRPr="00231954">
              <w:t>Метро-ритмические</w:t>
            </w:r>
            <w:proofErr w:type="gramEnd"/>
            <w:r w:rsidRPr="00231954">
              <w:t xml:space="preserve"> и мелодико-гармонические особенности мелодии строгого письма. Образцы мелодии строгого стиля. </w:t>
            </w:r>
          </w:p>
          <w:p w:rsidR="006432C0" w:rsidRPr="00231954" w:rsidRDefault="006432C0" w:rsidP="004E5E3A"/>
        </w:tc>
      </w:tr>
      <w:tr w:rsidR="006432C0" w:rsidRPr="00231954" w:rsidTr="004937FE">
        <w:trPr>
          <w:trHeight w:val="115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pPr>
              <w:rPr>
                <w:b/>
              </w:rPr>
            </w:pPr>
            <w:r w:rsidRPr="00231954">
              <w:t xml:space="preserve">Тема </w:t>
            </w:r>
            <w:r w:rsidR="00454671" w:rsidRPr="00231954">
              <w:t>2.</w:t>
            </w:r>
            <w:r w:rsidR="00791C77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pPr>
              <w:rPr>
                <w:bCs/>
              </w:rPr>
            </w:pPr>
            <w:r w:rsidRPr="00231954">
              <w:rPr>
                <w:rFonts w:eastAsia="Calibri"/>
              </w:rPr>
              <w:t>Простой контрапункт в 2</w:t>
            </w:r>
            <w:r w:rsidRPr="00231954">
              <w:rPr>
                <w:rFonts w:eastAsia="Calibri"/>
                <w:vertAlign w:val="superscript"/>
              </w:rPr>
              <w:t>х</w:t>
            </w:r>
            <w:r w:rsidRPr="00231954">
              <w:rPr>
                <w:rFonts w:eastAsia="Calibri"/>
              </w:rPr>
              <w:t>голосии строгого письма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Для полифонии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имеет особое значение, так как многоголосная фактура – сумма интервалов, сумма пар голосов (3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4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, 5</w:t>
            </w:r>
            <w:r w:rsidRPr="00231954">
              <w:rPr>
                <w:rFonts w:eastAsia="Times New Roman"/>
                <w:vertAlign w:val="superscript"/>
              </w:rPr>
              <w:t>ти</w:t>
            </w:r>
            <w:r w:rsidRPr="00231954">
              <w:rPr>
                <w:rFonts w:eastAsia="Times New Roman"/>
              </w:rPr>
              <w:t>голосие – это сумма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голосных пар). Многоголосие прозвучит красиво в полифонии, если звучит каждая пара голосов.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– это часть </w:t>
            </w:r>
            <w:proofErr w:type="gramStart"/>
            <w:r w:rsidRPr="00231954">
              <w:rPr>
                <w:rFonts w:eastAsia="Times New Roman"/>
              </w:rPr>
              <w:t>многоголосной</w:t>
            </w:r>
            <w:proofErr w:type="gramEnd"/>
            <w:r w:rsidRPr="00231954">
              <w:rPr>
                <w:rFonts w:eastAsia="Times New Roman"/>
              </w:rPr>
              <w:t xml:space="preserve"> фактура и вполне самостоятельная фактура. Между ними есть разница, но приемлемы и общие закономерности.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 xml:space="preserve">голосие как самостоятельная фактура характерна для народной </w:t>
            </w:r>
            <w:proofErr w:type="spellStart"/>
            <w:r w:rsidRPr="00231954">
              <w:rPr>
                <w:rFonts w:eastAsia="Times New Roman"/>
              </w:rPr>
              <w:t>песенности</w:t>
            </w:r>
            <w:proofErr w:type="spellEnd"/>
            <w:r w:rsidRPr="00231954">
              <w:rPr>
                <w:rFonts w:eastAsia="Times New Roman"/>
              </w:rPr>
              <w:t xml:space="preserve"> (подголосочная полифония). Важнейшие закономерности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голосия формировались в народной песне, но более всего – в профессиональной музыке (</w:t>
            </w:r>
            <w:r w:rsidRPr="00231954">
              <w:rPr>
                <w:rFonts w:eastAsia="Times New Roman"/>
                <w:lang w:val="en-US"/>
              </w:rPr>
              <w:t>IX</w:t>
            </w:r>
            <w:r w:rsidRPr="00231954">
              <w:rPr>
                <w:rFonts w:eastAsia="Times New Roman"/>
              </w:rPr>
              <w:t>-</w:t>
            </w:r>
            <w:r w:rsidRPr="00231954">
              <w:rPr>
                <w:rFonts w:eastAsia="Times New Roman"/>
                <w:lang w:val="en-US"/>
              </w:rPr>
              <w:t>XX</w:t>
            </w:r>
            <w:r w:rsidRPr="00231954">
              <w:rPr>
                <w:rFonts w:eastAsia="Times New Roman"/>
              </w:rPr>
              <w:t xml:space="preserve"> вв.).</w:t>
            </w:r>
          </w:p>
          <w:p w:rsidR="000977F5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Первичное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голосие – это параллельный органум (пение параллельными квинтами). Такой параллелизм (утолщение голоса) не типичен для классико-романтической музыки.</w:t>
            </w:r>
          </w:p>
          <w:p w:rsidR="006432C0" w:rsidRPr="00231954" w:rsidRDefault="000977F5" w:rsidP="000977F5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Употребление интервалов в простом 2</w:t>
            </w:r>
            <w:r w:rsidRPr="00231954">
              <w:rPr>
                <w:rFonts w:eastAsia="Times New Roman"/>
                <w:vertAlign w:val="superscript"/>
              </w:rPr>
              <w:t>х</w:t>
            </w:r>
            <w:r w:rsidRPr="00231954">
              <w:rPr>
                <w:rFonts w:eastAsia="Times New Roman"/>
              </w:rPr>
              <w:t>голосном контрапункте.</w:t>
            </w:r>
          </w:p>
        </w:tc>
      </w:tr>
      <w:tr w:rsidR="006432C0" w:rsidRPr="00231954" w:rsidTr="004937FE">
        <w:trPr>
          <w:trHeight w:val="3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t xml:space="preserve">Тема </w:t>
            </w:r>
            <w:r w:rsidR="00454671" w:rsidRPr="00231954">
              <w:t>2.</w:t>
            </w:r>
            <w:r w:rsidR="00791C7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rPr>
                <w:rFonts w:eastAsia="Calibri"/>
              </w:rPr>
              <w:t>Двухголосная имитация. Виды имитаций. Способы преобразования полифонической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>Имитация (от лат</w:t>
            </w:r>
            <w:proofErr w:type="gramStart"/>
            <w:r w:rsidRPr="00231954">
              <w:rPr>
                <w:rFonts w:eastAsia="Calibri"/>
                <w:color w:val="000000"/>
              </w:rPr>
              <w:t>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231954">
              <w:rPr>
                <w:rFonts w:eastAsia="Calibri"/>
                <w:color w:val="000000"/>
              </w:rPr>
              <w:t>п</w:t>
            </w:r>
            <w:proofErr w:type="gramEnd"/>
            <w:r w:rsidRPr="00231954">
              <w:rPr>
                <w:rFonts w:eastAsia="Calibri"/>
                <w:color w:val="000000"/>
              </w:rPr>
              <w:t>одражание) – повторение мелодии, мотива, фразы в другом голосе или голосах сразу вслед за её первоначальным проведением.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 xml:space="preserve">Голос, первым излагающий исходную тему, называется </w:t>
            </w:r>
            <w:proofErr w:type="spellStart"/>
            <w:r w:rsidR="00B343C7">
              <w:rPr>
                <w:rFonts w:eastAsia="Calibri"/>
                <w:color w:val="000000"/>
              </w:rPr>
              <w:t>пропостой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предложение); голос, имитирующий тему – </w:t>
            </w:r>
            <w:proofErr w:type="spellStart"/>
            <w:r w:rsidR="00B343C7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(от итал. – ответ, возражение).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обозначается буквой </w:t>
            </w:r>
            <w:proofErr w:type="gramStart"/>
            <w:r w:rsidRPr="00231954">
              <w:rPr>
                <w:rFonts w:eastAsia="Calibri"/>
                <w:color w:val="000000"/>
              </w:rPr>
              <w:t>Р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– буквой </w:t>
            </w:r>
            <w:r w:rsidRPr="00231954">
              <w:rPr>
                <w:rFonts w:eastAsia="Calibri"/>
                <w:color w:val="000000"/>
                <w:lang w:val="en-US"/>
              </w:rPr>
              <w:t>R</w:t>
            </w:r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С момента вступления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Риспосты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231954">
              <w:rPr>
                <w:rFonts w:eastAsia="Times New Roman"/>
                <w:lang w:eastAsia="ar-SA"/>
              </w:rPr>
              <w:t>Пропоста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 продолжает мелодическое развитие, образуя контрапункт к </w:t>
            </w:r>
            <w:proofErr w:type="spellStart"/>
            <w:r w:rsidRPr="00231954">
              <w:rPr>
                <w:rFonts w:eastAsia="Times New Roman"/>
                <w:lang w:eastAsia="ar-SA"/>
              </w:rPr>
              <w:t>Риспосте</w:t>
            </w:r>
            <w:proofErr w:type="spellEnd"/>
            <w:r w:rsidRPr="00231954">
              <w:rPr>
                <w:rFonts w:eastAsia="Times New Roman"/>
                <w:lang w:eastAsia="ar-SA"/>
              </w:rPr>
              <w:t xml:space="preserve">, называемый </w:t>
            </w:r>
            <w:proofErr w:type="spellStart"/>
            <w:r w:rsidR="00B343C7" w:rsidRPr="00231954">
              <w:rPr>
                <w:rFonts w:eastAsia="Calibri"/>
                <w:color w:val="000000"/>
              </w:rPr>
              <w:t>противосложение</w:t>
            </w:r>
            <w:r w:rsidR="00B343C7">
              <w:rPr>
                <w:rFonts w:eastAsia="Calibri"/>
                <w:color w:val="000000"/>
              </w:rPr>
              <w:t>м</w:t>
            </w:r>
            <w:proofErr w:type="spellEnd"/>
            <w:r w:rsidRPr="00231954">
              <w:rPr>
                <w:rFonts w:eastAsia="Times New Roman"/>
                <w:lang w:eastAsia="ar-SA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Times New Roman"/>
                <w:lang w:eastAsia="ar-SA"/>
              </w:rPr>
            </w:pPr>
            <w:r w:rsidRPr="00231954">
              <w:rPr>
                <w:rFonts w:eastAsia="Times New Roman"/>
                <w:lang w:eastAsia="ar-SA"/>
              </w:rPr>
              <w:t xml:space="preserve">Как правило, Имитация заканчивается свободной каденцией или переходит в свободное развитие. 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Виды имитаций: различаются </w:t>
            </w:r>
            <w:proofErr w:type="gramStart"/>
            <w:r w:rsidRPr="00231954">
              <w:rPr>
                <w:rFonts w:eastAsia="Calibri"/>
                <w:color w:val="000000"/>
              </w:rPr>
              <w:t>строгая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и свободная имитации, простая и каноническая, обычная и с преобразованием, полная и частичная, </w:t>
            </w:r>
            <w:proofErr w:type="spellStart"/>
            <w:r w:rsidRPr="00231954">
              <w:rPr>
                <w:rFonts w:eastAsia="Calibri"/>
                <w:color w:val="000000"/>
              </w:rPr>
              <w:t>нестреттная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, а также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риспосты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Строгая имитация сохраняет ритм и </w:t>
            </w:r>
            <w:proofErr w:type="spellStart"/>
            <w:r w:rsidRPr="00231954">
              <w:rPr>
                <w:rFonts w:eastAsia="Calibri"/>
                <w:color w:val="000000"/>
              </w:rPr>
              <w:t>ступеневую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величину интервалов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(точная имитация сохраняет и тоновую </w:t>
            </w:r>
            <w:r w:rsidRPr="00231954">
              <w:rPr>
                <w:rFonts w:eastAsia="Calibri"/>
                <w:color w:val="000000"/>
              </w:rPr>
              <w:lastRenderedPageBreak/>
              <w:t xml:space="preserve">величину). Свободная имитация меняет ритмику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исходной мелодики.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Простая и каноническая имитации отличаются продолжительностью имитирования. В простой повторяется только одноголосный мотив, а в канонической и </w:t>
            </w:r>
            <w:proofErr w:type="spellStart"/>
            <w:r w:rsidRPr="00231954">
              <w:rPr>
                <w:rFonts w:eastAsia="Calibri"/>
                <w:color w:val="000000"/>
              </w:rPr>
              <w:t>противосложение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мелодии, </w:t>
            </w:r>
            <w:proofErr w:type="spellStart"/>
            <w:proofErr w:type="gramStart"/>
            <w:r w:rsidRPr="00231954">
              <w:rPr>
                <w:rFonts w:eastAsia="Calibri"/>
                <w:color w:val="000000"/>
              </w:rPr>
              <w:t>накладывающееся</w:t>
            </w:r>
            <w:proofErr w:type="spellEnd"/>
            <w:proofErr w:type="gramEnd"/>
            <w:r w:rsidRPr="00231954">
              <w:rPr>
                <w:rFonts w:eastAsia="Calibri"/>
                <w:color w:val="000000"/>
              </w:rPr>
              <w:t xml:space="preserve"> на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риспосту</w:t>
            </w:r>
            <w:proofErr w:type="spellEnd"/>
            <w:r w:rsidRPr="00231954">
              <w:rPr>
                <w:rFonts w:eastAsia="Calibri"/>
                <w:color w:val="000000"/>
              </w:rPr>
              <w:t>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Имитация с преобразованием усложняется способом работы с мелодией (инверсия-обращение, </w:t>
            </w:r>
            <w:proofErr w:type="spellStart"/>
            <w:r w:rsidRPr="00231954">
              <w:rPr>
                <w:rFonts w:eastAsia="Calibri"/>
                <w:color w:val="000000"/>
              </w:rPr>
              <w:t>ракоход</w:t>
            </w:r>
            <w:proofErr w:type="spellEnd"/>
            <w:r w:rsidRPr="00231954">
              <w:rPr>
                <w:rFonts w:eastAsia="Calibri"/>
                <w:color w:val="000000"/>
              </w:rPr>
              <w:t>, увеличение, уменьшение, удвоение).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31954">
              <w:rPr>
                <w:rFonts w:eastAsia="Calibri"/>
                <w:color w:val="000000"/>
              </w:rPr>
              <w:t>Частичная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 воспроизводит какую-либо одну сторону темы (ритмический рисунок или </w:t>
            </w:r>
            <w:proofErr w:type="spellStart"/>
            <w:r w:rsidRPr="00231954">
              <w:rPr>
                <w:rFonts w:eastAsia="Calibri"/>
                <w:color w:val="000000"/>
              </w:rPr>
              <w:t>интервалику</w:t>
            </w:r>
            <w:proofErr w:type="spellEnd"/>
            <w:r w:rsidRPr="00231954">
              <w:rPr>
                <w:rFonts w:eastAsia="Calibri"/>
                <w:color w:val="000000"/>
              </w:rPr>
              <w:t>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231954">
              <w:rPr>
                <w:rFonts w:eastAsia="Calibri"/>
                <w:color w:val="000000"/>
              </w:rPr>
              <w:t>Стреттная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</w:t>
            </w:r>
            <w:proofErr w:type="gramStart"/>
            <w:r w:rsidRPr="00231954">
              <w:rPr>
                <w:rFonts w:eastAsia="Calibri"/>
                <w:color w:val="000000"/>
              </w:rPr>
              <w:t>сжатая</w:t>
            </w:r>
            <w:proofErr w:type="gramEnd"/>
            <w:r w:rsidRPr="00231954">
              <w:rPr>
                <w:rFonts w:eastAsia="Calibri"/>
                <w:color w:val="000000"/>
              </w:rPr>
              <w:t xml:space="preserve">) –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вступает, не дожидаясь окончания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пропосты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(сходна с канонической).</w:t>
            </w:r>
          </w:p>
          <w:p w:rsidR="000977F5" w:rsidRPr="00231954" w:rsidRDefault="000977F5" w:rsidP="000977F5">
            <w:pPr>
              <w:jc w:val="both"/>
              <w:rPr>
                <w:rFonts w:eastAsia="Calibri"/>
                <w:color w:val="000000"/>
              </w:rPr>
            </w:pPr>
            <w:r w:rsidRPr="00231954">
              <w:rPr>
                <w:rFonts w:eastAsia="Calibri"/>
                <w:color w:val="000000"/>
              </w:rPr>
              <w:t xml:space="preserve">В имитации с нулевым сдвигом </w:t>
            </w:r>
            <w:proofErr w:type="spellStart"/>
            <w:r w:rsidRPr="00231954">
              <w:rPr>
                <w:rFonts w:eastAsia="Calibri"/>
                <w:color w:val="000000"/>
              </w:rPr>
              <w:t>пропоста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231954">
              <w:rPr>
                <w:rFonts w:eastAsia="Calibri"/>
                <w:color w:val="000000"/>
              </w:rPr>
              <w:t>риспоста</w:t>
            </w:r>
            <w:proofErr w:type="spellEnd"/>
            <w:r w:rsidRPr="00231954">
              <w:rPr>
                <w:rFonts w:eastAsia="Calibri"/>
                <w:color w:val="000000"/>
              </w:rPr>
              <w:t xml:space="preserve"> вступают одновременно.</w:t>
            </w:r>
          </w:p>
          <w:p w:rsidR="006432C0" w:rsidRPr="00231954" w:rsidRDefault="000977F5" w:rsidP="000977F5">
            <w:pPr>
              <w:jc w:val="both"/>
            </w:pPr>
            <w:r w:rsidRPr="00231954">
              <w:rPr>
                <w:rFonts w:eastAsia="Times New Roman"/>
                <w:lang w:eastAsia="ar-SA"/>
              </w:rPr>
              <w:t>Разновидности Имитаций с преобразованием.</w:t>
            </w:r>
          </w:p>
        </w:tc>
      </w:tr>
      <w:tr w:rsidR="006432C0" w:rsidRPr="00231954" w:rsidTr="004937FE">
        <w:trPr>
          <w:trHeight w:val="3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2559DE">
            <w:r w:rsidRPr="00231954">
              <w:lastRenderedPageBreak/>
              <w:t xml:space="preserve">Тема </w:t>
            </w:r>
            <w:r w:rsidR="00454671" w:rsidRPr="00231954">
              <w:t>2.</w:t>
            </w:r>
            <w:r w:rsidR="00791C7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2559DE" w:rsidP="004E5E3A">
            <w:r w:rsidRPr="00231954">
              <w:t xml:space="preserve">Канон. </w:t>
            </w:r>
            <w:proofErr w:type="spellStart"/>
            <w:r w:rsidRPr="00231954">
              <w:t>Ричеркар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0977F5" w:rsidP="000977F5">
            <w:r w:rsidRPr="00231954">
              <w:t>Понятие канона. Разновидности. Примеры использования в музыке.</w:t>
            </w:r>
          </w:p>
          <w:p w:rsidR="000977F5" w:rsidRPr="00231954" w:rsidRDefault="000977F5" w:rsidP="000977F5">
            <w:pPr>
              <w:jc w:val="both"/>
            </w:pPr>
            <w:r w:rsidRPr="00231954">
              <w:t xml:space="preserve">Правила сочинения </w:t>
            </w:r>
            <w:proofErr w:type="spellStart"/>
            <w:r w:rsidRPr="00231954">
              <w:t>ричеркара</w:t>
            </w:r>
            <w:proofErr w:type="spellEnd"/>
            <w:r w:rsidRPr="00231954">
              <w:t xml:space="preserve">. </w:t>
            </w:r>
            <w:r w:rsidRPr="00231954">
              <w:rPr>
                <w:rFonts w:eastAsia="Times New Roman"/>
                <w:lang w:eastAsia="ar-SA"/>
              </w:rPr>
              <w:t>Особенности жанра, формы, техника написания.</w:t>
            </w:r>
            <w:r w:rsidRPr="00231954">
              <w:t xml:space="preserve"> Имитационная форма XVI-XVII вв. </w:t>
            </w:r>
            <w:proofErr w:type="spellStart"/>
            <w:r w:rsidRPr="00231954">
              <w:t>Ричеркар</w:t>
            </w:r>
            <w:proofErr w:type="spellEnd"/>
            <w:r w:rsidRPr="00231954">
              <w:t xml:space="preserve"> подготовил формирование фуги. Возникли закономерности, характерные для фуги. Для его сочинения выбирается тема. Как правило, классические темы начинаются с 1 или 5 ступеней лада, завершается на 3, 1 или 5 ступенях. Тема сочиняется по правилам канона, далее – звучит </w:t>
            </w:r>
            <w:proofErr w:type="spellStart"/>
            <w:r w:rsidRPr="00231954">
              <w:t>стреттный</w:t>
            </w:r>
            <w:proofErr w:type="spellEnd"/>
            <w:r w:rsidRPr="00231954">
              <w:t xml:space="preserve"> ответ.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Ладовые особенности: не следует использовать в теме оба звука тритона. Интонации должны быть простыми.</w:t>
            </w:r>
          </w:p>
          <w:p w:rsidR="000977F5" w:rsidRPr="00231954" w:rsidRDefault="000977F5" w:rsidP="000977F5">
            <w:pPr>
              <w:jc w:val="both"/>
            </w:pPr>
            <w:r w:rsidRPr="00231954">
              <w:t>По структуре: изложение темы, затем ответ.</w:t>
            </w:r>
          </w:p>
          <w:p w:rsidR="000977F5" w:rsidRPr="00231954" w:rsidRDefault="000977F5" w:rsidP="000977F5">
            <w:r w:rsidRPr="00231954">
              <w:t>Экспозиция фуги.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Сложный контрапункт. Виды подвижного контрапункта строгого стиля. Математическая доктрина С.И. Танеева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7F5" w:rsidRPr="00231954" w:rsidRDefault="000977F5" w:rsidP="000977F5">
            <w:pPr>
              <w:contextualSpacing/>
              <w:jc w:val="both"/>
            </w:pPr>
            <w:r w:rsidRPr="00231954">
              <w:t>Контрапункт – одновременное сочетание 2</w:t>
            </w:r>
            <w:r w:rsidRPr="00231954">
              <w:rPr>
                <w:vertAlign w:val="superscript"/>
              </w:rPr>
              <w:t>х</w:t>
            </w:r>
            <w:r w:rsidRPr="00231954">
              <w:t xml:space="preserve"> или более мелодий в разных голосах. Единство различного – суть контрапункта. Принципы </w:t>
            </w:r>
            <w:proofErr w:type="spellStart"/>
            <w:r w:rsidRPr="00231954">
              <w:t>контрапунктирования</w:t>
            </w:r>
            <w:proofErr w:type="spellEnd"/>
            <w:r w:rsidRPr="00231954">
              <w:t xml:space="preserve"> – закономерности метроритмического, мелодического и </w:t>
            </w:r>
            <w:proofErr w:type="spellStart"/>
            <w:r w:rsidRPr="00231954">
              <w:t>звуковысотного</w:t>
            </w:r>
            <w:proofErr w:type="spellEnd"/>
            <w:r w:rsidRPr="00231954">
              <w:t xml:space="preserve"> соотнесения голосов. Принципы метроритмического соотнесения – контраст ритмов. Контрапункту чужда регулярная метрическая квадратность с одновременными акцентами (характерна </w:t>
            </w:r>
            <w:proofErr w:type="spellStart"/>
            <w:r w:rsidRPr="00231954">
              <w:t>комплементарность</w:t>
            </w:r>
            <w:proofErr w:type="spellEnd"/>
            <w:r w:rsidRPr="00231954">
              <w:t>).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Сложное средство тематического и полифонического развития. Сложный контрапункт – соединение мелодий, которые при повторе проводятся в новой комбинации. Исходное соединение – первоначальное, а образованное соединение – производное.</w:t>
            </w:r>
          </w:p>
          <w:p w:rsidR="000977F5" w:rsidRPr="00231954" w:rsidRDefault="000977F5" w:rsidP="000977F5">
            <w:pPr>
              <w:contextualSpacing/>
              <w:jc w:val="both"/>
            </w:pPr>
            <w:r w:rsidRPr="00231954">
              <w:t>Виды образований сложного контрапункта:</w:t>
            </w:r>
          </w:p>
          <w:p w:rsidR="000977F5" w:rsidRPr="00231954" w:rsidRDefault="000977F5" w:rsidP="004D30BF">
            <w:pPr>
              <w:pStyle w:val="af0"/>
              <w:tabs>
                <w:tab w:val="left" w:pos="0"/>
                <w:tab w:val="left" w:pos="993"/>
              </w:tabs>
              <w:ind w:left="0"/>
              <w:jc w:val="both"/>
            </w:pPr>
            <w:r w:rsidRPr="00231954">
              <w:t>Подвижной контрапункт – производное соединение образуется в результате изменения соотношений мелодий первоначального путем их передвижения относительно друг друга.</w:t>
            </w:r>
          </w:p>
          <w:p w:rsidR="006432C0" w:rsidRPr="00231954" w:rsidRDefault="000977F5" w:rsidP="00B343C7">
            <w:pPr>
              <w:contextualSpacing/>
              <w:jc w:val="both"/>
            </w:pPr>
            <w:r w:rsidRPr="00231954">
              <w:t xml:space="preserve">Вертикально-подвижной контрапункт. Первоначальное соединение. Производное соединение. </w:t>
            </w:r>
            <w:r w:rsidR="004D30BF" w:rsidRPr="00231954">
              <w:t xml:space="preserve">Смещение голосов относительно друг друга. Индекс </w:t>
            </w:r>
            <w:proofErr w:type="spellStart"/>
            <w:r w:rsidR="004D30BF" w:rsidRPr="00231954">
              <w:t>Вертикалис</w:t>
            </w:r>
            <w:proofErr w:type="spellEnd"/>
            <w:r w:rsidR="004D30BF" w:rsidRPr="00231954">
              <w:t xml:space="preserve">. </w:t>
            </w:r>
          </w:p>
        </w:tc>
      </w:tr>
      <w:tr w:rsidR="006432C0" w:rsidRPr="00231954" w:rsidTr="004937FE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Двойной контрапункт октавы, децимы, дуодецимы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432C0" w:rsidRPr="00231954" w:rsidRDefault="004D30BF" w:rsidP="004E5E3A">
            <w:r w:rsidRPr="00231954">
              <w:rPr>
                <w:rFonts w:eastAsia="Calibri"/>
              </w:rPr>
              <w:t xml:space="preserve">Двойной контрапункт октавы, децимы, дуодецимы. </w:t>
            </w:r>
          </w:p>
        </w:tc>
      </w:tr>
      <w:tr w:rsidR="006432C0" w:rsidRPr="00231954" w:rsidTr="004937FE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6432C0" w:rsidP="00454671">
            <w:r w:rsidRPr="00231954">
              <w:t xml:space="preserve">Тема </w:t>
            </w:r>
            <w:r w:rsidR="00454671" w:rsidRPr="00231954">
              <w:t>2.</w:t>
            </w:r>
            <w:r w:rsidR="00791C7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231954" w:rsidRDefault="00454671" w:rsidP="004E5E3A">
            <w:r w:rsidRPr="00231954">
              <w:rPr>
                <w:rFonts w:eastAsia="Calibri"/>
              </w:rPr>
              <w:t>Бесконечный канон и каноническая секвенция 1</w:t>
            </w:r>
            <w:r w:rsidRPr="00231954">
              <w:rPr>
                <w:rFonts w:eastAsia="Calibri"/>
                <w:vertAlign w:val="superscript"/>
              </w:rPr>
              <w:t>го</w:t>
            </w:r>
            <w:r w:rsidRPr="00231954">
              <w:rPr>
                <w:rFonts w:eastAsia="Calibri"/>
              </w:rPr>
              <w:t xml:space="preserve"> разряда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432C0" w:rsidRPr="00231954" w:rsidRDefault="00B343C7" w:rsidP="004D30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</w:t>
            </w:r>
            <w:proofErr w:type="spellStart"/>
            <w:r>
              <w:rPr>
                <w:rFonts w:eastAsia="Calibri"/>
              </w:rPr>
              <w:t>Пропоста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Рис</w:t>
            </w:r>
            <w:r w:rsidR="004D30BF" w:rsidRPr="00231954">
              <w:rPr>
                <w:rFonts w:eastAsia="Calibri"/>
              </w:rPr>
              <w:t>поста</w:t>
            </w:r>
            <w:proofErr w:type="spellEnd"/>
            <w:r w:rsidR="004D30BF" w:rsidRPr="00231954">
              <w:rPr>
                <w:rFonts w:eastAsia="Calibri"/>
              </w:rPr>
              <w:t xml:space="preserve"> систематически возвращаются к своему началу через равные промежутки времени на той же высоте, возникает бесконечный канон 1</w:t>
            </w:r>
            <w:r w:rsidR="004D30BF" w:rsidRPr="00231954">
              <w:rPr>
                <w:rFonts w:eastAsia="Calibri"/>
                <w:vertAlign w:val="superscript"/>
              </w:rPr>
              <w:t>го</w:t>
            </w:r>
            <w:r w:rsidR="004D30BF" w:rsidRPr="00231954">
              <w:rPr>
                <w:rFonts w:eastAsia="Calibri"/>
              </w:rPr>
              <w:t xml:space="preserve"> разряда </w:t>
            </w:r>
            <w:r w:rsidR="004D30BF" w:rsidRPr="00231954">
              <w:rPr>
                <w:rFonts w:eastAsia="Calibri"/>
              </w:rPr>
              <w:lastRenderedPageBreak/>
              <w:t>(симметричный). Канон, не возвращающийся к своему началу, называется конечным.</w:t>
            </w:r>
            <w:r w:rsidR="00791C77">
              <w:rPr>
                <w:rFonts w:eastAsia="Calibri"/>
              </w:rPr>
              <w:t xml:space="preserve"> Обзор наиболее ярких примеров.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Организация самостоятельной работы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231954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подготовку  к</w:t>
      </w:r>
      <w:r w:rsidR="0081396D">
        <w:rPr>
          <w:sz w:val="24"/>
          <w:szCs w:val="24"/>
        </w:rPr>
        <w:t xml:space="preserve"> практическим занятия</w:t>
      </w:r>
      <w:r w:rsidR="00791C77">
        <w:rPr>
          <w:sz w:val="24"/>
          <w:szCs w:val="24"/>
        </w:rPr>
        <w:t>м</w:t>
      </w:r>
      <w:r w:rsidR="0081396D">
        <w:rPr>
          <w:sz w:val="24"/>
          <w:szCs w:val="24"/>
        </w:rPr>
        <w:t>;</w:t>
      </w:r>
    </w:p>
    <w:p w:rsidR="00EC62CD" w:rsidRPr="00231954" w:rsidRDefault="00EC62CD" w:rsidP="00B1538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изучение учебных пособий;</w:t>
      </w:r>
    </w:p>
    <w:p w:rsidR="00EC62CD" w:rsidRPr="00AD2DAD" w:rsidRDefault="00EC62CD" w:rsidP="00EC62C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231954" w:rsidRDefault="00EC62CD" w:rsidP="00EC62CD">
      <w:pPr>
        <w:pStyle w:val="2"/>
      </w:pPr>
      <w:r w:rsidRPr="00231954">
        <w:t>Применение электронного обучения, дистанционных образовательных технологий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При реализации программы уч</w:t>
      </w:r>
      <w:r w:rsidR="00795946" w:rsidRPr="00231954">
        <w:rPr>
          <w:sz w:val="24"/>
          <w:szCs w:val="24"/>
        </w:rPr>
        <w:t>ебной дисциплины</w:t>
      </w:r>
      <w:r w:rsidRPr="0023195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231954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231954" w:rsidRDefault="00EC62CD" w:rsidP="00EC62CD"/>
    <w:p w:rsidR="00EC62CD" w:rsidRPr="00231954" w:rsidRDefault="00EC62CD" w:rsidP="00EC62CD"/>
    <w:p w:rsidR="00EC62CD" w:rsidRPr="00231954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231954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  <w:ind w:left="709"/>
        <w:rPr>
          <w:rFonts w:eastAsiaTheme="minorEastAsia"/>
          <w:szCs w:val="24"/>
        </w:rPr>
      </w:pPr>
      <w:r w:rsidRPr="0023195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31954">
        <w:rPr>
          <w:color w:val="000000"/>
          <w:szCs w:val="24"/>
        </w:rPr>
        <w:t xml:space="preserve">КРИТЕРИИ </w:t>
      </w:r>
      <w:r w:rsidRPr="00231954">
        <w:rPr>
          <w:szCs w:val="24"/>
        </w:rPr>
        <w:t xml:space="preserve">ОЦЕНКИ УРОВНЯ СФОРМИРОВАННОСТИ КОМПЕТЕНЦИЙ, </w:t>
      </w:r>
      <w:r w:rsidRPr="0023195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231954" w:rsidRDefault="00EC62CD" w:rsidP="00EC62CD">
      <w:pPr>
        <w:pStyle w:val="2"/>
      </w:pPr>
      <w:r w:rsidRPr="00231954">
        <w:t xml:space="preserve">Соотнесение планируемых результатов обучения с уровнями </w:t>
      </w:r>
      <w:r w:rsidRPr="00231954">
        <w:rPr>
          <w:color w:val="000000"/>
        </w:rPr>
        <w:t>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066"/>
        <w:gridCol w:w="1701"/>
        <w:gridCol w:w="7513"/>
        <w:gridCol w:w="2126"/>
      </w:tblGrid>
      <w:tr w:rsidR="0081396D" w:rsidRPr="00231954" w:rsidTr="004937F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2319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066" w:type="dxa"/>
            <w:vMerge w:val="restart"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319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231954" w:rsidRDefault="0081396D" w:rsidP="003C13CB">
            <w:pPr>
              <w:jc w:val="center"/>
              <w:rPr>
                <w:sz w:val="21"/>
                <w:szCs w:val="21"/>
              </w:rPr>
            </w:pPr>
            <w:r w:rsidRPr="002319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231954" w:rsidTr="003C13C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81396D" w:rsidRPr="00231954" w:rsidRDefault="003C13CB" w:rsidP="003C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 компетенции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231954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3C13CB" w:rsidRPr="00231954" w:rsidTr="003C13C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  <w:shd w:val="clear" w:color="auto" w:fill="DBE5F1" w:themeFill="accent1" w:themeFillTint="33"/>
          </w:tcPr>
          <w:p w:rsidR="003C13CB" w:rsidRPr="00231954" w:rsidRDefault="003C13CB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3C13CB" w:rsidRPr="00231954" w:rsidRDefault="003C13CB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BE5F1" w:themeFill="accent1" w:themeFillTint="33"/>
          </w:tcPr>
          <w:p w:rsidR="003C13CB" w:rsidRPr="00791C77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</w:t>
            </w:r>
            <w:r w:rsidRPr="00791C77">
              <w:rPr>
                <w:sz w:val="20"/>
              </w:rPr>
              <w:t>:</w:t>
            </w:r>
          </w:p>
          <w:p w:rsidR="003C13CB" w:rsidRDefault="003C13CB" w:rsidP="001225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91C77">
              <w:rPr>
                <w:sz w:val="20"/>
              </w:rPr>
              <w:t>ИД-</w:t>
            </w:r>
            <w:r>
              <w:rPr>
                <w:sz w:val="20"/>
              </w:rPr>
              <w:t>О</w:t>
            </w:r>
            <w:r w:rsidRPr="00791C77">
              <w:rPr>
                <w:sz w:val="20"/>
              </w:rPr>
              <w:t>ПК-</w:t>
            </w:r>
            <w:r>
              <w:rPr>
                <w:sz w:val="20"/>
              </w:rPr>
              <w:t>1.1</w:t>
            </w:r>
          </w:p>
          <w:p w:rsidR="003C13CB" w:rsidRPr="003C13CB" w:rsidRDefault="003C13CB" w:rsidP="003C1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ИД-ОПК-1.</w:t>
            </w:r>
            <w:r w:rsidRPr="00791C77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13CB" w:rsidRPr="00791C77" w:rsidRDefault="003C13CB" w:rsidP="00107883">
            <w:pPr>
              <w:rPr>
                <w:b/>
                <w:sz w:val="20"/>
                <w:szCs w:val="20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высокий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5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Уверенно д</w:t>
            </w:r>
            <w:r w:rsidRPr="00231954">
              <w:t>емонстрирует навыки полифонического анализа, целостного анализа музыкальной композиции, представляющей определенный полифонический стиль с опорой на нотный текст, постигаемый внутренним слухом;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Осмысливает</w:t>
            </w:r>
            <w:r w:rsidRPr="00231954">
              <w:t xml:space="preserve"> роль полифо</w:t>
            </w:r>
            <w:r>
              <w:t>нии в музыкальном произведении;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Имеет</w:t>
            </w:r>
            <w:r w:rsidRPr="00231954">
              <w:t xml:space="preserve"> навыки анализа полифонических и гомофонных (с применением полифонических приёмов) форм; 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Верно</w:t>
            </w:r>
            <w:proofErr w:type="gramEnd"/>
            <w:r>
              <w:t xml:space="preserve"> интерпретирует</w:t>
            </w:r>
            <w:r w:rsidRPr="00231954">
              <w:t xml:space="preserve"> логику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t>повышенный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4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 на невысоком уровне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незначительные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незначительными пробелами;</w:t>
            </w:r>
          </w:p>
          <w:p w:rsidR="003C13CB" w:rsidRPr="00770788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lastRenderedPageBreak/>
              <w:t>Н</w:t>
            </w:r>
            <w:r w:rsidRPr="00231954">
              <w:t xml:space="preserve">авыки анализа полифонических и гомофонных (с применением </w:t>
            </w:r>
            <w:r w:rsidRPr="00770788">
              <w:t xml:space="preserve">полифонических приёмов) форм развиты не вполне; </w:t>
            </w:r>
          </w:p>
          <w:p w:rsidR="003C13CB" w:rsidRPr="00770788" w:rsidRDefault="003C13CB" w:rsidP="001225C9">
            <w:pPr>
              <w:numPr>
                <w:ilvl w:val="0"/>
                <w:numId w:val="7"/>
              </w:numPr>
              <w:tabs>
                <w:tab w:val="left" w:pos="313"/>
                <w:tab w:val="left" w:pos="339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770788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70788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770788">
              <w:t>верной</w:t>
            </w:r>
            <w:r>
              <w:t xml:space="preserve">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</w:tcPr>
          <w:p w:rsidR="003C13CB" w:rsidRPr="0037408F" w:rsidRDefault="003C13CB" w:rsidP="00691CB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3C13CB" w:rsidRPr="00231954" w:rsidTr="003C13CB">
        <w:trPr>
          <w:trHeight w:val="283"/>
        </w:trPr>
        <w:tc>
          <w:tcPr>
            <w:tcW w:w="2045" w:type="dxa"/>
          </w:tcPr>
          <w:p w:rsidR="003C13CB" w:rsidRPr="00231954" w:rsidRDefault="003C13CB" w:rsidP="004E5E3A">
            <w:r w:rsidRPr="00231954">
              <w:lastRenderedPageBreak/>
              <w:t>базовый</w:t>
            </w:r>
          </w:p>
        </w:tc>
        <w:tc>
          <w:tcPr>
            <w:tcW w:w="2066" w:type="dxa"/>
          </w:tcPr>
          <w:p w:rsidR="003C13CB" w:rsidRPr="00231954" w:rsidRDefault="003C13CB" w:rsidP="004E5E3A">
            <w:pPr>
              <w:rPr>
                <w:iCs/>
              </w:rPr>
            </w:pPr>
            <w:r w:rsidRPr="00231954">
              <w:rPr>
                <w:iCs/>
              </w:rPr>
              <w:t>3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1701" w:type="dxa"/>
          </w:tcPr>
          <w:p w:rsidR="003C13CB" w:rsidRPr="00231954" w:rsidRDefault="003C13CB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7513" w:type="dxa"/>
            <w:vAlign w:val="center"/>
          </w:tcPr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С трудом применяет</w:t>
            </w:r>
            <w:r w:rsidRPr="00231954">
              <w:t xml:space="preserve"> навыки полифонического анализа, целостного</w:t>
            </w:r>
            <w:r>
              <w:t xml:space="preserve"> анализа музыкальной композиции</w:t>
            </w:r>
            <w:r w:rsidRPr="00231954">
              <w:t>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целом применяет </w:t>
            </w:r>
            <w:r w:rsidRPr="00231954">
              <w:t>основные виды полифонии (контрастная, имитационная, под</w:t>
            </w:r>
            <w:r>
              <w:t>голосочная) и их закономерности н базовом уровне;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231954">
              <w:t>Использует знание основных особенностей</w:t>
            </w:r>
            <w:r>
              <w:t xml:space="preserve"> полифонических стилей</w:t>
            </w:r>
            <w:r w:rsidRPr="00231954">
              <w:t xml:space="preserve"> в музыке разных исторических эпох различных стилистических направлений</w:t>
            </w:r>
            <w:r>
              <w:t xml:space="preserve"> для составления репертуара для осуществления концертной деятельности, допуская значительные неточности</w:t>
            </w:r>
            <w:r w:rsidRPr="00231954">
              <w:t>;</w:t>
            </w:r>
          </w:p>
          <w:p w:rsidR="003C13CB" w:rsidRPr="00231954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Р</w:t>
            </w:r>
            <w:r w:rsidRPr="00231954">
              <w:t>оль полифо</w:t>
            </w:r>
            <w:r>
              <w:t>нии в музыкальном произведении осмыслена с пробелами;</w:t>
            </w:r>
          </w:p>
          <w:p w:rsidR="003C13CB" w:rsidRPr="0037408F" w:rsidRDefault="003C13CB" w:rsidP="001225C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t>Н</w:t>
            </w:r>
            <w:r w:rsidRPr="00231954">
              <w:t>авыки анализа полифонических и гомофонных (с применением полифонических приёмов) форм</w:t>
            </w:r>
            <w:r>
              <w:t xml:space="preserve"> не развиты</w:t>
            </w:r>
            <w:r w:rsidRPr="00231954">
              <w:t xml:space="preserve">; </w:t>
            </w:r>
          </w:p>
          <w:p w:rsidR="003C13CB" w:rsidRPr="00231954" w:rsidRDefault="003C13CB" w:rsidP="001225C9">
            <w:pPr>
              <w:tabs>
                <w:tab w:val="left" w:pos="339"/>
              </w:tabs>
              <w:jc w:val="both"/>
              <w:rPr>
                <w:b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31954">
              <w:rPr>
                <w:iCs/>
                <w:sz w:val="21"/>
                <w:szCs w:val="21"/>
              </w:rPr>
              <w:t xml:space="preserve">спытывает затруднения </w:t>
            </w:r>
            <w:r>
              <w:rPr>
                <w:iCs/>
                <w:sz w:val="21"/>
                <w:szCs w:val="21"/>
              </w:rPr>
              <w:t xml:space="preserve">в поисках </w:t>
            </w:r>
            <w:r>
              <w:t>верной интерпретации логики</w:t>
            </w:r>
            <w:r w:rsidRPr="00231954">
              <w:t xml:space="preserve"> т</w:t>
            </w:r>
            <w:r>
              <w:t>ворческого мышления композитора.</w:t>
            </w:r>
          </w:p>
        </w:tc>
        <w:tc>
          <w:tcPr>
            <w:tcW w:w="2126" w:type="dxa"/>
            <w:vAlign w:val="center"/>
          </w:tcPr>
          <w:p w:rsidR="003C13CB" w:rsidRPr="00231954" w:rsidRDefault="003C13CB" w:rsidP="00691CB4">
            <w:pPr>
              <w:tabs>
                <w:tab w:val="left" w:pos="339"/>
              </w:tabs>
              <w:jc w:val="both"/>
              <w:rPr>
                <w:b/>
              </w:rPr>
            </w:pPr>
          </w:p>
        </w:tc>
      </w:tr>
      <w:tr w:rsidR="00791C77" w:rsidRPr="00231954" w:rsidTr="004937FE">
        <w:trPr>
          <w:trHeight w:val="283"/>
        </w:trPr>
        <w:tc>
          <w:tcPr>
            <w:tcW w:w="2045" w:type="dxa"/>
          </w:tcPr>
          <w:p w:rsidR="00791C77" w:rsidRPr="00231954" w:rsidRDefault="00791C77" w:rsidP="004E5E3A">
            <w:r w:rsidRPr="00231954">
              <w:t>низкий</w:t>
            </w:r>
          </w:p>
        </w:tc>
        <w:tc>
          <w:tcPr>
            <w:tcW w:w="2066" w:type="dxa"/>
          </w:tcPr>
          <w:p w:rsidR="00791C77" w:rsidRPr="00231954" w:rsidRDefault="00791C77" w:rsidP="004E5E3A">
            <w:pPr>
              <w:rPr>
                <w:iCs/>
              </w:rPr>
            </w:pPr>
            <w:r w:rsidRPr="00231954">
              <w:rPr>
                <w:iCs/>
              </w:rPr>
              <w:t>2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340" w:type="dxa"/>
            <w:gridSpan w:val="3"/>
          </w:tcPr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ответ обучающегося отражает в целом сформированные, но содержащие незначительные пробелы знания, допускаются грубые ошибки.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выполнении практических заданий;</w:t>
            </w:r>
          </w:p>
          <w:p w:rsidR="00791C77" w:rsidRPr="004937FE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b/>
                <w:sz w:val="21"/>
                <w:szCs w:val="21"/>
              </w:rPr>
            </w:pPr>
            <w:r w:rsidRPr="0023195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91C77" w:rsidRPr="00231954" w:rsidRDefault="00791C77" w:rsidP="004937FE">
            <w:pPr>
              <w:numPr>
                <w:ilvl w:val="0"/>
                <w:numId w:val="12"/>
              </w:numPr>
              <w:tabs>
                <w:tab w:val="left" w:pos="219"/>
              </w:tabs>
              <w:ind w:left="219" w:hanging="219"/>
              <w:contextualSpacing/>
              <w:rPr>
                <w:sz w:val="21"/>
                <w:szCs w:val="21"/>
              </w:rPr>
            </w:pPr>
            <w:r w:rsidRPr="0023195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3195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C62CD" w:rsidRPr="00231954" w:rsidRDefault="00EC62CD" w:rsidP="00EC62CD">
      <w:pPr>
        <w:pStyle w:val="1"/>
      </w:pPr>
      <w:r w:rsidRPr="00231954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231954">
        <w:t>ОБУЧАЮЩИХСЯ</w:t>
      </w:r>
      <w:proofErr w:type="gramEnd"/>
    </w:p>
    <w:p w:rsidR="00EC62CD" w:rsidRPr="00231954" w:rsidRDefault="00EC62CD" w:rsidP="00B1538F">
      <w:pPr>
        <w:pStyle w:val="af0"/>
        <w:numPr>
          <w:ilvl w:val="3"/>
          <w:numId w:val="8"/>
        </w:numPr>
        <w:jc w:val="both"/>
      </w:pPr>
      <w:r w:rsidRPr="00231954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231954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23195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31954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231954" w:rsidRDefault="00EC62CD" w:rsidP="00EC62CD">
      <w:pPr>
        <w:pStyle w:val="2"/>
      </w:pPr>
      <w:r w:rsidRPr="00231954">
        <w:lastRenderedPageBreak/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C62CD" w:rsidRPr="00231954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231954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31954">
              <w:rPr>
                <w:b/>
              </w:rPr>
              <w:t>Примеры типовых заданий</w:t>
            </w:r>
          </w:p>
        </w:tc>
      </w:tr>
      <w:tr w:rsidR="00EC62CD" w:rsidRPr="00231954" w:rsidTr="00791C77">
        <w:trPr>
          <w:trHeight w:val="2490"/>
        </w:trPr>
        <w:tc>
          <w:tcPr>
            <w:tcW w:w="993" w:type="dxa"/>
          </w:tcPr>
          <w:p w:rsidR="00EC62CD" w:rsidRPr="00231954" w:rsidRDefault="0081396D" w:rsidP="004E5E3A">
            <w:r>
              <w:t>1.</w:t>
            </w:r>
          </w:p>
        </w:tc>
        <w:tc>
          <w:tcPr>
            <w:tcW w:w="1984" w:type="dxa"/>
          </w:tcPr>
          <w:p w:rsidR="00EC62CD" w:rsidRPr="00231954" w:rsidRDefault="00EC62CD" w:rsidP="004E5E3A">
            <w:r w:rsidRPr="00231954">
              <w:t>Практическое задание</w:t>
            </w:r>
          </w:p>
        </w:tc>
        <w:tc>
          <w:tcPr>
            <w:tcW w:w="12049" w:type="dxa"/>
          </w:tcPr>
          <w:p w:rsidR="00F92686" w:rsidRPr="00231954" w:rsidRDefault="00AD2DAD" w:rsidP="00AD2DAD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F92686" w:rsidRPr="00231954">
              <w:rPr>
                <w:rFonts w:ascii="Times New Roman" w:hAnsi="Times New Roman"/>
              </w:rPr>
              <w:t>Выбрать размеры, используемые в мелодии строгого стиля:</w:t>
            </w:r>
          </w:p>
          <w:p w:rsidR="00F92686" w:rsidRPr="00231954" w:rsidRDefault="00F92686" w:rsidP="0016299E">
            <w:pPr>
              <w:pStyle w:val="afe"/>
              <w:contextualSpacing/>
              <w:jc w:val="both"/>
              <w:rPr>
                <w:rFonts w:ascii="Times New Roman" w:hAnsi="Times New Roman"/>
              </w:rPr>
            </w:pPr>
            <w:r w:rsidRPr="00231954">
              <w:rPr>
                <w:rFonts w:ascii="Times New Roman" w:hAnsi="Times New Roman"/>
              </w:rPr>
              <w:t>3/4, 2/2, 3/8, 6/4, 3/2, 9/8, 3/1, 4/2, 6/8, 4/4.</w:t>
            </w:r>
          </w:p>
          <w:p w:rsidR="00F92686" w:rsidRPr="00791C77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2. </w:t>
            </w:r>
            <w:r w:rsidR="00F92686" w:rsidRPr="00231954">
              <w:rPr>
                <w:rFonts w:eastAsia="Calibri"/>
              </w:rPr>
              <w:t>Сочинить мелодию строгого письма в заданном ритме: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70B48B3B" wp14:editId="594E5BA8">
                  <wp:extent cx="4648200" cy="3619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348" cy="3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3. </w:t>
            </w:r>
            <w:r w:rsidR="00F92686" w:rsidRPr="00231954">
              <w:rPr>
                <w:rFonts w:eastAsia="Times New Roman"/>
              </w:rPr>
              <w:t>Сочинить мелодии строгого письма (объем – 9 тактов):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 xml:space="preserve">– скрипичный ключ, лад – </w:t>
            </w:r>
            <w:r w:rsidRPr="00231954">
              <w:rPr>
                <w:rFonts w:eastAsia="Times New Roman"/>
                <w:lang w:val="en-US"/>
              </w:rPr>
              <w:t>g</w:t>
            </w:r>
            <w:r w:rsidRPr="00231954">
              <w:rPr>
                <w:rFonts w:eastAsia="Times New Roman"/>
              </w:rPr>
              <w:t xml:space="preserve"> дорийский, размер 3/2;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басовый ключ, лад – е фригийский, размер 4/2;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Times New Roman"/>
              </w:rPr>
            </w:pPr>
            <w:r w:rsidRPr="00231954">
              <w:rPr>
                <w:rFonts w:eastAsia="Times New Roman"/>
              </w:rPr>
              <w:t>– альтовый ключ, лад – с миксолидийский, размер 2/2.</w:t>
            </w:r>
          </w:p>
          <w:p w:rsidR="00F92686" w:rsidRPr="00231954" w:rsidRDefault="00AD2DAD" w:rsidP="00AD2D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4. </w:t>
            </w:r>
            <w:r w:rsidR="00F92686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92686" w:rsidRPr="00231954">
              <w:rPr>
                <w:rFonts w:eastAsia="Calibri"/>
                <w:vertAlign w:val="superscript"/>
              </w:rPr>
              <w:t>х</w:t>
            </w:r>
            <w:r w:rsidR="0016299E" w:rsidRPr="00231954">
              <w:rPr>
                <w:rFonts w:eastAsia="Calibri"/>
              </w:rPr>
              <w:t>голосного контрапункта</w:t>
            </w:r>
            <w:r w:rsidR="00F92686" w:rsidRPr="00231954">
              <w:rPr>
                <w:rFonts w:eastAsia="Calibri"/>
              </w:rPr>
              <w:t>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2E1F1439" wp14:editId="7957A087">
                  <wp:extent cx="4645440" cy="432000"/>
                  <wp:effectExtent l="0" t="0" r="317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4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86" w:rsidRPr="00AD2DAD" w:rsidRDefault="00AD2DAD" w:rsidP="0016299E">
            <w:pPr>
              <w:contextualSpacing/>
              <w:jc w:val="both"/>
              <w:rPr>
                <w:rFonts w:eastAsia="Calibri"/>
              </w:rPr>
            </w:pPr>
            <w:r w:rsidRPr="00AD2DAD">
              <w:rPr>
                <w:rFonts w:eastAsia="Calibri"/>
              </w:rPr>
              <w:t>5. К заданной мелодии присоединить второй голос в условиях простого 2</w:t>
            </w:r>
            <w:r w:rsidRPr="00AD2DAD">
              <w:rPr>
                <w:rFonts w:eastAsia="Calibri"/>
                <w:vertAlign w:val="superscript"/>
              </w:rPr>
              <w:t>х</w:t>
            </w:r>
            <w:r w:rsidRPr="00AD2DAD">
              <w:rPr>
                <w:rFonts w:eastAsia="Calibri"/>
              </w:rPr>
              <w:t>голосного контрапункта:</w:t>
            </w:r>
          </w:p>
          <w:p w:rsidR="00F92686" w:rsidRPr="00231954" w:rsidRDefault="00F92686" w:rsidP="0016299E">
            <w:pPr>
              <w:contextualSpacing/>
              <w:jc w:val="both"/>
              <w:rPr>
                <w:rFonts w:eastAsia="Calibri"/>
                <w:b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inline distT="0" distB="0" distL="0" distR="0" wp14:anchorId="31B6425F" wp14:editId="381CFC92">
                  <wp:extent cx="4674205" cy="468000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2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CD" w:rsidRPr="00231954" w:rsidRDefault="00AD2DAD" w:rsidP="00AD2DAD">
            <w:pPr>
              <w:pStyle w:val="af0"/>
              <w:ind w:left="0"/>
              <w:jc w:val="both"/>
            </w:pPr>
            <w:r>
              <w:rPr>
                <w:rFonts w:eastAsia="Times New Roman"/>
              </w:rPr>
              <w:t>6. </w:t>
            </w:r>
            <w:r w:rsidR="0016299E" w:rsidRPr="00231954">
              <w:rPr>
                <w:rFonts w:eastAsia="Times New Roman"/>
              </w:rPr>
              <w:t xml:space="preserve">Найти примеры </w:t>
            </w:r>
            <w:proofErr w:type="spellStart"/>
            <w:r w:rsidR="0016299E" w:rsidRPr="00231954">
              <w:rPr>
                <w:rFonts w:eastAsia="Times New Roman"/>
              </w:rPr>
              <w:t>неимитационной</w:t>
            </w:r>
            <w:proofErr w:type="spellEnd"/>
            <w:r w:rsidR="0016299E" w:rsidRPr="00231954">
              <w:rPr>
                <w:rFonts w:eastAsia="Times New Roman"/>
              </w:rPr>
              <w:t xml:space="preserve"> (</w:t>
            </w:r>
            <w:proofErr w:type="spellStart"/>
            <w:r w:rsidR="0016299E" w:rsidRPr="00231954">
              <w:rPr>
                <w:rFonts w:eastAsia="Times New Roman"/>
              </w:rPr>
              <w:t>разнотемной</w:t>
            </w:r>
            <w:proofErr w:type="spellEnd"/>
            <w:r w:rsidR="0016299E" w:rsidRPr="00231954">
              <w:rPr>
                <w:rFonts w:eastAsia="Times New Roman"/>
              </w:rPr>
              <w:t>, контрастной) полифонии в произ</w:t>
            </w:r>
            <w:r w:rsidR="00791C77">
              <w:rPr>
                <w:rFonts w:eastAsia="Times New Roman"/>
              </w:rPr>
              <w:t>ведениях различных композиторов.</w:t>
            </w:r>
          </w:p>
        </w:tc>
      </w:tr>
      <w:tr w:rsidR="00F92686" w:rsidRPr="00231954" w:rsidTr="002E1213">
        <w:trPr>
          <w:trHeight w:val="112"/>
        </w:trPr>
        <w:tc>
          <w:tcPr>
            <w:tcW w:w="993" w:type="dxa"/>
          </w:tcPr>
          <w:p w:rsidR="00F92686" w:rsidRPr="00231954" w:rsidRDefault="0081396D" w:rsidP="004E5E3A">
            <w:r>
              <w:t>2.</w:t>
            </w:r>
          </w:p>
        </w:tc>
        <w:tc>
          <w:tcPr>
            <w:tcW w:w="1984" w:type="dxa"/>
          </w:tcPr>
          <w:p w:rsidR="00F92686" w:rsidRPr="00231954" w:rsidRDefault="00F92686" w:rsidP="004E5E3A">
            <w:r w:rsidRPr="00231954">
              <w:t>Собеседование</w:t>
            </w:r>
          </w:p>
        </w:tc>
        <w:tc>
          <w:tcPr>
            <w:tcW w:w="12049" w:type="dxa"/>
          </w:tcPr>
          <w:p w:rsidR="00F92686" w:rsidRPr="00231954" w:rsidRDefault="00F92686" w:rsidP="0016299E">
            <w:pPr>
              <w:pStyle w:val="af0"/>
              <w:tabs>
                <w:tab w:val="left" w:pos="346"/>
              </w:tabs>
              <w:ind w:left="0"/>
              <w:jc w:val="both"/>
            </w:pPr>
            <w:r w:rsidRPr="00231954">
              <w:t>Вопросы</w:t>
            </w:r>
            <w:r w:rsidR="002E1213">
              <w:t>:</w:t>
            </w:r>
          </w:p>
          <w:p w:rsidR="00F92686" w:rsidRPr="00231954" w:rsidRDefault="00791C77" w:rsidP="0016299E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92686" w:rsidRPr="00231954">
              <w:rPr>
                <w:rFonts w:ascii="Times New Roman" w:hAnsi="Times New Roman"/>
              </w:rPr>
              <w:t>ериодизация и классификация основных этапов развития полифонии</w:t>
            </w:r>
            <w:r w:rsidR="002E1213">
              <w:rPr>
                <w:rFonts w:ascii="Times New Roman" w:hAnsi="Times New Roman"/>
              </w:rPr>
              <w:t>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2686" w:rsidRPr="00231954">
              <w:rPr>
                <w:rFonts w:eastAsia="Times New Roman"/>
              </w:rPr>
              <w:t>трогий ст</w:t>
            </w:r>
            <w:r w:rsidR="002E1213">
              <w:rPr>
                <w:rFonts w:eastAsia="Times New Roman"/>
              </w:rPr>
              <w:t>иль: формы, жанры, картина мира.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Нового времени; полифония барокко, общая </w:t>
            </w:r>
            <w:r w:rsidR="002E1213">
              <w:rPr>
                <w:rFonts w:eastAsia="Times New Roman"/>
              </w:rPr>
              <w:t>характеристика стиля.</w:t>
            </w:r>
          </w:p>
          <w:p w:rsidR="00F92686" w:rsidRPr="00231954" w:rsidRDefault="00791C77" w:rsidP="0016299E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F92686" w:rsidRPr="00231954">
              <w:rPr>
                <w:rFonts w:eastAsia="Times New Roman"/>
              </w:rPr>
              <w:t>лассицизм – особенности поли</w:t>
            </w:r>
            <w:r w:rsidR="002E1213">
              <w:rPr>
                <w:rFonts w:eastAsia="Times New Roman"/>
              </w:rPr>
              <w:t>фонического музыкального языка.</w:t>
            </w:r>
          </w:p>
          <w:p w:rsidR="00F92686" w:rsidRPr="00AD0AA3" w:rsidRDefault="00791C77" w:rsidP="00AD0AA3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92686" w:rsidRPr="00231954">
              <w:rPr>
                <w:rFonts w:eastAsia="Times New Roman"/>
              </w:rPr>
              <w:t xml:space="preserve">олифония </w:t>
            </w:r>
            <w:r w:rsidR="00F92686" w:rsidRPr="00231954">
              <w:rPr>
                <w:rFonts w:eastAsia="Times New Roman"/>
                <w:lang w:val="en-US"/>
              </w:rPr>
              <w:t>XIX</w:t>
            </w:r>
            <w:r w:rsidR="002E1213">
              <w:rPr>
                <w:rFonts w:eastAsia="Times New Roman"/>
              </w:rPr>
              <w:t xml:space="preserve"> века.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701"/>
      </w:tblGrid>
      <w:tr w:rsidR="00EC62CD" w:rsidRPr="00231954" w:rsidTr="00691CB4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 xml:space="preserve">Наименование оценочного </w:t>
            </w:r>
            <w:r w:rsidRPr="00231954">
              <w:rPr>
                <w:b/>
                <w:lang w:val="ru-RU"/>
              </w:rPr>
              <w:lastRenderedPageBreak/>
              <w:t xml:space="preserve">средства </w:t>
            </w:r>
            <w:r w:rsidRPr="002319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1954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231954">
              <w:rPr>
                <w:b/>
              </w:rPr>
              <w:lastRenderedPageBreak/>
              <w:t>Критерии</w:t>
            </w:r>
            <w:proofErr w:type="spellEnd"/>
            <w:r w:rsidRPr="00231954">
              <w:rPr>
                <w:b/>
              </w:rPr>
              <w:t xml:space="preserve"> </w:t>
            </w:r>
            <w:proofErr w:type="spellStart"/>
            <w:r w:rsidRPr="00231954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81396D" w:rsidRPr="00231954" w:rsidTr="00691CB4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:rsidR="0081396D" w:rsidRPr="00231954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1396D" w:rsidRPr="00231954" w:rsidRDefault="0081396D" w:rsidP="00691CB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</w:t>
            </w:r>
            <w:r w:rsidRPr="00231954">
              <w:rPr>
                <w:b/>
                <w:bCs/>
                <w:iCs/>
                <w:sz w:val="20"/>
                <w:szCs w:val="20"/>
              </w:rPr>
              <w:t>истема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</w:t>
            </w:r>
            <w:r w:rsidR="00691CB4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</w:p>
        </w:tc>
      </w:tr>
      <w:tr w:rsidR="0081396D" w:rsidRPr="00231954" w:rsidTr="00691CB4">
        <w:trPr>
          <w:trHeight w:val="437"/>
        </w:trPr>
        <w:tc>
          <w:tcPr>
            <w:tcW w:w="2127" w:type="dxa"/>
            <w:vMerge w:val="restart"/>
          </w:tcPr>
          <w:p w:rsidR="0081396D" w:rsidRPr="00231954" w:rsidRDefault="0081396D" w:rsidP="0016299E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231954">
              <w:lastRenderedPageBreak/>
              <w:t>Практическое</w:t>
            </w:r>
            <w:proofErr w:type="spellEnd"/>
            <w:r w:rsidRPr="00231954">
              <w:t xml:space="preserve"> </w:t>
            </w:r>
            <w:proofErr w:type="spellStart"/>
            <w:r w:rsidRPr="00231954">
              <w:t>задание</w:t>
            </w:r>
            <w:proofErr w:type="spellEnd"/>
          </w:p>
        </w:tc>
        <w:tc>
          <w:tcPr>
            <w:tcW w:w="11198" w:type="dxa"/>
          </w:tcPr>
          <w:p w:rsidR="0081396D" w:rsidRPr="00231954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1954">
              <w:rPr>
                <w:lang w:val="ru-RU"/>
              </w:rPr>
              <w:t>Работа выполнена полностью без ошибок, продемонстрированы глубокие знания дисциплины,</w:t>
            </w:r>
            <w:r w:rsidRPr="00231954">
              <w:rPr>
                <w:iCs/>
                <w:lang w:val="ru-RU"/>
              </w:rPr>
              <w:t xml:space="preserve"> правильно применены теоретические </w:t>
            </w:r>
            <w:proofErr w:type="gramStart"/>
            <w:r w:rsidRPr="00231954">
              <w:rPr>
                <w:iCs/>
                <w:lang w:val="ru-RU"/>
              </w:rPr>
              <w:t>положения</w:t>
            </w:r>
            <w:proofErr w:type="gramEnd"/>
            <w:r w:rsidR="00064F33">
              <w:rPr>
                <w:iCs/>
                <w:lang w:val="ru-RU"/>
              </w:rPr>
              <w:t xml:space="preserve"> / </w:t>
            </w:r>
            <w:r w:rsidR="006F5C15">
              <w:rPr>
                <w:lang w:val="ru-RU"/>
              </w:rPr>
              <w:t>р</w:t>
            </w:r>
            <w:r w:rsidR="00064F33" w:rsidRPr="00231954">
              <w:rPr>
                <w:lang w:val="ru-RU"/>
              </w:rPr>
              <w:t>абота выполнена полностью, допущены нез</w:t>
            </w:r>
            <w:r w:rsidR="00064F33">
              <w:rPr>
                <w:lang w:val="ru-RU"/>
              </w:rPr>
              <w:t>начительные неточности</w:t>
            </w:r>
          </w:p>
        </w:tc>
        <w:tc>
          <w:tcPr>
            <w:tcW w:w="1701" w:type="dxa"/>
          </w:tcPr>
          <w:p w:rsidR="0081396D" w:rsidRPr="00231954" w:rsidRDefault="00064F33" w:rsidP="00064F33">
            <w:pPr>
              <w:jc w:val="center"/>
            </w:pPr>
            <w:r>
              <w:t>аттестован</w:t>
            </w:r>
          </w:p>
        </w:tc>
      </w:tr>
      <w:tr w:rsidR="0081396D" w:rsidRPr="00231954" w:rsidTr="00691CB4">
        <w:trPr>
          <w:trHeight w:val="283"/>
        </w:trPr>
        <w:tc>
          <w:tcPr>
            <w:tcW w:w="2127" w:type="dxa"/>
            <w:vMerge/>
          </w:tcPr>
          <w:p w:rsidR="0081396D" w:rsidRPr="00231954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81396D" w:rsidRPr="006F5C15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231954">
              <w:rPr>
                <w:lang w:val="ru-RU"/>
              </w:rPr>
              <w:t>Обучающийся</w:t>
            </w:r>
            <w:proofErr w:type="gramEnd"/>
            <w:r w:rsidRPr="00231954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  <w:r w:rsidR="006F5C15">
              <w:rPr>
                <w:lang w:val="ru-RU"/>
              </w:rPr>
              <w:t xml:space="preserve"> / р</w:t>
            </w:r>
            <w:r w:rsidR="006F5C15" w:rsidRPr="006F5C15">
              <w:rPr>
                <w:lang w:val="ru-RU"/>
              </w:rPr>
              <w:t>абота не</w:t>
            </w:r>
            <w:r w:rsidR="006F5C15" w:rsidRPr="00231954">
              <w:rPr>
                <w:lang w:val="ru-RU"/>
              </w:rPr>
              <w:t xml:space="preserve"> </w:t>
            </w:r>
            <w:r w:rsidR="006F5C15" w:rsidRPr="006F5C15">
              <w:rPr>
                <w:spacing w:val="-1"/>
                <w:lang w:val="ru-RU"/>
              </w:rPr>
              <w:t>выполнена</w:t>
            </w:r>
          </w:p>
        </w:tc>
        <w:tc>
          <w:tcPr>
            <w:tcW w:w="1701" w:type="dxa"/>
          </w:tcPr>
          <w:p w:rsidR="0081396D" w:rsidRPr="00231954" w:rsidRDefault="006F5C15" w:rsidP="004E5E3A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  <w:tr w:rsidR="0081396D" w:rsidRPr="00231954" w:rsidTr="00691CB4">
        <w:trPr>
          <w:trHeight w:val="799"/>
        </w:trPr>
        <w:tc>
          <w:tcPr>
            <w:tcW w:w="2127" w:type="dxa"/>
            <w:vMerge w:val="restart"/>
          </w:tcPr>
          <w:p w:rsidR="0081396D" w:rsidRPr="00231954" w:rsidRDefault="0081396D" w:rsidP="002E1213">
            <w:pPr>
              <w:pStyle w:val="TableParagraph"/>
              <w:spacing w:before="56"/>
              <w:ind w:left="34"/>
              <w:rPr>
                <w:lang w:val="ru-RU"/>
              </w:rPr>
            </w:pPr>
            <w:r w:rsidRPr="00231954">
              <w:rPr>
                <w:lang w:val="ru-RU"/>
              </w:rPr>
              <w:t>Собеседование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1396D" w:rsidRPr="00231954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3195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по курсу,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1954">
              <w:rPr>
                <w:spacing w:val="-4"/>
                <w:lang w:val="ru-RU"/>
              </w:rPr>
              <w:t xml:space="preserve">Обучающийся </w:t>
            </w:r>
            <w:r w:rsidRPr="002319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96D" w:rsidRPr="00231954" w:rsidRDefault="0081396D" w:rsidP="00A81D3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81396D" w:rsidRPr="00231954" w:rsidRDefault="00064F33" w:rsidP="00A81D30">
            <w:pPr>
              <w:jc w:val="center"/>
            </w:pPr>
            <w:r>
              <w:t>аттестован</w:t>
            </w:r>
          </w:p>
        </w:tc>
      </w:tr>
      <w:tr w:rsidR="00064F33" w:rsidRPr="00231954" w:rsidTr="00691CB4">
        <w:trPr>
          <w:trHeight w:val="283"/>
        </w:trPr>
        <w:tc>
          <w:tcPr>
            <w:tcW w:w="2127" w:type="dxa"/>
            <w:vMerge/>
          </w:tcPr>
          <w:p w:rsidR="00064F33" w:rsidRPr="00231954" w:rsidRDefault="00064F33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1198" w:type="dxa"/>
          </w:tcPr>
          <w:p w:rsidR="00064F33" w:rsidRPr="00064F33" w:rsidRDefault="00064F33" w:rsidP="00F825C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64F3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64F33">
              <w:rPr>
                <w:lang w:val="ru-RU"/>
              </w:rPr>
              <w:t>Обучающийся</w:t>
            </w:r>
            <w:proofErr w:type="gramEnd"/>
            <w:r w:rsidRPr="00064F3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  <w:r w:rsidR="006F5C15" w:rsidRPr="00231954">
              <w:rPr>
                <w:lang w:val="ru-RU"/>
              </w:rPr>
              <w:t xml:space="preserve"> Не получены ответы</w:t>
            </w:r>
            <w:r w:rsidR="006F5C15">
              <w:rPr>
                <w:lang w:val="ru-RU"/>
              </w:rPr>
              <w:t xml:space="preserve"> по базовым вопросам дисциплины</w:t>
            </w:r>
          </w:p>
        </w:tc>
        <w:tc>
          <w:tcPr>
            <w:tcW w:w="1701" w:type="dxa"/>
          </w:tcPr>
          <w:p w:rsidR="00064F33" w:rsidRPr="00231954" w:rsidRDefault="006F5C15" w:rsidP="00064F33">
            <w:pPr>
              <w:jc w:val="center"/>
            </w:pPr>
            <w:r>
              <w:t>н</w:t>
            </w:r>
            <w:r w:rsidR="00064F33">
              <w:t>е аттестован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>Промежуточная аттестация: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EC62CD" w:rsidRPr="00231954" w:rsidTr="00691CB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231954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231954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2319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62CD" w:rsidRPr="00231954" w:rsidTr="004937FE">
        <w:trPr>
          <w:trHeight w:val="1891"/>
        </w:trPr>
        <w:tc>
          <w:tcPr>
            <w:tcW w:w="3261" w:type="dxa"/>
          </w:tcPr>
          <w:p w:rsidR="00EC62CD" w:rsidRPr="00231954" w:rsidRDefault="003C13CB" w:rsidP="004E5E3A">
            <w:pPr>
              <w:jc w:val="both"/>
            </w:pPr>
            <w:r>
              <w:t>Зачет с оценкой</w:t>
            </w:r>
          </w:p>
          <w:p w:rsidR="00EC62CD" w:rsidRPr="00231954" w:rsidRDefault="002E1213" w:rsidP="004E5E3A">
            <w:pPr>
              <w:jc w:val="both"/>
            </w:pPr>
            <w:r>
              <w:t>Практическое</w:t>
            </w:r>
            <w:r w:rsidR="00EC62CD" w:rsidRPr="00231954">
              <w:t xml:space="preserve"> задание</w:t>
            </w:r>
          </w:p>
        </w:tc>
        <w:tc>
          <w:tcPr>
            <w:tcW w:w="11765" w:type="dxa"/>
          </w:tcPr>
          <w:p w:rsidR="002E1213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 1:</w:t>
            </w:r>
          </w:p>
          <w:p w:rsidR="00F825C0" w:rsidRPr="00691CB4" w:rsidRDefault="002E1213" w:rsidP="004937F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>К заданной мелодии присоединить второй голос в условиях простого 2</w:t>
            </w:r>
            <w:r w:rsidR="00F825C0" w:rsidRPr="00231954">
              <w:rPr>
                <w:rFonts w:eastAsia="Calibri"/>
                <w:vertAlign w:val="superscript"/>
              </w:rPr>
              <w:t>х</w:t>
            </w:r>
            <w:r w:rsidR="00F825C0" w:rsidRPr="00231954">
              <w:rPr>
                <w:rFonts w:eastAsia="Calibri"/>
              </w:rPr>
              <w:t>голосного контрапункта:</w:t>
            </w:r>
          </w:p>
          <w:p w:rsidR="00F825C0" w:rsidRPr="002E1213" w:rsidRDefault="00F825C0" w:rsidP="004937FE">
            <w:pPr>
              <w:contextualSpacing/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63D99E5" wp14:editId="2445A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350000" cy="5905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213" w:rsidRPr="002E1213">
              <w:rPr>
                <w:rFonts w:eastAsia="Calibri"/>
              </w:rPr>
              <w:t>2. </w:t>
            </w:r>
            <w:r w:rsidRPr="002E1213">
              <w:rPr>
                <w:rFonts w:eastAsia="Calibri"/>
              </w:rPr>
              <w:t>Подвижной контрапункт октавы</w:t>
            </w:r>
            <w:r w:rsidR="002E1213">
              <w:rPr>
                <w:rFonts w:eastAsia="Calibri"/>
              </w:rPr>
              <w:t>: в</w:t>
            </w:r>
            <w:r w:rsidRPr="002E1213">
              <w:rPr>
                <w:rFonts w:eastAsia="Calibri"/>
                <w:lang w:eastAsia="en-US"/>
              </w:rPr>
              <w:t>ыполнить производную перестановку по указанной схеме:</w:t>
            </w:r>
          </w:p>
          <w:p w:rsidR="00F825C0" w:rsidRPr="002E1213" w:rsidRDefault="00F825C0" w:rsidP="004937FE">
            <w:pPr>
              <w:rPr>
                <w:rFonts w:eastAsia="Calibri"/>
              </w:rPr>
            </w:pPr>
            <w:r w:rsidRPr="002E1213">
              <w:rPr>
                <w:rFonts w:eastAsia="Calibri"/>
              </w:rPr>
              <w:t xml:space="preserve">Первоначальное соединение </w:t>
            </w:r>
            <w:r w:rsidRPr="002E1213">
              <w:rPr>
                <w:rFonts w:eastAsia="Calibri"/>
                <w:lang w:val="en-US"/>
              </w:rPr>
              <w:t>Iv</w:t>
            </w:r>
            <w:r w:rsidRPr="002E1213">
              <w:rPr>
                <w:rFonts w:eastAsia="Calibri"/>
              </w:rPr>
              <w:t xml:space="preserve"> = -7</w:t>
            </w:r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59977471" wp14:editId="225AF283">
                  <wp:extent cx="6283018" cy="1085850"/>
                  <wp:effectExtent l="0" t="0" r="381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55" cy="108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F825C0" w:rsidP="004937FE">
            <w:pPr>
              <w:rPr>
                <w:rFonts w:eastAsia="Times New Roman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-4</m:t>
                  </m:r>
                </m:den>
              </m:f>
            </m:oMath>
          </w:p>
          <w:p w:rsidR="00F825C0" w:rsidRPr="00231954" w:rsidRDefault="00F825C0" w:rsidP="004937FE">
            <w:pPr>
              <w:rPr>
                <w:rFonts w:eastAsia="Calibri"/>
              </w:rPr>
            </w:pPr>
            <w:r w:rsidRPr="00231954">
              <w:rPr>
                <w:rFonts w:eastAsia="Calibri"/>
              </w:rPr>
              <w:t xml:space="preserve">Производное соединение </w:t>
            </w:r>
            <w:r w:rsidRPr="00231954">
              <w:rPr>
                <w:rFonts w:eastAsia="Calibri"/>
                <w:lang w:val="en-US"/>
              </w:rPr>
              <w:t>Iv</w:t>
            </w:r>
            <w:r w:rsidRPr="00231954">
              <w:rPr>
                <w:rFonts w:eastAsia="Calibr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-2</m:t>
                  </m:r>
                </m:den>
              </m:f>
            </m:oMath>
          </w:p>
          <w:p w:rsidR="00691CB4" w:rsidRDefault="00691CB4" w:rsidP="004937FE"/>
          <w:p w:rsidR="00EC62CD" w:rsidRPr="00231954" w:rsidRDefault="00691CB4" w:rsidP="004937FE">
            <w:r>
              <w:t xml:space="preserve">Практическое задание </w:t>
            </w:r>
            <w:r w:rsidR="00EC62CD" w:rsidRPr="00231954">
              <w:t>2</w:t>
            </w:r>
            <w:r>
              <w:t>:</w:t>
            </w:r>
          </w:p>
          <w:p w:rsidR="00F825C0" w:rsidRPr="00231954" w:rsidRDefault="00691CB4" w:rsidP="004937FE">
            <w:pPr>
              <w:rPr>
                <w:rFonts w:eastAsia="Calibri"/>
              </w:rPr>
            </w:pPr>
            <w:r>
              <w:rPr>
                <w:rFonts w:eastAsia="Calibri"/>
              </w:rPr>
              <w:t>1. </w:t>
            </w:r>
            <w:r w:rsidR="00F825C0" w:rsidRPr="00231954">
              <w:rPr>
                <w:rFonts w:eastAsia="Calibri"/>
              </w:rPr>
              <w:t xml:space="preserve">Проанализировать использование диссонансов в двух вариантах, выбрать </w:t>
            </w:r>
            <w:r>
              <w:rPr>
                <w:rFonts w:eastAsia="Calibri"/>
              </w:rPr>
              <w:t xml:space="preserve">наиболее корректный </w:t>
            </w:r>
            <w:r w:rsidR="00F825C0" w:rsidRPr="00231954">
              <w:rPr>
                <w:rFonts w:eastAsia="Calibri"/>
              </w:rPr>
              <w:t>вариант:</w:t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b/>
              </w:rPr>
              <w:t>а)</w:t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</w:r>
            <w:r w:rsidRPr="00231954">
              <w:rPr>
                <w:rFonts w:eastAsia="Calibri"/>
                <w:b/>
              </w:rPr>
              <w:tab/>
              <w:t>б)</w:t>
            </w:r>
            <w:r w:rsidRPr="00231954">
              <w:rPr>
                <w:rFonts w:eastAsia="Calibri"/>
                <w:b/>
              </w:rPr>
              <w:tab/>
            </w:r>
          </w:p>
          <w:p w:rsidR="00F825C0" w:rsidRPr="00231954" w:rsidRDefault="00F825C0" w:rsidP="004937FE">
            <w:pPr>
              <w:rPr>
                <w:rFonts w:eastAsia="Calibri"/>
                <w:b/>
              </w:rPr>
            </w:pPr>
            <w:r w:rsidRPr="00231954">
              <w:rPr>
                <w:rFonts w:eastAsia="Calibri"/>
                <w:noProof/>
              </w:rPr>
              <w:drawing>
                <wp:inline distT="0" distB="0" distL="0" distR="0" wp14:anchorId="16164ECE" wp14:editId="70D9E5B0">
                  <wp:extent cx="6219825" cy="65874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16" cy="6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C0" w:rsidRPr="00231954" w:rsidRDefault="00691CB4" w:rsidP="004937FE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Сочинить каноническую секвенцию 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F825C0"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заданному материалу:</w:t>
            </w:r>
          </w:p>
          <w:p w:rsidR="00EC62CD" w:rsidRPr="006F5C15" w:rsidRDefault="00F825C0" w:rsidP="004937FE">
            <w:pPr>
              <w:rPr>
                <w:rFonts w:eastAsia="Calibri"/>
                <w:lang w:eastAsia="en-US"/>
              </w:rPr>
            </w:pPr>
            <w:r w:rsidRPr="00231954">
              <w:rPr>
                <w:b/>
                <w:noProof/>
              </w:rPr>
              <w:drawing>
                <wp:inline distT="0" distB="0" distL="0" distR="0" wp14:anchorId="724D7B42" wp14:editId="217E8997">
                  <wp:extent cx="6172200" cy="439883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960" cy="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2CD" w:rsidRPr="00231954" w:rsidTr="00691CB4">
        <w:trPr>
          <w:trHeight w:val="910"/>
        </w:trPr>
        <w:tc>
          <w:tcPr>
            <w:tcW w:w="3261" w:type="dxa"/>
          </w:tcPr>
          <w:p w:rsidR="00EC62CD" w:rsidRPr="00231954" w:rsidRDefault="00AD2DAD" w:rsidP="00AD2DAD">
            <w:pPr>
              <w:jc w:val="both"/>
            </w:pPr>
            <w:r>
              <w:lastRenderedPageBreak/>
              <w:t xml:space="preserve">Устный ответ </w:t>
            </w:r>
            <w:r w:rsidR="00AD0AA3">
              <w:t>по билетам</w:t>
            </w:r>
          </w:p>
        </w:tc>
        <w:tc>
          <w:tcPr>
            <w:tcW w:w="11765" w:type="dxa"/>
          </w:tcPr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1</w:t>
            </w: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 xml:space="preserve">Французская школа Нового искусства 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="00AD2DAD" w:rsidRPr="00AD2DAD">
              <w:rPr>
                <w:rFonts w:eastAsia="Calibri"/>
              </w:rPr>
              <w:t>О</w:t>
            </w:r>
            <w:r w:rsidRPr="00AD2DAD">
              <w:rPr>
                <w:rFonts w:eastAsia="Calibri"/>
              </w:rPr>
              <w:t>собенности цифрового обо</w:t>
            </w:r>
            <w:r w:rsidR="00AD2DAD" w:rsidRPr="00AD2DAD">
              <w:rPr>
                <w:rFonts w:eastAsia="Calibri"/>
              </w:rPr>
              <w:t>значения интервалов в полифонии</w:t>
            </w:r>
          </w:p>
          <w:p w:rsidR="0095027F" w:rsidRPr="00AD2DAD" w:rsidRDefault="0095027F" w:rsidP="0095027F">
            <w:pPr>
              <w:pStyle w:val="af0"/>
              <w:ind w:left="0"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2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r w:rsidRPr="00AD2DAD">
              <w:t>Итальянская школа Нового искусства</w:t>
            </w:r>
          </w:p>
          <w:p w:rsidR="0095027F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r w:rsidRPr="00AD2DAD">
              <w:rPr>
                <w:rFonts w:eastAsia="Calibri"/>
              </w:rPr>
              <w:t>Способы преобразования полифонической темы</w:t>
            </w:r>
          </w:p>
          <w:p w:rsidR="0095027F" w:rsidRPr="00AD2DAD" w:rsidRDefault="0095027F" w:rsidP="0095027F">
            <w:pPr>
              <w:contextualSpacing/>
              <w:jc w:val="both"/>
            </w:pPr>
          </w:p>
          <w:p w:rsidR="0095027F" w:rsidRPr="00AD2DAD" w:rsidRDefault="0095027F" w:rsidP="0095027F">
            <w:pPr>
              <w:contextualSpacing/>
              <w:jc w:val="both"/>
            </w:pPr>
            <w:r w:rsidRPr="00AD2DAD">
              <w:t>Билет № 3</w:t>
            </w:r>
          </w:p>
          <w:p w:rsidR="0095027F" w:rsidRPr="00AD2DAD" w:rsidRDefault="0095027F" w:rsidP="00AD2DAD">
            <w:pPr>
              <w:contextualSpacing/>
              <w:jc w:val="both"/>
            </w:pPr>
            <w:r w:rsidRPr="00AD2DAD">
              <w:t>Вопрос 1</w:t>
            </w:r>
            <w:r w:rsidR="00AD2DAD" w:rsidRPr="00AD2DAD">
              <w:t xml:space="preserve">. </w:t>
            </w:r>
            <w:proofErr w:type="spellStart"/>
            <w:r w:rsidRPr="00AD2DAD">
              <w:t>Изоритмия</w:t>
            </w:r>
            <w:proofErr w:type="spellEnd"/>
          </w:p>
          <w:p w:rsidR="00EC62CD" w:rsidRPr="00AD2DAD" w:rsidRDefault="0095027F" w:rsidP="00AD2DAD">
            <w:pPr>
              <w:contextualSpacing/>
              <w:jc w:val="both"/>
              <w:rPr>
                <w:rFonts w:eastAsia="Calibri"/>
              </w:rPr>
            </w:pPr>
            <w:r w:rsidRPr="00AD2DAD">
              <w:t>Вопрос 2</w:t>
            </w:r>
            <w:r w:rsidR="00AD2DAD" w:rsidRPr="00AD2DAD">
              <w:t xml:space="preserve">. </w:t>
            </w:r>
            <w:proofErr w:type="spellStart"/>
            <w:r w:rsidRPr="00AD2DAD">
              <w:rPr>
                <w:rFonts w:eastAsia="Calibri"/>
              </w:rPr>
              <w:t>Пропоста</w:t>
            </w:r>
            <w:proofErr w:type="spellEnd"/>
          </w:p>
        </w:tc>
      </w:tr>
    </w:tbl>
    <w:p w:rsidR="00EC62CD" w:rsidRPr="00231954" w:rsidRDefault="00EC62CD" w:rsidP="00EC62CD">
      <w:pPr>
        <w:pStyle w:val="2"/>
      </w:pPr>
      <w:r w:rsidRPr="00231954">
        <w:lastRenderedPageBreak/>
        <w:t xml:space="preserve">Критерии, шкалы оценивания промежуточной аттестации </w:t>
      </w:r>
      <w:r w:rsidR="00795946" w:rsidRPr="00231954">
        <w:t>учебной дисциплины</w:t>
      </w:r>
      <w:r w:rsidRPr="00231954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0773"/>
        <w:gridCol w:w="1559"/>
      </w:tblGrid>
      <w:tr w:rsidR="00EC62CD" w:rsidRPr="00231954" w:rsidTr="00AD2DAD">
        <w:trPr>
          <w:trHeight w:val="521"/>
          <w:tblHeader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pStyle w:val="TableParagraph"/>
              <w:ind w:left="872"/>
              <w:rPr>
                <w:b/>
              </w:rPr>
            </w:pPr>
            <w:r w:rsidRPr="00231954">
              <w:rPr>
                <w:b/>
                <w:lang w:val="ru-RU"/>
              </w:rPr>
              <w:t xml:space="preserve">Критерии </w:t>
            </w:r>
            <w:proofErr w:type="spellStart"/>
            <w:r w:rsidRPr="00231954">
              <w:rPr>
                <w:b/>
                <w:lang w:val="ru-RU"/>
              </w:rPr>
              <w:t>оце</w:t>
            </w:r>
            <w:r w:rsidRPr="00AD2DAD">
              <w:rPr>
                <w:b/>
                <w:lang w:val="ru-RU"/>
              </w:rPr>
              <w:t>н</w:t>
            </w:r>
            <w:r w:rsidRPr="00231954">
              <w:rPr>
                <w:b/>
              </w:rPr>
              <w:t>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</w:rPr>
            </w:pPr>
            <w:r w:rsidRPr="00231954">
              <w:rPr>
                <w:b/>
              </w:rPr>
              <w:t>Шкалы оценивания</w:t>
            </w:r>
          </w:p>
        </w:tc>
      </w:tr>
      <w:tr w:rsidR="000C2360" w:rsidRPr="00231954" w:rsidTr="00AD2DAD">
        <w:trPr>
          <w:trHeight w:val="557"/>
          <w:tblHeader/>
        </w:trPr>
        <w:tc>
          <w:tcPr>
            <w:tcW w:w="2694" w:type="dxa"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19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:rsidR="000C2360" w:rsidRPr="00231954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231954" w:rsidRDefault="000C2360" w:rsidP="004E5E3A">
            <w:pPr>
              <w:jc w:val="center"/>
              <w:rPr>
                <w:b/>
              </w:rPr>
            </w:pPr>
            <w:r w:rsidRPr="002319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 w:val="restart"/>
          </w:tcPr>
          <w:p w:rsidR="000C2360" w:rsidRDefault="003C13CB" w:rsidP="004E5E3A">
            <w:r>
              <w:t>Зачет с оценкой</w:t>
            </w:r>
            <w:r w:rsidR="00AD2DAD">
              <w:t>:</w:t>
            </w:r>
          </w:p>
          <w:p w:rsidR="006F5C15" w:rsidRPr="00231954" w:rsidRDefault="006F5C15" w:rsidP="00AD2DAD">
            <w:r>
              <w:t xml:space="preserve">Практическое задание, </w:t>
            </w:r>
            <w:r w:rsidR="00AD2DAD">
              <w:t>устный ответ по билетам</w:t>
            </w:r>
          </w:p>
        </w:tc>
        <w:tc>
          <w:tcPr>
            <w:tcW w:w="10773" w:type="dxa"/>
          </w:tcPr>
          <w:p w:rsidR="006F5C15" w:rsidRDefault="006F5C15" w:rsidP="000251D4">
            <w:pPr>
              <w:pStyle w:val="TableParagraph"/>
              <w:tabs>
                <w:tab w:val="left" w:pos="317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Обучающийся: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lang w:val="ru-RU"/>
              </w:rPr>
            </w:pPr>
            <w:r w:rsidRPr="00231954">
              <w:rPr>
                <w:color w:val="000000"/>
                <w:lang w:val="ru-RU"/>
              </w:rPr>
              <w:t xml:space="preserve">знает основные определения, </w:t>
            </w:r>
            <w:proofErr w:type="gramStart"/>
            <w:r w:rsidRPr="00231954">
              <w:rPr>
                <w:color w:val="000000"/>
                <w:lang w:val="ru-RU"/>
              </w:rPr>
              <w:t>последователен</w:t>
            </w:r>
            <w:proofErr w:type="gramEnd"/>
            <w:r w:rsidRPr="00231954">
              <w:rPr>
                <w:color w:val="000000"/>
                <w:lang w:val="ru-RU"/>
              </w:rPr>
              <w:t xml:space="preserve"> в изложении материала, демонстрирует базовые знания дисциплины, владеет необходимыми умениями и навыками при </w:t>
            </w:r>
            <w:r w:rsidR="006F5C15">
              <w:rPr>
                <w:color w:val="000000"/>
                <w:lang w:val="ru-RU"/>
              </w:rPr>
              <w:t>выполнении практических заданий;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19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0C2360" w:rsidRPr="00231954" w:rsidRDefault="000C2360" w:rsidP="00AD2DA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231954">
              <w:rPr>
                <w:lang w:val="ru-RU"/>
              </w:rPr>
              <w:t>свободно выполняет практические задания, демонстрирует системную работу с основной и дополнительной литературой.</w:t>
            </w:r>
          </w:p>
          <w:p w:rsidR="000C2360" w:rsidRPr="00231954" w:rsidRDefault="000C2360" w:rsidP="000251D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5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contextualSpacing/>
            </w:pPr>
            <w:r w:rsidRPr="00231954">
              <w:t>Обучающийся:</w:t>
            </w:r>
          </w:p>
          <w:p w:rsidR="000C2360" w:rsidRPr="00231954" w:rsidRDefault="000C2360" w:rsidP="00AD2DAD">
            <w:pPr>
              <w:pStyle w:val="afc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231954">
              <w:rPr>
                <w:rFonts w:ascii="Times New Roman" w:hAnsi="Times New Roman" w:cs="Times New Roman"/>
                <w:sz w:val="22"/>
                <w:szCs w:val="22"/>
              </w:rPr>
              <w:t xml:space="preserve"> исправить самостоятельно, благо</w:t>
            </w:r>
            <w:r w:rsidR="006F5C15">
              <w:rPr>
                <w:rFonts w:ascii="Times New Roman" w:hAnsi="Times New Roman" w:cs="Times New Roman"/>
                <w:sz w:val="22"/>
                <w:szCs w:val="22"/>
              </w:rPr>
              <w:t>даря наводящему вопросу;</w:t>
            </w:r>
          </w:p>
          <w:p w:rsidR="000C2360" w:rsidRPr="00231954" w:rsidRDefault="000C2360" w:rsidP="00AD2DAD">
            <w:pPr>
              <w:numPr>
                <w:ilvl w:val="0"/>
                <w:numId w:val="16"/>
              </w:numPr>
              <w:tabs>
                <w:tab w:val="left" w:pos="317"/>
                <w:tab w:val="left" w:pos="444"/>
              </w:tabs>
              <w:ind w:left="0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2319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4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231954">
              <w:rPr>
                <w:color w:val="000000"/>
                <w:lang w:val="ru-RU"/>
              </w:rPr>
              <w:t>Обучающийся</w:t>
            </w:r>
            <w:proofErr w:type="gramEnd"/>
            <w:r w:rsidRPr="00231954">
              <w:rPr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3</w:t>
            </w:r>
          </w:p>
        </w:tc>
      </w:tr>
      <w:tr w:rsidR="000C2360" w:rsidRPr="00231954" w:rsidTr="00AD2DAD">
        <w:trPr>
          <w:trHeight w:val="283"/>
        </w:trPr>
        <w:tc>
          <w:tcPr>
            <w:tcW w:w="2694" w:type="dxa"/>
            <w:vMerge/>
          </w:tcPr>
          <w:p w:rsidR="000C2360" w:rsidRPr="00231954" w:rsidRDefault="000C2360" w:rsidP="004E5E3A"/>
        </w:tc>
        <w:tc>
          <w:tcPr>
            <w:tcW w:w="10773" w:type="dxa"/>
          </w:tcPr>
          <w:p w:rsidR="000C2360" w:rsidRPr="00231954" w:rsidRDefault="000C2360" w:rsidP="000251D4">
            <w:pPr>
              <w:jc w:val="both"/>
            </w:pPr>
            <w:proofErr w:type="gramStart"/>
            <w:r w:rsidRPr="00231954">
              <w:t>Обучающийся</w:t>
            </w:r>
            <w:proofErr w:type="gramEnd"/>
            <w:r w:rsidRPr="00231954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0C2360" w:rsidRPr="00231954" w:rsidRDefault="000C2360" w:rsidP="000251D4">
            <w:pPr>
              <w:pStyle w:val="af0"/>
              <w:tabs>
                <w:tab w:val="left" w:pos="429"/>
              </w:tabs>
              <w:ind w:left="0"/>
              <w:jc w:val="both"/>
            </w:pPr>
            <w:r w:rsidRPr="00231954">
              <w:t xml:space="preserve">На большую часть дополнительных вопросов по содержанию экзамена </w:t>
            </w:r>
            <w:proofErr w:type="gramStart"/>
            <w:r w:rsidRPr="00231954">
              <w:t>затрудняется</w:t>
            </w:r>
            <w:proofErr w:type="gramEnd"/>
            <w:r w:rsidRPr="00231954">
              <w:t xml:space="preserve"> дать ответ или не дает верных ответов.</w:t>
            </w:r>
          </w:p>
        </w:tc>
        <w:tc>
          <w:tcPr>
            <w:tcW w:w="1559" w:type="dxa"/>
          </w:tcPr>
          <w:p w:rsidR="000C2360" w:rsidRPr="00231954" w:rsidRDefault="000C2360" w:rsidP="004E5E3A">
            <w:pPr>
              <w:jc w:val="center"/>
            </w:pPr>
            <w:r w:rsidRPr="00231954">
              <w:t>2</w:t>
            </w:r>
          </w:p>
        </w:tc>
      </w:tr>
    </w:tbl>
    <w:p w:rsidR="00EC62CD" w:rsidRPr="00231954" w:rsidRDefault="00EC62CD" w:rsidP="00EC62CD"/>
    <w:p w:rsidR="00EC62CD" w:rsidRPr="00231954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231954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0A0DFE" w:rsidRDefault="00EC62CD" w:rsidP="0081396D">
      <w:pPr>
        <w:pStyle w:val="2"/>
      </w:pPr>
      <w:r w:rsidRPr="00231954">
        <w:lastRenderedPageBreak/>
        <w:t>Система оценивания результатов текущего контроля и промежуточной аттестации.</w:t>
      </w:r>
    </w:p>
    <w:p w:rsidR="00CE2B1F" w:rsidRPr="000A0DFE" w:rsidRDefault="00CE2B1F" w:rsidP="00CE2B1F"/>
    <w:p w:rsidR="00CE2B1F" w:rsidRPr="00B0418F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2A2399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8448CC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8448CC" w:rsidRDefault="006F5C15" w:rsidP="006F5C1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8448CC" w:rsidRDefault="006F5C15" w:rsidP="0037408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Пятибалльная система / </w:t>
            </w:r>
            <w:r>
              <w:rPr>
                <w:b/>
                <w:iCs/>
              </w:rPr>
              <w:t xml:space="preserve">Система </w:t>
            </w:r>
            <w:proofErr w:type="gramStart"/>
            <w:r>
              <w:rPr>
                <w:b/>
                <w:iCs/>
              </w:rPr>
              <w:t>аттестован</w:t>
            </w:r>
            <w:proofErr w:type="gramEnd"/>
            <w:r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CE2B1F">
            <w:pPr>
              <w:rPr>
                <w:bCs/>
              </w:rPr>
            </w:pPr>
            <w:r w:rsidRPr="006F5C1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  <w:tr w:rsidR="006F5C15" w:rsidRPr="006F5C15" w:rsidTr="00E915BD">
        <w:trPr>
          <w:trHeight w:val="286"/>
        </w:trPr>
        <w:tc>
          <w:tcPr>
            <w:tcW w:w="4962" w:type="dxa"/>
          </w:tcPr>
          <w:p w:rsidR="006F5C15" w:rsidRPr="006F5C15" w:rsidRDefault="006F5C15" w:rsidP="006F5C15">
            <w:pPr>
              <w:rPr>
                <w:bCs/>
                <w:lang w:val="en-US"/>
              </w:rPr>
            </w:pPr>
            <w:r>
              <w:rPr>
                <w:bCs/>
              </w:rPr>
              <w:t>Практическое задание, собеседование</w:t>
            </w:r>
          </w:p>
        </w:tc>
        <w:tc>
          <w:tcPr>
            <w:tcW w:w="4536" w:type="dxa"/>
          </w:tcPr>
          <w:p w:rsidR="006F5C15" w:rsidRPr="006F5C15" w:rsidRDefault="006F5C15" w:rsidP="0077078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  <w:iCs/>
              </w:rPr>
            </w:pPr>
            <w:r w:rsidRPr="006F5C15">
              <w:rPr>
                <w:bCs/>
                <w:iCs/>
              </w:rPr>
              <w:t xml:space="preserve">Промежуточная аттестация </w:t>
            </w:r>
          </w:p>
          <w:p w:rsidR="006F5C15" w:rsidRPr="006F5C15" w:rsidRDefault="003C13CB" w:rsidP="003C13CB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 w:val="restart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4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3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Cs/>
              </w:rPr>
              <w:t xml:space="preserve">2 </w:t>
            </w:r>
            <w:r>
              <w:rPr>
                <w:bCs/>
              </w:rPr>
              <w:t>(</w:t>
            </w:r>
            <w:r w:rsidRPr="006F5C1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6F5C15" w:rsidRPr="006F5C15" w:rsidTr="00E915BD">
        <w:tc>
          <w:tcPr>
            <w:tcW w:w="4962" w:type="dxa"/>
          </w:tcPr>
          <w:p w:rsidR="006F5C15" w:rsidRPr="006F5C15" w:rsidRDefault="006F5C15" w:rsidP="0037408F">
            <w:pPr>
              <w:rPr>
                <w:bCs/>
              </w:rPr>
            </w:pPr>
            <w:r w:rsidRPr="006F5C15">
              <w:rPr>
                <w:b/>
                <w:iCs/>
              </w:rPr>
              <w:t>Итого за семестр</w:t>
            </w:r>
            <w:r w:rsidRPr="006F5C15">
              <w:rPr>
                <w:bCs/>
              </w:rPr>
              <w:t xml:space="preserve"> (дисциплину)</w:t>
            </w:r>
          </w:p>
          <w:p w:rsidR="006F5C15" w:rsidRPr="006F5C15" w:rsidRDefault="003C13CB" w:rsidP="003C13CB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4536" w:type="dxa"/>
            <w:vMerge/>
          </w:tcPr>
          <w:p w:rsidR="006F5C15" w:rsidRPr="006F5C15" w:rsidRDefault="006F5C15" w:rsidP="0037408F">
            <w:pPr>
              <w:rPr>
                <w:bCs/>
              </w:rPr>
            </w:pPr>
          </w:p>
        </w:tc>
      </w:tr>
    </w:tbl>
    <w:p w:rsidR="00EC62CD" w:rsidRPr="00231954" w:rsidRDefault="00EC62CD" w:rsidP="00EC62CD">
      <w:pPr>
        <w:pStyle w:val="1"/>
      </w:pPr>
      <w:r w:rsidRPr="00231954">
        <w:t>ОБРАЗОВАТЕЛЬНЫЕ ТЕХНОЛОГИИ</w:t>
      </w:r>
    </w:p>
    <w:p w:rsidR="00EC62CD" w:rsidRPr="00231954" w:rsidRDefault="00EC62CD" w:rsidP="006F5C15">
      <w:pPr>
        <w:pStyle w:val="af0"/>
        <w:numPr>
          <w:ilvl w:val="3"/>
          <w:numId w:val="10"/>
        </w:numPr>
        <w:jc w:val="both"/>
      </w:pPr>
      <w:r w:rsidRPr="002319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52E44" w:rsidRPr="00231954" w:rsidRDefault="00552E44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проблемная лекция;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>проведение групповых дискуссий;</w:t>
      </w:r>
    </w:p>
    <w:p w:rsidR="00EC62CD" w:rsidRPr="00231954" w:rsidRDefault="00EC62CD" w:rsidP="006F5C15">
      <w:pPr>
        <w:pStyle w:val="af0"/>
        <w:numPr>
          <w:ilvl w:val="2"/>
          <w:numId w:val="10"/>
        </w:numPr>
        <w:jc w:val="both"/>
      </w:pPr>
      <w:r w:rsidRPr="00231954">
        <w:rPr>
          <w:sz w:val="24"/>
          <w:szCs w:val="24"/>
        </w:rPr>
        <w:t>поиск и обработка информации</w:t>
      </w:r>
      <w:r w:rsidR="0081396D">
        <w:rPr>
          <w:sz w:val="24"/>
          <w:szCs w:val="24"/>
        </w:rPr>
        <w:t xml:space="preserve"> с использованием сети Интернет.</w:t>
      </w:r>
    </w:p>
    <w:p w:rsidR="00EC62CD" w:rsidRPr="00231954" w:rsidRDefault="00EC62CD" w:rsidP="00EC62CD">
      <w:pPr>
        <w:pStyle w:val="1"/>
      </w:pPr>
      <w:r w:rsidRPr="00231954">
        <w:t>ПРАКТИЧЕСКАЯ ПОДГОТОВКА</w:t>
      </w:r>
    </w:p>
    <w:p w:rsidR="00EC62CD" w:rsidRPr="00231954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Практическая подготовка в рамках учебной дисциплины </w:t>
      </w:r>
      <w:r w:rsidR="00A44FA9">
        <w:rPr>
          <w:sz w:val="24"/>
          <w:szCs w:val="24"/>
        </w:rPr>
        <w:t>не реализуется.</w:t>
      </w:r>
    </w:p>
    <w:p w:rsidR="00EC62CD" w:rsidRPr="00231954" w:rsidRDefault="00EC62CD" w:rsidP="00EC62CD">
      <w:pPr>
        <w:pStyle w:val="1"/>
      </w:pPr>
      <w:r w:rsidRPr="00231954">
        <w:t>ОРГАНИЗАЦИЯ ОБРАЗОВАТЕЛЬНОГО ПРОЦЕССА ДЛЯ ЛИЦ С ОГРАНИЧЕННЫМИ ВОЗМОЖНОСТЯМИ ЗДОРОВЬЯ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29F" w:rsidRPr="00513BCC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103BEB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29F" w:rsidRPr="00A30D4B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При </w:t>
      </w:r>
      <w:r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EC62CD" w:rsidRPr="00231954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231954" w:rsidRDefault="00EC62CD" w:rsidP="00EC62CD">
      <w:pPr>
        <w:pStyle w:val="1"/>
      </w:pPr>
      <w:r w:rsidRPr="00231954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231954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2319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231954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231954" w:rsidRDefault="00EC62CD" w:rsidP="004E5E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31954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231954" w:rsidTr="006F5C15">
        <w:tc>
          <w:tcPr>
            <w:tcW w:w="4786" w:type="dxa"/>
          </w:tcPr>
          <w:p w:rsidR="00EC62CD" w:rsidRPr="00231954" w:rsidRDefault="00EC62CD" w:rsidP="006F5C15">
            <w:r w:rsidRPr="00231954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Default="00EC62CD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231954">
              <w:t xml:space="preserve">Электрическое пианино </w:t>
            </w:r>
            <w:proofErr w:type="spellStart"/>
            <w:r w:rsidRPr="00231954">
              <w:t>Yamaha</w:t>
            </w:r>
            <w:proofErr w:type="spellEnd"/>
            <w:r w:rsidRPr="00231954">
              <w:t xml:space="preserve"> YDP 161B</w:t>
            </w:r>
            <w:r w:rsidR="006F5C15">
              <w:t>;</w:t>
            </w:r>
          </w:p>
          <w:p w:rsidR="006F5C15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К</w:t>
            </w:r>
            <w:r w:rsidR="00EC62CD" w:rsidRPr="00231954">
              <w:t xml:space="preserve">омплект </w:t>
            </w:r>
            <w:r w:rsidR="00EB429F">
              <w:t>учебной мебели</w:t>
            </w:r>
            <w:r>
              <w:t>;</w:t>
            </w:r>
          </w:p>
          <w:p w:rsidR="00EC62CD" w:rsidRPr="00EB429F" w:rsidRDefault="006F5C15" w:rsidP="006F5C15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>
              <w:t>Д</w:t>
            </w:r>
            <w:r w:rsidR="00EB429F">
              <w:t>оска меловая.</w:t>
            </w:r>
          </w:p>
        </w:tc>
      </w:tr>
    </w:tbl>
    <w:p w:rsidR="00EC62CD" w:rsidRPr="00231954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231954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231954" w:rsidRDefault="00EC62CD" w:rsidP="00EC62CD">
      <w:pPr>
        <w:pStyle w:val="1"/>
      </w:pPr>
      <w:r w:rsidRPr="00231954">
        <w:lastRenderedPageBreak/>
        <w:t xml:space="preserve">УЧЕБНО-МЕТОДИЧЕСКОЕ И ИНФОРМАЦИОННОЕ ОБЕСПЕЧЕНИЕ </w:t>
      </w:r>
      <w:r w:rsidR="00795946" w:rsidRPr="00231954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C62CD" w:rsidRPr="00231954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lang w:eastAsia="ar-SA"/>
              </w:rPr>
              <w:t xml:space="preserve">№ </w:t>
            </w:r>
            <w:proofErr w:type="gramStart"/>
            <w:r w:rsidRPr="00231954">
              <w:rPr>
                <w:b/>
                <w:lang w:eastAsia="ar-SA"/>
              </w:rPr>
              <w:t>п</w:t>
            </w:r>
            <w:proofErr w:type="gramEnd"/>
            <w:r w:rsidRPr="00231954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Авто</w:t>
            </w:r>
            <w:proofErr w:type="gramStart"/>
            <w:r w:rsidRPr="00231954">
              <w:rPr>
                <w:b/>
                <w:bCs/>
                <w:lang w:eastAsia="ar-SA"/>
              </w:rPr>
              <w:t>р(</w:t>
            </w:r>
            <w:proofErr w:type="gramEnd"/>
            <w:r w:rsidRPr="00231954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Год</w:t>
            </w:r>
          </w:p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1954">
              <w:rPr>
                <w:b/>
                <w:bCs/>
                <w:lang w:eastAsia="ar-SA"/>
              </w:rPr>
              <w:t>Адрес сайта ЭБС</w:t>
            </w:r>
          </w:p>
          <w:p w:rsidR="00EC62CD" w:rsidRPr="00231954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23195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2E44" w:rsidRPr="006F5C15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Протопопов В.В.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 xml:space="preserve">История полифонии. Вып.4. Западноевропейская музыка 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Х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IX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-</w:t>
            </w:r>
            <w:r w:rsidR="0055324C" w:rsidRPr="006F5C15">
              <w:rPr>
                <w:sz w:val="20"/>
                <w:szCs w:val="20"/>
                <w:lang w:eastAsia="ar-SA"/>
              </w:rPr>
              <w:t xml:space="preserve"> </w:t>
            </w:r>
            <w:r w:rsidRPr="006F5C15">
              <w:rPr>
                <w:sz w:val="20"/>
                <w:szCs w:val="20"/>
                <w:lang w:eastAsia="ar-SA"/>
              </w:rPr>
              <w:t>начала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История полифонии.</w:t>
            </w:r>
            <w:r w:rsidRPr="006F5C15">
              <w:rPr>
                <w:sz w:val="20"/>
                <w:szCs w:val="20"/>
              </w:rPr>
              <w:t xml:space="preserve"> Выпуск 1. Многоголосие Средневековья X - XIV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Симакова Н.А.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Контрапун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>кт стр</w:t>
            </w:r>
            <w:proofErr w:type="gramEnd"/>
            <w:r w:rsidRPr="006F5C15">
              <w:rPr>
                <w:sz w:val="20"/>
                <w:szCs w:val="20"/>
                <w:lang w:eastAsia="ar-SA"/>
              </w:rPr>
              <w:t>огого стиля и фуга. История, теория,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52E44" w:rsidRPr="006F5C15" w:rsidTr="00AF502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C6F1B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shd w:val="clear" w:color="auto" w:fill="FFFFFF"/>
              </w:rPr>
              <w:t>Абдуллина Г.В.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F5C15">
              <w:rPr>
                <w:b w:val="0"/>
                <w:bCs w:val="0"/>
                <w:sz w:val="20"/>
                <w:szCs w:val="20"/>
              </w:rPr>
              <w:t>Полифония. Свободный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6F5C15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="00552E44" w:rsidRPr="006F5C15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E44" w:rsidRPr="006F5C15" w:rsidRDefault="00552E44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</w:rPr>
              <w:t>https://e.lanbook.com/book/2863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44" w:rsidRPr="006F5C15" w:rsidRDefault="006F5C15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5C1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195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01D7" w:rsidRPr="00AF502C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Тюлин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Ю.Н.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Искусство контрапункта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55324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</w:t>
            </w:r>
            <w:r w:rsidR="00C401D7" w:rsidRPr="00AF502C">
              <w:rPr>
                <w:sz w:val="20"/>
                <w:szCs w:val="20"/>
                <w:lang w:eastAsia="ar-SA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F502C">
              <w:rPr>
                <w:sz w:val="20"/>
                <w:szCs w:val="20"/>
                <w:lang w:eastAsia="ar-SA"/>
              </w:rPr>
              <w:t>Фраенов</w:t>
            </w:r>
            <w:proofErr w:type="spellEnd"/>
            <w:r w:rsidRPr="00AF502C">
              <w:rPr>
                <w:sz w:val="20"/>
                <w:szCs w:val="20"/>
                <w:lang w:eastAsia="ar-SA"/>
              </w:rPr>
              <w:t xml:space="preserve"> В.П.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sz w:val="20"/>
                <w:szCs w:val="20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401D7" w:rsidRPr="00AF502C" w:rsidTr="00AF502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Григорьев С.С., Мюллер Т.Ф.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401D7" w:rsidRPr="00AF502C" w:rsidTr="00AF502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Евдокимова Ю.К.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История полифонии. Выпуск 2А. Музыка эпохи Возрождения XV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401D7" w:rsidRPr="00AF502C" w:rsidTr="00AD2DA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Чугаев А.Г.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Учебник контрапункта и полифонии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401D7" w:rsidRPr="00AF502C" w:rsidTr="00AF502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Мартюшева Н.В.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F502C">
              <w:rPr>
                <w:b w:val="0"/>
                <w:bCs w:val="0"/>
                <w:sz w:val="20"/>
                <w:szCs w:val="20"/>
              </w:rPr>
              <w:t>Полифония строгого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  <w:shd w:val="clear" w:color="auto" w:fill="FFFFFF"/>
              </w:rPr>
              <w:t>СПб</w:t>
            </w:r>
            <w:proofErr w:type="gramStart"/>
            <w:r w:rsidRPr="00AF502C">
              <w:rPr>
                <w:sz w:val="20"/>
                <w:szCs w:val="20"/>
                <w:shd w:val="clear" w:color="auto" w:fill="FFFFFF"/>
              </w:rPr>
              <w:t xml:space="preserve">.: </w:t>
            </w:r>
            <w:proofErr w:type="gramEnd"/>
            <w:r w:rsidR="00C401D7" w:rsidRPr="00AF502C">
              <w:rPr>
                <w:sz w:val="20"/>
                <w:szCs w:val="20"/>
                <w:shd w:val="clear" w:color="auto" w:fill="FFFFFF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AF502C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01D7" w:rsidRPr="00AF502C" w:rsidRDefault="00C401D7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F502C">
              <w:rPr>
                <w:sz w:val="20"/>
                <w:szCs w:val="20"/>
              </w:rPr>
              <w:t>https://e.lanbook.com/book/113187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1D7" w:rsidRPr="00AF502C" w:rsidRDefault="00AF502C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C62CD" w:rsidRPr="00231954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231954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231954">
              <w:rPr>
                <w:bCs/>
                <w:lang w:eastAsia="en-US"/>
              </w:rPr>
              <w:t>10.3 Методические материалы</w:t>
            </w:r>
            <w:r w:rsidRPr="00231954">
              <w:rPr>
                <w:lang w:eastAsia="en-US"/>
              </w:rPr>
              <w:t xml:space="preserve"> (указания, рекомендации</w:t>
            </w:r>
            <w:r w:rsidR="00795946" w:rsidRPr="00231954">
              <w:rPr>
                <w:lang w:eastAsia="en-US"/>
              </w:rPr>
              <w:t xml:space="preserve"> по освоению дисциплины</w:t>
            </w:r>
            <w:r w:rsidRPr="00231954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053D2C" w:rsidRPr="00231954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3D2C" w:rsidRPr="00231954" w:rsidRDefault="00053D2C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19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AF502C" w:rsidP="003470F7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«Полифония»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Методичес</w:t>
            </w:r>
            <w:r w:rsidR="00AF502C">
              <w:rPr>
                <w:sz w:val="20"/>
                <w:szCs w:val="20"/>
                <w:lang w:eastAsia="ar-SA"/>
              </w:rPr>
              <w:softHyphen/>
            </w:r>
            <w:r w:rsidRPr="00231954">
              <w:rPr>
                <w:sz w:val="20"/>
                <w:szCs w:val="20"/>
                <w:lang w:eastAsia="ar-SA"/>
              </w:rPr>
              <w:t>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Утверждено на заседании кафедры, протокол №9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3D2C" w:rsidRPr="00231954" w:rsidRDefault="00053D2C" w:rsidP="003470F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3195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D2C" w:rsidRPr="00231954" w:rsidRDefault="00AD2DAD" w:rsidP="00AD2D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C62CD" w:rsidRPr="00AF502C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231954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231954" w:rsidRDefault="00EC62CD" w:rsidP="00EC62CD">
      <w:pPr>
        <w:pStyle w:val="1"/>
        <w:rPr>
          <w:rFonts w:eastAsiaTheme="minorEastAsia"/>
        </w:rPr>
      </w:pPr>
      <w:r w:rsidRPr="00231954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231954" w:rsidRDefault="00EC62CD" w:rsidP="00EC62CD">
      <w:pPr>
        <w:pStyle w:val="2"/>
        <w:rPr>
          <w:rFonts w:eastAsiaTheme="minorEastAsia"/>
        </w:rPr>
      </w:pPr>
      <w:r w:rsidRPr="00231954">
        <w:rPr>
          <w:rFonts w:eastAsia="Arial Unicode MS"/>
        </w:rPr>
        <w:t xml:space="preserve">Ресурсы электронной библиотеки, </w:t>
      </w:r>
      <w:r w:rsidRPr="002319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231954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 xml:space="preserve">№ </w:t>
            </w:r>
            <w:proofErr w:type="spellStart"/>
            <w:r w:rsidRPr="0023195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231954" w:rsidRDefault="00EC62CD" w:rsidP="004E5E3A">
            <w:pPr>
              <w:rPr>
                <w:b/>
              </w:rPr>
            </w:pPr>
            <w:r w:rsidRPr="002319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195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231954">
                <w:rPr>
                  <w:rStyle w:val="af3"/>
                  <w:rFonts w:cs="Times New Roman"/>
                  <w:b w:val="0"/>
                </w:rPr>
                <w:t>http://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31954">
                <w:rPr>
                  <w:rStyle w:val="af3"/>
                  <w:rFonts w:cs="Times New Roman"/>
                  <w:b w:val="0"/>
                </w:rPr>
                <w:t>.</w:t>
              </w:r>
              <w:r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231954" w:rsidRDefault="00894CDB" w:rsidP="004E5E3A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EC62CD" w:rsidRPr="00231954">
                <w:rPr>
                  <w:rStyle w:val="af3"/>
                  <w:rFonts w:cs="Times New Roman"/>
                  <w:b w:val="0"/>
                </w:rPr>
                <w:t>.</w:t>
              </w:r>
              <w:r w:rsidR="00EC62CD" w:rsidRPr="0023195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EC62CD" w:rsidRPr="0023195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EC62CD" w:rsidRPr="00231954">
              <w:rPr>
                <w:rFonts w:cs="Times New Roman"/>
                <w:b w:val="0"/>
              </w:rPr>
              <w:t xml:space="preserve"> </w:t>
            </w:r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231954" w:rsidRDefault="00EC62CD" w:rsidP="004E5E3A">
            <w:pPr>
              <w:ind w:left="34"/>
              <w:rPr>
                <w:sz w:val="24"/>
                <w:szCs w:val="24"/>
              </w:rPr>
            </w:pPr>
            <w:r w:rsidRPr="0023195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3195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31954">
              <w:rPr>
                <w:sz w:val="24"/>
                <w:szCs w:val="24"/>
              </w:rPr>
              <w:t>.</w:t>
            </w:r>
            <w:r w:rsidRPr="00231954">
              <w:rPr>
                <w:sz w:val="24"/>
                <w:szCs w:val="24"/>
                <w:lang w:val="en-US"/>
              </w:rPr>
              <w:t>com</w:t>
            </w:r>
            <w:r w:rsidRPr="00231954">
              <w:rPr>
                <w:sz w:val="24"/>
                <w:szCs w:val="24"/>
              </w:rPr>
              <w:t xml:space="preserve">» </w:t>
            </w:r>
            <w:hyperlink r:id="rId24" w:history="1">
              <w:r w:rsidRPr="0023195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195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3195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31954">
                <w:rPr>
                  <w:rStyle w:val="af3"/>
                  <w:sz w:val="24"/>
                  <w:szCs w:val="24"/>
                </w:rPr>
                <w:t>.</w:t>
              </w:r>
              <w:r w:rsidRPr="0023195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195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62CD" w:rsidRPr="00231954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ind w:left="34"/>
              <w:jc w:val="both"/>
              <w:rPr>
                <w:b/>
              </w:rPr>
            </w:pPr>
            <w:r w:rsidRPr="002319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231954" w:rsidTr="00EB429F">
        <w:trPr>
          <w:trHeight w:val="375"/>
        </w:trPr>
        <w:tc>
          <w:tcPr>
            <w:tcW w:w="851" w:type="dxa"/>
          </w:tcPr>
          <w:p w:rsidR="00EC62CD" w:rsidRPr="00231954" w:rsidRDefault="00EC62CD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871849" w:rsidRDefault="00894CDB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5" w:history="1">
              <w:r w:rsidR="00EC62CD" w:rsidRPr="00231954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231954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231954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231954">
                <w:rPr>
                  <w:iCs/>
                  <w:u w:val="single"/>
                  <w:lang w:eastAsia="ar-SA"/>
                </w:rPr>
                <w:t>.</w:t>
              </w:r>
              <w:r w:rsidR="00EC62CD" w:rsidRPr="00231954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>
              <w:rPr>
                <w:iCs/>
                <w:u w:val="single"/>
                <w:lang w:eastAsia="ar-SA"/>
              </w:rPr>
              <w:t xml:space="preserve"> </w:t>
            </w:r>
            <w:r w:rsidR="00EC62CD" w:rsidRPr="00231954">
              <w:rPr>
                <w:iCs/>
                <w:lang w:val="en-US" w:eastAsia="ar-SA"/>
              </w:rPr>
              <w:t> </w:t>
            </w:r>
          </w:p>
        </w:tc>
      </w:tr>
      <w:tr w:rsidR="00EB429F" w:rsidRPr="007E1F93" w:rsidTr="004E5E3A">
        <w:trPr>
          <w:trHeight w:val="369"/>
        </w:trPr>
        <w:tc>
          <w:tcPr>
            <w:tcW w:w="851" w:type="dxa"/>
          </w:tcPr>
          <w:p w:rsidR="00EB429F" w:rsidRPr="00231954" w:rsidRDefault="00EB429F" w:rsidP="00B1538F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0A0DFE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0A0DFE">
              <w:rPr>
                <w:lang w:val="it-IT"/>
              </w:rPr>
              <w:t>Petru</w:t>
            </w:r>
            <w:r w:rsidR="00A902B1" w:rsidRPr="000A0DFE">
              <w:rPr>
                <w:lang w:val="it-IT"/>
              </w:rPr>
              <w:t>cci Music Library</w:t>
            </w:r>
          </w:p>
          <w:p w:rsidR="00EB429F" w:rsidRPr="00AF502C" w:rsidRDefault="00894CDB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6" w:history="1">
              <w:r w:rsidR="00AF502C" w:rsidRPr="00A60B7A">
                <w:rPr>
                  <w:rStyle w:val="af3"/>
                  <w:lang w:val="it-IT"/>
                </w:rPr>
                <w:t>https://imslp.org/wiki/Category:Composers</w:t>
              </w:r>
            </w:hyperlink>
            <w:r w:rsidR="00AF502C" w:rsidRPr="00AF502C">
              <w:rPr>
                <w:lang w:val="it-IT"/>
              </w:rPr>
              <w:t xml:space="preserve"> </w:t>
            </w:r>
          </w:p>
        </w:tc>
      </w:tr>
    </w:tbl>
    <w:p w:rsidR="00EC62CD" w:rsidRPr="00231954" w:rsidRDefault="00EC62CD" w:rsidP="00EC62CD">
      <w:pPr>
        <w:pStyle w:val="2"/>
      </w:pPr>
      <w:r w:rsidRPr="00231954">
        <w:t xml:space="preserve">Перечень программного обеспечения </w:t>
      </w:r>
    </w:p>
    <w:p w:rsidR="00EC62CD" w:rsidRPr="00231954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B429F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B429F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  <w:r w:rsidR="00AF5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62CD" w:rsidRPr="00231954" w:rsidRDefault="00EC62CD" w:rsidP="00EC62CD">
      <w:pPr>
        <w:pStyle w:val="3"/>
      </w:pPr>
      <w:bookmarkStart w:id="6" w:name="_Toc62039712"/>
      <w:r w:rsidRPr="00231954">
        <w:lastRenderedPageBreak/>
        <w:t>ЛИСТ УЧЕТА ОБНОВЛЕНИЙ РАБОЧЕЙ ПРОГРАММЫ</w:t>
      </w:r>
      <w:bookmarkEnd w:id="6"/>
      <w:r w:rsidRPr="00231954">
        <w:t xml:space="preserve"> </w:t>
      </w:r>
      <w:r w:rsidR="00795946" w:rsidRPr="00231954">
        <w:t>УЧЕБНОЙ ДИСЦИПЛИНЫ</w:t>
      </w:r>
    </w:p>
    <w:p w:rsidR="00EC62CD" w:rsidRPr="00231954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231954">
        <w:rPr>
          <w:rFonts w:eastAsia="Times New Roman"/>
          <w:sz w:val="24"/>
          <w:szCs w:val="24"/>
        </w:rPr>
        <w:t>учебной дисциплины</w:t>
      </w:r>
      <w:r w:rsidRPr="0023195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231954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231954" w:rsidTr="004E5E3A">
        <w:tc>
          <w:tcPr>
            <w:tcW w:w="81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№ </w:t>
            </w:r>
            <w:proofErr w:type="spellStart"/>
            <w:r w:rsidRPr="0023195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231954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231954">
              <w:rPr>
                <w:rFonts w:eastAsia="Times New Roman"/>
                <w:b/>
              </w:rPr>
              <w:t>кафедры</w:t>
            </w: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231954" w:rsidTr="004E5E3A">
        <w:tc>
          <w:tcPr>
            <w:tcW w:w="81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231954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231954" w:rsidRDefault="004E5E3A"/>
    <w:sectPr w:rsidR="004E5E3A" w:rsidRPr="002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DB" w:rsidRDefault="00894CDB">
      <w:r>
        <w:separator/>
      </w:r>
    </w:p>
  </w:endnote>
  <w:endnote w:type="continuationSeparator" w:id="0">
    <w:p w:rsidR="00894CDB" w:rsidRDefault="0089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1CB4" w:rsidRDefault="00691CB4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e"/>
      <w:jc w:val="right"/>
    </w:pPr>
  </w:p>
  <w:p w:rsidR="00691CB4" w:rsidRDefault="00691C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DB" w:rsidRDefault="00894CDB">
      <w:r>
        <w:separator/>
      </w:r>
    </w:p>
  </w:footnote>
  <w:footnote w:type="continuationSeparator" w:id="0">
    <w:p w:rsidR="00894CDB" w:rsidRDefault="0089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9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B4" w:rsidRDefault="00691C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93">
          <w:rPr>
            <w:noProof/>
          </w:rPr>
          <w:t>19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91CB4" w:rsidRDefault="00691C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93">
          <w:rPr>
            <w:noProof/>
          </w:rPr>
          <w:t>18</w:t>
        </w:r>
        <w:r>
          <w:fldChar w:fldCharType="end"/>
        </w:r>
      </w:p>
    </w:sdtContent>
  </w:sdt>
  <w:p w:rsidR="00691CB4" w:rsidRDefault="00691C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295E31"/>
    <w:multiLevelType w:val="hybridMultilevel"/>
    <w:tmpl w:val="B1F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261E7"/>
    <w:multiLevelType w:val="hybridMultilevel"/>
    <w:tmpl w:val="957E9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95E"/>
    <w:multiLevelType w:val="hybridMultilevel"/>
    <w:tmpl w:val="B47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658D4"/>
    <w:multiLevelType w:val="hybridMultilevel"/>
    <w:tmpl w:val="1EA64052"/>
    <w:lvl w:ilvl="0" w:tplc="F5600696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CE7923"/>
    <w:multiLevelType w:val="hybridMultilevel"/>
    <w:tmpl w:val="904C2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B6D67"/>
    <w:multiLevelType w:val="hybridMultilevel"/>
    <w:tmpl w:val="08BA189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4AA28A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F445442"/>
    <w:multiLevelType w:val="hybridMultilevel"/>
    <w:tmpl w:val="93B40910"/>
    <w:lvl w:ilvl="0" w:tplc="4D88EA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FBA7E86"/>
    <w:multiLevelType w:val="hybridMultilevel"/>
    <w:tmpl w:val="3A80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53DA9"/>
    <w:multiLevelType w:val="hybridMultilevel"/>
    <w:tmpl w:val="8BDAC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8B5C7C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F75B0"/>
    <w:multiLevelType w:val="hybridMultilevel"/>
    <w:tmpl w:val="6450BC8C"/>
    <w:lvl w:ilvl="0" w:tplc="5908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6C3AD6"/>
    <w:multiLevelType w:val="hybridMultilevel"/>
    <w:tmpl w:val="E23CAFB2"/>
    <w:lvl w:ilvl="0" w:tplc="BC2C9C76">
      <w:start w:val="1"/>
      <w:numFmt w:val="decimal"/>
      <w:lvlText w:val="%1."/>
      <w:lvlJc w:val="left"/>
      <w:pPr>
        <w:tabs>
          <w:tab w:val="num" w:pos="600"/>
        </w:tabs>
        <w:ind w:firstLine="10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AB7E29"/>
    <w:multiLevelType w:val="hybridMultilevel"/>
    <w:tmpl w:val="58A0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B72242"/>
    <w:multiLevelType w:val="hybridMultilevel"/>
    <w:tmpl w:val="0EFE7744"/>
    <w:lvl w:ilvl="0" w:tplc="7016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93A6F"/>
    <w:multiLevelType w:val="hybridMultilevel"/>
    <w:tmpl w:val="DFBA5E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349156CF"/>
    <w:multiLevelType w:val="hybridMultilevel"/>
    <w:tmpl w:val="7C681EE0"/>
    <w:lvl w:ilvl="0" w:tplc="E6480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E2E6F"/>
    <w:multiLevelType w:val="hybridMultilevel"/>
    <w:tmpl w:val="2A767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BC51C4"/>
    <w:multiLevelType w:val="hybridMultilevel"/>
    <w:tmpl w:val="7D909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3125"/>
    <w:multiLevelType w:val="hybridMultilevel"/>
    <w:tmpl w:val="30743A22"/>
    <w:lvl w:ilvl="0" w:tplc="B5424E12">
      <w:start w:val="1"/>
      <w:numFmt w:val="decimal"/>
      <w:lvlText w:val="%1."/>
      <w:lvlJc w:val="left"/>
      <w:pPr>
        <w:ind w:left="27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32B39C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1009F88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8E2CBA86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2A4BDD2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9E50D298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9C807C64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7ABCFD2E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9502EE90">
      <w:numFmt w:val="bullet"/>
      <w:lvlText w:val="•"/>
      <w:lvlJc w:val="left"/>
      <w:pPr>
        <w:ind w:left="8751" w:hanging="360"/>
      </w:pPr>
      <w:rPr>
        <w:rFonts w:hint="default"/>
        <w:lang w:val="ru-RU" w:eastAsia="ru-RU" w:bidi="ru-RU"/>
      </w:rPr>
    </w:lvl>
  </w:abstractNum>
  <w:abstractNum w:abstractNumId="35">
    <w:nsid w:val="5BE63EC0"/>
    <w:multiLevelType w:val="hybridMultilevel"/>
    <w:tmpl w:val="EB36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F445953"/>
    <w:multiLevelType w:val="hybridMultilevel"/>
    <w:tmpl w:val="2508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E12"/>
    <w:multiLevelType w:val="hybridMultilevel"/>
    <w:tmpl w:val="BA9222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9"/>
  </w:num>
  <w:num w:numId="10">
    <w:abstractNumId w:val="36"/>
  </w:num>
  <w:num w:numId="11">
    <w:abstractNumId w:val="40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33"/>
  </w:num>
  <w:num w:numId="17">
    <w:abstractNumId w:val="11"/>
  </w:num>
  <w:num w:numId="18">
    <w:abstractNumId w:val="30"/>
  </w:num>
  <w:num w:numId="19">
    <w:abstractNumId w:val="19"/>
  </w:num>
  <w:num w:numId="20">
    <w:abstractNumId w:val="15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4"/>
  </w:num>
  <w:num w:numId="26">
    <w:abstractNumId w:val="16"/>
  </w:num>
  <w:num w:numId="27">
    <w:abstractNumId w:val="13"/>
  </w:num>
  <w:num w:numId="28">
    <w:abstractNumId w:val="20"/>
  </w:num>
  <w:num w:numId="29">
    <w:abstractNumId w:val="42"/>
  </w:num>
  <w:num w:numId="30">
    <w:abstractNumId w:val="27"/>
  </w:num>
  <w:num w:numId="31">
    <w:abstractNumId w:val="23"/>
  </w:num>
  <w:num w:numId="32">
    <w:abstractNumId w:val="21"/>
  </w:num>
  <w:num w:numId="33">
    <w:abstractNumId w:val="35"/>
  </w:num>
  <w:num w:numId="34">
    <w:abstractNumId w:val="4"/>
  </w:num>
  <w:num w:numId="35">
    <w:abstractNumId w:val="2"/>
  </w:num>
  <w:num w:numId="36">
    <w:abstractNumId w:val="3"/>
  </w:num>
  <w:num w:numId="37">
    <w:abstractNumId w:val="10"/>
  </w:num>
  <w:num w:numId="38">
    <w:abstractNumId w:val="32"/>
  </w:num>
  <w:num w:numId="39">
    <w:abstractNumId w:val="28"/>
  </w:num>
  <w:num w:numId="40">
    <w:abstractNumId w:val="8"/>
  </w:num>
  <w:num w:numId="41">
    <w:abstractNumId w:val="14"/>
  </w:num>
  <w:num w:numId="4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251D4"/>
    <w:rsid w:val="00047DCD"/>
    <w:rsid w:val="00053D2C"/>
    <w:rsid w:val="0006039A"/>
    <w:rsid w:val="000605AF"/>
    <w:rsid w:val="00064F33"/>
    <w:rsid w:val="000977F5"/>
    <w:rsid w:val="000A0DFE"/>
    <w:rsid w:val="000C2360"/>
    <w:rsid w:val="000D300C"/>
    <w:rsid w:val="000F2CD0"/>
    <w:rsid w:val="00107883"/>
    <w:rsid w:val="0016299E"/>
    <w:rsid w:val="00231954"/>
    <w:rsid w:val="002559DE"/>
    <w:rsid w:val="002E1213"/>
    <w:rsid w:val="003101C6"/>
    <w:rsid w:val="00345F02"/>
    <w:rsid w:val="003470F7"/>
    <w:rsid w:val="0036733D"/>
    <w:rsid w:val="003703F5"/>
    <w:rsid w:val="0037408F"/>
    <w:rsid w:val="003C13CB"/>
    <w:rsid w:val="00454671"/>
    <w:rsid w:val="004672F2"/>
    <w:rsid w:val="00492601"/>
    <w:rsid w:val="004937FE"/>
    <w:rsid w:val="004D30BF"/>
    <w:rsid w:val="004E5E3A"/>
    <w:rsid w:val="00512417"/>
    <w:rsid w:val="00534D87"/>
    <w:rsid w:val="0055146A"/>
    <w:rsid w:val="00552E44"/>
    <w:rsid w:val="0055324C"/>
    <w:rsid w:val="00553DFD"/>
    <w:rsid w:val="00566C36"/>
    <w:rsid w:val="005851EF"/>
    <w:rsid w:val="00594D1C"/>
    <w:rsid w:val="005C6F1B"/>
    <w:rsid w:val="00624DE9"/>
    <w:rsid w:val="006432C0"/>
    <w:rsid w:val="006575E7"/>
    <w:rsid w:val="006821A3"/>
    <w:rsid w:val="00691CB4"/>
    <w:rsid w:val="006F10A0"/>
    <w:rsid w:val="006F5C15"/>
    <w:rsid w:val="007058DE"/>
    <w:rsid w:val="00715D83"/>
    <w:rsid w:val="00731C59"/>
    <w:rsid w:val="00753BFF"/>
    <w:rsid w:val="00770788"/>
    <w:rsid w:val="00791C77"/>
    <w:rsid w:val="00795946"/>
    <w:rsid w:val="007B453D"/>
    <w:rsid w:val="007C4AE5"/>
    <w:rsid w:val="007D1B4A"/>
    <w:rsid w:val="007D53A1"/>
    <w:rsid w:val="007E1F93"/>
    <w:rsid w:val="0081396D"/>
    <w:rsid w:val="00814F41"/>
    <w:rsid w:val="00871849"/>
    <w:rsid w:val="00894CDB"/>
    <w:rsid w:val="008D0657"/>
    <w:rsid w:val="0095027F"/>
    <w:rsid w:val="009A4837"/>
    <w:rsid w:val="009C6D11"/>
    <w:rsid w:val="00A44FA9"/>
    <w:rsid w:val="00A458B1"/>
    <w:rsid w:val="00A81D30"/>
    <w:rsid w:val="00A902B1"/>
    <w:rsid w:val="00AD0AA3"/>
    <w:rsid w:val="00AD2DAD"/>
    <w:rsid w:val="00AF26B8"/>
    <w:rsid w:val="00AF502C"/>
    <w:rsid w:val="00B04C54"/>
    <w:rsid w:val="00B070E1"/>
    <w:rsid w:val="00B1538F"/>
    <w:rsid w:val="00B343C7"/>
    <w:rsid w:val="00B65F5A"/>
    <w:rsid w:val="00BC0DC5"/>
    <w:rsid w:val="00BF78FB"/>
    <w:rsid w:val="00C30433"/>
    <w:rsid w:val="00C401D7"/>
    <w:rsid w:val="00C44542"/>
    <w:rsid w:val="00C57F2E"/>
    <w:rsid w:val="00CE1FAD"/>
    <w:rsid w:val="00CE2B1F"/>
    <w:rsid w:val="00D0770F"/>
    <w:rsid w:val="00D20A52"/>
    <w:rsid w:val="00D31D69"/>
    <w:rsid w:val="00D329D1"/>
    <w:rsid w:val="00D34429"/>
    <w:rsid w:val="00D92907"/>
    <w:rsid w:val="00DA62BE"/>
    <w:rsid w:val="00DC4F40"/>
    <w:rsid w:val="00DF7BB5"/>
    <w:rsid w:val="00E53176"/>
    <w:rsid w:val="00E915BD"/>
    <w:rsid w:val="00E979E1"/>
    <w:rsid w:val="00EB429F"/>
    <w:rsid w:val="00EC62CD"/>
    <w:rsid w:val="00EC664A"/>
    <w:rsid w:val="00EE095C"/>
    <w:rsid w:val="00EF7D26"/>
    <w:rsid w:val="00F0497D"/>
    <w:rsid w:val="00F4584C"/>
    <w:rsid w:val="00F55213"/>
    <w:rsid w:val="00F825C0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https://imslp.org/wiki/Category:Composer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B5A5-2800-432F-B7B1-6EBCCA0D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2022-03-02T14:55:00Z</cp:lastPrinted>
  <dcterms:created xsi:type="dcterms:W3CDTF">2022-06-21T15:27:00Z</dcterms:created>
  <dcterms:modified xsi:type="dcterms:W3CDTF">2022-06-21T15:27:00Z</dcterms:modified>
</cp:coreProperties>
</file>