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6" w:rsidRPr="00DC111D" w:rsidRDefault="00FB5312" w:rsidP="00937516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54656" filled="f" stroked="f">
            <v:textbox style="mso-next-textbox:#_x0000_s1027" inset="0,0,0,0">
              <w:txbxContent>
                <w:p w:rsidR="00FB5312" w:rsidRDefault="00FB5312" w:rsidP="00937516">
                  <w:pPr>
                    <w:pStyle w:val="ae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60800" filled="f" stroked="f">
            <v:textbox style="mso-next-textbox:#_x0000_s1026" inset="0,0,0,0">
              <w:txbxContent>
                <w:p w:rsidR="00FB5312" w:rsidRDefault="00FB5312" w:rsidP="00937516"/>
              </w:txbxContent>
            </v:textbox>
          </v:rect>
        </w:pict>
      </w:r>
      <w:r w:rsidR="00937516" w:rsidRPr="00DC111D">
        <w:t>Министерство образования и науки РФ</w:t>
      </w:r>
    </w:p>
    <w:p w:rsidR="00937516" w:rsidRPr="00DC111D" w:rsidRDefault="00937516" w:rsidP="0093751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37516" w:rsidRPr="00DC111D" w:rsidRDefault="00937516" w:rsidP="00937516">
      <w:pPr>
        <w:jc w:val="center"/>
      </w:pPr>
      <w:r w:rsidRPr="00DC111D">
        <w:t>высшего  образования</w:t>
      </w:r>
    </w:p>
    <w:p w:rsidR="00937516" w:rsidRDefault="00937516" w:rsidP="00937516">
      <w:pPr>
        <w:jc w:val="center"/>
      </w:pPr>
      <w:r w:rsidRPr="00DC111D">
        <w:t>«Российский государственный университет им. А.Н. Косыгина»</w:t>
      </w:r>
    </w:p>
    <w:p w:rsidR="00937516" w:rsidRPr="00DC111D" w:rsidRDefault="00937516" w:rsidP="00937516">
      <w:pPr>
        <w:jc w:val="center"/>
      </w:pPr>
      <w:r>
        <w:t>(Технологии. Дизайн. Искусство.)</w:t>
      </w:r>
    </w:p>
    <w:p w:rsidR="00937516" w:rsidRDefault="00937516" w:rsidP="0093751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37516" w:rsidRPr="00B72CDC" w:rsidTr="00F31EF4"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28428A" w:rsidRDefault="00937516" w:rsidP="00F31EF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7516" w:rsidRPr="00B72CDC" w:rsidTr="00F31EF4">
        <w:trPr>
          <w:trHeight w:val="429"/>
        </w:trPr>
        <w:tc>
          <w:tcPr>
            <w:tcW w:w="5003" w:type="dxa"/>
            <w:vAlign w:val="center"/>
          </w:tcPr>
          <w:p w:rsidR="00937516" w:rsidRPr="00B72CDC" w:rsidRDefault="00937516" w:rsidP="00F31EF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37516" w:rsidRDefault="00937516" w:rsidP="00F31EF4">
            <w:r>
              <w:t xml:space="preserve">Проректор </w:t>
            </w:r>
          </w:p>
          <w:p w:rsidR="00937516" w:rsidRPr="00B72CDC" w:rsidRDefault="00937516" w:rsidP="00F31EF4">
            <w:r>
              <w:t>по учебно-методической</w:t>
            </w:r>
            <w:r w:rsidRPr="00B72CDC">
              <w:t xml:space="preserve"> работе </w:t>
            </w:r>
          </w:p>
          <w:p w:rsidR="00937516" w:rsidRPr="00B72CDC" w:rsidRDefault="00937516" w:rsidP="00F31EF4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937516" w:rsidRPr="00B72CDC" w:rsidTr="00F31EF4">
        <w:trPr>
          <w:trHeight w:val="404"/>
        </w:trPr>
        <w:tc>
          <w:tcPr>
            <w:tcW w:w="5003" w:type="dxa"/>
            <w:vAlign w:val="center"/>
          </w:tcPr>
          <w:p w:rsidR="00937516" w:rsidRPr="00B72CDC" w:rsidRDefault="00937516" w:rsidP="00F31EF4"/>
        </w:tc>
        <w:tc>
          <w:tcPr>
            <w:tcW w:w="4568" w:type="dxa"/>
            <w:vAlign w:val="center"/>
          </w:tcPr>
          <w:p w:rsidR="00937516" w:rsidRPr="00B72CDC" w:rsidRDefault="00937516" w:rsidP="00F31EF4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Pr="0015599E" w:rsidRDefault="00937516" w:rsidP="0093751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937516" w:rsidRDefault="00991BA5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59105D">
        <w:rPr>
          <w:b/>
          <w:bCs/>
        </w:rPr>
        <w:t>нсамбль</w:t>
      </w:r>
    </w:p>
    <w:p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</w:t>
      </w:r>
    </w:p>
    <w:p w:rsidR="00937516" w:rsidRDefault="00937516" w:rsidP="0093751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          </w:t>
      </w:r>
      <w:r w:rsidR="00991BA5">
        <w:rPr>
          <w:b/>
          <w:bCs/>
          <w:sz w:val="22"/>
          <w:szCs w:val="22"/>
        </w:rPr>
        <w:t xml:space="preserve">                     </w:t>
      </w:r>
      <w:r w:rsidR="00FB387F">
        <w:rPr>
          <w:b/>
          <w:bCs/>
          <w:sz w:val="22"/>
          <w:szCs w:val="22"/>
        </w:rPr>
        <w:t>Специалитет</w:t>
      </w:r>
    </w:p>
    <w:p w:rsidR="00937516" w:rsidRPr="00A3162C" w:rsidRDefault="00937516" w:rsidP="00937516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:rsidR="00937516" w:rsidRDefault="00937516" w:rsidP="00937516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937516" w:rsidRPr="00937516" w:rsidRDefault="00937516" w:rsidP="00937516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/специальность___</w:t>
      </w:r>
      <w:r w:rsidR="009E6CD0">
        <w:rPr>
          <w:b/>
          <w:bCs/>
          <w:sz w:val="22"/>
          <w:szCs w:val="22"/>
          <w:u w:val="single"/>
        </w:rPr>
        <w:t>53.05.01</w:t>
      </w:r>
      <w:r w:rsidRPr="00937516">
        <w:rPr>
          <w:b/>
          <w:bCs/>
          <w:sz w:val="22"/>
          <w:szCs w:val="22"/>
          <w:u w:val="single"/>
        </w:rPr>
        <w:t xml:space="preserve"> </w:t>
      </w:r>
      <w:r w:rsidR="009E6CD0">
        <w:rPr>
          <w:b/>
          <w:bCs/>
          <w:sz w:val="22"/>
          <w:szCs w:val="22"/>
          <w:u w:val="single"/>
        </w:rPr>
        <w:t>Искусство концертного исполнительства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__________</w:t>
      </w:r>
      <w:r w:rsidR="00991BA5">
        <w:rPr>
          <w:b/>
          <w:bCs/>
          <w:u w:val="single"/>
        </w:rPr>
        <w:t>Фортепиано</w:t>
      </w:r>
      <w:r w:rsidRPr="00937516">
        <w:rPr>
          <w:b/>
          <w:bCs/>
          <w:u w:val="single"/>
        </w:rPr>
        <w:t>__________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_______</w:t>
      </w:r>
      <w:r w:rsidRPr="00A33124">
        <w:rPr>
          <w:bCs/>
          <w:u w:val="single"/>
        </w:rPr>
        <w:t>Очная</w:t>
      </w:r>
      <w:r>
        <w:rPr>
          <w:b/>
          <w:bCs/>
        </w:rPr>
        <w:t>___________________________________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>_____________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>
        <w:rPr>
          <w:b/>
          <w:bCs/>
        </w:rPr>
        <w:t xml:space="preserve">____________ </w:t>
      </w:r>
    </w:p>
    <w:p w:rsidR="00937516" w:rsidRPr="00087D04" w:rsidRDefault="00937516" w:rsidP="0093751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37516" w:rsidRDefault="00937516" w:rsidP="00937516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</w:t>
      </w:r>
      <w:r w:rsidRPr="00A33124">
        <w:rPr>
          <w:bCs/>
          <w:u w:val="single"/>
        </w:rPr>
        <w:t>Академия имени Маймонида</w:t>
      </w:r>
      <w:r>
        <w:rPr>
          <w:b/>
          <w:bCs/>
        </w:rPr>
        <w:t>_________________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_____</w:t>
      </w:r>
      <w:r w:rsidR="0059105D">
        <w:rPr>
          <w:bCs/>
          <w:u w:val="single"/>
        </w:rPr>
        <w:t>Кафедра фортепианного исполнительства, концертмейстерского</w:t>
      </w:r>
      <w:r w:rsidR="00112CFB">
        <w:rPr>
          <w:bCs/>
          <w:u w:val="single"/>
        </w:rPr>
        <w:t xml:space="preserve"> мастерства и камерной музыки</w:t>
      </w:r>
      <w:r>
        <w:rPr>
          <w:b/>
          <w:bCs/>
        </w:rPr>
        <w:t>_____</w:t>
      </w: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59105D" w:rsidP="0093751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2018 </w:t>
      </w:r>
      <w:r w:rsidR="00937516">
        <w:rPr>
          <w:b/>
          <w:bCs/>
        </w:rPr>
        <w:t>г.</w:t>
      </w: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:rsidR="00937516" w:rsidRDefault="00937516" w:rsidP="00937516">
      <w:pPr>
        <w:tabs>
          <w:tab w:val="right" w:leader="underscore" w:pos="8505"/>
        </w:tabs>
      </w:pPr>
      <w:r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937516" w:rsidRDefault="00937516" w:rsidP="0093751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37516" w:rsidRPr="00E76CCD" w:rsidRDefault="00937516" w:rsidP="0093751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37516" w:rsidRPr="00A33124" w:rsidRDefault="00937516" w:rsidP="004369CD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подготовки/специальности ____</w:t>
      </w:r>
      <w:r w:rsidR="00FB387F">
        <w:rPr>
          <w:u w:val="single"/>
        </w:rPr>
        <w:t>53.05.01</w:t>
      </w:r>
      <w:r w:rsidRPr="00A33124">
        <w:rPr>
          <w:u w:val="single"/>
        </w:rPr>
        <w:t xml:space="preserve"> </w:t>
      </w:r>
      <w:r w:rsidR="004369CD" w:rsidRPr="004369CD">
        <w:rPr>
          <w:u w:val="single"/>
        </w:rPr>
        <w:t>Искусс</w:t>
      </w:r>
      <w:r w:rsidR="004369CD">
        <w:rPr>
          <w:u w:val="single"/>
        </w:rPr>
        <w:t>тво концертного исполнительства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     </w:t>
      </w:r>
      <w:r w:rsidRPr="00937516">
        <w:rPr>
          <w:color w:val="FF0000"/>
        </w:rPr>
        <w:t>«_</w:t>
      </w:r>
      <w:r w:rsidR="005C51DE">
        <w:rPr>
          <w:color w:val="FF0000"/>
          <w:u w:val="single"/>
        </w:rPr>
        <w:t>12</w:t>
      </w:r>
      <w:r w:rsidRPr="00937516">
        <w:rPr>
          <w:color w:val="FF0000"/>
        </w:rPr>
        <w:t>_»__</w:t>
      </w:r>
      <w:r w:rsidRPr="00937516">
        <w:rPr>
          <w:color w:val="FF0000"/>
          <w:u w:val="single"/>
        </w:rPr>
        <w:t>0</w:t>
      </w:r>
      <w:r w:rsidR="005C51DE">
        <w:rPr>
          <w:color w:val="FF0000"/>
          <w:u w:val="single"/>
        </w:rPr>
        <w:t>9</w:t>
      </w:r>
      <w:r w:rsidRPr="00937516">
        <w:rPr>
          <w:color w:val="FF0000"/>
        </w:rPr>
        <w:t>____</w:t>
      </w:r>
      <w:r w:rsidRPr="00937516">
        <w:rPr>
          <w:color w:val="FF0000"/>
          <w:u w:val="single"/>
        </w:rPr>
        <w:t>2016</w:t>
      </w:r>
      <w:r w:rsidRPr="00937516">
        <w:rPr>
          <w:color w:val="FF0000"/>
        </w:rPr>
        <w:t>__г.</w:t>
      </w:r>
      <w:bookmarkEnd w:id="2"/>
      <w:bookmarkEnd w:id="3"/>
      <w:r w:rsidRPr="00937516">
        <w:rPr>
          <w:color w:val="FF0000"/>
        </w:rPr>
        <w:t xml:space="preserve"> ,  № __</w:t>
      </w:r>
      <w:r w:rsidR="005C51DE">
        <w:rPr>
          <w:color w:val="FF0000"/>
          <w:u w:val="single"/>
        </w:rPr>
        <w:t>11</w:t>
      </w:r>
      <w:r w:rsidRPr="00937516">
        <w:rPr>
          <w:color w:val="FF0000"/>
          <w:u w:val="single"/>
        </w:rPr>
        <w:t>71</w:t>
      </w:r>
      <w:r>
        <w:t>_</w:t>
      </w:r>
      <w:r w:rsidRPr="00B72CDC">
        <w:t>_</w:t>
      </w:r>
      <w:r>
        <w:t xml:space="preserve"> ;</w:t>
      </w:r>
      <w:bookmarkStart w:id="4" w:name="_Toc264543478"/>
      <w:bookmarkStart w:id="5" w:name="_Toc264543520"/>
    </w:p>
    <w:p w:rsidR="00937516" w:rsidRDefault="00937516" w:rsidP="0093751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___________</w:t>
      </w:r>
      <w:r w:rsidR="009E6CD0">
        <w:rPr>
          <w:u w:val="single"/>
        </w:rPr>
        <w:t>53.05.01 Искусство концертного исполнительства</w:t>
      </w:r>
      <w:r>
        <w:t>____, для  профиля________</w:t>
      </w:r>
      <w:r w:rsidR="00991BA5">
        <w:rPr>
          <w:u w:val="single"/>
        </w:rPr>
        <w:t>Фортепиано</w:t>
      </w:r>
      <w:r>
        <w:t>_____  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 xml:space="preserve">__г. </w:t>
      </w:r>
      <w:r>
        <w:t>, п</w:t>
      </w:r>
      <w:r w:rsidRPr="00B72CDC">
        <w:t>ротокол № _____</w:t>
      </w:r>
    </w:p>
    <w:p w:rsidR="00937516" w:rsidRPr="00DC111D" w:rsidRDefault="00937516" w:rsidP="00937516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DC111D">
        <w:rPr>
          <w:i/>
          <w:sz w:val="20"/>
          <w:szCs w:val="20"/>
        </w:rPr>
        <w:t>не позже даты на титуле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B72CDC" w:rsidRDefault="00937516" w:rsidP="00937516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937516" w:rsidRDefault="00937516" w:rsidP="00937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300"/>
        <w:gridCol w:w="1119"/>
        <w:gridCol w:w="300"/>
        <w:gridCol w:w="2368"/>
      </w:tblGrid>
      <w:tr w:rsidR="0059105D" w:rsidTr="00F31EF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516" w:rsidRDefault="0059105D" w:rsidP="00F31EF4">
            <w:pPr>
              <w:jc w:val="center"/>
            </w:pPr>
            <w:r>
              <w:t>Доктор искусствоведения, 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516" w:rsidRDefault="0059105D" w:rsidP="00F31EF4">
            <w:pPr>
              <w:jc w:val="center"/>
            </w:pPr>
            <w:r>
              <w:t>Радзецкая О.</w:t>
            </w:r>
            <w:r w:rsidR="00937516">
              <w:t>В.</w:t>
            </w:r>
          </w:p>
        </w:tc>
      </w:tr>
      <w:tr w:rsidR="0059105D" w:rsidTr="00F31EF4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7516" w:rsidRPr="0064291D" w:rsidRDefault="00937516" w:rsidP="00F31EF4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937516" w:rsidRPr="00B72CDC" w:rsidRDefault="00937516" w:rsidP="00937516">
      <w:pPr>
        <w:ind w:firstLine="709"/>
        <w:jc w:val="both"/>
      </w:pPr>
    </w:p>
    <w:p w:rsidR="00937516" w:rsidRDefault="00937516" w:rsidP="00937516">
      <w:pPr>
        <w:ind w:firstLine="709"/>
        <w:jc w:val="both"/>
      </w:pPr>
      <w:bookmarkStart w:id="6" w:name="_Toc264543479"/>
      <w:bookmarkStart w:id="7" w:name="_Toc264543521"/>
    </w:p>
    <w:p w:rsidR="00937516" w:rsidRPr="00FB068D" w:rsidRDefault="00937516" w:rsidP="00937516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59105D" w:rsidRPr="0059105D">
        <w:t>фортепианного исполнительства, концертмейстерского</w:t>
      </w:r>
      <w:r w:rsidR="00112CFB">
        <w:t xml:space="preserve"> мастерства и камерной музыки</w:t>
      </w:r>
    </w:p>
    <w:p w:rsidR="00937516" w:rsidRDefault="00937516" w:rsidP="00937516">
      <w:pPr>
        <w:jc w:val="both"/>
      </w:pPr>
    </w:p>
    <w:p w:rsidR="00937516" w:rsidRDefault="00937516" w:rsidP="00937516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937516" w:rsidRPr="00B72CDC" w:rsidRDefault="00937516" w:rsidP="00937516">
      <w:pPr>
        <w:ind w:firstLine="709"/>
        <w:jc w:val="both"/>
      </w:pPr>
    </w:p>
    <w:p w:rsidR="00937516" w:rsidRDefault="00937516" w:rsidP="0093751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E15BF2" w:rsidRDefault="00937516" w:rsidP="00937516">
      <w:pPr>
        <w:ind w:firstLine="709"/>
        <w:jc w:val="both"/>
      </w:pPr>
      <w:r>
        <w:rPr>
          <w:b/>
        </w:rPr>
        <w:t>Руководитель ОПОП             _______</w:t>
      </w:r>
      <w:r w:rsidR="00E15BF2">
        <w:rPr>
          <w:b/>
        </w:rPr>
        <w:t xml:space="preserve">_______                         </w:t>
      </w:r>
      <w:r w:rsidR="003B5F72">
        <w:t xml:space="preserve">(                             </w:t>
      </w:r>
      <w:r w:rsidR="00E15BF2" w:rsidRPr="00E15BF2">
        <w:t>)</w:t>
      </w:r>
    </w:p>
    <w:p w:rsidR="00937516" w:rsidRPr="005A5B67" w:rsidRDefault="00937516" w:rsidP="0093751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="00E15BF2">
        <w:rPr>
          <w:i/>
          <w:sz w:val="20"/>
          <w:szCs w:val="20"/>
        </w:rPr>
        <w:t>инициалы, фамилия</w:t>
      </w:r>
    </w:p>
    <w:p w:rsidR="00937516" w:rsidRDefault="00937516" w:rsidP="00937516">
      <w:pPr>
        <w:ind w:firstLine="709"/>
        <w:jc w:val="both"/>
        <w:rPr>
          <w:b/>
        </w:rPr>
      </w:pPr>
    </w:p>
    <w:p w:rsidR="00937516" w:rsidRPr="00E15BF2" w:rsidRDefault="00937516" w:rsidP="00937516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</w:t>
      </w:r>
      <w:r w:rsidR="00E15BF2">
        <w:rPr>
          <w:b/>
        </w:rPr>
        <w:t xml:space="preserve">_____                        </w:t>
      </w:r>
      <w:r w:rsidR="00E15BF2" w:rsidRPr="00E15BF2">
        <w:t>(М.А. Виноградова)</w:t>
      </w:r>
    </w:p>
    <w:p w:rsidR="00937516" w:rsidRDefault="00937516" w:rsidP="0093751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937516" w:rsidRPr="003D4CA4" w:rsidRDefault="00937516" w:rsidP="00937516">
      <w:pPr>
        <w:ind w:firstLine="709"/>
        <w:jc w:val="both"/>
      </w:pPr>
    </w:p>
    <w:p w:rsidR="00937516" w:rsidRPr="00063073" w:rsidRDefault="00937516" w:rsidP="0093751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 w:rsidR="00E15BF2">
        <w:rPr>
          <w:u w:val="single"/>
        </w:rPr>
        <w:t xml:space="preserve">_                            </w:t>
      </w:r>
      <w:r w:rsidR="00E15BF2">
        <w:t>(Я.И. Сушкова-Ирина)</w:t>
      </w:r>
      <w:r>
        <w:t xml:space="preserve">  </w:t>
      </w:r>
      <w:bookmarkEnd w:id="10"/>
      <w:bookmarkEnd w:id="11"/>
    </w:p>
    <w:p w:rsidR="00937516" w:rsidRPr="00A21BFA" w:rsidRDefault="00937516" w:rsidP="0093751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937516" w:rsidRDefault="00937516" w:rsidP="0093751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37516" w:rsidRPr="00D46A43" w:rsidRDefault="00937516" w:rsidP="0093751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:rsidR="00937516" w:rsidRDefault="00937516" w:rsidP="0093751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Default="00937516" w:rsidP="00937516">
      <w:pPr>
        <w:jc w:val="both"/>
        <w:rPr>
          <w:b/>
        </w:rPr>
      </w:pPr>
    </w:p>
    <w:p w:rsidR="00937516" w:rsidRPr="001A65E2" w:rsidRDefault="00937516" w:rsidP="00937516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937516" w:rsidRPr="00E94CC0" w:rsidRDefault="00937516" w:rsidP="0093751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937516" w:rsidRPr="00F20B64" w:rsidRDefault="00937516" w:rsidP="0093751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:rsidR="00937516" w:rsidRPr="00AD5561" w:rsidRDefault="00937516" w:rsidP="0093751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991BA5">
        <w:rPr>
          <w:u w:val="single"/>
        </w:rPr>
        <w:t xml:space="preserve">         А</w:t>
      </w:r>
      <w:r w:rsidR="0059105D">
        <w:rPr>
          <w:u w:val="single"/>
        </w:rPr>
        <w:t>нсамбль</w:t>
      </w:r>
    </w:p>
    <w:p w:rsidR="00937516" w:rsidRPr="001A65E2" w:rsidRDefault="00937516" w:rsidP="00937516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Pr="00C61697">
        <w:rPr>
          <w:u w:val="single"/>
        </w:rPr>
        <w:t>____</w:t>
      </w:r>
      <w:r w:rsidR="00F31EF4">
        <w:rPr>
          <w:u w:val="single"/>
        </w:rPr>
        <w:t>базовую</w:t>
      </w:r>
      <w:r w:rsidRPr="00C61697">
        <w:rPr>
          <w:u w:val="single"/>
        </w:rPr>
        <w:t xml:space="preserve">__часть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937516" w:rsidRDefault="00937516" w:rsidP="0093751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:rsidR="00937516" w:rsidRDefault="00937516" w:rsidP="00937516">
      <w:pPr>
        <w:jc w:val="both"/>
        <w:rPr>
          <w:i/>
          <w:sz w:val="20"/>
          <w:szCs w:val="20"/>
        </w:rPr>
      </w:pPr>
    </w:p>
    <w:p w:rsidR="00937516" w:rsidRPr="0085716F" w:rsidRDefault="00937516" w:rsidP="00937516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937516" w:rsidRPr="00486DA4" w:rsidRDefault="00937516" w:rsidP="00937516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DA4">
        <w:rPr>
          <w:rFonts w:asciiTheme="minorHAnsi" w:hAnsiTheme="minorHAnsi" w:cstheme="minorHAnsi"/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0D26DA" w:rsidRPr="00E86A94" w:rsidTr="001924E3">
        <w:tc>
          <w:tcPr>
            <w:tcW w:w="1540" w:type="dxa"/>
            <w:shd w:val="clear" w:color="auto" w:fill="auto"/>
          </w:tcPr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</w:p>
          <w:p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15BF2" w:rsidRPr="00E86A94" w:rsidTr="001924E3">
        <w:tc>
          <w:tcPr>
            <w:tcW w:w="1540" w:type="dxa"/>
            <w:shd w:val="clear" w:color="auto" w:fill="auto"/>
          </w:tcPr>
          <w:p w:rsidR="00E15BF2" w:rsidRPr="00F766BF" w:rsidRDefault="00E15BF2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E15BF2">
              <w:rPr>
                <w:rFonts w:eastAsia="Calibri"/>
                <w:b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:rsidR="00E15BF2" w:rsidRPr="00E15BF2" w:rsidRDefault="00E15BF2" w:rsidP="00E15BF2">
            <w:pPr>
              <w:contextualSpacing/>
              <w:jc w:val="both"/>
              <w:rPr>
                <w:rFonts w:eastAsia="Calibri"/>
              </w:rPr>
            </w:pPr>
            <w:r w:rsidRPr="00E15BF2">
              <w:rPr>
                <w:rFonts w:eastAsia="Calibri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15BF2" w:rsidRPr="00E86A94" w:rsidTr="001924E3">
        <w:tc>
          <w:tcPr>
            <w:tcW w:w="1540" w:type="dxa"/>
            <w:shd w:val="clear" w:color="auto" w:fill="auto"/>
          </w:tcPr>
          <w:p w:rsidR="00E15BF2" w:rsidRPr="00E15BF2" w:rsidRDefault="00E15BF2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E15BF2">
              <w:rPr>
                <w:rFonts w:eastAsia="Calibri"/>
                <w:b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E15BF2" w:rsidRPr="00E15BF2" w:rsidRDefault="00E15BF2" w:rsidP="00E15BF2">
            <w:pPr>
              <w:contextualSpacing/>
              <w:jc w:val="both"/>
              <w:rPr>
                <w:rFonts w:eastAsia="Calibri"/>
              </w:rPr>
            </w:pPr>
            <w:r w:rsidRPr="00E15BF2">
              <w:rPr>
                <w:rFonts w:eastAsia="Calibri"/>
              </w:rPr>
              <w:t>Способность осознавать специфику музыкального исполнительства как вида творческой деятельности</w:t>
            </w:r>
          </w:p>
        </w:tc>
      </w:tr>
      <w:tr w:rsidR="000D26DA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0D26DA" w:rsidRPr="00F7101B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101B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-9</w:t>
            </w:r>
          </w:p>
        </w:tc>
        <w:tc>
          <w:tcPr>
            <w:tcW w:w="8099" w:type="dxa"/>
            <w:shd w:val="clear" w:color="auto" w:fill="auto"/>
          </w:tcPr>
          <w:p w:rsidR="000D26DA" w:rsidRPr="00273584" w:rsidRDefault="000D26DA" w:rsidP="001924E3">
            <w:pPr>
              <w:rPr>
                <w:rFonts w:eastAsia="Calibri"/>
                <w:highlight w:val="yellow"/>
                <w:lang w:eastAsia="en-US"/>
              </w:rPr>
            </w:pPr>
            <w:r w:rsidRPr="00273584">
              <w:rPr>
                <w:rFonts w:eastAsia="Calibri"/>
                <w:sz w:val="22"/>
                <w:szCs w:val="22"/>
                <w:lang w:eastAsia="en-US"/>
              </w:rPr>
              <w:t>Способность самостоятельно работать над концертным репертуаром</w:t>
            </w:r>
          </w:p>
        </w:tc>
      </w:tr>
      <w:tr w:rsidR="004A2017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4A2017" w:rsidRPr="00F7101B" w:rsidRDefault="004A2017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4A2017">
              <w:rPr>
                <w:rFonts w:eastAsia="Calibri"/>
                <w:b/>
                <w:sz w:val="22"/>
                <w:szCs w:val="22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4A2017" w:rsidRPr="00273584" w:rsidRDefault="004A2017" w:rsidP="001924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4A2017">
              <w:rPr>
                <w:rFonts w:eastAsia="Calibri"/>
                <w:sz w:val="22"/>
                <w:szCs w:val="22"/>
                <w:lang w:eastAsia="en-US"/>
              </w:rPr>
              <w:t xml:space="preserve"> творчески составлять программы выступлений (сольных и ансамблевых) с учетом как собственных артистических устремлений, так и запросов слушателей, а также задач музыкально-просветительской деятельности</w:t>
            </w:r>
          </w:p>
        </w:tc>
      </w:tr>
      <w:tr w:rsidR="004A2017" w:rsidRPr="00724953" w:rsidTr="001924E3">
        <w:trPr>
          <w:trHeight w:val="253"/>
        </w:trPr>
        <w:tc>
          <w:tcPr>
            <w:tcW w:w="1540" w:type="dxa"/>
            <w:shd w:val="clear" w:color="auto" w:fill="auto"/>
          </w:tcPr>
          <w:p w:rsidR="004A2017" w:rsidRPr="004A2017" w:rsidRDefault="004A2017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4A2017">
              <w:rPr>
                <w:rFonts w:eastAsia="Calibri"/>
                <w:b/>
                <w:sz w:val="22"/>
                <w:szCs w:val="22"/>
                <w:lang w:eastAsia="en-US"/>
              </w:rPr>
              <w:t>ПК-17</w:t>
            </w:r>
          </w:p>
        </w:tc>
        <w:tc>
          <w:tcPr>
            <w:tcW w:w="8099" w:type="dxa"/>
            <w:shd w:val="clear" w:color="auto" w:fill="auto"/>
          </w:tcPr>
          <w:p w:rsidR="004A2017" w:rsidRDefault="004A2017" w:rsidP="001924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Способность</w:t>
            </w:r>
            <w:r w:rsidRPr="004A2017">
              <w:rPr>
                <w:rFonts w:eastAsia="Calibri"/>
                <w:sz w:val="22"/>
                <w:szCs w:val="22"/>
                <w:lang w:eastAsia="en-US"/>
              </w:rPr>
              <w:t xml:space="preserve"> исполнять партию своего инструмента в различных видах ансамбля</w:t>
            </w:r>
          </w:p>
        </w:tc>
      </w:tr>
    </w:tbl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  <w:sectPr w:rsidR="00937516" w:rsidSect="00F31EF4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jc w:val="both"/>
        <w:rPr>
          <w:b/>
          <w:bCs/>
        </w:rPr>
      </w:pPr>
    </w:p>
    <w:p w:rsidR="00937516" w:rsidRDefault="00937516" w:rsidP="0093751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37516" w:rsidRDefault="00937516" w:rsidP="00937516">
      <w:pPr>
        <w:jc w:val="both"/>
        <w:rPr>
          <w:b/>
          <w:bCs/>
        </w:rPr>
      </w:pPr>
    </w:p>
    <w:p w:rsidR="00937516" w:rsidRPr="00F20B64" w:rsidRDefault="00937516" w:rsidP="00937516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 формы обучения</w:t>
      </w:r>
    </w:p>
    <w:p w:rsidR="00937516" w:rsidRPr="00FC72AD" w:rsidRDefault="00937516" w:rsidP="0093751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3200"/>
        <w:gridCol w:w="795"/>
        <w:gridCol w:w="851"/>
        <w:gridCol w:w="850"/>
        <w:gridCol w:w="851"/>
        <w:gridCol w:w="850"/>
        <w:gridCol w:w="851"/>
        <w:gridCol w:w="850"/>
        <w:gridCol w:w="851"/>
        <w:gridCol w:w="992"/>
        <w:gridCol w:w="937"/>
        <w:gridCol w:w="6"/>
        <w:gridCol w:w="15"/>
        <w:gridCol w:w="1126"/>
        <w:gridCol w:w="6"/>
        <w:gridCol w:w="15"/>
      </w:tblGrid>
      <w:tr w:rsidR="00937516" w:rsidRPr="007026B2" w:rsidTr="00063FEC">
        <w:trPr>
          <w:gridAfter w:val="2"/>
          <w:wAfter w:w="21" w:type="dxa"/>
          <w:jc w:val="center"/>
        </w:trPr>
        <w:tc>
          <w:tcPr>
            <w:tcW w:w="4855" w:type="dxa"/>
            <w:gridSpan w:val="2"/>
            <w:vMerge w:val="restart"/>
          </w:tcPr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8678" w:type="dxa"/>
            <w:gridSpan w:val="10"/>
          </w:tcPr>
          <w:p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47" w:type="dxa"/>
            <w:gridSpan w:val="3"/>
          </w:tcPr>
          <w:p w:rsidR="00937516" w:rsidRPr="00E94CC0" w:rsidRDefault="00937516" w:rsidP="00F31EF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  <w:vMerge/>
          </w:tcPr>
          <w:p w:rsidR="00063FEC" w:rsidRPr="00E94CC0" w:rsidRDefault="00063FEC" w:rsidP="00F31EF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1</w:t>
            </w:r>
          </w:p>
        </w:tc>
        <w:tc>
          <w:tcPr>
            <w:tcW w:w="851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2</w:t>
            </w:r>
          </w:p>
        </w:tc>
        <w:tc>
          <w:tcPr>
            <w:tcW w:w="850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</w:tc>
        <w:tc>
          <w:tcPr>
            <w:tcW w:w="851" w:type="dxa"/>
            <w:vAlign w:val="center"/>
          </w:tcPr>
          <w:p w:rsidR="00063FEC" w:rsidRPr="00E94CC0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63FEC" w:rsidRPr="007026B2" w:rsidRDefault="00063FEC" w:rsidP="00970ACF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63FEC" w:rsidRPr="00970ACF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ACF">
              <w:rPr>
                <w:b/>
                <w:bCs/>
                <w:sz w:val="20"/>
                <w:szCs w:val="20"/>
              </w:rPr>
              <w:t>№ 9</w:t>
            </w:r>
          </w:p>
        </w:tc>
        <w:tc>
          <w:tcPr>
            <w:tcW w:w="958" w:type="dxa"/>
            <w:gridSpan w:val="3"/>
            <w:vAlign w:val="center"/>
          </w:tcPr>
          <w:p w:rsidR="00063FEC" w:rsidRPr="00970ACF" w:rsidRDefault="00063FEC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A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147" w:type="dxa"/>
            <w:gridSpan w:val="3"/>
          </w:tcPr>
          <w:p w:rsidR="00063FEC" w:rsidRPr="007026B2" w:rsidRDefault="00063FEC" w:rsidP="00F31EF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795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8" w:type="dxa"/>
            <w:gridSpan w:val="3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gridSpan w:val="3"/>
          </w:tcPr>
          <w:p w:rsidR="00063FEC" w:rsidRPr="005F721C" w:rsidRDefault="001A0816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795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58" w:type="dxa"/>
            <w:gridSpan w:val="3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147" w:type="dxa"/>
            <w:gridSpan w:val="3"/>
          </w:tcPr>
          <w:p w:rsidR="00063FEC" w:rsidRPr="005F721C" w:rsidRDefault="001A0816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</w:t>
            </w: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795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063FEC" w:rsidRPr="00E94CC0" w:rsidRDefault="00FD5A6D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58" w:type="dxa"/>
            <w:gridSpan w:val="3"/>
          </w:tcPr>
          <w:p w:rsidR="00063FEC" w:rsidRPr="00E94CC0" w:rsidRDefault="00970ACF" w:rsidP="001A081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147" w:type="dxa"/>
            <w:gridSpan w:val="3"/>
          </w:tcPr>
          <w:p w:rsidR="00063FEC" w:rsidRPr="00E94CC0" w:rsidRDefault="009C3A36" w:rsidP="009C3A36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</w:t>
            </w:r>
          </w:p>
        </w:tc>
      </w:tr>
      <w:tr w:rsidR="00063FEC" w:rsidRPr="007026B2" w:rsidTr="00063FEC">
        <w:trPr>
          <w:jc w:val="center"/>
        </w:trPr>
        <w:tc>
          <w:tcPr>
            <w:tcW w:w="1655" w:type="dxa"/>
            <w:vMerge w:val="restart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200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3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jc w:val="center"/>
        </w:trPr>
        <w:tc>
          <w:tcPr>
            <w:tcW w:w="1655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200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3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jc w:val="center"/>
        </w:trPr>
        <w:tc>
          <w:tcPr>
            <w:tcW w:w="1655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3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jc w:val="center"/>
        </w:trPr>
        <w:tc>
          <w:tcPr>
            <w:tcW w:w="1655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3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jc w:val="center"/>
        </w:trPr>
        <w:tc>
          <w:tcPr>
            <w:tcW w:w="1655" w:type="dxa"/>
            <w:vMerge/>
          </w:tcPr>
          <w:p w:rsidR="00063FEC" w:rsidRPr="00E94CC0" w:rsidRDefault="00063FEC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795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58" w:type="dxa"/>
            <w:gridSpan w:val="3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47" w:type="dxa"/>
            <w:gridSpan w:val="3"/>
          </w:tcPr>
          <w:p w:rsidR="00063FEC" w:rsidRPr="005F721C" w:rsidRDefault="001A0816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</w:tcPr>
          <w:p w:rsidR="00063FEC" w:rsidRPr="00E94CC0" w:rsidRDefault="00063FEC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95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958" w:type="dxa"/>
            <w:gridSpan w:val="3"/>
          </w:tcPr>
          <w:p w:rsidR="00063FEC" w:rsidRPr="005F721C" w:rsidRDefault="00970ACF" w:rsidP="001A081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147" w:type="dxa"/>
            <w:gridSpan w:val="3"/>
          </w:tcPr>
          <w:p w:rsidR="00063FEC" w:rsidRPr="005F721C" w:rsidRDefault="001A0816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559</w:t>
            </w:r>
          </w:p>
        </w:tc>
      </w:tr>
      <w:tr w:rsidR="00063FEC" w:rsidRPr="007026B2" w:rsidTr="00063FEC">
        <w:trPr>
          <w:jc w:val="center"/>
        </w:trPr>
        <w:tc>
          <w:tcPr>
            <w:tcW w:w="4855" w:type="dxa"/>
            <w:gridSpan w:val="2"/>
          </w:tcPr>
          <w:p w:rsidR="00063FEC" w:rsidRPr="00AB4A5F" w:rsidRDefault="00063FEC" w:rsidP="00F31EF4">
            <w:pPr>
              <w:pStyle w:val="Default"/>
              <w:ind w:hanging="48"/>
              <w:rPr>
                <w:b/>
                <w:bCs/>
                <w:color w:val="FF0000"/>
                <w:sz w:val="22"/>
                <w:szCs w:val="22"/>
              </w:rPr>
            </w:pPr>
            <w:r w:rsidRPr="00AB4A5F">
              <w:rPr>
                <w:b/>
                <w:bCs/>
                <w:color w:val="FF0000"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795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937516" w:rsidRPr="007026B2" w:rsidTr="00063FEC">
        <w:trPr>
          <w:gridAfter w:val="2"/>
          <w:wAfter w:w="21" w:type="dxa"/>
          <w:jc w:val="center"/>
        </w:trPr>
        <w:tc>
          <w:tcPr>
            <w:tcW w:w="1655" w:type="dxa"/>
          </w:tcPr>
          <w:p w:rsidR="00937516" w:rsidRPr="00AB4A5F" w:rsidRDefault="00937516" w:rsidP="00F31EF4">
            <w:pPr>
              <w:pStyle w:val="Default"/>
              <w:ind w:hanging="48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B4A5F">
              <w:rPr>
                <w:b/>
                <w:bCs/>
                <w:color w:val="FF0000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3025" w:type="dxa"/>
            <w:gridSpan w:val="14"/>
          </w:tcPr>
          <w:p w:rsidR="00937516" w:rsidRPr="00AB4A5F" w:rsidRDefault="00937516" w:rsidP="00F31EF4">
            <w:pPr>
              <w:pStyle w:val="Default"/>
              <w:ind w:hanging="48"/>
              <w:jc w:val="both"/>
              <w:rPr>
                <w:bCs/>
                <w:color w:val="FF0000"/>
                <w:sz w:val="22"/>
                <w:szCs w:val="22"/>
              </w:rPr>
            </w:pPr>
            <w:r w:rsidRPr="00AB4A5F">
              <w:rPr>
                <w:b/>
                <w:bCs/>
                <w:color w:val="FF0000"/>
                <w:sz w:val="22"/>
                <w:szCs w:val="22"/>
              </w:rPr>
              <w:t xml:space="preserve">  Форма промежуточной  аттестации    </w:t>
            </w:r>
          </w:p>
        </w:tc>
      </w:tr>
      <w:tr w:rsidR="00063FEC" w:rsidRPr="007026B2" w:rsidTr="00063FEC">
        <w:trPr>
          <w:gridAfter w:val="1"/>
          <w:wAfter w:w="15" w:type="dxa"/>
          <w:jc w:val="center"/>
        </w:trPr>
        <w:tc>
          <w:tcPr>
            <w:tcW w:w="1655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  <w:r w:rsidRPr="00AB4A5F">
              <w:rPr>
                <w:bCs/>
                <w:color w:val="FF0000"/>
                <w:sz w:val="22"/>
                <w:szCs w:val="22"/>
              </w:rPr>
              <w:t>Зачет (зач.)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gridAfter w:val="1"/>
          <w:wAfter w:w="15" w:type="dxa"/>
          <w:jc w:val="center"/>
        </w:trPr>
        <w:tc>
          <w:tcPr>
            <w:tcW w:w="1655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200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  <w:r w:rsidRPr="00AB4A5F">
              <w:rPr>
                <w:bCs/>
                <w:color w:val="FF0000"/>
                <w:sz w:val="22"/>
                <w:szCs w:val="22"/>
              </w:rPr>
              <w:t xml:space="preserve">Дифференцированный зачет       ( диф.зач.) </w:t>
            </w:r>
          </w:p>
        </w:tc>
        <w:tc>
          <w:tcPr>
            <w:tcW w:w="795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63FEC" w:rsidRPr="007026B2" w:rsidTr="00063FEC">
        <w:trPr>
          <w:gridAfter w:val="1"/>
          <w:wAfter w:w="15" w:type="dxa"/>
          <w:jc w:val="center"/>
        </w:trPr>
        <w:tc>
          <w:tcPr>
            <w:tcW w:w="1655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200" w:type="dxa"/>
          </w:tcPr>
          <w:p w:rsidR="00063FEC" w:rsidRPr="00AB4A5F" w:rsidRDefault="00063FEC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  <w:r w:rsidRPr="00AB4A5F">
              <w:rPr>
                <w:bCs/>
                <w:color w:val="FF0000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795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1" w:type="dxa"/>
          </w:tcPr>
          <w:p w:rsidR="00063FEC" w:rsidRPr="005F721C" w:rsidRDefault="00063FEC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0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851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992" w:type="dxa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943" w:type="dxa"/>
            <w:gridSpan w:val="2"/>
          </w:tcPr>
          <w:p w:rsidR="00063FEC" w:rsidRPr="005F721C" w:rsidRDefault="00970ACF" w:rsidP="001A0816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1147" w:type="dxa"/>
            <w:gridSpan w:val="3"/>
          </w:tcPr>
          <w:p w:rsidR="00063FEC" w:rsidRPr="005F721C" w:rsidRDefault="00063FEC" w:rsidP="00F31E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Default="00937516" w:rsidP="00937516">
      <w:pPr>
        <w:pStyle w:val="Default"/>
        <w:jc w:val="both"/>
        <w:rPr>
          <w:b/>
          <w:bCs/>
        </w:rPr>
      </w:pPr>
    </w:p>
    <w:p w:rsidR="00937516" w:rsidRPr="005C725A" w:rsidRDefault="00937516" w:rsidP="00937516"/>
    <w:p w:rsidR="00937516" w:rsidRPr="005C725A" w:rsidRDefault="00937516" w:rsidP="00937516"/>
    <w:p w:rsidR="00937516" w:rsidRPr="005C725A" w:rsidRDefault="00937516" w:rsidP="00937516">
      <w:pPr>
        <w:sectPr w:rsidR="00937516" w:rsidRPr="005C725A" w:rsidSect="00F31EF4">
          <w:pgSz w:w="16838" w:h="11906" w:orient="landscape" w:code="9"/>
          <w:pgMar w:top="851" w:right="962" w:bottom="1701" w:left="1134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jc w:val="both"/>
        <w:rPr>
          <w:b/>
          <w:bCs/>
        </w:rPr>
        <w:sectPr w:rsidR="00937516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lastRenderedPageBreak/>
        <w:t>3.2 Структура учебной дисциплины (модуля) для обучающихся очно-заочной  формы обучения</w:t>
      </w:r>
      <w:r w:rsidRPr="00BF42DB">
        <w:rPr>
          <w:bCs/>
          <w:sz w:val="20"/>
          <w:szCs w:val="20"/>
        </w:rPr>
        <w:t xml:space="preserve"> </w:t>
      </w:r>
    </w:p>
    <w:p w:rsidR="00937516" w:rsidRPr="00AB4A5F" w:rsidRDefault="00937516" w:rsidP="00937516">
      <w:pPr>
        <w:pStyle w:val="Default"/>
        <w:jc w:val="both"/>
        <w:rPr>
          <w:b/>
          <w:bCs/>
        </w:rPr>
      </w:pPr>
      <w:r w:rsidRPr="00AB4A5F">
        <w:rPr>
          <w:b/>
          <w:bCs/>
        </w:rPr>
        <w:t>Не предусмотрено</w:t>
      </w:r>
    </w:p>
    <w:p w:rsidR="00937516" w:rsidRDefault="00937516" w:rsidP="00937516">
      <w:pPr>
        <w:ind w:firstLine="709"/>
        <w:jc w:val="center"/>
        <w:rPr>
          <w:b/>
          <w:bCs/>
        </w:rPr>
      </w:pPr>
    </w:p>
    <w:p w:rsidR="009659FB" w:rsidRDefault="00937516" w:rsidP="00937516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 формы обучения</w:t>
      </w: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Не предусмотрено</w:t>
      </w: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937516" w:rsidRPr="00AD74E7" w:rsidRDefault="00937516" w:rsidP="0093751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937516" w:rsidRPr="00DE0B31" w:rsidTr="00F31EF4">
        <w:tc>
          <w:tcPr>
            <w:tcW w:w="1560" w:type="dxa"/>
            <w:vMerge w:val="restart"/>
          </w:tcPr>
          <w:p w:rsidR="00937516" w:rsidRPr="00C71554" w:rsidRDefault="00937516" w:rsidP="00F31EF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</w:t>
            </w:r>
          </w:p>
        </w:tc>
        <w:tc>
          <w:tcPr>
            <w:tcW w:w="3260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937516" w:rsidRPr="00DE0B31" w:rsidRDefault="00937516" w:rsidP="00F31EF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7516" w:rsidRPr="005A14B4" w:rsidRDefault="00937516" w:rsidP="00F31EF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937516" w:rsidRPr="00DE0B31" w:rsidRDefault="00937516" w:rsidP="00F31EF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37516" w:rsidRPr="00A36EAA" w:rsidRDefault="00937516" w:rsidP="00F31E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37516" w:rsidRPr="00A36EAA" w:rsidRDefault="00937516" w:rsidP="00F31EF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937516" w:rsidRPr="00A36EAA" w:rsidRDefault="00937516" w:rsidP="00F31EF4">
            <w:pPr>
              <w:jc w:val="center"/>
              <w:rPr>
                <w:b/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center"/>
              <w:rPr>
                <w:sz w:val="20"/>
                <w:szCs w:val="20"/>
              </w:rPr>
            </w:pPr>
          </w:p>
          <w:p w:rsidR="00937516" w:rsidRPr="00DE0B31" w:rsidRDefault="00937516" w:rsidP="00F31EF4">
            <w:pPr>
              <w:jc w:val="both"/>
              <w:rPr>
                <w:sz w:val="20"/>
                <w:szCs w:val="20"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937516" w:rsidRPr="00FB5312" w:rsidRDefault="00FB5312" w:rsidP="00022D96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564167" w:rsidP="00022D96">
            <w:pPr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564167" w:rsidP="00022D96">
            <w:pPr>
              <w:jc w:val="center"/>
              <w:rPr>
                <w:i/>
              </w:rPr>
            </w:pPr>
            <w:r w:rsidRPr="00564167"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022D96" w:rsidRDefault="00FB5312" w:rsidP="00022D96">
            <w:pPr>
              <w:jc w:val="center"/>
              <w:rPr>
                <w:i/>
              </w:rPr>
            </w:pPr>
            <w:r>
              <w:rPr>
                <w:i/>
              </w:rPr>
              <w:t>Контрольный урок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564167" w:rsidRDefault="00564167" w:rsidP="00022D96">
            <w:pPr>
              <w:jc w:val="center"/>
              <w:rPr>
                <w:i/>
              </w:rPr>
            </w:pPr>
          </w:p>
          <w:p w:rsidR="00022D96" w:rsidRDefault="00FB5312" w:rsidP="00022D96">
            <w:pPr>
              <w:jc w:val="center"/>
              <w:rPr>
                <w:i/>
              </w:rPr>
            </w:pPr>
            <w:r w:rsidRPr="00FB5312"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FB5312" w:rsidP="00022D96">
            <w:pPr>
              <w:jc w:val="center"/>
              <w:rPr>
                <w:i/>
              </w:rPr>
            </w:pPr>
            <w:r w:rsidRPr="00FB5312">
              <w:rPr>
                <w:i/>
              </w:rPr>
              <w:t>Экзамен</w:t>
            </w: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022D96">
            <w:pPr>
              <w:jc w:val="center"/>
              <w:rPr>
                <w:i/>
              </w:rPr>
            </w:pPr>
          </w:p>
          <w:p w:rsidR="00022D96" w:rsidRDefault="00022D96" w:rsidP="00564167">
            <w:pPr>
              <w:jc w:val="center"/>
              <w:rPr>
                <w:i/>
              </w:rPr>
            </w:pPr>
            <w:r w:rsidRPr="00022D96">
              <w:rPr>
                <w:i/>
              </w:rPr>
              <w:t>Экзамен</w:t>
            </w:r>
          </w:p>
          <w:p w:rsidR="009E6CD0" w:rsidRDefault="009E6CD0" w:rsidP="009E6CD0">
            <w:pPr>
              <w:jc w:val="center"/>
              <w:rPr>
                <w:i/>
              </w:rPr>
            </w:pPr>
          </w:p>
          <w:p w:rsidR="009E6CD0" w:rsidRDefault="009E6CD0" w:rsidP="009E6CD0">
            <w:pPr>
              <w:jc w:val="center"/>
              <w:rPr>
                <w:i/>
              </w:rPr>
            </w:pPr>
          </w:p>
          <w:p w:rsidR="009E6CD0" w:rsidRDefault="009E6CD0" w:rsidP="009E6CD0">
            <w:pPr>
              <w:jc w:val="center"/>
              <w:rPr>
                <w:i/>
              </w:rPr>
            </w:pPr>
          </w:p>
          <w:p w:rsidR="00564167" w:rsidRDefault="00564167" w:rsidP="009E6CD0">
            <w:pPr>
              <w:jc w:val="center"/>
              <w:rPr>
                <w:i/>
              </w:rPr>
            </w:pPr>
          </w:p>
          <w:p w:rsidR="009E6CD0" w:rsidRDefault="00FB5312" w:rsidP="00564167">
            <w:pPr>
              <w:jc w:val="center"/>
              <w:rPr>
                <w:i/>
              </w:rPr>
            </w:pPr>
            <w:r w:rsidRPr="00FB5312">
              <w:rPr>
                <w:i/>
              </w:rPr>
              <w:t>Экзамен</w:t>
            </w:r>
          </w:p>
          <w:p w:rsidR="009E6CD0" w:rsidRDefault="009E6CD0" w:rsidP="009E6CD0">
            <w:pPr>
              <w:jc w:val="center"/>
              <w:rPr>
                <w:i/>
              </w:rPr>
            </w:pPr>
          </w:p>
          <w:p w:rsidR="009E6CD0" w:rsidRDefault="009E6CD0" w:rsidP="009E6CD0">
            <w:pPr>
              <w:rPr>
                <w:i/>
              </w:rPr>
            </w:pPr>
          </w:p>
          <w:p w:rsidR="009E6CD0" w:rsidRDefault="009E6CD0" w:rsidP="009E6CD0">
            <w:pPr>
              <w:rPr>
                <w:i/>
              </w:rPr>
            </w:pPr>
          </w:p>
          <w:p w:rsidR="009E6CD0" w:rsidRPr="00DE0B31" w:rsidRDefault="00564167" w:rsidP="009E6CD0">
            <w:pPr>
              <w:jc w:val="center"/>
              <w:rPr>
                <w:i/>
              </w:rPr>
            </w:pPr>
            <w:r w:rsidRPr="00564167">
              <w:rPr>
                <w:i/>
              </w:rPr>
              <w:t>Экзамен</w:t>
            </w:r>
          </w:p>
        </w:tc>
      </w:tr>
      <w:tr w:rsidR="00937516" w:rsidRPr="00DE0B31" w:rsidTr="00F31EF4">
        <w:trPr>
          <w:cantSplit/>
          <w:trHeight w:val="1134"/>
        </w:trPr>
        <w:tc>
          <w:tcPr>
            <w:tcW w:w="1560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ИЗ</w:t>
            </w:r>
          </w:p>
        </w:tc>
        <w:tc>
          <w:tcPr>
            <w:tcW w:w="425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37516" w:rsidRPr="003343CB" w:rsidRDefault="00937516" w:rsidP="00F31EF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c>
          <w:tcPr>
            <w:tcW w:w="11907" w:type="dxa"/>
            <w:gridSpan w:val="8"/>
          </w:tcPr>
          <w:p w:rsidR="00937516" w:rsidRPr="008A0F64" w:rsidRDefault="00564167" w:rsidP="00F31EF4">
            <w:pPr>
              <w:tabs>
                <w:tab w:val="left" w:pos="1950"/>
              </w:tabs>
              <w:jc w:val="center"/>
            </w:pPr>
            <w:r>
              <w:rPr>
                <w:b/>
              </w:rPr>
              <w:t>Семестр №1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564167" w:rsidRPr="00DE0B31" w:rsidTr="00F31EF4">
        <w:tc>
          <w:tcPr>
            <w:tcW w:w="1560" w:type="dxa"/>
          </w:tcPr>
          <w:p w:rsidR="00564167" w:rsidRDefault="00564167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курс, 1 семестр</w:t>
            </w:r>
          </w:p>
        </w:tc>
        <w:tc>
          <w:tcPr>
            <w:tcW w:w="3260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83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410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F31EF4">
        <w:tc>
          <w:tcPr>
            <w:tcW w:w="1560" w:type="dxa"/>
          </w:tcPr>
          <w:p w:rsidR="00564167" w:rsidRDefault="00564167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83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410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123AFC">
        <w:tc>
          <w:tcPr>
            <w:tcW w:w="11907" w:type="dxa"/>
            <w:gridSpan w:val="8"/>
          </w:tcPr>
          <w:p w:rsidR="00564167" w:rsidRPr="00564167" w:rsidRDefault="00564167" w:rsidP="00564167">
            <w:pPr>
              <w:jc w:val="center"/>
              <w:rPr>
                <w:b/>
              </w:rPr>
            </w:pPr>
            <w:r>
              <w:rPr>
                <w:b/>
              </w:rPr>
              <w:t>Семестр №2</w:t>
            </w: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F31EF4">
        <w:tc>
          <w:tcPr>
            <w:tcW w:w="1560" w:type="dxa"/>
          </w:tcPr>
          <w:p w:rsidR="00564167" w:rsidRDefault="00564167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курс, 2 семестр</w:t>
            </w:r>
          </w:p>
        </w:tc>
        <w:tc>
          <w:tcPr>
            <w:tcW w:w="3260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83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410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F31EF4">
        <w:tc>
          <w:tcPr>
            <w:tcW w:w="1560" w:type="dxa"/>
          </w:tcPr>
          <w:p w:rsidR="00564167" w:rsidRDefault="00564167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4167" w:rsidRDefault="00564167" w:rsidP="008F588A"/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83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2410" w:type="dxa"/>
          </w:tcPr>
          <w:p w:rsidR="00564167" w:rsidRPr="00DE0B31" w:rsidRDefault="00564167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64167" w:rsidRPr="001D7F3A" w:rsidRDefault="00564167" w:rsidP="00F31EF4">
            <w:pPr>
              <w:jc w:val="both"/>
            </w:pPr>
          </w:p>
        </w:tc>
        <w:tc>
          <w:tcPr>
            <w:tcW w:w="567" w:type="dxa"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564167" w:rsidRPr="00DE0B31" w:rsidTr="00A969A4">
        <w:tc>
          <w:tcPr>
            <w:tcW w:w="11907" w:type="dxa"/>
            <w:gridSpan w:val="8"/>
          </w:tcPr>
          <w:p w:rsidR="00564167" w:rsidRPr="00564167" w:rsidRDefault="00564167" w:rsidP="00564167">
            <w:pPr>
              <w:jc w:val="center"/>
              <w:rPr>
                <w:b/>
              </w:rPr>
            </w:pPr>
            <w:r>
              <w:rPr>
                <w:b/>
              </w:rPr>
              <w:t>Семестр №3</w:t>
            </w:r>
          </w:p>
        </w:tc>
        <w:tc>
          <w:tcPr>
            <w:tcW w:w="2977" w:type="dxa"/>
            <w:vMerge/>
          </w:tcPr>
          <w:p w:rsidR="00564167" w:rsidRPr="00DE0B31" w:rsidRDefault="00564167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c>
          <w:tcPr>
            <w:tcW w:w="1560" w:type="dxa"/>
          </w:tcPr>
          <w:p w:rsidR="00937516" w:rsidRPr="00DE0B31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курс, 3 семестр</w:t>
            </w:r>
          </w:p>
        </w:tc>
        <w:tc>
          <w:tcPr>
            <w:tcW w:w="3260" w:type="dxa"/>
          </w:tcPr>
          <w:p w:rsidR="008F588A" w:rsidRPr="008F588A" w:rsidRDefault="008F588A" w:rsidP="008F588A">
            <w:r>
              <w:t>Венская к</w:t>
            </w:r>
            <w:r w:rsidRPr="008F588A">
              <w:t>лассика</w:t>
            </w:r>
          </w:p>
          <w:p w:rsidR="00937516" w:rsidRPr="008A0F64" w:rsidRDefault="00937516" w:rsidP="008F588A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283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2410" w:type="dxa"/>
          </w:tcPr>
          <w:p w:rsidR="00937516" w:rsidRPr="00DE0B31" w:rsidRDefault="00937516" w:rsidP="00F31EF4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937516" w:rsidRPr="00DE0B31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  <w:p w:rsidR="00C20441" w:rsidRPr="008A0F64" w:rsidRDefault="00C20441" w:rsidP="00F31EF4">
            <w:pPr>
              <w:jc w:val="right"/>
            </w:pPr>
          </w:p>
          <w:p w:rsidR="00C20441" w:rsidRPr="008A0F64" w:rsidRDefault="00C20441" w:rsidP="00F31EF4">
            <w:pPr>
              <w:jc w:val="right"/>
            </w:pPr>
          </w:p>
          <w:p w:rsidR="00C20441" w:rsidRPr="008A0F64" w:rsidRDefault="00C20441" w:rsidP="00F31EF4">
            <w:pPr>
              <w:jc w:val="right"/>
            </w:pP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DE57C0" w:rsidRDefault="00937516" w:rsidP="00F31EF4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  <w:p w:rsidR="00DE57C0" w:rsidRDefault="00DE57C0" w:rsidP="00DE57C0"/>
          <w:p w:rsidR="00937516" w:rsidRDefault="00937516" w:rsidP="00DE57C0">
            <w:pPr>
              <w:jc w:val="right"/>
            </w:pPr>
          </w:p>
          <w:p w:rsidR="00DE57C0" w:rsidRPr="00DE57C0" w:rsidRDefault="00DE57C0" w:rsidP="00DE57C0">
            <w:pPr>
              <w:jc w:val="right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8A0F64" w:rsidRDefault="00937516" w:rsidP="00F31EF4">
            <w:pPr>
              <w:jc w:val="center"/>
              <w:rPr>
                <w:b/>
                <w:sz w:val="20"/>
                <w:szCs w:val="20"/>
              </w:rPr>
            </w:pPr>
            <w:r w:rsidRPr="008A0F64">
              <w:rPr>
                <w:b/>
                <w:sz w:val="20"/>
                <w:szCs w:val="20"/>
              </w:rPr>
              <w:lastRenderedPageBreak/>
              <w:t>Семестр №4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курс, 4 семестр</w:t>
            </w:r>
          </w:p>
        </w:tc>
        <w:tc>
          <w:tcPr>
            <w:tcW w:w="3260" w:type="dxa"/>
          </w:tcPr>
          <w:p w:rsidR="00937516" w:rsidRPr="008F588A" w:rsidRDefault="00FB5312" w:rsidP="00F31EF4">
            <w:pPr>
              <w:autoSpaceDE w:val="0"/>
              <w:autoSpaceDN w:val="0"/>
              <w:adjustRightInd w:val="0"/>
            </w:pPr>
            <w:r>
              <w:t>Камерные и инструментальные ансамбли</w:t>
            </w:r>
            <w:r w:rsidR="008F588A">
              <w:t xml:space="preserve"> </w:t>
            </w:r>
            <w:r w:rsidR="008F588A" w:rsidRPr="008F588A">
              <w:t>Гайдн</w:t>
            </w:r>
            <w:r w:rsidR="008F588A">
              <w:t>а</w:t>
            </w:r>
            <w:r w:rsidR="008F588A" w:rsidRPr="008F588A">
              <w:t>, Моцарт</w:t>
            </w:r>
            <w:r w:rsidR="008F588A">
              <w:t>а</w:t>
            </w:r>
            <w:r w:rsidR="008F588A" w:rsidRPr="008F588A">
              <w:t>, Бетховен</w:t>
            </w:r>
            <w:r w:rsidR="008F588A">
              <w:t>а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autoSpaceDE w:val="0"/>
              <w:autoSpaceDN w:val="0"/>
              <w:adjustRightInd w:val="0"/>
              <w:jc w:val="right"/>
              <w:rPr>
                <w:sz w:val="28"/>
                <w:szCs w:val="34"/>
              </w:rPr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8A0F64" w:rsidRDefault="00937516" w:rsidP="00F31EF4">
            <w:pPr>
              <w:jc w:val="center"/>
              <w:rPr>
                <w:b/>
                <w:sz w:val="20"/>
                <w:szCs w:val="20"/>
              </w:rPr>
            </w:pPr>
            <w:r w:rsidRPr="008A0F64">
              <w:rPr>
                <w:b/>
                <w:sz w:val="20"/>
                <w:szCs w:val="20"/>
              </w:rPr>
              <w:t>Семестр №5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курс, 5 семестр</w:t>
            </w:r>
          </w:p>
        </w:tc>
        <w:tc>
          <w:tcPr>
            <w:tcW w:w="3260" w:type="dxa"/>
          </w:tcPr>
          <w:p w:rsidR="00937516" w:rsidRPr="008A0F64" w:rsidRDefault="00022D96" w:rsidP="00F31EF4">
            <w:pPr>
              <w:autoSpaceDE w:val="0"/>
              <w:autoSpaceDN w:val="0"/>
              <w:adjustRightInd w:val="0"/>
            </w:pPr>
            <w:r w:rsidRPr="00022D96">
              <w:t>Произведения композиторов</w:t>
            </w:r>
            <w:r>
              <w:t>-</w:t>
            </w:r>
            <w:r w:rsidRPr="00022D96">
              <w:t xml:space="preserve"> романтиков, классические произведения</w:t>
            </w:r>
          </w:p>
          <w:p w:rsidR="00937516" w:rsidRPr="008A0F64" w:rsidRDefault="00937516" w:rsidP="00F31EF4"/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2C5C75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972BEB" w:rsidRDefault="00937516" w:rsidP="00F31EF4">
            <w:pPr>
              <w:jc w:val="center"/>
              <w:rPr>
                <w:i/>
              </w:rPr>
            </w:pPr>
            <w:r w:rsidRPr="00972BEB">
              <w:rPr>
                <w:b/>
                <w:sz w:val="20"/>
                <w:szCs w:val="20"/>
              </w:rPr>
              <w:t>Семестр №6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курс, 6 семестр</w:t>
            </w:r>
          </w:p>
        </w:tc>
        <w:tc>
          <w:tcPr>
            <w:tcW w:w="3260" w:type="dxa"/>
          </w:tcPr>
          <w:p w:rsidR="00022D96" w:rsidRDefault="00022D96" w:rsidP="00022D96">
            <w:pPr>
              <w:autoSpaceDE w:val="0"/>
              <w:autoSpaceDN w:val="0"/>
              <w:adjustRightInd w:val="0"/>
            </w:pPr>
            <w:r>
              <w:t>Произведения композиторов-романтиков, русских и зарубежных композиторов</w:t>
            </w:r>
          </w:p>
          <w:p w:rsidR="007252BF" w:rsidRPr="008A0F64" w:rsidRDefault="00022D96" w:rsidP="00022D96">
            <w:pPr>
              <w:autoSpaceDE w:val="0"/>
              <w:autoSpaceDN w:val="0"/>
              <w:adjustRightInd w:val="0"/>
            </w:pPr>
            <w:r>
              <w:t>X</w:t>
            </w:r>
            <w:r w:rsidR="00FB5312">
              <w:rPr>
                <w:lang w:val="en-US"/>
              </w:rPr>
              <w:t>I</w:t>
            </w:r>
            <w:r>
              <w:t>X века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8A0F64" w:rsidRDefault="00937516" w:rsidP="00F31EF4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№7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курс, 7 семестр</w:t>
            </w:r>
          </w:p>
        </w:tc>
        <w:tc>
          <w:tcPr>
            <w:tcW w:w="3260" w:type="dxa"/>
          </w:tcPr>
          <w:p w:rsidR="00972BEB" w:rsidRPr="00022D96" w:rsidRDefault="00022D96" w:rsidP="00F31EF4">
            <w:pPr>
              <w:autoSpaceDE w:val="0"/>
              <w:autoSpaceDN w:val="0"/>
              <w:adjustRightInd w:val="0"/>
              <w:rPr>
                <w:iCs/>
              </w:rPr>
            </w:pPr>
            <w:r w:rsidRPr="00022D96">
              <w:rPr>
                <w:iCs/>
              </w:rPr>
              <w:t>Произведения композиторов</w:t>
            </w:r>
            <w:r>
              <w:rPr>
                <w:iCs/>
              </w:rPr>
              <w:t>-</w:t>
            </w:r>
            <w:r w:rsidRPr="00022D96">
              <w:rPr>
                <w:iCs/>
              </w:rPr>
              <w:t xml:space="preserve"> романтиков, русских</w:t>
            </w:r>
            <w:r>
              <w:rPr>
                <w:iCs/>
              </w:rPr>
              <w:t xml:space="preserve"> и зарубежных</w:t>
            </w:r>
            <w:r w:rsidRPr="00022D96">
              <w:rPr>
                <w:iCs/>
              </w:rPr>
              <w:t xml:space="preserve"> композиторов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X</w:t>
            </w:r>
            <w:r w:rsidR="00FB5312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X</w:t>
            </w:r>
            <w:r w:rsidRPr="00022D96">
              <w:rPr>
                <w:iCs/>
              </w:rPr>
              <w:t>-</w:t>
            </w:r>
            <w:r w:rsidR="00FB5312">
              <w:rPr>
                <w:iCs/>
                <w:lang w:val="en-US"/>
              </w:rPr>
              <w:t>XX</w:t>
            </w:r>
            <w:r w:rsidRPr="00022D96">
              <w:rPr>
                <w:iCs/>
              </w:rPr>
              <w:t xml:space="preserve"> </w:t>
            </w:r>
            <w:r>
              <w:rPr>
                <w:iCs/>
              </w:rPr>
              <w:t>вв.</w:t>
            </w:r>
          </w:p>
          <w:p w:rsidR="00937516" w:rsidRPr="008A0F64" w:rsidRDefault="00937516" w:rsidP="00F31EF4"/>
          <w:p w:rsidR="00972BEB" w:rsidRPr="008A0F64" w:rsidRDefault="00972BEB" w:rsidP="00F31EF4"/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937516" w:rsidP="00F31EF4">
            <w:pPr>
              <w:jc w:val="both"/>
              <w:rPr>
                <w:i/>
                <w:sz w:val="20"/>
                <w:szCs w:val="20"/>
              </w:rPr>
            </w:pPr>
            <w:r w:rsidRPr="00063577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1907" w:type="dxa"/>
            <w:gridSpan w:val="8"/>
          </w:tcPr>
          <w:p w:rsidR="00937516" w:rsidRPr="008A0F64" w:rsidRDefault="00937516" w:rsidP="00F31EF4">
            <w:pPr>
              <w:jc w:val="center"/>
              <w:rPr>
                <w:i/>
              </w:rPr>
            </w:pPr>
            <w:r w:rsidRPr="008A0F64">
              <w:rPr>
                <w:b/>
                <w:sz w:val="20"/>
                <w:szCs w:val="20"/>
              </w:rPr>
              <w:t>Семестр №8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курс, 8 семестр</w:t>
            </w:r>
          </w:p>
        </w:tc>
        <w:tc>
          <w:tcPr>
            <w:tcW w:w="3260" w:type="dxa"/>
          </w:tcPr>
          <w:p w:rsidR="00937516" w:rsidRPr="008A0F64" w:rsidRDefault="009E6CD0" w:rsidP="00C25320">
            <w:pPr>
              <w:autoSpaceDE w:val="0"/>
              <w:autoSpaceDN w:val="0"/>
              <w:adjustRightInd w:val="0"/>
            </w:pPr>
            <w:r w:rsidRPr="009E6CD0">
              <w:t xml:space="preserve">Произведения композиторов- романтиков, русских и зарубежных композиторов </w:t>
            </w:r>
            <w:r w:rsidRPr="009E6CD0">
              <w:lastRenderedPageBreak/>
              <w:t>XX-XXI вв.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both"/>
            </w:pP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388"/>
        </w:trPr>
        <w:tc>
          <w:tcPr>
            <w:tcW w:w="1560" w:type="dxa"/>
          </w:tcPr>
          <w:p w:rsidR="00937516" w:rsidRDefault="00937516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37516" w:rsidRPr="008A0F64" w:rsidRDefault="00937516" w:rsidP="00F31EF4">
            <w:pPr>
              <w:jc w:val="right"/>
            </w:pPr>
            <w:r w:rsidRPr="008A0F64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063577" w:rsidRDefault="00A917E7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37516" w:rsidRDefault="00937516" w:rsidP="00F31EF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:rsidR="00937516" w:rsidRPr="00DE0B31" w:rsidRDefault="00FB5312" w:rsidP="00F31EF4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A917E7">
              <w:rPr>
                <w:i/>
              </w:rPr>
              <w:t>6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9E6CD0" w:rsidRPr="00DE0B31" w:rsidTr="00F31EF4">
        <w:trPr>
          <w:trHeight w:val="388"/>
        </w:trPr>
        <w:tc>
          <w:tcPr>
            <w:tcW w:w="1560" w:type="dxa"/>
          </w:tcPr>
          <w:p w:rsidR="009E6CD0" w:rsidRDefault="009E6CD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курс, 9 семестр</w:t>
            </w:r>
          </w:p>
        </w:tc>
        <w:tc>
          <w:tcPr>
            <w:tcW w:w="3260" w:type="dxa"/>
          </w:tcPr>
          <w:p w:rsidR="009E6CD0" w:rsidRPr="008A0F64" w:rsidRDefault="009E6CD0" w:rsidP="009E6CD0">
            <w:r w:rsidRPr="009E6CD0">
              <w:rPr>
                <w:sz w:val="22"/>
                <w:szCs w:val="22"/>
              </w:rPr>
              <w:t>Произведения композиторов- романтиков, русских и зарубежных композиторов XX-XXI вв.</w:t>
            </w:r>
          </w:p>
        </w:tc>
        <w:tc>
          <w:tcPr>
            <w:tcW w:w="425" w:type="dxa"/>
          </w:tcPr>
          <w:p w:rsidR="009E6CD0" w:rsidRDefault="009E6CD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CD0" w:rsidRPr="002C5C75" w:rsidRDefault="009E6CD0" w:rsidP="00F31EF4">
            <w:pPr>
              <w:jc w:val="right"/>
            </w:pPr>
          </w:p>
        </w:tc>
        <w:tc>
          <w:tcPr>
            <w:tcW w:w="425" w:type="dxa"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E6CD0" w:rsidRPr="002C5C75" w:rsidRDefault="009E6CD0" w:rsidP="00F31EF4">
            <w:pPr>
              <w:jc w:val="right"/>
            </w:pPr>
          </w:p>
        </w:tc>
        <w:tc>
          <w:tcPr>
            <w:tcW w:w="425" w:type="dxa"/>
          </w:tcPr>
          <w:p w:rsidR="009E6CD0" w:rsidRPr="001D7F3A" w:rsidRDefault="009E6CD0" w:rsidP="00F31EF4">
            <w:pPr>
              <w:jc w:val="both"/>
            </w:pPr>
          </w:p>
        </w:tc>
        <w:tc>
          <w:tcPr>
            <w:tcW w:w="567" w:type="dxa"/>
          </w:tcPr>
          <w:p w:rsidR="009E6CD0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</w:tr>
      <w:tr w:rsidR="009E6CD0" w:rsidRPr="00DE0B31" w:rsidTr="00F31EF4">
        <w:trPr>
          <w:trHeight w:val="388"/>
        </w:trPr>
        <w:tc>
          <w:tcPr>
            <w:tcW w:w="1560" w:type="dxa"/>
          </w:tcPr>
          <w:p w:rsidR="009E6CD0" w:rsidRDefault="009E6CD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E6CD0" w:rsidRPr="009E6CD0" w:rsidRDefault="009E6CD0" w:rsidP="009E6CD0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Default="009E6CD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CD0" w:rsidRPr="002C5C75" w:rsidRDefault="009E6CD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E6CD0" w:rsidRPr="002C5C75" w:rsidRDefault="009E6CD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Pr="001D7F3A" w:rsidRDefault="009E6CD0" w:rsidP="00F31EF4">
            <w:pPr>
              <w:jc w:val="both"/>
            </w:pPr>
          </w:p>
        </w:tc>
        <w:tc>
          <w:tcPr>
            <w:tcW w:w="567" w:type="dxa"/>
          </w:tcPr>
          <w:p w:rsidR="009E6CD0" w:rsidRDefault="00FB5312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</w:tr>
      <w:tr w:rsidR="009E6CD0" w:rsidRPr="00DE0B31" w:rsidTr="00F31EF4">
        <w:trPr>
          <w:trHeight w:val="388"/>
        </w:trPr>
        <w:tc>
          <w:tcPr>
            <w:tcW w:w="1560" w:type="dxa"/>
          </w:tcPr>
          <w:p w:rsidR="009E6CD0" w:rsidRDefault="009E6CD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курс, 10 семестр</w:t>
            </w:r>
          </w:p>
        </w:tc>
        <w:tc>
          <w:tcPr>
            <w:tcW w:w="3260" w:type="dxa"/>
          </w:tcPr>
          <w:p w:rsidR="009E6CD0" w:rsidRPr="009E6CD0" w:rsidRDefault="009E6CD0" w:rsidP="009E6CD0">
            <w:r>
              <w:rPr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425" w:type="dxa"/>
          </w:tcPr>
          <w:p w:rsidR="009E6CD0" w:rsidRDefault="009E6CD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CD0" w:rsidRPr="002C5C75" w:rsidRDefault="009E6CD0" w:rsidP="00F31EF4">
            <w:pPr>
              <w:jc w:val="right"/>
            </w:pPr>
          </w:p>
        </w:tc>
        <w:tc>
          <w:tcPr>
            <w:tcW w:w="425" w:type="dxa"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E6CD0" w:rsidRPr="002C5C75" w:rsidRDefault="009E6CD0" w:rsidP="00F31EF4">
            <w:pPr>
              <w:jc w:val="right"/>
            </w:pPr>
          </w:p>
        </w:tc>
        <w:tc>
          <w:tcPr>
            <w:tcW w:w="425" w:type="dxa"/>
          </w:tcPr>
          <w:p w:rsidR="009E6CD0" w:rsidRPr="001D7F3A" w:rsidRDefault="009E6CD0" w:rsidP="00F31EF4">
            <w:pPr>
              <w:jc w:val="both"/>
            </w:pPr>
          </w:p>
        </w:tc>
        <w:tc>
          <w:tcPr>
            <w:tcW w:w="567" w:type="dxa"/>
          </w:tcPr>
          <w:p w:rsidR="009E6CD0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</w:tr>
      <w:tr w:rsidR="009E6CD0" w:rsidRPr="00DE0B31" w:rsidTr="00F31EF4">
        <w:trPr>
          <w:trHeight w:val="388"/>
        </w:trPr>
        <w:tc>
          <w:tcPr>
            <w:tcW w:w="1560" w:type="dxa"/>
          </w:tcPr>
          <w:p w:rsidR="009E6CD0" w:rsidRDefault="009E6CD0" w:rsidP="00F31EF4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E6CD0" w:rsidRDefault="009E6CD0" w:rsidP="009E6CD0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Default="009E6CD0" w:rsidP="00F31E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CD0" w:rsidRPr="002C5C75" w:rsidRDefault="009E6CD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9E6CD0" w:rsidRPr="002C5C75" w:rsidRDefault="009E6CD0" w:rsidP="00F31EF4">
            <w:pPr>
              <w:jc w:val="right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E6CD0" w:rsidRPr="001D7F3A" w:rsidRDefault="009E6CD0" w:rsidP="00F31EF4">
            <w:pPr>
              <w:jc w:val="both"/>
            </w:pPr>
          </w:p>
        </w:tc>
        <w:tc>
          <w:tcPr>
            <w:tcW w:w="567" w:type="dxa"/>
          </w:tcPr>
          <w:p w:rsidR="009E6CD0" w:rsidRDefault="00FB5312" w:rsidP="00F31EF4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977" w:type="dxa"/>
            <w:vMerge/>
          </w:tcPr>
          <w:p w:rsidR="009E6CD0" w:rsidRPr="00DE0B31" w:rsidRDefault="009E6CD0" w:rsidP="00F31EF4">
            <w:pPr>
              <w:jc w:val="both"/>
              <w:rPr>
                <w:i/>
              </w:rPr>
            </w:pPr>
          </w:p>
        </w:tc>
      </w:tr>
      <w:tr w:rsidR="00937516" w:rsidRPr="00DE0B31" w:rsidTr="00F31EF4">
        <w:trPr>
          <w:trHeight w:val="287"/>
        </w:trPr>
        <w:tc>
          <w:tcPr>
            <w:tcW w:w="11340" w:type="dxa"/>
            <w:gridSpan w:val="7"/>
          </w:tcPr>
          <w:p w:rsidR="00937516" w:rsidRPr="00DE0B31" w:rsidRDefault="00937516" w:rsidP="00F31EF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937516" w:rsidRPr="00FB5312" w:rsidRDefault="00FB5312" w:rsidP="00F31EF4">
            <w:pPr>
              <w:jc w:val="both"/>
              <w:rPr>
                <w:b/>
                <w:i/>
                <w:sz w:val="20"/>
                <w:szCs w:val="20"/>
              </w:rPr>
            </w:pPr>
            <w:r w:rsidRPr="00FB5312">
              <w:rPr>
                <w:b/>
                <w:i/>
                <w:sz w:val="20"/>
                <w:szCs w:val="20"/>
              </w:rPr>
              <w:t>350</w:t>
            </w:r>
          </w:p>
        </w:tc>
        <w:tc>
          <w:tcPr>
            <w:tcW w:w="2977" w:type="dxa"/>
            <w:vMerge/>
          </w:tcPr>
          <w:p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</w:tbl>
    <w:p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:rsidR="00C32E47" w:rsidRDefault="00937516" w:rsidP="00937516">
      <w:pPr>
        <w:rPr>
          <w:b/>
        </w:rPr>
      </w:pPr>
      <w:r>
        <w:rPr>
          <w:b/>
        </w:rPr>
        <w:t xml:space="preserve">  </w:t>
      </w: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C32E47" w:rsidRDefault="00C32E47" w:rsidP="00937516">
      <w:pPr>
        <w:rPr>
          <w:b/>
        </w:rPr>
      </w:pPr>
    </w:p>
    <w:p w:rsidR="008F588A" w:rsidRDefault="008F588A" w:rsidP="00937516">
      <w:pPr>
        <w:rPr>
          <w:b/>
        </w:rPr>
      </w:pPr>
    </w:p>
    <w:p w:rsidR="00937516" w:rsidRDefault="00937516" w:rsidP="00937516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937516" w:rsidRPr="00064DC3" w:rsidRDefault="00937516" w:rsidP="0093751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937516" w:rsidRPr="00C340CB" w:rsidTr="00F31EF4">
        <w:trPr>
          <w:trHeight w:val="912"/>
          <w:jc w:val="center"/>
        </w:trPr>
        <w:tc>
          <w:tcPr>
            <w:tcW w:w="913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5D65A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5D65A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1 курс, 1</w:t>
            </w:r>
            <w:r w:rsidR="00937516">
              <w:rPr>
                <w:i/>
              </w:rPr>
              <w:t xml:space="preserve"> семестр</w:t>
            </w:r>
          </w:p>
        </w:tc>
        <w:tc>
          <w:tcPr>
            <w:tcW w:w="10335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t>И</w:t>
            </w:r>
            <w:r w:rsidR="00DF3B02">
              <w:t>зучение нотной и методической</w:t>
            </w:r>
            <w:r w:rsidR="00232308">
              <w:t xml:space="preserve"> литературы п</w:t>
            </w:r>
            <w:r w:rsidR="005D65A5">
              <w:t xml:space="preserve">о </w:t>
            </w:r>
            <w:r w:rsidR="00DF3B02">
              <w:t>ансамблевому</w:t>
            </w:r>
            <w:r>
              <w:t xml:space="preserve"> искусству и исполнител</w:t>
            </w:r>
            <w:r w:rsidR="00711B80">
              <w:t>ьству, аудио и видео материалов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564167" w:rsidRPr="00C340CB" w:rsidTr="00F31EF4">
        <w:trPr>
          <w:jc w:val="center"/>
        </w:trPr>
        <w:tc>
          <w:tcPr>
            <w:tcW w:w="913" w:type="dxa"/>
            <w:vAlign w:val="center"/>
          </w:tcPr>
          <w:p w:rsidR="00564167" w:rsidRDefault="00564167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564167" w:rsidRDefault="005D65A5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1 курс, 1 семестр</w:t>
            </w:r>
          </w:p>
        </w:tc>
        <w:tc>
          <w:tcPr>
            <w:tcW w:w="10335" w:type="dxa"/>
            <w:vAlign w:val="center"/>
          </w:tcPr>
          <w:p w:rsidR="00564167" w:rsidRDefault="005D65A5" w:rsidP="00F31EF4">
            <w:pPr>
              <w:tabs>
                <w:tab w:val="right" w:leader="underscore" w:pos="9639"/>
              </w:tabs>
              <w:jc w:val="both"/>
            </w:pPr>
            <w:r w:rsidRPr="005D65A5">
              <w:t>Посещение тематических мастер-классов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564167" w:rsidRDefault="00564167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5A5" w:rsidRPr="00C340CB" w:rsidTr="00C57992">
        <w:trPr>
          <w:jc w:val="center"/>
        </w:trPr>
        <w:tc>
          <w:tcPr>
            <w:tcW w:w="14819" w:type="dxa"/>
            <w:gridSpan w:val="4"/>
            <w:vAlign w:val="center"/>
          </w:tcPr>
          <w:p w:rsidR="005D65A5" w:rsidRDefault="005D65A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№2</w:t>
            </w:r>
          </w:p>
        </w:tc>
      </w:tr>
      <w:tr w:rsidR="00564167" w:rsidRPr="00C340CB" w:rsidTr="00F31EF4">
        <w:trPr>
          <w:jc w:val="center"/>
        </w:trPr>
        <w:tc>
          <w:tcPr>
            <w:tcW w:w="913" w:type="dxa"/>
            <w:vAlign w:val="center"/>
          </w:tcPr>
          <w:p w:rsidR="00564167" w:rsidRDefault="00564167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564167" w:rsidRDefault="005D65A5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1 курс, 2 семестр</w:t>
            </w:r>
          </w:p>
        </w:tc>
        <w:tc>
          <w:tcPr>
            <w:tcW w:w="10335" w:type="dxa"/>
            <w:vAlign w:val="center"/>
          </w:tcPr>
          <w:p w:rsidR="00564167" w:rsidRDefault="005D65A5" w:rsidP="00F31EF4">
            <w:pPr>
              <w:tabs>
                <w:tab w:val="right" w:leader="underscore" w:pos="9639"/>
              </w:tabs>
              <w:jc w:val="both"/>
            </w:pPr>
            <w:r w:rsidRPr="005D65A5">
              <w:t>Изучение нотной и методической литературы по ансамблевому искусству и исполнител</w:t>
            </w:r>
            <w:r w:rsidR="00711B80">
              <w:t>ьству, аудио и видео материалов</w:t>
            </w:r>
          </w:p>
        </w:tc>
        <w:tc>
          <w:tcPr>
            <w:tcW w:w="944" w:type="dxa"/>
            <w:vAlign w:val="center"/>
          </w:tcPr>
          <w:p w:rsidR="00564167" w:rsidRDefault="00564167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65A5" w:rsidRPr="00C340CB" w:rsidTr="00F31EF4">
        <w:trPr>
          <w:jc w:val="center"/>
        </w:trPr>
        <w:tc>
          <w:tcPr>
            <w:tcW w:w="913" w:type="dxa"/>
            <w:vAlign w:val="center"/>
          </w:tcPr>
          <w:p w:rsidR="005D65A5" w:rsidRDefault="005D65A5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5D65A5" w:rsidRDefault="00711B80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1 курс, 2 семестр</w:t>
            </w:r>
          </w:p>
        </w:tc>
        <w:tc>
          <w:tcPr>
            <w:tcW w:w="10335" w:type="dxa"/>
            <w:vAlign w:val="center"/>
          </w:tcPr>
          <w:p w:rsidR="005D65A5" w:rsidRDefault="00711B80" w:rsidP="00F31EF4">
            <w:pPr>
              <w:tabs>
                <w:tab w:val="right" w:leader="underscore" w:pos="9639"/>
              </w:tabs>
              <w:jc w:val="both"/>
            </w:pPr>
            <w:r w:rsidRPr="00711B80">
              <w:t>Посещение тематических мастер-классов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5D65A5" w:rsidRDefault="005D65A5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1B80" w:rsidRPr="00C340CB" w:rsidTr="00DA03B6">
        <w:trPr>
          <w:jc w:val="center"/>
        </w:trPr>
        <w:tc>
          <w:tcPr>
            <w:tcW w:w="14819" w:type="dxa"/>
            <w:gridSpan w:val="4"/>
            <w:vAlign w:val="center"/>
          </w:tcPr>
          <w:p w:rsidR="00711B80" w:rsidRDefault="00711B80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№3</w:t>
            </w:r>
          </w:p>
        </w:tc>
      </w:tr>
      <w:tr w:rsidR="00711B80" w:rsidRPr="00C340CB" w:rsidTr="00F31EF4">
        <w:trPr>
          <w:jc w:val="center"/>
        </w:trPr>
        <w:tc>
          <w:tcPr>
            <w:tcW w:w="913" w:type="dxa"/>
            <w:vAlign w:val="center"/>
          </w:tcPr>
          <w:p w:rsidR="00711B80" w:rsidRDefault="00711B80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711B80" w:rsidRDefault="00711B80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2 курс, 3 семестр</w:t>
            </w:r>
          </w:p>
        </w:tc>
        <w:tc>
          <w:tcPr>
            <w:tcW w:w="10335" w:type="dxa"/>
            <w:vAlign w:val="center"/>
          </w:tcPr>
          <w:p w:rsidR="00711B80" w:rsidRPr="00711B80" w:rsidRDefault="00711B80" w:rsidP="00F31EF4">
            <w:pPr>
              <w:tabs>
                <w:tab w:val="right" w:leader="underscore" w:pos="9639"/>
              </w:tabs>
              <w:jc w:val="both"/>
            </w:pPr>
            <w:r w:rsidRPr="00711B80">
              <w:t>Изучение нотной и методической литературы по ансамблевому искусству и исполнител</w:t>
            </w:r>
            <w:r>
              <w:t>ьству, аудио и видео материалов</w:t>
            </w:r>
          </w:p>
        </w:tc>
        <w:tc>
          <w:tcPr>
            <w:tcW w:w="944" w:type="dxa"/>
            <w:vAlign w:val="center"/>
          </w:tcPr>
          <w:p w:rsidR="00711B80" w:rsidRDefault="00711B80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3 семестр</w:t>
            </w:r>
          </w:p>
        </w:tc>
        <w:tc>
          <w:tcPr>
            <w:tcW w:w="10335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both"/>
            </w:pPr>
            <w:r w:rsidRPr="00755928">
              <w:t>Посещение тематических мастер</w:t>
            </w:r>
            <w:r w:rsidR="00DF3B02">
              <w:t>-</w:t>
            </w:r>
            <w:r w:rsidRPr="00755928">
              <w:t>классов</w:t>
            </w:r>
            <w:r w:rsidR="005D65A5">
              <w:t xml:space="preserve">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4 семестр</w:t>
            </w:r>
          </w:p>
        </w:tc>
        <w:tc>
          <w:tcPr>
            <w:tcW w:w="10335" w:type="dxa"/>
            <w:vAlign w:val="center"/>
          </w:tcPr>
          <w:p w:rsidR="00937516" w:rsidRPr="00DF3B02" w:rsidRDefault="00DF3B02" w:rsidP="00F31EF4">
            <w:pPr>
              <w:tabs>
                <w:tab w:val="right" w:leader="underscore" w:pos="9639"/>
              </w:tabs>
              <w:jc w:val="both"/>
            </w:pPr>
            <w:r w:rsidRPr="00DF3B02">
              <w:t>Изучение нотной и мет</w:t>
            </w:r>
            <w:r w:rsidR="005D65A5">
              <w:t xml:space="preserve">одической литературы по </w:t>
            </w:r>
            <w:r w:rsidRPr="00DF3B02">
              <w:t>ансамблевому искусству и исполнител</w:t>
            </w:r>
            <w:r w:rsidR="00711B80">
              <w:t>ьству, аудио и видео материалов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2 курс, 4 семестр</w:t>
            </w:r>
          </w:p>
        </w:tc>
        <w:tc>
          <w:tcPr>
            <w:tcW w:w="10335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55928">
              <w:t>Посещение тематических мастер</w:t>
            </w:r>
            <w:r w:rsidR="00DF3B02">
              <w:t>-</w:t>
            </w:r>
            <w:r w:rsidRPr="00755928">
              <w:t>классов</w:t>
            </w:r>
            <w:r w:rsidR="005D65A5">
              <w:t xml:space="preserve">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36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335" w:type="dxa"/>
            <w:vAlign w:val="center"/>
          </w:tcPr>
          <w:p w:rsidR="00937516" w:rsidRPr="00DF3B02" w:rsidRDefault="00DF3B02" w:rsidP="00F31EF4">
            <w:pPr>
              <w:tabs>
                <w:tab w:val="right" w:leader="underscore" w:pos="9639"/>
              </w:tabs>
              <w:jc w:val="both"/>
            </w:pPr>
            <w:r w:rsidRPr="00DF3B02">
              <w:t xml:space="preserve">Изучение нотной и методической </w:t>
            </w:r>
            <w:r w:rsidR="005D65A5">
              <w:t xml:space="preserve">литературы по </w:t>
            </w:r>
            <w:r w:rsidRPr="00DF3B02">
              <w:t>ансамблевому искусству и исполнител</w:t>
            </w:r>
            <w:r w:rsidR="00711B80">
              <w:t>ьству, аудио и видео материалов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0F2367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335" w:type="dxa"/>
            <w:vAlign w:val="center"/>
          </w:tcPr>
          <w:p w:rsidR="00937516" w:rsidRDefault="00937516" w:rsidP="00F31EF4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755928">
              <w:t>Посещение тематических мастер</w:t>
            </w:r>
            <w:r w:rsidR="00DF3B02">
              <w:t>-</w:t>
            </w:r>
            <w:r w:rsidRPr="00755928">
              <w:t>классов</w:t>
            </w:r>
            <w:r w:rsidR="005D65A5">
              <w:t xml:space="preserve">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755928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5 семестр</w:t>
            </w:r>
          </w:p>
        </w:tc>
        <w:tc>
          <w:tcPr>
            <w:tcW w:w="10335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755928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дополнительного </w:t>
            </w:r>
            <w:r w:rsidR="005D65A5">
              <w:rPr>
                <w:bCs/>
              </w:rPr>
              <w:t>концертно-ансамблевого</w:t>
            </w:r>
            <w:r w:rsidRPr="00755928">
              <w:rPr>
                <w:bCs/>
              </w:rPr>
              <w:t xml:space="preserve"> репертуара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6 семестр</w:t>
            </w:r>
          </w:p>
        </w:tc>
        <w:tc>
          <w:tcPr>
            <w:tcW w:w="10335" w:type="dxa"/>
            <w:vAlign w:val="center"/>
          </w:tcPr>
          <w:p w:rsidR="00937516" w:rsidRPr="00DD6181" w:rsidRDefault="00DD6181" w:rsidP="00F31EF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D6181">
              <w:rPr>
                <w:bCs/>
              </w:rPr>
              <w:t>Изучение нотной и мет</w:t>
            </w:r>
            <w:r w:rsidR="005D65A5">
              <w:rPr>
                <w:bCs/>
              </w:rPr>
              <w:t xml:space="preserve">одической литературы по </w:t>
            </w:r>
            <w:r w:rsidRPr="00DD6181">
              <w:rPr>
                <w:bCs/>
              </w:rPr>
              <w:t>ансамблевому искусству и исполнительству, аудио и видео материалов.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курс,6 семестр</w:t>
            </w:r>
          </w:p>
        </w:tc>
        <w:tc>
          <w:tcPr>
            <w:tcW w:w="10335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55928">
              <w:t>Посещение тематических мастер</w:t>
            </w:r>
            <w:r w:rsidR="00DD6181">
              <w:t>-</w:t>
            </w:r>
            <w:r w:rsidRPr="00755928">
              <w:t>классов</w:t>
            </w:r>
            <w:r w:rsidR="005D65A5">
              <w:t xml:space="preserve"> по ансамблевому исполнительству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3 курс, 6 семестр</w:t>
            </w:r>
          </w:p>
        </w:tc>
        <w:tc>
          <w:tcPr>
            <w:tcW w:w="10335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755928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дополнительного </w:t>
            </w:r>
            <w:r w:rsidR="005D65A5">
              <w:rPr>
                <w:bCs/>
              </w:rPr>
              <w:t>концертно-ансамблевого</w:t>
            </w:r>
            <w:r w:rsidRPr="00755928">
              <w:rPr>
                <w:bCs/>
              </w:rPr>
              <w:t xml:space="preserve"> репертуара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C116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1160B" w:rsidRPr="00C340CB" w:rsidTr="00C1160B">
        <w:trPr>
          <w:jc w:val="center"/>
        </w:trPr>
        <w:tc>
          <w:tcPr>
            <w:tcW w:w="13875" w:type="dxa"/>
            <w:gridSpan w:val="3"/>
            <w:vAlign w:val="center"/>
          </w:tcPr>
          <w:p w:rsidR="00C1160B" w:rsidRPr="00C340CB" w:rsidRDefault="00C1160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C1160B" w:rsidRPr="00C340CB" w:rsidRDefault="00C1160B" w:rsidP="009E2923">
            <w:pPr>
              <w:tabs>
                <w:tab w:val="right" w:leader="underscore" w:pos="9639"/>
              </w:tabs>
              <w:ind w:left="26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7 семестр</w:t>
            </w:r>
          </w:p>
        </w:tc>
        <w:tc>
          <w:tcPr>
            <w:tcW w:w="10335" w:type="dxa"/>
            <w:vAlign w:val="center"/>
          </w:tcPr>
          <w:p w:rsidR="00937516" w:rsidRPr="00DD6181" w:rsidRDefault="00DD618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DD6181">
              <w:rPr>
                <w:bCs/>
              </w:rPr>
              <w:t>Изучение нотной и мет</w:t>
            </w:r>
            <w:r w:rsidR="005D65A5">
              <w:rPr>
                <w:bCs/>
              </w:rPr>
              <w:t xml:space="preserve">одической литературы по </w:t>
            </w:r>
            <w:r w:rsidRPr="00DD6181">
              <w:rPr>
                <w:bCs/>
              </w:rPr>
              <w:t>ансамблевому искусству и исполнительству, аудио и видео материалов.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9E292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7 семестр</w:t>
            </w:r>
          </w:p>
        </w:tc>
        <w:tc>
          <w:tcPr>
            <w:tcW w:w="10335" w:type="dxa"/>
            <w:vAlign w:val="center"/>
          </w:tcPr>
          <w:p w:rsidR="00937516" w:rsidRPr="00D55DAA" w:rsidRDefault="00937516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9E292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1160B" w:rsidRPr="00C340CB" w:rsidTr="00C1160B">
        <w:trPr>
          <w:jc w:val="center"/>
        </w:trPr>
        <w:tc>
          <w:tcPr>
            <w:tcW w:w="13875" w:type="dxa"/>
            <w:gridSpan w:val="3"/>
            <w:vAlign w:val="center"/>
          </w:tcPr>
          <w:p w:rsidR="00C1160B" w:rsidRPr="00C340CB" w:rsidRDefault="0018388F" w:rsidP="0018388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C1160B"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="00C1160B"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="00C1160B"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C1160B" w:rsidRPr="00C340CB" w:rsidRDefault="00C1160B" w:rsidP="009E2923">
            <w:pPr>
              <w:tabs>
                <w:tab w:val="right" w:leader="underscore" w:pos="9639"/>
              </w:tabs>
              <w:ind w:left="26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37516" w:rsidRPr="00C340CB" w:rsidTr="00F31EF4">
        <w:trPr>
          <w:jc w:val="center"/>
        </w:trPr>
        <w:tc>
          <w:tcPr>
            <w:tcW w:w="14819" w:type="dxa"/>
            <w:gridSpan w:val="4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8 семестр</w:t>
            </w:r>
          </w:p>
        </w:tc>
        <w:tc>
          <w:tcPr>
            <w:tcW w:w="10335" w:type="dxa"/>
            <w:vAlign w:val="center"/>
          </w:tcPr>
          <w:p w:rsidR="00937516" w:rsidRPr="00DD6181" w:rsidRDefault="00DD618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DD6181">
              <w:rPr>
                <w:bCs/>
              </w:rPr>
              <w:t>Изучение нотной и мет</w:t>
            </w:r>
            <w:r w:rsidR="005D65A5">
              <w:rPr>
                <w:bCs/>
              </w:rPr>
              <w:t xml:space="preserve">одической литературы по </w:t>
            </w:r>
            <w:r w:rsidRPr="00DD6181">
              <w:rPr>
                <w:bCs/>
              </w:rPr>
              <w:t>ансамблевому искусству и исполнительству, аудио и видео материалов.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37516" w:rsidRPr="00C340CB" w:rsidTr="00F31EF4">
        <w:trPr>
          <w:jc w:val="center"/>
        </w:trPr>
        <w:tc>
          <w:tcPr>
            <w:tcW w:w="913" w:type="dxa"/>
            <w:vAlign w:val="center"/>
          </w:tcPr>
          <w:p w:rsidR="00937516" w:rsidRPr="00755928" w:rsidRDefault="00937516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4 курс, 8 семестр</w:t>
            </w:r>
          </w:p>
        </w:tc>
        <w:tc>
          <w:tcPr>
            <w:tcW w:w="10335" w:type="dxa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55DAA">
              <w:rPr>
                <w:bCs/>
              </w:rPr>
              <w:t>Организация и проведение собственных концертных программ</w:t>
            </w:r>
          </w:p>
        </w:tc>
        <w:tc>
          <w:tcPr>
            <w:tcW w:w="944" w:type="dxa"/>
            <w:vAlign w:val="center"/>
          </w:tcPr>
          <w:p w:rsidR="00937516" w:rsidRPr="008E17A3" w:rsidRDefault="0018388F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AB54C1" w:rsidRPr="00C340CB" w:rsidTr="004369CD">
        <w:trPr>
          <w:jc w:val="center"/>
        </w:trPr>
        <w:tc>
          <w:tcPr>
            <w:tcW w:w="14819" w:type="dxa"/>
            <w:gridSpan w:val="4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№9</w:t>
            </w:r>
          </w:p>
        </w:tc>
      </w:tr>
      <w:tr w:rsidR="009E6CD0" w:rsidRPr="00C340CB" w:rsidTr="00F31EF4">
        <w:trPr>
          <w:jc w:val="center"/>
        </w:trPr>
        <w:tc>
          <w:tcPr>
            <w:tcW w:w="913" w:type="dxa"/>
            <w:vAlign w:val="center"/>
          </w:tcPr>
          <w:p w:rsidR="009E6CD0" w:rsidRDefault="009E6CD0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9E6CD0" w:rsidRDefault="00AB54C1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5 курс, 9 семестр</w:t>
            </w:r>
          </w:p>
        </w:tc>
        <w:tc>
          <w:tcPr>
            <w:tcW w:w="10335" w:type="dxa"/>
            <w:vAlign w:val="center"/>
          </w:tcPr>
          <w:p w:rsidR="009E6CD0" w:rsidRPr="00D55DAA" w:rsidRDefault="00AB54C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AB54C1">
              <w:rPr>
                <w:bCs/>
              </w:rPr>
              <w:t>Изучение нотной и мет</w:t>
            </w:r>
            <w:r w:rsidR="005D65A5">
              <w:rPr>
                <w:bCs/>
              </w:rPr>
              <w:t xml:space="preserve">одической литературы по </w:t>
            </w:r>
            <w:r w:rsidRPr="00AB54C1">
              <w:rPr>
                <w:bCs/>
              </w:rPr>
              <w:t xml:space="preserve">ансамблевому искусству и исполнительству, </w:t>
            </w:r>
            <w:r w:rsidRPr="00AB54C1">
              <w:rPr>
                <w:bCs/>
              </w:rPr>
              <w:lastRenderedPageBreak/>
              <w:t>аудио и видео материалов.</w:t>
            </w:r>
          </w:p>
        </w:tc>
        <w:tc>
          <w:tcPr>
            <w:tcW w:w="944" w:type="dxa"/>
            <w:vAlign w:val="center"/>
          </w:tcPr>
          <w:p w:rsidR="009E6CD0" w:rsidRDefault="009E6CD0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54C1" w:rsidRPr="00C340CB" w:rsidTr="00F31EF4">
        <w:trPr>
          <w:jc w:val="center"/>
        </w:trPr>
        <w:tc>
          <w:tcPr>
            <w:tcW w:w="913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5 курс, 9 семестр</w:t>
            </w:r>
          </w:p>
        </w:tc>
        <w:tc>
          <w:tcPr>
            <w:tcW w:w="10335" w:type="dxa"/>
            <w:vAlign w:val="center"/>
          </w:tcPr>
          <w:p w:rsidR="00AB54C1" w:rsidRPr="00D55DAA" w:rsidRDefault="00AB54C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AB54C1">
              <w:rPr>
                <w:bCs/>
              </w:rPr>
              <w:t>Организация и проведение собственных концертных программ.</w:t>
            </w:r>
          </w:p>
        </w:tc>
        <w:tc>
          <w:tcPr>
            <w:tcW w:w="944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54C1" w:rsidRPr="00C340CB" w:rsidTr="004369CD">
        <w:trPr>
          <w:jc w:val="center"/>
        </w:trPr>
        <w:tc>
          <w:tcPr>
            <w:tcW w:w="14819" w:type="dxa"/>
            <w:gridSpan w:val="4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Семестр№10</w:t>
            </w:r>
          </w:p>
        </w:tc>
      </w:tr>
      <w:tr w:rsidR="00AB54C1" w:rsidRPr="00C340CB" w:rsidTr="00F31EF4">
        <w:trPr>
          <w:jc w:val="center"/>
        </w:trPr>
        <w:tc>
          <w:tcPr>
            <w:tcW w:w="913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5 курс, 10 семестр</w:t>
            </w:r>
          </w:p>
        </w:tc>
        <w:tc>
          <w:tcPr>
            <w:tcW w:w="10335" w:type="dxa"/>
            <w:vAlign w:val="center"/>
          </w:tcPr>
          <w:p w:rsidR="00AB54C1" w:rsidRPr="00D55DAA" w:rsidRDefault="00AB54C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AB54C1">
              <w:rPr>
                <w:bCs/>
              </w:rPr>
              <w:t>Изучение нотной и мет</w:t>
            </w:r>
            <w:r w:rsidR="005D65A5">
              <w:rPr>
                <w:bCs/>
              </w:rPr>
              <w:t xml:space="preserve">одической литературы по </w:t>
            </w:r>
            <w:r w:rsidRPr="00AB54C1">
              <w:rPr>
                <w:bCs/>
              </w:rPr>
              <w:t>ансамблевому искусству и исполнительству, аудио и видео материалов.</w:t>
            </w:r>
          </w:p>
        </w:tc>
        <w:tc>
          <w:tcPr>
            <w:tcW w:w="944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54C1" w:rsidRPr="00C340CB" w:rsidTr="00F31EF4">
        <w:trPr>
          <w:jc w:val="center"/>
        </w:trPr>
        <w:tc>
          <w:tcPr>
            <w:tcW w:w="913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627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>
              <w:rPr>
                <w:i/>
              </w:rPr>
              <w:t>5 курс, 10 семестр</w:t>
            </w:r>
          </w:p>
        </w:tc>
        <w:tc>
          <w:tcPr>
            <w:tcW w:w="10335" w:type="dxa"/>
            <w:vAlign w:val="center"/>
          </w:tcPr>
          <w:p w:rsidR="00AB54C1" w:rsidRPr="00D55DAA" w:rsidRDefault="00AB54C1" w:rsidP="00F31EF4">
            <w:pPr>
              <w:tabs>
                <w:tab w:val="right" w:leader="underscore" w:pos="9639"/>
              </w:tabs>
              <w:rPr>
                <w:bCs/>
              </w:rPr>
            </w:pPr>
            <w:r w:rsidRPr="00AB54C1">
              <w:rPr>
                <w:bCs/>
              </w:rPr>
              <w:t>Организация и проведение собственных концертных программ. Подготовка к Государственной итоговой аттестации</w:t>
            </w:r>
          </w:p>
        </w:tc>
        <w:tc>
          <w:tcPr>
            <w:tcW w:w="944" w:type="dxa"/>
            <w:vAlign w:val="center"/>
          </w:tcPr>
          <w:p w:rsidR="00AB54C1" w:rsidRDefault="00AB54C1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7516" w:rsidRPr="00C340CB" w:rsidTr="00F31EF4">
        <w:trPr>
          <w:jc w:val="center"/>
        </w:trPr>
        <w:tc>
          <w:tcPr>
            <w:tcW w:w="13875" w:type="dxa"/>
            <w:gridSpan w:val="3"/>
            <w:vAlign w:val="center"/>
          </w:tcPr>
          <w:p w:rsidR="00937516" w:rsidRPr="00C340CB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937516" w:rsidRPr="00DD6181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DD6181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  <w:r w:rsidR="00C1160B" w:rsidRPr="00DD6181">
              <w:rPr>
                <w:b/>
                <w:bCs/>
                <w:color w:val="FF0000"/>
                <w:sz w:val="20"/>
                <w:szCs w:val="20"/>
              </w:rPr>
              <w:t>81</w:t>
            </w:r>
          </w:p>
        </w:tc>
      </w:tr>
      <w:tr w:rsidR="00C1160B" w:rsidRPr="00C340CB" w:rsidTr="00C1160B">
        <w:trPr>
          <w:jc w:val="center"/>
        </w:trPr>
        <w:tc>
          <w:tcPr>
            <w:tcW w:w="13875" w:type="dxa"/>
            <w:gridSpan w:val="3"/>
            <w:vAlign w:val="center"/>
          </w:tcPr>
          <w:p w:rsidR="00C1160B" w:rsidRPr="008E17A3" w:rsidRDefault="00C1160B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C1160B" w:rsidRPr="00DD6181" w:rsidRDefault="00C1160B" w:rsidP="00C1160B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D6181">
              <w:rPr>
                <w:b/>
                <w:bCs/>
                <w:color w:val="FF0000"/>
                <w:sz w:val="20"/>
                <w:szCs w:val="20"/>
              </w:rPr>
              <w:t>55</w:t>
            </w:r>
          </w:p>
        </w:tc>
      </w:tr>
      <w:tr w:rsidR="00937516" w:rsidRPr="00C340CB" w:rsidTr="00F31EF4">
        <w:trPr>
          <w:jc w:val="center"/>
        </w:trPr>
        <w:tc>
          <w:tcPr>
            <w:tcW w:w="13875" w:type="dxa"/>
            <w:gridSpan w:val="3"/>
            <w:vAlign w:val="center"/>
          </w:tcPr>
          <w:p w:rsidR="00937516" w:rsidRPr="001723C4" w:rsidRDefault="00937516" w:rsidP="00F31EF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937516" w:rsidRPr="00DD6181" w:rsidRDefault="00C1160B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</w:rPr>
            </w:pPr>
            <w:r w:rsidRPr="00DD6181">
              <w:rPr>
                <w:b/>
                <w:bCs/>
                <w:color w:val="FF0000"/>
              </w:rPr>
              <w:t>559</w:t>
            </w:r>
          </w:p>
        </w:tc>
      </w:tr>
    </w:tbl>
    <w:p w:rsidR="00937516" w:rsidRDefault="00937516" w:rsidP="00937516">
      <w:pPr>
        <w:jc w:val="both"/>
        <w:rPr>
          <w:i/>
        </w:rPr>
      </w:pPr>
    </w:p>
    <w:p w:rsidR="00937516" w:rsidRDefault="00937516" w:rsidP="00937516">
      <w:pPr>
        <w:rPr>
          <w:b/>
        </w:rPr>
      </w:pPr>
      <w:r>
        <w:rPr>
          <w:b/>
        </w:rPr>
        <w:t xml:space="preserve">                </w:t>
      </w:r>
    </w:p>
    <w:p w:rsidR="00937516" w:rsidRDefault="00937516" w:rsidP="00937516">
      <w:pPr>
        <w:rPr>
          <w:b/>
        </w:rPr>
        <w:sectPr w:rsidR="00937516" w:rsidSect="00F31EF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rPr>
          <w:b/>
        </w:rPr>
      </w:pPr>
    </w:p>
    <w:p w:rsidR="00937516" w:rsidRPr="00F766BF" w:rsidRDefault="00937516" w:rsidP="0093751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937516" w:rsidRPr="00F766BF" w:rsidRDefault="00937516" w:rsidP="00937516">
      <w:pPr>
        <w:jc w:val="right"/>
        <w:rPr>
          <w:b/>
          <w:bCs/>
        </w:rPr>
      </w:pPr>
    </w:p>
    <w:p w:rsidR="00937516" w:rsidRPr="00F766BF" w:rsidRDefault="00937516" w:rsidP="0093751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937516" w:rsidRPr="00F766BF" w:rsidRDefault="00937516" w:rsidP="0093751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937516" w:rsidRPr="00F766BF" w:rsidTr="00F31EF4">
        <w:tc>
          <w:tcPr>
            <w:tcW w:w="887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4369CD" w:rsidRPr="00F766BF" w:rsidTr="00F31EF4">
        <w:tc>
          <w:tcPr>
            <w:tcW w:w="887" w:type="pct"/>
            <w:vAlign w:val="center"/>
          </w:tcPr>
          <w:p w:rsidR="004369CD" w:rsidRPr="00FB387F" w:rsidRDefault="004369CD" w:rsidP="00F31EF4">
            <w:pPr>
              <w:jc w:val="center"/>
            </w:pPr>
            <w:r>
              <w:t>ОК-8</w:t>
            </w:r>
          </w:p>
        </w:tc>
        <w:tc>
          <w:tcPr>
            <w:tcW w:w="3203" w:type="pct"/>
            <w:vAlign w:val="center"/>
          </w:tcPr>
          <w:p w:rsidR="005F11B1" w:rsidRPr="005F11B1" w:rsidRDefault="005F11B1" w:rsidP="005F11B1">
            <w:pPr>
              <w:rPr>
                <w:b/>
              </w:rPr>
            </w:pPr>
            <w:r w:rsidRPr="005F11B1">
              <w:rPr>
                <w:b/>
              </w:rPr>
              <w:t>Пороговый-повышенный-высокий</w:t>
            </w:r>
          </w:p>
          <w:p w:rsidR="004369CD" w:rsidRPr="005F11B1" w:rsidRDefault="005F11B1" w:rsidP="005F11B1">
            <w:r w:rsidRPr="005F11B1">
              <w:t xml:space="preserve">Обладать </w:t>
            </w:r>
            <w:r w:rsidR="004369CD" w:rsidRPr="005F11B1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5F11B1">
              <w:t>; знать, уметь и владеть диалоговыми формами творческого общения и самовыражения</w:t>
            </w:r>
          </w:p>
        </w:tc>
        <w:tc>
          <w:tcPr>
            <w:tcW w:w="910" w:type="pct"/>
            <w:vAlign w:val="center"/>
          </w:tcPr>
          <w:p w:rsidR="004369CD" w:rsidRPr="00FB387F" w:rsidRDefault="007F761E" w:rsidP="00F31EF4">
            <w:pPr>
              <w:jc w:val="center"/>
            </w:pPr>
            <w:r>
              <w:t>единая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37516" w:rsidRPr="00F766BF" w:rsidRDefault="00DD6181" w:rsidP="00F31EF4">
            <w:pPr>
              <w:jc w:val="center"/>
            </w:pPr>
            <w:r w:rsidRPr="00DD6181">
              <w:t>О</w:t>
            </w:r>
            <w:r w:rsidR="005F11B1">
              <w:t>ПК-6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937516" w:rsidRPr="00F766BF" w:rsidRDefault="00937516" w:rsidP="00F31EF4">
            <w:r w:rsidRPr="00F766BF">
              <w:t>Зна</w:t>
            </w:r>
            <w:r w:rsidR="005F11B1">
              <w:t>ть различные виды фактуры</w:t>
            </w:r>
            <w:r w:rsidR="00711B80">
              <w:rPr>
                <w:noProof/>
                <w:color w:val="000000" w:themeColor="text1"/>
              </w:rPr>
              <w:t xml:space="preserve"> </w:t>
            </w:r>
            <w:r w:rsidR="00317166">
              <w:rPr>
                <w:noProof/>
                <w:color w:val="000000" w:themeColor="text1"/>
              </w:rPr>
              <w:t>ансамблевой</w:t>
            </w:r>
            <w:r w:rsidR="00711B80">
              <w:rPr>
                <w:noProof/>
                <w:color w:val="000000" w:themeColor="text1"/>
              </w:rPr>
              <w:t xml:space="preserve"> музыки</w:t>
            </w:r>
          </w:p>
          <w:p w:rsidR="00937516" w:rsidRPr="00F766BF" w:rsidRDefault="00937516" w:rsidP="00F31EF4">
            <w:r w:rsidRPr="00F766BF">
              <w:t>Уме</w:t>
            </w:r>
            <w:r>
              <w:t xml:space="preserve">ть </w:t>
            </w:r>
            <w:r w:rsidR="0017064F">
              <w:t>применять знания о стилистике композиторского письма</w:t>
            </w:r>
            <w:r w:rsidR="005F11B1">
              <w:t xml:space="preserve"> и фактуры</w:t>
            </w:r>
            <w:r w:rsidR="0017064F">
              <w:t xml:space="preserve"> в учебном процессе </w:t>
            </w:r>
            <w:r w:rsidRPr="00F766BF">
              <w:t xml:space="preserve"> 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17064F">
              <w:rPr>
                <w:color w:val="000000" w:themeColor="text1"/>
                <w:sz w:val="22"/>
                <w:szCs w:val="22"/>
              </w:rPr>
              <w:t xml:space="preserve">основной методической литературой по исполнительскому искусству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3</w:t>
            </w:r>
          </w:p>
        </w:tc>
      </w:tr>
      <w:tr w:rsidR="00937516" w:rsidRPr="00F766BF" w:rsidTr="00F31EF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937516" w:rsidRPr="00F766BF" w:rsidRDefault="00937516" w:rsidP="00F31EF4">
            <w:r w:rsidRPr="00F766BF">
              <w:t>Зна</w:t>
            </w:r>
            <w:r>
              <w:t xml:space="preserve">ть </w:t>
            </w:r>
            <w:r w:rsidR="0017064F">
              <w:t xml:space="preserve">и иметь способность указать в нотном тексте </w:t>
            </w:r>
            <w:r w:rsidR="0017064F">
              <w:rPr>
                <w:noProof/>
                <w:color w:val="000000" w:themeColor="text1"/>
              </w:rPr>
              <w:t xml:space="preserve">характерные особенности </w:t>
            </w:r>
            <w:r w:rsidR="005F11B1">
              <w:rPr>
                <w:noProof/>
                <w:color w:val="000000" w:themeColor="text1"/>
              </w:rPr>
              <w:t xml:space="preserve">фактуры </w:t>
            </w:r>
            <w:r w:rsidR="0017064F">
              <w:rPr>
                <w:noProof/>
                <w:color w:val="000000" w:themeColor="text1"/>
              </w:rPr>
              <w:t>музыка</w:t>
            </w:r>
            <w:r w:rsidR="008A0F64">
              <w:rPr>
                <w:noProof/>
                <w:color w:val="000000" w:themeColor="text1"/>
              </w:rPr>
              <w:t>льных произведений, определяющие</w:t>
            </w:r>
            <w:r w:rsidR="0017064F">
              <w:rPr>
                <w:noProof/>
                <w:color w:val="000000" w:themeColor="text1"/>
              </w:rPr>
              <w:t xml:space="preserve"> их принадле</w:t>
            </w:r>
            <w:r w:rsidR="00317166">
              <w:rPr>
                <w:noProof/>
                <w:color w:val="000000" w:themeColor="text1"/>
              </w:rPr>
              <w:t xml:space="preserve">жность к конкретному историко-культурному </w:t>
            </w:r>
            <w:r w:rsidR="0017064F">
              <w:rPr>
                <w:noProof/>
                <w:color w:val="000000" w:themeColor="text1"/>
              </w:rPr>
              <w:t>стилю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EC054A">
              <w:rPr>
                <w:noProof/>
                <w:color w:val="000000" w:themeColor="text1"/>
              </w:rPr>
              <w:t>применить знания и анализировать стилистические ос</w:t>
            </w:r>
            <w:r w:rsidR="005F11B1">
              <w:rPr>
                <w:noProof/>
                <w:color w:val="000000" w:themeColor="text1"/>
              </w:rPr>
              <w:t>обенности композиторской фактуры</w:t>
            </w:r>
            <w:r w:rsidR="00EC054A">
              <w:rPr>
                <w:noProof/>
                <w:color w:val="000000" w:themeColor="text1"/>
              </w:rPr>
              <w:t xml:space="preserve"> в исполнительской и исследовательской деятельности</w:t>
            </w:r>
          </w:p>
          <w:p w:rsidR="00937516" w:rsidRPr="00F766BF" w:rsidRDefault="00937516" w:rsidP="00F31EF4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EC054A">
              <w:rPr>
                <w:noProof/>
                <w:color w:val="000000" w:themeColor="text1"/>
              </w:rPr>
              <w:t>в полном объеме терминологией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 xml:space="preserve"> оценка 4</w:t>
            </w:r>
          </w:p>
        </w:tc>
      </w:tr>
      <w:tr w:rsidR="00937516" w:rsidRPr="00F766BF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937516" w:rsidRPr="00F766BF" w:rsidRDefault="00937516" w:rsidP="00F31EF4">
            <w:r w:rsidRPr="00F766BF">
              <w:t>Зна</w:t>
            </w:r>
            <w:r>
              <w:t>ть</w:t>
            </w:r>
            <w:r w:rsidR="0017064F">
              <w:t xml:space="preserve">, </w:t>
            </w:r>
            <w:r w:rsidR="0017064F">
              <w:rPr>
                <w:noProof/>
                <w:color w:val="000000" w:themeColor="text1"/>
              </w:rPr>
              <w:t>иметь способность указать в нотном тексте, а также передать во время исполнения характерные особенности музыка</w:t>
            </w:r>
            <w:r w:rsidR="005F11B1">
              <w:rPr>
                <w:noProof/>
                <w:color w:val="000000" w:themeColor="text1"/>
              </w:rPr>
              <w:t>льной фактуры</w:t>
            </w:r>
            <w:r w:rsidR="008A0F64">
              <w:rPr>
                <w:noProof/>
                <w:color w:val="000000" w:themeColor="text1"/>
              </w:rPr>
              <w:t>, определяющие</w:t>
            </w:r>
            <w:r w:rsidR="0017064F">
              <w:rPr>
                <w:noProof/>
                <w:color w:val="000000" w:themeColor="text1"/>
              </w:rPr>
              <w:t xml:space="preserve"> их принадле</w:t>
            </w:r>
            <w:r w:rsidR="00317166">
              <w:rPr>
                <w:noProof/>
                <w:color w:val="000000" w:themeColor="text1"/>
              </w:rPr>
              <w:t xml:space="preserve">жность к конкретному историко-культурному </w:t>
            </w:r>
            <w:r w:rsidR="0017064F">
              <w:rPr>
                <w:noProof/>
                <w:color w:val="000000" w:themeColor="text1"/>
              </w:rPr>
              <w:t>стилю</w:t>
            </w:r>
          </w:p>
          <w:p w:rsidR="00937516" w:rsidRPr="00F766BF" w:rsidRDefault="00937516" w:rsidP="00F31EF4">
            <w:r w:rsidRPr="00F766BF">
              <w:t>Уме</w:t>
            </w:r>
            <w:r>
              <w:t>ть</w:t>
            </w:r>
            <w:r w:rsidR="00EC054A">
              <w:t xml:space="preserve"> создавать </w:t>
            </w:r>
            <w:r w:rsidR="005F11B1">
              <w:t>целостное и объемное прочтение музыкальной фактуры</w:t>
            </w:r>
            <w:r w:rsidR="00EC054A">
              <w:t>, полностью согласующиеся со стилистическими особенностями композиторского письма</w:t>
            </w:r>
          </w:p>
          <w:p w:rsidR="00937516" w:rsidRPr="00F766BF" w:rsidRDefault="00937516" w:rsidP="00F31EF4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="0017064F">
              <w:rPr>
                <w:noProof/>
                <w:color w:val="000000" w:themeColor="text1"/>
              </w:rPr>
              <w:t>в полном объеме терминологией</w:t>
            </w:r>
            <w:r w:rsidR="00EC054A">
              <w:rPr>
                <w:noProof/>
                <w:color w:val="000000" w:themeColor="text1"/>
              </w:rPr>
              <w:t xml:space="preserve"> и активно использовать ее в процессе общения в профессиональной среде, а также в исследованиях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937516" w:rsidRPr="00F766BF" w:rsidRDefault="00937516" w:rsidP="00F31EF4">
            <w:pPr>
              <w:jc w:val="center"/>
            </w:pPr>
            <w:r w:rsidRPr="00F766BF">
              <w:t>оценка 5</w:t>
            </w:r>
          </w:p>
        </w:tc>
      </w:tr>
      <w:tr w:rsidR="003C5402" w:rsidRPr="00F766BF" w:rsidTr="00112CFB">
        <w:trPr>
          <w:trHeight w:val="276"/>
        </w:trPr>
        <w:tc>
          <w:tcPr>
            <w:tcW w:w="887" w:type="pct"/>
            <w:vMerge w:val="restart"/>
            <w:vAlign w:val="center"/>
          </w:tcPr>
          <w:p w:rsidR="003C5402" w:rsidRPr="007F761E" w:rsidRDefault="003C5402" w:rsidP="00F31EF4">
            <w:pPr>
              <w:jc w:val="center"/>
            </w:pPr>
            <w:r w:rsidRPr="007F761E">
              <w:t>ОПК-8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5402" w:rsidRDefault="003C5402" w:rsidP="00F31EF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3C5402" w:rsidRDefault="003C5402" w:rsidP="002A2F48">
            <w:r w:rsidRPr="002A2F48">
              <w:t>Знать</w:t>
            </w:r>
            <w:r>
              <w:t xml:space="preserve"> особенности работы над музыкальным произведением, цели и задачи репетиционного процесса.</w:t>
            </w:r>
          </w:p>
          <w:p w:rsidR="003C5402" w:rsidRDefault="003C5402" w:rsidP="002A2F48">
            <w:r>
              <w:t>Уметь применять знания о стилистических</w:t>
            </w:r>
          </w:p>
          <w:p w:rsidR="003C5402" w:rsidRDefault="003C5402" w:rsidP="002A2F48">
            <w:r>
              <w:t xml:space="preserve">особенностях музыкального произведения </w:t>
            </w:r>
            <w:r w:rsidR="00762C65">
              <w:t xml:space="preserve">в репетиционном процессе и </w:t>
            </w:r>
            <w:r>
              <w:t>на</w:t>
            </w:r>
          </w:p>
          <w:p w:rsidR="003C5402" w:rsidRDefault="003C5402" w:rsidP="002A2F48">
            <w:r>
              <w:t>практике</w:t>
            </w:r>
          </w:p>
          <w:p w:rsidR="003C5402" w:rsidRPr="002A2F48" w:rsidRDefault="003C5402" w:rsidP="002A2F48">
            <w:r>
              <w:t>Владеть необходимыми исполнительскими навыками</w:t>
            </w:r>
          </w:p>
          <w:p w:rsidR="003C5402" w:rsidRPr="007F761E" w:rsidRDefault="003C5402" w:rsidP="00F31EF4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5402" w:rsidRPr="00F766BF" w:rsidRDefault="003C5402" w:rsidP="00F31EF4">
            <w:pPr>
              <w:jc w:val="center"/>
            </w:pPr>
            <w:r w:rsidRPr="003C5402">
              <w:lastRenderedPageBreak/>
              <w:t>оценка 3</w:t>
            </w:r>
          </w:p>
        </w:tc>
      </w:tr>
      <w:tr w:rsidR="003C5402" w:rsidRPr="00F766BF" w:rsidTr="00112CFB">
        <w:trPr>
          <w:trHeight w:val="276"/>
        </w:trPr>
        <w:tc>
          <w:tcPr>
            <w:tcW w:w="887" w:type="pct"/>
            <w:vMerge/>
            <w:vAlign w:val="center"/>
          </w:tcPr>
          <w:p w:rsidR="003C5402" w:rsidRPr="007F761E" w:rsidRDefault="003C5402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5402" w:rsidRDefault="003C5402" w:rsidP="00F31EF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3C5402" w:rsidRPr="002A2F48" w:rsidRDefault="003C5402" w:rsidP="002A2F48">
            <w:r w:rsidRPr="002A2F48">
              <w:t>Знать особенности репетиционного процесса и</w:t>
            </w:r>
          </w:p>
          <w:p w:rsidR="003C5402" w:rsidRPr="002A2F48" w:rsidRDefault="003C5402" w:rsidP="002A2F48">
            <w:r w:rsidRPr="002A2F48">
              <w:t>стилистических тонкостей исполняемого произведения</w:t>
            </w:r>
          </w:p>
          <w:p w:rsidR="003C5402" w:rsidRPr="002A2F48" w:rsidRDefault="003C5402" w:rsidP="002A2F48">
            <w:r w:rsidRPr="002A2F48">
              <w:t>Уметь сам</w:t>
            </w:r>
            <w:r w:rsidR="00711B80">
              <w:t xml:space="preserve">остоятельно разучивать </w:t>
            </w:r>
            <w:r>
              <w:t>ансамблевые</w:t>
            </w:r>
            <w:r w:rsidRPr="002A2F48">
              <w:t xml:space="preserve"> произведения</w:t>
            </w:r>
          </w:p>
          <w:p w:rsidR="003C5402" w:rsidRPr="00487507" w:rsidRDefault="003C5402" w:rsidP="002A2F48">
            <w:r>
              <w:t xml:space="preserve">Владеть необходимыми исполнительскими </w:t>
            </w:r>
            <w:r w:rsidRPr="002A2F48">
              <w:t>навыками и основами</w:t>
            </w:r>
            <w:r w:rsidR="00487507">
              <w:t xml:space="preserve"> </w:t>
            </w:r>
            <w:r w:rsidR="00762C65">
              <w:t xml:space="preserve">репетиционной </w:t>
            </w:r>
            <w:r>
              <w:t>работы над музыкальным</w:t>
            </w:r>
            <w:r w:rsidRPr="002A2F48">
              <w:t xml:space="preserve"> текстом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5402" w:rsidRPr="00F766BF" w:rsidRDefault="003C5402" w:rsidP="00F31EF4">
            <w:pPr>
              <w:jc w:val="center"/>
            </w:pPr>
            <w:r>
              <w:t>оценка 4</w:t>
            </w:r>
          </w:p>
        </w:tc>
      </w:tr>
      <w:tr w:rsidR="003C5402" w:rsidRPr="00F766BF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C5402" w:rsidRPr="007F761E" w:rsidRDefault="003C5402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3C5402" w:rsidRDefault="003C5402" w:rsidP="00F31EF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3C5402" w:rsidRPr="003C5402" w:rsidRDefault="003C5402" w:rsidP="003C5402">
            <w:r w:rsidRPr="003C5402">
              <w:t>Знать</w:t>
            </w:r>
            <w:r>
              <w:t xml:space="preserve"> различные стилевые особенности музыкальной фактуры</w:t>
            </w:r>
            <w:r w:rsidR="00762C65">
              <w:t xml:space="preserve"> и успешно применять их в репетиционной и исполнительской практике</w:t>
            </w:r>
            <w:r>
              <w:t>.</w:t>
            </w:r>
          </w:p>
          <w:p w:rsidR="003C5402" w:rsidRPr="003C5402" w:rsidRDefault="003C5402" w:rsidP="003C5402">
            <w:r w:rsidRPr="003C5402">
              <w:t>Уметь на высоком уровне применять знания по</w:t>
            </w:r>
          </w:p>
          <w:p w:rsidR="003C5402" w:rsidRPr="003C5402" w:rsidRDefault="003C5402" w:rsidP="003C5402">
            <w:r w:rsidRPr="003C5402">
              <w:t>использованию комплекса художе</w:t>
            </w:r>
            <w:r>
              <w:t>с</w:t>
            </w:r>
            <w:r w:rsidRPr="003C5402">
              <w:t>твенных средств</w:t>
            </w:r>
          </w:p>
          <w:p w:rsidR="003C5402" w:rsidRPr="003C5402" w:rsidRDefault="003C5402" w:rsidP="003C5402">
            <w:r w:rsidRPr="003C5402">
              <w:t>исполнения в соо</w:t>
            </w:r>
            <w:r>
              <w:t>тветствии со стилем музыкальной</w:t>
            </w:r>
          </w:p>
          <w:p w:rsidR="003C5402" w:rsidRPr="003C5402" w:rsidRDefault="003C5402" w:rsidP="003C5402">
            <w:r>
              <w:t>фактуры</w:t>
            </w:r>
          </w:p>
          <w:p w:rsidR="003C5402" w:rsidRPr="003C5402" w:rsidRDefault="003C5402" w:rsidP="003C5402">
            <w:r w:rsidRPr="003C5402">
              <w:t>Влад</w:t>
            </w:r>
            <w:r>
              <w:t>еть на высоком уровне исполнительской культурой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C5402" w:rsidRDefault="003C5402" w:rsidP="00F31EF4">
            <w:pPr>
              <w:jc w:val="center"/>
            </w:pPr>
            <w:r>
              <w:t>оценка 5</w:t>
            </w:r>
          </w:p>
        </w:tc>
      </w:tr>
      <w:tr w:rsidR="00762C65" w:rsidRPr="00F766BF" w:rsidTr="00112CFB">
        <w:trPr>
          <w:trHeight w:val="276"/>
        </w:trPr>
        <w:tc>
          <w:tcPr>
            <w:tcW w:w="887" w:type="pct"/>
            <w:vMerge w:val="restart"/>
            <w:vAlign w:val="center"/>
          </w:tcPr>
          <w:p w:rsidR="00762C65" w:rsidRPr="007F761E" w:rsidRDefault="00762C65" w:rsidP="00F31EF4">
            <w:pPr>
              <w:jc w:val="center"/>
            </w:pPr>
            <w:r w:rsidRPr="007F761E"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0C6D31" w:rsidRDefault="00762C65" w:rsidP="00F31EF4">
            <w:r w:rsidRPr="000C6D31">
              <w:t>Знать</w:t>
            </w:r>
            <w:r w:rsidR="000C6D31" w:rsidRPr="000C6D31">
              <w:t xml:space="preserve"> основные компоненты музыкального языка и использовать эти знания в целях грамотного и выразительного прочтения нотного текста в соответствии со стилем композитора</w:t>
            </w:r>
            <w:r w:rsidR="00B92AAD">
              <w:t>.</w:t>
            </w:r>
          </w:p>
          <w:p w:rsidR="00B92AAD" w:rsidRDefault="00B92AAD" w:rsidP="00B92AAD">
            <w:r>
              <w:t xml:space="preserve">Уметь самостоятельно </w:t>
            </w:r>
            <w:r w:rsidR="00711B80">
              <w:t>разучивать нотный текст ансамблевых произведений</w:t>
            </w:r>
            <w:r>
              <w:t xml:space="preserve"> </w:t>
            </w:r>
          </w:p>
          <w:p w:rsidR="00762C65" w:rsidRPr="007F761E" w:rsidRDefault="00B92AAD" w:rsidP="00B92AAD">
            <w:pPr>
              <w:rPr>
                <w:b/>
              </w:rPr>
            </w:pPr>
            <w:r>
              <w:t>Владеть слуховыми навыками ансамблевой игры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487507" w:rsidP="00F31EF4">
            <w:pPr>
              <w:jc w:val="center"/>
            </w:pPr>
            <w:r>
              <w:t>оценка 3</w:t>
            </w:r>
          </w:p>
        </w:tc>
      </w:tr>
      <w:tr w:rsidR="00762C65" w:rsidRPr="00F766BF" w:rsidTr="00112CFB">
        <w:trPr>
          <w:trHeight w:val="276"/>
        </w:trPr>
        <w:tc>
          <w:tcPr>
            <w:tcW w:w="887" w:type="pct"/>
            <w:vMerge/>
            <w:vAlign w:val="center"/>
          </w:tcPr>
          <w:p w:rsidR="00762C65" w:rsidRPr="007F761E" w:rsidRDefault="00762C65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0C6D31" w:rsidRDefault="000C6D31" w:rsidP="000C6D31">
            <w:r>
              <w:t xml:space="preserve">Знать, как осуществляется анализ нотного текста </w:t>
            </w:r>
          </w:p>
          <w:p w:rsidR="000C6D31" w:rsidRDefault="000C6D31" w:rsidP="000C6D31">
            <w:r>
              <w:t>Уметь слышать музыкальное произведение при зрительном восприятии нотного текста и воплощать услышанное в реальном звучании звуке, сохранять полученные знания в музыкальном исполнительстве</w:t>
            </w:r>
          </w:p>
          <w:p w:rsidR="000C6D31" w:rsidRPr="000C6D31" w:rsidRDefault="000C6D31" w:rsidP="000C6D31">
            <w:r>
              <w:t xml:space="preserve">Владеть необходимыми техническими навыками и приемами для грамотного </w:t>
            </w:r>
            <w:r w:rsidR="00711B80">
              <w:t xml:space="preserve">исполнения произведений </w:t>
            </w:r>
            <w:r>
              <w:t>ансамблевых жанров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487507" w:rsidP="00F31EF4">
            <w:pPr>
              <w:jc w:val="center"/>
            </w:pPr>
            <w:r>
              <w:t>оценка 4</w:t>
            </w:r>
          </w:p>
        </w:tc>
      </w:tr>
      <w:tr w:rsidR="00762C65" w:rsidRPr="00F766BF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62C65" w:rsidRPr="007F761E" w:rsidRDefault="00762C65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0C6D31" w:rsidRDefault="000C6D31" w:rsidP="000C6D31">
            <w:r>
              <w:t>Знать и самостоятельно применять принципы работы над нотным текстом, устанавливать задачи репетиционного процесса над стилем композиторского письма</w:t>
            </w:r>
          </w:p>
          <w:p w:rsidR="000C6D31" w:rsidRDefault="000C6D31" w:rsidP="000C6D31">
            <w:r>
              <w:t xml:space="preserve">Уметь сохранять полученные знания, а также давать им четкое и понятное описание в целях успешной реализации исполнительских и педагогических задач в изучении нотного текста и его художественной идеи. </w:t>
            </w:r>
          </w:p>
          <w:p w:rsidR="000C6D31" w:rsidRPr="000C6D31" w:rsidRDefault="000C6D31" w:rsidP="000C6D31">
            <w:r>
              <w:t xml:space="preserve">Владеть необходимыми техническими навыками и приемами для грамотного </w:t>
            </w:r>
            <w:r w:rsidR="00594358">
              <w:t xml:space="preserve">исполнения произведений </w:t>
            </w:r>
            <w:r>
              <w:t>ансамблевых жанров, уметь согласовывать их с высокими творческими идеалами композиторского замысла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487507" w:rsidP="00F31EF4">
            <w:pPr>
              <w:jc w:val="center"/>
            </w:pPr>
            <w:r>
              <w:t>оценка 5</w:t>
            </w:r>
          </w:p>
        </w:tc>
      </w:tr>
      <w:tr w:rsidR="007F761E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F761E" w:rsidRPr="007F761E" w:rsidRDefault="007F761E" w:rsidP="00F31EF4">
            <w:pPr>
              <w:jc w:val="center"/>
            </w:pPr>
            <w:r w:rsidRPr="007F761E">
              <w:t>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487507" w:rsidRPr="00487507" w:rsidRDefault="00487507" w:rsidP="00487507">
            <w:r>
              <w:t xml:space="preserve">Знать </w:t>
            </w:r>
            <w:r w:rsidRPr="00487507">
              <w:t xml:space="preserve">особенности </w:t>
            </w:r>
            <w:r>
              <w:t xml:space="preserve">композиторских стилей в </w:t>
            </w:r>
            <w:r>
              <w:lastRenderedPageBreak/>
              <w:t>музыкальных произведениях</w:t>
            </w:r>
          </w:p>
          <w:p w:rsidR="00487507" w:rsidRPr="00487507" w:rsidRDefault="00487507" w:rsidP="00487507">
            <w:r w:rsidRPr="00487507">
              <w:t xml:space="preserve">Уметь координировать технические навыки с </w:t>
            </w:r>
            <w:r>
              <w:t>особенностями композиторского стиля</w:t>
            </w:r>
          </w:p>
          <w:p w:rsidR="00762C65" w:rsidRPr="00487507" w:rsidRDefault="00487507" w:rsidP="00487507">
            <w:r w:rsidRPr="00487507">
              <w:t>Владеть способами реализации собственного творческого потенциала в рамках</w:t>
            </w:r>
            <w:r>
              <w:t xml:space="preserve"> композиторского стиля в</w:t>
            </w:r>
            <w:r w:rsidRPr="00487507">
              <w:t xml:space="preserve"> и</w:t>
            </w:r>
            <w:r>
              <w:t>сполняемом произведении и</w:t>
            </w:r>
          </w:p>
          <w:p w:rsidR="007F761E" w:rsidRPr="00711B80" w:rsidRDefault="007F761E" w:rsidP="00F31EF4">
            <w:r w:rsidRPr="00711B80">
              <w:t>способностью демонстрировать знание композиторских стилей и умение применять полученные знания в процессе создания исполнительской интерпретации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F761E" w:rsidRPr="00F766BF" w:rsidRDefault="00487507" w:rsidP="00F31EF4">
            <w:pPr>
              <w:jc w:val="center"/>
            </w:pPr>
            <w:r w:rsidRPr="00487507">
              <w:lastRenderedPageBreak/>
              <w:t>оценка 3</w:t>
            </w:r>
          </w:p>
        </w:tc>
      </w:tr>
      <w:tr w:rsidR="00762C65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62C65" w:rsidRPr="007F761E" w:rsidRDefault="00762C65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B92AAD" w:rsidRPr="00B92AAD" w:rsidRDefault="00B92AAD" w:rsidP="00B92AAD">
            <w:r w:rsidRPr="00B92AAD">
              <w:t>Знать особенности репетиционного процесса</w:t>
            </w:r>
          </w:p>
          <w:p w:rsidR="00B92AAD" w:rsidRPr="00B92AAD" w:rsidRDefault="00B92AAD" w:rsidP="00B92AAD">
            <w:r w:rsidRPr="00B92AAD">
              <w:t>Уметь самостоятельно разучивать камерно-ансамблевые произведения в соответствии с индивидуальным композиторским почерком и стилем</w:t>
            </w:r>
          </w:p>
          <w:p w:rsidR="00B92AAD" w:rsidRDefault="00B92AAD" w:rsidP="00B92AAD">
            <w:pPr>
              <w:rPr>
                <w:b/>
              </w:rPr>
            </w:pPr>
            <w:r w:rsidRPr="00B92AAD">
              <w:t xml:space="preserve">Владеть необходимыми техническими навыками и приемами для грамотного </w:t>
            </w:r>
            <w:r w:rsidR="00711B80">
              <w:t xml:space="preserve">исполнения произведений </w:t>
            </w:r>
            <w:r w:rsidRPr="00B92AAD">
              <w:t>ансамблевых жанров</w:t>
            </w:r>
            <w:r>
              <w:t xml:space="preserve"> различных эпох и стилей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487507" w:rsidP="00F31EF4">
            <w:pPr>
              <w:jc w:val="center"/>
            </w:pPr>
            <w:r>
              <w:t xml:space="preserve">оценка 4 </w:t>
            </w:r>
          </w:p>
        </w:tc>
      </w:tr>
      <w:tr w:rsidR="00762C65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62C65" w:rsidRPr="007F761E" w:rsidRDefault="00762C65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762C65" w:rsidP="00F31EF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B92AAD" w:rsidRDefault="00B92AAD" w:rsidP="00B92AAD">
            <w:r>
              <w:t>Знать особенности</w:t>
            </w:r>
            <w:r w:rsidR="00D30162">
              <w:t xml:space="preserve"> становления и развития стилистики камерно-ансамблевых сочинений и переносить свои знания на создание убедительной художественной интерпретации.</w:t>
            </w:r>
            <w:r>
              <w:t xml:space="preserve"> </w:t>
            </w:r>
          </w:p>
          <w:p w:rsidR="00B92AAD" w:rsidRDefault="00B92AAD" w:rsidP="00B92AAD">
            <w:r>
              <w:t>Уметь самостоятельно распознать и выполнить все требования, предъявляемые нотным текстом (композитором) и его стилистической принадлежностью</w:t>
            </w:r>
          </w:p>
          <w:p w:rsidR="00B92AAD" w:rsidRPr="00B92AAD" w:rsidRDefault="00B92AAD" w:rsidP="00B92AAD">
            <w:r>
              <w:t>Владеть способностью обобщать нако</w:t>
            </w:r>
            <w:r w:rsidR="00711B80">
              <w:t xml:space="preserve">пленный историей </w:t>
            </w:r>
            <w:r>
              <w:t>ансамблевого исполнительства опыт и на его основе создавать свою индивидуальную концепцию произведения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487507" w:rsidP="00F31EF4">
            <w:pPr>
              <w:jc w:val="center"/>
            </w:pPr>
            <w:r w:rsidRPr="00487507">
              <w:t>оценка 5</w:t>
            </w:r>
          </w:p>
        </w:tc>
      </w:tr>
      <w:tr w:rsidR="007F761E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F761E" w:rsidRPr="007F761E" w:rsidRDefault="007F761E" w:rsidP="00F31EF4">
            <w:pPr>
              <w:jc w:val="center"/>
            </w:pPr>
            <w:r w:rsidRPr="007F761E">
              <w:t>ПК-7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D30162" w:rsidRDefault="00D30162" w:rsidP="00F31EF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D30162" w:rsidRPr="00D30162" w:rsidRDefault="00D30162" w:rsidP="00D30162">
            <w:r w:rsidRPr="00D30162">
              <w:t>Знать особенности различных композиторских стилей в камерно-ансамблевой музыке</w:t>
            </w:r>
          </w:p>
          <w:p w:rsidR="00D30162" w:rsidRPr="00D30162" w:rsidRDefault="00D30162" w:rsidP="00D30162">
            <w:r w:rsidRPr="00D30162">
              <w:t>Уметь самостоятельно раз</w:t>
            </w:r>
            <w:r w:rsidR="00711B80">
              <w:t xml:space="preserve">учивать </w:t>
            </w:r>
            <w:r w:rsidRPr="00D30162">
              <w:t xml:space="preserve">ансамблевые произведения и обладать навыками творческого общения </w:t>
            </w:r>
          </w:p>
          <w:p w:rsidR="007F761E" w:rsidRPr="00711B80" w:rsidRDefault="00D30162" w:rsidP="00F31EF4">
            <w:r w:rsidRPr="00D30162">
              <w:t>Владеть слуховыми навыками ансамблевой игры</w:t>
            </w:r>
            <w:r w:rsidR="00711B80">
              <w:t xml:space="preserve"> и </w:t>
            </w:r>
            <w:r w:rsidR="007F761E" w:rsidRPr="00711B80">
              <w:t>способностью к сотворчеству в исполнении музыкального произведения в ансамбле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F761E" w:rsidRPr="00F766BF" w:rsidRDefault="00D30162" w:rsidP="00F31EF4">
            <w:pPr>
              <w:jc w:val="center"/>
            </w:pPr>
            <w:r w:rsidRPr="00D30162">
              <w:t>оценка 3</w:t>
            </w:r>
          </w:p>
        </w:tc>
      </w:tr>
      <w:tr w:rsidR="00762C65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62C65" w:rsidRPr="007F761E" w:rsidRDefault="00762C65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62C65" w:rsidRDefault="00D30162" w:rsidP="00F31EF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D30162" w:rsidRPr="00D30162" w:rsidRDefault="00D30162" w:rsidP="00D30162">
            <w:r w:rsidRPr="00D30162">
              <w:t>З</w:t>
            </w:r>
            <w:r>
              <w:t xml:space="preserve">нать особенности </w:t>
            </w:r>
            <w:r w:rsidRPr="00D30162">
              <w:t>процесса</w:t>
            </w:r>
            <w:r>
              <w:t xml:space="preserve"> творческого взаимодействия и и</w:t>
            </w:r>
            <w:r w:rsidR="00711B80">
              <w:t xml:space="preserve">нструментальную природу </w:t>
            </w:r>
            <w:r>
              <w:t>ансамблевой музыки.</w:t>
            </w:r>
          </w:p>
          <w:p w:rsidR="00D30162" w:rsidRPr="00D30162" w:rsidRDefault="00D30162" w:rsidP="00D30162">
            <w:r w:rsidRPr="00D30162">
              <w:t>Уметь самостоятельно разучивать камерно-ансамблевые произведения</w:t>
            </w:r>
            <w:r w:rsidR="00141821">
              <w:t xml:space="preserve"> с целью художественного прочтения всего музыкального материала.</w:t>
            </w:r>
          </w:p>
          <w:p w:rsidR="00D30162" w:rsidRPr="007F761E" w:rsidRDefault="00D30162" w:rsidP="00D30162">
            <w:pPr>
              <w:rPr>
                <w:b/>
              </w:rPr>
            </w:pPr>
            <w:r w:rsidRPr="00D30162">
              <w:t xml:space="preserve">Владеть необходимыми техническими навыками и приемами для грамотного </w:t>
            </w:r>
            <w:r w:rsidR="00711B80">
              <w:t xml:space="preserve">исполнения произведений </w:t>
            </w:r>
            <w:r w:rsidRPr="00D30162">
              <w:t>ансамблевых жанров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62C65" w:rsidRPr="00F766BF" w:rsidRDefault="00D30162" w:rsidP="00F31EF4">
            <w:pPr>
              <w:jc w:val="center"/>
            </w:pPr>
            <w:r w:rsidRPr="00D30162">
              <w:t>оценка 4</w:t>
            </w:r>
          </w:p>
        </w:tc>
      </w:tr>
      <w:tr w:rsidR="00D30162" w:rsidRPr="00F766BF" w:rsidTr="00F31EF4">
        <w:trPr>
          <w:trHeight w:val="276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D30162" w:rsidRPr="007F761E" w:rsidRDefault="00D30162" w:rsidP="00F31EF4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D30162" w:rsidRDefault="00D30162" w:rsidP="00F31EF4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141821" w:rsidRDefault="00141821" w:rsidP="00141821">
            <w:r>
              <w:t xml:space="preserve">Знать особенности </w:t>
            </w:r>
            <w:r w:rsidR="00711B80">
              <w:t xml:space="preserve">композиторских стилей в </w:t>
            </w:r>
            <w:r>
              <w:t xml:space="preserve">ансамблевой музыке, иметь способность реализовать </w:t>
            </w:r>
            <w:r>
              <w:lastRenderedPageBreak/>
              <w:t>свой исполн</w:t>
            </w:r>
            <w:r w:rsidR="00711B80">
              <w:t xml:space="preserve">ительский потенциал в процессе </w:t>
            </w:r>
            <w:r>
              <w:t>музыкального общения и самовыражения.</w:t>
            </w:r>
          </w:p>
          <w:p w:rsidR="00141821" w:rsidRDefault="00141821" w:rsidP="00141821">
            <w:r>
              <w:t>Уметь самостоятельно ра</w:t>
            </w:r>
            <w:r w:rsidR="00711B80">
              <w:t xml:space="preserve">зучивать </w:t>
            </w:r>
            <w:r>
              <w:t>ансамблевые произведения, а также согласовывать индивидуальные черты исполнения с партнерами по исполнению.</w:t>
            </w:r>
          </w:p>
          <w:p w:rsidR="00141821" w:rsidRPr="00141821" w:rsidRDefault="00141821" w:rsidP="00141821">
            <w:r>
              <w:t>Владеть необходимыми техническими навыками и приемами для демонстрации различных композиторских стилей в рамках одной программы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D30162" w:rsidRPr="00D30162" w:rsidRDefault="00D30162" w:rsidP="00F31EF4">
            <w:pPr>
              <w:jc w:val="center"/>
            </w:pPr>
            <w:r w:rsidRPr="00D30162">
              <w:lastRenderedPageBreak/>
              <w:t>оценка 5</w:t>
            </w:r>
          </w:p>
        </w:tc>
      </w:tr>
      <w:tr w:rsidR="00937516" w:rsidRPr="00FB1598" w:rsidTr="00F31EF4">
        <w:trPr>
          <w:trHeight w:val="276"/>
        </w:trPr>
        <w:tc>
          <w:tcPr>
            <w:tcW w:w="4090" w:type="pct"/>
            <w:gridSpan w:val="2"/>
            <w:vAlign w:val="center"/>
          </w:tcPr>
          <w:p w:rsidR="00937516" w:rsidRPr="001E212D" w:rsidRDefault="00937516" w:rsidP="00F31EF4">
            <w:pPr>
              <w:rPr>
                <w:b/>
                <w:color w:val="FF0000"/>
              </w:rPr>
            </w:pPr>
            <w:r w:rsidRPr="001E212D">
              <w:rPr>
                <w:b/>
                <w:color w:val="FF0000"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937516" w:rsidRPr="00F766BF" w:rsidRDefault="00937516" w:rsidP="00F31EF4">
            <w:pPr>
              <w:jc w:val="center"/>
            </w:pPr>
          </w:p>
        </w:tc>
      </w:tr>
    </w:tbl>
    <w:p w:rsidR="00937516" w:rsidRDefault="00937516" w:rsidP="0093751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937516" w:rsidRPr="00027CDF" w:rsidRDefault="00937516" w:rsidP="00937516">
      <w:pPr>
        <w:suppressAutoHyphens/>
        <w:jc w:val="both"/>
        <w:rPr>
          <w:b/>
          <w:color w:val="FF0000"/>
        </w:rPr>
      </w:pPr>
    </w:p>
    <w:p w:rsidR="00937516" w:rsidRPr="00027CDF" w:rsidRDefault="00937516" w:rsidP="00937516">
      <w:pPr>
        <w:suppressAutoHyphens/>
        <w:jc w:val="both"/>
        <w:rPr>
          <w:b/>
          <w:color w:val="FF0000"/>
        </w:rPr>
      </w:pPr>
      <w:r w:rsidRPr="00027CDF">
        <w:rPr>
          <w:b/>
          <w:color w:val="FF0000"/>
        </w:rPr>
        <w:t>6.2 Оценочные средства для студентов с ограниченными возможностями здоровья</w:t>
      </w:r>
    </w:p>
    <w:p w:rsidR="00937516" w:rsidRPr="00027CDF" w:rsidRDefault="00937516" w:rsidP="00937516">
      <w:pPr>
        <w:ind w:firstLine="709"/>
        <w:rPr>
          <w:color w:val="FF0000"/>
        </w:rPr>
      </w:pPr>
      <w:r w:rsidRPr="00027CDF">
        <w:rPr>
          <w:color w:val="FF0000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937516" w:rsidRPr="00027CDF" w:rsidRDefault="00937516" w:rsidP="00937516">
      <w:pPr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027CDF">
        <w:rPr>
          <w:i/>
          <w:color w:val="FF0000"/>
          <w:sz w:val="20"/>
          <w:szCs w:val="20"/>
        </w:rPr>
        <w:t xml:space="preserve">            </w:t>
      </w:r>
    </w:p>
    <w:p w:rsidR="00937516" w:rsidRPr="00027CDF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937516" w:rsidRPr="00027CDF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937516" w:rsidRPr="00027CDF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937516" w:rsidRPr="00027CDF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027CDF">
        <w:rPr>
          <w:b/>
          <w:color w:val="FF0000"/>
        </w:rPr>
        <w:t xml:space="preserve">                                                                                                                            </w:t>
      </w:r>
      <w:r w:rsidRPr="00027CDF">
        <w:rPr>
          <w:b/>
          <w:bCs/>
          <w:color w:val="FF0000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37516" w:rsidRPr="00027CDF" w:rsidTr="00F31EF4">
        <w:tc>
          <w:tcPr>
            <w:tcW w:w="2376" w:type="dxa"/>
          </w:tcPr>
          <w:p w:rsidR="00937516" w:rsidRPr="00027CDF" w:rsidRDefault="00937516" w:rsidP="00F31EF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7CDF">
              <w:rPr>
                <w:b/>
                <w:color w:val="FF0000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937516" w:rsidRPr="00027CDF" w:rsidRDefault="00937516" w:rsidP="00F31EF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7CDF">
              <w:rPr>
                <w:b/>
                <w:color w:val="FF0000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937516" w:rsidRPr="00027CDF" w:rsidRDefault="00937516" w:rsidP="00F31EF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7CDF">
              <w:rPr>
                <w:b/>
                <w:color w:val="FF0000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937516" w:rsidRPr="00027CDF" w:rsidRDefault="00937516" w:rsidP="00F31EF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27CDF">
              <w:rPr>
                <w:b/>
                <w:color w:val="FF0000"/>
                <w:sz w:val="20"/>
                <w:szCs w:val="20"/>
              </w:rPr>
              <w:t>Шкала оценивания</w:t>
            </w:r>
          </w:p>
        </w:tc>
      </w:tr>
      <w:tr w:rsidR="00937516" w:rsidRPr="00027CDF" w:rsidTr="00F31EF4">
        <w:tc>
          <w:tcPr>
            <w:tcW w:w="2376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937516" w:rsidRPr="00027CDF" w:rsidRDefault="00937516" w:rsidP="00F31EF4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7C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937516" w:rsidRPr="00027CDF" w:rsidRDefault="00937516" w:rsidP="00F31EF4">
            <w:pPr>
              <w:jc w:val="both"/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Таблице 5</w:t>
            </w:r>
          </w:p>
        </w:tc>
      </w:tr>
      <w:tr w:rsidR="00937516" w:rsidRPr="00027CDF" w:rsidTr="00F31EF4">
        <w:tc>
          <w:tcPr>
            <w:tcW w:w="2376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937516" w:rsidRPr="00027CDF" w:rsidRDefault="00937516" w:rsidP="00F31EF4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937516" w:rsidRPr="00027CDF" w:rsidTr="00F31EF4">
        <w:tc>
          <w:tcPr>
            <w:tcW w:w="2376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937516" w:rsidRPr="00027CDF" w:rsidRDefault="00937516" w:rsidP="00F31EF4">
            <w:pPr>
              <w:rPr>
                <w:color w:val="FF0000"/>
                <w:sz w:val="20"/>
                <w:szCs w:val="20"/>
              </w:rPr>
            </w:pPr>
            <w:r w:rsidRPr="00027CDF">
              <w:rPr>
                <w:color w:val="FF0000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37516" w:rsidRPr="00027CDF" w:rsidRDefault="00937516" w:rsidP="00F31EF4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937516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937516" w:rsidRPr="00FB387F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FB387F">
        <w:rPr>
          <w:rFonts w:ascii="Times New Roman" w:hAnsi="Times New Roman"/>
          <w:b/>
        </w:rPr>
        <w:t>7. Т</w:t>
      </w:r>
      <w:r w:rsidRPr="00FB387F">
        <w:rPr>
          <w:rFonts w:ascii="Times New Roman" w:hAnsi="Times New Roman"/>
          <w:b/>
          <w:spacing w:val="-2"/>
        </w:rPr>
        <w:t>ИПОВЫЕ КОНТРОЛ</w:t>
      </w:r>
      <w:r w:rsidR="00FB387F">
        <w:rPr>
          <w:rFonts w:ascii="Times New Roman" w:hAnsi="Times New Roman"/>
          <w:b/>
          <w:spacing w:val="-2"/>
        </w:rPr>
        <w:t>ЬНЫЕ ЗАДАНИЯ И ДРУГИЕ МАТЕРИАЛЫ,</w:t>
      </w:r>
    </w:p>
    <w:p w:rsidR="00937516" w:rsidRPr="00FB387F" w:rsidRDefault="00937516" w:rsidP="00937516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FB387F">
        <w:rPr>
          <w:rFonts w:ascii="Times New Roman" w:hAnsi="Times New Roman"/>
          <w:b/>
          <w:spacing w:val="-2"/>
        </w:rPr>
        <w:t xml:space="preserve">НЕОБХОДИМЫЕ ДЛЯ ОЦЕНКИ </w:t>
      </w:r>
      <w:r w:rsidRPr="00FB387F">
        <w:rPr>
          <w:rFonts w:ascii="Times New Roman" w:hAnsi="Times New Roman"/>
          <w:noProof/>
        </w:rPr>
        <w:t xml:space="preserve"> </w:t>
      </w:r>
      <w:r w:rsidRPr="00FB387F">
        <w:rPr>
          <w:rFonts w:ascii="Times New Roman" w:hAnsi="Times New Roman"/>
          <w:b/>
          <w:noProof/>
        </w:rPr>
        <w:t>УРОВНЯ  СФОРМИРОВАННОСТИ ЗАЯВЛЕННЫХ КОМПЕТЕНЦИЙ  В  РАМКАХ  ИЗУЧАЕМОЙ  ДИСЦИПЛИНЫ</w:t>
      </w:r>
    </w:p>
    <w:p w:rsidR="00937516" w:rsidRPr="00FB387F" w:rsidRDefault="00937516" w:rsidP="00937516">
      <w:pPr>
        <w:pStyle w:val="a5"/>
        <w:ind w:left="0"/>
        <w:jc w:val="both"/>
        <w:rPr>
          <w:rFonts w:ascii="Times New Roman" w:hAnsi="Times New Roman"/>
          <w:noProof/>
        </w:rPr>
      </w:pPr>
      <w:r w:rsidRPr="00FB387F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:rsidR="00937516" w:rsidRDefault="00937516" w:rsidP="00937516">
      <w:pPr>
        <w:ind w:firstLine="709"/>
        <w:jc w:val="both"/>
        <w:rPr>
          <w:i/>
          <w:sz w:val="20"/>
        </w:rPr>
      </w:pPr>
    </w:p>
    <w:p w:rsidR="00E66F54" w:rsidRPr="00711B80" w:rsidRDefault="00937516" w:rsidP="009E6CD0">
      <w:pPr>
        <w:ind w:firstLine="709"/>
        <w:jc w:val="both"/>
        <w:rPr>
          <w:color w:val="FF0000"/>
          <w:u w:val="single"/>
        </w:rPr>
      </w:pPr>
      <w:r>
        <w:rPr>
          <w:i/>
          <w:sz w:val="20"/>
        </w:rPr>
        <w:t xml:space="preserve"> </w:t>
      </w:r>
      <w:r w:rsidR="007B773E" w:rsidRPr="00711B80">
        <w:rPr>
          <w:color w:val="FF0000"/>
          <w:u w:val="single"/>
        </w:rPr>
        <w:t>Зачет (ансамбли</w:t>
      </w:r>
      <w:r w:rsidR="009E6CD0" w:rsidRPr="00711B80">
        <w:rPr>
          <w:color w:val="FF0000"/>
          <w:u w:val="single"/>
        </w:rPr>
        <w:t>)</w:t>
      </w:r>
    </w:p>
    <w:p w:rsidR="00937516" w:rsidRPr="00E66F54" w:rsidRDefault="00937516" w:rsidP="00937516">
      <w:pPr>
        <w:ind w:firstLine="709"/>
        <w:jc w:val="both"/>
        <w:rPr>
          <w:u w:val="single"/>
        </w:rPr>
      </w:pPr>
      <w:r w:rsidRPr="00E66F54">
        <w:rPr>
          <w:u w:val="single"/>
        </w:rPr>
        <w:t>Экзамен, соответствующий программе текущего курса.</w:t>
      </w:r>
    </w:p>
    <w:p w:rsidR="00937516" w:rsidRPr="00E66F54" w:rsidRDefault="00937516" w:rsidP="00937516">
      <w:pPr>
        <w:rPr>
          <w:b/>
        </w:rPr>
      </w:pPr>
    </w:p>
    <w:p w:rsidR="00937516" w:rsidRDefault="00937516" w:rsidP="00937516">
      <w:pPr>
        <w:rPr>
          <w:b/>
        </w:rPr>
      </w:pPr>
      <w:r>
        <w:rPr>
          <w:b/>
        </w:rPr>
        <w:t>Примерный репертуарный список:</w:t>
      </w:r>
    </w:p>
    <w:p w:rsidR="00594358" w:rsidRDefault="00594358" w:rsidP="00937516">
      <w:pPr>
        <w:rPr>
          <w:b/>
        </w:rPr>
      </w:pP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1.</w:t>
      </w:r>
      <w:r w:rsidRPr="00594358">
        <w:rPr>
          <w:lang w:val="en-US"/>
        </w:rPr>
        <w:tab/>
        <w:t xml:space="preserve">Arensky , Anton. Trio d-moll op. (Klavier, Violine, Violoncello) [Noten] / A. Arensky . - Frankfurt/M. : Edition Peters, 2000. - 51+12+12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2.</w:t>
      </w:r>
      <w:r w:rsidRPr="00594358">
        <w:rPr>
          <w:lang w:val="en-US"/>
        </w:rPr>
        <w:tab/>
        <w:t xml:space="preserve">Bach, Johann Sebastian. Brandenburgische Konzerte № 4-6 [Noten] : fur Klavier zu vier Handen / J. S. Bach. - Frankfurt/M. : Edition Peters, 2000. - 92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3.</w:t>
      </w:r>
      <w:r w:rsidRPr="00594358">
        <w:rPr>
          <w:lang w:val="en-US"/>
        </w:rPr>
        <w:tab/>
        <w:t xml:space="preserve">Bach, Johann Sebastian. Sonate g-Moll BWV 1030b [Noten] : obboe (Flote), Cembalo/ Oboe (Flote), Harpsicord und Viola da gamba / J. S. Bach. - Frankfurt/M. : Edition Peters, 2000. - 28+4+7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lastRenderedPageBreak/>
        <w:t>4.</w:t>
      </w:r>
      <w:r w:rsidRPr="00594358">
        <w:rPr>
          <w:lang w:val="en-US"/>
        </w:rPr>
        <w:tab/>
        <w:t xml:space="preserve">Beethoven, Ludwig van. Quartett fur Klavier, Violine, viola und Violoncello Es-dur op. 16 [Noten] / L. Beethoven. - Frankfurt/M. : Edition Peters, 2000. - 54+8+8+8 S. - </w:t>
      </w:r>
      <w:r w:rsidRPr="00594358">
        <w:t>б</w:t>
      </w:r>
      <w:r w:rsidRPr="00594358">
        <w:rPr>
          <w:lang w:val="en-US"/>
        </w:rPr>
        <w:t>/</w:t>
      </w:r>
      <w:r w:rsidRPr="00594358">
        <w:t>ц</w:t>
      </w:r>
      <w:r w:rsidRPr="00594358">
        <w:rPr>
          <w:lang w:val="en-US"/>
        </w:rPr>
        <w:t xml:space="preserve"> </w:t>
      </w:r>
      <w:r w:rsidRPr="00594358">
        <w:t>р</w:t>
      </w:r>
      <w:r w:rsidRPr="00594358">
        <w:rPr>
          <w:lang w:val="en-US"/>
        </w:rPr>
        <w:t xml:space="preserve">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5.</w:t>
      </w:r>
      <w:r w:rsidRPr="00594358">
        <w:rPr>
          <w:lang w:val="en-US"/>
        </w:rPr>
        <w:tab/>
        <w:t xml:space="preserve">Beethoven, Ludwig van. Streich-Quartette fur 2 Violinen, Viola und Violoncello op. 59,74,95 [Stimmen] / L. Beethoven. - Frankfurt / M. : Edition Peters, 2000.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6.</w:t>
      </w:r>
      <w:r w:rsidRPr="00594358">
        <w:rPr>
          <w:lang w:val="en-US"/>
        </w:rPr>
        <w:tab/>
        <w:t xml:space="preserve">Beethoven, Ludwig van. Streich-Quartette fur 2 Violinen, Viola und Violoncello op. 127,130-133,135 [Stimmen] / L. Beethoven. - Frankfurt / M. : Edition Peters, 2000. - 84+76+72+72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7.</w:t>
      </w:r>
      <w:r w:rsidRPr="00594358">
        <w:rPr>
          <w:lang w:val="en-US"/>
        </w:rPr>
        <w:tab/>
        <w:t xml:space="preserve">Bizet, Georges. Jeux d'enfants op. 22 [Noten] : fur Klavier zu vier Handen / G. Bizet. - Leipzig : Edition Peters, 2000.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8.</w:t>
      </w:r>
      <w:r w:rsidRPr="00594358">
        <w:rPr>
          <w:lang w:val="en-US"/>
        </w:rPr>
        <w:tab/>
        <w:t xml:space="preserve">Brahms, Johannes. 2 Sonaten op. 120. Klarinette (Viola) und Klavier [Stimmen] / J. Brahms. - Frankfurt / M. : Edition Peters, 2000. - 6o s. + 16+16 s. 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9.</w:t>
      </w:r>
      <w:r w:rsidRPr="00594358">
        <w:rPr>
          <w:lang w:val="en-US"/>
        </w:rPr>
        <w:tab/>
        <w:t xml:space="preserve">Brahms, Johannes. Klarinetten=Quintett h-moll fur Klarinette (oder Viola), 2 Violinen, Viola und Violoncello op. 115 [Stimmen] / J. Brahms. - Frankfurt / M. : Edition Peters, 2000. - 11+11+11+12+12+11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10.</w:t>
      </w:r>
      <w:r w:rsidRPr="00594358">
        <w:rPr>
          <w:lang w:val="en-US"/>
        </w:rPr>
        <w:tab/>
        <w:t xml:space="preserve">Brahms, Johannes. Klavier - Quartette fur Klavier, Violine, Viola und Violoncello [ Noten] / J. Brahms. - Leipzig : Edition Peters, 2000.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11.</w:t>
      </w:r>
      <w:r w:rsidRPr="00594358">
        <w:rPr>
          <w:lang w:val="en-US"/>
        </w:rPr>
        <w:tab/>
        <w:t xml:space="preserve">Brahms, Johannes. Quintett fur Klarinette (oder Viola), 2 Violinen, Viola und Violoncello h-moll op. 115 [Noten] / J. Brahms. - Frankfurt/M. : Edition Peters, 2000. - 11+12+11+11+12+11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12.</w:t>
      </w:r>
      <w:r w:rsidRPr="00594358">
        <w:rPr>
          <w:lang w:val="en-US"/>
        </w:rPr>
        <w:tab/>
        <w:t xml:space="preserve">Brahms, Johannes. Ungarische Tanze [Noten] : klavier zu 4 Handen. Band I. № 1-10 / J. Brahms. - Frankfurt/M. : Edition Peters, 2000. - 52 S. – 2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13.</w:t>
      </w:r>
      <w:r w:rsidRPr="00594358">
        <w:rPr>
          <w:lang w:val="en-US"/>
        </w:rPr>
        <w:tab/>
        <w:t xml:space="preserve">Brahms, Johannes. Ungarische Tanze [Noten] : klavier zu 4 Handen. Band II. № 11-21 / J. Brahms. - Frankfurt/M. : Edition Peters, 2000. - 52 S. - 2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14.</w:t>
      </w:r>
      <w:r w:rsidRPr="00594358">
        <w:rPr>
          <w:lang w:val="en-US"/>
        </w:rPr>
        <w:tab/>
        <w:t xml:space="preserve">Franck, Cesar. Sonate A-dur. Ausgabe fur Viola und Klavier [Noten] / C. Franck. - Frankfurt/M. : Edition Peters, 2000. - 46+10 S.-1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15.</w:t>
      </w:r>
      <w:r w:rsidRPr="00594358">
        <w:rPr>
          <w:lang w:val="en-US"/>
        </w:rPr>
        <w:tab/>
        <w:t xml:space="preserve">Franck, Cesar. Streich-Quartett D-dur fur 2 Violinen, Viola und Violoncello [Noten] / C. Franck. - Frankfurt : Edition Peters, 2000. - 16+16+16+16 S.-2 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16.</w:t>
      </w:r>
      <w:r w:rsidRPr="00594358">
        <w:rPr>
          <w:lang w:val="en-US"/>
        </w:rPr>
        <w:tab/>
        <w:t xml:space="preserve">Graun, Johann Gottlieb. Trio B-Dur fur Flote, Viola und Basso continuo [Noten] / J. G. Graun. - Budapest : Editio Musica Budapest, 2000. - 27+7+6+7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17.</w:t>
      </w:r>
      <w:r w:rsidRPr="00594358">
        <w:rPr>
          <w:lang w:val="en-US"/>
        </w:rPr>
        <w:tab/>
        <w:t xml:space="preserve">Handel , George Frideric. Sonatas for Violin and Basso Continuo [Sheet music]. II / G. F. Handel . - London : Edition Peters, 2000. - 88+32+28 p.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18.</w:t>
      </w:r>
      <w:r w:rsidRPr="00594358">
        <w:rPr>
          <w:lang w:val="en-US"/>
        </w:rPr>
        <w:tab/>
        <w:t>Haydn, Joseph. 30 Beruhmte Quartette [Stimmen]. Band I / J. Haydn. - Frankfurt / M. : Edition Peters, 2000. - 89+71+63+63 s.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19.</w:t>
      </w:r>
      <w:r w:rsidRPr="00594358">
        <w:rPr>
          <w:lang w:val="en-US"/>
        </w:rPr>
        <w:tab/>
        <w:t xml:space="preserve">Haydn, Joseph. Symphonien [Noten] : Klavier zu 4 Handen / J. Haydn. - Leipzig: Edition Peters, 2000. - 152 S. 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 xml:space="preserve">Quintett fur 2 Violinen, Viola und 2 Violoncelli C-dur opus 63 [Noten] / F. Schubert. - Frankfurt/M. : Edition Peters, 2000. - 19+16+15+16+15 S. – 4 </w:t>
      </w:r>
      <w:r w:rsidRPr="00594358">
        <w:t>экз</w:t>
      </w:r>
      <w:r w:rsidRPr="00594358">
        <w:rPr>
          <w:lang w:val="en-US"/>
        </w:rPr>
        <w:t xml:space="preserve">. 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20.</w:t>
      </w:r>
      <w:r w:rsidRPr="00594358">
        <w:rPr>
          <w:lang w:val="en-US"/>
        </w:rPr>
        <w:tab/>
        <w:t xml:space="preserve">Schubert, Franz. 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21.</w:t>
      </w:r>
      <w:r w:rsidRPr="00594358">
        <w:rPr>
          <w:lang w:val="en-US"/>
        </w:rPr>
        <w:tab/>
        <w:t xml:space="preserve">Schubert, Franz. Streichquartett in a. Streichquartett in c. [Noten] / F. Schubert. - Basel : Barenreiter Kassel, 2000. - 17+16+15+15 S. – 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22.</w:t>
      </w:r>
      <w:r w:rsidRPr="00594358">
        <w:rPr>
          <w:lang w:val="en-US"/>
        </w:rPr>
        <w:tab/>
        <w:t xml:space="preserve">Schumann, Robert. Drei Quartette fur 2 Violinen, Viola und Violoncello op.41 [Noten] / R. Schumann. - Leipzig: Edition Peters, 2000. - 33+30+32+28 S. -1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  <w:rPr>
          <w:lang w:val="en-US"/>
        </w:rPr>
      </w:pPr>
      <w:r w:rsidRPr="00594358">
        <w:rPr>
          <w:lang w:val="en-US"/>
        </w:rPr>
        <w:t>23.</w:t>
      </w:r>
      <w:r w:rsidRPr="00594358">
        <w:rPr>
          <w:lang w:val="en-US"/>
        </w:rPr>
        <w:tab/>
        <w:t xml:space="preserve">Verdi, Giuseppe (1813 - 1901). Streich-Quartett fur 2 Violinen, Viola und Violoncello e-Moll [Stimmen] / G. Verdi. - Frankfurt / M. : Edition Peters, 2000. - 12 s. + 12+12+12 s. – 2 </w:t>
      </w:r>
      <w:r w:rsidRPr="00594358">
        <w:t>экз</w:t>
      </w:r>
      <w:r w:rsidRPr="00594358">
        <w:rPr>
          <w:lang w:val="en-US"/>
        </w:rPr>
        <w:t>.</w:t>
      </w:r>
    </w:p>
    <w:p w:rsidR="00594358" w:rsidRPr="00594358" w:rsidRDefault="00594358" w:rsidP="00594358">
      <w:pPr>
        <w:jc w:val="both"/>
      </w:pPr>
      <w:r w:rsidRPr="00594358">
        <w:t>24.</w:t>
      </w:r>
      <w:r w:rsidRPr="00594358">
        <w:tab/>
        <w:t>Алябьев, Александр Александрович. Трио для фортепиано, скрипки и виолончели [Ноты] / А. А. Алябьев ; ред. Б. Доброхотов . - М. : Государственное музыкальное издательство, 1950. - 68+10 с. – 1 экз.</w:t>
      </w:r>
    </w:p>
    <w:p w:rsidR="00594358" w:rsidRPr="00594358" w:rsidRDefault="00594358" w:rsidP="00594358">
      <w:pPr>
        <w:jc w:val="both"/>
      </w:pPr>
      <w:r w:rsidRPr="00594358">
        <w:t>25.</w:t>
      </w:r>
      <w:r w:rsidRPr="00594358">
        <w:tab/>
        <w:t xml:space="preserve">Аренский, Антон Степанович. Вальс из первой сюиты для 2-х фортепиано в 4 руки (соч.15, №2) [Ноты] / А. С. Аренский. - М.-Л.: Государственное музыкальное издательство, 1950. - 27 с. – 1 экз. </w:t>
      </w:r>
    </w:p>
    <w:p w:rsidR="00594358" w:rsidRPr="00594358" w:rsidRDefault="00594358" w:rsidP="00594358">
      <w:pPr>
        <w:jc w:val="both"/>
      </w:pPr>
      <w:r w:rsidRPr="00594358">
        <w:lastRenderedPageBreak/>
        <w:t>26.</w:t>
      </w:r>
      <w:r w:rsidRPr="00594358">
        <w:tab/>
        <w:t>Аренский, Антон Степанович. Марш памяти А. В. Суворова для фортепиано в 4 руки [Ноты] / А. С. Аренский. - М.-Л. : Государственное музыкальное издательство, 1950. - 11 с. – 1 экз.</w:t>
      </w:r>
    </w:p>
    <w:p w:rsidR="00594358" w:rsidRPr="00594358" w:rsidRDefault="00594358" w:rsidP="00594358">
      <w:pPr>
        <w:jc w:val="both"/>
      </w:pPr>
      <w:r w:rsidRPr="00594358">
        <w:t>27.</w:t>
      </w:r>
      <w:r w:rsidRPr="00594358">
        <w:tab/>
        <w:t xml:space="preserve">Балакирев, Милий Алексеевич. На Волге [Нотное издание] : для фортепиано в 4 руки / М. А. Балакирев. - М.-Л. : Государственное музыкальное издательство, 1949. - 5 с. – 1 экз. </w:t>
      </w:r>
    </w:p>
    <w:p w:rsidR="00594358" w:rsidRPr="00594358" w:rsidRDefault="00594358" w:rsidP="00594358">
      <w:pPr>
        <w:jc w:val="both"/>
      </w:pPr>
      <w:r w:rsidRPr="00594358">
        <w:t>28.</w:t>
      </w:r>
      <w:r w:rsidRPr="00594358">
        <w:tab/>
        <w:t>Барбер, Самуэль. Квартет № 1 для двух скрипок, альта и виолончели [Голоса] / С. Барбер. - М. : Музыка, 1967. - 8+8+6+8+8 с. – 1 экз.</w:t>
      </w:r>
    </w:p>
    <w:p w:rsidR="00594358" w:rsidRPr="00594358" w:rsidRDefault="00594358" w:rsidP="00594358">
      <w:pPr>
        <w:jc w:val="both"/>
      </w:pPr>
      <w:r w:rsidRPr="00594358">
        <w:t>29.</w:t>
      </w:r>
      <w:r w:rsidRPr="00594358">
        <w:tab/>
        <w:t>Бах, Иоганн Себастьян. Оркестровые сюиты для фортепиано в 4 руки [Нотное издание] / И. С. Бах. - М. : Государственное музыкальное издательство, 1932. - 99 с. – 1 экз.</w:t>
      </w:r>
    </w:p>
    <w:p w:rsidR="00594358" w:rsidRPr="00594358" w:rsidRDefault="00594358" w:rsidP="00594358">
      <w:pPr>
        <w:jc w:val="both"/>
      </w:pPr>
      <w:r w:rsidRPr="00594358">
        <w:t>30.</w:t>
      </w:r>
      <w:r w:rsidRPr="00594358">
        <w:tab/>
        <w:t>Бетховен, Людвиг ван. Квартеты для двух скрипок, альта и виолончели [Ноты] / Л. Бетховен. - М. : МУЗГИЗ, 1952. - 38+39+40+38 с. – 1 экз.</w:t>
      </w:r>
    </w:p>
    <w:p w:rsidR="00594358" w:rsidRPr="00594358" w:rsidRDefault="00594358" w:rsidP="00594358">
      <w:pPr>
        <w:jc w:val="both"/>
      </w:pPr>
      <w:r w:rsidRPr="00594358">
        <w:t>31.</w:t>
      </w:r>
      <w:r w:rsidRPr="00594358">
        <w:tab/>
        <w:t>Брамс, Иоганнес (1833 - 1897). Венгерские танцы для фортепиано в 4 руки [Ноты]. Тетрадь I и II / И. Брамс. - М. : Государственное музыкальное издательство, 1954. - 46 с. – 1 экз.</w:t>
      </w:r>
    </w:p>
    <w:p w:rsidR="00594358" w:rsidRPr="00594358" w:rsidRDefault="00594358" w:rsidP="00594358">
      <w:pPr>
        <w:jc w:val="both"/>
      </w:pPr>
      <w:r w:rsidRPr="00594358">
        <w:t>32.</w:t>
      </w:r>
      <w:r w:rsidRPr="00594358">
        <w:tab/>
        <w:t>Брамс, Иоганнес (1833 - 1897). Трио для фортепиано, скрипки и волторны (или виолончели, или альта) [Ноты] / И. Брамс. - М. : Государственное музыкальное издательство, 1953. - 39 с. – 1 экз.</w:t>
      </w:r>
    </w:p>
    <w:p w:rsidR="00594358" w:rsidRPr="00594358" w:rsidRDefault="00594358" w:rsidP="00594358">
      <w:pPr>
        <w:jc w:val="both"/>
      </w:pPr>
      <w:r w:rsidRPr="00594358">
        <w:t>33.</w:t>
      </w:r>
      <w:r w:rsidRPr="00594358">
        <w:tab/>
        <w:t>Буцко, Юрий Маркович.  Концерт №2 для альта с оркестром [Клавир] / Ю. М. Буцко. - М. : Музыка, 2007. - 39 с. + 15 с. – 3 экз.</w:t>
      </w:r>
    </w:p>
    <w:p w:rsidR="00594358" w:rsidRPr="00594358" w:rsidRDefault="00594358" w:rsidP="00594358">
      <w:pPr>
        <w:jc w:val="both"/>
      </w:pPr>
      <w:r w:rsidRPr="00594358">
        <w:t>34.</w:t>
      </w:r>
      <w:r w:rsidRPr="00594358">
        <w:tab/>
        <w:t>Гендель, Георг Фридрих. Избранные концерты для струнного оркестра [Ноты] : переложение для фортепиано в 4 руки Э. Наумана / Г. Ф. Гендель. - М. : Государственное музыкальное издательство, 1933. - 96 с. – 1 экз.</w:t>
      </w:r>
    </w:p>
    <w:p w:rsidR="00594358" w:rsidRPr="00594358" w:rsidRDefault="00594358" w:rsidP="00594358">
      <w:pPr>
        <w:jc w:val="both"/>
      </w:pPr>
      <w:r w:rsidRPr="00594358">
        <w:t>35.</w:t>
      </w:r>
      <w:r w:rsidRPr="00594358">
        <w:tab/>
        <w:t xml:space="preserve">Глинка, Михаил Иванович. </w:t>
      </w:r>
    </w:p>
    <w:p w:rsidR="00594358" w:rsidRPr="00594358" w:rsidRDefault="00594358" w:rsidP="00594358">
      <w:pPr>
        <w:jc w:val="both"/>
      </w:pPr>
      <w:r w:rsidRPr="00594358">
        <w:t>36.</w:t>
      </w:r>
      <w:r w:rsidRPr="00594358">
        <w:tab/>
        <w:t>Глинка, Михаил Иванович. Вальс-фантазия [Ноты] : переложение для фортепьяно в 4 руки С. Ляпунова / М. И. Глинка. - М. : Государственное музыкальное издательство, 1958. - 31 с. – 1 экз.</w:t>
      </w:r>
    </w:p>
    <w:p w:rsidR="00594358" w:rsidRPr="00594358" w:rsidRDefault="00594358" w:rsidP="00594358">
      <w:pPr>
        <w:jc w:val="both"/>
      </w:pPr>
      <w:r w:rsidRPr="00594358">
        <w:t>37.</w:t>
      </w:r>
      <w:r w:rsidRPr="00594358">
        <w:tab/>
        <w:t>Глинка, Михаил Иванович. Соната для альта (скрипки) и фортепиано [Ноты] / М. И. Глинка. - М. : Музыка, 2006. - 39 с. + 8+8 с.  – 5 экз.</w:t>
      </w:r>
    </w:p>
    <w:p w:rsidR="00594358" w:rsidRPr="00594358" w:rsidRDefault="00594358" w:rsidP="00594358">
      <w:pPr>
        <w:jc w:val="both"/>
      </w:pPr>
      <w:r w:rsidRPr="00594358">
        <w:t>38.</w:t>
      </w:r>
      <w:r w:rsidRPr="00594358">
        <w:tab/>
        <w:t xml:space="preserve">Неймарк, Иосиф Густавович. Первый квартет для двух скрипок, альта и виолончели [Ноты] / И. Г. Неймарк. - М.: Советский композитор, 1971. - 34 с. – 1 экз. </w:t>
      </w:r>
    </w:p>
    <w:p w:rsidR="00594358" w:rsidRPr="00594358" w:rsidRDefault="00594358" w:rsidP="00594358">
      <w:pPr>
        <w:jc w:val="both"/>
      </w:pPr>
      <w:r w:rsidRPr="00594358">
        <w:t>Патетическое трио для кларнета, фагота и фортепиано [Ноты] : с приложением партий скрипки и виолончели / М. И. Глинка. - М. : Музыка, 2007. - 47+8+8+7+8 с. – 5 экз.</w:t>
      </w:r>
    </w:p>
    <w:p w:rsidR="00594358" w:rsidRPr="00594358" w:rsidRDefault="00594358" w:rsidP="00594358">
      <w:pPr>
        <w:jc w:val="both"/>
      </w:pPr>
      <w:r w:rsidRPr="00594358">
        <w:t>39.</w:t>
      </w:r>
      <w:r w:rsidRPr="00594358">
        <w:tab/>
        <w:t>Пустыльник, Иосиф Яковлевич.Квартет № 1 для двух скрипок, альта и виолончели (с голосом) [Нотное издание] : партитура и голоса / И. Я. Пустыльник. - М. : Советский композитор, 1982. - 38+8+8+8+8+1 с. – 1 экз.</w:t>
      </w:r>
    </w:p>
    <w:p w:rsidR="00594358" w:rsidRPr="00594358" w:rsidRDefault="00594358" w:rsidP="00594358">
      <w:pPr>
        <w:jc w:val="both"/>
      </w:pPr>
      <w:r w:rsidRPr="00594358">
        <w:t>40.</w:t>
      </w:r>
      <w:r w:rsidRPr="00594358">
        <w:tab/>
        <w:t>Рахманинов, Сергей Васильевич. Симфонические танцы [Ноты] : клавир / С. В. Рахманинов, Ю. А. Тканов. - М. : Композитор, 2009. - 71 с. – 10 экз.</w:t>
      </w:r>
    </w:p>
    <w:p w:rsidR="00594358" w:rsidRPr="00594358" w:rsidRDefault="00594358" w:rsidP="00594358">
      <w:pPr>
        <w:jc w:val="both"/>
      </w:pPr>
      <w:r w:rsidRPr="00594358">
        <w:t>41.</w:t>
      </w:r>
      <w:r w:rsidRPr="00594358">
        <w:tab/>
        <w:t>Танеев, Сергей Иванович. Квартет №1 b-moll для двух скрипок, альта и виолончели [Ноты] : голоса / С. И. Танеев. - М. : Музыкальный сектор Государственного издательства, 1925. - 21+17+19+19 с. – 1 экз.</w:t>
      </w:r>
    </w:p>
    <w:p w:rsidR="00594358" w:rsidRPr="00594358" w:rsidRDefault="00594358" w:rsidP="00594358">
      <w:pPr>
        <w:jc w:val="both"/>
      </w:pPr>
      <w:r w:rsidRPr="00594358">
        <w:t>42.</w:t>
      </w:r>
      <w:r w:rsidRPr="00594358">
        <w:tab/>
        <w:t>Тканов, Юрий Адальбертович. Гершвин - фантазия для альта и фортепиано [Ноты] : клавир / Ю. А. Тканов. - М. : Композитор, 2009. - 27 с.- 1 экз.</w:t>
      </w:r>
    </w:p>
    <w:p w:rsidR="00594358" w:rsidRPr="00594358" w:rsidRDefault="00594358" w:rsidP="00594358">
      <w:pPr>
        <w:jc w:val="both"/>
      </w:pPr>
      <w:r w:rsidRPr="00594358">
        <w:t>43.</w:t>
      </w:r>
      <w:r w:rsidRPr="00594358">
        <w:tab/>
        <w:t>Флярковский, Александр Георгиевич. Квартет "Памяти..." для двух скрипок, альта и виолончели [Ноты] : партитура / А. Г. Флярковский. - М. : Композитор, 2008. - 64 с. – 1 экз.</w:t>
      </w:r>
    </w:p>
    <w:p w:rsidR="00594358" w:rsidRPr="00594358" w:rsidRDefault="00594358" w:rsidP="00594358">
      <w:pPr>
        <w:jc w:val="both"/>
      </w:pPr>
      <w:r w:rsidRPr="00594358">
        <w:t>44.</w:t>
      </w:r>
      <w:r w:rsidRPr="00594358">
        <w:tab/>
        <w:t>Фортепианные дуэты композиторов Австрии [Нотное издание]. Выпуск 1 / сост.: Ж. Г. Антонян , Г. А. Гапеева. - М. : Фортуна Лимитед, 2004. - 48 с. – 3 экз.</w:t>
      </w:r>
    </w:p>
    <w:p w:rsidR="00594358" w:rsidRPr="00594358" w:rsidRDefault="00594358" w:rsidP="00594358">
      <w:pPr>
        <w:jc w:val="both"/>
      </w:pPr>
      <w:r w:rsidRPr="00594358">
        <w:t>45.</w:t>
      </w:r>
      <w:r w:rsidRPr="00594358">
        <w:tab/>
        <w:t>Фортепианные дуэты композиторов Англии [Нотное издание] / сост.: Ж. Г. Антонян , Г. А. Гапеева. - М. : Фортуна Лимитед, 2004. - 48 с. – 3 экз.</w:t>
      </w:r>
    </w:p>
    <w:p w:rsidR="00594358" w:rsidRPr="00594358" w:rsidRDefault="00594358" w:rsidP="00594358">
      <w:pPr>
        <w:jc w:val="both"/>
      </w:pPr>
      <w:r w:rsidRPr="00594358">
        <w:lastRenderedPageBreak/>
        <w:t>46.</w:t>
      </w:r>
      <w:r w:rsidRPr="00594358">
        <w:tab/>
        <w:t>Фортепианные дуэты композиторов России [Нотное издание]. Выпуск 1 / сост.: Ж. Г. Антонян , Г. А. Гапеева. - М. : Фортуна Лимитед, 2004. - 48 с. – 3 экз.</w:t>
      </w:r>
    </w:p>
    <w:p w:rsidR="00594358" w:rsidRPr="00594358" w:rsidRDefault="00594358" w:rsidP="00594358">
      <w:pPr>
        <w:jc w:val="both"/>
      </w:pPr>
      <w:r w:rsidRPr="00594358">
        <w:t>47.</w:t>
      </w:r>
      <w:r w:rsidRPr="00594358">
        <w:tab/>
        <w:t>Фортепианные дуэты композиторов Франции [Нотное издание]. Выпуск 1 / сост.: Ж. Г. Антонян , Г. А. Гапеева. - М. : Фортуна Лимитед, 2004. - 72 с. – 3 экз.</w:t>
      </w:r>
    </w:p>
    <w:p w:rsidR="00594358" w:rsidRPr="00594358" w:rsidRDefault="00594358" w:rsidP="00594358">
      <w:pPr>
        <w:jc w:val="both"/>
      </w:pPr>
      <w:r w:rsidRPr="00594358">
        <w:t>48.</w:t>
      </w:r>
      <w:r w:rsidRPr="00594358">
        <w:tab/>
        <w:t>Хренников, Тихон Николаевич. Квартет для двух скрипок, альта и виолончели [Нотное издание] : партитура и голоса / Т. Н. Хренников. - М. : Советский композитор, 1989. - 24+7+7+7 с. – 1 экз.</w:t>
      </w:r>
    </w:p>
    <w:p w:rsidR="00594358" w:rsidRPr="00594358" w:rsidRDefault="00594358" w:rsidP="00594358">
      <w:pPr>
        <w:jc w:val="both"/>
      </w:pPr>
      <w:r w:rsidRPr="00594358">
        <w:t>49.</w:t>
      </w:r>
      <w:r w:rsidRPr="00594358">
        <w:tab/>
        <w:t>Чайковский, Петр Ильич (1840 - 1893). Времена года для фортепиано в 4 руки [Нотное издание] / П. И. Чайковский. - М.: Музыка, 2004. - 86 с. – 5 экз.</w:t>
      </w:r>
    </w:p>
    <w:p w:rsidR="00594358" w:rsidRPr="00594358" w:rsidRDefault="00594358" w:rsidP="00594358">
      <w:pPr>
        <w:jc w:val="both"/>
      </w:pPr>
      <w:r w:rsidRPr="00594358">
        <w:t>50.</w:t>
      </w:r>
      <w:r w:rsidRPr="00594358">
        <w:tab/>
        <w:t>Шостакович, Дмитрий Дмитриевич. Две пьесы для струнного квартета [Нотное издание]: голоса и партитура / Д. Д. Шостакович. - М.: Издательство "DSCH", 2006. - 19+3+3+3+3 с. – 1 экз.</w:t>
      </w:r>
    </w:p>
    <w:p w:rsidR="00594358" w:rsidRPr="00594358" w:rsidRDefault="00594358" w:rsidP="00594358">
      <w:pPr>
        <w:jc w:val="both"/>
      </w:pPr>
      <w:r w:rsidRPr="00594358">
        <w:t>51.</w:t>
      </w:r>
      <w:r w:rsidRPr="00594358">
        <w:tab/>
        <w:t>Шостакович, Дмитрий Дмитриевич. Квартет № 1 для двух скрипок, альта и виолончели [Нотное издание]: партитура и голоса / Д. Д. Шостакович. - М.: Издательство "DSCH", 2000. - 24+11+11+10+10 с. – 1 экз.</w:t>
      </w:r>
    </w:p>
    <w:p w:rsidR="00594358" w:rsidRPr="00594358" w:rsidRDefault="00594358" w:rsidP="00594358">
      <w:pPr>
        <w:jc w:val="both"/>
      </w:pPr>
      <w:r w:rsidRPr="00594358">
        <w:t>52.</w:t>
      </w:r>
      <w:r w:rsidRPr="00594358">
        <w:tab/>
        <w:t>Шостакович, Дмитрий Дмитриевич. Квартет № 10 для двух скрипок, альта и виолончели [Нотное издание] : голоса и партитура / Д. Д. Шостакович. - М. : Издательство "DSCH", 2001. - 52+18+15+17+19 с. – 1 экз.</w:t>
      </w:r>
    </w:p>
    <w:p w:rsidR="00594358" w:rsidRPr="00594358" w:rsidRDefault="00594358" w:rsidP="00594358">
      <w:pPr>
        <w:jc w:val="both"/>
      </w:pPr>
      <w:r w:rsidRPr="00594358">
        <w:t>53.</w:t>
      </w:r>
      <w:r w:rsidRPr="00594358">
        <w:tab/>
        <w:t>Шостакович, Дмитрий Дмитриевич. Квартет № 11 для двух скрипок, альта и виолончели [Нотное издание] : голоса и партитура / Д. Д. Шостакович. - М. : Издательство "DSCH", 2001. - 28+11+11+9+11 с. – 1 экз.</w:t>
      </w:r>
    </w:p>
    <w:p w:rsidR="00594358" w:rsidRPr="00594358" w:rsidRDefault="00594358" w:rsidP="00594358">
      <w:pPr>
        <w:jc w:val="both"/>
      </w:pPr>
      <w:r w:rsidRPr="00594358">
        <w:t>54.</w:t>
      </w:r>
      <w:r w:rsidRPr="00594358">
        <w:tab/>
        <w:t>Шостакович, Дмитрий Дмитриевич. Квартет № 12 для двух скрипок, альта и виолончели [Нотное издание] : голоса и партитура / Д. Д. Шостакович. - М. : Издательство "DSCH", 2001. - 47+17+16+15+19 с. – 1 экз.</w:t>
      </w:r>
    </w:p>
    <w:p w:rsidR="00594358" w:rsidRPr="00594358" w:rsidRDefault="00594358" w:rsidP="00594358">
      <w:pPr>
        <w:jc w:val="both"/>
      </w:pPr>
      <w:r w:rsidRPr="00594358">
        <w:t>55.</w:t>
      </w:r>
      <w:r w:rsidRPr="00594358">
        <w:tab/>
        <w:t>Шостакович, Дмитрий Дмитриевич. Квартет № 13 для двух скрипок, альта и виолончели [Нотное издание]: голоса и партитура / Д. Д. Шостакович. - М.: Издательство "DSCH", 2001. - 47+17+16+15+19 с. – 1 экз.</w:t>
      </w:r>
    </w:p>
    <w:p w:rsidR="00594358" w:rsidRPr="00594358" w:rsidRDefault="00594358" w:rsidP="00594358">
      <w:pPr>
        <w:jc w:val="both"/>
      </w:pPr>
      <w:r w:rsidRPr="00594358">
        <w:t>56.</w:t>
      </w:r>
      <w:r w:rsidRPr="00594358">
        <w:tab/>
        <w:t>Шостакович, Дмитрий Дмитриевич. Квартет № 14 для двух скрипок, альта и виолончели [Нотное издание] : голоса и партитура / Д. Д. Шостакович. - М. : Издательство "DSCH", 2001. - 44+20+20+20+20 с.- 1 экз.</w:t>
      </w:r>
    </w:p>
    <w:p w:rsidR="00594358" w:rsidRPr="00594358" w:rsidRDefault="00594358" w:rsidP="00594358">
      <w:pPr>
        <w:jc w:val="both"/>
      </w:pPr>
      <w:r w:rsidRPr="00594358">
        <w:t>57.</w:t>
      </w:r>
      <w:r w:rsidRPr="00594358">
        <w:tab/>
        <w:t>Шостакович, Дмитрий Дмитриевич. Квартет № 15 для двух скрипок, альта и виолончели [Нотное издание] : голоса и партитура / Д. Д. Шостакович. - М. : Издательство "DSCH", 2000. - 39+12+12+10+11 с. – 1 экз.</w:t>
      </w:r>
    </w:p>
    <w:p w:rsidR="00594358" w:rsidRPr="00594358" w:rsidRDefault="00594358" w:rsidP="00594358">
      <w:pPr>
        <w:jc w:val="both"/>
      </w:pPr>
      <w:r w:rsidRPr="00594358">
        <w:t>58.</w:t>
      </w:r>
      <w:r w:rsidRPr="00594358">
        <w:tab/>
        <w:t>Шостакович, Дмитрий Дмитриевич. Квартет № 2 для двух скрипок, альта и виолончели [Нотное издание] : партитура и голоса / Д. Д. Шостакович. - М. : Издательство "DSCH", 2000. - 48+24+22+23+23 с. – 1 экз.</w:t>
      </w:r>
    </w:p>
    <w:p w:rsidR="00594358" w:rsidRPr="00594358" w:rsidRDefault="00594358" w:rsidP="00594358">
      <w:pPr>
        <w:jc w:val="both"/>
      </w:pPr>
      <w:r w:rsidRPr="00594358">
        <w:t>59.</w:t>
      </w:r>
      <w:r w:rsidRPr="00594358">
        <w:tab/>
        <w:t>Шостакович, Дмитрий Дмитриевич. Квартет № 3 для двух скрипок, альта и виолончели [Нотное издание] : партитура и голоса / Д. Д. Шостакович. - М. : Издательство "DSCH", 2001. - 46+24+27+24+23 с. – 1 экз.</w:t>
      </w:r>
    </w:p>
    <w:p w:rsidR="00594358" w:rsidRPr="00594358" w:rsidRDefault="00594358" w:rsidP="00594358">
      <w:pPr>
        <w:jc w:val="both"/>
      </w:pPr>
      <w:r w:rsidRPr="00594358">
        <w:t>60.</w:t>
      </w:r>
      <w:r w:rsidRPr="00594358">
        <w:tab/>
        <w:t>Шостакович, Дмитрий Дмитриевич. Квартет № 4 для двух скрипок, альта и виолончели [Нотное издание] : партитура и голоса / Д. Д. Шостакович. - М. : Издательство "DSCH", 2001. - 34+14+14+13+13 с. – 1 экз.</w:t>
      </w:r>
    </w:p>
    <w:p w:rsidR="00594358" w:rsidRPr="00594358" w:rsidRDefault="00594358" w:rsidP="00594358">
      <w:pPr>
        <w:jc w:val="both"/>
      </w:pPr>
      <w:r w:rsidRPr="00594358">
        <w:t>61.</w:t>
      </w:r>
      <w:r w:rsidRPr="00594358">
        <w:tab/>
        <w:t>Шостакович, Дмитрий Дмитриевич. Квартет № 5 для двух скрипок, альта и виолончели [Нотное издание] : партитура и голоса / Д. Д. Шостакович. - М. : Издательство "DSCH", 2001. - 43+15+19+19+19 с.- 1 экз.</w:t>
      </w:r>
    </w:p>
    <w:p w:rsidR="00594358" w:rsidRPr="00594358" w:rsidRDefault="00594358" w:rsidP="00594358">
      <w:pPr>
        <w:jc w:val="both"/>
      </w:pPr>
      <w:r w:rsidRPr="00594358">
        <w:t>62.</w:t>
      </w:r>
      <w:r w:rsidRPr="00594358">
        <w:tab/>
        <w:t>Шостакович, Дмитрий Дмитриевич. Квартет № 6 для двух скрипок, альта и виолончели [Нотное издание] : партитура и голоса / Д. Д. Шостакович. - М. : Издательство "DSCH", 2001. 36+12+12+11+11 с. – 1 экз.</w:t>
      </w:r>
    </w:p>
    <w:p w:rsidR="00594358" w:rsidRPr="00594358" w:rsidRDefault="00594358" w:rsidP="00594358">
      <w:pPr>
        <w:jc w:val="both"/>
      </w:pPr>
      <w:r w:rsidRPr="00594358">
        <w:t>63.</w:t>
      </w:r>
      <w:r w:rsidRPr="00594358">
        <w:tab/>
        <w:t>Шостакович, Дмитрий Дмитриевич. Квартет № 7 для двух скрипок, альта и виолончели [Нотное издание] : партитура и голоса / Д. Д. Шостакович. - М. : Издательство "DSCH", 2001. - 27+12+15+11+10 с. – 1 экз.</w:t>
      </w:r>
    </w:p>
    <w:p w:rsidR="00594358" w:rsidRPr="00594358" w:rsidRDefault="00594358" w:rsidP="00594358">
      <w:pPr>
        <w:jc w:val="both"/>
      </w:pPr>
      <w:r w:rsidRPr="00594358">
        <w:lastRenderedPageBreak/>
        <w:t>64.</w:t>
      </w:r>
      <w:r w:rsidRPr="00594358">
        <w:tab/>
        <w:t>Шостакович, Дмитрий Дмитриевич. Квартет № 8 для двух скрипок, альта и виолончели [Нотное издание] : голоса (без партитуры) / Д. Д. Шостакович. - М. : Издательство "DSCH", 2006. - 19+15+15+14 с. – 1 экз.</w:t>
      </w:r>
    </w:p>
    <w:p w:rsidR="00594358" w:rsidRPr="00594358" w:rsidRDefault="00594358" w:rsidP="00594358">
      <w:pPr>
        <w:jc w:val="both"/>
      </w:pPr>
      <w:r w:rsidRPr="00594358">
        <w:t>65.</w:t>
      </w:r>
      <w:r w:rsidRPr="00594358">
        <w:tab/>
        <w:t>Шостакович, Дмитрий Дмитриевич. Квартет № 9 для двух скрипок, альта и виолончели [Нотное издание] : голоса и партитура / Д. Д. Шостакович. - М. : Издательство "DSCH", 2001. - 56+25+23+27+22 с.</w:t>
      </w:r>
    </w:p>
    <w:p w:rsidR="00937516" w:rsidRPr="00594358" w:rsidRDefault="00594358" w:rsidP="00594358">
      <w:pPr>
        <w:jc w:val="both"/>
      </w:pPr>
      <w:r w:rsidRPr="00594358">
        <w:t>66.</w:t>
      </w:r>
      <w:r w:rsidRPr="00594358">
        <w:tab/>
        <w:t>Шостакович, Дмитрий Дмитриевич. Неоконченный квартет для двух скрипок, альта и виолончели [Нотное издание] / партитура и голоса. - М. : Издательство "DSCH", 2005. - 7+8+8</w:t>
      </w:r>
    </w:p>
    <w:p w:rsidR="00937516" w:rsidRPr="00814447" w:rsidRDefault="00937516" w:rsidP="00937516">
      <w:pPr>
        <w:jc w:val="both"/>
        <w:rPr>
          <w:b/>
        </w:rPr>
      </w:pPr>
      <w:r w:rsidRPr="00814447">
        <w:rPr>
          <w:b/>
        </w:rPr>
        <w:t>Примерные вопросы для собеседования:</w:t>
      </w:r>
    </w:p>
    <w:p w:rsidR="00937516" w:rsidRDefault="00370E03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937516" w:rsidRPr="00814447">
        <w:rPr>
          <w:rFonts w:cs="Times New Roman"/>
          <w:sz w:val="24"/>
          <w:szCs w:val="24"/>
        </w:rPr>
        <w:t>редп</w:t>
      </w:r>
      <w:r w:rsidR="0089309A">
        <w:rPr>
          <w:rFonts w:cs="Times New Roman"/>
          <w:sz w:val="24"/>
          <w:szCs w:val="24"/>
        </w:rPr>
        <w:t xml:space="preserve">осылки зарождения </w:t>
      </w:r>
      <w:r w:rsidR="009F3497">
        <w:rPr>
          <w:rFonts w:cs="Times New Roman"/>
          <w:sz w:val="24"/>
          <w:szCs w:val="24"/>
        </w:rPr>
        <w:t>ансамблевого музицирования</w:t>
      </w:r>
      <w:r>
        <w:rPr>
          <w:rFonts w:cs="Times New Roman"/>
          <w:sz w:val="24"/>
          <w:szCs w:val="24"/>
        </w:rPr>
        <w:t>.</w:t>
      </w:r>
    </w:p>
    <w:p w:rsidR="00370E03" w:rsidRPr="00370E03" w:rsidRDefault="00D31136" w:rsidP="00370E03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Специфика </w:t>
      </w:r>
      <w:r w:rsidRPr="00D31136">
        <w:rPr>
          <w:rFonts w:cs="Times New Roman"/>
          <w:sz w:val="24"/>
          <w:szCs w:val="24"/>
        </w:rPr>
        <w:t>ансамблевого</w:t>
      </w:r>
      <w:r>
        <w:rPr>
          <w:rFonts w:cs="Times New Roman"/>
          <w:sz w:val="24"/>
          <w:szCs w:val="24"/>
        </w:rPr>
        <w:t xml:space="preserve"> </w:t>
      </w:r>
      <w:r w:rsidRPr="00D31136">
        <w:rPr>
          <w:rFonts w:cs="Times New Roman"/>
          <w:sz w:val="24"/>
          <w:szCs w:val="24"/>
        </w:rPr>
        <w:t>исполнительства и хар</w:t>
      </w:r>
      <w:r>
        <w:rPr>
          <w:rFonts w:cs="Times New Roman"/>
          <w:sz w:val="24"/>
          <w:szCs w:val="24"/>
        </w:rPr>
        <w:t>актер</w:t>
      </w:r>
      <w:r w:rsidRPr="00D31136">
        <w:rPr>
          <w:rFonts w:cs="Times New Roman"/>
          <w:sz w:val="24"/>
          <w:szCs w:val="24"/>
        </w:rPr>
        <w:t xml:space="preserve">ные особенности </w:t>
      </w:r>
      <w:r>
        <w:rPr>
          <w:rFonts w:cs="Times New Roman"/>
          <w:sz w:val="24"/>
          <w:szCs w:val="24"/>
        </w:rPr>
        <w:t xml:space="preserve">творческого </w:t>
      </w:r>
      <w:r w:rsidRPr="00D31136">
        <w:rPr>
          <w:rFonts w:cs="Times New Roman"/>
          <w:sz w:val="24"/>
          <w:szCs w:val="24"/>
        </w:rPr>
        <w:t xml:space="preserve">мышления </w:t>
      </w:r>
      <w:r>
        <w:rPr>
          <w:rFonts w:cs="Times New Roman"/>
          <w:sz w:val="24"/>
          <w:szCs w:val="24"/>
        </w:rPr>
        <w:t>музыканта-а</w:t>
      </w:r>
      <w:r w:rsidRPr="00D31136">
        <w:rPr>
          <w:rFonts w:cs="Times New Roman"/>
          <w:sz w:val="24"/>
          <w:szCs w:val="24"/>
        </w:rPr>
        <w:t>нсамблиста</w:t>
      </w:r>
      <w:r>
        <w:rPr>
          <w:rFonts w:cs="Times New Roman"/>
          <w:sz w:val="24"/>
          <w:szCs w:val="24"/>
        </w:rPr>
        <w:t>.</w:t>
      </w:r>
    </w:p>
    <w:p w:rsidR="00D31136" w:rsidRDefault="00D31136" w:rsidP="00D31136">
      <w:pPr>
        <w:pStyle w:val="a5"/>
        <w:numPr>
          <w:ilvl w:val="0"/>
          <w:numId w:val="28"/>
        </w:numPr>
        <w:rPr>
          <w:rFonts w:ascii="Times New Roman" w:hAnsi="Times New Roman"/>
        </w:rPr>
      </w:pPr>
      <w:r w:rsidRPr="00D31136">
        <w:rPr>
          <w:rFonts w:ascii="Times New Roman" w:hAnsi="Times New Roman"/>
        </w:rPr>
        <w:t>Принципы изучения ансамблевой партитуры</w:t>
      </w:r>
      <w:r w:rsidR="007C4301">
        <w:rPr>
          <w:rFonts w:ascii="Times New Roman" w:hAnsi="Times New Roman"/>
        </w:rPr>
        <w:t>.</w:t>
      </w:r>
    </w:p>
    <w:p w:rsidR="007C4301" w:rsidRDefault="007C4301" w:rsidP="00D31136">
      <w:pPr>
        <w:pStyle w:val="a5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Техника ансамблевого исполнительства: цели и задачи.</w:t>
      </w:r>
    </w:p>
    <w:p w:rsidR="00E65D61" w:rsidRDefault="00E65D61" w:rsidP="00E65D61">
      <w:pPr>
        <w:pStyle w:val="a5"/>
        <w:numPr>
          <w:ilvl w:val="0"/>
          <w:numId w:val="28"/>
        </w:numPr>
        <w:rPr>
          <w:rFonts w:ascii="Times New Roman" w:hAnsi="Times New Roman"/>
        </w:rPr>
      </w:pPr>
      <w:r w:rsidRPr="00E65D61">
        <w:rPr>
          <w:rFonts w:ascii="Times New Roman" w:hAnsi="Times New Roman"/>
        </w:rPr>
        <w:t>Роль преподавателя клас</w:t>
      </w:r>
      <w:r w:rsidR="002B0071">
        <w:rPr>
          <w:rFonts w:ascii="Times New Roman" w:hAnsi="Times New Roman"/>
        </w:rPr>
        <w:t xml:space="preserve">са </w:t>
      </w:r>
      <w:r>
        <w:rPr>
          <w:rFonts w:ascii="Times New Roman" w:hAnsi="Times New Roman"/>
        </w:rPr>
        <w:t>ансамбля в воспитании музыканта</w:t>
      </w:r>
      <w:r w:rsidRPr="00E65D61">
        <w:rPr>
          <w:rFonts w:ascii="Times New Roman" w:hAnsi="Times New Roman"/>
        </w:rPr>
        <w:t>-</w:t>
      </w:r>
      <w:r>
        <w:rPr>
          <w:rFonts w:ascii="Times New Roman" w:hAnsi="Times New Roman"/>
        </w:rPr>
        <w:t>исполнителя</w:t>
      </w:r>
      <w:r w:rsidRPr="00E65D61">
        <w:rPr>
          <w:rFonts w:ascii="Times New Roman" w:hAnsi="Times New Roman"/>
        </w:rPr>
        <w:t xml:space="preserve"> и педагога</w:t>
      </w:r>
      <w:r>
        <w:rPr>
          <w:rFonts w:ascii="Times New Roman" w:hAnsi="Times New Roman"/>
        </w:rPr>
        <w:t>.</w:t>
      </w:r>
    </w:p>
    <w:p w:rsidR="00E65D61" w:rsidRDefault="00E65D61" w:rsidP="00E65D61">
      <w:pPr>
        <w:pStyle w:val="a5"/>
        <w:numPr>
          <w:ilvl w:val="0"/>
          <w:numId w:val="28"/>
        </w:numPr>
        <w:rPr>
          <w:rFonts w:ascii="Times New Roman" w:hAnsi="Times New Roman"/>
        </w:rPr>
      </w:pPr>
      <w:r w:rsidRPr="00E65D61">
        <w:rPr>
          <w:rFonts w:ascii="Times New Roman" w:hAnsi="Times New Roman"/>
        </w:rPr>
        <w:t xml:space="preserve">Организация и методы ведения </w:t>
      </w:r>
      <w:r>
        <w:rPr>
          <w:rFonts w:ascii="Times New Roman" w:hAnsi="Times New Roman"/>
        </w:rPr>
        <w:t xml:space="preserve">урока в классе камерного </w:t>
      </w:r>
      <w:r w:rsidR="002B0071">
        <w:rPr>
          <w:rFonts w:ascii="Times New Roman" w:hAnsi="Times New Roman"/>
        </w:rPr>
        <w:t xml:space="preserve">и инструментального </w:t>
      </w:r>
      <w:r w:rsidRPr="00E65D61">
        <w:rPr>
          <w:rFonts w:ascii="Times New Roman" w:hAnsi="Times New Roman"/>
        </w:rPr>
        <w:t>ансамбля</w:t>
      </w:r>
      <w:r>
        <w:rPr>
          <w:rFonts w:ascii="Times New Roman" w:hAnsi="Times New Roman"/>
        </w:rPr>
        <w:t>.</w:t>
      </w:r>
    </w:p>
    <w:p w:rsidR="00E65D61" w:rsidRPr="00E65D61" w:rsidRDefault="00E65D61" w:rsidP="00E65D61">
      <w:pPr>
        <w:pStyle w:val="a5"/>
        <w:numPr>
          <w:ilvl w:val="0"/>
          <w:numId w:val="28"/>
        </w:numPr>
        <w:rPr>
          <w:rFonts w:ascii="Times New Roman" w:hAnsi="Times New Roman"/>
        </w:rPr>
      </w:pPr>
      <w:r w:rsidRPr="00E65D61">
        <w:rPr>
          <w:rFonts w:ascii="Times New Roman" w:hAnsi="Times New Roman"/>
        </w:rPr>
        <w:t xml:space="preserve">Принципы подбора репертуара </w:t>
      </w:r>
      <w:r>
        <w:rPr>
          <w:rFonts w:ascii="Times New Roman" w:hAnsi="Times New Roman"/>
        </w:rPr>
        <w:t>в классах камерного</w:t>
      </w:r>
      <w:r w:rsidR="002B0071">
        <w:rPr>
          <w:rFonts w:ascii="Times New Roman" w:hAnsi="Times New Roman"/>
        </w:rPr>
        <w:t xml:space="preserve"> и инструментального </w:t>
      </w:r>
      <w:r>
        <w:rPr>
          <w:rFonts w:ascii="Times New Roman" w:hAnsi="Times New Roman"/>
        </w:rPr>
        <w:t xml:space="preserve"> ансамбля.</w:t>
      </w:r>
    </w:p>
    <w:p w:rsidR="00937516" w:rsidRPr="00370E03" w:rsidRDefault="00370E03" w:rsidP="00370E03">
      <w:pPr>
        <w:pStyle w:val="a5"/>
        <w:numPr>
          <w:ilvl w:val="0"/>
          <w:numId w:val="28"/>
        </w:numPr>
        <w:rPr>
          <w:rFonts w:ascii="Times New Roman" w:hAnsi="Times New Roman"/>
        </w:rPr>
      </w:pPr>
      <w:r w:rsidRPr="00370E03">
        <w:rPr>
          <w:rFonts w:ascii="Times New Roman" w:hAnsi="Times New Roman"/>
        </w:rPr>
        <w:t>С</w:t>
      </w:r>
      <w:r w:rsidR="00937516" w:rsidRPr="00370E03">
        <w:rPr>
          <w:rFonts w:ascii="Times New Roman" w:hAnsi="Times New Roman"/>
        </w:rPr>
        <w:t>тилис</w:t>
      </w:r>
      <w:r w:rsidR="009F3497" w:rsidRPr="00370E03">
        <w:rPr>
          <w:rFonts w:ascii="Times New Roman" w:hAnsi="Times New Roman"/>
        </w:rPr>
        <w:t>тические особенности ранних барочных произведений в жанре камерного ансамбля</w:t>
      </w:r>
      <w:r w:rsidR="00115650">
        <w:rPr>
          <w:rFonts w:ascii="Times New Roman" w:hAnsi="Times New Roman"/>
        </w:rPr>
        <w:t xml:space="preserve"> и профессиональные </w:t>
      </w:r>
      <w:r w:rsidR="00937516" w:rsidRPr="00370E03">
        <w:rPr>
          <w:rFonts w:ascii="Times New Roman" w:hAnsi="Times New Roman"/>
        </w:rPr>
        <w:t xml:space="preserve">требования к </w:t>
      </w:r>
      <w:r w:rsidR="00D31136" w:rsidRPr="00370E03">
        <w:rPr>
          <w:rFonts w:ascii="Times New Roman" w:hAnsi="Times New Roman"/>
        </w:rPr>
        <w:t>их исполнителям</w:t>
      </w:r>
      <w:r>
        <w:rPr>
          <w:rFonts w:ascii="Times New Roman" w:hAnsi="Times New Roman"/>
        </w:rPr>
        <w:t>.</w:t>
      </w:r>
    </w:p>
    <w:p w:rsidR="00D31136" w:rsidRPr="00D31136" w:rsidRDefault="00D31136" w:rsidP="00D3113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Камерно-ансамблевые сочинения И.С. Баха</w:t>
      </w:r>
    </w:p>
    <w:p w:rsidR="00D31136" w:rsidRDefault="00115650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Стилистические особенности</w:t>
      </w:r>
      <w:r w:rsidR="009F3497">
        <w:rPr>
          <w:rFonts w:cs="Times New Roman"/>
          <w:sz w:val="24"/>
          <w:szCs w:val="24"/>
        </w:rPr>
        <w:t xml:space="preserve"> камерно-ансамблевых сочинений эпохи Венского классицизма</w:t>
      </w:r>
      <w:r w:rsidR="00D31136">
        <w:rPr>
          <w:rFonts w:cs="Times New Roman"/>
          <w:sz w:val="24"/>
          <w:szCs w:val="24"/>
        </w:rPr>
        <w:t>. Мангеймская школа.</w:t>
      </w:r>
    </w:p>
    <w:p w:rsidR="00D31136" w:rsidRDefault="00D31136" w:rsidP="0093751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Инструментальные </w:t>
      </w:r>
      <w:r w:rsidR="00370E03">
        <w:rPr>
          <w:rFonts w:cs="Times New Roman"/>
          <w:sz w:val="24"/>
          <w:szCs w:val="24"/>
        </w:rPr>
        <w:t xml:space="preserve">и камерные </w:t>
      </w:r>
      <w:r>
        <w:rPr>
          <w:rFonts w:cs="Times New Roman"/>
          <w:sz w:val="24"/>
          <w:szCs w:val="24"/>
        </w:rPr>
        <w:t>ансамбли Й. Гайдна, В.А. Моцарта, Л.В. Бетховена.</w:t>
      </w:r>
    </w:p>
    <w:p w:rsidR="00D31136" w:rsidRDefault="00D31136" w:rsidP="00D3113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D31136">
        <w:rPr>
          <w:rFonts w:cs="Times New Roman"/>
          <w:sz w:val="24"/>
          <w:szCs w:val="24"/>
        </w:rPr>
        <w:t xml:space="preserve">Инструментальные </w:t>
      </w:r>
      <w:r w:rsidR="00370E03">
        <w:rPr>
          <w:rFonts w:cs="Times New Roman"/>
          <w:sz w:val="24"/>
          <w:szCs w:val="24"/>
        </w:rPr>
        <w:t xml:space="preserve">и камерные </w:t>
      </w:r>
      <w:r>
        <w:rPr>
          <w:rFonts w:cs="Times New Roman"/>
          <w:sz w:val="24"/>
          <w:szCs w:val="24"/>
        </w:rPr>
        <w:t>ансамбли русских композиторов</w:t>
      </w:r>
      <w:r w:rsidRPr="00D31136">
        <w:rPr>
          <w:rFonts w:cs="Times New Roman"/>
          <w:sz w:val="24"/>
          <w:szCs w:val="24"/>
        </w:rPr>
        <w:t xml:space="preserve"> конца </w:t>
      </w:r>
      <w:r>
        <w:rPr>
          <w:rFonts w:cs="Times New Roman"/>
          <w:sz w:val="24"/>
          <w:szCs w:val="24"/>
        </w:rPr>
        <w:t>XV</w:t>
      </w:r>
      <w:r>
        <w:rPr>
          <w:rFonts w:cs="Times New Roman"/>
          <w:sz w:val="24"/>
          <w:szCs w:val="24"/>
          <w:lang w:val="en-US"/>
        </w:rPr>
        <w:t>III</w:t>
      </w:r>
      <w:r w:rsidRPr="00D31136">
        <w:rPr>
          <w:rFonts w:cs="Times New Roman"/>
          <w:sz w:val="24"/>
          <w:szCs w:val="24"/>
        </w:rPr>
        <w:t xml:space="preserve"> - первой половины XIX </w:t>
      </w:r>
      <w:r>
        <w:rPr>
          <w:rFonts w:cs="Times New Roman"/>
          <w:sz w:val="24"/>
          <w:szCs w:val="24"/>
        </w:rPr>
        <w:t>в</w:t>
      </w:r>
      <w:r w:rsidRPr="00D31136">
        <w:rPr>
          <w:rFonts w:cs="Times New Roman"/>
          <w:sz w:val="24"/>
          <w:szCs w:val="24"/>
        </w:rPr>
        <w:t>в.</w:t>
      </w:r>
    </w:p>
    <w:p w:rsidR="00370E03" w:rsidRDefault="00370E03" w:rsidP="00D3113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Камерный ансамбль в музыке композиторов-романтиков: творчество</w:t>
      </w:r>
      <w:r w:rsidR="007C4301">
        <w:rPr>
          <w:rFonts w:cs="Times New Roman"/>
          <w:sz w:val="24"/>
          <w:szCs w:val="24"/>
        </w:rPr>
        <w:t xml:space="preserve"> К. Вебера, </w:t>
      </w:r>
      <w:r>
        <w:rPr>
          <w:rFonts w:cs="Times New Roman"/>
          <w:sz w:val="24"/>
          <w:szCs w:val="24"/>
        </w:rPr>
        <w:t xml:space="preserve"> </w:t>
      </w:r>
      <w:r w:rsidR="007C430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Ф. Шуберта, Ф. Мендельсона</w:t>
      </w:r>
      <w:r w:rsidR="007C4301">
        <w:rPr>
          <w:rFonts w:cs="Times New Roman"/>
          <w:sz w:val="24"/>
          <w:szCs w:val="24"/>
        </w:rPr>
        <w:t>, Ф. Шопена</w:t>
      </w:r>
      <w:r>
        <w:rPr>
          <w:rFonts w:cs="Times New Roman"/>
          <w:sz w:val="24"/>
          <w:szCs w:val="24"/>
        </w:rPr>
        <w:t>.</w:t>
      </w:r>
      <w:r w:rsidR="007C4301">
        <w:rPr>
          <w:rFonts w:cs="Times New Roman"/>
          <w:sz w:val="24"/>
          <w:szCs w:val="24"/>
        </w:rPr>
        <w:t xml:space="preserve"> Черты стиля.</w:t>
      </w:r>
    </w:p>
    <w:p w:rsidR="00370E03" w:rsidRDefault="00370E03" w:rsidP="00D3113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Камерно-ансамблевые сочинения Р. Шумана.</w:t>
      </w:r>
      <w:r w:rsidR="007C4301">
        <w:rPr>
          <w:rFonts w:cs="Times New Roman"/>
          <w:sz w:val="24"/>
          <w:szCs w:val="24"/>
        </w:rPr>
        <w:t xml:space="preserve"> Черты стиля.</w:t>
      </w:r>
    </w:p>
    <w:p w:rsidR="007C4301" w:rsidRDefault="00370E03" w:rsidP="00D31136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Камерно-ансамблевые сочинения Й. Брамса.</w:t>
      </w:r>
      <w:r w:rsidR="007C4301">
        <w:rPr>
          <w:rFonts w:cs="Times New Roman"/>
          <w:sz w:val="24"/>
          <w:szCs w:val="24"/>
        </w:rPr>
        <w:t xml:space="preserve"> Черты стиля.</w:t>
      </w:r>
    </w:p>
    <w:p w:rsidR="007C4301" w:rsidRPr="007C4301" w:rsidRDefault="007C4301" w:rsidP="007C4301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7C4301">
        <w:rPr>
          <w:rFonts w:cs="Times New Roman"/>
          <w:sz w:val="24"/>
          <w:szCs w:val="24"/>
        </w:rPr>
        <w:t xml:space="preserve">Инструментальные </w:t>
      </w:r>
      <w:r>
        <w:rPr>
          <w:rFonts w:cs="Times New Roman"/>
          <w:sz w:val="24"/>
          <w:szCs w:val="24"/>
        </w:rPr>
        <w:t xml:space="preserve">и камерные </w:t>
      </w:r>
      <w:r w:rsidRPr="007C4301">
        <w:rPr>
          <w:rFonts w:cs="Times New Roman"/>
          <w:sz w:val="24"/>
          <w:szCs w:val="24"/>
        </w:rPr>
        <w:t xml:space="preserve">ансамбли </w:t>
      </w:r>
      <w:r>
        <w:rPr>
          <w:rFonts w:cs="Times New Roman"/>
          <w:sz w:val="24"/>
          <w:szCs w:val="24"/>
        </w:rPr>
        <w:t xml:space="preserve">западноевропейских композиторов второй половины </w:t>
      </w:r>
      <w:r w:rsidRPr="007C4301">
        <w:rPr>
          <w:rFonts w:cs="Times New Roman"/>
          <w:sz w:val="24"/>
          <w:szCs w:val="24"/>
        </w:rPr>
        <w:t>XIX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в.</w:t>
      </w:r>
      <w:r>
        <w:rPr>
          <w:rFonts w:cs="Times New Roman"/>
          <w:sz w:val="24"/>
          <w:szCs w:val="24"/>
        </w:rPr>
        <w:t xml:space="preserve">: </w:t>
      </w:r>
      <w:r w:rsidRPr="007C4301">
        <w:rPr>
          <w:rFonts w:cs="Times New Roman"/>
          <w:sz w:val="24"/>
          <w:szCs w:val="24"/>
        </w:rPr>
        <w:t>Э.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Григ, Б.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Сметана, А.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Дворжак, С.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Франк, К.</w:t>
      </w:r>
      <w:r>
        <w:rPr>
          <w:rFonts w:cs="Times New Roman"/>
          <w:sz w:val="24"/>
          <w:szCs w:val="24"/>
        </w:rPr>
        <w:t xml:space="preserve"> </w:t>
      </w:r>
      <w:r w:rsidRPr="007C4301">
        <w:rPr>
          <w:rFonts w:cs="Times New Roman"/>
          <w:sz w:val="24"/>
          <w:szCs w:val="24"/>
        </w:rPr>
        <w:t>Сен-Санс</w:t>
      </w:r>
    </w:p>
    <w:p w:rsidR="007C4301" w:rsidRDefault="007C4301" w:rsidP="007C4301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7C4301">
        <w:rPr>
          <w:rFonts w:cs="Times New Roman"/>
          <w:sz w:val="24"/>
          <w:szCs w:val="24"/>
        </w:rPr>
        <w:t xml:space="preserve">Инструментальные ансамбли </w:t>
      </w:r>
      <w:r>
        <w:rPr>
          <w:rFonts w:cs="Times New Roman"/>
          <w:sz w:val="24"/>
          <w:szCs w:val="24"/>
        </w:rPr>
        <w:t>русских композиторов второй</w:t>
      </w:r>
      <w:r w:rsidRPr="007C4301">
        <w:rPr>
          <w:rFonts w:cs="Times New Roman"/>
          <w:sz w:val="24"/>
          <w:szCs w:val="24"/>
        </w:rPr>
        <w:t xml:space="preserve"> половины XIX</w:t>
      </w:r>
      <w:r>
        <w:rPr>
          <w:rFonts w:cs="Times New Roman"/>
          <w:sz w:val="24"/>
          <w:szCs w:val="24"/>
        </w:rPr>
        <w:t xml:space="preserve"> – начала </w:t>
      </w:r>
      <w:r w:rsidRPr="007C4301">
        <w:rPr>
          <w:rFonts w:cs="Times New Roman"/>
          <w:sz w:val="24"/>
          <w:szCs w:val="24"/>
        </w:rPr>
        <w:t>XX</w:t>
      </w:r>
      <w:r>
        <w:rPr>
          <w:rFonts w:cs="Times New Roman"/>
          <w:sz w:val="24"/>
          <w:szCs w:val="24"/>
        </w:rPr>
        <w:t xml:space="preserve"> в</w:t>
      </w:r>
      <w:r w:rsidRPr="007C4301">
        <w:rPr>
          <w:rFonts w:cs="Times New Roman"/>
          <w:sz w:val="24"/>
          <w:szCs w:val="24"/>
        </w:rPr>
        <w:t>в.</w:t>
      </w:r>
    </w:p>
    <w:p w:rsidR="00370E03" w:rsidRDefault="007C4301" w:rsidP="007C4301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7C4301">
        <w:rPr>
          <w:rFonts w:cs="Times New Roman"/>
          <w:sz w:val="24"/>
          <w:szCs w:val="24"/>
        </w:rPr>
        <w:t xml:space="preserve"> Инструментальные ансамбли </w:t>
      </w:r>
      <w:r>
        <w:rPr>
          <w:rFonts w:cs="Times New Roman"/>
          <w:sz w:val="24"/>
          <w:szCs w:val="24"/>
        </w:rPr>
        <w:t>западноевропейских композиторов</w:t>
      </w:r>
      <w:r w:rsidRPr="007C4301">
        <w:rPr>
          <w:rFonts w:cs="Times New Roman"/>
          <w:sz w:val="24"/>
          <w:szCs w:val="24"/>
        </w:rPr>
        <w:t xml:space="preserve"> конца XIX</w:t>
      </w:r>
      <w:r>
        <w:rPr>
          <w:rFonts w:cs="Times New Roman"/>
          <w:sz w:val="24"/>
          <w:szCs w:val="24"/>
        </w:rPr>
        <w:t xml:space="preserve"> – </w:t>
      </w:r>
      <w:r w:rsidRPr="007C4301">
        <w:rPr>
          <w:rFonts w:cs="Times New Roman"/>
          <w:sz w:val="24"/>
          <w:szCs w:val="24"/>
        </w:rPr>
        <w:t>пе</w:t>
      </w:r>
      <w:r>
        <w:rPr>
          <w:rFonts w:cs="Times New Roman"/>
          <w:sz w:val="24"/>
          <w:szCs w:val="24"/>
        </w:rPr>
        <w:t>рвой</w:t>
      </w:r>
      <w:r w:rsidRPr="007C4301">
        <w:rPr>
          <w:rFonts w:cs="Times New Roman"/>
          <w:sz w:val="24"/>
          <w:szCs w:val="24"/>
        </w:rPr>
        <w:t xml:space="preserve"> половины XX</w:t>
      </w:r>
      <w:r>
        <w:rPr>
          <w:rFonts w:cs="Times New Roman"/>
          <w:sz w:val="24"/>
          <w:szCs w:val="24"/>
        </w:rPr>
        <w:t xml:space="preserve"> в</w:t>
      </w:r>
      <w:r w:rsidRPr="007C4301">
        <w:rPr>
          <w:rFonts w:cs="Times New Roman"/>
          <w:sz w:val="24"/>
          <w:szCs w:val="24"/>
        </w:rPr>
        <w:t>в.</w:t>
      </w:r>
    </w:p>
    <w:p w:rsidR="00E65D61" w:rsidRDefault="00E65D61" w:rsidP="00E65D61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E65D61">
        <w:rPr>
          <w:rFonts w:cs="Times New Roman"/>
          <w:sz w:val="24"/>
          <w:szCs w:val="24"/>
        </w:rPr>
        <w:t>Инструментальные ансамбли современных композиторов</w:t>
      </w:r>
      <w:r>
        <w:rPr>
          <w:rFonts w:cs="Times New Roman"/>
          <w:sz w:val="24"/>
          <w:szCs w:val="24"/>
        </w:rPr>
        <w:t>: от классики к авангарду.</w:t>
      </w:r>
    </w:p>
    <w:p w:rsidR="00E65D61" w:rsidRPr="00E65D61" w:rsidRDefault="00E65D61" w:rsidP="00E65D61">
      <w:pPr>
        <w:pStyle w:val="aff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Выдающиеся исполнители. </w:t>
      </w: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</w:p>
    <w:p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  <w:r w:rsidRPr="00F20B64">
        <w:rPr>
          <w:b/>
        </w:rPr>
        <w:t>(МОДУЛЯ)</w:t>
      </w:r>
    </w:p>
    <w:p w:rsidR="00937516" w:rsidRPr="00425BF2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937516" w:rsidRPr="00425BF2" w:rsidTr="00F31EF4">
        <w:tc>
          <w:tcPr>
            <w:tcW w:w="709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937516" w:rsidRPr="00425BF2" w:rsidTr="00F31EF4">
        <w:tc>
          <w:tcPr>
            <w:tcW w:w="9462" w:type="dxa"/>
            <w:gridSpan w:val="3"/>
          </w:tcPr>
          <w:p w:rsidR="00937516" w:rsidRPr="00425BF2" w:rsidRDefault="00937516" w:rsidP="00F31E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37516" w:rsidRPr="00425BF2" w:rsidTr="00F31EF4">
        <w:tc>
          <w:tcPr>
            <w:tcW w:w="709" w:type="dxa"/>
          </w:tcPr>
          <w:p w:rsidR="00937516" w:rsidRPr="00F271A8" w:rsidRDefault="00937516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1A8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937516" w:rsidRPr="00F271A8" w:rsidRDefault="009F3497" w:rsidP="00F31EF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="00115650">
              <w:rPr>
                <w:sz w:val="20"/>
                <w:szCs w:val="20"/>
              </w:rPr>
              <w:t xml:space="preserve">ебные аудитории типа № 203, </w:t>
            </w:r>
            <w:r w:rsidRPr="009F3497">
              <w:rPr>
                <w:sz w:val="20"/>
                <w:szCs w:val="20"/>
              </w:rPr>
              <w:t>205, 207</w:t>
            </w:r>
            <w:r w:rsidR="00115650">
              <w:rPr>
                <w:sz w:val="20"/>
                <w:szCs w:val="20"/>
              </w:rPr>
              <w:t>, 226</w:t>
            </w:r>
            <w:r w:rsidR="00937516" w:rsidRPr="00F271A8">
              <w:rPr>
                <w:sz w:val="20"/>
                <w:szCs w:val="20"/>
              </w:rPr>
              <w:t xml:space="preserve"> и </w:t>
            </w:r>
            <w:r w:rsidR="00937516" w:rsidRPr="00F271A8">
              <w:rPr>
                <w:sz w:val="20"/>
                <w:szCs w:val="20"/>
              </w:rPr>
              <w:lastRenderedPageBreak/>
              <w:t>т.п.</w:t>
            </w:r>
          </w:p>
        </w:tc>
        <w:tc>
          <w:tcPr>
            <w:tcW w:w="4359" w:type="dxa"/>
          </w:tcPr>
          <w:p w:rsidR="00937516" w:rsidRPr="00F271A8" w:rsidRDefault="00DB0786" w:rsidP="009F3497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рояль, пульты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37516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37516" w:rsidRDefault="00937516" w:rsidP="0093751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937516" w:rsidRDefault="00937516" w:rsidP="00937516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937516" w:rsidRPr="00634CAD" w:rsidRDefault="00937516" w:rsidP="00937516">
      <w:pPr>
        <w:tabs>
          <w:tab w:val="right" w:leader="underscore" w:pos="8505"/>
        </w:tabs>
        <w:jc w:val="both"/>
        <w:rPr>
          <w:i/>
        </w:rPr>
      </w:pPr>
      <w:r>
        <w:rPr>
          <w:i/>
        </w:rPr>
        <w:t xml:space="preserve">             </w:t>
      </w:r>
      <w:r w:rsidRPr="00634CAD">
        <w:rPr>
          <w:i/>
        </w:rPr>
        <w:t xml:space="preserve">Книгообеспеченность дисциплины  в </w:t>
      </w:r>
      <w:r w:rsidRPr="00634CAD">
        <w:rPr>
          <w:b/>
          <w:i/>
        </w:rPr>
        <w:t xml:space="preserve">Разделах </w:t>
      </w:r>
      <w:r>
        <w:rPr>
          <w:b/>
          <w:i/>
        </w:rPr>
        <w:t>9</w:t>
      </w:r>
      <w:r w:rsidRPr="00634CAD">
        <w:rPr>
          <w:b/>
          <w:i/>
        </w:rPr>
        <w:t xml:space="preserve">.1 и </w:t>
      </w:r>
      <w:r>
        <w:rPr>
          <w:b/>
          <w:i/>
        </w:rPr>
        <w:t>9</w:t>
      </w:r>
      <w:r w:rsidRPr="00634CAD">
        <w:rPr>
          <w:b/>
          <w:i/>
        </w:rPr>
        <w:t>.2 Таблицы 8</w:t>
      </w:r>
      <w:r w:rsidRPr="00634CAD">
        <w:rPr>
          <w:i/>
        </w:rPr>
        <w:t xml:space="preserve"> формируется на основании печатных изданий, имеющихся в фонде библиотеки, а также электронных ресурсов, к  которым имеет доступ Университет: см. сайт библиотеки</w:t>
      </w:r>
      <w:r w:rsidRPr="00634CAD">
        <w:rPr>
          <w:b/>
        </w:rPr>
        <w:t xml:space="preserve"> </w:t>
      </w:r>
      <w:hyperlink r:id="rId10" w:history="1">
        <w:r w:rsidRPr="00634CAD">
          <w:rPr>
            <w:b/>
            <w:u w:val="single"/>
          </w:rPr>
          <w:t>http://biblio.mgudt.ru</w:t>
        </w:r>
      </w:hyperlink>
      <w:r w:rsidRPr="00634CAD">
        <w:rPr>
          <w:b/>
        </w:rPr>
        <w:t xml:space="preserve"> или </w:t>
      </w:r>
      <w:hyperlink r:id="rId11" w:history="1">
        <w:r w:rsidRPr="00634CAD">
          <w:rPr>
            <w:b/>
            <w:u w:val="single"/>
          </w:rPr>
          <w:t>http://biblio.kosygin-rgu.ru</w:t>
        </w:r>
      </w:hyperlink>
      <w:r w:rsidRPr="00634CAD">
        <w:rPr>
          <w:b/>
          <w:i/>
        </w:rPr>
        <w:t xml:space="preserve"> </w:t>
      </w:r>
      <w:r w:rsidRPr="00634CAD">
        <w:rPr>
          <w:i/>
        </w:rPr>
        <w:t>(см. разделы «Электронный каталог» или     «Электронные ресурсы» (ЭБС  «</w:t>
      </w:r>
      <w:r w:rsidRPr="00634CAD">
        <w:rPr>
          <w:i/>
          <w:lang w:val="en-US"/>
        </w:rPr>
        <w:t>Znanium</w:t>
      </w:r>
      <w:r w:rsidRPr="00634CAD">
        <w:rPr>
          <w:i/>
        </w:rPr>
        <w:t>.</w:t>
      </w:r>
      <w:r w:rsidRPr="00634CAD">
        <w:rPr>
          <w:i/>
          <w:lang w:val="en-US"/>
        </w:rPr>
        <w:t>com</w:t>
      </w:r>
      <w:r w:rsidRPr="00634CAD">
        <w:rPr>
          <w:i/>
        </w:rPr>
        <w:t>» и др.).</w:t>
      </w:r>
    </w:p>
    <w:p w:rsidR="00937516" w:rsidRPr="00634CAD" w:rsidRDefault="00937516" w:rsidP="00937516">
      <w:pPr>
        <w:tabs>
          <w:tab w:val="right" w:leader="underscore" w:pos="8505"/>
        </w:tabs>
        <w:jc w:val="both"/>
        <w:rPr>
          <w:b/>
          <w:bCs/>
          <w:i/>
        </w:rPr>
      </w:pPr>
      <w:r w:rsidRPr="00634CAD">
        <w:rPr>
          <w:i/>
        </w:rPr>
        <w:t xml:space="preserve">           </w:t>
      </w:r>
      <w:r w:rsidRPr="00634CAD">
        <w:rPr>
          <w:b/>
          <w:i/>
        </w:rPr>
        <w:t>Печатные издания и электронные ресурсы</w:t>
      </w:r>
      <w:r w:rsidRPr="00634CAD">
        <w:rPr>
          <w:i/>
        </w:rPr>
        <w:t xml:space="preserve">, </w:t>
      </w:r>
      <w:r w:rsidRPr="00634CAD">
        <w:rPr>
          <w:b/>
          <w:bCs/>
          <w:i/>
        </w:rPr>
        <w:t xml:space="preserve">которые не находятся в фонде библиотеки и на которые Университет не имеет подписки, в Разделах </w:t>
      </w:r>
      <w:r>
        <w:rPr>
          <w:b/>
          <w:bCs/>
          <w:i/>
        </w:rPr>
        <w:t>9</w:t>
      </w:r>
      <w:r w:rsidRPr="00634CAD">
        <w:rPr>
          <w:b/>
          <w:bCs/>
          <w:i/>
        </w:rPr>
        <w:t xml:space="preserve">.1 и </w:t>
      </w:r>
      <w:r>
        <w:rPr>
          <w:b/>
          <w:bCs/>
          <w:i/>
        </w:rPr>
        <w:t>9</w:t>
      </w:r>
      <w:r w:rsidRPr="00634CAD">
        <w:rPr>
          <w:b/>
          <w:bCs/>
          <w:i/>
        </w:rPr>
        <w:t>.2  не указываются.</w:t>
      </w:r>
    </w:p>
    <w:p w:rsidR="00937516" w:rsidRPr="00634CAD" w:rsidRDefault="00937516" w:rsidP="00937516">
      <w:pPr>
        <w:tabs>
          <w:tab w:val="right" w:leader="underscore" w:pos="8505"/>
        </w:tabs>
        <w:jc w:val="both"/>
        <w:rPr>
          <w:i/>
        </w:rPr>
      </w:pPr>
      <w:r w:rsidRPr="00634CAD">
        <w:rPr>
          <w:b/>
          <w:bCs/>
          <w:i/>
        </w:rPr>
        <w:t xml:space="preserve">         В разделе  </w:t>
      </w:r>
      <w:r>
        <w:rPr>
          <w:b/>
          <w:bCs/>
          <w:i/>
        </w:rPr>
        <w:t>9</w:t>
      </w:r>
      <w:r w:rsidRPr="00634CAD">
        <w:rPr>
          <w:b/>
          <w:bCs/>
          <w:i/>
        </w:rPr>
        <w:t>.3</w:t>
      </w:r>
      <w:r w:rsidRPr="00634CAD">
        <w:rPr>
          <w:bCs/>
          <w:i/>
        </w:rPr>
        <w:t xml:space="preserve">  </w:t>
      </w:r>
      <w:r w:rsidRPr="00634CAD">
        <w:rPr>
          <w:b/>
          <w:bCs/>
          <w:i/>
        </w:rPr>
        <w:t>Таблицы 8</w:t>
      </w:r>
      <w:r w:rsidRPr="00634CAD">
        <w:rPr>
          <w:bCs/>
          <w:i/>
        </w:rPr>
        <w:t xml:space="preserve"> перечисляются  </w:t>
      </w:r>
      <w:r w:rsidRPr="00634CAD">
        <w:rPr>
          <w:b/>
          <w:bCs/>
          <w:i/>
        </w:rPr>
        <w:t xml:space="preserve">  м</w:t>
      </w:r>
      <w:r w:rsidRPr="00634CAD">
        <w:rPr>
          <w:bCs/>
          <w:i/>
        </w:rPr>
        <w:t xml:space="preserve">етодические материалы (указания, рекомендации и т.п.) </w:t>
      </w:r>
      <w:r>
        <w:rPr>
          <w:bCs/>
          <w:i/>
        </w:rPr>
        <w:t xml:space="preserve">для обучающихся </w:t>
      </w:r>
      <w:r w:rsidRPr="00634CAD">
        <w:rPr>
          <w:bCs/>
          <w:i/>
        </w:rPr>
        <w:t>по освоению дисциплины,</w:t>
      </w:r>
      <w:r w:rsidRPr="00634CAD">
        <w:rPr>
          <w:i/>
        </w:rPr>
        <w:t xml:space="preserve"> в том ч</w:t>
      </w:r>
      <w:r>
        <w:rPr>
          <w:i/>
        </w:rPr>
        <w:t>исле  по самостоятельной работе</w:t>
      </w:r>
      <w:r w:rsidRPr="00634CAD">
        <w:rPr>
          <w:i/>
        </w:rPr>
        <w:t xml:space="preserve">, имеющиеся в библиотеке в электронном или бумажном формате. </w:t>
      </w:r>
    </w:p>
    <w:p w:rsidR="00937516" w:rsidRDefault="00937516" w:rsidP="00937516">
      <w:pPr>
        <w:tabs>
          <w:tab w:val="right" w:leader="underscore" w:pos="8505"/>
        </w:tabs>
        <w:jc w:val="both"/>
        <w:rPr>
          <w:b/>
        </w:rPr>
      </w:pPr>
      <w:r w:rsidRPr="00634CAD">
        <w:rPr>
          <w:bCs/>
          <w:i/>
        </w:rPr>
        <w:t xml:space="preserve">         Методические материалы (указания, рекомендации и т.п.)</w:t>
      </w:r>
      <w:r w:rsidRPr="00634CAD">
        <w:rPr>
          <w:i/>
        </w:rPr>
        <w:t xml:space="preserve">, не зарегистрированные в РИО, отсутствующие в библиотеке, но размещенные в   электронной </w:t>
      </w:r>
      <w:r>
        <w:rPr>
          <w:i/>
        </w:rPr>
        <w:t>информационно-</w:t>
      </w:r>
      <w:r w:rsidRPr="00634CAD">
        <w:rPr>
          <w:i/>
        </w:rPr>
        <w:t>образовательной среде  (Э</w:t>
      </w:r>
      <w:r>
        <w:rPr>
          <w:i/>
        </w:rPr>
        <w:t>И</w:t>
      </w:r>
      <w:r w:rsidRPr="00634CAD">
        <w:rPr>
          <w:i/>
        </w:rPr>
        <w:t xml:space="preserve">ОС), могут быть включены в </w:t>
      </w:r>
      <w:r w:rsidRPr="00634CAD">
        <w:rPr>
          <w:b/>
          <w:i/>
        </w:rPr>
        <w:t xml:space="preserve">Раздел </w:t>
      </w:r>
      <w:r>
        <w:rPr>
          <w:b/>
          <w:i/>
        </w:rPr>
        <w:t>9</w:t>
      </w:r>
      <w:r w:rsidRPr="00634CAD">
        <w:rPr>
          <w:b/>
          <w:i/>
        </w:rPr>
        <w:t>.3 Таблицы 8</w:t>
      </w:r>
      <w:r w:rsidRPr="00634CAD">
        <w:rPr>
          <w:i/>
        </w:rPr>
        <w:t xml:space="preserve"> с указанием  даты утверждения на заседании кафедры и номера протокола.</w:t>
      </w:r>
      <w:r>
        <w:rPr>
          <w:b/>
        </w:rPr>
        <w:t xml:space="preserve">  </w:t>
      </w:r>
    </w:p>
    <w:p w:rsidR="00937516" w:rsidRPr="001E5106" w:rsidRDefault="00937516" w:rsidP="00937516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937516" w:rsidRPr="001E5106" w:rsidTr="00F31EF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603D21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7516" w:rsidRPr="001E5106" w:rsidTr="00F31E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37516" w:rsidRPr="001E5106" w:rsidTr="00F31EF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37516" w:rsidRPr="001E5106" w:rsidTr="00F31EF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37516" w:rsidRPr="001E5106" w:rsidTr="00F31E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Бялый, Игорь Евсеевич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Из истории фортепианного трио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Исследова-тельские материалы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М.:Музыка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937516" w:rsidRPr="00594358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1</w:t>
            </w:r>
          </w:p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37516" w:rsidRPr="001E5106" w:rsidTr="00F31E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Гайдамович, Татьяна Алексеевна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Виолончельные сонаты Бетховена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М.:Музыка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1981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37516" w:rsidRPr="001E5106" w:rsidTr="00F31E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Гайдамович, Татьяна Алексеевна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Русское фортепианное трио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2B0071" w:rsidRDefault="002B0071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B0071">
              <w:rPr>
                <w:i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М.:Музыка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594358" w:rsidRDefault="002B0071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937516" w:rsidRPr="00594358" w:rsidRDefault="00937516" w:rsidP="00F31EF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94358">
              <w:rPr>
                <w:i/>
                <w:lang w:eastAsia="ar-SA"/>
              </w:rPr>
              <w:t>1</w:t>
            </w:r>
          </w:p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7516" w:rsidRPr="001E5106" w:rsidTr="00F31EF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color w:val="FF0000"/>
                <w:lang w:eastAsia="ar-SA"/>
              </w:rPr>
            </w:pPr>
            <w:r w:rsidRPr="00DB0786">
              <w:rPr>
                <w:b/>
                <w:color w:val="FF0000"/>
                <w:lang w:eastAsia="ar-SA"/>
              </w:rPr>
              <w:t>9.2 Дополнительная литература, в том числе электронные издания</w:t>
            </w:r>
            <w:r w:rsidRPr="00DB0786">
              <w:rPr>
                <w:color w:val="FF000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color w:val="FF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color w:val="FF0000"/>
                <w:lang w:eastAsia="ar-SA"/>
              </w:rPr>
            </w:pPr>
          </w:p>
        </w:tc>
      </w:tr>
      <w:tr w:rsidR="00937516" w:rsidRPr="001E5106" w:rsidTr="00F31EF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DB0786" w:rsidRDefault="00937516" w:rsidP="00F31EF4">
            <w:pPr>
              <w:suppressAutoHyphens/>
              <w:spacing w:line="100" w:lineRule="atLeast"/>
              <w:jc w:val="both"/>
              <w:rPr>
                <w:b/>
                <w:i/>
                <w:color w:val="FF0000"/>
                <w:sz w:val="20"/>
                <w:szCs w:val="20"/>
                <w:lang w:eastAsia="ar-SA"/>
              </w:rPr>
            </w:pPr>
          </w:p>
        </w:tc>
      </w:tr>
      <w:tr w:rsidR="00937516" w:rsidRPr="001E5106" w:rsidTr="00F31E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4358" w:rsidRPr="00594358" w:rsidRDefault="00594358" w:rsidP="00594358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Материалы Международной научно-практической</w:t>
            </w:r>
          </w:p>
          <w:p w:rsidR="00937516" w:rsidRPr="00DB0786" w:rsidRDefault="00594358" w:rsidP="00594358">
            <w:pPr>
              <w:suppressAutoHyphens/>
              <w:spacing w:line="100" w:lineRule="atLeast"/>
              <w:ind w:firstLine="25"/>
              <w:rPr>
                <w:i/>
                <w:color w:val="FF0000"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конференции 25 марта 2015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516" w:rsidRPr="00594358" w:rsidRDefault="00594358" w:rsidP="00F31EF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Фортепианный ансамбль в современном музыкальном искусстве и образовании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516" w:rsidRPr="00594358" w:rsidRDefault="00594358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Сборник статей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594358" w:rsidRDefault="00594358" w:rsidP="00F31EF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color w:val="FF0000"/>
                <w:sz w:val="20"/>
                <w:szCs w:val="20"/>
                <w:lang w:eastAsia="ar-SA"/>
              </w:rPr>
              <w:t xml:space="preserve">             </w:t>
            </w:r>
            <w:r w:rsidRPr="00594358">
              <w:rPr>
                <w:i/>
                <w:sz w:val="20"/>
                <w:szCs w:val="20"/>
                <w:lang w:eastAsia="ar-SA"/>
              </w:rPr>
              <w:t>СПб.: Издательство Политехнического университета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516" w:rsidRPr="00594358" w:rsidRDefault="00594358" w:rsidP="00F31EF4">
            <w:pPr>
              <w:suppressAutoHyphens/>
              <w:spacing w:line="100" w:lineRule="atLeast"/>
              <w:rPr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516" w:rsidRPr="00594358" w:rsidRDefault="00937516" w:rsidP="00F31EF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94358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37516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516" w:rsidRPr="001E5106" w:rsidRDefault="00937516" w:rsidP="00F31EF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DB0786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786" w:rsidRPr="00DB0786" w:rsidRDefault="00594358" w:rsidP="00594358">
            <w:pPr>
              <w:pStyle w:val="a5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94358">
              <w:rPr>
                <w:rFonts w:ascii="Times New Roman" w:hAnsi="Times New Roman"/>
                <w:b/>
                <w:bCs/>
                <w:lang w:eastAsia="en-US"/>
              </w:rPr>
              <w:t>Багрова Е.Ю., Радзецкая О.В. Сочинения композиторов XX века в классе камерного ансамбля: Учебное пособие – М.: РГУ им. А.Н. Косыгина (Технологии. Дизайн. Искусство), 2018.</w:t>
            </w:r>
          </w:p>
        </w:tc>
      </w:tr>
      <w:tr w:rsidR="00594358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358" w:rsidRPr="00594358" w:rsidRDefault="00594358" w:rsidP="00594358">
            <w:pPr>
              <w:pStyle w:val="a5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94358">
              <w:rPr>
                <w:rFonts w:ascii="Times New Roman" w:hAnsi="Times New Roman"/>
                <w:b/>
                <w:bCs/>
                <w:lang w:eastAsia="en-US"/>
              </w:rPr>
              <w:t>Поспелова Т.Г. Камерное музицирование как искусство музыкального общения. Заметки педагога. – М.: ФОРУМ, 2013. – 232с.</w:t>
            </w:r>
          </w:p>
        </w:tc>
      </w:tr>
      <w:tr w:rsidR="003C3006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3006" w:rsidRPr="00DB0786" w:rsidRDefault="003C3006" w:rsidP="003C3006">
            <w:pPr>
              <w:pStyle w:val="a5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C3006">
              <w:rPr>
                <w:rFonts w:ascii="Times New Roman" w:hAnsi="Times New Roman"/>
                <w:b/>
                <w:bCs/>
                <w:lang w:eastAsia="en-US"/>
              </w:rPr>
              <w:t>Радзецкая О.В. Крупная форма для альта и фортепиано в музыке западноевропейских композиторов второй половины XVIII-первой половины XIX вв.: Учебное пособие. – М.: РГУ им. А.Н. Косыгина (Технологии. Дизайн. Искусство), 2017.</w:t>
            </w:r>
          </w:p>
        </w:tc>
      </w:tr>
      <w:tr w:rsidR="00A76E8C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E8C" w:rsidRPr="00DB0786" w:rsidRDefault="00A76E8C" w:rsidP="00A76E8C">
            <w:pPr>
              <w:pStyle w:val="a5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Радзецкая О.В. </w:t>
            </w:r>
            <w:r w:rsidRPr="00A76E8C">
              <w:rPr>
                <w:rFonts w:ascii="Times New Roman" w:hAnsi="Times New Roman"/>
                <w:b/>
                <w:bCs/>
                <w:lang w:eastAsia="en-US"/>
              </w:rPr>
              <w:t>Этнические и академические традиции в музыкальном искусстве Волго-Уральского региона: теория и практика: Учебное пособие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t xml:space="preserve"> </w:t>
            </w:r>
            <w:r w:rsidR="002C5039">
              <w:t xml:space="preserve">– </w:t>
            </w:r>
            <w:r w:rsidRPr="00A76E8C">
              <w:rPr>
                <w:rFonts w:ascii="Times New Roman" w:hAnsi="Times New Roman"/>
                <w:b/>
                <w:bCs/>
                <w:lang w:eastAsia="en-US"/>
              </w:rPr>
              <w:t>М.: РГУ им. А.Н. Косыгина (Технологии. Дизайн. Искусство), 2017.</w:t>
            </w:r>
          </w:p>
        </w:tc>
      </w:tr>
      <w:tr w:rsidR="00DB0786" w:rsidRPr="001E5106" w:rsidTr="00F31EF4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786" w:rsidRPr="00DB0786" w:rsidRDefault="00DB0786" w:rsidP="00A76E8C">
            <w:pPr>
              <w:pStyle w:val="a5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DB0786">
              <w:rPr>
                <w:rFonts w:ascii="Times New Roman" w:hAnsi="Times New Roman"/>
                <w:b/>
                <w:bCs/>
                <w:lang w:eastAsia="en-US"/>
              </w:rPr>
              <w:t>Радзецкая О.В</w:t>
            </w:r>
            <w:r w:rsidR="00A76E8C">
              <w:rPr>
                <w:rFonts w:ascii="Times New Roman" w:hAnsi="Times New Roman"/>
                <w:b/>
                <w:bCs/>
                <w:lang w:eastAsia="en-US"/>
              </w:rPr>
              <w:t xml:space="preserve">. </w:t>
            </w:r>
            <w:r w:rsidR="00A76E8C" w:rsidRPr="00A76E8C">
              <w:rPr>
                <w:rFonts w:ascii="Times New Roman" w:hAnsi="Times New Roman"/>
                <w:b/>
                <w:bCs/>
                <w:lang w:eastAsia="en-US"/>
              </w:rPr>
              <w:t>Камерно-ансамблевая музыка русских композиторов первой половины XIX вв. Соната для альта и фортепиано: Учебное пособие</w:t>
            </w:r>
            <w:r w:rsidR="00A76E8C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A76E8C" w:rsidRPr="00A76E8C">
              <w:rPr>
                <w:rFonts w:ascii="Times New Roman" w:hAnsi="Times New Roman"/>
                <w:b/>
                <w:bCs/>
                <w:lang w:eastAsia="en-US"/>
              </w:rPr>
              <w:t xml:space="preserve"> – М.: РГУ им. А.Н. Косыгина (Технологии. Дизайн. Искусство), 2017.</w:t>
            </w:r>
          </w:p>
        </w:tc>
      </w:tr>
    </w:tbl>
    <w:p w:rsidR="00937516" w:rsidRDefault="00937516" w:rsidP="00937516">
      <w:pPr>
        <w:tabs>
          <w:tab w:val="right" w:leader="underscore" w:pos="8505"/>
        </w:tabs>
        <w:jc w:val="both"/>
        <w:rPr>
          <w:b/>
        </w:rPr>
      </w:pPr>
    </w:p>
    <w:p w:rsidR="00937516" w:rsidRPr="000B03F5" w:rsidRDefault="00937516" w:rsidP="00937516">
      <w:pPr>
        <w:tabs>
          <w:tab w:val="right" w:leader="underscore" w:pos="8505"/>
        </w:tabs>
        <w:jc w:val="both"/>
        <w:rPr>
          <w:b/>
          <w:color w:val="FF0000"/>
        </w:rPr>
      </w:pPr>
      <w:r w:rsidRPr="000B03F5">
        <w:rPr>
          <w:b/>
          <w:color w:val="FF0000"/>
        </w:rPr>
        <w:t xml:space="preserve">Не предусмотрены  </w:t>
      </w:r>
    </w:p>
    <w:p w:rsidR="00937516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937516" w:rsidRPr="00DD6EF9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937516" w:rsidRDefault="00937516" w:rsidP="00937516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937516" w:rsidRPr="00440DEC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2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937516" w:rsidRPr="001C5348" w:rsidRDefault="00937516" w:rsidP="00937516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3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937516" w:rsidRPr="00440DEC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937516" w:rsidRPr="00440DEC" w:rsidRDefault="00937516" w:rsidP="00937516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937516" w:rsidRPr="00440DEC" w:rsidRDefault="00937516" w:rsidP="00937516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 xml:space="preserve"> 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6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937516" w:rsidRPr="00603D21" w:rsidRDefault="00937516" w:rsidP="0093751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37516" w:rsidRPr="006D1692" w:rsidRDefault="00937516" w:rsidP="00937516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937516" w:rsidRPr="005E6259" w:rsidRDefault="00FB5312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937516" w:rsidRPr="00440DEC">
          <w:rPr>
            <w:i/>
            <w:iCs/>
            <w:u w:val="single"/>
            <w:lang w:val="en-US" w:eastAsia="ar-SA"/>
          </w:rPr>
          <w:t>http</w:t>
        </w:r>
        <w:r w:rsidR="00937516" w:rsidRPr="00440DEC">
          <w:rPr>
            <w:i/>
            <w:iCs/>
            <w:u w:val="single"/>
            <w:lang w:eastAsia="ar-SA"/>
          </w:rPr>
          <w:t>://</w:t>
        </w:r>
        <w:r w:rsidR="00937516" w:rsidRPr="00440DEC">
          <w:rPr>
            <w:i/>
            <w:iCs/>
            <w:u w:val="single"/>
            <w:lang w:val="en-US" w:eastAsia="ar-SA"/>
          </w:rPr>
          <w:t>www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gks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ru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wps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wcm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connect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rosstat</w:t>
        </w:r>
        <w:r w:rsidR="00937516" w:rsidRPr="00440DEC">
          <w:rPr>
            <w:i/>
            <w:iCs/>
            <w:u w:val="single"/>
            <w:lang w:eastAsia="ar-SA"/>
          </w:rPr>
          <w:t>_</w:t>
        </w:r>
        <w:r w:rsidR="00937516" w:rsidRPr="00440DEC">
          <w:rPr>
            <w:i/>
            <w:iCs/>
            <w:u w:val="single"/>
            <w:lang w:val="en-US" w:eastAsia="ar-SA"/>
          </w:rPr>
          <w:t>main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rosstat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ru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statistics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databases</w:t>
        </w:r>
        <w:r w:rsidR="00937516" w:rsidRPr="00440DEC">
          <w:rPr>
            <w:i/>
            <w:iCs/>
            <w:u w:val="single"/>
            <w:lang w:eastAsia="ar-SA"/>
          </w:rPr>
          <w:t>/</w:t>
        </w:r>
      </w:hyperlink>
      <w:r w:rsidR="00937516" w:rsidRPr="005E6259">
        <w:rPr>
          <w:i/>
          <w:iCs/>
          <w:lang w:val="en-US" w:eastAsia="ar-SA"/>
        </w:rPr>
        <w:t> </w:t>
      </w:r>
      <w:r w:rsidR="00937516" w:rsidRPr="005E6259">
        <w:rPr>
          <w:i/>
          <w:iCs/>
          <w:lang w:eastAsia="ar-SA"/>
        </w:rPr>
        <w:t xml:space="preserve">- </w:t>
      </w:r>
      <w:r w:rsidR="00937516" w:rsidRPr="005E6259">
        <w:rPr>
          <w:i/>
          <w:iCs/>
          <w:lang w:val="en-US" w:eastAsia="ar-SA"/>
        </w:rPr>
        <w:t> </w:t>
      </w:r>
      <w:r w:rsidR="00937516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937516" w:rsidRPr="00440DEC" w:rsidRDefault="00FB5312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937516" w:rsidRPr="00440DEC">
          <w:rPr>
            <w:i/>
            <w:iCs/>
            <w:u w:val="single"/>
            <w:lang w:val="en-US" w:eastAsia="ar-SA"/>
          </w:rPr>
          <w:t>http</w:t>
        </w:r>
        <w:r w:rsidR="00937516" w:rsidRPr="00440DEC">
          <w:rPr>
            <w:i/>
            <w:iCs/>
            <w:u w:val="single"/>
            <w:lang w:eastAsia="ar-SA"/>
          </w:rPr>
          <w:t>://</w:t>
        </w:r>
        <w:r w:rsidR="00937516" w:rsidRPr="00440DEC">
          <w:rPr>
            <w:i/>
            <w:iCs/>
            <w:u w:val="single"/>
            <w:lang w:val="en-US" w:eastAsia="ar-SA"/>
          </w:rPr>
          <w:t>www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scopus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com</w:t>
        </w:r>
        <w:r w:rsidR="00937516" w:rsidRPr="00440DEC">
          <w:rPr>
            <w:i/>
            <w:iCs/>
            <w:u w:val="single"/>
            <w:lang w:eastAsia="ar-SA"/>
          </w:rPr>
          <w:t>/</w:t>
        </w:r>
      </w:hyperlink>
      <w:r w:rsidR="00937516" w:rsidRPr="00440DEC">
        <w:rPr>
          <w:i/>
          <w:iCs/>
          <w:lang w:val="en-US" w:eastAsia="ar-SA"/>
        </w:rPr>
        <w:t> </w:t>
      </w:r>
      <w:r w:rsidR="00937516" w:rsidRPr="00440DEC">
        <w:rPr>
          <w:i/>
          <w:iCs/>
          <w:lang w:eastAsia="ar-SA"/>
        </w:rPr>
        <w:t xml:space="preserve">- реферативная база данных </w:t>
      </w:r>
      <w:r w:rsidR="00937516" w:rsidRPr="00440DEC">
        <w:rPr>
          <w:i/>
          <w:iCs/>
          <w:lang w:val="en-US" w:eastAsia="ar-SA"/>
        </w:rPr>
        <w:t>Scopus</w:t>
      </w:r>
      <w:r w:rsidR="00937516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937516" w:rsidRPr="00440DEC" w:rsidRDefault="00FB5312" w:rsidP="00937516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937516" w:rsidRPr="00440DEC">
          <w:rPr>
            <w:i/>
            <w:iCs/>
            <w:u w:val="single"/>
            <w:lang w:val="en-US" w:eastAsia="ar-SA"/>
          </w:rPr>
          <w:t>http</w:t>
        </w:r>
        <w:r w:rsidR="00937516" w:rsidRPr="00440DEC">
          <w:rPr>
            <w:i/>
            <w:iCs/>
            <w:u w:val="single"/>
            <w:lang w:eastAsia="ar-SA"/>
          </w:rPr>
          <w:t>://</w:t>
        </w:r>
        <w:r w:rsidR="00937516" w:rsidRPr="00440DEC">
          <w:rPr>
            <w:i/>
            <w:iCs/>
            <w:u w:val="single"/>
            <w:lang w:val="en-US" w:eastAsia="ar-SA"/>
          </w:rPr>
          <w:t>elibrary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ru</w:t>
        </w:r>
        <w:r w:rsidR="00937516" w:rsidRPr="00440DEC">
          <w:rPr>
            <w:i/>
            <w:iCs/>
            <w:u w:val="single"/>
            <w:lang w:eastAsia="ar-SA"/>
          </w:rPr>
          <w:t>/</w:t>
        </w:r>
        <w:r w:rsidR="00937516" w:rsidRPr="00440DEC">
          <w:rPr>
            <w:i/>
            <w:iCs/>
            <w:u w:val="single"/>
            <w:lang w:val="en-US" w:eastAsia="ar-SA"/>
          </w:rPr>
          <w:t>defaultx</w:t>
        </w:r>
        <w:r w:rsidR="00937516" w:rsidRPr="00440DEC">
          <w:rPr>
            <w:i/>
            <w:iCs/>
            <w:u w:val="single"/>
            <w:lang w:eastAsia="ar-SA"/>
          </w:rPr>
          <w:t>.</w:t>
        </w:r>
        <w:r w:rsidR="00937516" w:rsidRPr="00440DEC">
          <w:rPr>
            <w:i/>
            <w:iCs/>
            <w:u w:val="single"/>
            <w:lang w:val="en-US" w:eastAsia="ar-SA"/>
          </w:rPr>
          <w:t>asp</w:t>
        </w:r>
      </w:hyperlink>
      <w:r w:rsidR="00937516" w:rsidRPr="00440DEC">
        <w:rPr>
          <w:i/>
          <w:iCs/>
          <w:lang w:val="en-US" w:eastAsia="ar-SA"/>
        </w:rPr>
        <w:t> </w:t>
      </w:r>
      <w:r w:rsidR="00937516" w:rsidRPr="00440DEC">
        <w:rPr>
          <w:i/>
          <w:iCs/>
          <w:lang w:eastAsia="ar-SA"/>
        </w:rPr>
        <w:t xml:space="preserve">- </w:t>
      </w:r>
      <w:r w:rsidR="00937516" w:rsidRPr="00440DEC">
        <w:rPr>
          <w:i/>
          <w:iCs/>
          <w:lang w:val="en-US" w:eastAsia="ar-SA"/>
        </w:rPr>
        <w:t>  </w:t>
      </w:r>
      <w:r w:rsidR="00937516" w:rsidRPr="00440DEC">
        <w:rPr>
          <w:i/>
          <w:iCs/>
          <w:lang w:eastAsia="ar-SA"/>
        </w:rPr>
        <w:t>крупнейший российский информационный портал</w:t>
      </w:r>
      <w:r w:rsidR="00937516" w:rsidRPr="00440DEC">
        <w:rPr>
          <w:i/>
          <w:iCs/>
          <w:lang w:val="en-US" w:eastAsia="ar-SA"/>
        </w:rPr>
        <w:t> </w:t>
      </w:r>
      <w:r w:rsidR="00937516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937516" w:rsidRPr="008250B5" w:rsidRDefault="00937516" w:rsidP="00937516">
      <w:pPr>
        <w:tabs>
          <w:tab w:val="right" w:leader="underscore" w:pos="8505"/>
        </w:tabs>
        <w:jc w:val="both"/>
        <w:rPr>
          <w:color w:val="FF0000"/>
          <w:highlight w:val="yellow"/>
        </w:rPr>
      </w:pPr>
    </w:p>
    <w:p w:rsidR="00937516" w:rsidRPr="008250B5" w:rsidRDefault="00937516" w:rsidP="00937516">
      <w:pPr>
        <w:tabs>
          <w:tab w:val="right" w:leader="underscore" w:pos="8505"/>
        </w:tabs>
        <w:jc w:val="both"/>
        <w:rPr>
          <w:color w:val="FF0000"/>
        </w:rPr>
      </w:pPr>
      <w:r w:rsidRPr="008250B5">
        <w:rPr>
          <w:color w:val="FF0000"/>
        </w:rPr>
        <w:lastRenderedPageBreak/>
        <w:t xml:space="preserve">9.4.3 Лицензионное программное обеспечение  </w:t>
      </w:r>
      <w:r w:rsidR="0018388F">
        <w:rPr>
          <w:b/>
          <w:i/>
          <w:color w:val="FF0000"/>
        </w:rPr>
        <w:t>(</w:t>
      </w:r>
      <w:r w:rsidRPr="008250B5">
        <w:rPr>
          <w:b/>
          <w:i/>
          <w:color w:val="FF0000"/>
        </w:rPr>
        <w:t>ежегодно  обновляется)</w:t>
      </w:r>
    </w:p>
    <w:p w:rsidR="00937516" w:rsidRPr="008250B5" w:rsidRDefault="00937516" w:rsidP="00937516">
      <w:pPr>
        <w:ind w:left="34"/>
        <w:rPr>
          <w:b/>
          <w:color w:val="FF0000"/>
        </w:rPr>
      </w:pPr>
      <w:r w:rsidRPr="008250B5">
        <w:rPr>
          <w:i/>
          <w:color w:val="FF0000"/>
        </w:rPr>
        <w:tab/>
      </w:r>
      <w:r w:rsidRPr="008250B5">
        <w:rPr>
          <w:i/>
          <w:color w:val="FF0000"/>
          <w:sz w:val="22"/>
          <w:szCs w:val="22"/>
        </w:rPr>
        <w:t>Указывается используемое лицензионное программное обеспечение  с реквизитами подтверждающих документов.</w:t>
      </w:r>
    </w:p>
    <w:p w:rsidR="00937516" w:rsidRPr="00DE0AF5" w:rsidRDefault="00937516" w:rsidP="00937516">
      <w:pPr>
        <w:ind w:left="34"/>
        <w:rPr>
          <w:i/>
          <w:color w:val="000000"/>
          <w:lang w:bidi="ru-RU"/>
        </w:rPr>
      </w:pPr>
    </w:p>
    <w:p w:rsidR="00937516" w:rsidRPr="00DE0AF5" w:rsidRDefault="00937516" w:rsidP="00937516">
      <w:pPr>
        <w:widowControl w:val="0"/>
        <w:ind w:left="720"/>
        <w:jc w:val="both"/>
        <w:rPr>
          <w:i/>
          <w:color w:val="000000"/>
          <w:lang w:bidi="ru-RU"/>
        </w:rPr>
      </w:pPr>
    </w:p>
    <w:p w:rsidR="00937516" w:rsidRDefault="00937516" w:rsidP="00937516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937516" w:rsidRDefault="00937516" w:rsidP="00937516"/>
    <w:p w:rsidR="00992707" w:rsidRDefault="00992707"/>
    <w:sectPr w:rsidR="00992707" w:rsidSect="00F31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70" w:rsidRDefault="00F83270" w:rsidP="00792F44">
      <w:r>
        <w:separator/>
      </w:r>
    </w:p>
  </w:endnote>
  <w:endnote w:type="continuationSeparator" w:id="0">
    <w:p w:rsidR="00F83270" w:rsidRDefault="00F83270" w:rsidP="007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12" w:rsidRDefault="00FB5312">
    <w:pPr>
      <w:pStyle w:val="af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2F19">
      <w:rPr>
        <w:noProof/>
      </w:rPr>
      <w:t>21</w:t>
    </w:r>
    <w:r>
      <w:rPr>
        <w:noProof/>
      </w:rPr>
      <w:fldChar w:fldCharType="end"/>
    </w:r>
  </w:p>
  <w:p w:rsidR="00FB5312" w:rsidRDefault="00FB5312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12" w:rsidRPr="000D3988" w:rsidRDefault="00FB5312" w:rsidP="00F31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70" w:rsidRDefault="00F83270" w:rsidP="00792F44">
      <w:r>
        <w:separator/>
      </w:r>
    </w:p>
  </w:footnote>
  <w:footnote w:type="continuationSeparator" w:id="0">
    <w:p w:rsidR="00F83270" w:rsidRDefault="00F83270" w:rsidP="0079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B4BFE"/>
    <w:multiLevelType w:val="hybridMultilevel"/>
    <w:tmpl w:val="6EEA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8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5"/>
  </w:num>
  <w:num w:numId="10">
    <w:abstractNumId w:val="6"/>
  </w:num>
  <w:num w:numId="11">
    <w:abstractNumId w:val="12"/>
  </w:num>
  <w:num w:numId="12">
    <w:abstractNumId w:val="18"/>
  </w:num>
  <w:num w:numId="13">
    <w:abstractNumId w:val="23"/>
  </w:num>
  <w:num w:numId="14">
    <w:abstractNumId w:val="14"/>
  </w:num>
  <w:num w:numId="15">
    <w:abstractNumId w:val="15"/>
  </w:num>
  <w:num w:numId="16">
    <w:abstractNumId w:val="8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5"/>
  </w:num>
  <w:num w:numId="22">
    <w:abstractNumId w:val="27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16"/>
    <w:rsid w:val="00002241"/>
    <w:rsid w:val="00012513"/>
    <w:rsid w:val="00022D96"/>
    <w:rsid w:val="00022F19"/>
    <w:rsid w:val="00055443"/>
    <w:rsid w:val="00063FEC"/>
    <w:rsid w:val="000B03F5"/>
    <w:rsid w:val="000C6D31"/>
    <w:rsid w:val="000D26DA"/>
    <w:rsid w:val="000D282D"/>
    <w:rsid w:val="00112CFB"/>
    <w:rsid w:val="00115650"/>
    <w:rsid w:val="00141821"/>
    <w:rsid w:val="0017064F"/>
    <w:rsid w:val="0018388F"/>
    <w:rsid w:val="001924E3"/>
    <w:rsid w:val="001A0816"/>
    <w:rsid w:val="001A6EBA"/>
    <w:rsid w:val="0021330A"/>
    <w:rsid w:val="00232308"/>
    <w:rsid w:val="002A2F48"/>
    <w:rsid w:val="002A3EEB"/>
    <w:rsid w:val="002B0071"/>
    <w:rsid w:val="002B4738"/>
    <w:rsid w:val="002C5039"/>
    <w:rsid w:val="002C52F8"/>
    <w:rsid w:val="002E0DAC"/>
    <w:rsid w:val="00317166"/>
    <w:rsid w:val="0034256A"/>
    <w:rsid w:val="00370E03"/>
    <w:rsid w:val="003B5F72"/>
    <w:rsid w:val="003C3006"/>
    <w:rsid w:val="003C5402"/>
    <w:rsid w:val="004369CD"/>
    <w:rsid w:val="00440515"/>
    <w:rsid w:val="004469CA"/>
    <w:rsid w:val="00487507"/>
    <w:rsid w:val="004A2017"/>
    <w:rsid w:val="004E5A4C"/>
    <w:rsid w:val="005540D9"/>
    <w:rsid w:val="00564167"/>
    <w:rsid w:val="00577108"/>
    <w:rsid w:val="00577BD2"/>
    <w:rsid w:val="0059105D"/>
    <w:rsid w:val="00594358"/>
    <w:rsid w:val="005C51DE"/>
    <w:rsid w:val="005D65A5"/>
    <w:rsid w:val="005F11B1"/>
    <w:rsid w:val="005F2B81"/>
    <w:rsid w:val="0060410F"/>
    <w:rsid w:val="00665E8C"/>
    <w:rsid w:val="006B15B8"/>
    <w:rsid w:val="006E5F0F"/>
    <w:rsid w:val="006F7D95"/>
    <w:rsid w:val="00711B80"/>
    <w:rsid w:val="007252BF"/>
    <w:rsid w:val="00762C65"/>
    <w:rsid w:val="0077221A"/>
    <w:rsid w:val="00792F44"/>
    <w:rsid w:val="00796CF4"/>
    <w:rsid w:val="007B0C78"/>
    <w:rsid w:val="007B773E"/>
    <w:rsid w:val="007C4301"/>
    <w:rsid w:val="007F761E"/>
    <w:rsid w:val="00824DE6"/>
    <w:rsid w:val="0089309A"/>
    <w:rsid w:val="008A0F64"/>
    <w:rsid w:val="008F588A"/>
    <w:rsid w:val="00936381"/>
    <w:rsid w:val="00937516"/>
    <w:rsid w:val="009462FB"/>
    <w:rsid w:val="009659FB"/>
    <w:rsid w:val="00970ACF"/>
    <w:rsid w:val="00972BEB"/>
    <w:rsid w:val="00991BA5"/>
    <w:rsid w:val="00992707"/>
    <w:rsid w:val="009C3A36"/>
    <w:rsid w:val="009E2923"/>
    <w:rsid w:val="009E6CD0"/>
    <w:rsid w:val="009F3497"/>
    <w:rsid w:val="00A12F2F"/>
    <w:rsid w:val="00A76E8C"/>
    <w:rsid w:val="00A917E7"/>
    <w:rsid w:val="00AB54C1"/>
    <w:rsid w:val="00AC344F"/>
    <w:rsid w:val="00AF0A31"/>
    <w:rsid w:val="00B73A5D"/>
    <w:rsid w:val="00B92AAD"/>
    <w:rsid w:val="00BB16C0"/>
    <w:rsid w:val="00C1160B"/>
    <w:rsid w:val="00C20441"/>
    <w:rsid w:val="00C25320"/>
    <w:rsid w:val="00C256C6"/>
    <w:rsid w:val="00C32E47"/>
    <w:rsid w:val="00C459C1"/>
    <w:rsid w:val="00C61A61"/>
    <w:rsid w:val="00C74FE3"/>
    <w:rsid w:val="00CA08B4"/>
    <w:rsid w:val="00CF788B"/>
    <w:rsid w:val="00D30162"/>
    <w:rsid w:val="00D31136"/>
    <w:rsid w:val="00D918E6"/>
    <w:rsid w:val="00DB0786"/>
    <w:rsid w:val="00DD6181"/>
    <w:rsid w:val="00DE57C0"/>
    <w:rsid w:val="00DF3B02"/>
    <w:rsid w:val="00E15BF2"/>
    <w:rsid w:val="00E204CE"/>
    <w:rsid w:val="00E226A1"/>
    <w:rsid w:val="00E65D61"/>
    <w:rsid w:val="00E66F54"/>
    <w:rsid w:val="00E86E4C"/>
    <w:rsid w:val="00EC054A"/>
    <w:rsid w:val="00ED6666"/>
    <w:rsid w:val="00F31EF4"/>
    <w:rsid w:val="00F53F2D"/>
    <w:rsid w:val="00F83270"/>
    <w:rsid w:val="00F9089F"/>
    <w:rsid w:val="00FB387F"/>
    <w:rsid w:val="00FB5312"/>
    <w:rsid w:val="00FD5A6D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50A29E1-980A-4F60-9CDE-0BA0617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uiPriority w:val="34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kosygin-r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.mgudt.ru/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5B26-5367-43FB-8B12-9BB94EEB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agips</cp:lastModifiedBy>
  <cp:revision>9</cp:revision>
  <dcterms:created xsi:type="dcterms:W3CDTF">2018-12-25T13:10:00Z</dcterms:created>
  <dcterms:modified xsi:type="dcterms:W3CDTF">2019-01-23T19:21:00Z</dcterms:modified>
</cp:coreProperties>
</file>