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E3" w:rsidRDefault="005F00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5"/>
        <w:gridCol w:w="2927"/>
        <w:gridCol w:w="1668"/>
        <w:gridCol w:w="1736"/>
        <w:gridCol w:w="739"/>
        <w:gridCol w:w="1293"/>
      </w:tblGrid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науки и высшего образования Российской Федерации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высшего образования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«Российский государственный университет им. А.Н. Косыгина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(Технологии. Дизайн. Искусство)»</w:t>
            </w:r>
          </w:p>
        </w:tc>
      </w:tr>
      <w:tr w:rsidR="005F00E3">
        <w:trPr>
          <w:trHeight w:val="357"/>
        </w:trPr>
        <w:tc>
          <w:tcPr>
            <w:tcW w:w="9638" w:type="dxa"/>
            <w:gridSpan w:val="6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-57" w:firstLine="0"/>
              <w:jc w:val="both"/>
              <w:rPr>
                <w:color w:val="000000"/>
              </w:rPr>
            </w:pP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000000"/>
            </w:tcBorders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«Академия имени Маймонида»</w:t>
            </w: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F00E3" w:rsidRDefault="003F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Симфонического дирижирования и струнных инструментов</w:t>
            </w:r>
          </w:p>
        </w:tc>
      </w:tr>
      <w:tr w:rsidR="005F00E3">
        <w:trPr>
          <w:trHeight w:val="850"/>
        </w:trPr>
        <w:tc>
          <w:tcPr>
            <w:tcW w:w="4202" w:type="dxa"/>
            <w:gridSpan w:val="2"/>
            <w:vMerge w:val="restart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68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3404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32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39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tbl>
      <w:tblPr>
        <w:tblStyle w:val="a6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0"/>
        <w:gridCol w:w="1350"/>
        <w:gridCol w:w="4959"/>
      </w:tblGrid>
      <w:tr w:rsidR="005F00E3">
        <w:trPr>
          <w:trHeight w:val="567"/>
        </w:trPr>
        <w:tc>
          <w:tcPr>
            <w:tcW w:w="9639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РАБОЧАЯ ПРОГРАММА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УЧЕБНОЙ ДИСЦИПЛИНЫ</w:t>
            </w:r>
          </w:p>
        </w:tc>
      </w:tr>
      <w:tr w:rsidR="005F00E3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:rsidR="005F00E3" w:rsidRDefault="003F3014" w:rsidP="005F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Дирижирование</w:t>
            </w:r>
          </w:p>
        </w:tc>
      </w:tr>
      <w:tr w:rsidR="005F00E3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</w:tcBorders>
            <w:vAlign w:val="center"/>
          </w:tcPr>
          <w:p w:rsidR="005F00E3" w:rsidRDefault="00B7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1" w:name="_30j0zll" w:colFirst="0" w:colLast="0"/>
            <w:bookmarkEnd w:id="1"/>
            <w:r>
              <w:rPr>
                <w:color w:val="000000"/>
                <w:sz w:val="26"/>
                <w:szCs w:val="26"/>
              </w:rPr>
              <w:t>Специалитет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53.05.02</w:t>
            </w:r>
          </w:p>
        </w:tc>
        <w:tc>
          <w:tcPr>
            <w:tcW w:w="4959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Специализация</w:t>
            </w:r>
          </w:p>
        </w:tc>
        <w:tc>
          <w:tcPr>
            <w:tcW w:w="6309" w:type="dxa"/>
            <w:gridSpan w:val="2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Художественное руководство оперно-симфоническим оркестром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лет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Очная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  <w:r>
        <w:rPr>
          <w:color w:val="000000"/>
        </w:rPr>
        <w:t xml:space="preserve">Рабочая программа учебной дисциплины </w:t>
      </w:r>
      <w:r w:rsidR="00435B23">
        <w:rPr>
          <w:color w:val="000000"/>
        </w:rPr>
        <w:t>Дирижирование</w:t>
      </w:r>
      <w:r>
        <w:rPr>
          <w:b/>
          <w:color w:val="000000"/>
        </w:rPr>
        <w:t xml:space="preserve"> </w:t>
      </w:r>
      <w:r>
        <w:rPr>
          <w:color w:val="000000"/>
        </w:rPr>
        <w:t>основной профессиональной образовательной программы высшего образования</w:t>
      </w:r>
      <w:r>
        <w:rPr>
          <w:i/>
          <w:color w:val="000000"/>
        </w:rPr>
        <w:t>,</w:t>
      </w:r>
      <w:r>
        <w:rPr>
          <w:color w:val="000000"/>
        </w:rPr>
        <w:t xml:space="preserve"> рассмотрена и одобрена на засе</w:t>
      </w:r>
      <w:r w:rsidR="00892B7D">
        <w:rPr>
          <w:color w:val="000000"/>
        </w:rPr>
        <w:t>дании кафедры, протокол</w:t>
      </w:r>
      <w:r>
        <w:rPr>
          <w:color w:val="000000"/>
        </w:rPr>
        <w:t xml:space="preserve"> № 14 от 31.05.2021г.</w:t>
      </w:r>
    </w:p>
    <w:tbl>
      <w:tblPr>
        <w:tblStyle w:val="a7"/>
        <w:tblW w:w="98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04"/>
        <w:gridCol w:w="381"/>
        <w:gridCol w:w="6737"/>
      </w:tblGrid>
      <w:tr w:rsidR="005F00E3">
        <w:trPr>
          <w:trHeight w:val="567"/>
        </w:trPr>
        <w:tc>
          <w:tcPr>
            <w:tcW w:w="9822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Разработчик рабочей программы учебной дисциплины</w:t>
            </w:r>
          </w:p>
        </w:tc>
      </w:tr>
      <w:tr w:rsidR="005F00E3">
        <w:trPr>
          <w:trHeight w:val="283"/>
        </w:trPr>
        <w:tc>
          <w:tcPr>
            <w:tcW w:w="2704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Ст. преподаватель</w:t>
            </w:r>
          </w:p>
        </w:tc>
        <w:tc>
          <w:tcPr>
            <w:tcW w:w="7118" w:type="dxa"/>
            <w:gridSpan w:val="2"/>
            <w:vAlign w:val="center"/>
          </w:tcPr>
          <w:p w:rsidR="00966D67" w:rsidRDefault="00966D67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</w:p>
          <w:p w:rsidR="005F00E3" w:rsidRDefault="001872A7" w:rsidP="0096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А.О. Гордон </w:t>
            </w:r>
            <w:r w:rsidR="00310197">
              <w:rPr>
                <w:color w:val="000000"/>
              </w:rPr>
              <w:t xml:space="preserve">     </w:t>
            </w:r>
          </w:p>
        </w:tc>
      </w:tr>
      <w:tr w:rsidR="005F00E3">
        <w:trPr>
          <w:trHeight w:val="510"/>
        </w:trPr>
        <w:tc>
          <w:tcPr>
            <w:tcW w:w="3085" w:type="dxa"/>
            <w:gridSpan w:val="2"/>
          </w:tcPr>
          <w:p w:rsidR="00310197" w:rsidRDefault="0031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</w:rPr>
            </w:pP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Заведующий кафедрой:</w:t>
            </w:r>
          </w:p>
        </w:tc>
        <w:tc>
          <w:tcPr>
            <w:tcW w:w="6737" w:type="dxa"/>
          </w:tcPr>
          <w:p w:rsidR="00A22105" w:rsidRDefault="00A22105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4" w:firstLine="0"/>
              <w:rPr>
                <w:color w:val="000000"/>
              </w:rPr>
            </w:pPr>
          </w:p>
          <w:p w:rsidR="005F00E3" w:rsidRDefault="00850EB5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В.А. Понькин</w:t>
            </w:r>
            <w:r w:rsidR="00310197">
              <w:rPr>
                <w:color w:val="000000"/>
              </w:rPr>
              <w:t xml:space="preserve">                               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firstLine="0"/>
        <w:jc w:val="both"/>
        <w:rPr>
          <w:color w:val="000000"/>
        </w:rPr>
        <w:sectPr w:rsidR="005F00E3">
          <w:headerReference w:type="default" r:id="rId7"/>
          <w:foot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 xml:space="preserve">ОБЩИЕ СВЕДЕНИЯ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435B23">
        <w:rPr>
          <w:color w:val="000000"/>
          <w:sz w:val="26"/>
          <w:szCs w:val="26"/>
        </w:rPr>
        <w:t>Дирижирование</w:t>
      </w:r>
      <w:r w:rsidR="000171A3">
        <w:rPr>
          <w:color w:val="000000"/>
        </w:rPr>
        <w:t xml:space="preserve">» изучается в 1 – </w:t>
      </w:r>
      <w:r w:rsidR="00435B23">
        <w:rPr>
          <w:color w:val="000000"/>
        </w:rPr>
        <w:t>10</w:t>
      </w:r>
      <w:r w:rsidR="00EC656C">
        <w:rPr>
          <w:color w:val="000000"/>
        </w:rPr>
        <w:t xml:space="preserve"> семестрах</w:t>
      </w:r>
      <w:r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Курсовая работа – не предусмотрена.</w:t>
      </w:r>
    </w:p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 xml:space="preserve">Форма промежуточной аттестации: </w:t>
      </w:r>
    </w:p>
    <w:tbl>
      <w:tblPr>
        <w:tblStyle w:val="a8"/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5F00E3">
        <w:tc>
          <w:tcPr>
            <w:tcW w:w="2445" w:type="dxa"/>
          </w:tcPr>
          <w:p w:rsidR="005F00E3" w:rsidRDefault="00CA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первый</w:t>
            </w:r>
            <w:r w:rsidR="001872A7">
              <w:rPr>
                <w:color w:val="000000"/>
              </w:rPr>
              <w:t xml:space="preserve">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второй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третий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четвертый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пятый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шестой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седьмой семестр</w:t>
            </w:r>
          </w:p>
          <w:p w:rsidR="00FC5ACD" w:rsidRDefault="00FC5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восьмой семестр</w:t>
            </w:r>
          </w:p>
          <w:p w:rsidR="00435B23" w:rsidRDefault="00435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девятый семестр</w:t>
            </w:r>
          </w:p>
          <w:p w:rsidR="00435B23" w:rsidRDefault="00435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десятый семестр</w:t>
            </w:r>
          </w:p>
          <w:p w:rsidR="00435B23" w:rsidRDefault="00435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3375" w:type="dxa"/>
          </w:tcPr>
          <w:p w:rsidR="00EC656C" w:rsidRDefault="001872A7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C656C">
              <w:rPr>
                <w:color w:val="000000"/>
              </w:rPr>
              <w:t>экзамен</w:t>
            </w:r>
          </w:p>
          <w:p w:rsidR="00EC656C" w:rsidRDefault="001872A7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C656C">
              <w:rPr>
                <w:color w:val="000000"/>
              </w:rPr>
              <w:t>- экзамен</w:t>
            </w:r>
          </w:p>
          <w:p w:rsidR="00EC656C" w:rsidRDefault="00EC656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  <w:p w:rsidR="00EC656C" w:rsidRDefault="00CA351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35B23">
              <w:rPr>
                <w:color w:val="000000"/>
              </w:rPr>
              <w:t>экзамен</w:t>
            </w:r>
          </w:p>
          <w:p w:rsidR="00EC656C" w:rsidRDefault="00EC656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  <w:p w:rsidR="00EC656C" w:rsidRDefault="00EC656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  <w:p w:rsidR="00EC656C" w:rsidRDefault="00EC656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  <w:p w:rsidR="00FC5ACD" w:rsidRDefault="00FC5ACD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  <w:p w:rsidR="005F00E3" w:rsidRDefault="00435B23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  <w:p w:rsidR="00435B23" w:rsidRDefault="00435B23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</w:tc>
      </w:tr>
    </w:tbl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>Место учебной дисциплины в структуре ОПОП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435B23">
        <w:rPr>
          <w:color w:val="000000"/>
        </w:rPr>
        <w:t>Дирижирование</w:t>
      </w:r>
      <w:r>
        <w:rPr>
          <w:color w:val="000000"/>
        </w:rPr>
        <w:t xml:space="preserve">» включена в </w:t>
      </w:r>
      <w:r w:rsidR="00EC656C">
        <w:rPr>
          <w:color w:val="000000"/>
        </w:rPr>
        <w:t>Обязательную часть Блока 1</w:t>
      </w:r>
      <w:r>
        <w:rPr>
          <w:color w:val="000000"/>
        </w:rPr>
        <w:t xml:space="preserve"> учебного плана подготовки </w:t>
      </w:r>
      <w:r w:rsidR="00FC5ACD">
        <w:rPr>
          <w:color w:val="000000"/>
        </w:rPr>
        <w:t>специалистов по специальности 53.05</w:t>
      </w:r>
      <w:r>
        <w:rPr>
          <w:color w:val="000000"/>
        </w:rPr>
        <w:t>.0</w:t>
      </w:r>
      <w:r w:rsidR="00FC5ACD">
        <w:rPr>
          <w:color w:val="000000"/>
        </w:rPr>
        <w:t>2</w:t>
      </w:r>
      <w:r>
        <w:rPr>
          <w:color w:val="000000"/>
        </w:rPr>
        <w:t xml:space="preserve"> –</w:t>
      </w:r>
      <w:r w:rsidR="00FC5ACD">
        <w:rPr>
          <w:color w:val="000000"/>
        </w:rPr>
        <w:t xml:space="preserve"> </w:t>
      </w:r>
      <w:r w:rsidR="00FC5ACD" w:rsidRPr="00FC5ACD">
        <w:rPr>
          <w:color w:val="000000"/>
          <w:szCs w:val="26"/>
        </w:rPr>
        <w:t>Художественное руководство оперно-симфоническим оркестром и академическим хором</w:t>
      </w:r>
      <w:r w:rsidR="00EC656C">
        <w:rPr>
          <w:color w:val="000000"/>
        </w:rPr>
        <w:t xml:space="preserve">, </w:t>
      </w:r>
      <w:r w:rsidR="00FC5ACD">
        <w:rPr>
          <w:color w:val="000000"/>
        </w:rPr>
        <w:t>специализация</w:t>
      </w:r>
      <w:r w:rsidR="00EC656C">
        <w:rPr>
          <w:color w:val="000000"/>
        </w:rPr>
        <w:t xml:space="preserve"> –</w:t>
      </w:r>
      <w:r w:rsidR="00FC5ACD">
        <w:rPr>
          <w:color w:val="000000"/>
        </w:rPr>
        <w:t xml:space="preserve"> </w:t>
      </w:r>
      <w:r w:rsidR="00FC5ACD" w:rsidRPr="00FC5ACD">
        <w:rPr>
          <w:color w:val="000000"/>
          <w:szCs w:val="26"/>
        </w:rPr>
        <w:t>Художественное руководство оперно-симфоническим оркестром</w:t>
      </w:r>
      <w:r w:rsidR="00EC656C"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Основой для освоения дисциплины являются результаты обучения по предшествующим</w:t>
      </w:r>
      <w:r w:rsidR="0071653B">
        <w:rPr>
          <w:color w:val="000000"/>
        </w:rPr>
        <w:t xml:space="preserve"> и сопутствующим</w:t>
      </w:r>
      <w:r>
        <w:rPr>
          <w:color w:val="000000"/>
        </w:rPr>
        <w:t xml:space="preserve"> дисциплинам:</w:t>
      </w:r>
    </w:p>
    <w:p w:rsidR="00435B23" w:rsidRDefault="00435B2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F00E3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Инструментоведение;</w:t>
      </w:r>
    </w:p>
    <w:p w:rsidR="00435B23" w:rsidRDefault="00435B2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Чтение партитур;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Инструментальная подготовка;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История оркестровых стилей.</w:t>
      </w:r>
    </w:p>
    <w:p w:rsidR="00435B23" w:rsidRDefault="00435B23" w:rsidP="00435B23">
      <w:pPr>
        <w:pBdr>
          <w:top w:val="nil"/>
          <w:left w:val="nil"/>
          <w:bottom w:val="nil"/>
          <w:right w:val="nil"/>
          <w:between w:val="nil"/>
        </w:pBdr>
        <w:ind w:left="709" w:firstLine="0"/>
        <w:rPr>
          <w:color w:val="000000"/>
        </w:rPr>
      </w:pP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Результаты обучения по учебной дисциплине, используются при изучении следующих дисциплин:</w:t>
      </w:r>
    </w:p>
    <w:p w:rsidR="005F00E3" w:rsidRDefault="001872A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Подготовка к сдаче и сдача государственного экзамена.</w:t>
      </w: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ЦЕЛИ И ПЛАНИРУЕМЫЕ РЕЗУЛЬТАТЫ ОБУЧЕНИЯ ПО ДИСЦИПЛИНЕ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Целями изучения дисциплины «</w:t>
      </w:r>
      <w:r w:rsidR="00435B23">
        <w:rPr>
          <w:color w:val="000000"/>
        </w:rPr>
        <w:t>Дирижирование</w:t>
      </w:r>
      <w:r>
        <w:rPr>
          <w:color w:val="000000"/>
        </w:rPr>
        <w:t>» являются:</w:t>
      </w:r>
    </w:p>
    <w:p w:rsidR="00E23A0E" w:rsidRPr="00E23A0E" w:rsidRDefault="00E23A0E" w:rsidP="00E23A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</w:rPr>
      </w:pPr>
      <w:r w:rsidRPr="00E23A0E">
        <w:rPr>
          <w:szCs w:val="28"/>
        </w:rPr>
        <w:t>воспитание высокоразвитой мануальной техники: обработка жестов, стремление к их выразительности и доступности пониманию исполнителей</w:t>
      </w:r>
    </w:p>
    <w:p w:rsidR="00E23A0E" w:rsidRPr="00E23A0E" w:rsidRDefault="00E23A0E" w:rsidP="00E23A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</w:rPr>
      </w:pPr>
      <w:r w:rsidRPr="00E23A0E">
        <w:rPr>
          <w:szCs w:val="28"/>
        </w:rPr>
        <w:t>изучение обширного репертуара, необходимого для успешной дирижерской деятельности;</w:t>
      </w:r>
    </w:p>
    <w:p w:rsidR="00E23A0E" w:rsidRPr="00E23A0E" w:rsidRDefault="00E23A0E" w:rsidP="00E23A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</w:rPr>
      </w:pPr>
      <w:r w:rsidRPr="00E23A0E">
        <w:rPr>
          <w:szCs w:val="28"/>
        </w:rPr>
        <w:t>овладение большим объемом музыкально-теоретических знаний, широкой эрудицией, позволяющей свободно ориентироваться в сложном звуковом потоке классических и новейших музыкальных произведений, воспитание художественного вкуса;</w:t>
      </w:r>
    </w:p>
    <w:p w:rsidR="00E23A0E" w:rsidRPr="00E23A0E" w:rsidRDefault="00E23A0E" w:rsidP="00E23A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szCs w:val="28"/>
        </w:rPr>
      </w:pPr>
      <w:r w:rsidRPr="00E23A0E">
        <w:rPr>
          <w:szCs w:val="28"/>
        </w:rPr>
        <w:t>развитие у будущего дирижера способности художественно-императивного владения творческим коллективом во время концертных выступлений;</w:t>
      </w:r>
    </w:p>
    <w:p w:rsidR="00E23A0E" w:rsidRPr="00E23A0E" w:rsidRDefault="00E23A0E" w:rsidP="00E23A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szCs w:val="28"/>
        </w:rPr>
      </w:pPr>
      <w:r w:rsidRPr="00E23A0E">
        <w:rPr>
          <w:szCs w:val="28"/>
        </w:rPr>
        <w:t xml:space="preserve">подготовка дирижера – разностороннего профессионала, руководителя и воспитателя творческого коллектива, умеющего на практике претворять опыт дирижеров предшествующих поколений, сохраняя лучшие традиции, а также </w:t>
      </w:r>
      <w:r w:rsidRPr="00E23A0E">
        <w:rPr>
          <w:szCs w:val="28"/>
        </w:rPr>
        <w:lastRenderedPageBreak/>
        <w:t>стремящегося плодотворно развивать оркестровое и хоровое исполнительство в современных формах.</w:t>
      </w:r>
    </w:p>
    <w:p w:rsidR="00E23A0E" w:rsidRDefault="00E23A0E" w:rsidP="00E23A0E">
      <w:p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</w:rPr>
      </w:pP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5F00E3" w:rsidRDefault="005F00E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t>2.1</w:t>
      </w:r>
      <w:r>
        <w:rPr>
          <w:color w:val="000000"/>
          <w:sz w:val="26"/>
          <w:szCs w:val="26"/>
        </w:rPr>
        <w:t xml:space="preserve"> 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4819"/>
      </w:tblGrid>
      <w:tr w:rsidR="005F00E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индикатора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достижения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Планируемые результаты обучения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 дисциплине </w:t>
            </w:r>
          </w:p>
        </w:tc>
      </w:tr>
      <w:tr w:rsidR="000D7562" w:rsidTr="00A22105">
        <w:trPr>
          <w:trHeight w:val="8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A393A">
              <w:rPr>
                <w:color w:val="000000"/>
                <w:sz w:val="22"/>
                <w:szCs w:val="22"/>
              </w:rPr>
              <w:t>ОПК-6.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A393A">
              <w:rPr>
                <w:color w:val="000000"/>
                <w:sz w:val="22"/>
                <w:szCs w:val="22"/>
              </w:rPr>
              <w:t>Способен постигать музыкальные произведения внутренним слухом и воплощать услышанное в звуке и нотном тексте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0"/>
              <w:jc w:val="center"/>
              <w:rPr>
                <w:color w:val="000000"/>
                <w:sz w:val="22"/>
                <w:szCs w:val="22"/>
              </w:rPr>
            </w:pPr>
            <w:r w:rsidRPr="007E5DBC">
              <w:rPr>
                <w:color w:val="000000"/>
                <w:sz w:val="22"/>
                <w:szCs w:val="22"/>
              </w:rPr>
              <w:t>ИД-ОПК-6.1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E5DBC">
              <w:rPr>
                <w:color w:val="000000"/>
                <w:sz w:val="22"/>
                <w:szCs w:val="22"/>
              </w:rPr>
              <w:t>Владение различными видами музыкально-исполнительской техники и приёмами звукоизвлечения с целью реализации исполнительского замысла, основанного на визуальном и внутреннем слуховом анализе музыкального текста.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509" w:rsidRDefault="00363509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</w:p>
          <w:p w:rsidR="000D7562" w:rsidRDefault="00363509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анализирует специфику оркестровых сочинений для наиболее художественно оправданного и технически подготовленного составления концертной программы;</w:t>
            </w:r>
          </w:p>
        </w:tc>
      </w:tr>
      <w:tr w:rsidR="000D7562" w:rsidTr="00A22105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ИД-ОПК-6.3 </w:t>
            </w:r>
            <w:r w:rsidRPr="007E5DBC">
              <w:rPr>
                <w:color w:val="000000"/>
                <w:sz w:val="22"/>
                <w:szCs w:val="22"/>
              </w:rPr>
              <w:t>Анализ музыкальных произведений посредством внутреннего слуха с целью создания индивидуальной художественной концепции;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D7562" w:rsidTr="00A22105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ИД-ОПК-6.3 </w:t>
            </w:r>
            <w:r w:rsidRPr="007E5DBC">
              <w:rPr>
                <w:color w:val="000000"/>
                <w:sz w:val="22"/>
                <w:szCs w:val="22"/>
              </w:rPr>
              <w:t>Использование внутреннего слуха как средства контроля в процессе исполнения музыкального произведения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D7562" w:rsidTr="00A22105">
        <w:trPr>
          <w:trHeight w:val="65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562" w:rsidRP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D7562">
              <w:rPr>
                <w:color w:val="000000"/>
                <w:sz w:val="22"/>
                <w:szCs w:val="22"/>
              </w:rPr>
              <w:t>ПК-1</w:t>
            </w:r>
            <w:r w:rsidR="00EF3002">
              <w:rPr>
                <w:color w:val="000000"/>
                <w:sz w:val="22"/>
                <w:szCs w:val="22"/>
              </w:rPr>
              <w:t xml:space="preserve"> </w:t>
            </w:r>
            <w:r w:rsidR="00EF3002" w:rsidRPr="00EF3002">
              <w:rPr>
                <w:color w:val="000000"/>
                <w:sz w:val="22"/>
                <w:szCs w:val="22"/>
              </w:rPr>
              <w:t>Способен осуществлять музыкально-исполнительскую деятельность в качестве дирижера оперно-симфонического оркестра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562" w:rsidRPr="00EF3002" w:rsidRDefault="00EF300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002">
              <w:rPr>
                <w:color w:val="000000"/>
                <w:sz w:val="22"/>
                <w:szCs w:val="22"/>
              </w:rPr>
              <w:t>ИД-ПК-1.1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F3002">
              <w:rPr>
                <w:color w:val="000000"/>
                <w:sz w:val="22"/>
                <w:szCs w:val="22"/>
              </w:rPr>
              <w:t>Реализация профессиональных знаний, умений и навыков для осуществления музыкально- исполнительской деятельности в качестве дирижера оперно-симфонического оркестра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509" w:rsidRDefault="00363509" w:rsidP="00363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использует профессиональные дирижерские исполнительские навыки для успешного исполнения оркестровых сочинений и реализации их индивидуальной художественной интерпретации в публичном выступлении;</w:t>
            </w:r>
          </w:p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D7562" w:rsidTr="00A22105">
        <w:trPr>
          <w:trHeight w:val="93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562" w:rsidRPr="00EF3002" w:rsidRDefault="00EF300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002">
              <w:rPr>
                <w:color w:val="000000"/>
                <w:sz w:val="22"/>
                <w:szCs w:val="22"/>
              </w:rPr>
              <w:t>ИД-ПК-1.2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F3002">
              <w:rPr>
                <w:color w:val="000000"/>
                <w:sz w:val="22"/>
                <w:szCs w:val="22"/>
              </w:rPr>
              <w:t xml:space="preserve">Исполнение сочинений различной жанрово-стилистической направленности с соблюдением </w:t>
            </w:r>
            <w:r w:rsidRPr="00EF3002">
              <w:rPr>
                <w:color w:val="000000"/>
                <w:sz w:val="22"/>
                <w:szCs w:val="22"/>
              </w:rPr>
              <w:lastRenderedPageBreak/>
              <w:t>корректности прочтения музыкального текста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D7562" w:rsidTr="00A22105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562" w:rsidRPr="00EF3002" w:rsidRDefault="00EF300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002">
              <w:rPr>
                <w:color w:val="000000"/>
                <w:sz w:val="22"/>
                <w:szCs w:val="22"/>
              </w:rPr>
              <w:t>ИД-ПК-1.3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F3002">
              <w:rPr>
                <w:color w:val="000000"/>
                <w:sz w:val="22"/>
                <w:szCs w:val="22"/>
              </w:rPr>
              <w:t>Реализация творческого замысла посредством дирижерских исполнительских технологий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D7562" w:rsidTr="00A22105">
        <w:trPr>
          <w:trHeight w:val="8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  <w:r w:rsidR="00EF3002">
              <w:rPr>
                <w:color w:val="000000"/>
                <w:sz w:val="22"/>
                <w:szCs w:val="22"/>
              </w:rPr>
              <w:t xml:space="preserve"> </w:t>
            </w:r>
            <w:r w:rsidR="00EF3002" w:rsidRPr="00EF3002">
              <w:rPr>
                <w:color w:val="000000"/>
                <w:sz w:val="22"/>
                <w:szCs w:val="22"/>
              </w:rPr>
              <w:t>Способен овладевать разнообразным по стилистике классическим и современным профессиональным хоровым или оркестровым (ансамблевым) репертуаром, создавая индивидуальную художественную интерпретацию музыкальных произведений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562" w:rsidRDefault="00EF300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</w:t>
            </w:r>
            <w:r w:rsidRPr="00EF3002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F3002">
              <w:rPr>
                <w:color w:val="000000"/>
                <w:sz w:val="22"/>
                <w:szCs w:val="22"/>
              </w:rPr>
              <w:t>Использование интеллектуальной и творческой базы для создания художественной интерпретации музыкального произведения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осуществляет осмысленную и плодотворную деятельность по подготовке и проведению репетиционной работы для успешной реализации выступлений оркестра;</w:t>
            </w:r>
          </w:p>
        </w:tc>
      </w:tr>
      <w:tr w:rsidR="000D7562" w:rsidTr="00A22105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562" w:rsidRPr="005A393A" w:rsidRDefault="00EF300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ИД-ПК-2.2 </w:t>
            </w:r>
            <w:r w:rsidRPr="00EF3002">
              <w:rPr>
                <w:color w:val="000000"/>
                <w:sz w:val="22"/>
                <w:szCs w:val="22"/>
              </w:rPr>
              <w:t>Реализация знаний, умений и навыков в процессе формирования художественной интерпретации музыкального произведения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D7562" w:rsidTr="00A22105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562" w:rsidRPr="005A393A" w:rsidRDefault="00EF300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ИД-ПК-2.3 </w:t>
            </w:r>
            <w:r w:rsidRPr="00EF3002">
              <w:rPr>
                <w:color w:val="000000"/>
                <w:sz w:val="22"/>
                <w:szCs w:val="22"/>
              </w:rPr>
              <w:t>Создание индивидуальной исполнительской интерпретации в соответствии со стилистическими и жанровыми особенностями музыкального произведения в контексте выбранного исторического периода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D7562">
        <w:trPr>
          <w:trHeight w:val="28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562" w:rsidRDefault="000D7562" w:rsidP="000D7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</w:t>
            </w:r>
            <w:r w:rsidR="00EF3002">
              <w:rPr>
                <w:color w:val="000000"/>
                <w:sz w:val="22"/>
                <w:szCs w:val="22"/>
              </w:rPr>
              <w:t xml:space="preserve"> </w:t>
            </w:r>
            <w:r w:rsidR="00EF3002" w:rsidRPr="00EF3002">
              <w:rPr>
                <w:color w:val="000000"/>
                <w:sz w:val="22"/>
                <w:szCs w:val="22"/>
              </w:rPr>
              <w:t>Способен планировать и проводить репетиционную работу с профессиональными, любительскими (самодеятельными) и учебными творческими коллективами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2" w:rsidRDefault="00EF3002" w:rsidP="00EF3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</w:t>
            </w:r>
            <w:r w:rsidRPr="00EF3002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63509" w:rsidRPr="00363509">
              <w:rPr>
                <w:color w:val="000000"/>
                <w:sz w:val="22"/>
                <w:szCs w:val="22"/>
              </w:rPr>
              <w:t>Осуществление самостоятельной репетиционной работы с оркестром в контексте профессиональных компетенций и требований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562" w:rsidRDefault="000D7562" w:rsidP="000D7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center"/>
              <w:rPr>
                <w:color w:val="000000"/>
                <w:sz w:val="22"/>
                <w:szCs w:val="22"/>
              </w:rPr>
            </w:pPr>
          </w:p>
          <w:p w:rsidR="000D7562" w:rsidRDefault="000D7562" w:rsidP="000D7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взаимодействует с другими исполнителями в практике оркестровой репетиционной и концертной деятельности на высоком профессиональном уровне</w:t>
            </w:r>
          </w:p>
          <w:p w:rsidR="000D7562" w:rsidRDefault="000D7562" w:rsidP="000D7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D7562">
        <w:trPr>
          <w:trHeight w:val="28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562" w:rsidRDefault="000D7562" w:rsidP="000D7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562" w:rsidRDefault="00EF3002" w:rsidP="000D7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ИД-ПК-3.2 </w:t>
            </w:r>
            <w:r w:rsidR="00363509" w:rsidRPr="00363509">
              <w:rPr>
                <w:color w:val="000000"/>
                <w:sz w:val="22"/>
                <w:szCs w:val="22"/>
              </w:rPr>
              <w:t>Осуществление самостоятельной репетиционной работы с оркестром по освоению и совершенствованию навыков исполнения оперно-симфонического репертуара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562" w:rsidRDefault="000D7562" w:rsidP="000D7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D7562">
        <w:trPr>
          <w:trHeight w:val="28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562" w:rsidRDefault="000D7562" w:rsidP="000D7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562" w:rsidRDefault="00EF3002" w:rsidP="000D7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ИД-ПК-3.3 </w:t>
            </w:r>
            <w:r w:rsidR="00363509" w:rsidRPr="00363509">
              <w:rPr>
                <w:color w:val="000000"/>
                <w:sz w:val="22"/>
                <w:szCs w:val="22"/>
              </w:rPr>
              <w:lastRenderedPageBreak/>
              <w:t>Представление репетиционной работы как профессиональной основы дирижерской деятельности</w:t>
            </w:r>
            <w:r w:rsidR="003635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562" w:rsidRDefault="000D7562" w:rsidP="000D7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СТРУКТУРА И СОДЕРЖАНИЕ УЧЕБНОЙ ДИСЦИПЛИНЫ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</w:rPr>
        <w:t>Общая трудоёмкость учебной дисциплины по учебному плану составляет: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</w:pPr>
    </w:p>
    <w:tbl>
      <w:tblPr>
        <w:tblStyle w:val="aa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5F00E3">
        <w:trPr>
          <w:trHeight w:val="340"/>
        </w:trPr>
        <w:tc>
          <w:tcPr>
            <w:tcW w:w="3969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F00E3" w:rsidRDefault="003D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661A8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з.е.</w:t>
            </w:r>
          </w:p>
        </w:tc>
        <w:tc>
          <w:tcPr>
            <w:tcW w:w="1020" w:type="dxa"/>
            <w:vAlign w:val="center"/>
          </w:tcPr>
          <w:p w:rsidR="005F00E3" w:rsidRDefault="003D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  <w:r w:rsidR="009661A8">
              <w:rPr>
                <w:color w:val="000000"/>
              </w:rPr>
              <w:t>8</w:t>
            </w:r>
          </w:p>
        </w:tc>
        <w:tc>
          <w:tcPr>
            <w:tcW w:w="937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:rsidR="005F00E3" w:rsidRDefault="001872A7">
      <w:pPr>
        <w:keepNext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 xml:space="preserve">Структура учебной дисциплины для обучающихся по видам занятий: </w:t>
      </w:r>
    </w:p>
    <w:tbl>
      <w:tblPr>
        <w:tblStyle w:val="ab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F00E3">
        <w:trPr>
          <w:trHeight w:val="227"/>
        </w:trPr>
        <w:tc>
          <w:tcPr>
            <w:tcW w:w="9747" w:type="dxa"/>
            <w:gridSpan w:val="10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Структура и объем дисциплины</w:t>
            </w:r>
          </w:p>
        </w:tc>
      </w:tr>
      <w:tr w:rsidR="005F00E3">
        <w:trPr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F00E3">
        <w:trPr>
          <w:trHeight w:val="1757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Индивидуальные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курсовая работа/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аттестация, час</w:t>
            </w:r>
          </w:p>
        </w:tc>
      </w:tr>
      <w:tr w:rsidR="005F00E3">
        <w:trPr>
          <w:trHeight w:val="227"/>
        </w:trPr>
        <w:tc>
          <w:tcPr>
            <w:tcW w:w="1943" w:type="dxa"/>
          </w:tcPr>
          <w:p w:rsidR="005F00E3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72A7">
              <w:rPr>
                <w:color w:val="000000"/>
              </w:rPr>
              <w:t xml:space="preserve"> семестр</w:t>
            </w:r>
          </w:p>
        </w:tc>
        <w:tc>
          <w:tcPr>
            <w:tcW w:w="1130" w:type="dxa"/>
          </w:tcPr>
          <w:p w:rsidR="005F00E3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5F00E3" w:rsidRDefault="002C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5F00E3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4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5F00E3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37" w:type="dxa"/>
          </w:tcPr>
          <w:p w:rsidR="005F00E3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2 семестр</w:t>
            </w:r>
          </w:p>
        </w:tc>
        <w:tc>
          <w:tcPr>
            <w:tcW w:w="1130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37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3 семестр</w:t>
            </w:r>
          </w:p>
        </w:tc>
        <w:tc>
          <w:tcPr>
            <w:tcW w:w="1130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37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4 семестр</w:t>
            </w:r>
          </w:p>
        </w:tc>
        <w:tc>
          <w:tcPr>
            <w:tcW w:w="1130" w:type="dxa"/>
          </w:tcPr>
          <w:p w:rsidR="00184238" w:rsidRDefault="00F5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18423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37" w:type="dxa"/>
          </w:tcPr>
          <w:p w:rsidR="0018423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5 семестр</w:t>
            </w:r>
          </w:p>
        </w:tc>
        <w:tc>
          <w:tcPr>
            <w:tcW w:w="1130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37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6 семестр</w:t>
            </w:r>
          </w:p>
        </w:tc>
        <w:tc>
          <w:tcPr>
            <w:tcW w:w="1130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37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7 семестр</w:t>
            </w:r>
          </w:p>
        </w:tc>
        <w:tc>
          <w:tcPr>
            <w:tcW w:w="1130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184238" w:rsidRDefault="00F5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A7B27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37" w:type="dxa"/>
          </w:tcPr>
          <w:p w:rsidR="0018423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9661A8">
        <w:trPr>
          <w:trHeight w:val="227"/>
        </w:trPr>
        <w:tc>
          <w:tcPr>
            <w:tcW w:w="1943" w:type="dxa"/>
          </w:tcPr>
          <w:p w:rsidR="009661A8" w:rsidRDefault="0096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8 семестр</w:t>
            </w:r>
          </w:p>
        </w:tc>
        <w:tc>
          <w:tcPr>
            <w:tcW w:w="1130" w:type="dxa"/>
          </w:tcPr>
          <w:p w:rsidR="009661A8" w:rsidRDefault="0096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9661A8" w:rsidRDefault="005B6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9661A8" w:rsidRDefault="0096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9661A8" w:rsidRDefault="0096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9661A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4" w:type="dxa"/>
          </w:tcPr>
          <w:p w:rsidR="009661A8" w:rsidRDefault="0096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9661A8" w:rsidRDefault="0096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9661A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37" w:type="dxa"/>
          </w:tcPr>
          <w:p w:rsidR="009661A8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F5516A">
        <w:trPr>
          <w:trHeight w:val="227"/>
        </w:trPr>
        <w:tc>
          <w:tcPr>
            <w:tcW w:w="1943" w:type="dxa"/>
          </w:tcPr>
          <w:p w:rsidR="00F5516A" w:rsidRDefault="00F5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9 семестр</w:t>
            </w:r>
          </w:p>
        </w:tc>
        <w:tc>
          <w:tcPr>
            <w:tcW w:w="1130" w:type="dxa"/>
          </w:tcPr>
          <w:p w:rsidR="00F5516A" w:rsidRDefault="00F5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F5516A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834" w:type="dxa"/>
          </w:tcPr>
          <w:p w:rsidR="00F5516A" w:rsidRDefault="00F5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F5516A" w:rsidRDefault="00F5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F5516A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4" w:type="dxa"/>
          </w:tcPr>
          <w:p w:rsidR="00F5516A" w:rsidRDefault="00F5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F5516A" w:rsidRDefault="00F5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F5516A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37" w:type="dxa"/>
          </w:tcPr>
          <w:p w:rsidR="00F5516A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F5516A">
        <w:trPr>
          <w:trHeight w:val="227"/>
        </w:trPr>
        <w:tc>
          <w:tcPr>
            <w:tcW w:w="1943" w:type="dxa"/>
          </w:tcPr>
          <w:p w:rsidR="00F5516A" w:rsidRDefault="00F5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10 семестр</w:t>
            </w:r>
          </w:p>
        </w:tc>
        <w:tc>
          <w:tcPr>
            <w:tcW w:w="1130" w:type="dxa"/>
          </w:tcPr>
          <w:p w:rsidR="00F5516A" w:rsidRDefault="00F5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F5516A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F5516A" w:rsidRDefault="00F5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F5516A" w:rsidRDefault="00F5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F5516A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34" w:type="dxa"/>
          </w:tcPr>
          <w:p w:rsidR="00F5516A" w:rsidRDefault="00F5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F5516A" w:rsidRDefault="00F5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F5516A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37" w:type="dxa"/>
          </w:tcPr>
          <w:p w:rsidR="00F5516A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5F00E3">
        <w:trPr>
          <w:trHeight w:val="227"/>
        </w:trPr>
        <w:tc>
          <w:tcPr>
            <w:tcW w:w="1943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0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3" w:type="dxa"/>
          </w:tcPr>
          <w:p w:rsidR="005F00E3" w:rsidRDefault="00620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1188</w:t>
            </w:r>
          </w:p>
        </w:tc>
        <w:tc>
          <w:tcPr>
            <w:tcW w:w="834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5F00E3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834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5F00E3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837" w:type="dxa"/>
          </w:tcPr>
          <w:p w:rsidR="005F00E3" w:rsidRDefault="00DB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  <w:sectPr w:rsidR="005F00E3"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 xml:space="preserve">Структура учебной дисциплины для обучающихся по разделам и темам дисциплины: </w:t>
      </w:r>
    </w:p>
    <w:tbl>
      <w:tblPr>
        <w:tblStyle w:val="ac"/>
        <w:tblW w:w="157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948"/>
        <w:gridCol w:w="815"/>
        <w:gridCol w:w="820"/>
        <w:gridCol w:w="820"/>
        <w:gridCol w:w="816"/>
        <w:gridCol w:w="821"/>
        <w:gridCol w:w="4002"/>
      </w:tblGrid>
      <w:tr w:rsidR="005F00E3">
        <w:tc>
          <w:tcPr>
            <w:tcW w:w="1696" w:type="dxa"/>
            <w:vMerge w:val="restart"/>
            <w:shd w:val="clear" w:color="auto" w:fill="DEEAF6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48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разделов, тем;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EEAF6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after="120"/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F00E3">
        <w:tc>
          <w:tcPr>
            <w:tcW w:w="169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>
        <w:trPr>
          <w:trHeight w:val="1474"/>
        </w:trPr>
        <w:tc>
          <w:tcPr>
            <w:tcW w:w="169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Лекции,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Индивидуальные занятия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  <w:shd w:val="clear" w:color="auto" w:fill="EAF1DD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042" w:type="dxa"/>
            <w:gridSpan w:val="7"/>
            <w:shd w:val="clear" w:color="auto" w:fill="EAF1DD"/>
          </w:tcPr>
          <w:p w:rsidR="005F00E3" w:rsidRDefault="00CA6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Первый</w:t>
            </w:r>
            <w:r w:rsidR="001872A7"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</w:tr>
      <w:tr w:rsidR="00542675">
        <w:trPr>
          <w:trHeight w:val="283"/>
        </w:trPr>
        <w:tc>
          <w:tcPr>
            <w:tcW w:w="1696" w:type="dxa"/>
            <w:vMerge w:val="restart"/>
          </w:tcPr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ПК-1:</w:t>
            </w: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ИД-ПК-1.1</w:t>
            </w: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ИД-ПК-1.2</w:t>
            </w: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ИД-ПК-1.3</w:t>
            </w: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ПК-2:</w:t>
            </w: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ИД-ПК-2.1</w:t>
            </w: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ИД-ПК-2.3</w:t>
            </w: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ПК-3:</w:t>
            </w: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ИД-ПК-3.2</w:t>
            </w:r>
          </w:p>
          <w:p w:rsidR="00542675" w:rsidRDefault="00542675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ИД-ПК-3.3</w:t>
            </w:r>
          </w:p>
        </w:tc>
        <w:tc>
          <w:tcPr>
            <w:tcW w:w="5948" w:type="dxa"/>
            <w:vMerge w:val="restart"/>
          </w:tcPr>
          <w:p w:rsidR="00542675" w:rsidRDefault="0054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 1.</w:t>
            </w:r>
          </w:p>
          <w:p w:rsidR="00542675" w:rsidRPr="009351CA" w:rsidRDefault="00542675" w:rsidP="00307044">
            <w:pPr>
              <w:numPr>
                <w:ilvl w:val="0"/>
                <w:numId w:val="17"/>
              </w:numPr>
              <w:tabs>
                <w:tab w:val="right" w:leader="underscore" w:pos="9639"/>
              </w:tabs>
              <w:rPr>
                <w:bCs/>
              </w:rPr>
            </w:pPr>
            <w:r w:rsidRPr="009351CA">
              <w:rPr>
                <w:szCs w:val="28"/>
              </w:rPr>
              <w:t>Постановка рук. Освоение комплекса гимнастических упражнений, подготовка мануального аппарата.</w:t>
            </w:r>
          </w:p>
          <w:p w:rsidR="00542675" w:rsidRPr="009351CA" w:rsidRDefault="00542675" w:rsidP="00307044">
            <w:pPr>
              <w:numPr>
                <w:ilvl w:val="0"/>
                <w:numId w:val="17"/>
              </w:numPr>
              <w:tabs>
                <w:tab w:val="right" w:leader="underscore" w:pos="9639"/>
              </w:tabs>
              <w:rPr>
                <w:bCs/>
              </w:rPr>
            </w:pPr>
            <w:r w:rsidRPr="009351CA">
              <w:rPr>
                <w:szCs w:val="28"/>
              </w:rPr>
              <w:t>Составные части движений тактирования. Освоение наиболее употребительных схем тактирования и принципа внутридолевой пульсации.</w:t>
            </w:r>
          </w:p>
          <w:p w:rsidR="00542675" w:rsidRDefault="00542675" w:rsidP="00307044">
            <w:pPr>
              <w:numPr>
                <w:ilvl w:val="0"/>
                <w:numId w:val="17"/>
              </w:numPr>
              <w:tabs>
                <w:tab w:val="right" w:leader="underscore" w:pos="9639"/>
              </w:tabs>
              <w:rPr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 xml:space="preserve">Понятие о разделении функций правой и левой рук. Выработка навыков управления фразировкой и акцентуацией. </w:t>
            </w:r>
          </w:p>
        </w:tc>
        <w:tc>
          <w:tcPr>
            <w:tcW w:w="815" w:type="dxa"/>
          </w:tcPr>
          <w:p w:rsidR="00542675" w:rsidRDefault="0054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542675" w:rsidRDefault="0054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542675" w:rsidRDefault="00842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542675" w:rsidRDefault="0054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542675" w:rsidRDefault="009F0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002" w:type="dxa"/>
            <w:vMerge w:val="restart"/>
          </w:tcPr>
          <w:p w:rsidR="00542675" w:rsidRDefault="00542675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842908">
        <w:trPr>
          <w:trHeight w:val="283"/>
        </w:trPr>
        <w:tc>
          <w:tcPr>
            <w:tcW w:w="1696" w:type="dxa"/>
            <w:vMerge/>
          </w:tcPr>
          <w:p w:rsidR="00842908" w:rsidRDefault="00842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842908" w:rsidRDefault="00842908" w:rsidP="00307044">
            <w:pPr>
              <w:numPr>
                <w:ilvl w:val="0"/>
                <w:numId w:val="17"/>
              </w:numPr>
              <w:tabs>
                <w:tab w:val="right" w:leader="underscore" w:pos="963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</w:tcPr>
          <w:p w:rsidR="00842908" w:rsidRDefault="00842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842908" w:rsidRDefault="00842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</w:tcPr>
          <w:p w:rsidR="00842908" w:rsidRDefault="00842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842908" w:rsidRDefault="00842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842908" w:rsidRDefault="00842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842908" w:rsidTr="00842908">
        <w:trPr>
          <w:trHeight w:val="283"/>
        </w:trPr>
        <w:tc>
          <w:tcPr>
            <w:tcW w:w="1696" w:type="dxa"/>
            <w:vMerge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  <w:vAlign w:val="center"/>
          </w:tcPr>
          <w:p w:rsidR="00842908" w:rsidRPr="009351CA" w:rsidRDefault="00842908" w:rsidP="00307044">
            <w:pPr>
              <w:numPr>
                <w:ilvl w:val="0"/>
                <w:numId w:val="17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815" w:type="dxa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307044" w:rsidRDefault="00A2210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002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307044">
        <w:trPr>
          <w:trHeight w:val="283"/>
        </w:trPr>
        <w:tc>
          <w:tcPr>
            <w:tcW w:w="1696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первый семестр</w:t>
            </w:r>
          </w:p>
        </w:tc>
        <w:tc>
          <w:tcPr>
            <w:tcW w:w="815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307044" w:rsidRPr="002815ED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</w:tcPr>
          <w:p w:rsidR="00307044" w:rsidRPr="002815ED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307044" w:rsidRPr="002815ED" w:rsidRDefault="009F038F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02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Второй семестр</w:t>
            </w:r>
          </w:p>
        </w:tc>
        <w:tc>
          <w:tcPr>
            <w:tcW w:w="815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42675" w:rsidTr="002815ED">
        <w:trPr>
          <w:trHeight w:val="95"/>
        </w:trPr>
        <w:tc>
          <w:tcPr>
            <w:tcW w:w="1696" w:type="dxa"/>
            <w:vMerge w:val="restart"/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ИД-ОПК-6.1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ИД-ПК-3.3</w:t>
            </w:r>
          </w:p>
        </w:tc>
        <w:tc>
          <w:tcPr>
            <w:tcW w:w="5948" w:type="dxa"/>
            <w:vMerge w:val="restart"/>
          </w:tcPr>
          <w:p w:rsidR="00542675" w:rsidRDefault="00542675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Раздел 2. </w:t>
            </w:r>
          </w:p>
          <w:p w:rsidR="00542675" w:rsidRPr="009351CA" w:rsidRDefault="00542675" w:rsidP="00307044">
            <w:pPr>
              <w:numPr>
                <w:ilvl w:val="0"/>
                <w:numId w:val="23"/>
              </w:numPr>
              <w:tabs>
                <w:tab w:val="right" w:leader="underscore" w:pos="9639"/>
              </w:tabs>
            </w:pPr>
            <w:r w:rsidRPr="009351CA">
              <w:rPr>
                <w:szCs w:val="28"/>
              </w:rPr>
              <w:lastRenderedPageBreak/>
              <w:t>Дирижирование более сложной ритмикой. Приёмы дирижирования синкопами. Изменение темпа при дирижировании.</w:t>
            </w:r>
          </w:p>
          <w:p w:rsidR="00542675" w:rsidRPr="009351CA" w:rsidRDefault="00542675" w:rsidP="00307044">
            <w:pPr>
              <w:numPr>
                <w:ilvl w:val="0"/>
                <w:numId w:val="23"/>
              </w:numPr>
              <w:tabs>
                <w:tab w:val="right" w:leader="underscore" w:pos="9639"/>
              </w:tabs>
            </w:pPr>
            <w:r w:rsidRPr="009351CA">
              <w:rPr>
                <w:szCs w:val="28"/>
              </w:rPr>
              <w:t xml:space="preserve">Дробление как постоянный принцип дирижирования, например, </w:t>
            </w:r>
            <w:r w:rsidRPr="009351CA">
              <w:rPr>
                <w:szCs w:val="28"/>
                <w:vertAlign w:val="superscript"/>
              </w:rPr>
              <w:t>3</w:t>
            </w:r>
            <w:r w:rsidRPr="009351CA">
              <w:rPr>
                <w:szCs w:val="28"/>
              </w:rPr>
              <w:t>/</w:t>
            </w:r>
            <w:r w:rsidRPr="009351CA">
              <w:rPr>
                <w:szCs w:val="28"/>
                <w:vertAlign w:val="subscript"/>
              </w:rPr>
              <w:t xml:space="preserve">4 </w:t>
            </w:r>
            <w:r w:rsidRPr="009351CA">
              <w:rPr>
                <w:szCs w:val="28"/>
              </w:rPr>
              <w:t>на 6) и как приём, служащий для изменения темпа и акцентуации.</w:t>
            </w:r>
          </w:p>
          <w:p w:rsidR="00542675" w:rsidRDefault="00542675" w:rsidP="00307044">
            <w:pPr>
              <w:numPr>
                <w:ilvl w:val="0"/>
                <w:numId w:val="23"/>
              </w:numPr>
              <w:tabs>
                <w:tab w:val="right" w:leader="underscore" w:pos="9639"/>
              </w:tabs>
              <w:rPr>
                <w:b/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 xml:space="preserve">Изменение пульса при сохранении размера. Изменение размера при сохранении пульса (кратное соотношение темпов). Понятие образного жеста. </w:t>
            </w:r>
          </w:p>
        </w:tc>
        <w:tc>
          <w:tcPr>
            <w:tcW w:w="815" w:type="dxa"/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vMerge w:val="restart"/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текущего контроля: </w:t>
            </w:r>
            <w:r>
              <w:rPr>
                <w:color w:val="000000"/>
                <w:sz w:val="22"/>
                <w:szCs w:val="22"/>
              </w:rPr>
              <w:lastRenderedPageBreak/>
              <w:t>прослушивание</w:t>
            </w:r>
          </w:p>
        </w:tc>
      </w:tr>
      <w:tr w:rsidR="00842908">
        <w:trPr>
          <w:trHeight w:val="95"/>
        </w:trPr>
        <w:tc>
          <w:tcPr>
            <w:tcW w:w="1696" w:type="dxa"/>
            <w:vMerge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842908" w:rsidRDefault="00842908" w:rsidP="00307044">
            <w:pPr>
              <w:numPr>
                <w:ilvl w:val="0"/>
                <w:numId w:val="23"/>
              </w:numPr>
              <w:tabs>
                <w:tab w:val="right" w:leader="underscore" w:pos="9639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842908" w:rsidTr="00842908">
        <w:trPr>
          <w:trHeight w:val="95"/>
        </w:trPr>
        <w:tc>
          <w:tcPr>
            <w:tcW w:w="1696" w:type="dxa"/>
            <w:vMerge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  <w:vAlign w:val="center"/>
          </w:tcPr>
          <w:p w:rsidR="00842908" w:rsidRPr="009351CA" w:rsidRDefault="00842908" w:rsidP="00307044">
            <w:pPr>
              <w:numPr>
                <w:ilvl w:val="0"/>
                <w:numId w:val="23"/>
              </w:numPr>
              <w:tabs>
                <w:tab w:val="right" w:leader="underscore" w:pos="9639"/>
              </w:tabs>
            </w:pPr>
          </w:p>
        </w:tc>
        <w:tc>
          <w:tcPr>
            <w:tcW w:w="815" w:type="dxa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Pr="001D0F8E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A2210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второй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Третий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42675" w:rsidTr="00842908">
        <w:trPr>
          <w:trHeight w:val="283"/>
        </w:trPr>
        <w:tc>
          <w:tcPr>
            <w:tcW w:w="1696" w:type="dxa"/>
            <w:vMerge w:val="restart"/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ИД-ПК-2.3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ИД-ПК-3.3</w:t>
            </w:r>
          </w:p>
        </w:tc>
        <w:tc>
          <w:tcPr>
            <w:tcW w:w="5948" w:type="dxa"/>
            <w:vMerge w:val="restart"/>
          </w:tcPr>
          <w:p w:rsidR="00542675" w:rsidRDefault="00542675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Раздел 3. </w:t>
            </w:r>
          </w:p>
          <w:p w:rsidR="00542675" w:rsidRPr="009351CA" w:rsidRDefault="00542675" w:rsidP="00307044">
            <w:pPr>
              <w:numPr>
                <w:ilvl w:val="0"/>
                <w:numId w:val="24"/>
              </w:numPr>
              <w:tabs>
                <w:tab w:val="right" w:leader="underscore" w:pos="9639"/>
              </w:tabs>
            </w:pPr>
            <w:r w:rsidRPr="009351CA">
              <w:rPr>
                <w:szCs w:val="28"/>
              </w:rPr>
              <w:t>Дирижирование на 5, на 7. Дирижирование составными метрами с различной группировкой долей (на 2, на 3, на 4).</w:t>
            </w:r>
          </w:p>
          <w:p w:rsidR="00542675" w:rsidRPr="009351CA" w:rsidRDefault="00542675" w:rsidP="00307044">
            <w:pPr>
              <w:numPr>
                <w:ilvl w:val="0"/>
                <w:numId w:val="24"/>
              </w:numPr>
              <w:tabs>
                <w:tab w:val="right" w:leader="underscore" w:pos="9639"/>
              </w:tabs>
            </w:pPr>
            <w:r w:rsidRPr="009351CA">
              <w:rPr>
                <w:szCs w:val="28"/>
              </w:rPr>
              <w:t>Работа над развитием образных жестов.</w:t>
            </w:r>
          </w:p>
          <w:p w:rsidR="00542675" w:rsidRDefault="00542675" w:rsidP="00307044">
            <w:pPr>
              <w:numPr>
                <w:ilvl w:val="0"/>
                <w:numId w:val="24"/>
              </w:numPr>
              <w:tabs>
                <w:tab w:val="right" w:leader="underscore" w:pos="9639"/>
              </w:tabs>
              <w:rPr>
                <w:b/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 xml:space="preserve">Работа над сонатной формой.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42675" w:rsidRPr="00C952E9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542675" w:rsidRPr="005D1A40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842908" w:rsidTr="00842908">
        <w:trPr>
          <w:trHeight w:val="283"/>
        </w:trPr>
        <w:tc>
          <w:tcPr>
            <w:tcW w:w="1696" w:type="dxa"/>
            <w:vMerge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842908" w:rsidRDefault="00842908" w:rsidP="00307044">
            <w:pPr>
              <w:numPr>
                <w:ilvl w:val="0"/>
                <w:numId w:val="24"/>
              </w:numPr>
              <w:tabs>
                <w:tab w:val="right" w:leader="underscore" w:pos="9639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</w:tcPr>
          <w:p w:rsidR="00842908" w:rsidRPr="00A22105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2210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 w:val="restart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842908" w:rsidTr="00842908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  <w:tcBorders>
              <w:bottom w:val="single" w:sz="4" w:space="0" w:color="000000"/>
            </w:tcBorders>
            <w:vAlign w:val="center"/>
          </w:tcPr>
          <w:p w:rsidR="00842908" w:rsidRPr="009351CA" w:rsidRDefault="00842908" w:rsidP="00307044">
            <w:pPr>
              <w:numPr>
                <w:ilvl w:val="0"/>
                <w:numId w:val="24"/>
              </w:numPr>
              <w:tabs>
                <w:tab w:val="right" w:leader="underscore" w:pos="9639"/>
              </w:tabs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bottom w:val="single" w:sz="4" w:space="0" w:color="000000"/>
            </w:tcBorders>
          </w:tcPr>
          <w:p w:rsidR="00842908" w:rsidRPr="00C952E9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Pr="001D0F8E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Pr="00A22105" w:rsidRDefault="00A2210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2210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третий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Четвертый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42675" w:rsidTr="00842908">
        <w:trPr>
          <w:trHeight w:val="283"/>
        </w:trPr>
        <w:tc>
          <w:tcPr>
            <w:tcW w:w="1696" w:type="dxa"/>
            <w:vMerge w:val="restart"/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ИД-ПК-3.3</w:t>
            </w:r>
          </w:p>
        </w:tc>
        <w:tc>
          <w:tcPr>
            <w:tcW w:w="5948" w:type="dxa"/>
            <w:vMerge w:val="restart"/>
          </w:tcPr>
          <w:p w:rsidR="00542675" w:rsidRDefault="00542675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4. </w:t>
            </w:r>
          </w:p>
          <w:p w:rsidR="00542675" w:rsidRPr="009351CA" w:rsidRDefault="00542675" w:rsidP="00307044">
            <w:pPr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 w:rsidRPr="009351CA">
              <w:rPr>
                <w:szCs w:val="28"/>
              </w:rPr>
              <w:t>Дирижирование сложными произведениями с переменным метром.</w:t>
            </w:r>
          </w:p>
          <w:p w:rsidR="00542675" w:rsidRPr="009351CA" w:rsidRDefault="00542675" w:rsidP="00307044">
            <w:pPr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 w:rsidRPr="009351CA">
              <w:rPr>
                <w:szCs w:val="28"/>
              </w:rPr>
              <w:t>Дальнейшая работа над развитием образных жестов.</w:t>
            </w:r>
          </w:p>
          <w:p w:rsidR="00542675" w:rsidRDefault="00542675" w:rsidP="00307044">
            <w:pPr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/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 xml:space="preserve">Освоение полного симфонического цикла.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42675" w:rsidRPr="00C952E9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542675" w:rsidRPr="005D1A40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842908" w:rsidTr="00842908">
        <w:trPr>
          <w:trHeight w:val="283"/>
        </w:trPr>
        <w:tc>
          <w:tcPr>
            <w:tcW w:w="1696" w:type="dxa"/>
            <w:vMerge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842908" w:rsidRDefault="00842908" w:rsidP="00307044">
            <w:pPr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</w:tcPr>
          <w:p w:rsidR="00842908" w:rsidRPr="00A22105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2210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 w:val="restart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842908" w:rsidTr="00842908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  <w:tcBorders>
              <w:bottom w:val="single" w:sz="4" w:space="0" w:color="000000"/>
            </w:tcBorders>
            <w:vAlign w:val="center"/>
          </w:tcPr>
          <w:p w:rsidR="00842908" w:rsidRPr="009351CA" w:rsidRDefault="00842908" w:rsidP="00307044">
            <w:pPr>
              <w:numPr>
                <w:ilvl w:val="0"/>
                <w:numId w:val="25"/>
              </w:numPr>
              <w:tabs>
                <w:tab w:val="right" w:leader="underscore" w:pos="9639"/>
              </w:tabs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bottom w:val="single" w:sz="4" w:space="0" w:color="000000"/>
            </w:tcBorders>
          </w:tcPr>
          <w:p w:rsidR="00842908" w:rsidRPr="00C952E9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Pr="001D0F8E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Pr="00A22105" w:rsidRDefault="00A2210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2210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четвертый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Пятый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42675" w:rsidTr="00842908">
        <w:trPr>
          <w:trHeight w:val="283"/>
        </w:trPr>
        <w:tc>
          <w:tcPr>
            <w:tcW w:w="1696" w:type="dxa"/>
            <w:vMerge w:val="restart"/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ИД-ОПК-6.2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ИД-ПК-3.3</w:t>
            </w:r>
          </w:p>
        </w:tc>
        <w:tc>
          <w:tcPr>
            <w:tcW w:w="5948" w:type="dxa"/>
            <w:vMerge w:val="restart"/>
          </w:tcPr>
          <w:p w:rsidR="00542675" w:rsidRDefault="00542675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Раздел 5. </w:t>
            </w:r>
          </w:p>
          <w:p w:rsidR="00542675" w:rsidRPr="009351CA" w:rsidRDefault="00542675" w:rsidP="00307044">
            <w:pPr>
              <w:numPr>
                <w:ilvl w:val="0"/>
                <w:numId w:val="26"/>
              </w:numPr>
              <w:tabs>
                <w:tab w:val="right" w:leader="underscore" w:pos="9639"/>
              </w:tabs>
            </w:pPr>
            <w:r w:rsidRPr="009351CA">
              <w:rPr>
                <w:szCs w:val="28"/>
              </w:rPr>
              <w:lastRenderedPageBreak/>
              <w:t>Работа над симфоническим циклом и программной музыкой.</w:t>
            </w:r>
          </w:p>
          <w:p w:rsidR="00542675" w:rsidRDefault="00542675" w:rsidP="00307044">
            <w:pPr>
              <w:numPr>
                <w:ilvl w:val="0"/>
                <w:numId w:val="26"/>
              </w:numPr>
              <w:tabs>
                <w:tab w:val="right" w:leader="underscore" w:pos="9639"/>
              </w:tabs>
              <w:rPr>
                <w:b/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 xml:space="preserve">Освоение навыков аккомпанемента на примере небольших пьес (преимущественно композиторов эпохи романтизма).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42675" w:rsidRPr="00C952E9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542675" w:rsidRPr="005D1A40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842908" w:rsidTr="00842908">
        <w:trPr>
          <w:trHeight w:val="283"/>
        </w:trPr>
        <w:tc>
          <w:tcPr>
            <w:tcW w:w="1696" w:type="dxa"/>
            <w:vMerge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842908" w:rsidRDefault="00842908" w:rsidP="00307044">
            <w:pPr>
              <w:numPr>
                <w:ilvl w:val="0"/>
                <w:numId w:val="26"/>
              </w:numPr>
              <w:tabs>
                <w:tab w:val="right" w:leader="underscore" w:pos="9639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</w:tcPr>
          <w:p w:rsidR="00842908" w:rsidRPr="00A22105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2210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 w:val="restart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текущего контроля: </w:t>
            </w:r>
            <w:r>
              <w:rPr>
                <w:color w:val="000000"/>
                <w:sz w:val="22"/>
                <w:szCs w:val="22"/>
              </w:rPr>
              <w:lastRenderedPageBreak/>
              <w:t>прослушивание</w:t>
            </w:r>
          </w:p>
        </w:tc>
      </w:tr>
      <w:tr w:rsidR="00842908" w:rsidTr="00842908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  <w:tcBorders>
              <w:bottom w:val="single" w:sz="4" w:space="0" w:color="000000"/>
            </w:tcBorders>
            <w:vAlign w:val="center"/>
          </w:tcPr>
          <w:p w:rsidR="00842908" w:rsidRPr="009351CA" w:rsidRDefault="00842908" w:rsidP="00307044">
            <w:pPr>
              <w:numPr>
                <w:ilvl w:val="0"/>
                <w:numId w:val="26"/>
              </w:numPr>
              <w:tabs>
                <w:tab w:val="right" w:leader="underscore" w:pos="9639"/>
              </w:tabs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bottom w:val="single" w:sz="4" w:space="0" w:color="000000"/>
            </w:tcBorders>
          </w:tcPr>
          <w:p w:rsidR="00842908" w:rsidRPr="00C952E9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Pr="001D0F8E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Pr="00A22105" w:rsidRDefault="00A2210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2210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пятый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Шестой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42675" w:rsidTr="00842908">
        <w:trPr>
          <w:trHeight w:val="283"/>
        </w:trPr>
        <w:tc>
          <w:tcPr>
            <w:tcW w:w="1696" w:type="dxa"/>
            <w:vMerge w:val="restart"/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ИД-ПК-3.3</w:t>
            </w:r>
          </w:p>
        </w:tc>
        <w:tc>
          <w:tcPr>
            <w:tcW w:w="5948" w:type="dxa"/>
            <w:vMerge w:val="restart"/>
          </w:tcPr>
          <w:p w:rsidR="00542675" w:rsidRDefault="00542675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Раздел 6. </w:t>
            </w:r>
          </w:p>
          <w:p w:rsidR="00542675" w:rsidRPr="009351CA" w:rsidRDefault="00542675" w:rsidP="00307044">
            <w:pPr>
              <w:numPr>
                <w:ilvl w:val="0"/>
                <w:numId w:val="27"/>
              </w:numPr>
              <w:tabs>
                <w:tab w:val="right" w:leader="underscore" w:pos="9639"/>
              </w:tabs>
            </w:pPr>
            <w:r w:rsidRPr="009351CA">
              <w:rPr>
                <w:szCs w:val="28"/>
              </w:rPr>
              <w:t>Аккомпанемент в инструментальном концерте.</w:t>
            </w:r>
          </w:p>
          <w:p w:rsidR="00542675" w:rsidRPr="009351CA" w:rsidRDefault="00542675" w:rsidP="00307044">
            <w:pPr>
              <w:numPr>
                <w:ilvl w:val="0"/>
                <w:numId w:val="27"/>
              </w:numPr>
              <w:tabs>
                <w:tab w:val="right" w:leader="underscore" w:pos="9639"/>
              </w:tabs>
            </w:pPr>
            <w:r w:rsidRPr="009351CA">
              <w:rPr>
                <w:szCs w:val="28"/>
              </w:rPr>
              <w:t>Аккомпанемент в вокальной музыке и в опере.</w:t>
            </w:r>
          </w:p>
          <w:p w:rsidR="00542675" w:rsidRDefault="00542675" w:rsidP="00307044">
            <w:pPr>
              <w:numPr>
                <w:ilvl w:val="0"/>
                <w:numId w:val="27"/>
              </w:numPr>
              <w:tabs>
                <w:tab w:val="right" w:leader="underscore" w:pos="9639"/>
              </w:tabs>
              <w:rPr>
                <w:b/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 xml:space="preserve">Особенности дирижирования речитативами. Дирижирование произведением полифонического склада.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42675" w:rsidRPr="00C952E9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542675" w:rsidRPr="005D1A40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842908" w:rsidTr="00842908">
        <w:trPr>
          <w:trHeight w:val="283"/>
        </w:trPr>
        <w:tc>
          <w:tcPr>
            <w:tcW w:w="1696" w:type="dxa"/>
            <w:vMerge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842908" w:rsidRPr="00FF487C" w:rsidRDefault="00842908" w:rsidP="00307044">
            <w:pPr>
              <w:numPr>
                <w:ilvl w:val="0"/>
                <w:numId w:val="27"/>
              </w:numPr>
              <w:tabs>
                <w:tab w:val="right" w:leader="underscore" w:pos="9639"/>
              </w:tabs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</w:tcPr>
          <w:p w:rsidR="00842908" w:rsidRPr="00A22105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2210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 w:val="restart"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842908" w:rsidTr="00842908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  <w:tcBorders>
              <w:bottom w:val="single" w:sz="4" w:space="0" w:color="000000"/>
            </w:tcBorders>
            <w:vAlign w:val="center"/>
          </w:tcPr>
          <w:p w:rsidR="00842908" w:rsidRPr="009351CA" w:rsidRDefault="00842908" w:rsidP="00307044">
            <w:pPr>
              <w:numPr>
                <w:ilvl w:val="0"/>
                <w:numId w:val="27"/>
              </w:numPr>
              <w:tabs>
                <w:tab w:val="right" w:leader="underscore" w:pos="9639"/>
              </w:tabs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bottom w:val="single" w:sz="4" w:space="0" w:color="000000"/>
            </w:tcBorders>
          </w:tcPr>
          <w:p w:rsidR="00842908" w:rsidRPr="00C952E9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Pr="001D0F8E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Pr="00A22105" w:rsidRDefault="00A2210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2210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шестой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Седьмой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42675" w:rsidTr="00842908">
        <w:trPr>
          <w:trHeight w:val="283"/>
        </w:trPr>
        <w:tc>
          <w:tcPr>
            <w:tcW w:w="1696" w:type="dxa"/>
            <w:vMerge w:val="restart"/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ИД-ПК-3.3</w:t>
            </w:r>
          </w:p>
        </w:tc>
        <w:tc>
          <w:tcPr>
            <w:tcW w:w="5948" w:type="dxa"/>
            <w:vMerge w:val="restart"/>
          </w:tcPr>
          <w:p w:rsidR="00542675" w:rsidRDefault="00542675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7. </w:t>
            </w:r>
          </w:p>
          <w:p w:rsidR="00542675" w:rsidRPr="009351CA" w:rsidRDefault="00542675" w:rsidP="00307044">
            <w:pPr>
              <w:numPr>
                <w:ilvl w:val="0"/>
                <w:numId w:val="28"/>
              </w:numPr>
              <w:tabs>
                <w:tab w:val="right" w:leader="underscore" w:pos="9639"/>
              </w:tabs>
            </w:pPr>
            <w:r w:rsidRPr="009351CA">
              <w:rPr>
                <w:szCs w:val="28"/>
              </w:rPr>
              <w:t>Дирижирование полным симфоническим циклом большого масштаба.</w:t>
            </w:r>
          </w:p>
          <w:p w:rsidR="00542675" w:rsidRPr="009351CA" w:rsidRDefault="00542675" w:rsidP="00307044">
            <w:pPr>
              <w:numPr>
                <w:ilvl w:val="0"/>
                <w:numId w:val="28"/>
              </w:numPr>
              <w:tabs>
                <w:tab w:val="right" w:leader="underscore" w:pos="9639"/>
              </w:tabs>
            </w:pPr>
            <w:r w:rsidRPr="009351CA">
              <w:rPr>
                <w:szCs w:val="28"/>
              </w:rPr>
              <w:t>Работа над оркестровыми миниатюрами.</w:t>
            </w:r>
          </w:p>
          <w:p w:rsidR="00542675" w:rsidRDefault="00542675" w:rsidP="00307044">
            <w:pPr>
              <w:numPr>
                <w:ilvl w:val="0"/>
                <w:numId w:val="28"/>
              </w:numPr>
              <w:tabs>
                <w:tab w:val="right" w:leader="underscore" w:pos="9639"/>
              </w:tabs>
              <w:rPr>
                <w:b/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 xml:space="preserve">Работа над аккомпанементом. Особенности работы над вокальными ансамблями.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42675" w:rsidRPr="00C952E9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542675" w:rsidRPr="005D1A40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2" w:type="dxa"/>
            <w:vMerge w:val="restart"/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842908" w:rsidTr="00842908">
        <w:trPr>
          <w:trHeight w:val="283"/>
        </w:trPr>
        <w:tc>
          <w:tcPr>
            <w:tcW w:w="1696" w:type="dxa"/>
            <w:vMerge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842908" w:rsidRDefault="00842908" w:rsidP="00307044">
            <w:pPr>
              <w:numPr>
                <w:ilvl w:val="0"/>
                <w:numId w:val="28"/>
              </w:numPr>
              <w:tabs>
                <w:tab w:val="right" w:leader="underscore" w:pos="9639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</w:tcPr>
          <w:p w:rsidR="00842908" w:rsidRPr="00A22105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2210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842908" w:rsidTr="00842908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  <w:tcBorders>
              <w:bottom w:val="single" w:sz="4" w:space="0" w:color="000000"/>
            </w:tcBorders>
            <w:vAlign w:val="center"/>
          </w:tcPr>
          <w:p w:rsidR="00842908" w:rsidRPr="009351CA" w:rsidRDefault="00842908" w:rsidP="00307044">
            <w:pPr>
              <w:numPr>
                <w:ilvl w:val="0"/>
                <w:numId w:val="28"/>
              </w:numPr>
              <w:tabs>
                <w:tab w:val="right" w:leader="underscore" w:pos="9639"/>
              </w:tabs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bottom w:val="single" w:sz="4" w:space="0" w:color="000000"/>
            </w:tcBorders>
          </w:tcPr>
          <w:p w:rsidR="00842908" w:rsidRPr="00C952E9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Pr="001D0F8E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Pr="00A22105" w:rsidRDefault="00A2210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2210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седьмой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224F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Восьмой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42675" w:rsidTr="00842908">
        <w:trPr>
          <w:trHeight w:val="283"/>
        </w:trPr>
        <w:tc>
          <w:tcPr>
            <w:tcW w:w="1696" w:type="dxa"/>
            <w:vMerge w:val="restart"/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ИД-ОПК-6.3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ИД-ПК-2.3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ПК-3: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ИД-ПК-3.2</w:t>
            </w:r>
          </w:p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ИД-ПК-3.3</w:t>
            </w:r>
          </w:p>
        </w:tc>
        <w:tc>
          <w:tcPr>
            <w:tcW w:w="5948" w:type="dxa"/>
            <w:vMerge w:val="restart"/>
          </w:tcPr>
          <w:p w:rsidR="00542675" w:rsidRDefault="00542675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Раздел 8. </w:t>
            </w:r>
          </w:p>
          <w:p w:rsidR="00542675" w:rsidRPr="009351CA" w:rsidRDefault="00542675" w:rsidP="00307044">
            <w:pPr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9351CA">
              <w:rPr>
                <w:szCs w:val="28"/>
              </w:rPr>
              <w:lastRenderedPageBreak/>
              <w:t>Дирижирование крупными произведениями с нестандартной музыкальной формой.</w:t>
            </w:r>
          </w:p>
          <w:p w:rsidR="00542675" w:rsidRPr="009351CA" w:rsidRDefault="00542675" w:rsidP="00307044">
            <w:pPr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9351CA">
              <w:rPr>
                <w:szCs w:val="28"/>
              </w:rPr>
              <w:t>Освоение специфических приёмов, используемых при дирижировании произведениями 2-й половины ХХ века и современной музыкой (сонорная музыка, алеаторика, полистилистика и т.д.).</w:t>
            </w:r>
          </w:p>
          <w:p w:rsidR="00542675" w:rsidRDefault="00542675" w:rsidP="00307044">
            <w:pPr>
              <w:numPr>
                <w:ilvl w:val="0"/>
                <w:numId w:val="29"/>
              </w:numPr>
              <w:tabs>
                <w:tab w:val="right" w:leader="underscore" w:pos="9639"/>
              </w:tabs>
              <w:rPr>
                <w:b/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 xml:space="preserve">Специфика работы с камерным оркестром.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42675" w:rsidRPr="00C952E9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542675" w:rsidRPr="005D1A40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542675" w:rsidRDefault="0054267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842908" w:rsidTr="00842908">
        <w:trPr>
          <w:trHeight w:val="283"/>
        </w:trPr>
        <w:tc>
          <w:tcPr>
            <w:tcW w:w="1696" w:type="dxa"/>
            <w:vMerge/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842908" w:rsidRDefault="00842908" w:rsidP="00307044">
            <w:pPr>
              <w:numPr>
                <w:ilvl w:val="0"/>
                <w:numId w:val="29"/>
              </w:numPr>
              <w:tabs>
                <w:tab w:val="right" w:leader="underscore" w:pos="9639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</w:tcPr>
          <w:p w:rsidR="00842908" w:rsidRPr="00A22105" w:rsidRDefault="00224F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2210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842908" w:rsidTr="00842908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  <w:tcBorders>
              <w:bottom w:val="single" w:sz="4" w:space="0" w:color="000000"/>
            </w:tcBorders>
            <w:vAlign w:val="center"/>
          </w:tcPr>
          <w:p w:rsidR="00842908" w:rsidRPr="009351CA" w:rsidRDefault="00842908" w:rsidP="00307044">
            <w:pPr>
              <w:numPr>
                <w:ilvl w:val="0"/>
                <w:numId w:val="29"/>
              </w:numPr>
              <w:tabs>
                <w:tab w:val="right" w:leader="underscore" w:pos="9639"/>
              </w:tabs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bottom w:val="single" w:sz="4" w:space="0" w:color="000000"/>
            </w:tcBorders>
          </w:tcPr>
          <w:p w:rsidR="00842908" w:rsidRPr="00C952E9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842908" w:rsidRDefault="008429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Pr="001D0F8E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Pr="00A22105" w:rsidRDefault="00A2210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2210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восьмой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224F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Девятый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 w:rsidTr="00842908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ПК-1: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ИД-ПК-1.1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ИД-ПК-1.2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ИД-ПК-1.3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ПК-2: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ИД-ПК-2.1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ИД-ПК-2.3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ПК-3: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ИД-ПК-3.2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ИД-ПК-3.3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  <w:vAlign w:val="center"/>
          </w:tcPr>
          <w:p w:rsidR="00542675" w:rsidRPr="00542675" w:rsidRDefault="00542675" w:rsidP="00542675">
            <w:pPr>
              <w:tabs>
                <w:tab w:val="right" w:leader="underscore" w:pos="9639"/>
              </w:tabs>
              <w:ind w:firstLine="0"/>
              <w:jc w:val="both"/>
              <w:rPr>
                <w:b/>
                <w:bCs/>
                <w:sz w:val="22"/>
              </w:rPr>
            </w:pPr>
            <w:r w:rsidRPr="00542675">
              <w:rPr>
                <w:b/>
                <w:bCs/>
                <w:sz w:val="22"/>
              </w:rPr>
              <w:lastRenderedPageBreak/>
              <w:t xml:space="preserve">Раздел 9. </w:t>
            </w:r>
          </w:p>
          <w:p w:rsidR="00307044" w:rsidRPr="009351CA" w:rsidRDefault="00307044" w:rsidP="00307044">
            <w:pPr>
              <w:tabs>
                <w:tab w:val="right" w:leader="underscore" w:pos="9639"/>
              </w:tabs>
              <w:ind w:hanging="15"/>
              <w:jc w:val="both"/>
              <w:rPr>
                <w:sz w:val="22"/>
                <w:szCs w:val="28"/>
              </w:rPr>
            </w:pPr>
            <w:r w:rsidRPr="009351CA">
              <w:rPr>
                <w:bCs/>
                <w:sz w:val="22"/>
              </w:rPr>
              <w:t>1.</w:t>
            </w:r>
            <w:r w:rsidRPr="009351CA">
              <w:rPr>
                <w:b/>
                <w:bCs/>
                <w:sz w:val="22"/>
              </w:rPr>
              <w:t xml:space="preserve"> </w:t>
            </w:r>
            <w:r w:rsidRPr="009351CA">
              <w:rPr>
                <w:sz w:val="22"/>
                <w:szCs w:val="28"/>
              </w:rPr>
              <w:t>Особенности дирижирования балетной музыкой.</w:t>
            </w:r>
          </w:p>
          <w:p w:rsidR="00307044" w:rsidRPr="009351CA" w:rsidRDefault="00307044" w:rsidP="00307044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  <w:sz w:val="22"/>
              </w:rPr>
            </w:pPr>
            <w:r w:rsidRPr="009351CA">
              <w:rPr>
                <w:sz w:val="22"/>
                <w:szCs w:val="28"/>
              </w:rPr>
              <w:t xml:space="preserve">2. Подготовка реферата или четырёхручного переложения музыкального произведения.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A22105" w:rsidRDefault="00224F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2210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Pr="005D1A40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Pr="001D0F8E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Pr="00A22105" w:rsidRDefault="00A2210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2210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девятый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Десятый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 w:rsidTr="00842908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ПК-1: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ИД-ПК-1.1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ИД-ПК-1.2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ИД-ПК-1.3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ПК-2: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ИД-ПК-2.1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ИД-ПК-2.3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ПК-3: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ИД-ПК-3.2</w:t>
            </w:r>
          </w:p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ИД-ПК-3.3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  <w:vAlign w:val="center"/>
          </w:tcPr>
          <w:p w:rsidR="00542675" w:rsidRPr="00542675" w:rsidRDefault="00542675" w:rsidP="00307044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  <w:sz w:val="22"/>
              </w:rPr>
            </w:pPr>
            <w:r w:rsidRPr="00542675">
              <w:rPr>
                <w:b/>
                <w:bCs/>
                <w:sz w:val="22"/>
              </w:rPr>
              <w:t>Раздел 10.</w:t>
            </w:r>
          </w:p>
          <w:p w:rsidR="00307044" w:rsidRPr="009351CA" w:rsidRDefault="00307044" w:rsidP="00307044">
            <w:pPr>
              <w:tabs>
                <w:tab w:val="right" w:leader="underscore" w:pos="9639"/>
              </w:tabs>
              <w:ind w:hanging="15"/>
              <w:jc w:val="both"/>
              <w:rPr>
                <w:sz w:val="22"/>
                <w:szCs w:val="28"/>
              </w:rPr>
            </w:pPr>
            <w:r w:rsidRPr="009351CA">
              <w:rPr>
                <w:bCs/>
                <w:sz w:val="22"/>
              </w:rPr>
              <w:t>1.</w:t>
            </w:r>
            <w:r w:rsidRPr="009351CA">
              <w:rPr>
                <w:b/>
                <w:bCs/>
                <w:sz w:val="22"/>
              </w:rPr>
              <w:t xml:space="preserve"> </w:t>
            </w:r>
            <w:r w:rsidRPr="009351CA">
              <w:rPr>
                <w:sz w:val="22"/>
                <w:szCs w:val="28"/>
              </w:rPr>
              <w:t>Подготовка реферата или четырёхручного переложения музыкального произведения.</w:t>
            </w:r>
          </w:p>
          <w:p w:rsidR="00307044" w:rsidRPr="009351CA" w:rsidRDefault="00307044" w:rsidP="00307044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  <w:sz w:val="22"/>
              </w:rPr>
            </w:pPr>
            <w:r w:rsidRPr="009351CA">
              <w:rPr>
                <w:sz w:val="22"/>
                <w:szCs w:val="28"/>
              </w:rPr>
              <w:t xml:space="preserve">2. Работа над выпускной программой.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A22105" w:rsidRDefault="00224F08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2210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Pr="005D1A40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Pr="001D0F8E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Pr="00A22105" w:rsidRDefault="00A22105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2210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307044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десятый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044">
        <w:trPr>
          <w:trHeight w:val="283"/>
        </w:trPr>
        <w:tc>
          <w:tcPr>
            <w:tcW w:w="1696" w:type="dxa"/>
            <w:shd w:val="clear" w:color="auto" w:fill="auto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shd w:val="clear" w:color="auto" w:fill="FFFFFF"/>
          </w:tcPr>
          <w:p w:rsidR="00307044" w:rsidRDefault="00307044" w:rsidP="0030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весь период</w:t>
            </w:r>
          </w:p>
        </w:tc>
        <w:tc>
          <w:tcPr>
            <w:tcW w:w="815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307044" w:rsidRPr="00C952E9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330</w:t>
            </w:r>
          </w:p>
        </w:tc>
        <w:tc>
          <w:tcPr>
            <w:tcW w:w="816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471</w:t>
            </w:r>
          </w:p>
        </w:tc>
        <w:tc>
          <w:tcPr>
            <w:tcW w:w="4002" w:type="dxa"/>
          </w:tcPr>
          <w:p w:rsidR="00307044" w:rsidRDefault="00307044" w:rsidP="0030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  <w:sectPr w:rsidR="005F00E3">
          <w:pgSz w:w="16838" w:h="11906" w:orient="landscape"/>
          <w:pgMar w:top="1701" w:right="1134" w:bottom="851" w:left="851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d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434"/>
        <w:gridCol w:w="6071"/>
      </w:tblGrid>
      <w:tr w:rsidR="005F00E3" w:rsidTr="000963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раздела (темы)</w:t>
            </w:r>
          </w:p>
        </w:tc>
      </w:tr>
      <w:tr w:rsidR="005F00E3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0E3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1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00E3" w:rsidRPr="000963F2" w:rsidRDefault="00053465" w:rsidP="000963F2">
            <w:pPr>
              <w:tabs>
                <w:tab w:val="right" w:leader="underscore" w:pos="9639"/>
              </w:tabs>
              <w:ind w:firstLine="0"/>
              <w:rPr>
                <w:bCs/>
              </w:rPr>
            </w:pPr>
            <w:r w:rsidRPr="009351CA">
              <w:rPr>
                <w:szCs w:val="28"/>
              </w:rPr>
              <w:t>Постановка рук. Освоение комплекса гимнастических упражнений, подготовка мануального аппарата.</w:t>
            </w:r>
          </w:p>
        </w:tc>
      </w:tr>
      <w:tr w:rsidR="000963F2" w:rsidTr="000963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>Составные части движений тактирования. Освоение наиболее употребительных схем тактирования и принципа внутридолевой пульсации.</w:t>
            </w:r>
          </w:p>
        </w:tc>
        <w:tc>
          <w:tcPr>
            <w:tcW w:w="60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0963F2" w:rsidRPr="00571EFC" w:rsidRDefault="000963F2" w:rsidP="000963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571EFC">
              <w:rPr>
                <w:szCs w:val="28"/>
              </w:rPr>
              <w:t xml:space="preserve">Освоение комплекса гимнастических упражнений, </w:t>
            </w:r>
            <w:r>
              <w:rPr>
                <w:szCs w:val="28"/>
              </w:rPr>
              <w:t>подготовка мануального аппарата:</w:t>
            </w:r>
          </w:p>
          <w:p w:rsidR="000963F2" w:rsidRPr="00571EFC" w:rsidRDefault="000963F2" w:rsidP="000963F2">
            <w:pPr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571EFC">
              <w:rPr>
                <w:szCs w:val="28"/>
              </w:rPr>
              <w:t>Упражнения на расслабление, развитие мышечной свободы.</w:t>
            </w:r>
          </w:p>
          <w:p w:rsidR="000963F2" w:rsidRPr="00571EFC" w:rsidRDefault="000963F2" w:rsidP="000963F2">
            <w:pPr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571EFC">
              <w:rPr>
                <w:szCs w:val="28"/>
              </w:rPr>
              <w:t>Упражнения на развитие самостоятельности различных мышечных групп.</w:t>
            </w:r>
          </w:p>
          <w:p w:rsidR="000963F2" w:rsidRPr="00571EFC" w:rsidRDefault="000963F2" w:rsidP="000963F2">
            <w:pPr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571EFC">
              <w:rPr>
                <w:szCs w:val="28"/>
              </w:rPr>
              <w:t>Упражнения на движение всей рукой.</w:t>
            </w:r>
          </w:p>
          <w:p w:rsidR="000963F2" w:rsidRPr="00571EFC" w:rsidRDefault="000963F2" w:rsidP="000963F2">
            <w:pPr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571EFC">
              <w:rPr>
                <w:szCs w:val="28"/>
              </w:rPr>
              <w:t>Упражнения на движение руки от локтя.</w:t>
            </w:r>
          </w:p>
          <w:p w:rsidR="000963F2" w:rsidRPr="00571EFC" w:rsidRDefault="000963F2" w:rsidP="000963F2">
            <w:pPr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571EFC">
              <w:rPr>
                <w:szCs w:val="28"/>
              </w:rPr>
              <w:t>Упражнения на развитие кисти.</w:t>
            </w:r>
          </w:p>
          <w:p w:rsidR="000963F2" w:rsidRPr="00571EFC" w:rsidRDefault="000963F2" w:rsidP="000963F2">
            <w:pPr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571EFC">
              <w:rPr>
                <w:szCs w:val="28"/>
              </w:rPr>
              <w:t xml:space="preserve">Упражнения на </w:t>
            </w:r>
            <w:r w:rsidRPr="00571EFC">
              <w:rPr>
                <w:szCs w:val="28"/>
                <w:lang w:val="en-US"/>
              </w:rPr>
              <w:t>staccato</w:t>
            </w:r>
            <w:r w:rsidRPr="00571EFC">
              <w:rPr>
                <w:szCs w:val="28"/>
              </w:rPr>
              <w:t xml:space="preserve"> и </w:t>
            </w:r>
            <w:r w:rsidRPr="00571EFC">
              <w:rPr>
                <w:szCs w:val="28"/>
                <w:lang w:val="en-US"/>
              </w:rPr>
              <w:t>legato</w:t>
            </w:r>
            <w:r w:rsidRPr="00571EFC">
              <w:rPr>
                <w:szCs w:val="28"/>
              </w:rPr>
              <w:t>.</w:t>
            </w:r>
          </w:p>
          <w:p w:rsidR="000963F2" w:rsidRPr="00571EFC" w:rsidRDefault="000963F2" w:rsidP="000963F2">
            <w:pPr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571EFC">
              <w:rPr>
                <w:szCs w:val="28"/>
              </w:rPr>
              <w:t>Упражнения на выработку гибкости руки, плавности и пластичности движений.</w:t>
            </w:r>
          </w:p>
          <w:p w:rsidR="000963F2" w:rsidRPr="00571EFC" w:rsidRDefault="000963F2" w:rsidP="000963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571EFC">
              <w:rPr>
                <w:szCs w:val="28"/>
              </w:rPr>
              <w:t>Упражнения н</w:t>
            </w:r>
            <w:r>
              <w:rPr>
                <w:szCs w:val="28"/>
              </w:rPr>
              <w:t>а освоение маятниковых движений:</w:t>
            </w:r>
          </w:p>
          <w:p w:rsidR="000963F2" w:rsidRPr="00571EFC" w:rsidRDefault="000963F2" w:rsidP="000963F2">
            <w:pPr>
              <w:numPr>
                <w:ilvl w:val="0"/>
                <w:numId w:val="31"/>
              </w:numPr>
              <w:jc w:val="both"/>
              <w:rPr>
                <w:szCs w:val="28"/>
              </w:rPr>
            </w:pPr>
            <w:r w:rsidRPr="00571EFC">
              <w:rPr>
                <w:szCs w:val="28"/>
              </w:rPr>
              <w:t>Упражнения на развитие ощущения прикосновения к плоскости тактирования и переноса руки из одной точки плоскости в другую.</w:t>
            </w:r>
          </w:p>
          <w:p w:rsidR="000963F2" w:rsidRPr="00571EFC" w:rsidRDefault="000963F2" w:rsidP="000963F2">
            <w:pPr>
              <w:numPr>
                <w:ilvl w:val="0"/>
                <w:numId w:val="31"/>
              </w:numPr>
              <w:jc w:val="both"/>
              <w:rPr>
                <w:szCs w:val="28"/>
              </w:rPr>
            </w:pPr>
            <w:r w:rsidRPr="00571EFC">
              <w:rPr>
                <w:szCs w:val="28"/>
              </w:rPr>
              <w:t>Упражнения на развитие самостоятельности правой и левой рук.</w:t>
            </w:r>
          </w:p>
          <w:p w:rsidR="000963F2" w:rsidRPr="00571EFC" w:rsidRDefault="000963F2" w:rsidP="000963F2">
            <w:pPr>
              <w:numPr>
                <w:ilvl w:val="0"/>
                <w:numId w:val="31"/>
              </w:numPr>
              <w:jc w:val="both"/>
              <w:rPr>
                <w:szCs w:val="28"/>
              </w:rPr>
            </w:pPr>
            <w:r w:rsidRPr="00571EFC">
              <w:rPr>
                <w:szCs w:val="28"/>
              </w:rPr>
              <w:t>Маятникообразное движение руки как один из основных принципов дирижирования.</w:t>
            </w:r>
          </w:p>
          <w:p w:rsidR="000963F2" w:rsidRDefault="000963F2" w:rsidP="000963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571EFC">
              <w:rPr>
                <w:szCs w:val="28"/>
              </w:rPr>
              <w:t xml:space="preserve">Составные части движений тактирования (движение вверх и вниз). Междольный ауфтакт, принцип временнóй соотнесённости двух составляющих движения тактирования. </w:t>
            </w:r>
          </w:p>
          <w:p w:rsidR="000963F2" w:rsidRDefault="000963F2" w:rsidP="000963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571EFC">
              <w:rPr>
                <w:szCs w:val="28"/>
              </w:rPr>
              <w:t xml:space="preserve">Освоение наиболее употребительных схем тактирования и принципа внутридолевой пульсации. Дирижирование на 4, на 3, на 2 (при размерах </w:t>
            </w:r>
            <w:r w:rsidRPr="00571EFC">
              <w:rPr>
                <w:szCs w:val="28"/>
                <w:vertAlign w:val="superscript"/>
              </w:rPr>
              <w:t>4</w:t>
            </w:r>
            <w:r w:rsidRPr="00571EFC">
              <w:rPr>
                <w:szCs w:val="28"/>
              </w:rPr>
              <w:t>/</w:t>
            </w:r>
            <w:r w:rsidRPr="00571EFC">
              <w:rPr>
                <w:szCs w:val="28"/>
                <w:vertAlign w:val="subscript"/>
              </w:rPr>
              <w:t xml:space="preserve">4, </w:t>
            </w:r>
            <w:r w:rsidRPr="00571EFC">
              <w:rPr>
                <w:szCs w:val="28"/>
                <w:vertAlign w:val="superscript"/>
              </w:rPr>
              <w:t>3</w:t>
            </w:r>
            <w:r w:rsidRPr="00571EFC">
              <w:rPr>
                <w:szCs w:val="28"/>
              </w:rPr>
              <w:t>/</w:t>
            </w:r>
            <w:r w:rsidRPr="00571EFC">
              <w:rPr>
                <w:szCs w:val="28"/>
                <w:vertAlign w:val="subscript"/>
              </w:rPr>
              <w:t xml:space="preserve">4, </w:t>
            </w:r>
            <w:r w:rsidRPr="00571EFC">
              <w:rPr>
                <w:szCs w:val="28"/>
                <w:vertAlign w:val="superscript"/>
              </w:rPr>
              <w:t>2</w:t>
            </w:r>
            <w:r w:rsidRPr="00571EFC">
              <w:rPr>
                <w:szCs w:val="28"/>
              </w:rPr>
              <w:t>/</w:t>
            </w:r>
            <w:r w:rsidRPr="00571EFC">
              <w:rPr>
                <w:szCs w:val="28"/>
                <w:vertAlign w:val="subscript"/>
              </w:rPr>
              <w:t>4</w:t>
            </w:r>
            <w:r w:rsidRPr="00571EFC">
              <w:rPr>
                <w:szCs w:val="28"/>
              </w:rPr>
              <w:t xml:space="preserve">). </w:t>
            </w:r>
          </w:p>
          <w:p w:rsidR="000963F2" w:rsidRDefault="000963F2" w:rsidP="000963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571EFC">
              <w:rPr>
                <w:szCs w:val="28"/>
              </w:rPr>
              <w:t xml:space="preserve">Освоение дуольной и триольной внутридолевой пульсации. Дирижирование на 1 при размерах </w:t>
            </w:r>
            <w:r w:rsidRPr="00571EFC">
              <w:rPr>
                <w:szCs w:val="28"/>
                <w:vertAlign w:val="superscript"/>
              </w:rPr>
              <w:t>3</w:t>
            </w:r>
            <w:r w:rsidRPr="00571EFC">
              <w:rPr>
                <w:szCs w:val="28"/>
              </w:rPr>
              <w:t>/</w:t>
            </w:r>
            <w:r w:rsidRPr="00571EFC">
              <w:rPr>
                <w:szCs w:val="28"/>
                <w:vertAlign w:val="subscript"/>
              </w:rPr>
              <w:t xml:space="preserve">4, </w:t>
            </w:r>
            <w:r w:rsidRPr="00571EFC">
              <w:rPr>
                <w:szCs w:val="28"/>
                <w:vertAlign w:val="superscript"/>
              </w:rPr>
              <w:t>3</w:t>
            </w:r>
            <w:r w:rsidRPr="00571EFC">
              <w:rPr>
                <w:szCs w:val="28"/>
              </w:rPr>
              <w:t>/</w:t>
            </w:r>
            <w:r w:rsidRPr="00571EFC">
              <w:rPr>
                <w:szCs w:val="28"/>
                <w:vertAlign w:val="subscript"/>
              </w:rPr>
              <w:t>8</w:t>
            </w:r>
            <w:r w:rsidRPr="00571EFC">
              <w:rPr>
                <w:szCs w:val="28"/>
              </w:rPr>
              <w:t xml:space="preserve">, </w:t>
            </w:r>
            <w:r w:rsidRPr="00571EFC">
              <w:rPr>
                <w:szCs w:val="28"/>
                <w:vertAlign w:val="superscript"/>
              </w:rPr>
              <w:t>2</w:t>
            </w:r>
            <w:r w:rsidRPr="00571EFC">
              <w:rPr>
                <w:szCs w:val="28"/>
              </w:rPr>
              <w:t>/</w:t>
            </w:r>
            <w:r w:rsidRPr="00571EFC">
              <w:rPr>
                <w:szCs w:val="28"/>
                <w:vertAlign w:val="subscript"/>
              </w:rPr>
              <w:t>4</w:t>
            </w:r>
            <w:r w:rsidRPr="00571EFC">
              <w:rPr>
                <w:szCs w:val="28"/>
              </w:rPr>
              <w:t xml:space="preserve">. Начальный ауфтакт к полному такту. Начальный ауфтакт к неполному такту (к полной доле) при дирижировании на 4, на 3, на 2. </w:t>
            </w:r>
          </w:p>
          <w:p w:rsidR="000963F2" w:rsidRDefault="000963F2" w:rsidP="000963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Pr="00571EFC">
              <w:rPr>
                <w:szCs w:val="28"/>
              </w:rPr>
              <w:t xml:space="preserve">Освоение всех перечисленных технических элементов как правой, так и левой рукой (независимо друг от друга). Функции и выразительный смысл ауфтакта. </w:t>
            </w:r>
          </w:p>
          <w:p w:rsidR="000963F2" w:rsidRPr="00571EFC" w:rsidRDefault="000963F2" w:rsidP="000963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7. </w:t>
            </w:r>
            <w:r w:rsidRPr="00571EFC">
              <w:rPr>
                <w:szCs w:val="28"/>
              </w:rPr>
              <w:t>Дирижирование лёгкими фортепианными пьесами. Видоизменение движений тактирования в зависимости от характера исполняемой пьесы. Взаимосвязь амплитуды жеста и громкости звучания. Зависимость атаки звука от ауфтакта.</w:t>
            </w:r>
          </w:p>
        </w:tc>
      </w:tr>
      <w:tr w:rsidR="000963F2" w:rsidTr="000963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>Понятие о разделении функций правой и левой рук. Выработка навыков управления фразировкой и акцентуацией.</w:t>
            </w:r>
          </w:p>
        </w:tc>
        <w:tc>
          <w:tcPr>
            <w:tcW w:w="607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963F2" w:rsidTr="000D756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2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>Дирижирование более сложной ритмикой. Приёмы дирижирования синкопами. Изменение темпа при дирижировании</w:t>
            </w:r>
          </w:p>
        </w:tc>
      </w:tr>
      <w:tr w:rsidR="000963F2" w:rsidTr="000963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Pr="009351CA" w:rsidRDefault="000963F2" w:rsidP="000963F2">
            <w:pPr>
              <w:tabs>
                <w:tab w:val="right" w:leader="underscore" w:pos="9639"/>
              </w:tabs>
              <w:ind w:firstLine="0"/>
            </w:pPr>
            <w:r w:rsidRPr="009351CA">
              <w:rPr>
                <w:szCs w:val="28"/>
              </w:rPr>
              <w:t xml:space="preserve">Дробление как постоянный принцип дирижирования, например, </w:t>
            </w:r>
            <w:r w:rsidRPr="009351CA">
              <w:rPr>
                <w:szCs w:val="28"/>
                <w:vertAlign w:val="superscript"/>
              </w:rPr>
              <w:t>3</w:t>
            </w:r>
            <w:r w:rsidRPr="009351CA">
              <w:rPr>
                <w:szCs w:val="28"/>
              </w:rPr>
              <w:t>/</w:t>
            </w:r>
            <w:r w:rsidRPr="009351CA">
              <w:rPr>
                <w:szCs w:val="28"/>
                <w:vertAlign w:val="subscript"/>
              </w:rPr>
              <w:t xml:space="preserve">4 </w:t>
            </w:r>
            <w:r w:rsidRPr="009351CA">
              <w:rPr>
                <w:szCs w:val="28"/>
              </w:rPr>
              <w:t xml:space="preserve">на 6) и </w:t>
            </w:r>
            <w:r w:rsidRPr="009351CA">
              <w:rPr>
                <w:szCs w:val="28"/>
              </w:rPr>
              <w:lastRenderedPageBreak/>
              <w:t>как приём, служащий для изменения темпа и акцентуации.</w:t>
            </w:r>
          </w:p>
          <w:p w:rsidR="000963F2" w:rsidRPr="003B1E77" w:rsidRDefault="000963F2" w:rsidP="000963F2">
            <w:pPr>
              <w:ind w:firstLine="0"/>
              <w:rPr>
                <w:sz w:val="22"/>
              </w:rPr>
            </w:pPr>
          </w:p>
        </w:tc>
        <w:tc>
          <w:tcPr>
            <w:tcW w:w="607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963F2" w:rsidRPr="00571EFC" w:rsidRDefault="000963F2" w:rsidP="000963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1. </w:t>
            </w:r>
            <w:r w:rsidRPr="00571EFC">
              <w:rPr>
                <w:szCs w:val="28"/>
              </w:rPr>
              <w:t xml:space="preserve">Дирижирование более сложной ритмикой. Приёмы дирижирования синкопами. Изменение темпа при дирижировании (внезапное и постепенное). Освоение </w:t>
            </w:r>
            <w:r w:rsidRPr="00571EFC">
              <w:rPr>
                <w:szCs w:val="28"/>
              </w:rPr>
              <w:lastRenderedPageBreak/>
              <w:t xml:space="preserve">технических приёмов, обеспечивающих </w:t>
            </w:r>
            <w:r w:rsidRPr="00571EFC">
              <w:rPr>
                <w:szCs w:val="28"/>
                <w:lang w:val="en-US"/>
              </w:rPr>
              <w:t>accelerando</w:t>
            </w:r>
            <w:r w:rsidRPr="00571EFC">
              <w:rPr>
                <w:szCs w:val="28"/>
              </w:rPr>
              <w:t xml:space="preserve"> и </w:t>
            </w:r>
            <w:r w:rsidRPr="00571EFC">
              <w:rPr>
                <w:szCs w:val="28"/>
                <w:lang w:val="en-US"/>
              </w:rPr>
              <w:t>ritenuto</w:t>
            </w:r>
            <w:r w:rsidRPr="00571EFC">
              <w:rPr>
                <w:szCs w:val="28"/>
              </w:rPr>
              <w:t>.</w:t>
            </w:r>
          </w:p>
          <w:p w:rsidR="000963F2" w:rsidRPr="00571EFC" w:rsidRDefault="000963F2" w:rsidP="000963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571EFC">
              <w:rPr>
                <w:szCs w:val="28"/>
              </w:rPr>
              <w:t xml:space="preserve">Дробление как постоянный принцип дирижирования, например, </w:t>
            </w:r>
            <w:r w:rsidRPr="00571EFC">
              <w:rPr>
                <w:szCs w:val="28"/>
                <w:vertAlign w:val="superscript"/>
              </w:rPr>
              <w:t>3</w:t>
            </w:r>
            <w:r w:rsidRPr="00571EFC">
              <w:rPr>
                <w:szCs w:val="28"/>
              </w:rPr>
              <w:t>/</w:t>
            </w:r>
            <w:r w:rsidRPr="00571EFC">
              <w:rPr>
                <w:szCs w:val="28"/>
                <w:vertAlign w:val="subscript"/>
              </w:rPr>
              <w:t xml:space="preserve">4 </w:t>
            </w:r>
            <w:r w:rsidRPr="00571EFC">
              <w:rPr>
                <w:szCs w:val="28"/>
              </w:rPr>
              <w:t xml:space="preserve">на 6) и как приём, служащий для изменения темпа и акцентуации. Фермата. Ауфтакт к неполной доле при дирижировании на 4, на 3, на 2. Дирижирование на 6. Дирижирование </w:t>
            </w:r>
            <w:r w:rsidRPr="00571EFC">
              <w:rPr>
                <w:szCs w:val="28"/>
                <w:lang w:val="en-US"/>
              </w:rPr>
              <w:t>alla</w:t>
            </w:r>
            <w:r w:rsidRPr="00571EFC">
              <w:rPr>
                <w:szCs w:val="28"/>
              </w:rPr>
              <w:t xml:space="preserve"> </w:t>
            </w:r>
            <w:r w:rsidRPr="00571EFC">
              <w:rPr>
                <w:szCs w:val="28"/>
                <w:lang w:val="en-US"/>
              </w:rPr>
              <w:t>breve</w:t>
            </w:r>
            <w:r w:rsidRPr="00571EFC">
              <w:rPr>
                <w:szCs w:val="28"/>
              </w:rPr>
              <w:t xml:space="preserve"> (размеры </w:t>
            </w:r>
            <w:r w:rsidRPr="00571EFC">
              <w:rPr>
                <w:szCs w:val="28"/>
                <w:vertAlign w:val="superscript"/>
              </w:rPr>
              <w:t>2</w:t>
            </w:r>
            <w:r w:rsidRPr="00571EFC">
              <w:rPr>
                <w:szCs w:val="28"/>
              </w:rPr>
              <w:t>/</w:t>
            </w:r>
            <w:r w:rsidRPr="00571EFC">
              <w:rPr>
                <w:szCs w:val="28"/>
                <w:vertAlign w:val="subscript"/>
              </w:rPr>
              <w:t xml:space="preserve">2, </w:t>
            </w:r>
            <w:r w:rsidRPr="00571EFC">
              <w:rPr>
                <w:szCs w:val="28"/>
                <w:vertAlign w:val="superscript"/>
              </w:rPr>
              <w:t>4</w:t>
            </w:r>
            <w:r w:rsidRPr="00571EFC">
              <w:rPr>
                <w:szCs w:val="28"/>
              </w:rPr>
              <w:t>/</w:t>
            </w:r>
            <w:r w:rsidRPr="00571EFC">
              <w:rPr>
                <w:szCs w:val="28"/>
                <w:vertAlign w:val="subscript"/>
              </w:rPr>
              <w:t>4</w:t>
            </w:r>
            <w:r w:rsidRPr="00571EFC">
              <w:rPr>
                <w:szCs w:val="28"/>
              </w:rPr>
              <w:t>). Понятие пульса и счётной доли, их соотношение.</w:t>
            </w:r>
          </w:p>
          <w:p w:rsidR="000963F2" w:rsidRDefault="000963F2" w:rsidP="000963F2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571EFC">
              <w:rPr>
                <w:szCs w:val="28"/>
              </w:rPr>
              <w:t xml:space="preserve">Изменение пульса при сохранении размера. Изменение размера при сохранении пульса (кратное соотношение темпов). Понятие образного жеста. Соотношение и объединение технической и образно-выразительной сторон дирижирования. 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Cs w:val="28"/>
              </w:rPr>
              <w:t xml:space="preserve">4. </w:t>
            </w:r>
            <w:r w:rsidRPr="00571EFC">
              <w:rPr>
                <w:szCs w:val="28"/>
              </w:rPr>
              <w:t>Дирижирование более крупными произведениями с изменениями размера, темпа и пульса, с синкопами, ферматами и другими техническими трудностями.</w:t>
            </w:r>
          </w:p>
        </w:tc>
      </w:tr>
      <w:tr w:rsidR="000963F2" w:rsidTr="000963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Тема 1.2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>Изменение пульса при сохранении размера. Изменение размера при сохранении пульса (кратное соотношение темпов). Понятие образного жеста.</w:t>
            </w:r>
          </w:p>
        </w:tc>
        <w:tc>
          <w:tcPr>
            <w:tcW w:w="607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963F2" w:rsidTr="000D756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3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63F2" w:rsidRPr="000963F2" w:rsidRDefault="000963F2" w:rsidP="000963F2">
            <w:pPr>
              <w:tabs>
                <w:tab w:val="right" w:leader="underscore" w:pos="9639"/>
              </w:tabs>
              <w:ind w:firstLine="0"/>
            </w:pPr>
            <w:r w:rsidRPr="009351CA">
              <w:rPr>
                <w:szCs w:val="28"/>
              </w:rPr>
              <w:t>Дирижирование на 5, на 7. Дирижирование составными метрами с различной группировкой долей (на 2, на 3, на 4).</w:t>
            </w:r>
          </w:p>
        </w:tc>
      </w:tr>
      <w:tr w:rsidR="000963F2" w:rsidTr="000963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>Работа над развитием образных жестов.</w:t>
            </w:r>
          </w:p>
        </w:tc>
        <w:tc>
          <w:tcPr>
            <w:tcW w:w="607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963F2" w:rsidRDefault="000963F2" w:rsidP="000963F2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571EFC">
              <w:rPr>
                <w:szCs w:val="28"/>
              </w:rPr>
              <w:t xml:space="preserve">Дирижирование на 5, на 7. </w:t>
            </w:r>
          </w:p>
          <w:p w:rsidR="000963F2" w:rsidRDefault="000963F2" w:rsidP="000963F2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571EFC">
              <w:rPr>
                <w:szCs w:val="28"/>
              </w:rPr>
              <w:t xml:space="preserve">Дирижирование составными метрами с различной группировкой долей (на 2, на 3, на 4). </w:t>
            </w:r>
          </w:p>
          <w:p w:rsidR="000963F2" w:rsidRDefault="000963F2" w:rsidP="000963F2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571EFC">
              <w:rPr>
                <w:szCs w:val="28"/>
              </w:rPr>
              <w:t xml:space="preserve">Работа над развитием образных жестов. 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Cs w:val="28"/>
              </w:rPr>
              <w:t xml:space="preserve">4. </w:t>
            </w:r>
            <w:r w:rsidRPr="00571EFC">
              <w:rPr>
                <w:szCs w:val="28"/>
              </w:rPr>
              <w:t>Работа над сонатной формой.</w:t>
            </w:r>
            <w:r>
              <w:rPr>
                <w:szCs w:val="28"/>
              </w:rPr>
              <w:t xml:space="preserve"> </w:t>
            </w:r>
          </w:p>
        </w:tc>
      </w:tr>
      <w:tr w:rsidR="000963F2" w:rsidTr="000963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>Работа над сонатной формой.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607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963F2" w:rsidTr="000D756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4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63F2" w:rsidRPr="000963F2" w:rsidRDefault="000963F2" w:rsidP="000963F2">
            <w:pPr>
              <w:tabs>
                <w:tab w:val="right" w:leader="underscore" w:pos="9639"/>
              </w:tabs>
              <w:ind w:firstLine="0"/>
            </w:pPr>
            <w:r w:rsidRPr="009351CA">
              <w:rPr>
                <w:szCs w:val="28"/>
              </w:rPr>
              <w:t>Дирижирование сложными произведениями с переменным метром.</w:t>
            </w:r>
          </w:p>
        </w:tc>
      </w:tr>
      <w:tr w:rsidR="000963F2" w:rsidTr="000963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Pr="003B1E77" w:rsidRDefault="000963F2" w:rsidP="000963F2">
            <w:pPr>
              <w:ind w:firstLine="0"/>
              <w:rPr>
                <w:bCs/>
              </w:rPr>
            </w:pPr>
            <w:r w:rsidRPr="009351CA">
              <w:rPr>
                <w:szCs w:val="28"/>
              </w:rPr>
              <w:t>Дальнейшая работа над развитием образных жестов.</w:t>
            </w:r>
          </w:p>
        </w:tc>
        <w:tc>
          <w:tcPr>
            <w:tcW w:w="607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963F2" w:rsidRDefault="000963F2" w:rsidP="000963F2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F95959">
              <w:rPr>
                <w:szCs w:val="28"/>
              </w:rPr>
              <w:t>Дирижирование сложными произведениями с переменным метром.</w:t>
            </w:r>
          </w:p>
          <w:p w:rsidR="000963F2" w:rsidRDefault="000963F2" w:rsidP="000963F2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95959">
              <w:rPr>
                <w:szCs w:val="28"/>
              </w:rPr>
              <w:t xml:space="preserve">Дальнейшая работа над развитием образных жестов. 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Cs w:val="28"/>
              </w:rPr>
              <w:t xml:space="preserve">3. </w:t>
            </w:r>
            <w:r w:rsidRPr="00F95959">
              <w:rPr>
                <w:szCs w:val="28"/>
              </w:rPr>
              <w:t>Освоение полного симфонического цикла.</w:t>
            </w:r>
            <w:r>
              <w:rPr>
                <w:szCs w:val="28"/>
              </w:rPr>
              <w:t xml:space="preserve"> </w:t>
            </w:r>
          </w:p>
        </w:tc>
      </w:tr>
      <w:tr w:rsidR="000963F2" w:rsidTr="000963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>Освоение полного симфонического цикла.</w:t>
            </w:r>
          </w:p>
        </w:tc>
        <w:tc>
          <w:tcPr>
            <w:tcW w:w="607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963F2" w:rsidTr="000D756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5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63F2" w:rsidRPr="009351CA" w:rsidRDefault="000963F2" w:rsidP="000963F2">
            <w:pPr>
              <w:tabs>
                <w:tab w:val="right" w:leader="underscore" w:pos="9639"/>
              </w:tabs>
              <w:ind w:firstLine="0"/>
            </w:pPr>
            <w:r w:rsidRPr="009351CA">
              <w:rPr>
                <w:szCs w:val="28"/>
              </w:rPr>
              <w:t>Работа над симфоническим циклом и программной музыкой.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963F2" w:rsidTr="009F038F">
        <w:trPr>
          <w:trHeight w:val="222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ind w:firstLine="0"/>
              <w:rPr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>Освоение навыков аккомпанемента на примере небольших пьес (преимущественно композиторов эпохи романтизма).</w:t>
            </w: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</w:tcBorders>
          </w:tcPr>
          <w:p w:rsidR="000963F2" w:rsidRDefault="000963F2" w:rsidP="000963F2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F95959">
              <w:rPr>
                <w:szCs w:val="28"/>
              </w:rPr>
              <w:t xml:space="preserve">Работа над симфоническим циклом и программной музыкой. 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Cs w:val="28"/>
              </w:rPr>
              <w:t xml:space="preserve">2. </w:t>
            </w:r>
            <w:r w:rsidRPr="00F95959">
              <w:rPr>
                <w:szCs w:val="28"/>
              </w:rPr>
              <w:t>Освоение навыков аккомпанемента на примере небольших пьес (преимущественно композиторов эпохи романтизма).</w:t>
            </w:r>
            <w:r>
              <w:rPr>
                <w:szCs w:val="28"/>
              </w:rPr>
              <w:t xml:space="preserve"> </w:t>
            </w:r>
          </w:p>
        </w:tc>
      </w:tr>
      <w:tr w:rsidR="000963F2" w:rsidTr="000D756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6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>Аккомпанемент в инструментальном концерте</w:t>
            </w:r>
          </w:p>
        </w:tc>
      </w:tr>
      <w:tr w:rsidR="000963F2" w:rsidTr="000963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Pr="003B1E77" w:rsidRDefault="000963F2" w:rsidP="000963F2">
            <w:pPr>
              <w:ind w:firstLine="0"/>
            </w:pPr>
            <w:r w:rsidRPr="009351CA">
              <w:rPr>
                <w:szCs w:val="28"/>
              </w:rPr>
              <w:t>Аккомпанемент в вокальной музыке и в опере.</w:t>
            </w:r>
          </w:p>
        </w:tc>
        <w:tc>
          <w:tcPr>
            <w:tcW w:w="607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963F2" w:rsidRDefault="000963F2" w:rsidP="000963F2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F95959">
              <w:rPr>
                <w:szCs w:val="28"/>
              </w:rPr>
              <w:t xml:space="preserve">Аккомпанемент в инструментальном концерте. </w:t>
            </w:r>
          </w:p>
          <w:p w:rsidR="000963F2" w:rsidRDefault="000963F2" w:rsidP="000963F2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95959">
              <w:rPr>
                <w:szCs w:val="28"/>
              </w:rPr>
              <w:t xml:space="preserve">Аккомпанемент в вокальной музыке и в опере. </w:t>
            </w:r>
          </w:p>
          <w:p w:rsidR="000963F2" w:rsidRDefault="000963F2" w:rsidP="000963F2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F95959">
              <w:rPr>
                <w:szCs w:val="28"/>
              </w:rPr>
              <w:t xml:space="preserve">Особенности дирижирования речитативами. 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Cs w:val="28"/>
              </w:rPr>
              <w:t xml:space="preserve">4. </w:t>
            </w:r>
            <w:r w:rsidRPr="00F95959">
              <w:rPr>
                <w:szCs w:val="28"/>
              </w:rPr>
              <w:t>Дирижирование произведением полифонического склада.</w:t>
            </w:r>
          </w:p>
        </w:tc>
      </w:tr>
      <w:tr w:rsidR="000963F2" w:rsidTr="000963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Pr="003B1E77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 xml:space="preserve">Особенности дирижирования речитативами. Дирижирование произведением </w:t>
            </w:r>
            <w:r w:rsidRPr="009351CA">
              <w:rPr>
                <w:szCs w:val="28"/>
              </w:rPr>
              <w:lastRenderedPageBreak/>
              <w:t>полифонического склада.</w:t>
            </w:r>
          </w:p>
        </w:tc>
        <w:tc>
          <w:tcPr>
            <w:tcW w:w="607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963F2" w:rsidTr="000D756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7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>Дирижирование полным симфоническим циклом большого масштаба.</w:t>
            </w:r>
          </w:p>
        </w:tc>
      </w:tr>
      <w:tr w:rsidR="000963F2" w:rsidTr="000963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Pr="009351CA" w:rsidRDefault="000963F2" w:rsidP="000963F2">
            <w:pPr>
              <w:tabs>
                <w:tab w:val="right" w:leader="underscore" w:pos="9639"/>
              </w:tabs>
              <w:ind w:firstLine="0"/>
            </w:pPr>
            <w:r w:rsidRPr="009351CA">
              <w:rPr>
                <w:szCs w:val="28"/>
              </w:rPr>
              <w:t>Работа над оркестровыми миниатюрами.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7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963F2" w:rsidRDefault="000963F2" w:rsidP="000963F2">
            <w:pPr>
              <w:tabs>
                <w:tab w:val="right" w:leader="underscore" w:pos="9639"/>
              </w:tabs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F95959">
              <w:rPr>
                <w:szCs w:val="28"/>
              </w:rPr>
              <w:t>Дирижирование полным симфоническим циклом большого масштаба.</w:t>
            </w:r>
            <w:r>
              <w:rPr>
                <w:szCs w:val="28"/>
              </w:rPr>
              <w:t xml:space="preserve"> </w:t>
            </w:r>
          </w:p>
          <w:p w:rsidR="000963F2" w:rsidRDefault="000963F2" w:rsidP="000963F2">
            <w:pPr>
              <w:tabs>
                <w:tab w:val="right" w:leader="underscore" w:pos="9639"/>
              </w:tabs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95959">
              <w:rPr>
                <w:szCs w:val="28"/>
              </w:rPr>
              <w:t xml:space="preserve">Работа над оркестровыми миниатюрами. </w:t>
            </w:r>
          </w:p>
          <w:p w:rsidR="000963F2" w:rsidRDefault="000963F2" w:rsidP="000963F2">
            <w:pPr>
              <w:tabs>
                <w:tab w:val="right" w:leader="underscore" w:pos="9639"/>
              </w:tabs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F95959">
              <w:rPr>
                <w:szCs w:val="28"/>
              </w:rPr>
              <w:t xml:space="preserve">Работа над аккомпанементом. 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Cs w:val="28"/>
              </w:rPr>
              <w:t xml:space="preserve">4. </w:t>
            </w:r>
            <w:r w:rsidRPr="00F95959">
              <w:rPr>
                <w:szCs w:val="28"/>
              </w:rPr>
              <w:t>Особенности работы над вокальными ансамблями.</w:t>
            </w:r>
          </w:p>
        </w:tc>
      </w:tr>
      <w:tr w:rsidR="000963F2" w:rsidTr="000963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>Работа над аккомпанементом. Особенности работы над вокальными ансамблями.</w:t>
            </w:r>
          </w:p>
        </w:tc>
        <w:tc>
          <w:tcPr>
            <w:tcW w:w="6071" w:type="dxa"/>
            <w:vMerge/>
            <w:tcBorders>
              <w:lef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963F2" w:rsidTr="009F038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8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63F2" w:rsidRPr="00D22B36" w:rsidRDefault="00D22B36" w:rsidP="00D22B36">
            <w:pPr>
              <w:tabs>
                <w:tab w:val="right" w:leader="underscore" w:pos="9639"/>
              </w:tabs>
              <w:ind w:firstLine="0"/>
            </w:pPr>
            <w:r w:rsidRPr="009351CA">
              <w:rPr>
                <w:szCs w:val="28"/>
              </w:rPr>
              <w:t>Дирижирование крупными произведениями с нестандартной музыкальной формой.</w:t>
            </w:r>
          </w:p>
        </w:tc>
      </w:tr>
      <w:tr w:rsidR="000963F2" w:rsidTr="009F038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63F2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9351CA">
              <w:rPr>
                <w:szCs w:val="28"/>
              </w:rPr>
              <w:t>Освоение специфических приёмов, используемых при дирижировании произведениями 2-й половины ХХ века и современной музыкой (сонорная музыка, алеаторика, полистилистика и т.д.).</w:t>
            </w:r>
          </w:p>
        </w:tc>
        <w:tc>
          <w:tcPr>
            <w:tcW w:w="607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22B36" w:rsidRDefault="00D22B36" w:rsidP="00D22B36">
            <w:pPr>
              <w:tabs>
                <w:tab w:val="right" w:leader="underscore" w:pos="9639"/>
              </w:tabs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F95959">
              <w:rPr>
                <w:szCs w:val="28"/>
              </w:rPr>
              <w:t xml:space="preserve">Дирижирование крупными произведениями с нестандартной музыкальной формой. </w:t>
            </w:r>
          </w:p>
          <w:p w:rsidR="00D22B36" w:rsidRDefault="00D22B36" w:rsidP="00D22B36">
            <w:pPr>
              <w:tabs>
                <w:tab w:val="right" w:leader="underscore" w:pos="9639"/>
              </w:tabs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95959">
              <w:rPr>
                <w:szCs w:val="28"/>
              </w:rPr>
              <w:t xml:space="preserve">Освоение специфических приёмов, используемых при дирижировании произведениями 2-й половины ХХ века и современной музыкой (сонорная музыка, алеаторика, полистилистика и т.д.). </w:t>
            </w:r>
          </w:p>
          <w:p w:rsidR="000963F2" w:rsidRDefault="00D22B36" w:rsidP="00D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Cs w:val="28"/>
              </w:rPr>
              <w:t xml:space="preserve">3. </w:t>
            </w:r>
            <w:r w:rsidRPr="00F95959">
              <w:rPr>
                <w:szCs w:val="28"/>
              </w:rPr>
              <w:t>Специфика работы с камерным оркестром (темпы, работа над штрихами, фразировкой, баланс, рассадка и т.д.).</w:t>
            </w:r>
            <w:r>
              <w:rPr>
                <w:szCs w:val="28"/>
              </w:rPr>
              <w:t xml:space="preserve"> </w:t>
            </w:r>
          </w:p>
        </w:tc>
      </w:tr>
      <w:tr w:rsidR="000963F2" w:rsidTr="009F038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63F2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F95959">
              <w:rPr>
                <w:szCs w:val="28"/>
              </w:rPr>
              <w:t>Специфика работы с камерным оркестром (темпы, работа над штрихами, фразировкой, баланс, рассадка и т.д.).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607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963F2" w:rsidTr="009F038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9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63F2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9351CA">
              <w:rPr>
                <w:sz w:val="22"/>
                <w:szCs w:val="28"/>
              </w:rPr>
              <w:t>Особенности</w:t>
            </w:r>
            <w:r>
              <w:rPr>
                <w:sz w:val="22"/>
                <w:szCs w:val="28"/>
              </w:rPr>
              <w:t xml:space="preserve"> дирижирования балетной музыкой, кантатно-ораториальными произведениями и оперными хоровыми сценами</w:t>
            </w:r>
          </w:p>
        </w:tc>
      </w:tr>
      <w:tr w:rsidR="00D22B36" w:rsidTr="009F038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B36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D22B36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22B36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9351CA">
              <w:rPr>
                <w:sz w:val="22"/>
                <w:szCs w:val="28"/>
              </w:rPr>
              <w:t>Особенности</w:t>
            </w:r>
            <w:r>
              <w:rPr>
                <w:sz w:val="22"/>
                <w:szCs w:val="28"/>
              </w:rPr>
              <w:t xml:space="preserve"> дирижирования балетной музыкой, кантатно-ораториальными произведениями и оперными хоровыми сценами </w:t>
            </w:r>
          </w:p>
        </w:tc>
        <w:tc>
          <w:tcPr>
            <w:tcW w:w="607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22B36" w:rsidRDefault="00D22B36" w:rsidP="00D22B36">
            <w:pPr>
              <w:tabs>
                <w:tab w:val="right" w:leader="underscore" w:pos="9639"/>
              </w:tabs>
              <w:ind w:hanging="1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6C4658">
              <w:rPr>
                <w:szCs w:val="28"/>
              </w:rPr>
              <w:t xml:space="preserve">Особенности </w:t>
            </w:r>
            <w:r>
              <w:rPr>
                <w:szCs w:val="28"/>
              </w:rPr>
              <w:t xml:space="preserve">дирижирования балетной музыкой, </w:t>
            </w:r>
            <w:r>
              <w:rPr>
                <w:sz w:val="22"/>
                <w:szCs w:val="28"/>
              </w:rPr>
              <w:t xml:space="preserve">кантатно-ораториальными произведениями и оперными хоровыми сценами </w:t>
            </w:r>
          </w:p>
          <w:p w:rsidR="00D22B36" w:rsidRDefault="00D22B36" w:rsidP="00D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Cs w:val="28"/>
              </w:rPr>
              <w:t xml:space="preserve">2. </w:t>
            </w:r>
            <w:r w:rsidRPr="006C4658">
              <w:rPr>
                <w:szCs w:val="28"/>
              </w:rPr>
              <w:t>Подготовка реферата или четырёхручного переложения музыкального произведения.</w:t>
            </w:r>
            <w:r>
              <w:rPr>
                <w:szCs w:val="28"/>
              </w:rPr>
              <w:t xml:space="preserve"> </w:t>
            </w:r>
          </w:p>
        </w:tc>
      </w:tr>
      <w:tr w:rsidR="00D22B36" w:rsidTr="009F038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B36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D22B36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22B36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7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22B36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963F2" w:rsidTr="009F038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3F2" w:rsidRDefault="000963F2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10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63F2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над выпускной программой</w:t>
            </w:r>
          </w:p>
        </w:tc>
      </w:tr>
      <w:tr w:rsidR="00D22B36" w:rsidTr="009F038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B36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D22B36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22B36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над выпускной программой</w:t>
            </w:r>
          </w:p>
        </w:tc>
        <w:tc>
          <w:tcPr>
            <w:tcW w:w="607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22B36" w:rsidRDefault="00D22B36" w:rsidP="00D22B36">
            <w:pPr>
              <w:tabs>
                <w:tab w:val="right" w:leader="underscore" w:pos="9639"/>
              </w:tabs>
              <w:ind w:hanging="1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6C4658">
              <w:rPr>
                <w:szCs w:val="28"/>
              </w:rPr>
              <w:t xml:space="preserve">Подготовка реферата или четырёхручного переложения музыкального произведения. </w:t>
            </w:r>
          </w:p>
          <w:p w:rsidR="00D22B36" w:rsidRDefault="00D22B36" w:rsidP="00D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Cs w:val="28"/>
              </w:rPr>
              <w:t xml:space="preserve">2. </w:t>
            </w:r>
            <w:r w:rsidRPr="006C4658">
              <w:rPr>
                <w:szCs w:val="28"/>
              </w:rPr>
              <w:t>Работа над выпускной программой.</w:t>
            </w:r>
          </w:p>
        </w:tc>
      </w:tr>
      <w:tr w:rsidR="00D22B36" w:rsidTr="009F038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B36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D22B36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22B36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7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22B36" w:rsidRDefault="00D22B36" w:rsidP="0009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10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</w:t>
      </w:r>
      <w:r>
        <w:rPr>
          <w:color w:val="000000"/>
        </w:rPr>
        <w:lastRenderedPageBreak/>
        <w:t>самообразованию, на проектирование дальнейшего образовательного маршрута и профессиональной карьеры.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обучающихся по дисциплине «</w:t>
      </w:r>
      <w:r w:rsidR="00435B23">
        <w:rPr>
          <w:color w:val="000000"/>
        </w:rPr>
        <w:t>Дирижирование</w:t>
      </w:r>
      <w:r>
        <w:rPr>
          <w:color w:val="000000"/>
        </w:rPr>
        <w:t xml:space="preserve">» организована как совокупность аудиторных и внеаудиторных занятий и работ, обеспечивающих успешное освоение дисциплины.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Аудиторная самостоятельная работа обучающихся по дисциплине «</w:t>
      </w:r>
      <w:r w:rsidR="00435B23">
        <w:rPr>
          <w:color w:val="000000"/>
        </w:rPr>
        <w:t>Дирижирование</w:t>
      </w:r>
      <w:r>
        <w:rPr>
          <w:color w:val="000000"/>
        </w:rPr>
        <w:t>» выполняется на учебных занятиях под руководством преподавателя и по его заданию</w:t>
      </w:r>
      <w:r>
        <w:rPr>
          <w:i/>
          <w:color w:val="000000"/>
        </w:rPr>
        <w:t>.</w:t>
      </w:r>
      <w:r>
        <w:rPr>
          <w:color w:val="000000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обучающихся – планируемая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обучающихся включает в себя: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подготовку к индивидуальным занятиям и экзаменам;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изучение нотного материала;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повышение технического и творческого потенциала через регулярный</w:t>
      </w:r>
      <w:r w:rsidR="00951B43">
        <w:rPr>
          <w:color w:val="000000"/>
        </w:rPr>
        <w:t xml:space="preserve"> и систематический</w:t>
      </w:r>
      <w:r>
        <w:rPr>
          <w:color w:val="000000"/>
        </w:rPr>
        <w:t xml:space="preserve"> процесс</w:t>
      </w:r>
      <w:r w:rsidR="00951B43">
        <w:rPr>
          <w:color w:val="000000"/>
        </w:rPr>
        <w:t xml:space="preserve"> чтения и анализа оркестровых партитур</w:t>
      </w:r>
      <w:r>
        <w:rPr>
          <w:color w:val="000000"/>
        </w:rPr>
        <w:t>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подготовку к текущей и промежуточной аттестации в течение семестра.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обучающихся с участием преподавателя в форме иной контактной работы предусматривает групповую работу с обучающимися и включает в себя проведение индивидуальных и групповых консультаций по отдельным темам/разделам дисциплины.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  <w:sectPr w:rsidR="005F00E3">
          <w:pgSz w:w="11906" w:h="16838"/>
          <w:pgMar w:top="1134" w:right="851" w:bottom="851" w:left="1701" w:header="709" w:footer="709" w:gutter="0"/>
          <w:cols w:space="720"/>
          <w:titlePg/>
        </w:sectPr>
      </w:pPr>
      <w:r>
        <w:rPr>
          <w:color w:val="000000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6"/>
          <w:szCs w:val="26"/>
        </w:rPr>
        <w:lastRenderedPageBreak/>
        <w:t>РЕЗУЛЬТАТЫ ОБУЧЕНИЯ ПО ДИСЦИПЛИНЕ, КРИТЕРИИ ОЦЕНКИ УРОВНЯ СФОРМИРОВАННОСТИ КОМПЕТЕНЦИЙ, СИСТЕМА И ШКАЛА ОЦЕНИВАНИЯ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компетенции.</w:t>
      </w:r>
    </w:p>
    <w:tbl>
      <w:tblPr>
        <w:tblStyle w:val="ae"/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306"/>
        <w:gridCol w:w="1261"/>
        <w:gridCol w:w="5103"/>
        <w:gridCol w:w="4649"/>
      </w:tblGrid>
      <w:tr w:rsidR="005F00E3">
        <w:trPr>
          <w:trHeight w:val="369"/>
        </w:trPr>
        <w:tc>
          <w:tcPr>
            <w:tcW w:w="2132" w:type="dxa"/>
            <w:vMerge w:val="restart"/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Уровни сформированности компетенции</w:t>
            </w:r>
          </w:p>
        </w:tc>
        <w:tc>
          <w:tcPr>
            <w:tcW w:w="2306" w:type="dxa"/>
            <w:vMerge w:val="restart"/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Оценка в пятибалльной системе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по результатам текущей и промежуточной аттестации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013" w:type="dxa"/>
            <w:gridSpan w:val="3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5F00E3" w:rsidTr="00594F7C">
        <w:trPr>
          <w:trHeight w:val="368"/>
        </w:trPr>
        <w:tc>
          <w:tcPr>
            <w:tcW w:w="2132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универсальной(-ых)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  <w:tc>
          <w:tcPr>
            <w:tcW w:w="5103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4649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профессиональной(-ых)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</w:tr>
      <w:tr w:rsidR="005F00E3" w:rsidTr="00594F7C">
        <w:trPr>
          <w:trHeight w:val="283"/>
        </w:trPr>
        <w:tc>
          <w:tcPr>
            <w:tcW w:w="2132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DEEAF6"/>
          </w:tcPr>
          <w:p w:rsidR="005F00E3" w:rsidRDefault="005F00E3" w:rsidP="0071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EEAF6"/>
          </w:tcPr>
          <w:p w:rsidR="00DE0471" w:rsidRDefault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ОПК-6: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ИД-ОПК-6.1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ИД-ОПК-6.2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ИД-ОПК-6.3</w:t>
            </w:r>
          </w:p>
        </w:tc>
        <w:tc>
          <w:tcPr>
            <w:tcW w:w="4649" w:type="dxa"/>
            <w:shd w:val="clear" w:color="auto" w:fill="DEEAF6"/>
          </w:tcPr>
          <w:p w:rsidR="005F00E3" w:rsidRDefault="00594F7C" w:rsidP="0071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ПК-1:</w:t>
            </w:r>
          </w:p>
          <w:p w:rsidR="00594F7C" w:rsidRDefault="00594F7C" w:rsidP="0071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ИД-ПК-1.1</w:t>
            </w:r>
          </w:p>
          <w:p w:rsidR="00594F7C" w:rsidRDefault="00594F7C" w:rsidP="0071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ИД-ПК-1.2</w:t>
            </w:r>
          </w:p>
          <w:p w:rsidR="00594F7C" w:rsidRDefault="00594F7C" w:rsidP="0071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ИД-ПК-1.3</w:t>
            </w:r>
          </w:p>
          <w:p w:rsidR="00594F7C" w:rsidRDefault="00594F7C" w:rsidP="0071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94F7C" w:rsidRDefault="00594F7C" w:rsidP="0071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ПК-2:</w:t>
            </w:r>
            <w:r>
              <w:rPr>
                <w:color w:val="000000"/>
                <w:sz w:val="22"/>
                <w:szCs w:val="22"/>
              </w:rPr>
              <w:br/>
              <w:t>ИД-ПК-2.1</w:t>
            </w:r>
          </w:p>
          <w:p w:rsidR="00594F7C" w:rsidRDefault="00594F7C" w:rsidP="0071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594F7C" w:rsidRDefault="00594F7C" w:rsidP="0071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ИД-ПК-2.3</w:t>
            </w:r>
          </w:p>
          <w:p w:rsidR="00594F7C" w:rsidRDefault="00594F7C" w:rsidP="0071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94F7C" w:rsidRDefault="00594F7C" w:rsidP="0071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ПК-3:</w:t>
            </w:r>
            <w:r>
              <w:rPr>
                <w:color w:val="000000"/>
                <w:sz w:val="22"/>
                <w:szCs w:val="22"/>
              </w:rPr>
              <w:br/>
              <w:t>ИД-ПК-3.1</w:t>
            </w:r>
          </w:p>
          <w:p w:rsidR="00594F7C" w:rsidRDefault="00594F7C" w:rsidP="0071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ИД-ПК-3.2</w:t>
            </w:r>
          </w:p>
          <w:p w:rsidR="00594F7C" w:rsidRPr="00715108" w:rsidRDefault="00594F7C" w:rsidP="0071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ИД-ПК-3.3</w:t>
            </w:r>
          </w:p>
        </w:tc>
      </w:tr>
      <w:tr w:rsidR="00DE0471" w:rsidTr="00594F7C">
        <w:trPr>
          <w:trHeight w:val="283"/>
        </w:trPr>
        <w:tc>
          <w:tcPr>
            <w:tcW w:w="2132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2306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показывает высокие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успешной реализации концертной деятельности оркестра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F7C" w:rsidRDefault="00594F7C" w:rsidP="0059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594F7C" w:rsidRDefault="00594F7C" w:rsidP="0059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демонстрирует высокий коммуникативный статус в профессиональной деятельности при руководстве оркестром</w:t>
            </w:r>
          </w:p>
          <w:p w:rsidR="00DE0471" w:rsidRDefault="00594F7C" w:rsidP="0059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демонстрирует исчерпывающие навыки чтения и анализа оркестровых партитур, свободно ориентируется в исполняемом тексте, дает профессионально грамотные ответы на вопросы жанрово-стилистических особенностей музыкального текста</w:t>
            </w:r>
          </w:p>
        </w:tc>
      </w:tr>
      <w:tr w:rsidR="00DE0471" w:rsidTr="00594F7C">
        <w:trPr>
          <w:trHeight w:val="283"/>
        </w:trPr>
        <w:tc>
          <w:tcPr>
            <w:tcW w:w="2132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повышенный</w:t>
            </w:r>
          </w:p>
        </w:tc>
        <w:tc>
          <w:tcPr>
            <w:tcW w:w="2306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показывает хорошие творческие способности в </w:t>
            </w:r>
            <w:r>
              <w:rPr>
                <w:color w:val="000000"/>
                <w:sz w:val="22"/>
                <w:szCs w:val="22"/>
              </w:rPr>
              <w:lastRenderedPageBreak/>
              <w:t>понимании, изложении и практическом использовании профессиональных навыков по подготовке и проведению репетиционной работы для успешной реализации концертной деятельности оркестра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471" w:rsidRDefault="00594F7C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Обучающийся:</w:t>
            </w:r>
          </w:p>
          <w:p w:rsidR="00594F7C" w:rsidRDefault="00594F7C" w:rsidP="0059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демонстрирует продвинутые навыки в </w:t>
            </w:r>
            <w:r>
              <w:rPr>
                <w:color w:val="000000"/>
                <w:sz w:val="22"/>
                <w:szCs w:val="22"/>
              </w:rPr>
              <w:lastRenderedPageBreak/>
              <w:t>профессиональной деятельности при руководстве оркестром</w:t>
            </w:r>
          </w:p>
          <w:p w:rsidR="00594F7C" w:rsidRDefault="00594F7C" w:rsidP="0059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демонстрирует достаточные навыки чтения и анализа оркестровых партитур, ориентируется в исполняемом тексте, дает грамотные ответы на вопросы жанрово-стилистических особенностей музыкального текста</w:t>
            </w:r>
          </w:p>
        </w:tc>
      </w:tr>
      <w:tr w:rsidR="00DE0471" w:rsidTr="00594F7C">
        <w:trPr>
          <w:trHeight w:val="283"/>
        </w:trPr>
        <w:tc>
          <w:tcPr>
            <w:tcW w:w="2132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базовый</w:t>
            </w:r>
          </w:p>
        </w:tc>
        <w:tc>
          <w:tcPr>
            <w:tcW w:w="2306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показывает достаточные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реализации концертной деятельности оркестра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F7C" w:rsidRDefault="00594F7C" w:rsidP="0059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Обучающийся: </w:t>
            </w:r>
          </w:p>
          <w:p w:rsidR="00594F7C" w:rsidRDefault="00594F7C" w:rsidP="0059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демонстрирует достаточные навыки в профессиональной деятельности при руководстве оркестром</w:t>
            </w:r>
          </w:p>
          <w:p w:rsidR="00DE0471" w:rsidRDefault="00594F7C" w:rsidP="0059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демонстрирует достаточные навыки чтения и анализа оркестровых партитур, не в полной мере ориентируется в исполняемом тексте, дает приемлемые ответы на вопросы жанрово-стилистических особенностей музыкального текста</w:t>
            </w:r>
          </w:p>
        </w:tc>
      </w:tr>
      <w:tr w:rsidR="00DE0471">
        <w:trPr>
          <w:trHeight w:val="283"/>
        </w:trPr>
        <w:tc>
          <w:tcPr>
            <w:tcW w:w="2132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низкий</w:t>
            </w:r>
          </w:p>
        </w:tc>
        <w:tc>
          <w:tcPr>
            <w:tcW w:w="2306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</w:t>
            </w:r>
          </w:p>
        </w:tc>
        <w:tc>
          <w:tcPr>
            <w:tcW w:w="11013" w:type="dxa"/>
            <w:gridSpan w:val="3"/>
            <w:tcBorders>
              <w:right w:val="single" w:sz="4" w:space="0" w:color="000000"/>
            </w:tcBorders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Обучающийся: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достаточными навыками подбора оркестрового репертуара и составления концертной программы;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анализирует оркестровый репертуар в недостаточном объеме, испытывает серьёзные затруднения в применении теоретических знаний, не справляется с решением задач профессиональной направленности высокого уровня сложности, обоснование принятых решений поверхностно или не корректно;</w:t>
            </w:r>
          </w:p>
          <w:p w:rsidR="00DE0471" w:rsidRDefault="00DE0471" w:rsidP="00DE04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отсутствие необходимых творческих способностей в понимании, изложении и практическом использовании профессиональных навыков, демонстрирует отсутствие устойчивых навыков при подготовке и проведении репетиционной работы для реализации концертной деятельности при руководстве оркестром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навыками в области профессиональной коммуникации в составе при руководстве оркестром;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коммуникативный статус неудовлетворительный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ориентируется в исполняемом тексте, не способен давать профессионально грамотные ответы на вопросы жанрово-стилистических особенностей музыкального текста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240" w:after="240"/>
              <w:ind w:left="3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5F00E3" w:rsidRDefault="001872A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435B23">
        <w:rPr>
          <w:color w:val="000000"/>
        </w:rPr>
        <w:t>Дирижирование</w:t>
      </w:r>
      <w:r>
        <w:rPr>
          <w:color w:val="000000"/>
        </w:rPr>
        <w:t>»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i/>
          <w:color w:val="000000"/>
        </w:rPr>
        <w:t xml:space="preserve">, </w:t>
      </w:r>
      <w:r>
        <w:rPr>
          <w:color w:val="000000"/>
        </w:rPr>
        <w:t>указанных в разделе 2 настоящей программы.</w:t>
      </w:r>
    </w:p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Style w:val="aff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10007"/>
      </w:tblGrid>
      <w:tr w:rsidR="00AE6FDA" w:rsidRPr="004E5D03" w:rsidTr="00D52B8F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AE6FDA" w:rsidRPr="00AE6FDA" w:rsidRDefault="00AE6FDA" w:rsidP="00D52B8F">
            <w:pPr>
              <w:pStyle w:val="af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6FDA">
              <w:rPr>
                <w:rFonts w:ascii="Times New Roman" w:hAnsi="Times New Roman" w:cs="Times New Roman"/>
                <w:b/>
              </w:rPr>
              <w:t>№ пп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AE6FDA" w:rsidRPr="00AE6FDA" w:rsidRDefault="00AE6FDA" w:rsidP="00D52B8F">
            <w:pPr>
              <w:pStyle w:val="af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6FDA">
              <w:rPr>
                <w:rFonts w:ascii="Times New Roman" w:hAnsi="Times New Roman" w:cs="Times New Roman"/>
                <w:b/>
              </w:rPr>
              <w:t>Формы текущего контроля</w:t>
            </w:r>
          </w:p>
        </w:tc>
        <w:tc>
          <w:tcPr>
            <w:tcW w:w="10007" w:type="dxa"/>
            <w:shd w:val="clear" w:color="auto" w:fill="DBE5F1" w:themeFill="accent1" w:themeFillTint="33"/>
            <w:vAlign w:val="center"/>
          </w:tcPr>
          <w:p w:rsidR="00AE6FDA" w:rsidRPr="00AE6FDA" w:rsidRDefault="00AE6FDA" w:rsidP="00AE6FDA">
            <w:pPr>
              <w:pStyle w:val="afd"/>
              <w:numPr>
                <w:ilvl w:val="3"/>
                <w:numId w:val="33"/>
              </w:num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6FDA">
              <w:rPr>
                <w:rFonts w:ascii="Times New Roman" w:hAnsi="Times New Roman" w:cs="Times New Roman"/>
                <w:b/>
              </w:rPr>
              <w:t>Примеры типовых заданий</w:t>
            </w:r>
          </w:p>
        </w:tc>
      </w:tr>
      <w:tr w:rsidR="00AE6FDA" w:rsidRPr="004E5D03" w:rsidTr="00D52B8F">
        <w:trPr>
          <w:trHeight w:val="283"/>
        </w:trPr>
        <w:tc>
          <w:tcPr>
            <w:tcW w:w="993" w:type="dxa"/>
          </w:tcPr>
          <w:p w:rsidR="00AE6FDA" w:rsidRPr="00D724FA" w:rsidRDefault="00AE6FDA" w:rsidP="00AE6FDA">
            <w:pPr>
              <w:pStyle w:val="afd"/>
              <w:numPr>
                <w:ilvl w:val="0"/>
                <w:numId w:val="34"/>
              </w:numPr>
            </w:pPr>
          </w:p>
        </w:tc>
        <w:tc>
          <w:tcPr>
            <w:tcW w:w="3543" w:type="dxa"/>
          </w:tcPr>
          <w:p w:rsidR="00AE6FDA" w:rsidRPr="00AE6FDA" w:rsidRDefault="00AE6FDA" w:rsidP="00D52B8F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</w:t>
            </w:r>
          </w:p>
        </w:tc>
        <w:tc>
          <w:tcPr>
            <w:tcW w:w="10007" w:type="dxa"/>
          </w:tcPr>
          <w:p w:rsidR="00AE6FDA" w:rsidRPr="00AE6FDA" w:rsidRDefault="00AE6FDA" w:rsidP="00AE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</w:rPr>
            </w:pPr>
            <w:r w:rsidRPr="00AE6FDA">
              <w:rPr>
                <w:rFonts w:ascii="Times New Roman" w:hAnsi="Times New Roman" w:cs="Times New Roman"/>
                <w:color w:val="000000"/>
              </w:rPr>
              <w:t xml:space="preserve">Исполнение программы </w:t>
            </w:r>
          </w:p>
          <w:p w:rsidR="00AE6FDA" w:rsidRPr="00AE6FDA" w:rsidRDefault="00AE6FDA" w:rsidP="00AE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AE6FDA">
              <w:rPr>
                <w:rFonts w:ascii="Times New Roman" w:hAnsi="Times New Roman" w:cs="Times New Roman"/>
                <w:color w:val="000000"/>
              </w:rPr>
              <w:t>Примерные произведения:</w:t>
            </w:r>
          </w:p>
          <w:p w:rsidR="00AE6FDA" w:rsidRPr="00AE6FDA" w:rsidRDefault="00AE6FDA" w:rsidP="00AE6FDA">
            <w:pPr>
              <w:pStyle w:val="afd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E6FDA">
              <w:rPr>
                <w:rFonts w:ascii="Times New Roman" w:hAnsi="Times New Roman" w:cs="Times New Roman"/>
              </w:rPr>
              <w:t>Барбер. Adagio для струнных.</w:t>
            </w:r>
          </w:p>
          <w:p w:rsidR="00AE6FDA" w:rsidRPr="00AE6FDA" w:rsidRDefault="00AE6FDA" w:rsidP="00AE6FDA">
            <w:pPr>
              <w:pStyle w:val="afd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E6FDA">
              <w:rPr>
                <w:rFonts w:ascii="Times New Roman" w:hAnsi="Times New Roman" w:cs="Times New Roman"/>
              </w:rPr>
              <w:t xml:space="preserve">Бетховен Л. Симфония №№ 1, 4, 8. </w:t>
            </w:r>
          </w:p>
          <w:p w:rsidR="00AE6FDA" w:rsidRPr="00AE6FDA" w:rsidRDefault="00AE6FDA" w:rsidP="00AE6FDA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6FDA">
              <w:rPr>
                <w:rFonts w:ascii="Times New Roman" w:hAnsi="Times New Roman" w:cs="Times New Roman"/>
              </w:rPr>
              <w:t>Гайдн. Симфонии №№ 45, 96, 101.</w:t>
            </w:r>
          </w:p>
          <w:p w:rsidR="00AE6FDA" w:rsidRPr="00AE6FDA" w:rsidRDefault="00AE6FDA" w:rsidP="00AE6FDA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6FDA">
              <w:rPr>
                <w:rFonts w:ascii="Times New Roman" w:hAnsi="Times New Roman" w:cs="Times New Roman"/>
              </w:rPr>
              <w:t xml:space="preserve">Римский-Корсаков. Шехеразада. Испанская рапсодия. </w:t>
            </w:r>
          </w:p>
          <w:p w:rsidR="00AE6FDA" w:rsidRPr="00AE6FDA" w:rsidRDefault="00AE6FDA" w:rsidP="00AE6FDA">
            <w:pPr>
              <w:pStyle w:val="afd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E6FDA">
              <w:rPr>
                <w:rFonts w:ascii="Times New Roman" w:hAnsi="Times New Roman" w:cs="Times New Roman"/>
              </w:rPr>
              <w:t xml:space="preserve">Чайковский. Симфонии №№1, 4. «Ромео и Джульетта» </w:t>
            </w:r>
          </w:p>
        </w:tc>
      </w:tr>
    </w:tbl>
    <w:p w:rsidR="005F00E3" w:rsidRDefault="005F00E3" w:rsidP="00945732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2"/>
          <w:szCs w:val="22"/>
        </w:rPr>
      </w:pPr>
    </w:p>
    <w:p w:rsidR="005F00E3" w:rsidRDefault="001872A7" w:rsidP="009457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Критерии, шкалы оценивания текущего контроля успеваемости:</w:t>
      </w:r>
    </w:p>
    <w:tbl>
      <w:tblPr>
        <w:tblStyle w:val="af0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080"/>
        <w:gridCol w:w="4111"/>
      </w:tblGrid>
      <w:tr w:rsidR="005F00E3">
        <w:trPr>
          <w:trHeight w:val="754"/>
        </w:trPr>
        <w:tc>
          <w:tcPr>
            <w:tcW w:w="2410" w:type="dxa"/>
            <w:vMerge w:val="restart"/>
            <w:shd w:val="clear" w:color="auto" w:fill="DBE5F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4111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78147C" w:rsidTr="000152A5">
        <w:trPr>
          <w:trHeight w:val="754"/>
        </w:trPr>
        <w:tc>
          <w:tcPr>
            <w:tcW w:w="2410" w:type="dxa"/>
            <w:vMerge/>
            <w:shd w:val="clear" w:color="auto" w:fill="DBE5F1"/>
          </w:tcPr>
          <w:p w:rsidR="0078147C" w:rsidRDefault="0078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:rsidR="0078147C" w:rsidRDefault="0078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BE5F1"/>
            <w:vAlign w:val="center"/>
          </w:tcPr>
          <w:p w:rsidR="0078147C" w:rsidRDefault="00781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78147C" w:rsidTr="00652F0B">
        <w:trPr>
          <w:trHeight w:val="283"/>
        </w:trPr>
        <w:tc>
          <w:tcPr>
            <w:tcW w:w="2410" w:type="dxa"/>
            <w:vMerge w:val="restart"/>
          </w:tcPr>
          <w:p w:rsidR="0078147C" w:rsidRDefault="0078147C" w:rsidP="0079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Прослушивание</w:t>
            </w:r>
          </w:p>
        </w:tc>
        <w:tc>
          <w:tcPr>
            <w:tcW w:w="8080" w:type="dxa"/>
          </w:tcPr>
          <w:p w:rsidR="0078147C" w:rsidRDefault="0078147C" w:rsidP="0079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корректно провел репетицию и исполнил выбранную программу с верным использованием мануального аппарата. В исполнении были учтены и сохранены все особенности оркестровой фактуры и голосоведения, точно передан художественный образ сочинения, с учетом стилевого и исторического контекста. Обучающийся четко организовал свою подготовительную работу и успешно представил программу на высоком профессиональном уровне.</w:t>
            </w:r>
          </w:p>
        </w:tc>
        <w:tc>
          <w:tcPr>
            <w:tcW w:w="4111" w:type="dxa"/>
          </w:tcPr>
          <w:p w:rsidR="0078147C" w:rsidRDefault="0078147C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78147C" w:rsidTr="00B43D30">
        <w:trPr>
          <w:trHeight w:val="283"/>
        </w:trPr>
        <w:tc>
          <w:tcPr>
            <w:tcW w:w="2410" w:type="dxa"/>
            <w:vMerge/>
          </w:tcPr>
          <w:p w:rsidR="0078147C" w:rsidRDefault="0078147C" w:rsidP="0079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78147C" w:rsidRDefault="0078147C" w:rsidP="0079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корректно провел репетицию и выбранную программу с незначительными неточностями использовании мануального аппарата. В исполнении в целом были учтены и сохранены особенности оркестровой фактуры и голосоведения, передан художественный образ сочинения, с учетом стилевого и исторического контекста с небольшими недочетами. Обучающийся успешно организовал свою подготовительную работу и хорошо представил программу.</w:t>
            </w:r>
          </w:p>
        </w:tc>
        <w:tc>
          <w:tcPr>
            <w:tcW w:w="4111" w:type="dxa"/>
          </w:tcPr>
          <w:p w:rsidR="0078147C" w:rsidRDefault="0078147C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78147C" w:rsidTr="009577AC">
        <w:trPr>
          <w:trHeight w:val="283"/>
        </w:trPr>
        <w:tc>
          <w:tcPr>
            <w:tcW w:w="2410" w:type="dxa"/>
            <w:vMerge/>
          </w:tcPr>
          <w:p w:rsidR="0078147C" w:rsidRDefault="0078147C" w:rsidP="0079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78147C" w:rsidRDefault="0078147C" w:rsidP="0079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провел репетицию на удовлетворительном уровне и исполнил выбранную программу со значительными неточностями в использовании мануального аппарата. В исполнении были слабо учтены и со значительными потерями сохранены особенности оркестровой фактуры и голосоведения, художественный образ сочинения передан со значительными стилевыми недочетами. Обучающийся испытывал трудности с организацией своей подготовительной работы, из-за чего программа представлена с существенными недочетами.</w:t>
            </w:r>
          </w:p>
        </w:tc>
        <w:tc>
          <w:tcPr>
            <w:tcW w:w="4111" w:type="dxa"/>
          </w:tcPr>
          <w:p w:rsidR="0078147C" w:rsidRDefault="0078147C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78147C" w:rsidTr="00EC1843">
        <w:trPr>
          <w:trHeight w:val="283"/>
        </w:trPr>
        <w:tc>
          <w:tcPr>
            <w:tcW w:w="2410" w:type="dxa"/>
            <w:vMerge/>
          </w:tcPr>
          <w:p w:rsidR="0078147C" w:rsidRDefault="0078147C" w:rsidP="0079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78147C" w:rsidRDefault="0078147C" w:rsidP="0079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испытывал значительные затруднения в репетиционном процессе и исполнил выбранную программу со значительными недочетами. В исполнении не были учтены и оказались утрачены особенности оркестровой фактуры и голосоведения, художественный образ сочинения не был сформирован. Обучающийся испытывал непреодолимые трудности с организацией своей подготовительной работы.</w:t>
            </w:r>
          </w:p>
        </w:tc>
        <w:tc>
          <w:tcPr>
            <w:tcW w:w="4111" w:type="dxa"/>
          </w:tcPr>
          <w:p w:rsidR="0078147C" w:rsidRDefault="0078147C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Промежуточная аттестация:</w:t>
      </w:r>
    </w:p>
    <w:tbl>
      <w:tblPr>
        <w:tblStyle w:val="af1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773"/>
      </w:tblGrid>
      <w:tr w:rsidR="005F00E3">
        <w:trPr>
          <w:trHeight w:val="493"/>
        </w:trPr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Типовые контрольные задания и иные материалы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3079C4">
        <w:trPr>
          <w:trHeight w:val="276"/>
        </w:trPr>
        <w:tc>
          <w:tcPr>
            <w:tcW w:w="3828" w:type="dxa"/>
            <w:vMerge w:val="restart"/>
          </w:tcPr>
          <w:p w:rsidR="003079C4" w:rsidRDefault="0086704C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  <w:r w:rsidR="003079C4">
              <w:rPr>
                <w:color w:val="000000"/>
              </w:rPr>
              <w:t xml:space="preserve">: </w:t>
            </w:r>
          </w:p>
          <w:p w:rsidR="003079C4" w:rsidRDefault="003079C4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Прослушивание программы</w:t>
            </w:r>
          </w:p>
          <w:p w:rsidR="003079C4" w:rsidRDefault="003079C4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</w:p>
        </w:tc>
        <w:tc>
          <w:tcPr>
            <w:tcW w:w="10773" w:type="dxa"/>
            <w:vMerge w:val="restart"/>
          </w:tcPr>
          <w:p w:rsidR="00E703B9" w:rsidRDefault="00E703B9" w:rsidP="00E70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программы </w:t>
            </w:r>
          </w:p>
          <w:p w:rsidR="00E703B9" w:rsidRDefault="00E703B9" w:rsidP="00E70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Примерные произведения:</w:t>
            </w:r>
          </w:p>
          <w:p w:rsidR="00E703B9" w:rsidRDefault="00E703B9" w:rsidP="00E703B9">
            <w:pPr>
              <w:autoSpaceDE w:val="0"/>
              <w:autoSpaceDN w:val="0"/>
              <w:adjustRightInd w:val="0"/>
              <w:ind w:firstLine="0"/>
              <w:jc w:val="both"/>
            </w:pPr>
          </w:p>
          <w:p w:rsidR="00E703B9" w:rsidRDefault="00E703B9" w:rsidP="00E703B9">
            <w:pPr>
              <w:pStyle w:val="afd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</w:pPr>
            <w:r w:rsidRPr="00E23C7C">
              <w:t>Брамс И. </w:t>
            </w:r>
            <w:r w:rsidR="00AE6FDA">
              <w:t>Симфония №</w:t>
            </w:r>
            <w:r>
              <w:t xml:space="preserve"> 2, Концерт для скрипки с оркестром</w:t>
            </w:r>
          </w:p>
          <w:p w:rsidR="00AE6FDA" w:rsidRPr="00AE6FDA" w:rsidRDefault="00E703B9" w:rsidP="00A27EC9">
            <w:pPr>
              <w:pStyle w:val="afd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lastRenderedPageBreak/>
              <w:t xml:space="preserve">Глазунов. Раймонда (фрагменты). </w:t>
            </w:r>
          </w:p>
          <w:p w:rsidR="00E703B9" w:rsidRPr="00AE6FDA" w:rsidRDefault="00E703B9" w:rsidP="00A27EC9">
            <w:pPr>
              <w:pStyle w:val="afd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Глинка. «Араго</w:t>
            </w:r>
            <w:r w:rsidR="00AE6FDA">
              <w:t>нская хота»,</w:t>
            </w:r>
            <w:r>
              <w:t xml:space="preserve"> «Воспоминание о летней ночи в Мадриде»</w:t>
            </w:r>
            <w:r w:rsidR="00AE6FDA">
              <w:t>.</w:t>
            </w:r>
            <w:r>
              <w:t xml:space="preserve"> </w:t>
            </w:r>
          </w:p>
          <w:p w:rsidR="00E703B9" w:rsidRDefault="00E703B9" w:rsidP="00E703B9">
            <w:pPr>
              <w:pStyle w:val="afd"/>
              <w:numPr>
                <w:ilvl w:val="0"/>
                <w:numId w:val="32"/>
              </w:numPr>
              <w:jc w:val="both"/>
            </w:pPr>
            <w:r>
              <w:t>Григ. «</w:t>
            </w:r>
            <w:r w:rsidRPr="00221382">
              <w:t>Пе</w:t>
            </w:r>
            <w:r>
              <w:t>р Гюнт». Сюита №</w:t>
            </w:r>
            <w:r w:rsidR="00AE6FDA">
              <w:t xml:space="preserve"> </w:t>
            </w:r>
            <w:r>
              <w:t>1 и 2</w:t>
            </w:r>
          </w:p>
          <w:p w:rsidR="003079C4" w:rsidRPr="00E703B9" w:rsidRDefault="00E703B9" w:rsidP="00AE6FDA">
            <w:pPr>
              <w:pStyle w:val="afd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</w:pPr>
            <w:r>
              <w:t>Мендельс</w:t>
            </w:r>
            <w:r w:rsidR="00AE6FDA">
              <w:t>он. Скрипичный концерт, Симфония №</w:t>
            </w:r>
            <w:r>
              <w:t xml:space="preserve"> 3</w:t>
            </w: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Критерии, шкалы оценивания промежуточной атте</w:t>
      </w:r>
      <w:r w:rsidR="0086704C">
        <w:rPr>
          <w:color w:val="000000"/>
          <w:sz w:val="26"/>
          <w:szCs w:val="26"/>
        </w:rPr>
        <w:t>стации учебной дисциплины</w:t>
      </w:r>
      <w:r>
        <w:rPr>
          <w:color w:val="000000"/>
          <w:sz w:val="26"/>
          <w:szCs w:val="26"/>
        </w:rPr>
        <w:t>:</w:t>
      </w:r>
    </w:p>
    <w:tbl>
      <w:tblPr>
        <w:tblStyle w:val="af2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945"/>
        <w:gridCol w:w="3828"/>
      </w:tblGrid>
      <w:tr w:rsidR="005F00E3">
        <w:trPr>
          <w:trHeight w:val="521"/>
        </w:trPr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A42E3D" w:rsidTr="00E15535">
        <w:trPr>
          <w:trHeight w:val="557"/>
        </w:trPr>
        <w:tc>
          <w:tcPr>
            <w:tcW w:w="3828" w:type="dxa"/>
            <w:shd w:val="clear" w:color="auto" w:fill="DBE5F1"/>
          </w:tcPr>
          <w:p w:rsidR="00A42E3D" w:rsidRDefault="00A42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:rsidR="00A42E3D" w:rsidRDefault="00A42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DBE5F1"/>
            <w:vAlign w:val="center"/>
          </w:tcPr>
          <w:p w:rsidR="00A42E3D" w:rsidRDefault="00A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A42E3D" w:rsidTr="00691566">
        <w:trPr>
          <w:trHeight w:val="283"/>
        </w:trPr>
        <w:tc>
          <w:tcPr>
            <w:tcW w:w="3828" w:type="dxa"/>
            <w:vMerge w:val="restart"/>
          </w:tcPr>
          <w:p w:rsidR="00A42E3D" w:rsidRDefault="00A42E3D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Экзамен: </w:t>
            </w:r>
          </w:p>
          <w:p w:rsidR="00A42E3D" w:rsidRDefault="00A42E3D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Прослушивание программы</w:t>
            </w:r>
          </w:p>
        </w:tc>
        <w:tc>
          <w:tcPr>
            <w:tcW w:w="6945" w:type="dxa"/>
          </w:tcPr>
          <w:p w:rsidR="00A42E3D" w:rsidRDefault="00A42E3D" w:rsidP="0079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корректно провел репетицию и исполнил выбранную программу с верным использованием мануального аппарата. В исполнении были учтены и сохранены все особенности оркестровой фактуры и голосоведения, точно передан художественный образ сочинения, с учетом стилевого и исторического контекста. Обучающийся четко организовал свою подготовительную работу и успешно представил программу на высоком профессиональном уровне.</w:t>
            </w:r>
          </w:p>
        </w:tc>
        <w:tc>
          <w:tcPr>
            <w:tcW w:w="3828" w:type="dxa"/>
          </w:tcPr>
          <w:p w:rsidR="00A42E3D" w:rsidRDefault="00A42E3D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A42E3D" w:rsidTr="00FF582D">
        <w:trPr>
          <w:trHeight w:val="283"/>
        </w:trPr>
        <w:tc>
          <w:tcPr>
            <w:tcW w:w="3828" w:type="dxa"/>
            <w:vMerge/>
          </w:tcPr>
          <w:p w:rsidR="00A42E3D" w:rsidRDefault="00A42E3D" w:rsidP="0079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A42E3D" w:rsidRDefault="00A42E3D" w:rsidP="0079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корректно провел репетицию и выбранную программу с незначительными неточностями использовании мануального аппарата. В исполнении в целом были учтены и сохранены особенности оркестровой фактуры и голосоведения, передан художественный образ сочинения, с учетом стилевого и исторического контекста с небольшими недочетами. Обучающийся успешно организовал свою подготовительную работу и хорошо представил программу.</w:t>
            </w:r>
          </w:p>
        </w:tc>
        <w:tc>
          <w:tcPr>
            <w:tcW w:w="3828" w:type="dxa"/>
          </w:tcPr>
          <w:p w:rsidR="00A42E3D" w:rsidRDefault="00A42E3D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A42E3D" w:rsidTr="00322D07">
        <w:trPr>
          <w:trHeight w:val="283"/>
        </w:trPr>
        <w:tc>
          <w:tcPr>
            <w:tcW w:w="3828" w:type="dxa"/>
            <w:vMerge/>
          </w:tcPr>
          <w:p w:rsidR="00A42E3D" w:rsidRDefault="00A42E3D" w:rsidP="0079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A42E3D" w:rsidRDefault="00A42E3D" w:rsidP="0079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провел репетицию на удовлетворительном уровне и исполнил выбранную программу со значительными неточностями в использовании мануального аппарата. В исполнении были слабо учтены и со значительными потерями сохранены особенности оркестровой фактуры и голосоведения, художественный образ сочинения передан со значительными стилевыми недочетами. Обучающийся испытывал трудности с организацией своей подготовительной работы, из-за чего программа представлена с </w:t>
            </w:r>
            <w:r>
              <w:rPr>
                <w:color w:val="000000"/>
                <w:sz w:val="22"/>
                <w:szCs w:val="22"/>
              </w:rPr>
              <w:lastRenderedPageBreak/>
              <w:t>существенными недочетами.</w:t>
            </w:r>
          </w:p>
        </w:tc>
        <w:tc>
          <w:tcPr>
            <w:tcW w:w="3828" w:type="dxa"/>
          </w:tcPr>
          <w:p w:rsidR="00A42E3D" w:rsidRDefault="00A42E3D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>3</w:t>
            </w:r>
          </w:p>
        </w:tc>
      </w:tr>
      <w:tr w:rsidR="00A42E3D" w:rsidTr="00CC7563">
        <w:trPr>
          <w:trHeight w:val="283"/>
        </w:trPr>
        <w:tc>
          <w:tcPr>
            <w:tcW w:w="3828" w:type="dxa"/>
            <w:vMerge/>
          </w:tcPr>
          <w:p w:rsidR="00A42E3D" w:rsidRDefault="00A42E3D" w:rsidP="0079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A42E3D" w:rsidRDefault="00A42E3D" w:rsidP="00795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испытывал значительные затруднения в репетиционном процессе и исполнил выбранную программу со значительными недочетами. В исполнении не были учтены и оказались утрачены особенности оркестровой фактуры и голосоведения, художественный образ сочинения не был сформирован. Обучающийся испытывал непреодолимые трудности с организацией своей подготовительной работы.</w:t>
            </w:r>
          </w:p>
        </w:tc>
        <w:tc>
          <w:tcPr>
            <w:tcW w:w="3828" w:type="dxa"/>
          </w:tcPr>
          <w:p w:rsidR="00A42E3D" w:rsidRDefault="00A42E3D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  <w:sectPr w:rsidR="005F00E3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Система оценивания результатов текущего контроля и промежуточной аттестации.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Оценка по дисциплине выставляется обучающемуся с учётом результатов текущей и промежуточной аттестации.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</w:pPr>
    </w:p>
    <w:tbl>
      <w:tblPr>
        <w:tblStyle w:val="af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16"/>
        <w:gridCol w:w="4412"/>
      </w:tblGrid>
      <w:tr w:rsidR="00A42E3D" w:rsidTr="00A42E3D">
        <w:trPr>
          <w:trHeight w:val="340"/>
        </w:trPr>
        <w:tc>
          <w:tcPr>
            <w:tcW w:w="2709" w:type="pct"/>
            <w:shd w:val="clear" w:color="auto" w:fill="DBE5F1"/>
          </w:tcPr>
          <w:p w:rsidR="00A42E3D" w:rsidRDefault="00A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контроля</w:t>
            </w:r>
          </w:p>
        </w:tc>
        <w:tc>
          <w:tcPr>
            <w:tcW w:w="2291" w:type="pct"/>
            <w:shd w:val="clear" w:color="auto" w:fill="DBE5F1"/>
          </w:tcPr>
          <w:p w:rsidR="00A42E3D" w:rsidRDefault="00A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Пятибалльная система</w:t>
            </w:r>
          </w:p>
        </w:tc>
      </w:tr>
      <w:tr w:rsidR="00A42E3D" w:rsidTr="00A42E3D">
        <w:trPr>
          <w:trHeight w:val="286"/>
        </w:trPr>
        <w:tc>
          <w:tcPr>
            <w:tcW w:w="2709" w:type="pct"/>
          </w:tcPr>
          <w:p w:rsidR="00A42E3D" w:rsidRDefault="00A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291" w:type="pct"/>
          </w:tcPr>
          <w:p w:rsidR="00A42E3D" w:rsidRDefault="00A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2E3D" w:rsidTr="00A42E3D">
        <w:trPr>
          <w:trHeight w:val="286"/>
        </w:trPr>
        <w:tc>
          <w:tcPr>
            <w:tcW w:w="2709" w:type="pct"/>
          </w:tcPr>
          <w:p w:rsidR="00A42E3D" w:rsidRDefault="00A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прослушивание</w:t>
            </w:r>
          </w:p>
        </w:tc>
        <w:tc>
          <w:tcPr>
            <w:tcW w:w="2291" w:type="pct"/>
          </w:tcPr>
          <w:p w:rsidR="00A42E3D" w:rsidRDefault="00A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</w:t>
            </w: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A42E3D" w:rsidRDefault="00A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 w:val="restart"/>
          </w:tcPr>
          <w:p w:rsidR="00A42E3D" w:rsidRDefault="00A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первый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42E3D" w:rsidRDefault="00A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/>
          </w:tcPr>
          <w:p w:rsidR="00A42E3D" w:rsidRDefault="00A42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 w:val="restart"/>
          </w:tcPr>
          <w:p w:rsidR="00A42E3D" w:rsidRDefault="00A42E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второй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/>
          </w:tcPr>
          <w:p w:rsidR="00A42E3D" w:rsidRDefault="00A42E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 w:val="restart"/>
          </w:tcPr>
          <w:p w:rsidR="00A42E3D" w:rsidRDefault="00A42E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третий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/>
          </w:tcPr>
          <w:p w:rsidR="00A42E3D" w:rsidRDefault="00A42E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 w:val="restart"/>
          </w:tcPr>
          <w:p w:rsidR="00A42E3D" w:rsidRDefault="00A42E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четвертый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291" w:type="pct"/>
            <w:vMerge/>
          </w:tcPr>
          <w:p w:rsidR="00A42E3D" w:rsidRDefault="00A42E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 w:val="restart"/>
          </w:tcPr>
          <w:p w:rsidR="00A42E3D" w:rsidRDefault="00A42E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пятый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/>
          </w:tcPr>
          <w:p w:rsidR="00A42E3D" w:rsidRDefault="00A42E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 w:val="restart"/>
          </w:tcPr>
          <w:p w:rsidR="00A42E3D" w:rsidRDefault="00A42E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шестой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/>
          </w:tcPr>
          <w:p w:rsidR="00A42E3D" w:rsidRDefault="00A42E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 w:val="restart"/>
          </w:tcPr>
          <w:p w:rsidR="00A42E3D" w:rsidRDefault="00A42E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седьмой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42E3D" w:rsidRDefault="00A42E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/>
          </w:tcPr>
          <w:p w:rsidR="00A42E3D" w:rsidRDefault="00A42E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8C5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A42E3D" w:rsidRDefault="00A42E3D" w:rsidP="008C5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 w:val="restart"/>
          </w:tcPr>
          <w:p w:rsidR="00A42E3D" w:rsidRDefault="00A42E3D" w:rsidP="008C5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8C5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восьмой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42E3D" w:rsidRDefault="00A42E3D" w:rsidP="008C5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/>
          </w:tcPr>
          <w:p w:rsidR="00A42E3D" w:rsidRDefault="00A42E3D" w:rsidP="008C5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E70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A42E3D" w:rsidRDefault="00A42E3D" w:rsidP="00E70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 w:val="restart"/>
          </w:tcPr>
          <w:p w:rsidR="00A42E3D" w:rsidRDefault="00A42E3D" w:rsidP="00E70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E70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девятый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42E3D" w:rsidRDefault="00A42E3D" w:rsidP="00E70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/>
          </w:tcPr>
          <w:p w:rsidR="00A42E3D" w:rsidRDefault="00A42E3D" w:rsidP="00E70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E70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A42E3D" w:rsidRDefault="00A42E3D" w:rsidP="00E70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 w:val="restart"/>
          </w:tcPr>
          <w:p w:rsidR="00A42E3D" w:rsidRDefault="00A42E3D" w:rsidP="00E70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A42E3D" w:rsidTr="00A42E3D">
        <w:trPr>
          <w:trHeight w:val="220"/>
        </w:trPr>
        <w:tc>
          <w:tcPr>
            <w:tcW w:w="2709" w:type="pct"/>
          </w:tcPr>
          <w:p w:rsidR="00A42E3D" w:rsidRDefault="00A42E3D" w:rsidP="00E70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десятый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42E3D" w:rsidRDefault="00A42E3D" w:rsidP="00E70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/>
          </w:tcPr>
          <w:p w:rsidR="00A42E3D" w:rsidRDefault="00A42E3D" w:rsidP="00E70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ОБРАЗОВАТЕЛЬНЫЕ ТЕХНОЛОГИИ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анализ ситуаций;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lastRenderedPageBreak/>
        <w:t>поиск и обработка информации с использованием сети Интернет;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ПРАКТИЧЕСКАЯ ПОДГОТОВКА</w:t>
      </w:r>
    </w:p>
    <w:p w:rsidR="005F00E3" w:rsidRPr="00C03A95" w:rsidRDefault="00C03A95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4E5D03">
        <w:t xml:space="preserve">Практическая подготовка в рамках учебной дисциплины </w:t>
      </w:r>
      <w:r>
        <w:t xml:space="preserve">не </w:t>
      </w:r>
      <w:r w:rsidRPr="004E5D03">
        <w:t>реализуется</w:t>
      </w:r>
      <w:r w:rsidRPr="004E5D03">
        <w:rPr>
          <w:rFonts w:eastAsiaTheme="minorHAnsi"/>
          <w:w w:val="105"/>
        </w:rPr>
        <w:t>.</w:t>
      </w:r>
    </w:p>
    <w:p w:rsidR="00C03A95" w:rsidRDefault="00C03A95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bookmarkStart w:id="2" w:name="_GoBack"/>
      <w:bookmarkEnd w:id="2"/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t>ОРГАНИЗАЦИЯ ОБРАЗОВАТЕЛЬНОГО ПРОЦЕССА ДЛЯ ЛИЦ С ОГРАНИЧЕННЫМИ ВОЗМОЖНОСТЯМИ ЗДОРОВЬЯ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обучении лиц с ограниченными возможностями здоровья и инвалидов</w:t>
      </w:r>
      <w:r>
        <w:rPr>
          <w:i/>
          <w:color w:val="000000"/>
        </w:rPr>
        <w:t xml:space="preserve"> </w:t>
      </w:r>
      <w:r>
        <w:rPr>
          <w:color w:val="000000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МАТЕРИАЛЬНО-ТЕХНИЧЕСКОЕ ОБЕСПЕЧЕНИЕ ДИСЦИПЛИНЫ «</w:t>
      </w:r>
      <w:r w:rsidR="00435B23">
        <w:rPr>
          <w:b/>
          <w:color w:val="000000"/>
          <w:sz w:val="26"/>
          <w:szCs w:val="26"/>
        </w:rPr>
        <w:t>Дирижирование</w:t>
      </w:r>
      <w:r>
        <w:rPr>
          <w:b/>
          <w:color w:val="000000"/>
        </w:rPr>
        <w:t>»</w:t>
      </w:r>
    </w:p>
    <w:p w:rsidR="005F00E3" w:rsidRDefault="001872A7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 «</w:t>
      </w:r>
      <w:r w:rsidR="00435B23">
        <w:rPr>
          <w:color w:val="000000"/>
          <w:sz w:val="26"/>
          <w:szCs w:val="26"/>
        </w:rPr>
        <w:t>Дирижирование</w:t>
      </w:r>
      <w:r>
        <w:rPr>
          <w:color w:val="000000"/>
        </w:rPr>
        <w:t>» при обучении с использованием традиционных технологий обучения.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877"/>
        <w:gridCol w:w="5080"/>
      </w:tblGrid>
      <w:tr w:rsidR="00BD40E7" w:rsidRPr="00425BF2" w:rsidTr="009F038F">
        <w:tc>
          <w:tcPr>
            <w:tcW w:w="0" w:type="auto"/>
          </w:tcPr>
          <w:p w:rsidR="00BD40E7" w:rsidRPr="00425BF2" w:rsidRDefault="00BD40E7" w:rsidP="009F038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0" w:type="auto"/>
          </w:tcPr>
          <w:p w:rsidR="00BD40E7" w:rsidRPr="00425BF2" w:rsidRDefault="00BD40E7" w:rsidP="009F038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5BF2">
              <w:rPr>
                <w:b/>
                <w:sz w:val="22"/>
                <w:szCs w:val="22"/>
              </w:rPr>
              <w:t>учебных аудиторий (лабораторий) и помещений для самостоятельной работы</w:t>
            </w:r>
          </w:p>
        </w:tc>
        <w:tc>
          <w:tcPr>
            <w:tcW w:w="0" w:type="auto"/>
          </w:tcPr>
          <w:p w:rsidR="00BD40E7" w:rsidRPr="00425BF2" w:rsidRDefault="00BD40E7" w:rsidP="009F038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5BF2">
              <w:rPr>
                <w:b/>
                <w:sz w:val="22"/>
                <w:szCs w:val="22"/>
              </w:rPr>
              <w:t>и помещений для самостоятельной работы</w:t>
            </w:r>
          </w:p>
        </w:tc>
      </w:tr>
      <w:tr w:rsidR="00BD40E7" w:rsidRPr="00425BF2" w:rsidTr="009F038F">
        <w:tc>
          <w:tcPr>
            <w:tcW w:w="0" w:type="auto"/>
            <w:gridSpan w:val="3"/>
          </w:tcPr>
          <w:p w:rsidR="00BD40E7" w:rsidRPr="00425BF2" w:rsidRDefault="00BD40E7" w:rsidP="009F03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D40E7" w:rsidRPr="00425BF2" w:rsidTr="009F038F">
        <w:tc>
          <w:tcPr>
            <w:tcW w:w="0" w:type="auto"/>
          </w:tcPr>
          <w:p w:rsidR="00BD40E7" w:rsidRPr="00425BF2" w:rsidRDefault="00BD40E7" w:rsidP="009F038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BD40E7" w:rsidRPr="001F07DB" w:rsidRDefault="00BD40E7" w:rsidP="009F038F">
            <w:pPr>
              <w:jc w:val="both"/>
              <w:rPr>
                <w:sz w:val="20"/>
                <w:szCs w:val="20"/>
              </w:rPr>
            </w:pPr>
            <w:r w:rsidRPr="001F07DB">
              <w:rPr>
                <w:sz w:val="20"/>
                <w:szCs w:val="20"/>
              </w:rPr>
              <w:t>115035, г. Москва, ул. Садовническая, д. 52/45 Аудитория №22</w:t>
            </w:r>
            <w:r w:rsidRPr="001F07DB">
              <w:rPr>
                <w:sz w:val="20"/>
                <w:szCs w:val="20"/>
              </w:rPr>
              <w:tab/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BD40E7" w:rsidRDefault="00BD40E7" w:rsidP="009F038F">
            <w:pPr>
              <w:jc w:val="both"/>
              <w:rPr>
                <w:sz w:val="20"/>
                <w:szCs w:val="20"/>
              </w:rPr>
            </w:pPr>
          </w:p>
          <w:p w:rsidR="00BD40E7" w:rsidRDefault="00BD40E7" w:rsidP="009F038F">
            <w:pPr>
              <w:jc w:val="both"/>
              <w:rPr>
                <w:sz w:val="20"/>
                <w:szCs w:val="20"/>
              </w:rPr>
            </w:pPr>
          </w:p>
          <w:p w:rsidR="00BD40E7" w:rsidRPr="001F07DB" w:rsidRDefault="00BD40E7" w:rsidP="009F038F">
            <w:pPr>
              <w:jc w:val="both"/>
              <w:rPr>
                <w:sz w:val="20"/>
                <w:szCs w:val="20"/>
              </w:rPr>
            </w:pPr>
          </w:p>
          <w:p w:rsidR="00BD40E7" w:rsidRPr="001F07DB" w:rsidRDefault="00BD40E7" w:rsidP="009F038F">
            <w:pPr>
              <w:jc w:val="both"/>
              <w:rPr>
                <w:sz w:val="20"/>
                <w:szCs w:val="20"/>
              </w:rPr>
            </w:pPr>
          </w:p>
          <w:p w:rsidR="00BD40E7" w:rsidRPr="001F07DB" w:rsidRDefault="00BD40E7" w:rsidP="009F038F">
            <w:pPr>
              <w:jc w:val="both"/>
              <w:rPr>
                <w:sz w:val="20"/>
                <w:szCs w:val="20"/>
              </w:rPr>
            </w:pPr>
          </w:p>
          <w:p w:rsidR="00BD40E7" w:rsidRPr="001F07DB" w:rsidRDefault="00BD40E7" w:rsidP="009F038F">
            <w:pPr>
              <w:jc w:val="both"/>
              <w:rPr>
                <w:sz w:val="20"/>
                <w:szCs w:val="20"/>
              </w:rPr>
            </w:pPr>
          </w:p>
          <w:p w:rsidR="00BD40E7" w:rsidRPr="001F07DB" w:rsidRDefault="00BD40E7" w:rsidP="009F038F">
            <w:pPr>
              <w:jc w:val="both"/>
              <w:rPr>
                <w:sz w:val="20"/>
                <w:szCs w:val="20"/>
              </w:rPr>
            </w:pPr>
          </w:p>
          <w:p w:rsidR="00BD40E7" w:rsidRPr="001F07DB" w:rsidRDefault="00BD40E7" w:rsidP="009F038F">
            <w:pPr>
              <w:jc w:val="both"/>
              <w:rPr>
                <w:sz w:val="20"/>
                <w:szCs w:val="20"/>
              </w:rPr>
            </w:pPr>
          </w:p>
          <w:p w:rsidR="00BD40E7" w:rsidRPr="001F07DB" w:rsidRDefault="00BD40E7" w:rsidP="009F0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0E7" w:rsidRPr="00425BF2" w:rsidRDefault="00BD40E7" w:rsidP="009F038F">
            <w:pPr>
              <w:ind w:left="360"/>
              <w:jc w:val="both"/>
              <w:rPr>
                <w:b/>
                <w:sz w:val="20"/>
                <w:szCs w:val="20"/>
              </w:rPr>
            </w:pPr>
            <w:r w:rsidRPr="001F07DB">
              <w:rPr>
                <w:sz w:val="20"/>
                <w:szCs w:val="20"/>
              </w:rPr>
              <w:t xml:space="preserve">Комплект учебной мебели, рояли </w:t>
            </w:r>
            <w:r w:rsidRPr="001F07DB">
              <w:rPr>
                <w:sz w:val="20"/>
                <w:szCs w:val="20"/>
                <w:lang w:val="en-US"/>
              </w:rPr>
              <w:t>BLUTHNER</w:t>
            </w:r>
            <w:r w:rsidRPr="001F07DB">
              <w:rPr>
                <w:sz w:val="20"/>
                <w:szCs w:val="20"/>
              </w:rPr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BD40E7" w:rsidRPr="00C03A95" w:rsidTr="009F038F">
        <w:tc>
          <w:tcPr>
            <w:tcW w:w="0" w:type="auto"/>
          </w:tcPr>
          <w:p w:rsidR="00BD40E7" w:rsidRPr="00425BF2" w:rsidRDefault="00BD40E7" w:rsidP="009F038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D40E7" w:rsidRPr="00CB31F7" w:rsidRDefault="00BD40E7" w:rsidP="009F038F">
            <w:pPr>
              <w:rPr>
                <w:sz w:val="20"/>
                <w:szCs w:val="20"/>
              </w:rPr>
            </w:pPr>
            <w:r w:rsidRPr="00CB31F7">
              <w:rPr>
                <w:sz w:val="20"/>
                <w:szCs w:val="20"/>
              </w:rPr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:rsidR="00BD40E7" w:rsidRPr="006B569F" w:rsidRDefault="00BD40E7" w:rsidP="009F038F">
            <w:pPr>
              <w:rPr>
                <w:sz w:val="20"/>
                <w:szCs w:val="20"/>
              </w:rPr>
            </w:pPr>
            <w:r w:rsidRPr="00CB31F7">
              <w:rPr>
                <w:sz w:val="20"/>
                <w:szCs w:val="20"/>
              </w:rPr>
              <w:t xml:space="preserve"> (115035, г. Москва, ул. Садовническая, д. 33, стр. 1)</w:t>
            </w:r>
          </w:p>
        </w:tc>
        <w:tc>
          <w:tcPr>
            <w:tcW w:w="0" w:type="auto"/>
          </w:tcPr>
          <w:p w:rsidR="00BD40E7" w:rsidRDefault="00BD40E7" w:rsidP="009F038F">
            <w:pPr>
              <w:rPr>
                <w:sz w:val="20"/>
                <w:szCs w:val="20"/>
              </w:rPr>
            </w:pPr>
            <w:r w:rsidRPr="00CB31F7">
              <w:rPr>
                <w:sz w:val="20"/>
                <w:szCs w:val="20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BD40E7" w:rsidRPr="00B44815" w:rsidRDefault="00BD40E7" w:rsidP="009F038F">
            <w:pPr>
              <w:rPr>
                <w:sz w:val="20"/>
                <w:szCs w:val="20"/>
                <w:lang w:val="en-US"/>
              </w:rPr>
            </w:pPr>
            <w:r w:rsidRPr="00B44815">
              <w:rPr>
                <w:sz w:val="20"/>
                <w:szCs w:val="20"/>
                <w:lang w:val="en-US"/>
              </w:rPr>
              <w:t xml:space="preserve">Microsoft Windows Professional 7 Russian Upgrade Academic Open No Level, </w:t>
            </w:r>
            <w:r w:rsidRPr="00B44815">
              <w:rPr>
                <w:sz w:val="20"/>
                <w:szCs w:val="20"/>
              </w:rPr>
              <w:t>артикул</w:t>
            </w:r>
            <w:r w:rsidRPr="00B44815">
              <w:rPr>
                <w:sz w:val="20"/>
                <w:szCs w:val="20"/>
                <w:lang w:val="en-US"/>
              </w:rPr>
              <w:t xml:space="preserve"> FQC-02306, </w:t>
            </w:r>
            <w:r w:rsidRPr="00B44815">
              <w:rPr>
                <w:sz w:val="20"/>
                <w:szCs w:val="20"/>
              </w:rPr>
              <w:t>лицензия</w:t>
            </w:r>
            <w:r w:rsidRPr="00B44815">
              <w:rPr>
                <w:sz w:val="20"/>
                <w:szCs w:val="20"/>
                <w:lang w:val="en-US"/>
              </w:rPr>
              <w:t xml:space="preserve"> № 46255382 </w:t>
            </w:r>
            <w:r w:rsidRPr="00B44815">
              <w:rPr>
                <w:sz w:val="20"/>
                <w:szCs w:val="20"/>
              </w:rPr>
              <w:t>от</w:t>
            </w:r>
            <w:r w:rsidRPr="00B44815">
              <w:rPr>
                <w:sz w:val="20"/>
                <w:szCs w:val="20"/>
                <w:lang w:val="en-US"/>
              </w:rPr>
              <w:t xml:space="preserve"> 11.12.2009 (</w:t>
            </w:r>
            <w:r w:rsidRPr="00B44815">
              <w:rPr>
                <w:sz w:val="20"/>
                <w:szCs w:val="20"/>
              </w:rPr>
              <w:t>копия</w:t>
            </w:r>
            <w:r w:rsidRPr="00B44815">
              <w:rPr>
                <w:sz w:val="20"/>
                <w:szCs w:val="20"/>
                <w:lang w:val="en-US"/>
              </w:rPr>
              <w:t xml:space="preserve"> </w:t>
            </w:r>
            <w:r w:rsidRPr="00B44815">
              <w:rPr>
                <w:sz w:val="20"/>
                <w:szCs w:val="20"/>
              </w:rPr>
              <w:t>лицензии</w:t>
            </w:r>
            <w:r w:rsidRPr="00B44815">
              <w:rPr>
                <w:sz w:val="20"/>
                <w:szCs w:val="20"/>
                <w:lang w:val="en-US"/>
              </w:rPr>
              <w:t>;</w:t>
            </w:r>
          </w:p>
          <w:p w:rsidR="00BD40E7" w:rsidRPr="00B44815" w:rsidRDefault="00BD40E7" w:rsidP="009F038F">
            <w:pPr>
              <w:jc w:val="both"/>
              <w:rPr>
                <w:sz w:val="20"/>
                <w:szCs w:val="20"/>
              </w:rPr>
            </w:pPr>
            <w:r w:rsidRPr="00B44815">
              <w:rPr>
                <w:sz w:val="20"/>
                <w:szCs w:val="20"/>
              </w:rPr>
              <w:t>(бессрочная академическая лицензия; центр п</w:t>
            </w:r>
            <w:r>
              <w:rPr>
                <w:sz w:val="20"/>
                <w:szCs w:val="20"/>
              </w:rPr>
              <w:t>оддержки корпоративных лицензий</w:t>
            </w:r>
            <w:r w:rsidRPr="00B44815">
              <w:rPr>
                <w:sz w:val="20"/>
                <w:szCs w:val="20"/>
              </w:rPr>
              <w:t xml:space="preserve"> </w:t>
            </w:r>
            <w:r w:rsidRPr="00B44815">
              <w:rPr>
                <w:sz w:val="20"/>
                <w:szCs w:val="20"/>
                <w:lang w:val="en-US"/>
              </w:rPr>
              <w:t>Microsoft</w:t>
            </w:r>
            <w:r w:rsidRPr="00B44815">
              <w:rPr>
                <w:sz w:val="20"/>
                <w:szCs w:val="20"/>
              </w:rPr>
              <w:t>).</w:t>
            </w:r>
          </w:p>
          <w:p w:rsidR="00BD40E7" w:rsidRPr="00B44815" w:rsidRDefault="00BD40E7" w:rsidP="009F038F">
            <w:pPr>
              <w:jc w:val="both"/>
              <w:rPr>
                <w:sz w:val="20"/>
                <w:szCs w:val="20"/>
              </w:rPr>
            </w:pPr>
            <w:r w:rsidRPr="00B44815">
              <w:rPr>
                <w:sz w:val="20"/>
                <w:szCs w:val="20"/>
              </w:rPr>
              <w:t xml:space="preserve"> </w:t>
            </w:r>
            <w:r w:rsidRPr="00B44815">
              <w:rPr>
                <w:sz w:val="20"/>
                <w:szCs w:val="20"/>
                <w:lang w:val="en-US"/>
              </w:rPr>
              <w:t>Microsoft</w:t>
            </w:r>
            <w:r w:rsidRPr="00B44815">
              <w:rPr>
                <w:sz w:val="20"/>
                <w:szCs w:val="20"/>
              </w:rPr>
              <w:t xml:space="preserve"> </w:t>
            </w:r>
            <w:r w:rsidRPr="00B44815">
              <w:rPr>
                <w:sz w:val="20"/>
                <w:szCs w:val="20"/>
                <w:lang w:val="en-US"/>
              </w:rPr>
              <w:t>Office</w:t>
            </w:r>
            <w:r w:rsidRPr="00B44815">
              <w:rPr>
                <w:sz w:val="20"/>
                <w:szCs w:val="20"/>
              </w:rPr>
              <w:t xml:space="preserve"> </w:t>
            </w:r>
            <w:r w:rsidRPr="00B44815">
              <w:rPr>
                <w:sz w:val="20"/>
                <w:szCs w:val="20"/>
                <w:lang w:val="en-US"/>
              </w:rPr>
              <w:t>Professional</w:t>
            </w:r>
            <w:r w:rsidRPr="00B44815">
              <w:rPr>
                <w:sz w:val="20"/>
                <w:szCs w:val="20"/>
              </w:rPr>
              <w:t xml:space="preserve"> </w:t>
            </w:r>
            <w:r w:rsidRPr="00B44815">
              <w:rPr>
                <w:sz w:val="20"/>
                <w:szCs w:val="20"/>
                <w:lang w:val="en-US"/>
              </w:rPr>
              <w:t>Plus</w:t>
            </w:r>
            <w:r w:rsidRPr="00B44815">
              <w:rPr>
                <w:sz w:val="20"/>
                <w:szCs w:val="20"/>
              </w:rPr>
              <w:t xml:space="preserve"> 2010 </w:t>
            </w:r>
            <w:r w:rsidRPr="00B44815">
              <w:rPr>
                <w:sz w:val="20"/>
                <w:szCs w:val="20"/>
                <w:lang w:val="en-US"/>
              </w:rPr>
              <w:t>Russian</w:t>
            </w:r>
            <w:r w:rsidRPr="00B44815">
              <w:rPr>
                <w:sz w:val="20"/>
                <w:szCs w:val="20"/>
              </w:rPr>
              <w:t xml:space="preserve"> </w:t>
            </w:r>
            <w:r w:rsidRPr="00B44815">
              <w:rPr>
                <w:sz w:val="20"/>
                <w:szCs w:val="20"/>
                <w:lang w:val="en-US"/>
              </w:rPr>
              <w:t>Academic</w:t>
            </w:r>
            <w:r w:rsidRPr="00B44815">
              <w:rPr>
                <w:sz w:val="20"/>
                <w:szCs w:val="20"/>
              </w:rPr>
              <w:t xml:space="preserve"> </w:t>
            </w:r>
            <w:r w:rsidRPr="00B44815">
              <w:rPr>
                <w:sz w:val="20"/>
                <w:szCs w:val="20"/>
                <w:lang w:val="en-US"/>
              </w:rPr>
              <w:t>Open</w:t>
            </w:r>
            <w:r w:rsidRPr="00B44815">
              <w:rPr>
                <w:sz w:val="20"/>
                <w:szCs w:val="20"/>
              </w:rPr>
              <w:t xml:space="preserve"> </w:t>
            </w:r>
            <w:r w:rsidRPr="00B44815">
              <w:rPr>
                <w:sz w:val="20"/>
                <w:szCs w:val="20"/>
                <w:lang w:val="en-US"/>
              </w:rPr>
              <w:t>No</w:t>
            </w:r>
            <w:r w:rsidRPr="00B44815">
              <w:rPr>
                <w:sz w:val="20"/>
                <w:szCs w:val="20"/>
              </w:rPr>
              <w:t xml:space="preserve"> </w:t>
            </w:r>
            <w:r w:rsidRPr="00B44815">
              <w:rPr>
                <w:sz w:val="20"/>
                <w:szCs w:val="20"/>
                <w:lang w:val="en-US"/>
              </w:rPr>
              <w:t>Level</w:t>
            </w:r>
            <w:r w:rsidRPr="00B44815">
              <w:rPr>
                <w:sz w:val="20"/>
                <w:szCs w:val="20"/>
              </w:rPr>
              <w:t>, лицензия 47122150 от 30.06.2010 (бессрочная академическая лицензия; центр по</w:t>
            </w:r>
            <w:r>
              <w:rPr>
                <w:sz w:val="20"/>
                <w:szCs w:val="20"/>
              </w:rPr>
              <w:t xml:space="preserve">ддержки корпоративных лицензий </w:t>
            </w:r>
            <w:r w:rsidRPr="00B44815">
              <w:rPr>
                <w:sz w:val="20"/>
                <w:szCs w:val="20"/>
                <w:lang w:val="en-US"/>
              </w:rPr>
              <w:t>Microsoft</w:t>
            </w:r>
            <w:r w:rsidRPr="00B44815">
              <w:rPr>
                <w:sz w:val="20"/>
                <w:szCs w:val="20"/>
              </w:rPr>
              <w:t>).</w:t>
            </w:r>
          </w:p>
          <w:p w:rsidR="00BD40E7" w:rsidRPr="00B44815" w:rsidRDefault="00BD40E7" w:rsidP="009F038F">
            <w:pPr>
              <w:rPr>
                <w:sz w:val="20"/>
                <w:szCs w:val="20"/>
              </w:rPr>
            </w:pPr>
            <w:r w:rsidRPr="00B44815">
              <w:rPr>
                <w:sz w:val="20"/>
                <w:szCs w:val="20"/>
              </w:rPr>
              <w:t>Система автоматизации библиотек ИРБИ</w:t>
            </w:r>
            <w:r>
              <w:rPr>
                <w:sz w:val="20"/>
                <w:szCs w:val="20"/>
              </w:rPr>
              <w:t>С64, договора на оказание услуг</w:t>
            </w:r>
            <w:r w:rsidRPr="00B44815">
              <w:rPr>
                <w:sz w:val="20"/>
                <w:szCs w:val="20"/>
              </w:rPr>
              <w:t xml:space="preserve"> по поставке программного обеспечения №1/28-10-13 от 22.11.2013, №1/21-03-14 от 31.03.2014 (копии договоров).</w:t>
            </w:r>
          </w:p>
          <w:p w:rsidR="00BD40E7" w:rsidRPr="00B44815" w:rsidRDefault="00BD40E7" w:rsidP="009F038F">
            <w:pPr>
              <w:rPr>
                <w:sz w:val="20"/>
                <w:szCs w:val="20"/>
              </w:rPr>
            </w:pPr>
            <w:r w:rsidRPr="00B44815">
              <w:rPr>
                <w:sz w:val="20"/>
                <w:szCs w:val="20"/>
                <w:lang w:val="en-US"/>
              </w:rPr>
              <w:t>Google</w:t>
            </w:r>
            <w:r w:rsidRPr="00B44815">
              <w:rPr>
                <w:sz w:val="20"/>
                <w:szCs w:val="20"/>
              </w:rPr>
              <w:t xml:space="preserve"> </w:t>
            </w:r>
            <w:r w:rsidRPr="00B44815">
              <w:rPr>
                <w:sz w:val="20"/>
                <w:szCs w:val="20"/>
                <w:lang w:val="en-US"/>
              </w:rPr>
              <w:t>Chrome</w:t>
            </w:r>
            <w:r w:rsidRPr="00B44815">
              <w:rPr>
                <w:sz w:val="20"/>
                <w:szCs w:val="20"/>
              </w:rPr>
              <w:t xml:space="preserve"> (свободно распространяемое). </w:t>
            </w:r>
          </w:p>
          <w:p w:rsidR="00BD40E7" w:rsidRPr="00B44815" w:rsidRDefault="00BD40E7" w:rsidP="009F038F">
            <w:pPr>
              <w:rPr>
                <w:sz w:val="20"/>
                <w:szCs w:val="20"/>
              </w:rPr>
            </w:pPr>
            <w:r w:rsidRPr="00B44815">
              <w:rPr>
                <w:sz w:val="20"/>
                <w:szCs w:val="20"/>
                <w:lang w:val="en-US"/>
              </w:rPr>
              <w:t>Adobe</w:t>
            </w:r>
            <w:r w:rsidRPr="00B44815">
              <w:rPr>
                <w:sz w:val="20"/>
                <w:szCs w:val="20"/>
              </w:rPr>
              <w:t xml:space="preserve"> </w:t>
            </w:r>
            <w:r w:rsidRPr="00B44815">
              <w:rPr>
                <w:sz w:val="20"/>
                <w:szCs w:val="20"/>
                <w:lang w:val="en-US"/>
              </w:rPr>
              <w:t>Reader</w:t>
            </w:r>
            <w:r w:rsidRPr="00B44815">
              <w:rPr>
                <w:sz w:val="20"/>
                <w:szCs w:val="20"/>
              </w:rPr>
              <w:t xml:space="preserve"> (свободно распространяемое).</w:t>
            </w:r>
          </w:p>
          <w:p w:rsidR="00BD40E7" w:rsidRPr="006B569F" w:rsidRDefault="00BD40E7" w:rsidP="009F038F">
            <w:pPr>
              <w:rPr>
                <w:b/>
                <w:sz w:val="20"/>
                <w:szCs w:val="20"/>
                <w:lang w:val="en-US"/>
              </w:rPr>
            </w:pPr>
            <w:r w:rsidRPr="00B44815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B44815">
              <w:rPr>
                <w:sz w:val="20"/>
                <w:szCs w:val="20"/>
              </w:rPr>
              <w:t>для</w:t>
            </w:r>
            <w:r w:rsidRPr="00B44815">
              <w:rPr>
                <w:sz w:val="20"/>
                <w:szCs w:val="20"/>
                <w:lang w:val="en-US"/>
              </w:rPr>
              <w:t xml:space="preserve"> </w:t>
            </w:r>
            <w:r w:rsidRPr="00B44815">
              <w:rPr>
                <w:sz w:val="20"/>
                <w:szCs w:val="20"/>
              </w:rPr>
              <w:t>бизнеса</w:t>
            </w:r>
            <w:r w:rsidRPr="00B44815">
              <w:rPr>
                <w:sz w:val="20"/>
                <w:szCs w:val="20"/>
                <w:lang w:val="en-US"/>
              </w:rPr>
              <w:t xml:space="preserve"> - </w:t>
            </w:r>
            <w:r w:rsidRPr="00B44815">
              <w:rPr>
                <w:sz w:val="20"/>
                <w:szCs w:val="20"/>
              </w:rPr>
              <w:t>Стандартный</w:t>
            </w:r>
            <w:r w:rsidRPr="00B44815">
              <w:rPr>
                <w:sz w:val="20"/>
                <w:szCs w:val="20"/>
                <w:lang w:val="en-US"/>
              </w:rPr>
              <w:t xml:space="preserve"> Russian Edition, 250-499 Node 1 year Educational Renewal License; </w:t>
            </w:r>
            <w:r w:rsidRPr="00B44815">
              <w:rPr>
                <w:sz w:val="20"/>
                <w:szCs w:val="20"/>
              </w:rPr>
              <w:t>договор</w:t>
            </w:r>
            <w:r w:rsidRPr="00B44815">
              <w:rPr>
                <w:sz w:val="20"/>
                <w:szCs w:val="20"/>
                <w:lang w:val="en-US"/>
              </w:rPr>
              <w:t xml:space="preserve"> №218/17 - </w:t>
            </w:r>
            <w:r w:rsidRPr="00B44815">
              <w:rPr>
                <w:sz w:val="20"/>
                <w:szCs w:val="20"/>
              </w:rPr>
              <w:t>КС</w:t>
            </w:r>
            <w:r w:rsidRPr="00B44815">
              <w:rPr>
                <w:sz w:val="20"/>
                <w:szCs w:val="20"/>
                <w:lang w:val="en-US"/>
              </w:rPr>
              <w:t xml:space="preserve"> </w:t>
            </w:r>
            <w:r w:rsidRPr="00B44815">
              <w:rPr>
                <w:sz w:val="20"/>
                <w:szCs w:val="20"/>
              </w:rPr>
              <w:t>от</w:t>
            </w:r>
            <w:r w:rsidRPr="00B44815">
              <w:rPr>
                <w:sz w:val="20"/>
                <w:szCs w:val="20"/>
                <w:lang w:val="en-US"/>
              </w:rPr>
              <w:t xml:space="preserve"> 21.11.2018.</w:t>
            </w:r>
          </w:p>
        </w:tc>
      </w:tr>
    </w:tbl>
    <w:p w:rsidR="00BD40E7" w:rsidRPr="00BD40E7" w:rsidRDefault="00BD40E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jc w:val="both"/>
        <w:rPr>
          <w:color w:val="000000"/>
          <w:lang w:val="en-US"/>
        </w:rPr>
        <w:sectPr w:rsidR="00BD40E7" w:rsidRPr="00BD40E7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lastRenderedPageBreak/>
        <w:t>УЧЕБНО-МЕТОДИЧЕСКОЕ И ИНФОРМАЦИОННОЕ ОБЕСПЕЧЕНИЕ УЧЕБНОЙ ДИСЦИПЛИНЫ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</w:pPr>
    </w:p>
    <w:tbl>
      <w:tblPr>
        <w:tblW w:w="1513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80"/>
        <w:gridCol w:w="2268"/>
        <w:gridCol w:w="2410"/>
        <w:gridCol w:w="142"/>
        <w:gridCol w:w="1701"/>
        <w:gridCol w:w="2410"/>
        <w:gridCol w:w="1134"/>
        <w:gridCol w:w="2406"/>
        <w:gridCol w:w="1984"/>
      </w:tblGrid>
      <w:tr w:rsidR="00BD40E7" w:rsidRPr="00091036" w:rsidTr="009F038F">
        <w:trPr>
          <w:trHeight w:val="7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D40E7" w:rsidRPr="00091036" w:rsidRDefault="00BD40E7" w:rsidP="009F03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lang w:eastAsia="ar-SA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D40E7" w:rsidRPr="00091036" w:rsidRDefault="00BD40E7" w:rsidP="009F03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D40E7" w:rsidRPr="00091036" w:rsidRDefault="00BD40E7" w:rsidP="009F03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D40E7" w:rsidRPr="00091036" w:rsidRDefault="00BD40E7" w:rsidP="009F03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D40E7" w:rsidRPr="00091036" w:rsidRDefault="00BD40E7" w:rsidP="009F03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Год</w:t>
            </w:r>
          </w:p>
          <w:p w:rsidR="00BD40E7" w:rsidRPr="00091036" w:rsidRDefault="00BD40E7" w:rsidP="009F03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D40E7" w:rsidRPr="00091036" w:rsidRDefault="00BD40E7" w:rsidP="009F03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 xml:space="preserve">Адрес сайта ЭБС </w:t>
            </w:r>
          </w:p>
          <w:p w:rsidR="00BD40E7" w:rsidRPr="00091036" w:rsidRDefault="00BD40E7" w:rsidP="009F03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091036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D40E7" w:rsidRPr="00091036" w:rsidRDefault="00BD40E7" w:rsidP="009F03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D40E7" w:rsidRPr="00091036" w:rsidTr="009F038F">
        <w:tc>
          <w:tcPr>
            <w:tcW w:w="10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BD40E7" w:rsidRPr="00091036" w:rsidRDefault="00BD40E7" w:rsidP="009F038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91036">
              <w:rPr>
                <w:b/>
                <w:lang w:eastAsia="ar-SA"/>
              </w:rPr>
              <w:t>10.1 Основная литература, в том числе электронные издания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D40E7" w:rsidRPr="00091036" w:rsidTr="009F038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Варламов Д. И., Тремзина О. 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Ауфтакт в дирижировании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Учебно-методическое пособие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Саратовская государственная консерватория им. Л. В. Собинова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442F08" w:rsidP="009F038F">
            <w:pPr>
              <w:suppressAutoHyphens/>
              <w:spacing w:line="100" w:lineRule="atLeast"/>
              <w:rPr>
                <w:lang w:eastAsia="ar-SA"/>
              </w:rPr>
            </w:pPr>
            <w:hyperlink r:id="rId11" w:history="1">
              <w:r w:rsidR="00BD40E7" w:rsidRPr="00091036">
                <w:rPr>
                  <w:rStyle w:val="afc"/>
                  <w:shd w:val="clear" w:color="auto" w:fill="F2F2F2"/>
                </w:rPr>
                <w:t>https://e.lanbook.com/book/72101</w:t>
              </w:r>
            </w:hyperlink>
            <w:r w:rsidR="00BD40E7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D40E7" w:rsidRPr="00091036" w:rsidTr="009F038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Вейнгартнер Ф.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О дирижировании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СПб.: Композитор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442F08" w:rsidP="009F038F">
            <w:pPr>
              <w:suppressAutoHyphens/>
              <w:spacing w:line="100" w:lineRule="atLeast"/>
              <w:rPr>
                <w:lang w:eastAsia="ar-SA"/>
              </w:rPr>
            </w:pPr>
            <w:hyperlink r:id="rId12" w:tgtFrame="_blank" w:history="1">
              <w:r w:rsidR="00BD40E7" w:rsidRPr="00091036">
                <w:rPr>
                  <w:rStyle w:val="afc"/>
                </w:rPr>
                <w:t>http://e.lanbook.com/book/63274</w:t>
              </w:r>
            </w:hyperlink>
            <w:r w:rsidR="00BD40E7" w:rsidRPr="00091036"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D40E7" w:rsidRPr="00091036" w:rsidTr="009F038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iCs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Малько Н. А.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Основы техники дирижирования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СПб.: Композитор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442F08" w:rsidP="009F038F">
            <w:pPr>
              <w:suppressAutoHyphens/>
              <w:spacing w:line="100" w:lineRule="atLeast"/>
              <w:rPr>
                <w:lang w:eastAsia="ar-SA"/>
              </w:rPr>
            </w:pPr>
            <w:hyperlink r:id="rId13" w:history="1">
              <w:r w:rsidR="00BD40E7" w:rsidRPr="00091036">
                <w:rPr>
                  <w:rStyle w:val="afc"/>
                  <w:shd w:val="clear" w:color="auto" w:fill="F2F2F2"/>
                </w:rPr>
                <w:t>https://e.lanbook.com/book/73040</w:t>
              </w:r>
            </w:hyperlink>
            <w:r w:rsidR="00BD40E7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D40E7" w:rsidRPr="00091036" w:rsidTr="009F038F">
        <w:tc>
          <w:tcPr>
            <w:tcW w:w="10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hideMark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91036">
              <w:rPr>
                <w:b/>
                <w:lang w:eastAsia="ar-SA"/>
              </w:rPr>
              <w:t>10.2 Дополнительная литература, в том числе электронные издания</w:t>
            </w:r>
            <w:r w:rsidRPr="00091036">
              <w:rPr>
                <w:lang w:eastAsia="ar-SA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</w:tr>
      <w:tr w:rsidR="00BD40E7" w:rsidRPr="00091036" w:rsidTr="009F038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Коллектив авторов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t>Исполнительская интерпретация. Музыкальная наука. Музыкальная и театральная педагогика. II часть.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Сборник статей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Саратовская государственная консерватория им. </w:t>
            </w:r>
          </w:p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Л. В. Собинова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2013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442F08" w:rsidP="009F038F">
            <w:pPr>
              <w:suppressAutoHyphens/>
              <w:spacing w:line="100" w:lineRule="atLeast"/>
              <w:rPr>
                <w:lang w:eastAsia="ar-SA"/>
              </w:rPr>
            </w:pPr>
            <w:hyperlink r:id="rId14" w:history="1">
              <w:r w:rsidR="00BD40E7" w:rsidRPr="00091036">
                <w:rPr>
                  <w:rStyle w:val="afc"/>
                  <w:shd w:val="clear" w:color="auto" w:fill="F2F2F2"/>
                </w:rPr>
                <w:t>https://e.lanbook.com/book/72067</w:t>
              </w:r>
            </w:hyperlink>
            <w:r w:rsidR="00BD40E7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D40E7" w:rsidRPr="00091036" w:rsidTr="009F038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91036">
              <w:rPr>
                <w:lang w:eastAsia="ar-SA"/>
              </w:rPr>
              <w:t>Корыхалова Н. П.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Музыкально-исполнительские термины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СПб.: Композитор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2007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442F08" w:rsidP="009F038F">
            <w:pPr>
              <w:suppressAutoHyphens/>
              <w:spacing w:line="100" w:lineRule="atLeast"/>
              <w:rPr>
                <w:lang w:eastAsia="ar-SA"/>
              </w:rPr>
            </w:pPr>
            <w:hyperlink r:id="rId15" w:history="1">
              <w:r w:rsidR="00BD40E7" w:rsidRPr="00091036">
                <w:rPr>
                  <w:rStyle w:val="afc"/>
                  <w:shd w:val="clear" w:color="auto" w:fill="F2F2F2"/>
                </w:rPr>
                <w:t>https://e.lanbook.com/book/41038</w:t>
              </w:r>
            </w:hyperlink>
            <w:r w:rsidR="00BD40E7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D40E7" w:rsidRPr="00091036" w:rsidTr="009F038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91036">
              <w:rPr>
                <w:iCs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91036">
              <w:rPr>
                <w:lang w:eastAsia="ar-SA"/>
              </w:rPr>
              <w:t>Тарасов Л. М., Константинова И. Г.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Артуро Тосканини, великий маэстро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91036">
              <w:rPr>
                <w:iCs/>
                <w:lang w:eastAsia="ar-SA"/>
              </w:rPr>
              <w:t>СПб.: «Лань», «Планета музыки»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442F08" w:rsidP="009F038F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6" w:history="1">
              <w:r w:rsidR="00BD40E7" w:rsidRPr="00091036">
                <w:rPr>
                  <w:rStyle w:val="afc"/>
                  <w:shd w:val="clear" w:color="auto" w:fill="F2F2F2"/>
                </w:rPr>
                <w:t>https://e.lanbook.com/book/1980</w:t>
              </w:r>
            </w:hyperlink>
            <w:r w:rsidR="00BD40E7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D40E7" w:rsidRPr="00091036" w:rsidTr="009F038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91036">
              <w:rPr>
                <w:iCs/>
                <w:lang w:eastAsia="ar-SA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ind w:firstLine="25"/>
              <w:rPr>
                <w:color w:val="111111"/>
                <w:shd w:val="clear" w:color="auto" w:fill="FFFFFF"/>
              </w:rPr>
            </w:pPr>
            <w:r w:rsidRPr="00091036">
              <w:rPr>
                <w:color w:val="111111"/>
                <w:shd w:val="clear" w:color="auto" w:fill="FFFFFF"/>
              </w:rPr>
              <w:t>Соболева Н. А.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r w:rsidRPr="00091036">
              <w:t>Художественно-невербальная коммуникация и ее преломление в дирижерском исполнительстве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091036">
              <w:rPr>
                <w:color w:val="111111"/>
                <w:shd w:val="clear" w:color="auto" w:fill="FFFFFF"/>
              </w:rPr>
              <w:t xml:space="preserve">Монография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091036">
              <w:rPr>
                <w:color w:val="111111"/>
                <w:shd w:val="clear" w:color="auto" w:fill="FFFFFF"/>
              </w:rPr>
              <w:t xml:space="preserve">Вологодский государственный университет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091036">
              <w:rPr>
                <w:color w:val="111111"/>
                <w:shd w:val="clear" w:color="auto" w:fill="FFFFFF"/>
              </w:rPr>
              <w:t>2014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0E7" w:rsidRPr="00091036" w:rsidRDefault="00442F08" w:rsidP="009F038F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hyperlink r:id="rId17" w:history="1">
              <w:r w:rsidR="00BD40E7" w:rsidRPr="00091036">
                <w:rPr>
                  <w:rStyle w:val="afc"/>
                  <w:shd w:val="clear" w:color="auto" w:fill="F2F2F2"/>
                </w:rPr>
                <w:t>https://e.lanbook.com/book/93102</w:t>
              </w:r>
            </w:hyperlink>
            <w:r w:rsidR="00BD40E7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0E7" w:rsidRPr="00091036" w:rsidRDefault="00BD40E7" w:rsidP="009F038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26105" w:rsidRPr="00091036" w:rsidTr="009F038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105" w:rsidRPr="00091036" w:rsidRDefault="00D26105" w:rsidP="00D26105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105" w:rsidRPr="00091036" w:rsidRDefault="00D26105" w:rsidP="00D26105">
            <w:pPr>
              <w:suppressAutoHyphens/>
              <w:spacing w:line="100" w:lineRule="atLeast"/>
              <w:ind w:firstLine="25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Шорохова И. В., Гольская, А. О.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105" w:rsidRPr="00091036" w:rsidRDefault="00D26105" w:rsidP="00D26105">
            <w:r>
              <w:t>Дирижирование: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105" w:rsidRPr="00091036" w:rsidRDefault="00D26105" w:rsidP="00D26105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Учебное пособие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105" w:rsidRPr="00091036" w:rsidRDefault="00D26105" w:rsidP="00D26105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Кемеровский государственный институт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105" w:rsidRPr="00091036" w:rsidRDefault="00D26105" w:rsidP="00D26105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105" w:rsidRDefault="00D26105" w:rsidP="00D26105">
            <w:pPr>
              <w:suppressAutoHyphens/>
              <w:spacing w:line="100" w:lineRule="atLeast"/>
              <w:rPr>
                <w:rStyle w:val="afc"/>
                <w:shd w:val="clear" w:color="auto" w:fill="F2F2F2"/>
              </w:rPr>
            </w:pPr>
            <w:r w:rsidRPr="00762B1B">
              <w:rPr>
                <w:rStyle w:val="afc"/>
                <w:shd w:val="clear" w:color="auto" w:fill="F2F2F2"/>
              </w:rPr>
              <w:t>https://e.lanbook.com/book/174742?category=23028</w:t>
            </w:r>
            <w:r>
              <w:rPr>
                <w:rStyle w:val="afc"/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105" w:rsidRPr="00091036" w:rsidRDefault="00D26105" w:rsidP="00D2610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26105" w:rsidRPr="00091036" w:rsidTr="009F038F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26105" w:rsidRPr="00091036" w:rsidRDefault="00D26105" w:rsidP="00D26105">
            <w:pPr>
              <w:suppressAutoHyphens/>
              <w:spacing w:line="276" w:lineRule="auto"/>
              <w:rPr>
                <w:lang w:eastAsia="en-US"/>
              </w:rPr>
            </w:pPr>
            <w:r w:rsidRPr="00091036">
              <w:rPr>
                <w:b/>
                <w:bCs/>
                <w:lang w:eastAsia="en-US"/>
              </w:rPr>
              <w:t>9.3 Методические материалы</w:t>
            </w:r>
            <w:r w:rsidRPr="00091036">
              <w:rPr>
                <w:b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D26105" w:rsidRPr="00091036" w:rsidTr="009F038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105" w:rsidRPr="00091036" w:rsidRDefault="00D26105" w:rsidP="00D26105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105" w:rsidRPr="00091036" w:rsidRDefault="00D26105" w:rsidP="00D26105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Понькин В. А.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105" w:rsidRPr="00091036" w:rsidRDefault="00D26105" w:rsidP="00D26105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Методические указания по самостоятельной работе по дисциплине «</w:t>
            </w:r>
            <w:r>
              <w:rPr>
                <w:lang w:eastAsia="ar-SA"/>
              </w:rPr>
              <w:t>Дирижирование</w:t>
            </w:r>
            <w:r w:rsidRPr="00091036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105" w:rsidRPr="00091036" w:rsidRDefault="00D26105" w:rsidP="00D26105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Методические указания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105" w:rsidRPr="00091036" w:rsidRDefault="00D26105" w:rsidP="00D26105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Утверждено на заседании кафедры, протокол № 9 от 27.04.2018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105" w:rsidRPr="00091036" w:rsidRDefault="00D26105" w:rsidP="00D26105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105" w:rsidRPr="00091036" w:rsidRDefault="00D26105" w:rsidP="00D26105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ЭИОС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105" w:rsidRPr="00091036" w:rsidRDefault="00D26105" w:rsidP="00D2610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:rsidR="00BD40E7" w:rsidRDefault="00BD40E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  <w:sectPr w:rsidR="00BD40E7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lastRenderedPageBreak/>
        <w:t>ИНФОРМАЦИОННОЕ ОБЕСПЕЧЕНИЕ УЧЕБНОГО ПРОЦЕССА</w:t>
      </w:r>
    </w:p>
    <w:p w:rsidR="005F00E3" w:rsidRDefault="001872A7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930"/>
      </w:tblGrid>
      <w:tr w:rsidR="005F00E3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8930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ЭБС «Лань» </w:t>
            </w:r>
            <w:hyperlink r:id="rId18">
              <w:r>
                <w:rPr>
                  <w:color w:val="0000FF"/>
                  <w:u w:val="single"/>
                </w:rPr>
                <w:t>http://www.e.lanbook.com/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«Znanium.com» научно-издательского центра «Инфра-М»</w:t>
            </w:r>
          </w:p>
          <w:p w:rsidR="005F00E3" w:rsidRDefault="0044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hyperlink r:id="rId19">
              <w:r w:rsidR="001872A7">
                <w:rPr>
                  <w:color w:val="0000FF"/>
                  <w:u w:val="single"/>
                </w:rPr>
                <w:t>http://znanium.com/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Электронные издания «РГУ им. А.Н. Косыгина» на платформе ЭБС «Znanium.com» </w:t>
            </w:r>
            <w:hyperlink r:id="rId20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  <w:shd w:val="clear" w:color="auto" w:fill="DBE5F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Профессиональные базы данных, информационные справочные системы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Нотный архив Б. Тараканова </w:t>
            </w:r>
          </w:p>
          <w:p w:rsidR="005F00E3" w:rsidRDefault="0044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1">
              <w:r w:rsidR="001872A7">
                <w:rPr>
                  <w:color w:val="0000FF"/>
                  <w:u w:val="single"/>
                </w:rPr>
                <w:t>http://notes.tarakanov.net/katalog/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Электронная музыкальная библиотека</w:t>
            </w:r>
            <w:hyperlink r:id="rId22">
              <w:r>
                <w:rPr>
                  <w:color w:val="000000"/>
                </w:rPr>
                <w:t xml:space="preserve"> IMSLP / Petrucci Music Library</w:t>
              </w:r>
            </w:hyperlink>
          </w:p>
          <w:p w:rsidR="005F00E3" w:rsidRDefault="0044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80"/>
              </w:rPr>
            </w:pPr>
            <w:hyperlink r:id="rId23">
              <w:r w:rsidR="001872A7">
                <w:rPr>
                  <w:color w:val="0000FF"/>
                  <w:u w:val="single"/>
                </w:rPr>
                <w:t>http://imslp.ru/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Научная электронная библиотека еLIBRARY.RU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(крупнейший российский информационный портал в области науки, технологии, медицины и образования)</w:t>
            </w:r>
          </w:p>
          <w:p w:rsidR="005F00E3" w:rsidRDefault="0044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4">
              <w:r w:rsidR="001872A7">
                <w:rPr>
                  <w:b/>
                  <w:color w:val="0000FF"/>
                  <w:u w:val="single"/>
                </w:rPr>
                <w:t>https://elibrary.ru</w:t>
              </w:r>
            </w:hyperlink>
            <w:r w:rsidR="001872A7">
              <w:rPr>
                <w:b/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«Национальная электронная библиотека» (НЭБ) (объединенные фонды публичных библиотек России федерального, регионального, муниципального уровня, библиотек научных и образовательных учреждений; </w:t>
            </w:r>
          </w:p>
          <w:p w:rsidR="005F00E3" w:rsidRDefault="0044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5">
              <w:r w:rsidR="001872A7">
                <w:rPr>
                  <w:color w:val="0000FF"/>
                  <w:u w:val="single"/>
                </w:rPr>
                <w:t>http://нэб.рф/</w:t>
              </w:r>
            </w:hyperlink>
            <w:r w:rsidR="001872A7">
              <w:rPr>
                <w:b/>
                <w:i/>
                <w:color w:val="000000"/>
              </w:rPr>
              <w:t xml:space="preserve"> </w:t>
            </w:r>
          </w:p>
        </w:tc>
      </w:tr>
    </w:tbl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t>11</w:t>
      </w:r>
      <w:r>
        <w:rPr>
          <w:color w:val="000000"/>
          <w:sz w:val="26"/>
          <w:szCs w:val="26"/>
        </w:rPr>
        <w:t xml:space="preserve">.2. Перечень программного обеспечения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</w:rPr>
        <w:sectPr w:rsidR="005F00E3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color w:val="000000"/>
        </w:rPr>
        <w:t>Не применяется.</w:t>
      </w: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10" w:firstLine="0"/>
        <w:rPr>
          <w:color w:val="000000"/>
        </w:rPr>
      </w:pPr>
      <w:bookmarkStart w:id="3" w:name="_1fob9te" w:colFirst="0" w:colLast="0"/>
      <w:bookmarkEnd w:id="3"/>
      <w:r>
        <w:rPr>
          <w:b/>
          <w:color w:val="000000"/>
        </w:rPr>
        <w:lastRenderedPageBreak/>
        <w:t>ЛИСТ УЧЕТА ОБНОВЛЕНИЙ РАБОЧЕЙ ПРОГРАММЫ УЧЕБНОЙ ДИСЦИПЛИНЫ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В рабочую программу учебной дисциплины внесены изменения/обновления и утверждены на заседании кафедры </w:t>
      </w:r>
      <w:r w:rsidR="000033A1">
        <w:rPr>
          <w:color w:val="000000"/>
        </w:rPr>
        <w:t>Симфонического дирижирования и струнных инструментов</w:t>
      </w:r>
      <w:r>
        <w:rPr>
          <w:color w:val="000000"/>
        </w:rPr>
        <w:t>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tbl>
      <w:tblPr>
        <w:tblStyle w:val="af7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552"/>
        <w:gridCol w:w="5263"/>
        <w:gridCol w:w="1953"/>
      </w:tblGrid>
      <w:tr w:rsidR="005F00E3">
        <w:tc>
          <w:tcPr>
            <w:tcW w:w="80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155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год обновления РПД</w:t>
            </w:r>
          </w:p>
        </w:tc>
        <w:tc>
          <w:tcPr>
            <w:tcW w:w="526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характер изменений/обновлений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 указанием раздела</w:t>
            </w:r>
          </w:p>
        </w:tc>
        <w:tc>
          <w:tcPr>
            <w:tcW w:w="195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номер протокола и дата заседания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кафедры</w:t>
            </w: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bookmarkStart w:id="4" w:name="_3znysh7" w:colFirst="0" w:colLast="0"/>
            <w:bookmarkEnd w:id="4"/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</w:tbl>
    <w:p w:rsidR="005F00E3" w:rsidRDefault="005F00E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sectPr w:rsidR="005F00E3">
      <w:pgSz w:w="11906" w:h="16838"/>
      <w:pgMar w:top="1134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08" w:rsidRDefault="00442F08">
      <w:r>
        <w:separator/>
      </w:r>
    </w:p>
  </w:endnote>
  <w:endnote w:type="continuationSeparator" w:id="0">
    <w:p w:rsidR="00442F08" w:rsidRDefault="0044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88" w:rsidRDefault="00687E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08" w:rsidRDefault="00442F08">
      <w:r>
        <w:separator/>
      </w:r>
    </w:p>
  </w:footnote>
  <w:footnote w:type="continuationSeparator" w:id="0">
    <w:p w:rsidR="00442F08" w:rsidRDefault="00442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88" w:rsidRDefault="00687E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03A95">
      <w:rPr>
        <w:noProof/>
        <w:color w:val="000000"/>
        <w:sz w:val="20"/>
        <w:szCs w:val="20"/>
      </w:rPr>
      <w:t>23</w:t>
    </w:r>
    <w:r>
      <w:rPr>
        <w:color w:val="000000"/>
        <w:sz w:val="20"/>
        <w:szCs w:val="20"/>
      </w:rPr>
      <w:fldChar w:fldCharType="end"/>
    </w:r>
  </w:p>
  <w:p w:rsidR="00687E88" w:rsidRDefault="00687E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88" w:rsidRDefault="00687E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</w:p>
  <w:p w:rsidR="00687E88" w:rsidRDefault="00687E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88" w:rsidRDefault="00687E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03A95">
      <w:rPr>
        <w:noProof/>
        <w:color w:val="000000"/>
        <w:sz w:val="20"/>
        <w:szCs w:val="20"/>
      </w:rPr>
      <w:t>22</w:t>
    </w:r>
    <w:r>
      <w:rPr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E1542F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" w15:restartNumberingAfterBreak="0">
    <w:nsid w:val="0AF04D9C"/>
    <w:multiLevelType w:val="multilevel"/>
    <w:tmpl w:val="5F5E25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B125EAE"/>
    <w:multiLevelType w:val="multilevel"/>
    <w:tmpl w:val="27E84510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5" w15:restartNumberingAfterBreak="0">
    <w:nsid w:val="0EB61AC1"/>
    <w:multiLevelType w:val="multilevel"/>
    <w:tmpl w:val="0E6EE7C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0FDE7585"/>
    <w:multiLevelType w:val="multilevel"/>
    <w:tmpl w:val="768E96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FEE4026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8" w15:restartNumberingAfterBreak="0">
    <w:nsid w:val="160748C0"/>
    <w:multiLevelType w:val="multilevel"/>
    <w:tmpl w:val="4606B85C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9" w15:restartNumberingAfterBreak="0">
    <w:nsid w:val="19F45F7F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1DC37ECD"/>
    <w:multiLevelType w:val="hybridMultilevel"/>
    <w:tmpl w:val="88B0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3A44"/>
    <w:multiLevelType w:val="hybridMultilevel"/>
    <w:tmpl w:val="9F3E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86150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3" w15:restartNumberingAfterBreak="0">
    <w:nsid w:val="23ED019D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4" w15:restartNumberingAfterBreak="0">
    <w:nsid w:val="285924F6"/>
    <w:multiLevelType w:val="hybridMultilevel"/>
    <w:tmpl w:val="50DE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16E1D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E0EFE"/>
    <w:multiLevelType w:val="multilevel"/>
    <w:tmpl w:val="CE6A6432"/>
    <w:lvl w:ilvl="0">
      <w:start w:val="5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7" w15:restartNumberingAfterBreak="0">
    <w:nsid w:val="2DDF0D14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8" w15:restartNumberingAfterBreak="0">
    <w:nsid w:val="34A8563E"/>
    <w:multiLevelType w:val="multilevel"/>
    <w:tmpl w:val="9F88C0B2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9" w15:restartNumberingAfterBreak="0">
    <w:nsid w:val="35E5417F"/>
    <w:multiLevelType w:val="multilevel"/>
    <w:tmpl w:val="ED6A87DA"/>
    <w:lvl w:ilvl="0">
      <w:start w:val="6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0" w15:restartNumberingAfterBreak="0">
    <w:nsid w:val="3D384DBA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A0354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2" w15:restartNumberingAfterBreak="0">
    <w:nsid w:val="3DB74A37"/>
    <w:multiLevelType w:val="multilevel"/>
    <w:tmpl w:val="AAFE687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4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3" w15:restartNumberingAfterBreak="0">
    <w:nsid w:val="3E836503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46A65"/>
    <w:multiLevelType w:val="multilevel"/>
    <w:tmpl w:val="EE0CDA4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5" w15:restartNumberingAfterBreak="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B1FC7"/>
    <w:multiLevelType w:val="multilevel"/>
    <w:tmpl w:val="BEDCA3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621338A2"/>
    <w:multiLevelType w:val="hybridMultilevel"/>
    <w:tmpl w:val="50DE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C2386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80DD2"/>
    <w:multiLevelType w:val="hybridMultilevel"/>
    <w:tmpl w:val="DE48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06749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1" w15:restartNumberingAfterBreak="0">
    <w:nsid w:val="74AE7EC6"/>
    <w:multiLevelType w:val="multilevel"/>
    <w:tmpl w:val="A2425A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78D367C"/>
    <w:multiLevelType w:val="multilevel"/>
    <w:tmpl w:val="C6C2B146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33" w15:restartNumberingAfterBreak="0">
    <w:nsid w:val="79CD0658"/>
    <w:multiLevelType w:val="multilevel"/>
    <w:tmpl w:val="FD9CC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31"/>
  </w:num>
  <w:num w:numId="3">
    <w:abstractNumId w:val="22"/>
  </w:num>
  <w:num w:numId="4">
    <w:abstractNumId w:val="4"/>
  </w:num>
  <w:num w:numId="5">
    <w:abstractNumId w:val="33"/>
  </w:num>
  <w:num w:numId="6">
    <w:abstractNumId w:val="0"/>
  </w:num>
  <w:num w:numId="7">
    <w:abstractNumId w:val="24"/>
  </w:num>
  <w:num w:numId="8">
    <w:abstractNumId w:val="26"/>
  </w:num>
  <w:num w:numId="9">
    <w:abstractNumId w:val="3"/>
  </w:num>
  <w:num w:numId="10">
    <w:abstractNumId w:val="32"/>
  </w:num>
  <w:num w:numId="11">
    <w:abstractNumId w:val="16"/>
  </w:num>
  <w:num w:numId="12">
    <w:abstractNumId w:val="18"/>
  </w:num>
  <w:num w:numId="13">
    <w:abstractNumId w:val="6"/>
  </w:num>
  <w:num w:numId="14">
    <w:abstractNumId w:val="19"/>
  </w:num>
  <w:num w:numId="15">
    <w:abstractNumId w:val="8"/>
  </w:num>
  <w:num w:numId="16">
    <w:abstractNumId w:val="14"/>
  </w:num>
  <w:num w:numId="17">
    <w:abstractNumId w:val="12"/>
  </w:num>
  <w:num w:numId="18">
    <w:abstractNumId w:val="11"/>
  </w:num>
  <w:num w:numId="19">
    <w:abstractNumId w:val="20"/>
  </w:num>
  <w:num w:numId="20">
    <w:abstractNumId w:val="15"/>
  </w:num>
  <w:num w:numId="21">
    <w:abstractNumId w:val="28"/>
  </w:num>
  <w:num w:numId="22">
    <w:abstractNumId w:val="23"/>
  </w:num>
  <w:num w:numId="23">
    <w:abstractNumId w:val="7"/>
  </w:num>
  <w:num w:numId="24">
    <w:abstractNumId w:val="21"/>
  </w:num>
  <w:num w:numId="25">
    <w:abstractNumId w:val="30"/>
  </w:num>
  <w:num w:numId="26">
    <w:abstractNumId w:val="13"/>
  </w:num>
  <w:num w:numId="27">
    <w:abstractNumId w:val="2"/>
  </w:num>
  <w:num w:numId="28">
    <w:abstractNumId w:val="17"/>
  </w:num>
  <w:num w:numId="29">
    <w:abstractNumId w:val="9"/>
  </w:num>
  <w:num w:numId="30">
    <w:abstractNumId w:val="29"/>
  </w:num>
  <w:num w:numId="31">
    <w:abstractNumId w:val="10"/>
  </w:num>
  <w:num w:numId="32">
    <w:abstractNumId w:val="27"/>
  </w:num>
  <w:num w:numId="33">
    <w:abstractNumId w:val="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E3"/>
    <w:rsid w:val="000033A1"/>
    <w:rsid w:val="000171A3"/>
    <w:rsid w:val="00053465"/>
    <w:rsid w:val="00055362"/>
    <w:rsid w:val="00056F46"/>
    <w:rsid w:val="000963F2"/>
    <w:rsid w:val="000C5349"/>
    <w:rsid w:val="000C6A4D"/>
    <w:rsid w:val="000D7562"/>
    <w:rsid w:val="00174A3A"/>
    <w:rsid w:val="00184238"/>
    <w:rsid w:val="001872A7"/>
    <w:rsid w:val="001D0F8E"/>
    <w:rsid w:val="001D441E"/>
    <w:rsid w:val="001D6D14"/>
    <w:rsid w:val="001F04F6"/>
    <w:rsid w:val="00224F08"/>
    <w:rsid w:val="00234513"/>
    <w:rsid w:val="00242AA0"/>
    <w:rsid w:val="0026450D"/>
    <w:rsid w:val="00272D6F"/>
    <w:rsid w:val="00273EE4"/>
    <w:rsid w:val="00274FEE"/>
    <w:rsid w:val="002815ED"/>
    <w:rsid w:val="002B31B5"/>
    <w:rsid w:val="002C2537"/>
    <w:rsid w:val="00304217"/>
    <w:rsid w:val="00307044"/>
    <w:rsid w:val="003079C4"/>
    <w:rsid w:val="00310197"/>
    <w:rsid w:val="0031215D"/>
    <w:rsid w:val="00363509"/>
    <w:rsid w:val="003B1E77"/>
    <w:rsid w:val="003D55EE"/>
    <w:rsid w:val="003F3014"/>
    <w:rsid w:val="00435B23"/>
    <w:rsid w:val="004365F6"/>
    <w:rsid w:val="00442F08"/>
    <w:rsid w:val="004A2B2D"/>
    <w:rsid w:val="004A5E72"/>
    <w:rsid w:val="004B56C5"/>
    <w:rsid w:val="00502DE6"/>
    <w:rsid w:val="00512D31"/>
    <w:rsid w:val="00542675"/>
    <w:rsid w:val="00543318"/>
    <w:rsid w:val="00594F7C"/>
    <w:rsid w:val="00596F30"/>
    <w:rsid w:val="005A2785"/>
    <w:rsid w:val="005A393A"/>
    <w:rsid w:val="005A7ABF"/>
    <w:rsid w:val="005B62F2"/>
    <w:rsid w:val="005D1A40"/>
    <w:rsid w:val="005E5F6B"/>
    <w:rsid w:val="005F00E3"/>
    <w:rsid w:val="005F1CE5"/>
    <w:rsid w:val="00620E80"/>
    <w:rsid w:val="00630DDD"/>
    <w:rsid w:val="0063757A"/>
    <w:rsid w:val="00663257"/>
    <w:rsid w:val="00687E88"/>
    <w:rsid w:val="00715108"/>
    <w:rsid w:val="0071653B"/>
    <w:rsid w:val="0078147C"/>
    <w:rsid w:val="00792DCA"/>
    <w:rsid w:val="00795BD4"/>
    <w:rsid w:val="007C48FA"/>
    <w:rsid w:val="007E5DBC"/>
    <w:rsid w:val="008157A3"/>
    <w:rsid w:val="00842908"/>
    <w:rsid w:val="00850EB5"/>
    <w:rsid w:val="0086704C"/>
    <w:rsid w:val="00876DCF"/>
    <w:rsid w:val="0087735E"/>
    <w:rsid w:val="00892B7D"/>
    <w:rsid w:val="008B7DC3"/>
    <w:rsid w:val="008C5B1F"/>
    <w:rsid w:val="008F5A7F"/>
    <w:rsid w:val="00945732"/>
    <w:rsid w:val="00951B43"/>
    <w:rsid w:val="00954251"/>
    <w:rsid w:val="009613D2"/>
    <w:rsid w:val="009661A8"/>
    <w:rsid w:val="00966D67"/>
    <w:rsid w:val="00983CDE"/>
    <w:rsid w:val="009850F2"/>
    <w:rsid w:val="009C125F"/>
    <w:rsid w:val="009F038F"/>
    <w:rsid w:val="00A22105"/>
    <w:rsid w:val="00A42E3D"/>
    <w:rsid w:val="00AE6FDA"/>
    <w:rsid w:val="00B1511B"/>
    <w:rsid w:val="00B5135A"/>
    <w:rsid w:val="00B73229"/>
    <w:rsid w:val="00BC6DA4"/>
    <w:rsid w:val="00BD40E7"/>
    <w:rsid w:val="00C03A95"/>
    <w:rsid w:val="00C46DB4"/>
    <w:rsid w:val="00C87F28"/>
    <w:rsid w:val="00C952E9"/>
    <w:rsid w:val="00CA351C"/>
    <w:rsid w:val="00CA6C9C"/>
    <w:rsid w:val="00CA7B27"/>
    <w:rsid w:val="00CC6427"/>
    <w:rsid w:val="00CE3C00"/>
    <w:rsid w:val="00D06168"/>
    <w:rsid w:val="00D22B36"/>
    <w:rsid w:val="00D26105"/>
    <w:rsid w:val="00D463F8"/>
    <w:rsid w:val="00D8016B"/>
    <w:rsid w:val="00DB47A1"/>
    <w:rsid w:val="00DE0471"/>
    <w:rsid w:val="00DE0EE1"/>
    <w:rsid w:val="00E17E30"/>
    <w:rsid w:val="00E23A0E"/>
    <w:rsid w:val="00E703B9"/>
    <w:rsid w:val="00E769FC"/>
    <w:rsid w:val="00E81BD3"/>
    <w:rsid w:val="00EC656C"/>
    <w:rsid w:val="00EF3002"/>
    <w:rsid w:val="00EF7D6A"/>
    <w:rsid w:val="00F06A60"/>
    <w:rsid w:val="00F07E56"/>
    <w:rsid w:val="00F52C3D"/>
    <w:rsid w:val="00F5516A"/>
    <w:rsid w:val="00F75FF6"/>
    <w:rsid w:val="00F97A46"/>
    <w:rsid w:val="00FC5ACD"/>
    <w:rsid w:val="00FC7D34"/>
    <w:rsid w:val="00FD46EC"/>
    <w:rsid w:val="00FE46B9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C5CAE-41B8-4879-9A65-33DBEFD8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Times" w:eastAsia="Times" w:hAnsi="Times" w:cs="Times"/>
    </w:rPr>
  </w:style>
  <w:style w:type="paragraph" w:styleId="2">
    <w:name w:val="heading 2"/>
    <w:basedOn w:val="a"/>
    <w:next w:val="a"/>
    <w:pPr>
      <w:keepNext/>
      <w:spacing w:before="120" w:after="120"/>
      <w:outlineLvl w:val="1"/>
    </w:pPr>
    <w:rPr>
      <w:sz w:val="26"/>
      <w:szCs w:val="2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872A7"/>
  </w:style>
  <w:style w:type="paragraph" w:styleId="afa">
    <w:name w:val="footer"/>
    <w:basedOn w:val="a"/>
    <w:link w:val="afb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872A7"/>
  </w:style>
  <w:style w:type="character" w:styleId="afc">
    <w:name w:val="Hyperlink"/>
    <w:basedOn w:val="a0"/>
    <w:uiPriority w:val="99"/>
    <w:unhideWhenUsed/>
    <w:rsid w:val="00596F30"/>
    <w:rPr>
      <w:color w:val="0000FF" w:themeColor="hyperlink"/>
      <w:u w:val="single"/>
    </w:rPr>
  </w:style>
  <w:style w:type="paragraph" w:styleId="afd">
    <w:name w:val="List Paragraph"/>
    <w:basedOn w:val="a"/>
    <w:link w:val="afe"/>
    <w:uiPriority w:val="34"/>
    <w:qFormat/>
    <w:rsid w:val="00BC6DA4"/>
    <w:pPr>
      <w:ind w:left="720" w:firstLine="0"/>
      <w:contextualSpacing/>
    </w:pPr>
    <w:rPr>
      <w:sz w:val="22"/>
      <w:szCs w:val="22"/>
    </w:rPr>
  </w:style>
  <w:style w:type="table" w:styleId="aff">
    <w:name w:val="Table Grid"/>
    <w:basedOn w:val="a1"/>
    <w:uiPriority w:val="59"/>
    <w:rsid w:val="00AE6FDA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Абзац списка Знак"/>
    <w:link w:val="afd"/>
    <w:uiPriority w:val="34"/>
    <w:locked/>
    <w:rsid w:val="00AE6F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73040" TargetMode="External"/><Relationship Id="rId18" Type="http://schemas.openxmlformats.org/officeDocument/2006/relationships/hyperlink" Target="http://www.e.lanbook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otes.tarakanov.net/katalog/" TargetMode="External"/><Relationship Id="rId7" Type="http://schemas.openxmlformats.org/officeDocument/2006/relationships/header" Target="header1.xml"/><Relationship Id="rId12" Type="http://schemas.openxmlformats.org/officeDocument/2006/relationships/hyperlink" Target="http://e.lanbook.com/book/63274" TargetMode="External"/><Relationship Id="rId17" Type="http://schemas.openxmlformats.org/officeDocument/2006/relationships/hyperlink" Target="https://e.lanbook.com/book/93102" TargetMode="External"/><Relationship Id="rId25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980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72101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41038" TargetMode="External"/><Relationship Id="rId23" Type="http://schemas.openxmlformats.org/officeDocument/2006/relationships/hyperlink" Target="http://imslp.ru/" TargetMode="External"/><Relationship Id="rId10" Type="http://schemas.openxmlformats.org/officeDocument/2006/relationships/header" Target="header3.xm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.lanbook.com/book/72067" TargetMode="External"/><Relationship Id="rId22" Type="http://schemas.openxmlformats.org/officeDocument/2006/relationships/hyperlink" Target="https://www.facebook.com/imslppm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29</Pages>
  <Words>6233</Words>
  <Characters>35534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Гордон</cp:lastModifiedBy>
  <cp:revision>38</cp:revision>
  <dcterms:created xsi:type="dcterms:W3CDTF">2022-04-11T12:03:00Z</dcterms:created>
  <dcterms:modified xsi:type="dcterms:W3CDTF">2022-06-29T16:09:00Z</dcterms:modified>
</cp:coreProperties>
</file>