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3DF" w:rsidRPr="00E113DF" w:rsidRDefault="00E113DF" w:rsidP="00E113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7034413"/>
      <w:proofErr w:type="spellStart"/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</w:p>
    <w:p w:rsidR="00E113DF" w:rsidRPr="00E113DF" w:rsidRDefault="00E113DF" w:rsidP="00E113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E113DF" w:rsidRPr="00E113DF" w:rsidRDefault="00E113DF" w:rsidP="00E113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E113DF" w:rsidRPr="00E113DF" w:rsidRDefault="00E113DF" w:rsidP="00E113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«Российский государственный университет им. А.Н. Косыгина»</w:t>
      </w:r>
    </w:p>
    <w:p w:rsidR="00E113DF" w:rsidRPr="00E113DF" w:rsidRDefault="00E113DF" w:rsidP="00E113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t>(Технологии.</w:t>
      </w:r>
      <w:proofErr w:type="gramEnd"/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Дизайн. </w:t>
      </w:r>
      <w:proofErr w:type="gramStart"/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Искусство.)</w:t>
      </w:r>
      <w:proofErr w:type="gramEnd"/>
    </w:p>
    <w:tbl>
      <w:tblPr>
        <w:tblW w:w="9428" w:type="dxa"/>
        <w:tblLayout w:type="fixed"/>
        <w:tblLook w:val="0000"/>
      </w:tblPr>
      <w:tblGrid>
        <w:gridCol w:w="4928"/>
        <w:gridCol w:w="4500"/>
      </w:tblGrid>
      <w:tr w:rsidR="00E113DF" w:rsidRPr="00E113DF" w:rsidTr="00DA58CA">
        <w:tc>
          <w:tcPr>
            <w:tcW w:w="4928" w:type="dxa"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</w:tc>
      </w:tr>
      <w:tr w:rsidR="00E113DF" w:rsidRPr="00E113DF" w:rsidTr="00DA58CA">
        <w:trPr>
          <w:trHeight w:val="429"/>
        </w:trPr>
        <w:tc>
          <w:tcPr>
            <w:tcW w:w="4928" w:type="dxa"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Проректор </w:t>
            </w:r>
          </w:p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учебно-методической работе </w:t>
            </w:r>
          </w:p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 </w:t>
            </w:r>
            <w:proofErr w:type="spellStart"/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Дембицкий</w:t>
            </w:r>
            <w:proofErr w:type="spellEnd"/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С.Г.</w:t>
            </w:r>
          </w:p>
        </w:tc>
      </w:tr>
      <w:tr w:rsidR="00E113DF" w:rsidRPr="00E113DF" w:rsidTr="00DA58CA">
        <w:trPr>
          <w:trHeight w:val="404"/>
        </w:trPr>
        <w:tc>
          <w:tcPr>
            <w:tcW w:w="4928" w:type="dxa"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    »  </w:t>
            </w: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______</w:t>
            </w: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20</w:t>
            </w: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___</w:t>
            </w: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113DF" w:rsidRPr="00E113DF" w:rsidRDefault="00E113DF" w:rsidP="00E11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13DF" w:rsidRPr="00E113DF" w:rsidRDefault="00E113DF" w:rsidP="00E11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bookmarkStart w:id="1" w:name="_Toc356984816"/>
      <w:bookmarkStart w:id="2" w:name="_Toc358032781"/>
      <w:proofErr w:type="gramStart"/>
      <w:r w:rsidRPr="00E113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</w:t>
      </w:r>
      <w:proofErr w:type="gramEnd"/>
      <w:r w:rsidRPr="00E113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ПРОГРАММАУЧЕБНОЙ ДИСЦИПЛИНЫ</w:t>
      </w:r>
      <w:bookmarkEnd w:id="1"/>
      <w:bookmarkEnd w:id="2"/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4880" w:type="pct"/>
        <w:jc w:val="center"/>
        <w:tblLook w:val="01E0"/>
      </w:tblPr>
      <w:tblGrid>
        <w:gridCol w:w="2076"/>
        <w:gridCol w:w="555"/>
        <w:gridCol w:w="2701"/>
        <w:gridCol w:w="4009"/>
      </w:tblGrid>
      <w:tr w:rsidR="00E113DF" w:rsidRPr="00E113DF" w:rsidTr="00DA58C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ТЕХНИЧЕСКИЙ РИСУНОК</w:t>
            </w:r>
          </w:p>
        </w:tc>
      </w:tr>
      <w:tr w:rsidR="00E113DF" w:rsidRPr="00E113DF" w:rsidTr="00DA58CA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111" w:type="pct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43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6" w:type="pct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2854" w:type="pct"/>
            <w:gridSpan w:val="3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основнойпрофессиональной</w:t>
            </w:r>
            <w:proofErr w:type="spellEnd"/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образовательной программы</w:t>
            </w:r>
          </w:p>
        </w:tc>
        <w:tc>
          <w:tcPr>
            <w:tcW w:w="2146" w:type="pct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академический </w:t>
            </w:r>
            <w:proofErr w:type="spellStart"/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бакалавриат</w:t>
            </w:r>
            <w:proofErr w:type="spellEnd"/>
          </w:p>
        </w:tc>
      </w:tr>
      <w:tr w:rsidR="00E113DF" w:rsidRPr="00E113DF" w:rsidTr="00DA58CA">
        <w:trPr>
          <w:jc w:val="center"/>
        </w:trPr>
        <w:tc>
          <w:tcPr>
            <w:tcW w:w="1111" w:type="pct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43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6" w:type="pct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2854" w:type="pct"/>
            <w:gridSpan w:val="3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Направление подготовки </w:t>
            </w:r>
          </w:p>
        </w:tc>
        <w:tc>
          <w:tcPr>
            <w:tcW w:w="2146" w:type="pct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54.03.01 Дизайн</w:t>
            </w: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92" w:type="pct"/>
            <w:gridSpan w:val="2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2" w:type="pct"/>
            <w:gridSpan w:val="2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2" w:type="pct"/>
            <w:gridSpan w:val="2"/>
            <w:tcBorders>
              <w:top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shd w:val="clear" w:color="auto" w:fill="FFFFFF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Профили</w:t>
            </w:r>
          </w:p>
        </w:tc>
        <w:tc>
          <w:tcPr>
            <w:tcW w:w="3592" w:type="pct"/>
            <w:gridSpan w:val="2"/>
            <w:tcBorders>
              <w:bottom w:val="single" w:sz="4" w:space="0" w:color="auto"/>
            </w:tcBorders>
            <w:vAlign w:val="center"/>
          </w:tcPr>
          <w:p w:rsidR="00E113DF" w:rsidRPr="00E113DF" w:rsidRDefault="000F507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Графический д</w:t>
            </w:r>
            <w:r w:rsidR="00E113DF"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изайн </w:t>
            </w:r>
          </w:p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2" w:type="pct"/>
            <w:gridSpan w:val="2"/>
            <w:tcBorders>
              <w:top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3592" w:type="pct"/>
            <w:gridSpan w:val="2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0F507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Очная</w:t>
            </w: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2" w:type="pct"/>
            <w:gridSpan w:val="2"/>
            <w:tcBorders>
              <w:top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2" w:type="pct"/>
            <w:gridSpan w:val="2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Нормативный срок</w:t>
            </w:r>
          </w:p>
        </w:tc>
        <w:tc>
          <w:tcPr>
            <w:tcW w:w="3592" w:type="pct"/>
            <w:gridSpan w:val="2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освоения ОПОП</w:t>
            </w:r>
          </w:p>
        </w:tc>
        <w:tc>
          <w:tcPr>
            <w:tcW w:w="3592" w:type="pct"/>
            <w:gridSpan w:val="2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0F507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года</w:t>
            </w: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Институт (факультет)</w:t>
            </w:r>
          </w:p>
        </w:tc>
        <w:tc>
          <w:tcPr>
            <w:tcW w:w="3592" w:type="pct"/>
            <w:gridSpan w:val="2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Дизайна</w:t>
            </w: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2" w:type="pct"/>
            <w:gridSpan w:val="2"/>
            <w:tcBorders>
              <w:top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1408" w:type="pct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Кафедра</w:t>
            </w:r>
          </w:p>
        </w:tc>
        <w:tc>
          <w:tcPr>
            <w:tcW w:w="3592" w:type="pct"/>
            <w:gridSpan w:val="2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Теоретической и прикладной механики </w:t>
            </w:r>
          </w:p>
        </w:tc>
      </w:tr>
    </w:tbl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13DF" w:rsidRPr="00E113DF" w:rsidRDefault="00E113DF" w:rsidP="00E11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113" w:type="pct"/>
        <w:jc w:val="center"/>
        <w:tblLook w:val="01E0"/>
      </w:tblPr>
      <w:tblGrid>
        <w:gridCol w:w="2631"/>
        <w:gridCol w:w="3977"/>
        <w:gridCol w:w="266"/>
        <w:gridCol w:w="2647"/>
        <w:gridCol w:w="266"/>
      </w:tblGrid>
      <w:tr w:rsidR="00E113DF" w:rsidRPr="00E113DF" w:rsidTr="00DA58CA">
        <w:trPr>
          <w:trHeight w:val="397"/>
          <w:jc w:val="center"/>
        </w:trPr>
        <w:tc>
          <w:tcPr>
            <w:tcW w:w="1344" w:type="pct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Начальник Учебно-методического управления</w:t>
            </w:r>
          </w:p>
        </w:tc>
        <w:tc>
          <w:tcPr>
            <w:tcW w:w="2032" w:type="pct"/>
            <w:tcBorders>
              <w:bottom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Никитаева Е.Б.</w:t>
            </w:r>
          </w:p>
        </w:tc>
        <w:tc>
          <w:tcPr>
            <w:tcW w:w="0" w:type="auto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trHeight w:val="393"/>
          <w:jc w:val="center"/>
        </w:trPr>
        <w:tc>
          <w:tcPr>
            <w:tcW w:w="1344" w:type="pct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32" w:type="pct"/>
            <w:tcBorders>
              <w:top w:val="single" w:sz="4" w:space="0" w:color="auto"/>
            </w:tcBorders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113DF" w:rsidRPr="00E113DF" w:rsidRDefault="00E113DF" w:rsidP="00E113DF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13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Москва, 2018 г.</w:t>
      </w:r>
    </w:p>
    <w:p w:rsidR="00E113DF" w:rsidRPr="00E113DF" w:rsidRDefault="00E113DF" w:rsidP="00E11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113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14" o:spid="_x0000_s1026" style="position:absolute;left:0;text-align:left;margin-left:532.2pt;margin-top:-18pt;width:218.45pt;height:1in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" filled="f" stroked="f">
            <v:textbox style="mso-next-textbox:#Прямоугольник 14" inset="0,0,0,0">
              <w:txbxContent>
                <w:p w:rsidR="00AC70E3" w:rsidRDefault="00AC70E3" w:rsidP="00E113DF">
                  <w:pPr>
                    <w:pStyle w:val="a4"/>
                  </w:pPr>
                </w:p>
              </w:txbxContent>
            </v:textbox>
          </v:rect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13" o:spid="_x0000_s1057" style="position:absolute;left:0;text-align:left;margin-left:746.35pt;margin-top:161.8pt;width:.95pt;height: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" path="m19,9r-5,5l10,14r-5,l,9,5,r5,l14,r5,9xe" fillcolor="#131516" stroked="f">
            <v:path arrowok="t" o:connecttype="custom" o:connectlocs="12065,5715;8890,8890;6350,8890;3175,8890;0,5715;3175,0;6350,0;8890,0;12065,5715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12" o:spid="_x0000_s1056" style="position:absolute;left:0;text-align:left;margin-left:428.6pt;margin-top:452pt;width:.7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" path="m14,10r,5l9,15,,15,,10,,,9,r5,l14,10xe" fillcolor="#131516" stroked="f">
            <v:path arrowok="t" o:connecttype="custom" o:connectlocs="8890,6350;8890,9525;5715,9525;0,9525;0,6350;0,0;5715,0;8890,0;8890,6350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11" o:spid="_x0000_s1055" style="position:absolute;left:0;text-align:left;margin-left:731.7pt;margin-top:452pt;width: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" path="m15,10r,5l10,15r-5,l,10,5,r5,l15,r,10xe" fillcolor="#131516" stroked="f">
            <v:path arrowok="t" o:connecttype="custom" o:connectlocs="9525,6350;9525,9525;6350,9525;3175,9525;0,6350;3175,0;6350,0;9525,0;9525,6350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10" o:spid="_x0000_s1054" style="position:absolute;left:0;text-align:left;margin-left:429.05pt;margin-top:452pt;width: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" path="m15,5l10,15r-5,l,15,,5,,,5,r5,l15,5xe" fillcolor="#131516" stroked="f">
            <v:path arrowok="t" o:connecttype="custom" o:connectlocs="9525,3175;6350,9525;3175,9525;0,9525;0,3175;0,0;3175,0;6350,0;9525,3175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9" o:spid="_x0000_s1053" style="position:absolute;left:0;text-align:left;margin-left:732.2pt;margin-top:452pt;width:.7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" path="m14,5r,10l10,15,,15,,5,,,10,r4,l14,5xe" fillcolor="#131516" stroked="f">
            <v:path arrowok="t" o:connecttype="custom" o:connectlocs="8890,3175;8890,9525;6350,9525;0,9525;0,3175;0,0;6350,0;8890,0;8890,3175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8" o:spid="_x0000_s1027" style="position:absolute;left:0;text-align:left;margin-left:719.95pt;margin-top:480.1pt;width:29.25pt;height:16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" filled="f" stroked="f">
            <v:textbox style="mso-next-textbox:#Прямоугольник 8" inset="0,0,0,0">
              <w:txbxContent>
                <w:p w:rsidR="00AC70E3" w:rsidRDefault="00AC70E3" w:rsidP="00E113DF"/>
              </w:txbxContent>
            </v:textbox>
          </v:rect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7" o:spid="_x0000_s1028" style="position:absolute;left:0;text-align:left;margin-left:532.2pt;margin-top:-18pt;width:218.45pt;height:1in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" filled="f" stroked="f">
            <v:textbox style="mso-next-textbox:#Прямоугольник 7" inset="0,0,0,0">
              <w:txbxContent>
                <w:p w:rsidR="00AC70E3" w:rsidRDefault="00AC70E3" w:rsidP="00E113DF">
                  <w:pPr>
                    <w:pStyle w:val="a4"/>
                  </w:pPr>
                </w:p>
              </w:txbxContent>
            </v:textbox>
          </v:rect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6" o:spid="_x0000_s1052" style="position:absolute;left:0;text-align:left;margin-left:746.35pt;margin-top:161.8pt;width:.95pt;height: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" path="m19,9r-5,5l10,14r-5,l,9,5,r5,l14,r5,9xe" fillcolor="#131516" stroked="f">
            <v:path arrowok="t" o:connecttype="custom" o:connectlocs="12065,5715;8890,8890;6350,8890;3175,8890;0,5715;3175,0;6350,0;8890,0;12065,5715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5" o:spid="_x0000_s1051" style="position:absolute;left:0;text-align:left;margin-left:428.6pt;margin-top:452pt;width:.7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" path="m14,10r,5l9,15,,15,,10,,,9,r5,l14,10xe" fillcolor="#131516" stroked="f">
            <v:path arrowok="t" o:connecttype="custom" o:connectlocs="8890,6350;8890,9525;5715,9525;0,9525;0,6350;0,0;5715,0;8890,0;8890,6350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4" o:spid="_x0000_s1050" style="position:absolute;left:0;text-align:left;margin-left:731.7pt;margin-top:452pt;width:.75pt;height: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" path="m15,10r,5l10,15r-5,l,10,5,r5,l15,r,10xe" fillcolor="#131516" stroked="f">
            <v:path arrowok="t" o:connecttype="custom" o:connectlocs="9525,6350;9525,9525;6350,9525;3175,9525;0,6350;3175,0;6350,0;9525,0;9525,6350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3" o:spid="_x0000_s1049" style="position:absolute;left:0;text-align:left;margin-left:429.05pt;margin-top:452pt;width:.75pt;height: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" path="m15,5l10,15r-5,l,15,,5,,,5,r5,l15,5xe" fillcolor="#131516" stroked="f">
            <v:path arrowok="t" o:connecttype="custom" o:connectlocs="9525,3175;6350,9525;3175,9525;0,9525;0,3175;0,0;3175,0;6350,0;9525,3175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: фигура 2" o:spid="_x0000_s1048" style="position:absolute;left:0;text-align:left;margin-left:732.2pt;margin-top:452pt;width:.7pt;height: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" path="m14,5r,10l10,15,,15,,5,,,10,r4,l14,5xe" fillcolor="#131516" stroked="f">
            <v:path arrowok="t" o:connecttype="custom" o:connectlocs="8890,3175;8890,9525;6350,9525;0,9525;0,3175;0,0;6350,0;8890,0;8890,3175" o:connectangles="0,0,0,0,0,0,0,0,0"/>
          </v:shape>
        </w:pict>
      </w:r>
      <w:r w:rsidR="00AF525B"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1" o:spid="_x0000_s1029" style="position:absolute;left:0;text-align:left;margin-left:719.95pt;margin-top:480.1pt;width:29.25pt;height:16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" filled="f" stroked="f">
            <v:textbox style="mso-next-textbox:#Прямоугольник 1" inset="0,0,0,0">
              <w:txbxContent>
                <w:p w:rsidR="00AC70E3" w:rsidRDefault="00AC70E3" w:rsidP="00E113DF"/>
              </w:txbxContent>
            </v:textbox>
          </v:rect>
        </w:pict>
      </w: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разработке рабочей программы учебной дисциплины в основу положены:</w:t>
      </w:r>
    </w:p>
    <w:p w:rsidR="00E113DF" w:rsidRPr="00E113DF" w:rsidRDefault="00E113DF" w:rsidP="00E113D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3" w:name="_Toc264543474"/>
      <w:bookmarkStart w:id="4" w:name="_Toc264543516"/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ФГОС </w:t>
      </w:r>
      <w:proofErr w:type="gramStart"/>
      <w:r w:rsidRPr="00E113DF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113D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направлению подготовки </w:t>
      </w:r>
      <w:bookmarkEnd w:id="3"/>
      <w:bookmarkEnd w:id="4"/>
      <w:r w:rsidRPr="00E113DF">
        <w:rPr>
          <w:rFonts w:ascii="Times New Roman" w:eastAsia="Times New Roman" w:hAnsi="Times New Roman" w:cs="Times New Roman"/>
          <w:sz w:val="28"/>
          <w:szCs w:val="28"/>
        </w:rPr>
        <w:t>54.03.01 Дизайн,</w:t>
      </w:r>
      <w:bookmarkStart w:id="5" w:name="_Toc264543477"/>
      <w:bookmarkStart w:id="6" w:name="_Toc264543519"/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утвержденный приказом Министерства образования и науки РФ 11.08.2016 г.</w:t>
      </w:r>
      <w:bookmarkEnd w:id="5"/>
      <w:bookmarkEnd w:id="6"/>
    </w:p>
    <w:p w:rsidR="00E113DF" w:rsidRPr="00E113DF" w:rsidRDefault="00E113DF" w:rsidP="00E113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113DF">
        <w:rPr>
          <w:rFonts w:ascii="Times New Roman" w:eastAsia="Times New Roman" w:hAnsi="Times New Roman" w:cs="Times New Roman"/>
          <w:sz w:val="28"/>
          <w:szCs w:val="28"/>
        </w:rPr>
        <w:t>№  1004</w:t>
      </w:r>
    </w:p>
    <w:p w:rsidR="000F507F" w:rsidRPr="00E113DF" w:rsidRDefault="00E113DF" w:rsidP="000F507F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E113DF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профессиональная образовательная программа (далее - ОПОП)</w:t>
      </w: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по направлению подготовки  54.03.01 Дизайн для профиля: </w:t>
      </w:r>
      <w:r w:rsidR="000F507F" w:rsidRPr="000F5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Графический дизайн</w:t>
      </w:r>
      <w:r w:rsidR="000F50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0F507F" w:rsidRPr="00E113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113DF" w:rsidRPr="00E113DF" w:rsidRDefault="00E113DF" w:rsidP="00E113D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утвержденная Ученым советом университета 28.07.2018 </w:t>
      </w:r>
      <w:proofErr w:type="spellStart"/>
      <w:r w:rsidRPr="00E113DF">
        <w:rPr>
          <w:rFonts w:ascii="Times New Roman" w:eastAsia="Times New Roman" w:hAnsi="Times New Roman" w:cs="Times New Roman"/>
          <w:sz w:val="28"/>
          <w:szCs w:val="28"/>
        </w:rPr>
        <w:t>г.</w:t>
      </w:r>
      <w:proofErr w:type="gramStart"/>
      <w:r w:rsidRPr="00E113DF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E113DF">
        <w:rPr>
          <w:rFonts w:ascii="Times New Roman" w:eastAsia="Times New Roman" w:hAnsi="Times New Roman" w:cs="Times New Roman"/>
          <w:sz w:val="28"/>
          <w:szCs w:val="28"/>
        </w:rPr>
        <w:t>ротокол</w:t>
      </w:r>
      <w:proofErr w:type="spellEnd"/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№ 8 .</w:t>
      </w:r>
    </w:p>
    <w:p w:rsidR="00E113DF" w:rsidRPr="00E113DF" w:rsidRDefault="00E113DF" w:rsidP="00E11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113DF" w:rsidRPr="00E113DF" w:rsidRDefault="00E113DF" w:rsidP="00E113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113DF" w:rsidRPr="00E113DF" w:rsidRDefault="00E113DF" w:rsidP="00E113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13DF">
        <w:rPr>
          <w:rFonts w:ascii="Times New Roman" w:eastAsia="Times New Roman" w:hAnsi="Times New Roman" w:cs="Times New Roman"/>
          <w:b/>
          <w:sz w:val="28"/>
          <w:szCs w:val="28"/>
        </w:rPr>
        <w:t>Разработчик:</w:t>
      </w: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Доцент </w:t>
      </w:r>
      <w:r w:rsidRPr="00E113DF">
        <w:rPr>
          <w:rFonts w:ascii="Times New Roman" w:eastAsia="Times New Roman" w:hAnsi="Times New Roman" w:cs="Times New Roman"/>
          <w:sz w:val="28"/>
          <w:szCs w:val="28"/>
        </w:rPr>
        <w:tab/>
        <w:t>Баринов  Н.В.</w:t>
      </w: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учебной дисциплины рассмотрена и утверждена на заседании кафедры «Теоретической и прикладной механики» -     </w:t>
      </w: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20  г., протокол № </w:t>
      </w: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13DF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ОПОП               </w:t>
      </w: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____________ </w:t>
      </w:r>
      <w:proofErr w:type="spellStart"/>
      <w:r w:rsidRPr="00E113DF">
        <w:rPr>
          <w:rFonts w:ascii="Times New Roman" w:eastAsia="Times New Roman" w:hAnsi="Times New Roman" w:cs="Times New Roman"/>
          <w:sz w:val="28"/>
          <w:szCs w:val="28"/>
        </w:rPr>
        <w:t>Волкодаева</w:t>
      </w:r>
      <w:proofErr w:type="spellEnd"/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И. Б.</w:t>
      </w: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113DF">
        <w:rPr>
          <w:rFonts w:ascii="Times New Roman" w:eastAsia="Times New Roman" w:hAnsi="Times New Roman" w:cs="Times New Roman"/>
          <w:b/>
          <w:sz w:val="28"/>
          <w:szCs w:val="28"/>
        </w:rPr>
        <w:t>Заведующий кафедрой</w:t>
      </w: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              __________      </w:t>
      </w:r>
      <w:proofErr w:type="spellStart"/>
      <w:r w:rsidRPr="00E113DF">
        <w:rPr>
          <w:rFonts w:ascii="Times New Roman" w:eastAsia="Times New Roman" w:hAnsi="Times New Roman" w:cs="Times New Roman"/>
          <w:sz w:val="28"/>
          <w:szCs w:val="28"/>
        </w:rPr>
        <w:t>Хейло</w:t>
      </w:r>
      <w:proofErr w:type="spellEnd"/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С.В.</w:t>
      </w: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113DF">
        <w:rPr>
          <w:rFonts w:ascii="Times New Roman" w:eastAsia="Times New Roman" w:hAnsi="Times New Roman" w:cs="Times New Roman"/>
          <w:b/>
          <w:sz w:val="28"/>
          <w:szCs w:val="28"/>
        </w:rPr>
        <w:t>Декан института</w:t>
      </w: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____________      Гурова Е.А.</w:t>
      </w:r>
    </w:p>
    <w:p w:rsidR="00E113DF" w:rsidRPr="00E113DF" w:rsidRDefault="00E113DF" w:rsidP="00E113DF">
      <w:pPr>
        <w:tabs>
          <w:tab w:val="right" w:leader="underscore" w:pos="85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113DF" w:rsidRPr="00E113DF" w:rsidRDefault="00E113DF" w:rsidP="00E11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13D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 w:type="page"/>
      </w:r>
      <w:r w:rsidRPr="00E113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МЕСТО УЧЕБНОЙ ДИСЦИПЛИНЫ В СТРУКТУРЕ ОПОП</w:t>
      </w:r>
    </w:p>
    <w:p w:rsidR="00E113DF" w:rsidRPr="00E113DF" w:rsidRDefault="00E113DF" w:rsidP="00E113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13DF">
        <w:rPr>
          <w:rFonts w:ascii="Times New Roman" w:eastAsia="Times New Roman" w:hAnsi="Times New Roman" w:cs="Times New Roman"/>
          <w:sz w:val="28"/>
          <w:szCs w:val="28"/>
        </w:rPr>
        <w:t xml:space="preserve">Дисциплина «Технический рисунок» включена в базовую часть </w:t>
      </w:r>
      <w:r w:rsidRPr="00E113D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Блока</w:t>
      </w:r>
      <w:proofErr w:type="gramStart"/>
      <w:r w:rsidRPr="00E113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E113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113DF" w:rsidRPr="00E113DF" w:rsidRDefault="00E113DF" w:rsidP="00E113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113DF" w:rsidRPr="00E113DF" w:rsidRDefault="00E113DF" w:rsidP="00E113D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proofErr w:type="gramStart"/>
      <w:r w:rsidRPr="00E11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КОМПЕТЕНЦИИ ОБУЧАЮЩЕГОСЯ, ФОРМИРУЕМЫЕ В РЕЗУЛЬТАТЕ ОСВОЕНИЯ ДИСЦИПЛИНЫ </w:t>
      </w:r>
      <w:proofErr w:type="gramEnd"/>
    </w:p>
    <w:p w:rsidR="00E113DF" w:rsidRPr="00E113DF" w:rsidRDefault="00E113DF" w:rsidP="00E113D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1</w:t>
      </w:r>
    </w:p>
    <w:tbl>
      <w:tblPr>
        <w:tblW w:w="5038" w:type="pct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1"/>
        <w:gridCol w:w="7743"/>
      </w:tblGrid>
      <w:tr w:rsidR="00E113DF" w:rsidRPr="00E113DF" w:rsidTr="00DA58CA"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DF" w:rsidRPr="00E113DF" w:rsidRDefault="00E113DF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13DF" w:rsidRPr="00E113DF" w:rsidRDefault="00E113DF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Код компетенции 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DF" w:rsidRPr="00E113DF" w:rsidRDefault="00E113DF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13DF" w:rsidRPr="00E113DF" w:rsidRDefault="00E113DF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Формулировка </w:t>
            </w:r>
          </w:p>
          <w:p w:rsidR="00E113DF" w:rsidRPr="00E113DF" w:rsidRDefault="00E113DF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компетенций в соответствии с ФГОС 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113DF" w:rsidRPr="00E113DF" w:rsidTr="00DA58CA">
        <w:trPr>
          <w:trHeight w:val="253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E113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ОПК-1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3D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владеть рисунком, умением использовать рисунки в практике составления композиции и переработкой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      </w:r>
          </w:p>
        </w:tc>
      </w:tr>
      <w:tr w:rsidR="00E113DF" w:rsidRPr="00E113DF" w:rsidTr="00DA58CA">
        <w:trPr>
          <w:trHeight w:val="253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3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ОК-10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3DF" w:rsidRPr="00E113DF" w:rsidRDefault="00E113DF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3D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к абстрактному мышлению, анализу, синтезу</w:t>
            </w:r>
          </w:p>
        </w:tc>
      </w:tr>
    </w:tbl>
    <w:p w:rsidR="00E113DF" w:rsidRPr="00E113DF" w:rsidRDefault="00E113DF" w:rsidP="009D01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113DF" w:rsidRPr="00E113DF" w:rsidRDefault="00E113DF" w:rsidP="00E113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13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СТРУКТУРА ДИСЦИПЛИНЫ</w:t>
      </w:r>
    </w:p>
    <w:p w:rsidR="00E113DF" w:rsidRPr="00E113DF" w:rsidRDefault="00E113DF" w:rsidP="00E113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13DF" w:rsidRPr="00E113DF" w:rsidRDefault="00E113DF" w:rsidP="00E113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13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3.1. </w:t>
      </w:r>
      <w:r w:rsidRPr="00150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Структура </w:t>
      </w:r>
      <w:r w:rsidR="00C57179" w:rsidRPr="00150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учебной </w:t>
      </w:r>
      <w:proofErr w:type="spellStart"/>
      <w:r w:rsidRPr="00150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дисциплины</w:t>
      </w:r>
      <w:r w:rsidR="00C57179" w:rsidRPr="00150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</w:t>
      </w:r>
      <w:proofErr w:type="spellEnd"/>
      <w:r w:rsidR="00C57179" w:rsidRPr="00150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="00C57179" w:rsidRPr="00150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обучающихся</w:t>
      </w:r>
      <w:proofErr w:type="gramEnd"/>
      <w:r w:rsidR="00150037" w:rsidRPr="00150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очной формы обучения</w:t>
      </w:r>
    </w:p>
    <w:p w:rsidR="00E113DF" w:rsidRPr="00E113DF" w:rsidRDefault="00E113DF" w:rsidP="00E113D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E113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Таблица 2</w:t>
      </w:r>
    </w:p>
    <w:p w:rsidR="00E113DF" w:rsidRPr="00E113DF" w:rsidRDefault="00E113DF" w:rsidP="00E113D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ru-RU"/>
        </w:rPr>
      </w:pPr>
    </w:p>
    <w:tbl>
      <w:tblPr>
        <w:tblW w:w="51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0"/>
        <w:gridCol w:w="1770"/>
        <w:gridCol w:w="1134"/>
        <w:gridCol w:w="992"/>
        <w:gridCol w:w="992"/>
        <w:gridCol w:w="1063"/>
        <w:gridCol w:w="992"/>
      </w:tblGrid>
      <w:tr w:rsidR="00E113DF" w:rsidRPr="00E113DF" w:rsidTr="00DA58CA">
        <w:trPr>
          <w:jc w:val="center"/>
        </w:trPr>
        <w:tc>
          <w:tcPr>
            <w:tcW w:w="4609" w:type="dxa"/>
            <w:gridSpan w:val="2"/>
            <w:vMerge w:val="restart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Структура и объем дисциплины</w:t>
            </w:r>
          </w:p>
        </w:tc>
        <w:tc>
          <w:tcPr>
            <w:tcW w:w="4181" w:type="dxa"/>
            <w:gridSpan w:val="4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Объем дисциплины по семестрам</w:t>
            </w:r>
          </w:p>
        </w:tc>
        <w:tc>
          <w:tcPr>
            <w:tcW w:w="992" w:type="dxa"/>
            <w:vMerge w:val="restart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Общая трудоемкость</w:t>
            </w:r>
          </w:p>
        </w:tc>
      </w:tr>
      <w:tr w:rsidR="00E113DF" w:rsidRPr="00E113DF" w:rsidTr="00DA58CA">
        <w:trPr>
          <w:jc w:val="center"/>
        </w:trPr>
        <w:tc>
          <w:tcPr>
            <w:tcW w:w="4609" w:type="dxa"/>
            <w:gridSpan w:val="2"/>
            <w:vMerge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сем.1</w:t>
            </w:r>
          </w:p>
        </w:tc>
        <w:tc>
          <w:tcPr>
            <w:tcW w:w="992" w:type="dxa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сем.2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сем…</w:t>
            </w:r>
          </w:p>
        </w:tc>
        <w:tc>
          <w:tcPr>
            <w:tcW w:w="1063" w:type="dxa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сем…</w:t>
            </w:r>
          </w:p>
        </w:tc>
        <w:tc>
          <w:tcPr>
            <w:tcW w:w="992" w:type="dxa"/>
            <w:vMerge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4609" w:type="dxa"/>
            <w:gridSpan w:val="2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дисциплины в зачетных единицах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</w:tr>
      <w:tr w:rsidR="00E113DF" w:rsidRPr="00E113DF" w:rsidTr="00DA58CA">
        <w:trPr>
          <w:jc w:val="center"/>
        </w:trPr>
        <w:tc>
          <w:tcPr>
            <w:tcW w:w="4609" w:type="dxa"/>
            <w:gridSpan w:val="2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дисциплины в часах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108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108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216</w:t>
            </w:r>
          </w:p>
        </w:tc>
      </w:tr>
      <w:tr w:rsidR="00E113DF" w:rsidRPr="00E113DF" w:rsidTr="00DA58CA">
        <w:trPr>
          <w:jc w:val="center"/>
        </w:trPr>
        <w:tc>
          <w:tcPr>
            <w:tcW w:w="4609" w:type="dxa"/>
            <w:gridSpan w:val="2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Аудиторные  занятия (всего)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102</w:t>
            </w:r>
          </w:p>
        </w:tc>
      </w:tr>
      <w:tr w:rsidR="00E113DF" w:rsidRPr="00E113DF" w:rsidTr="00DA58CA">
        <w:trPr>
          <w:jc w:val="center"/>
        </w:trPr>
        <w:tc>
          <w:tcPr>
            <w:tcW w:w="2839" w:type="dxa"/>
            <w:vMerge w:val="restart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том числе в часах:</w:t>
            </w:r>
          </w:p>
        </w:tc>
        <w:tc>
          <w:tcPr>
            <w:tcW w:w="1770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Лекции  (Л)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E113DF" w:rsidRPr="00E113DF" w:rsidTr="00DA58CA">
        <w:trPr>
          <w:jc w:val="center"/>
        </w:trPr>
        <w:tc>
          <w:tcPr>
            <w:tcW w:w="2839" w:type="dxa"/>
            <w:vMerge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Практические занятия (ПЗ)   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68</w:t>
            </w:r>
          </w:p>
        </w:tc>
      </w:tr>
      <w:tr w:rsidR="00E113DF" w:rsidRPr="00E113DF" w:rsidTr="00DA58CA">
        <w:trPr>
          <w:jc w:val="center"/>
        </w:trPr>
        <w:tc>
          <w:tcPr>
            <w:tcW w:w="2839" w:type="dxa"/>
            <w:vMerge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Семинарские занятия (С) 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2839" w:type="dxa"/>
            <w:vMerge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2839" w:type="dxa"/>
            <w:vMerge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Индивидуальные занятия (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4609" w:type="dxa"/>
            <w:gridSpan w:val="2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студента  в семестре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87</w:t>
            </w:r>
          </w:p>
        </w:tc>
      </w:tr>
      <w:tr w:rsidR="00E113DF" w:rsidRPr="00E113DF" w:rsidTr="00DA58CA">
        <w:trPr>
          <w:jc w:val="center"/>
        </w:trPr>
        <w:tc>
          <w:tcPr>
            <w:tcW w:w="4609" w:type="dxa"/>
            <w:gridSpan w:val="2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студента  в период промежуточной аттестации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4511F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E113DF" w:rsidRPr="00E113DF" w:rsidTr="00DA58CA">
        <w:trPr>
          <w:jc w:val="center"/>
        </w:trPr>
        <w:tc>
          <w:tcPr>
            <w:tcW w:w="9782" w:type="dxa"/>
            <w:gridSpan w:val="7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промежуточной  аттестации</w:t>
            </w:r>
          </w:p>
        </w:tc>
      </w:tr>
      <w:tr w:rsidR="00E113DF" w:rsidRPr="00E113DF" w:rsidTr="00DA58CA">
        <w:trPr>
          <w:jc w:val="center"/>
        </w:trPr>
        <w:tc>
          <w:tcPr>
            <w:tcW w:w="2839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Зачет (</w:t>
            </w:r>
            <w:proofErr w:type="spellStart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зач</w:t>
            </w:r>
            <w:proofErr w:type="spellEnd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13DF" w:rsidRPr="00E113DF" w:rsidTr="00DA58CA">
        <w:trPr>
          <w:jc w:val="center"/>
        </w:trPr>
        <w:tc>
          <w:tcPr>
            <w:tcW w:w="2839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Дифференцированный зачет ( </w:t>
            </w:r>
            <w:proofErr w:type="spellStart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диф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ач</w:t>
            </w:r>
            <w:proofErr w:type="spellEnd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.) 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диф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ач</w:t>
            </w:r>
            <w:proofErr w:type="spellEnd"/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диф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ач</w:t>
            </w:r>
            <w:proofErr w:type="spellEnd"/>
          </w:p>
        </w:tc>
      </w:tr>
      <w:tr w:rsidR="00E113DF" w:rsidRPr="00E113DF" w:rsidTr="00DA58CA">
        <w:trPr>
          <w:jc w:val="center"/>
        </w:trPr>
        <w:tc>
          <w:tcPr>
            <w:tcW w:w="2839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Экзамен (экз.)</w:t>
            </w:r>
          </w:p>
        </w:tc>
        <w:tc>
          <w:tcPr>
            <w:tcW w:w="1134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экз.</w:t>
            </w: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113DF" w:rsidRPr="00E113DF" w:rsidRDefault="00E113DF" w:rsidP="00E113DF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Экз</w:t>
            </w:r>
            <w:proofErr w:type="spellEnd"/>
            <w:r w:rsidRPr="00E11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E113DF" w:rsidRPr="00E113DF" w:rsidRDefault="00E113DF" w:rsidP="00E11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bookmarkEnd w:id="0"/>
    <w:p w:rsidR="00E113DF" w:rsidRDefault="00E113DF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1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13DF" w:rsidRPr="00E113DF" w:rsidRDefault="00E113DF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eastAsia="ru-RU"/>
        </w:rPr>
      </w:pPr>
      <w:r w:rsidRPr="00E113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4.1.  Содержание разделов учебной дисциплины </w:t>
      </w:r>
      <w:r w:rsidRPr="00E113DF">
        <w:rPr>
          <w:rFonts w:ascii="Times New Roman" w:eastAsia="Times New Roman" w:hAnsi="Times New Roman" w:cs="Times New Roman"/>
          <w:b/>
          <w:sz w:val="28"/>
          <w:szCs w:val="28"/>
        </w:rPr>
        <w:t>(очное обучение)</w:t>
      </w:r>
    </w:p>
    <w:p w:rsidR="00E113DF" w:rsidRPr="00E113DF" w:rsidRDefault="00E113DF" w:rsidP="00E113DF">
      <w:pPr>
        <w:tabs>
          <w:tab w:val="right" w:leader="underscore" w:pos="9639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13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</w:t>
      </w:r>
      <w:r w:rsidR="000F50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</w:t>
      </w:r>
    </w:p>
    <w:tbl>
      <w:tblPr>
        <w:tblW w:w="53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1"/>
        <w:gridCol w:w="90"/>
        <w:gridCol w:w="1386"/>
        <w:gridCol w:w="485"/>
        <w:gridCol w:w="2039"/>
        <w:gridCol w:w="619"/>
        <w:gridCol w:w="1134"/>
        <w:gridCol w:w="619"/>
        <w:gridCol w:w="576"/>
        <w:gridCol w:w="2046"/>
      </w:tblGrid>
      <w:tr w:rsidR="00E113DF" w:rsidRPr="00E113DF" w:rsidTr="004A1044">
        <w:trPr>
          <w:jc w:val="center"/>
        </w:trPr>
        <w:tc>
          <w:tcPr>
            <w:tcW w:w="1913" w:type="dxa"/>
            <w:vMerge w:val="restart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раздела учебной дисциплины </w:t>
            </w:r>
          </w:p>
        </w:tc>
        <w:tc>
          <w:tcPr>
            <w:tcW w:w="2986" w:type="dxa"/>
            <w:gridSpan w:val="3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4162" w:type="dxa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практических (семинарских) занятий</w:t>
            </w:r>
          </w:p>
        </w:tc>
        <w:tc>
          <w:tcPr>
            <w:tcW w:w="2635" w:type="dxa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лабораторных работ</w:t>
            </w:r>
          </w:p>
        </w:tc>
        <w:tc>
          <w:tcPr>
            <w:tcW w:w="810" w:type="dxa"/>
            <w:vMerge w:val="restart"/>
            <w:textDirection w:val="btLr"/>
          </w:tcPr>
          <w:p w:rsidR="00E113DF" w:rsidRPr="00E113DF" w:rsidRDefault="00E113DF" w:rsidP="00E113DF">
            <w:pPr>
              <w:spacing w:after="0" w:line="240" w:lineRule="auto"/>
              <w:ind w:right="113" w:hanging="1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учебному плану</w:t>
            </w:r>
          </w:p>
        </w:tc>
        <w:tc>
          <w:tcPr>
            <w:tcW w:w="3291" w:type="dxa"/>
            <w:vMerge w:val="restart"/>
            <w:vAlign w:val="center"/>
          </w:tcPr>
          <w:p w:rsidR="00E113DF" w:rsidRPr="00E113DF" w:rsidRDefault="00E113DF" w:rsidP="00E113DF">
            <w:pPr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Форма текущего и промежуточного контроля успеваемости</w:t>
            </w:r>
          </w:p>
          <w:p w:rsidR="00E113DF" w:rsidRPr="00E113DF" w:rsidRDefault="00E113DF" w:rsidP="00E113DF">
            <w:pPr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vertAlign w:val="superscript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(оценочные средства)</w:t>
            </w:r>
          </w:p>
        </w:tc>
      </w:tr>
      <w:tr w:rsidR="00E113DF" w:rsidRPr="00E113DF" w:rsidTr="004A1044">
        <w:trPr>
          <w:cantSplit/>
          <w:trHeight w:val="1826"/>
          <w:jc w:val="center"/>
        </w:trPr>
        <w:tc>
          <w:tcPr>
            <w:tcW w:w="1913" w:type="dxa"/>
            <w:vMerge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Тематика лекции</w:t>
            </w:r>
          </w:p>
        </w:tc>
        <w:tc>
          <w:tcPr>
            <w:tcW w:w="657" w:type="dxa"/>
            <w:textDirection w:val="btLr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Трудоемкость, час</w:t>
            </w:r>
          </w:p>
        </w:tc>
        <w:tc>
          <w:tcPr>
            <w:tcW w:w="3280" w:type="dxa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Тематика </w:t>
            </w:r>
          </w:p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практического</w:t>
            </w:r>
          </w:p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882" w:type="dxa"/>
            <w:textDirection w:val="btLr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Трудоемкость, час</w:t>
            </w:r>
          </w:p>
        </w:tc>
        <w:tc>
          <w:tcPr>
            <w:tcW w:w="1752" w:type="dxa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Тематика лабораторной работы</w:t>
            </w:r>
          </w:p>
        </w:tc>
        <w:tc>
          <w:tcPr>
            <w:tcW w:w="883" w:type="dxa"/>
            <w:textDirection w:val="btLr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Трудоемкость, час</w:t>
            </w:r>
          </w:p>
        </w:tc>
        <w:tc>
          <w:tcPr>
            <w:tcW w:w="810" w:type="dxa"/>
            <w:vMerge/>
          </w:tcPr>
          <w:p w:rsidR="00E113DF" w:rsidRPr="00E113DF" w:rsidRDefault="00E113DF" w:rsidP="00E113DF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E113DF" w:rsidRPr="00E113DF" w:rsidRDefault="00E113DF" w:rsidP="00E113DF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113DF" w:rsidRPr="00E113DF" w:rsidTr="004A1044">
        <w:trPr>
          <w:jc w:val="center"/>
        </w:trPr>
        <w:tc>
          <w:tcPr>
            <w:tcW w:w="2048" w:type="dxa"/>
            <w:gridSpan w:val="2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749" w:type="dxa"/>
            <w:gridSpan w:val="8"/>
            <w:vAlign w:val="center"/>
          </w:tcPr>
          <w:p w:rsidR="00E113DF" w:rsidRPr="00E113DF" w:rsidRDefault="00E113DF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семестра 1 </w:t>
            </w: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 w:val="restart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Технический рисунок 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аксонометрии</w:t>
            </w: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 проекций. Точка. Прямая. Плоскость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Ортогональные проекции точки и прямой.  Преобразование проекций способом замены плоскостей проекций.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Ортогональные проекции плоскостей. Виды плоскостей.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Взаимное расположение точки и прямой, двух прямых, точки и плоскости, прямой и плоскости, двух плоскостей.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 w:val="restart"/>
            <w:vAlign w:val="center"/>
          </w:tcPr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Текущий контроль успеваемости:</w:t>
            </w:r>
          </w:p>
          <w:p w:rsidR="0007284B" w:rsidRPr="00E113DF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  <w:p w:rsidR="0007284B" w:rsidRPr="00E113DF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КР№2</w:t>
            </w:r>
          </w:p>
          <w:p w:rsidR="0007284B" w:rsidRPr="00E113DF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КР№3</w:t>
            </w:r>
          </w:p>
          <w:p w:rsidR="0007284B" w:rsidRPr="00E113DF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КР№4</w:t>
            </w:r>
          </w:p>
          <w:p w:rsidR="0007284B" w:rsidRPr="00E113DF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КР№5</w:t>
            </w: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КР№6</w:t>
            </w:r>
          </w:p>
          <w:p w:rsidR="000A486F" w:rsidRDefault="000A486F" w:rsidP="000A486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Зачетная графическая работа 1</w:t>
            </w: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700E0" w:rsidRPr="002700E0" w:rsidRDefault="002700E0" w:rsidP="002700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00E0">
              <w:rPr>
                <w:rFonts w:ascii="Times New Roman" w:hAnsi="Times New Roman" w:cs="Times New Roman"/>
                <w:b/>
              </w:rPr>
              <w:t>Промежуточная аттестация:</w:t>
            </w:r>
          </w:p>
          <w:p w:rsidR="002700E0" w:rsidRPr="002700E0" w:rsidRDefault="002700E0" w:rsidP="002700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700E0">
              <w:rPr>
                <w:rFonts w:ascii="Times New Roman" w:hAnsi="Times New Roman" w:cs="Times New Roman"/>
              </w:rPr>
              <w:t>экзамен (</w:t>
            </w:r>
            <w:proofErr w:type="spellStart"/>
            <w:proofErr w:type="gramStart"/>
            <w:r w:rsidRPr="002700E0">
              <w:rPr>
                <w:rFonts w:ascii="Times New Roman" w:hAnsi="Times New Roman" w:cs="Times New Roman"/>
              </w:rPr>
              <w:t>экз</w:t>
            </w:r>
            <w:proofErr w:type="spellEnd"/>
            <w:proofErr w:type="gramEnd"/>
            <w:r w:rsidRPr="002700E0">
              <w:rPr>
                <w:rFonts w:ascii="Times New Roman" w:hAnsi="Times New Roman" w:cs="Times New Roman"/>
              </w:rPr>
              <w:t>)</w:t>
            </w: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A486F" w:rsidRPr="00E816DF" w:rsidRDefault="000A486F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Pr="00E113DF" w:rsidRDefault="0007284B" w:rsidP="00AC70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Pr="00E113DF" w:rsidRDefault="0007284B" w:rsidP="00AC70E3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284B" w:rsidRDefault="0007284B" w:rsidP="00AC70E3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Текущий контроль успеваемости</w:t>
            </w:r>
          </w:p>
          <w:p w:rsidR="0007284B" w:rsidRPr="00E113DF" w:rsidRDefault="0007284B" w:rsidP="0007284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  <w:p w:rsidR="0007284B" w:rsidRPr="00E113DF" w:rsidRDefault="0007284B" w:rsidP="0007284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КР№2</w:t>
            </w:r>
          </w:p>
          <w:p w:rsidR="0007284B" w:rsidRPr="00E113DF" w:rsidRDefault="0007284B" w:rsidP="0007284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КР№3</w:t>
            </w:r>
          </w:p>
          <w:p w:rsidR="0007284B" w:rsidRPr="00E113DF" w:rsidRDefault="0007284B" w:rsidP="0007284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КР№4</w:t>
            </w:r>
          </w:p>
          <w:p w:rsidR="0007284B" w:rsidRPr="00E816DF" w:rsidRDefault="0007284B" w:rsidP="0007284B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Зачетная графическая работа</w:t>
            </w:r>
            <w:proofErr w:type="gramStart"/>
            <w:r w:rsidR="000A48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  <w:p w:rsidR="002700E0" w:rsidRPr="002700E0" w:rsidRDefault="002700E0" w:rsidP="002700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00E0">
              <w:rPr>
                <w:rFonts w:ascii="Times New Roman" w:hAnsi="Times New Roman" w:cs="Times New Roman"/>
                <w:b/>
              </w:rPr>
              <w:t>Промежуточная аттестация:</w:t>
            </w:r>
          </w:p>
          <w:p w:rsidR="002700E0" w:rsidRPr="002700E0" w:rsidRDefault="002700E0" w:rsidP="002700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700E0">
              <w:rPr>
                <w:rFonts w:ascii="Times New Roman" w:hAnsi="Times New Roman" w:cs="Times New Roman"/>
              </w:rPr>
              <w:t>Диф</w:t>
            </w:r>
            <w:proofErr w:type="spellEnd"/>
            <w:r w:rsidRPr="002700E0">
              <w:rPr>
                <w:rFonts w:ascii="Times New Roman" w:hAnsi="Times New Roman" w:cs="Times New Roman"/>
              </w:rPr>
              <w:t xml:space="preserve">. зачет, </w:t>
            </w:r>
          </w:p>
          <w:p w:rsidR="002700E0" w:rsidRPr="002700E0" w:rsidRDefault="002700E0" w:rsidP="002700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 и изображение поверхностей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Образование, задание и изображение поверхностей. Многогранные, кривые линейчатые и </w:t>
            </w:r>
            <w:proofErr w:type="spellStart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нелинейчатые</w:t>
            </w:r>
            <w:proofErr w:type="spellEnd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поверхности.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Очерк поверхности. Поверхности вращения.</w:t>
            </w: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Позиционные и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метрические задачи 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Принадлежность точки и линии поверхности.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.Пересечение поверхности с плоскостью и прямой линией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..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Построение сечения тела проецирующей плоскостью.</w:t>
            </w:r>
          </w:p>
          <w:p w:rsidR="0007284B" w:rsidRPr="00551C67" w:rsidRDefault="0007284B" w:rsidP="00551C67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Пересечение поверхностей, из которых одна проецирующая; пересечение не проецирующих поверхностей.</w:t>
            </w: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Аксонометрия 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Прямоугольные и косоугольные аксонометрические проекции точки, прямой и плоскости.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Технический рисунок пространственного объекта в виде прямоугольной аксонометрической проекции.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Теория теней.</w:t>
            </w: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Тени в ортогональных проекциях и в аксонометрии. Тень от точки, прямой линии и плоской фигуры.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Тени многогранников. Тени тел, ограниченных кривыми поверхностями.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Технический рисунок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.Построение падающей тени на опорную поверхность и рядом расположенные предметы.</w:t>
            </w: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4242" w:type="dxa"/>
            <w:gridSpan w:val="3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ВСЕГО </w:t>
            </w:r>
          </w:p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82" w:type="dxa"/>
            <w:vAlign w:val="center"/>
          </w:tcPr>
          <w:p w:rsidR="0007284B" w:rsidRPr="00552917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291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52" w:type="dxa"/>
            <w:vAlign w:val="center"/>
          </w:tcPr>
          <w:p w:rsidR="0007284B" w:rsidRPr="00552917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shd w:val="clear" w:color="auto" w:fill="auto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2506" w:type="dxa"/>
            <w:gridSpan w:val="9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Семестр №2</w:t>
            </w: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 w:val="restart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Технический рисунок 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линейной перспективе</w:t>
            </w: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Линейная перспектива. Элементы линейной    перспективы.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Элементы линейной перспективы.</w:t>
            </w: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Перспективы точки, прямой и плоской геометрической    фигуры</w:t>
            </w: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Перспективы точки и прямой.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Перспектива бесконечно удалённой точки прямой - точка схода. Построение перспективы </w:t>
            </w:r>
            <w:proofErr w:type="gramStart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параллельных</w:t>
            </w:r>
            <w:proofErr w:type="gramEnd"/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пересекающихся прямых.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.Перспектива </w:t>
            </w: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плоскости. Взаимное расположение точки, прямой и плоскости относительно друг друга.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Перспективные масштабы широты, глубины и высоты. Масштабные точки</w:t>
            </w: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Масштабы широты, глубины и высоты. Масштабные точки измерения отрезков перспектив прямых.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отрезка прямой в заданном отношении. Перспектива линейных углов</w:t>
            </w: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Деление отрезка перспективы прямой в заданном отношении.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Перспектива линейного угла, лежащего в предметной плоскости.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построения перспективных изображений.</w:t>
            </w: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.Дистанционная точка. Перспектива плоских и объёмных геометрических фигур с использованием дистанционной точки.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.Применение дробных дистанционных точек. 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Способ построения перспективы с применением масштабов широты.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Радиальный способ построения перспективы. Построение перспективной сетки.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.Построение перспективы способом архитекторов. Построение перспективы при недоступных точках схода</w:t>
            </w: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теней в перспективе.</w:t>
            </w: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.Построение тени от точки, прямой, плоскости и пространственного объекта при центральном способе освещения.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.Построение тени от точки, прямой, плоскости и пространственного объекта при параллельном способе освещения.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Построение тени от точки и прямой на поверхность другого предмета.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913" w:type="dxa"/>
            <w:vMerge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9" w:type="dxa"/>
            <w:gridSpan w:val="2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Построение рисунка объекта</w:t>
            </w: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Построение рисунка объекта дизайна в виде геометрической фигуры и комбинации геометрических тел с наложением компонентов светотени.</w:t>
            </w: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91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4242" w:type="dxa"/>
            <w:gridSpan w:val="3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7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8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882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52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83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shd w:val="clear" w:color="auto" w:fill="auto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291" w:type="dxa"/>
            <w:vAlign w:val="center"/>
          </w:tcPr>
          <w:p w:rsidR="0007284B" w:rsidRPr="00E113DF" w:rsidRDefault="0007284B" w:rsidP="00E11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284B" w:rsidRPr="00E113DF" w:rsidTr="004A1044">
        <w:trPr>
          <w:jc w:val="center"/>
        </w:trPr>
        <w:tc>
          <w:tcPr>
            <w:tcW w:w="11696" w:type="dxa"/>
            <w:gridSpan w:val="8"/>
            <w:vAlign w:val="center"/>
          </w:tcPr>
          <w:p w:rsidR="0007284B" w:rsidRPr="004511FF" w:rsidRDefault="0007284B" w:rsidP="0045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13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Общая трудоемкость в часах</w:t>
            </w:r>
          </w:p>
        </w:tc>
        <w:tc>
          <w:tcPr>
            <w:tcW w:w="810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3291" w:type="dxa"/>
            <w:vAlign w:val="center"/>
          </w:tcPr>
          <w:p w:rsidR="0007284B" w:rsidRPr="00E113DF" w:rsidRDefault="0007284B" w:rsidP="00E113DF">
            <w:pPr>
              <w:tabs>
                <w:tab w:val="right" w:leader="underscore" w:pos="9639"/>
              </w:tabs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</w:p>
        </w:tc>
      </w:tr>
    </w:tbl>
    <w:p w:rsidR="00E113DF" w:rsidRPr="00E113DF" w:rsidRDefault="00E113DF" w:rsidP="00E113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371A7" w:rsidRPr="004511FF" w:rsidRDefault="00C371A7" w:rsidP="004511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 САМОСТОЯТЕЛЬНАЯ РАБОТА </w:t>
      </w:r>
      <w:proofErr w:type="gramStart"/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58CA">
        <w:rPr>
          <w:rFonts w:ascii="Times New Roman" w:eastAsia="Times New Roman" w:hAnsi="Times New Roman" w:cs="Times New Roman"/>
          <w:b/>
          <w:sz w:val="32"/>
          <w:szCs w:val="32"/>
        </w:rPr>
        <w:t>(очн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ая форма</w:t>
      </w:r>
      <w:r w:rsidRPr="00DA58CA">
        <w:rPr>
          <w:rFonts w:ascii="Times New Roman" w:eastAsia="Times New Roman" w:hAnsi="Times New Roman" w:cs="Times New Roman"/>
          <w:b/>
          <w:sz w:val="32"/>
          <w:szCs w:val="32"/>
        </w:rPr>
        <w:t xml:space="preserve"> обучени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я</w:t>
      </w:r>
      <w:r w:rsidRPr="00DA58CA"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:rsidR="00C371A7" w:rsidRPr="00DA58CA" w:rsidRDefault="00C371A7" w:rsidP="00C371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</w:t>
      </w:r>
      <w:r w:rsidR="000F50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</w:t>
      </w:r>
    </w:p>
    <w:tbl>
      <w:tblPr>
        <w:tblW w:w="50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5"/>
        <w:gridCol w:w="2488"/>
        <w:gridCol w:w="5014"/>
        <w:gridCol w:w="1191"/>
      </w:tblGrid>
      <w:tr w:rsidR="00C371A7" w:rsidRPr="00DA58CA" w:rsidTr="004A1044">
        <w:trPr>
          <w:trHeight w:val="912"/>
          <w:jc w:val="center"/>
        </w:trPr>
        <w:tc>
          <w:tcPr>
            <w:tcW w:w="885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488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раздела учебной дисциплины </w:t>
            </w:r>
          </w:p>
        </w:tc>
        <w:tc>
          <w:tcPr>
            <w:tcW w:w="5014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самостоятельной работы</w:t>
            </w:r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Трудоемкость в часах</w:t>
            </w:r>
          </w:p>
        </w:tc>
      </w:tr>
      <w:tr w:rsidR="00C371A7" w:rsidRPr="00DA58CA" w:rsidTr="004A1044">
        <w:trPr>
          <w:jc w:val="center"/>
        </w:trPr>
        <w:tc>
          <w:tcPr>
            <w:tcW w:w="885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88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4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C371A7" w:rsidRPr="00DA58CA" w:rsidTr="004A1044">
        <w:trPr>
          <w:jc w:val="center"/>
        </w:trPr>
        <w:tc>
          <w:tcPr>
            <w:tcW w:w="9578" w:type="dxa"/>
            <w:gridSpan w:val="4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Семестр №1</w:t>
            </w:r>
          </w:p>
        </w:tc>
      </w:tr>
      <w:tr w:rsidR="00C371A7" w:rsidRPr="00DA58CA" w:rsidTr="004A1044">
        <w:trPr>
          <w:jc w:val="center"/>
        </w:trPr>
        <w:tc>
          <w:tcPr>
            <w:tcW w:w="885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88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Технический рисунок</w:t>
            </w:r>
          </w:p>
        </w:tc>
        <w:tc>
          <w:tcPr>
            <w:tcW w:w="5014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Работа с учебной литературой. Контрольные работы №1 - №6</w:t>
            </w:r>
          </w:p>
          <w:p w:rsidR="00C371A7" w:rsidRPr="00DA58CA" w:rsidRDefault="000A486F" w:rsidP="000A486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Зачетная графическая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</w:tr>
      <w:tr w:rsidR="00C371A7" w:rsidRPr="00DA58CA" w:rsidTr="004A1044">
        <w:trPr>
          <w:jc w:val="center"/>
        </w:trPr>
        <w:tc>
          <w:tcPr>
            <w:tcW w:w="8387" w:type="dxa"/>
            <w:gridSpan w:val="3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часов в семестре по учебному плану</w:t>
            </w:r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</w:tr>
      <w:tr w:rsidR="00C371A7" w:rsidRPr="00DA58CA" w:rsidTr="004A1044">
        <w:trPr>
          <w:jc w:val="center"/>
        </w:trPr>
        <w:tc>
          <w:tcPr>
            <w:tcW w:w="8387" w:type="dxa"/>
            <w:gridSpan w:val="3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 к экзаменам</w:t>
            </w:r>
          </w:p>
        </w:tc>
        <w:tc>
          <w:tcPr>
            <w:tcW w:w="1191" w:type="dxa"/>
            <w:vAlign w:val="center"/>
          </w:tcPr>
          <w:p w:rsidR="00C371A7" w:rsidRPr="00DA58CA" w:rsidRDefault="004511FF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</w:t>
            </w:r>
          </w:p>
        </w:tc>
      </w:tr>
      <w:tr w:rsidR="00C371A7" w:rsidRPr="00DA58CA" w:rsidTr="004A1044">
        <w:trPr>
          <w:jc w:val="center"/>
        </w:trPr>
        <w:tc>
          <w:tcPr>
            <w:tcW w:w="8387" w:type="dxa"/>
            <w:gridSpan w:val="3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часов в семестре по учебному плану</w:t>
            </w:r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371A7" w:rsidRPr="00DA58CA" w:rsidTr="004A1044">
        <w:trPr>
          <w:jc w:val="center"/>
        </w:trPr>
        <w:tc>
          <w:tcPr>
            <w:tcW w:w="8387" w:type="dxa"/>
            <w:gridSpan w:val="3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371A7" w:rsidRPr="00DA58CA" w:rsidTr="004A1044">
        <w:trPr>
          <w:jc w:val="center"/>
        </w:trPr>
        <w:tc>
          <w:tcPr>
            <w:tcW w:w="8387" w:type="dxa"/>
            <w:gridSpan w:val="3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Семестр №2</w:t>
            </w:r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371A7" w:rsidRPr="00DA58CA" w:rsidTr="004A1044">
        <w:trPr>
          <w:jc w:val="center"/>
        </w:trPr>
        <w:tc>
          <w:tcPr>
            <w:tcW w:w="885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8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Технический рисунок</w:t>
            </w:r>
          </w:p>
        </w:tc>
        <w:tc>
          <w:tcPr>
            <w:tcW w:w="5014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Работа с учебной литературой. Контрольные работы №1 - №</w:t>
            </w:r>
            <w:r w:rsidR="00F4555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  <w:p w:rsidR="00C371A7" w:rsidRPr="00DA58CA" w:rsidRDefault="000A486F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Зачетная графическая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</w:t>
            </w:r>
          </w:p>
        </w:tc>
      </w:tr>
      <w:tr w:rsidR="00C371A7" w:rsidRPr="00DA58CA" w:rsidTr="004A1044">
        <w:trPr>
          <w:jc w:val="center"/>
        </w:trPr>
        <w:tc>
          <w:tcPr>
            <w:tcW w:w="8387" w:type="dxa"/>
            <w:gridSpan w:val="3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часов в семестре по учебному плану:</w:t>
            </w:r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</w:t>
            </w:r>
          </w:p>
        </w:tc>
      </w:tr>
      <w:tr w:rsidR="00C371A7" w:rsidRPr="00DA58CA" w:rsidTr="004A1044">
        <w:trPr>
          <w:jc w:val="center"/>
        </w:trPr>
        <w:tc>
          <w:tcPr>
            <w:tcW w:w="8387" w:type="dxa"/>
            <w:gridSpan w:val="3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Общий объем самостоятельной работы </w:t>
            </w:r>
            <w:proofErr w:type="gramStart"/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обучающегося</w:t>
            </w:r>
            <w:proofErr w:type="gramEnd"/>
          </w:p>
        </w:tc>
        <w:tc>
          <w:tcPr>
            <w:tcW w:w="1191" w:type="dxa"/>
            <w:vAlign w:val="center"/>
          </w:tcPr>
          <w:p w:rsidR="00C371A7" w:rsidRPr="00DA58CA" w:rsidRDefault="00C371A7" w:rsidP="004A10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</w:t>
            </w:r>
          </w:p>
        </w:tc>
      </w:tr>
    </w:tbl>
    <w:p w:rsidR="00C371A7" w:rsidRPr="00DA58CA" w:rsidRDefault="00C371A7" w:rsidP="00C371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DA58CA" w:rsidRPr="00DA58CA" w:rsidRDefault="00DA58CA" w:rsidP="00E8209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A58CA" w:rsidRPr="00DA58CA" w:rsidRDefault="00DA58CA" w:rsidP="00E8209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ОЦЕНОЧНЫЕ СРЕДСТВА ДЛЯ ПРОВЕДЕНИЯ ТЕКУЩЕЙ И ПРОМЕЖУТОЧНОЙ АТТЕСТАЦИИ ПО ДИСЦИПЛИНЕ</w:t>
      </w:r>
    </w:p>
    <w:p w:rsidR="00DA58CA" w:rsidRPr="00DA58CA" w:rsidRDefault="00DA58CA" w:rsidP="00DA5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6.1.</w:t>
      </w:r>
      <w:r w:rsidRPr="00DA58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Связь результатов освоения дисциплины с уровнем </w:t>
      </w:r>
      <w:proofErr w:type="spellStart"/>
      <w:r w:rsidRPr="00DA58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сформированности</w:t>
      </w:r>
      <w:proofErr w:type="spellEnd"/>
      <w:r w:rsidRPr="00DA58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заявленных компетенций в рамках изучаемой дисциплины</w:t>
      </w:r>
    </w:p>
    <w:p w:rsidR="00DA58CA" w:rsidRPr="00DA58CA" w:rsidRDefault="00DA58CA" w:rsidP="00DA58C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Таблица </w:t>
      </w:r>
      <w:r w:rsidR="000F507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6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4"/>
        <w:gridCol w:w="6106"/>
        <w:gridCol w:w="1843"/>
      </w:tblGrid>
      <w:tr w:rsidR="00DA58CA" w:rsidRPr="00DA58CA" w:rsidTr="00DA58CA">
        <w:tc>
          <w:tcPr>
            <w:tcW w:w="800" w:type="pct"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</w:t>
            </w:r>
          </w:p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компетенции</w:t>
            </w:r>
          </w:p>
        </w:tc>
        <w:tc>
          <w:tcPr>
            <w:tcW w:w="3226" w:type="pct"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Уровни 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сформированности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заявленных компетенций  в рамках  изучаемой дисциплины</w:t>
            </w:r>
          </w:p>
        </w:tc>
        <w:tc>
          <w:tcPr>
            <w:tcW w:w="974" w:type="pct"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Шкалы </w:t>
            </w:r>
          </w:p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оценивания</w:t>
            </w:r>
          </w:p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компетенций</w:t>
            </w:r>
          </w:p>
        </w:tc>
      </w:tr>
      <w:tr w:rsidR="00DA58CA" w:rsidRPr="00DA58CA" w:rsidTr="00DA58CA">
        <w:trPr>
          <w:trHeight w:val="293"/>
        </w:trPr>
        <w:tc>
          <w:tcPr>
            <w:tcW w:w="800" w:type="pct"/>
            <w:vMerge w:val="restart"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3226" w:type="pct"/>
            <w:vMerge w:val="restart"/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Пороговый 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Знать: 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правила построения технического рисунка.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основные методы построения технического рисунка.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Владеть: 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Методами построения отдельных объектов технического рисунка.</w:t>
            </w:r>
          </w:p>
        </w:tc>
        <w:tc>
          <w:tcPr>
            <w:tcW w:w="974" w:type="pct"/>
            <w:vMerge w:val="restart"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</w:t>
            </w:r>
            <w:proofErr w:type="gramEnd"/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ценка 3</w:t>
            </w:r>
          </w:p>
        </w:tc>
      </w:tr>
      <w:tr w:rsidR="00DA58CA" w:rsidRPr="00DA58CA" w:rsidTr="00DA58CA">
        <w:trPr>
          <w:trHeight w:val="276"/>
        </w:trPr>
        <w:tc>
          <w:tcPr>
            <w:tcW w:w="800" w:type="pct"/>
            <w:vMerge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pct"/>
            <w:vMerge/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pct"/>
            <w:vMerge/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58CA" w:rsidRPr="00DA58CA" w:rsidTr="00DA58CA">
        <w:trPr>
          <w:trHeight w:val="276"/>
        </w:trPr>
        <w:tc>
          <w:tcPr>
            <w:tcW w:w="800" w:type="pct"/>
            <w:vMerge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pct"/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Повышенный 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Знать: 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построения технического рисунка в различных условиях.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П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рименить на практике разнообразные методы построения  сложного технического рисунка. 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Владеть: 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Выбором рационального метода построения технического рисунка.</w:t>
            </w:r>
          </w:p>
        </w:tc>
        <w:tc>
          <w:tcPr>
            <w:tcW w:w="974" w:type="pct"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ценка </w:t>
            </w:r>
          </w:p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</w:p>
        </w:tc>
      </w:tr>
      <w:tr w:rsidR="00DA58CA" w:rsidRPr="00DA58CA" w:rsidTr="00DA58CA">
        <w:trPr>
          <w:trHeight w:val="270"/>
        </w:trPr>
        <w:tc>
          <w:tcPr>
            <w:tcW w:w="800" w:type="pct"/>
            <w:vMerge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pct"/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Высокий 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построения технического рисунка в различных условиях.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П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рименить на практике рациональные методы построения технического рисунка. 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Владеть: 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Современным инструментарием для построения технического рисунка.</w:t>
            </w:r>
          </w:p>
        </w:tc>
        <w:tc>
          <w:tcPr>
            <w:tcW w:w="974" w:type="pct"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ценка</w:t>
            </w:r>
          </w:p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A58CA" w:rsidRPr="00DA58CA" w:rsidTr="00DA58CA">
        <w:trPr>
          <w:trHeight w:val="550"/>
        </w:trPr>
        <w:tc>
          <w:tcPr>
            <w:tcW w:w="800" w:type="pct"/>
            <w:vMerge w:val="restart"/>
            <w:tcBorders>
              <w:bottom w:val="single" w:sz="4" w:space="0" w:color="auto"/>
            </w:tcBorders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ОК-10</w:t>
            </w:r>
          </w:p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pct"/>
            <w:vMerge w:val="restart"/>
            <w:tcBorders>
              <w:bottom w:val="single" w:sz="4" w:space="0" w:color="auto"/>
            </w:tcBorders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Пороговый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Знать: 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правила построения элементов дизайн - проекта.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Использовать основные методы построения конструкции изделия и дизайн - проекта.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Владеть: 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Основными навыками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построения конструкции изделий и дизайн - проекта.</w:t>
            </w:r>
          </w:p>
        </w:tc>
        <w:tc>
          <w:tcPr>
            <w:tcW w:w="974" w:type="pct"/>
            <w:vMerge w:val="restart"/>
            <w:tcBorders>
              <w:bottom w:val="single" w:sz="4" w:space="0" w:color="auto"/>
            </w:tcBorders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3</w:t>
            </w:r>
          </w:p>
        </w:tc>
      </w:tr>
      <w:tr w:rsidR="00DA58CA" w:rsidRPr="00DA58CA" w:rsidTr="00DA58CA">
        <w:trPr>
          <w:trHeight w:val="270"/>
        </w:trPr>
        <w:tc>
          <w:tcPr>
            <w:tcW w:w="800" w:type="pct"/>
            <w:vMerge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pct"/>
            <w:vMerge/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pct"/>
            <w:vMerge/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58CA" w:rsidRPr="00DA58CA" w:rsidTr="00DA58CA">
        <w:trPr>
          <w:trHeight w:val="270"/>
        </w:trPr>
        <w:tc>
          <w:tcPr>
            <w:tcW w:w="800" w:type="pct"/>
            <w:vMerge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pct"/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Повышенный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Основные правила построения дизайн - проекта.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П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рименить на практике различные методы построения конструкции изделия и дизайн - проекта.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gram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proofErr w:type="gramEnd"/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Оценивает методы построения конструкции изделия и дизайн – проекта.</w:t>
            </w:r>
          </w:p>
        </w:tc>
        <w:tc>
          <w:tcPr>
            <w:tcW w:w="974" w:type="pct"/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</w:t>
            </w:r>
          </w:p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</w:p>
        </w:tc>
      </w:tr>
      <w:tr w:rsidR="00DA58CA" w:rsidRPr="00DA58CA" w:rsidTr="00DA58CA">
        <w:trPr>
          <w:trHeight w:val="550"/>
        </w:trPr>
        <w:tc>
          <w:tcPr>
            <w:tcW w:w="800" w:type="pct"/>
            <w:vMerge/>
            <w:tcBorders>
              <w:bottom w:val="single" w:sz="4" w:space="0" w:color="auto"/>
            </w:tcBorders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pct"/>
            <w:tcBorders>
              <w:bottom w:val="single" w:sz="4" w:space="0" w:color="auto"/>
            </w:tcBorders>
            <w:vAlign w:val="center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Знать: 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построения конструкции изделия и дизайн – проекта в различных условиях.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Применить на практике рациональные методы построения конструкции изделия и дизайн - проекта.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Навыком рационализации конструкции изделия и дизайн – проекта.</w:t>
            </w:r>
          </w:p>
        </w:tc>
        <w:tc>
          <w:tcPr>
            <w:tcW w:w="974" w:type="pct"/>
            <w:tcBorders>
              <w:bottom w:val="single" w:sz="4" w:space="0" w:color="auto"/>
            </w:tcBorders>
            <w:vAlign w:val="center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</w:t>
            </w:r>
          </w:p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A58CA" w:rsidRPr="00DA58CA" w:rsidTr="00DA58CA">
        <w:trPr>
          <w:trHeight w:val="276"/>
        </w:trPr>
        <w:tc>
          <w:tcPr>
            <w:tcW w:w="40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Результирующая оценка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Вычисляется</w:t>
            </w:r>
          </w:p>
        </w:tc>
      </w:tr>
    </w:tbl>
    <w:p w:rsidR="00DA58CA" w:rsidRPr="00DA58CA" w:rsidRDefault="00DA58CA" w:rsidP="00DA5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6.2 Оценочные средства для студентов с ограниченными возможностями здоровья</w:t>
      </w: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8C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средства для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E8209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Таблица </w:t>
      </w:r>
      <w:r w:rsidR="000F50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DA58CA" w:rsidRPr="00DA58CA" w:rsidTr="00DA58CA">
        <w:tc>
          <w:tcPr>
            <w:tcW w:w="2376" w:type="dxa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Категории студентов</w:t>
            </w:r>
          </w:p>
        </w:tc>
        <w:tc>
          <w:tcPr>
            <w:tcW w:w="2977" w:type="dxa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оценочных средств</w:t>
            </w:r>
          </w:p>
        </w:tc>
        <w:tc>
          <w:tcPr>
            <w:tcW w:w="2552" w:type="dxa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1559" w:type="dxa"/>
          </w:tcPr>
          <w:p w:rsidR="00DA58CA" w:rsidRPr="00DA58CA" w:rsidRDefault="00DA58CA" w:rsidP="00DA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Шкала оценивания</w:t>
            </w:r>
          </w:p>
        </w:tc>
      </w:tr>
      <w:tr w:rsidR="00DA58CA" w:rsidRPr="00DA58CA" w:rsidTr="00DA58CA">
        <w:tc>
          <w:tcPr>
            <w:tcW w:w="2376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нарушением слуха</w:t>
            </w:r>
          </w:p>
        </w:tc>
        <w:tc>
          <w:tcPr>
            <w:tcW w:w="2977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Тесты, рефераты, контрольные вопросы</w:t>
            </w:r>
          </w:p>
        </w:tc>
        <w:tc>
          <w:tcPr>
            <w:tcW w:w="2552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Преимущественно письменная проверка</w:t>
            </w:r>
          </w:p>
        </w:tc>
        <w:tc>
          <w:tcPr>
            <w:tcW w:w="1559" w:type="dxa"/>
            <w:vMerge w:val="restart"/>
          </w:tcPr>
          <w:p w:rsidR="00DA58CA" w:rsidRPr="00DA58CA" w:rsidRDefault="00DA58CA" w:rsidP="00DA58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5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соответ-ствии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   </w:t>
            </w:r>
            <w:r w:rsidRPr="00DA5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шкалой оценивания, указанной </w:t>
            </w:r>
            <w:proofErr w:type="gramStart"/>
            <w:r w:rsidRPr="00DA5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DA5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A58CA" w:rsidRPr="00DA58CA" w:rsidRDefault="00DA58CA" w:rsidP="00DA58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Таблице 5</w:t>
            </w:r>
          </w:p>
        </w:tc>
      </w:tr>
      <w:tr w:rsidR="00DA58CA" w:rsidRPr="00DA58CA" w:rsidTr="00DA58CA">
        <w:tc>
          <w:tcPr>
            <w:tcW w:w="2376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нарушением зрения</w:t>
            </w:r>
          </w:p>
        </w:tc>
        <w:tc>
          <w:tcPr>
            <w:tcW w:w="2977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</w:t>
            </w:r>
          </w:p>
        </w:tc>
        <w:tc>
          <w:tcPr>
            <w:tcW w:w="2552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Преимущественно устная проверка (индивидуально)</w:t>
            </w:r>
          </w:p>
        </w:tc>
        <w:tc>
          <w:tcPr>
            <w:tcW w:w="1559" w:type="dxa"/>
            <w:vMerge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DA58CA" w:rsidRPr="00DA58CA" w:rsidTr="00DA58CA">
        <w:tc>
          <w:tcPr>
            <w:tcW w:w="2376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нарушением 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опорн</w:t>
            </w:r>
            <w:proofErr w:type="gram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двигательного аппарата</w:t>
            </w:r>
          </w:p>
        </w:tc>
        <w:tc>
          <w:tcPr>
            <w:tcW w:w="2977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тестов, контрольные вопросы дистанционно.</w:t>
            </w:r>
          </w:p>
        </w:tc>
        <w:tc>
          <w:tcPr>
            <w:tcW w:w="2552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</w:pPr>
      <w:r w:rsidRPr="00DA58CA">
        <w:rPr>
          <w:rFonts w:ascii="Times New Roman" w:eastAsia="Calibri" w:hAnsi="Times New Roman" w:cs="Times New Roman"/>
          <w:b/>
          <w:bCs/>
          <w:sz w:val="24"/>
          <w:szCs w:val="24"/>
        </w:rPr>
        <w:t>7. Т</w:t>
      </w:r>
      <w:r w:rsidRPr="00DA58CA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ИПОВЫЕ КОНТРОЛЬНЫЕ ЗАДАНИЯ И ДРУГИЕ МАТЕРИАЛЫ,</w:t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DA58C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НЕОБХОДИМЫЕ ДЛЯ ОЦЕНКИ </w:t>
      </w:r>
      <w:r w:rsidRPr="00DA58C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УРОВНЯ  СФОРМИРОВАННОСТИ ЗАЯВЛЕННЫХ КОМПЕТЕНЦИЙ  В  РАМКАХ  ИЗУЧАЕМОЙ  ДИСЦИПЛИНЫ, ВКЛЮЧАЯ САМОСТОЯТЕЛЬНУЮ РАБОТУ ОБУЧАЮЩИХСЯ</w:t>
      </w:r>
      <w:proofErr w:type="gramEnd"/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Семестр №1.</w:t>
      </w: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7.1 </w:t>
      </w:r>
      <w:r w:rsidR="00E8209D"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текущей успеваемости </w:t>
      </w:r>
      <w:proofErr w:type="gramStart"/>
      <w:r w:rsid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E8209D"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очной формы обучения</w:t>
      </w:r>
    </w:p>
    <w:p w:rsidR="00E8209D" w:rsidRDefault="00E8209D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КР№2</w:t>
      </w: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точку</w:t>
      </w:r>
      <w:proofErr w:type="gram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прямые: </w:t>
      </w:r>
      <w:proofErr w:type="spell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b║a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c∩a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8CA" w:rsidRPr="00DA58CA" w:rsidRDefault="00DA58CA" w:rsidP="00DA58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E816DF" w:rsidP="00DA58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177pt">
            <v:imagedata r:id="rId5" o:title=""/>
          </v:shape>
        </w:pict>
      </w: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видимость на чертеже черного – “а” и белого – “</w:t>
      </w:r>
      <w:proofErr w:type="spell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” стержней (черный стержень “а” затушевать карандашом).</w:t>
      </w:r>
    </w:p>
    <w:p w:rsidR="00DA58CA" w:rsidRPr="00DA58CA" w:rsidRDefault="00E816DF" w:rsidP="00DA58C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pict>
          <v:shape id="_x0000_i1026" type="#_x0000_t75" style="width:160.5pt;height:172.5pt">
            <v:imagedata r:id="rId6" o:title=""/>
          </v:shape>
        </w:pict>
      </w: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КР№5</w:t>
      </w: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координаты точек</w:t>
      </w:r>
      <w:proofErr w:type="gram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В, С и D, расположенных на </w:t>
      </w:r>
      <w:proofErr w:type="spell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прямо-угольных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изометрических проекциях цилиндрической втулки (а) и конуса (б).</w:t>
      </w:r>
    </w:p>
    <w:p w:rsidR="00DA58CA" w:rsidRPr="00DA58CA" w:rsidRDefault="00DA58CA" w:rsidP="00DA58C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2590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7.2 Для промежуточной аттестации</w:t>
      </w:r>
      <w:r w:rsid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обучающихся</w:t>
      </w:r>
      <w:r w:rsidR="00E8209D"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очной формы обучения</w:t>
      </w: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41C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экзаменационных билетов по дисциплине «Технический рисунок»</w:t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75"/>
      </w:tblGrid>
      <w:tr w:rsidR="00DA58CA" w:rsidRPr="00DA58CA" w:rsidTr="00DA58CA">
        <w:tc>
          <w:tcPr>
            <w:tcW w:w="9675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ВО «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РГУим.А.Н.Косыгина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58CA" w:rsidRPr="00DA58CA" w:rsidTr="00DA58CA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Кафедра теоретической и прикладной механики</w:t>
            </w:r>
          </w:p>
        </w:tc>
      </w:tr>
      <w:tr w:rsidR="00DA58CA" w:rsidRPr="00DA58CA" w:rsidTr="00DA58CA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54.03.01 Дизайн</w:t>
            </w:r>
          </w:p>
          <w:p w:rsidR="00DA58CA" w:rsidRPr="00DA58CA" w:rsidRDefault="00DA58CA" w:rsidP="00DA58CA">
            <w:pPr>
              <w:tabs>
                <w:tab w:val="right" w:leader="underscore" w:pos="9360"/>
              </w:tabs>
              <w:spacing w:after="0" w:line="240" w:lineRule="auto"/>
              <w:ind w:left="1418" w:hanging="1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Профили: Дизайн среды, Дизайн костюма, Дизайн аксессуаров, Графический дизайн, Промышленный дизайн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 очная                                           Курс 1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ЭКЗАМЕНАЦИОННЫЙ БИЛЕТ 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__1__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дисциплине «Технический  рисунок» 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Проекции параллельных плоскостей. Поясните на примере.</w:t>
            </w:r>
          </w:p>
          <w:p w:rsidR="00DA58CA" w:rsidRPr="00DA58CA" w:rsidRDefault="00DA58CA" w:rsidP="00DA58C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Решить задачи  </w:t>
            </w:r>
            <w:r w:rsidRPr="00DA58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1,2и 3.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См. приложение.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кафедрой__________________  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Хейло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 20_ г. 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Приложениек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билету№1 .</w:t>
      </w: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8080"/>
      </w:tblGrid>
      <w:tr w:rsidR="00DA58CA" w:rsidRPr="00DA58CA" w:rsidTr="00DA58CA">
        <w:tc>
          <w:tcPr>
            <w:tcW w:w="8080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Через точку</w:t>
            </w:r>
            <w:proofErr w:type="gramStart"/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</w:t>
            </w:r>
            <w:proofErr w:type="gramEnd"/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провести прямую, пересекающую прямую </w:t>
            </w: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ось </w:t>
            </w: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ОУ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</w:tr>
      <w:tr w:rsidR="00DA58CA" w:rsidRPr="00DA58CA" w:rsidTr="00DA58CA">
        <w:tc>
          <w:tcPr>
            <w:tcW w:w="8080" w:type="dxa"/>
            <w:tcBorders>
              <w:bottom w:val="nil"/>
            </w:tcBorders>
          </w:tcPr>
          <w:p w:rsidR="00DA58CA" w:rsidRPr="00DA58CA" w:rsidRDefault="00E816DF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F5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shape id="_x0000_i1027" type="#_x0000_t75" style="width:194.25pt;height:215.25pt">
                  <v:imagedata r:id="rId8" o:title=""/>
                </v:shape>
              </w:pict>
            </w:r>
          </w:p>
        </w:tc>
      </w:tr>
    </w:tbl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2.. Построить линию пересечения поверхностей</w:t>
      </w: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407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3.Построить технический рисунок цилиндра в виде прямоугольной изометрии. Определить границы собственной и падающей тени от цилиндра и тень от точки</w:t>
      </w:r>
      <w:proofErr w:type="gram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поверхности цилиндра.</w:t>
      </w:r>
    </w:p>
    <w:p w:rsidR="00DA58CA" w:rsidRPr="00DA58CA" w:rsidRDefault="00DA58CA" w:rsidP="00DA58C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3600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75"/>
      </w:tblGrid>
      <w:tr w:rsidR="00DA58CA" w:rsidRPr="00DA58CA" w:rsidTr="00DA58CA">
        <w:tc>
          <w:tcPr>
            <w:tcW w:w="9675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ВО «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РГУим.А.Н.Косыгина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58CA" w:rsidRPr="00DA58CA" w:rsidTr="00DA58CA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Кафедра теоретической и прикладной механики</w:t>
            </w:r>
          </w:p>
        </w:tc>
      </w:tr>
      <w:tr w:rsidR="00DA58CA" w:rsidRPr="00DA58CA" w:rsidTr="00DA58CA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54.03.01 Дизайн</w:t>
            </w:r>
          </w:p>
          <w:p w:rsidR="00DA58CA" w:rsidRPr="00DA58CA" w:rsidRDefault="00DA58CA" w:rsidP="00DA58CA">
            <w:pPr>
              <w:tabs>
                <w:tab w:val="right" w:leader="underscore" w:pos="9360"/>
              </w:tabs>
              <w:spacing w:after="0" w:line="240" w:lineRule="auto"/>
              <w:ind w:left="1418" w:hanging="1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Профили: Дизайн среды, Дизайн костюма, Дизайн аксессуаров, Графический дизайн, Промышленный дизайн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 очная                                           Курс 1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ЭКЗАМЕНАЦИОННЫЙ БИЛЕТ 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_2__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дисциплине «Технический  рисунок» 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Перпендикулярность прямой и плоскости. Дайте примеры.</w:t>
            </w:r>
          </w:p>
          <w:p w:rsidR="00DA58CA" w:rsidRPr="00DA58CA" w:rsidRDefault="00DA58CA" w:rsidP="00DA58C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Решить задачи  </w:t>
            </w:r>
            <w:r w:rsidRPr="00DA58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1,2и 3.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См. приложение.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кафедрой__________________  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Хейло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 20__ г. 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Приложениек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билету№2 .</w:t>
      </w: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0"/>
      </w:tblGrid>
      <w:tr w:rsidR="00DA58CA" w:rsidRPr="00DA58CA" w:rsidTr="00DA58CA"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DA5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1.. Определить точку пересечения 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прямой </w:t>
            </w: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 w:eastAsia="ru-RU"/>
              </w:rPr>
              <w:t>m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 плоскостью  ∑(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∩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b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  <w:proofErr w:type="gramEnd"/>
          </w:p>
        </w:tc>
      </w:tr>
      <w:tr w:rsidR="00DA58CA" w:rsidRPr="00DA58CA" w:rsidTr="00DA58CA"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DA58CA" w:rsidRPr="00DA58CA" w:rsidRDefault="00E816DF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F5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pict>
                <v:shape id="_x0000_i1028" type="#_x0000_t75" style="width:196.5pt;height:184.5pt">
                  <v:imagedata r:id="rId11" o:title=""/>
                </v:shape>
              </w:pict>
            </w:r>
          </w:p>
        </w:tc>
      </w:tr>
    </w:tbl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Построить линию пересечения поверхностей</w:t>
      </w: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4533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технический рисунок конуса в виде прямоугольной изометрии. Определить границы собственной и падающей тени от конуса. Найти падающую тень от стержня а.</w:t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029200" cy="723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tbl>
      <w:tblPr>
        <w:tblW w:w="96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75"/>
      </w:tblGrid>
      <w:tr w:rsidR="00DA58CA" w:rsidRPr="00DA58CA" w:rsidTr="00DA58CA">
        <w:tc>
          <w:tcPr>
            <w:tcW w:w="9675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ВО «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РГУим.А.Н.Косыгина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58CA" w:rsidRPr="00DA58CA" w:rsidTr="00DA58CA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Кафедра теоретической и прикладной механики</w:t>
            </w:r>
          </w:p>
        </w:tc>
      </w:tr>
      <w:tr w:rsidR="00DA58CA" w:rsidRPr="00DA58CA" w:rsidTr="00DA58CA">
        <w:tc>
          <w:tcPr>
            <w:tcW w:w="9675" w:type="dxa"/>
            <w:tcBorders>
              <w:top w:val="single" w:sz="1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54.03.01 Дизайн</w:t>
            </w:r>
          </w:p>
          <w:p w:rsidR="00DA58CA" w:rsidRPr="00DA58CA" w:rsidRDefault="00DA58CA" w:rsidP="00DA58CA">
            <w:pPr>
              <w:tabs>
                <w:tab w:val="right" w:leader="underscore" w:pos="9360"/>
              </w:tabs>
              <w:spacing w:after="0" w:line="240" w:lineRule="auto"/>
              <w:ind w:left="1418" w:hanging="1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Профили: Дизайн среды, Дизайн костюма, Дизайн аксессуаров, Графический дизайн, Промышленный дизайн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 очная                                           Курс 1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ЭКЗАМЕНАЦИОННЫЙ БИЛЕТ 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_3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дисциплине «Технический  рисунок» 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Частный случай проецирования прямого линейного угла.</w:t>
            </w:r>
          </w:p>
          <w:p w:rsidR="00DA58CA" w:rsidRPr="00DA58CA" w:rsidRDefault="00DA58CA" w:rsidP="00DA58C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Решить задачи  </w:t>
            </w:r>
            <w:r w:rsidRPr="00DA58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1,2и 3.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См. приложение.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кафедрой__________________  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Хейло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 20__ г. </w:t>
            </w: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Приложениек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билету№3.</w:t>
      </w: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3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0"/>
      </w:tblGrid>
      <w:tr w:rsidR="00DA58CA" w:rsidRPr="00DA58CA" w:rsidTr="00DA58CA">
        <w:tc>
          <w:tcPr>
            <w:tcW w:w="11340" w:type="dxa"/>
            <w:tcBorders>
              <w:top w:val="nil"/>
              <w:left w:val="nil"/>
              <w:bottom w:val="nil"/>
            </w:tcBorders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Найти точки пересечения прямой </w:t>
            </w: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поверхностью конуса.</w:t>
            </w:r>
          </w:p>
        </w:tc>
      </w:tr>
      <w:tr w:rsidR="00DA58CA" w:rsidRPr="00DA58CA" w:rsidTr="00DA58CA">
        <w:trPr>
          <w:trHeight w:val="3728"/>
        </w:trPr>
        <w:tc>
          <w:tcPr>
            <w:tcW w:w="11340" w:type="dxa"/>
            <w:tcBorders>
              <w:top w:val="nil"/>
              <w:left w:val="nil"/>
              <w:bottom w:val="nil"/>
            </w:tcBorders>
          </w:tcPr>
          <w:p w:rsidR="00DA58CA" w:rsidRPr="00DA58CA" w:rsidRDefault="00E816DF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F5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shape id="_x0000_i1029" type="#_x0000_t75" style="width:172.5pt;height:169.5pt">
                  <v:imagedata r:id="rId14" o:title=""/>
                </v:shape>
              </w:pict>
            </w:r>
          </w:p>
        </w:tc>
      </w:tr>
    </w:tbl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Построить линию пересечения поверхностей</w:t>
      </w: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238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3..Построить технический рисунок объекта, состоящего из цилиндрического основания и конической вершины, в прямоугольной изометрии с наложением собственной и падающей тени.</w:t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172075" cy="3057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Семестр №2.</w:t>
      </w:r>
    </w:p>
    <w:p w:rsidR="00DA58CA" w:rsidRPr="00E8209D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_Hlk7378348"/>
      <w:r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7.3  Задания для текущей успеваемости </w:t>
      </w:r>
      <w:proofErr w:type="gramStart"/>
      <w:r w:rsid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очн</w:t>
      </w:r>
      <w:r w:rsidR="00E8209D"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очно-заочн</w:t>
      </w:r>
      <w:r w:rsidR="00E8209D"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proofErr w:type="spellEnd"/>
      <w:r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</w:t>
      </w:r>
      <w:r w:rsidR="00E8209D"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E8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обучения</w:t>
      </w:r>
    </w:p>
    <w:bookmarkEnd w:id="7"/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AF525B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6" o:spid="_x0000_s1030" type="#_x0000_t202" style="position:absolute;margin-left:-36.8pt;margin-top:7.65pt;width:521pt;height:27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" stroked="f">
            <v:textbox>
              <w:txbxContent>
                <w:p w:rsidR="00AC70E3" w:rsidRPr="006572A8" w:rsidRDefault="00AC70E3" w:rsidP="00DA58CA">
                  <w:pPr>
                    <w:tabs>
                      <w:tab w:val="left" w:pos="2310"/>
                    </w:tabs>
                    <w:ind w:left="-57"/>
                    <w:jc w:val="both"/>
                    <w:rPr>
                      <w:sz w:val="24"/>
                      <w:szCs w:val="24"/>
                    </w:rPr>
                  </w:pPr>
                  <w:r w:rsidRPr="006572A8">
                    <w:rPr>
                      <w:b/>
                      <w:bCs/>
                      <w:sz w:val="24"/>
                      <w:szCs w:val="24"/>
                    </w:rPr>
                    <w:t>1</w:t>
                  </w:r>
                  <w:r w:rsidRPr="006572A8">
                    <w:rPr>
                      <w:sz w:val="24"/>
                      <w:szCs w:val="24"/>
                    </w:rPr>
                    <w:t xml:space="preserve">. Указать взаимное расположение точек </w:t>
                  </w:r>
                  <w:r w:rsidRPr="006572A8">
                    <w:rPr>
                      <w:i/>
                      <w:sz w:val="24"/>
                      <w:szCs w:val="24"/>
                      <w:lang w:val="en-US"/>
                    </w:rPr>
                    <w:t>A</w:t>
                  </w:r>
                  <w:r w:rsidRPr="006572A8">
                    <w:rPr>
                      <w:sz w:val="24"/>
                      <w:szCs w:val="24"/>
                    </w:rPr>
                    <w:t xml:space="preserve"> и </w:t>
                  </w:r>
                  <w:r w:rsidRPr="006572A8">
                    <w:rPr>
                      <w:i/>
                      <w:sz w:val="24"/>
                      <w:szCs w:val="24"/>
                      <w:lang w:val="en-US"/>
                    </w:rPr>
                    <w:t>B</w:t>
                  </w:r>
                  <w:r w:rsidRPr="006572A8">
                    <w:rPr>
                      <w:sz w:val="24"/>
                      <w:szCs w:val="24"/>
                    </w:rPr>
                    <w:t xml:space="preserve"> по их перспективам </w:t>
                  </w:r>
                  <w:r w:rsidRPr="006572A8">
                    <w:rPr>
                      <w:i/>
                      <w:sz w:val="24"/>
                      <w:szCs w:val="24"/>
                      <w:lang w:val="en-US"/>
                    </w:rPr>
                    <w:t>A</w:t>
                  </w:r>
                  <w:r w:rsidRPr="006572A8">
                    <w:rPr>
                      <w:i/>
                      <w:sz w:val="24"/>
                      <w:szCs w:val="24"/>
                      <w:vertAlign w:val="subscript"/>
                      <w:lang w:val="en-US"/>
                    </w:rPr>
                    <w:t>K</w:t>
                  </w:r>
                  <w:r w:rsidRPr="006572A8">
                    <w:rPr>
                      <w:sz w:val="24"/>
                      <w:szCs w:val="24"/>
                    </w:rPr>
                    <w:t xml:space="preserve">, </w:t>
                  </w:r>
                  <w:r w:rsidRPr="006572A8">
                    <w:rPr>
                      <w:i/>
                      <w:sz w:val="24"/>
                      <w:szCs w:val="24"/>
                      <w:lang w:val="en-US"/>
                    </w:rPr>
                    <w:t>B</w:t>
                  </w:r>
                  <w:r w:rsidRPr="006572A8">
                    <w:rPr>
                      <w:i/>
                      <w:sz w:val="24"/>
                      <w:szCs w:val="24"/>
                      <w:vertAlign w:val="subscript"/>
                      <w:lang w:val="en-US"/>
                    </w:rPr>
                    <w:t>K</w:t>
                  </w:r>
                  <w:r w:rsidRPr="006572A8">
                    <w:rPr>
                      <w:sz w:val="24"/>
                      <w:szCs w:val="24"/>
                    </w:rPr>
                    <w:t xml:space="preserve"> и перспективам </w:t>
                  </w:r>
                  <w:r w:rsidRPr="006572A8">
                    <w:rPr>
                      <w:i/>
                      <w:sz w:val="24"/>
                      <w:szCs w:val="24"/>
                      <w:lang w:val="en-US"/>
                    </w:rPr>
                    <w:t>A</w:t>
                  </w:r>
                  <w:r w:rsidRPr="006572A8">
                    <w:rPr>
                      <w:i/>
                      <w:sz w:val="24"/>
                      <w:szCs w:val="24"/>
                      <w:vertAlign w:val="subscript"/>
                      <w:lang w:val="en-US"/>
                    </w:rPr>
                    <w:t>KB</w:t>
                  </w:r>
                  <w:r w:rsidRPr="006572A8">
                    <w:rPr>
                      <w:sz w:val="24"/>
                      <w:szCs w:val="24"/>
                    </w:rPr>
                    <w:t xml:space="preserve">, </w:t>
                  </w:r>
                  <w:r w:rsidRPr="006572A8">
                    <w:rPr>
                      <w:i/>
                      <w:sz w:val="24"/>
                      <w:szCs w:val="24"/>
                    </w:rPr>
                    <w:t>B</w:t>
                  </w:r>
                  <w:r w:rsidRPr="006572A8">
                    <w:rPr>
                      <w:i/>
                      <w:sz w:val="24"/>
                      <w:szCs w:val="24"/>
                      <w:vertAlign w:val="subscript"/>
                      <w:lang w:val="en-US"/>
                    </w:rPr>
                    <w:t>KB</w:t>
                  </w:r>
                  <w:r w:rsidRPr="006572A8">
                    <w:rPr>
                      <w:sz w:val="24"/>
                      <w:szCs w:val="24"/>
                    </w:rPr>
                    <w:t xml:space="preserve"> их вторичных проекций, сделав соответствующую отметку в таблице.</w:t>
                  </w:r>
                </w:p>
                <w:tbl>
                  <w:tblPr>
                    <w:tblW w:w="96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254"/>
                    <w:gridCol w:w="988"/>
                    <w:gridCol w:w="1537"/>
                    <w:gridCol w:w="1401"/>
                    <w:gridCol w:w="1124"/>
                    <w:gridCol w:w="1124"/>
                    <w:gridCol w:w="1124"/>
                    <w:gridCol w:w="1087"/>
                  </w:tblGrid>
                  <w:tr w:rsidR="00AC70E3" w:rsidRPr="006572A8" w:rsidTr="00DA58CA">
                    <w:trPr>
                      <w:jc w:val="center"/>
                    </w:trPr>
                    <w:tc>
                      <w:tcPr>
                        <w:tcW w:w="9639" w:type="dxa"/>
                        <w:gridSpan w:val="8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 xml:space="preserve">Расположение точек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 xml:space="preserve"> и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c>
                  </w:tr>
                  <w:tr w:rsidR="00AC70E3" w:rsidRPr="006572A8" w:rsidTr="00DA58CA">
                    <w:trPr>
                      <w:jc w:val="center"/>
                    </w:trPr>
                    <w:tc>
                      <w:tcPr>
                        <w:tcW w:w="2164" w:type="dxa"/>
                        <w:gridSpan w:val="2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На одной прямой, перпендикулярной к плоскости</w:t>
                        </w:r>
                        <w:proofErr w:type="gramStart"/>
                        <w:r w:rsidRPr="006572A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7475" w:type="dxa"/>
                        <w:gridSpan w:val="6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На одном луче зрения, направленном к точкам</w:t>
                        </w:r>
                        <w:proofErr w:type="gramStart"/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proofErr w:type="gramEnd"/>
                        <w:r w:rsidRPr="006572A8">
                          <w:rPr>
                            <w:sz w:val="24"/>
                            <w:szCs w:val="24"/>
                          </w:rPr>
                          <w:t xml:space="preserve"> и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c>
                  </w:tr>
                  <w:tr w:rsidR="00AC70E3" w:rsidRPr="006572A8" w:rsidTr="00DA58CA">
                    <w:trPr>
                      <w:cantSplit/>
                      <w:trHeight w:val="2499"/>
                      <w:jc w:val="center"/>
                    </w:trPr>
                    <w:tc>
                      <w:tcPr>
                        <w:tcW w:w="1256" w:type="dxa"/>
                        <w:textDirection w:val="btLr"/>
                        <w:vAlign w:val="center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ind w:left="113" w:right="113"/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6572A8">
                          <w:rPr>
                            <w:sz w:val="24"/>
                            <w:szCs w:val="24"/>
                            <w:lang w:val="en-US"/>
                          </w:rPr>
                          <w:t xml:space="preserve">.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 xml:space="preserve">A 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>нижет</w:t>
                        </w:r>
                        <w:r w:rsidRPr="006572A8">
                          <w:rPr>
                            <w:sz w:val="24"/>
                            <w:szCs w:val="24"/>
                            <w:lang w:val="en-US"/>
                          </w:rPr>
                          <w:t xml:space="preserve">.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c>
                    <w:tc>
                      <w:tcPr>
                        <w:tcW w:w="908" w:type="dxa"/>
                        <w:textDirection w:val="btLr"/>
                        <w:vAlign w:val="center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ind w:left="113" w:right="113"/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6572A8">
                          <w:rPr>
                            <w:sz w:val="24"/>
                            <w:szCs w:val="24"/>
                            <w:lang w:val="en-US"/>
                          </w:rPr>
                          <w:t xml:space="preserve">.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 xml:space="preserve">A </w:t>
                        </w:r>
                        <w:proofErr w:type="spellStart"/>
                        <w:r w:rsidRPr="006572A8">
                          <w:rPr>
                            <w:sz w:val="24"/>
                            <w:szCs w:val="24"/>
                          </w:rPr>
                          <w:t>вышет</w:t>
                        </w:r>
                        <w:proofErr w:type="spellEnd"/>
                        <w:r w:rsidRPr="006572A8">
                          <w:rPr>
                            <w:sz w:val="24"/>
                            <w:szCs w:val="24"/>
                            <w:lang w:val="en-US"/>
                          </w:rPr>
                          <w:t xml:space="preserve">.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c>
                    <w:tc>
                      <w:tcPr>
                        <w:tcW w:w="1559" w:type="dxa"/>
                        <w:textDirection w:val="btLr"/>
                        <w:vAlign w:val="center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ind w:left="113" w:right="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т.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 xml:space="preserve"> в ближайшем предметном пространстве,            т. </w:t>
                        </w:r>
                        <w:proofErr w:type="gramStart"/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proofErr w:type="gramEnd"/>
                        <w:r w:rsidRPr="006572A8">
                          <w:rPr>
                            <w:sz w:val="24"/>
                            <w:szCs w:val="24"/>
                          </w:rPr>
                          <w:t>принадлежит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</w:rPr>
                          <w:t xml:space="preserve"> П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  <w:t>K</w:t>
                        </w:r>
                      </w:p>
                    </w:tc>
                    <w:tc>
                      <w:tcPr>
                        <w:tcW w:w="1418" w:type="dxa"/>
                        <w:textDirection w:val="btLr"/>
                        <w:vAlign w:val="center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ind w:left="113" w:right="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 xml:space="preserve">т. </w:t>
                        </w:r>
                        <w:proofErr w:type="gramStart"/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proofErr w:type="gramEnd"/>
                        <w:r w:rsidRPr="006572A8">
                          <w:rPr>
                            <w:sz w:val="24"/>
                            <w:szCs w:val="24"/>
                          </w:rPr>
                          <w:t>принадлежит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</w:rPr>
                          <w:t xml:space="preserve"> П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  <w:t>K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 xml:space="preserve">, т.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>в ближайшем предметном пространстве</w:t>
                        </w:r>
                      </w:p>
                    </w:tc>
                    <w:tc>
                      <w:tcPr>
                        <w:tcW w:w="1134" w:type="dxa"/>
                        <w:textDirection w:val="btLr"/>
                        <w:vAlign w:val="center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ind w:left="113" w:right="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 xml:space="preserve">т. </w:t>
                        </w:r>
                        <w:proofErr w:type="gramStart"/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proofErr w:type="gramEnd"/>
                        <w:r w:rsidRPr="006572A8">
                          <w:rPr>
                            <w:sz w:val="24"/>
                            <w:szCs w:val="24"/>
                          </w:rPr>
                          <w:t>принадлежит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</w:rPr>
                          <w:t xml:space="preserve"> П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  <w:t>K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 xml:space="preserve">, т.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 xml:space="preserve">бесконечно далеко от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</w:rPr>
                          <w:t>П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  <w:t>K</w:t>
                        </w:r>
                      </w:p>
                    </w:tc>
                    <w:tc>
                      <w:tcPr>
                        <w:tcW w:w="1134" w:type="dxa"/>
                        <w:textDirection w:val="btLr"/>
                        <w:vAlign w:val="center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ind w:left="113" w:right="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 xml:space="preserve">т. </w:t>
                        </w:r>
                        <w:proofErr w:type="gramStart"/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proofErr w:type="gramEnd"/>
                        <w:r w:rsidRPr="006572A8">
                          <w:rPr>
                            <w:sz w:val="24"/>
                            <w:szCs w:val="24"/>
                          </w:rPr>
                          <w:t xml:space="preserve">бесконечно далеко от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</w:rPr>
                          <w:t>П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  <w:t>K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 xml:space="preserve">,             т.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>принадлежит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</w:rPr>
                          <w:t xml:space="preserve"> П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  <w:t>K</w:t>
                        </w:r>
                      </w:p>
                    </w:tc>
                    <w:tc>
                      <w:tcPr>
                        <w:tcW w:w="1134" w:type="dxa"/>
                        <w:textDirection w:val="btLr"/>
                        <w:vAlign w:val="center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ind w:left="113" w:right="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 xml:space="preserve">т. </w:t>
                        </w:r>
                        <w:proofErr w:type="gramStart"/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proofErr w:type="gramEnd"/>
                        <w:r w:rsidRPr="006572A8">
                          <w:rPr>
                            <w:sz w:val="24"/>
                            <w:szCs w:val="24"/>
                          </w:rPr>
                          <w:t xml:space="preserve">дальше от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</w:rPr>
                          <w:t>П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  <w:t>K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 xml:space="preserve">, чем т.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c>
                    <w:tc>
                      <w:tcPr>
                        <w:tcW w:w="1096" w:type="dxa"/>
                        <w:textDirection w:val="btLr"/>
                        <w:vAlign w:val="center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ind w:left="113" w:right="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 xml:space="preserve">т. </w:t>
                        </w:r>
                        <w:proofErr w:type="gramStart"/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proofErr w:type="gramEnd"/>
                        <w:r w:rsidRPr="006572A8">
                          <w:rPr>
                            <w:sz w:val="24"/>
                            <w:szCs w:val="24"/>
                          </w:rPr>
                          <w:t xml:space="preserve">ближе к 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</w:rPr>
                          <w:t>П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  <w:t>K</w:t>
                        </w:r>
                        <w:r w:rsidRPr="006572A8">
                          <w:rPr>
                            <w:sz w:val="24"/>
                            <w:szCs w:val="24"/>
                          </w:rPr>
                          <w:t>,     чем т.</w:t>
                        </w:r>
                        <w:r w:rsidRPr="006572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c>
                  </w:tr>
                  <w:tr w:rsidR="00AC70E3" w:rsidRPr="006572A8" w:rsidTr="00DA58CA">
                    <w:trPr>
                      <w:trHeight w:val="250"/>
                      <w:jc w:val="center"/>
                    </w:trPr>
                    <w:tc>
                      <w:tcPr>
                        <w:tcW w:w="1256" w:type="dxa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096" w:type="dxa"/>
                      </w:tcPr>
                      <w:p w:rsidR="00AC70E3" w:rsidRPr="006572A8" w:rsidRDefault="00AC70E3">
                        <w:pPr>
                          <w:tabs>
                            <w:tab w:val="left" w:pos="231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72A8"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</w:tc>
                  </w:tr>
                </w:tbl>
                <w:p w:rsidR="00AC70E3" w:rsidRPr="006572A8" w:rsidRDefault="00AC70E3" w:rsidP="00DA58CA">
                  <w:pPr>
                    <w:jc w:val="both"/>
                    <w:rPr>
                      <w:sz w:val="24"/>
                      <w:szCs w:val="24"/>
                    </w:rPr>
                  </w:pPr>
                  <w:r w:rsidRPr="006572A8">
                    <w:rPr>
                      <w:b/>
                      <w:bCs/>
                      <w:sz w:val="24"/>
                      <w:szCs w:val="24"/>
                    </w:rPr>
                    <w:t>2</w:t>
                  </w:r>
                  <w:r w:rsidRPr="006572A8">
                    <w:rPr>
                      <w:sz w:val="24"/>
                      <w:szCs w:val="24"/>
                    </w:rPr>
                    <w:t xml:space="preserve">. На наглядном изображении построить взаимное расположение т. </w:t>
                  </w:r>
                  <w:r w:rsidRPr="006572A8">
                    <w:rPr>
                      <w:i/>
                      <w:sz w:val="24"/>
                      <w:szCs w:val="24"/>
                      <w:lang w:val="en-US"/>
                    </w:rPr>
                    <w:t>A</w:t>
                  </w:r>
                  <w:r w:rsidRPr="006572A8">
                    <w:rPr>
                      <w:sz w:val="24"/>
                      <w:szCs w:val="24"/>
                    </w:rPr>
                    <w:t xml:space="preserve"> и т. </w:t>
                  </w:r>
                  <w:r w:rsidRPr="006572A8">
                    <w:rPr>
                      <w:i/>
                      <w:sz w:val="24"/>
                      <w:szCs w:val="24"/>
                      <w:lang w:val="en-US"/>
                    </w:rPr>
                    <w:t>B</w:t>
                  </w:r>
                  <w:r w:rsidRPr="006572A8">
                    <w:rPr>
                      <w:sz w:val="24"/>
                      <w:szCs w:val="24"/>
                    </w:rPr>
                    <w:t xml:space="preserve"> в соответствии с условиями п.1.</w:t>
                  </w:r>
                </w:p>
                <w:p w:rsidR="00AC70E3" w:rsidRPr="006572A8" w:rsidRDefault="00AC70E3" w:rsidP="00DA58CA">
                  <w:pPr>
                    <w:tabs>
                      <w:tab w:val="left" w:pos="3300"/>
                    </w:tabs>
                    <w:rPr>
                      <w:sz w:val="24"/>
                      <w:szCs w:val="24"/>
                    </w:rPr>
                  </w:pPr>
                </w:p>
                <w:p w:rsidR="00AC70E3" w:rsidRPr="006572A8" w:rsidRDefault="00AC70E3" w:rsidP="00DA58CA">
                  <w:pPr>
                    <w:tabs>
                      <w:tab w:val="left" w:pos="3300"/>
                    </w:tabs>
                    <w:rPr>
                      <w:sz w:val="24"/>
                      <w:szCs w:val="24"/>
                    </w:rPr>
                  </w:pPr>
                </w:p>
                <w:p w:rsidR="00AC70E3" w:rsidRPr="006572A8" w:rsidRDefault="00AC70E3" w:rsidP="00DA58CA">
                  <w:pPr>
                    <w:tabs>
                      <w:tab w:val="left" w:pos="3300"/>
                    </w:tabs>
                    <w:rPr>
                      <w:sz w:val="24"/>
                      <w:szCs w:val="24"/>
                    </w:rPr>
                  </w:pPr>
                </w:p>
                <w:p w:rsidR="00AC70E3" w:rsidRPr="006572A8" w:rsidRDefault="00AC70E3" w:rsidP="00DA58C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A58CA" w:rsidRPr="00DA58CA">
        <w:rPr>
          <w:rFonts w:ascii="Times New Roman" w:eastAsia="Times New Roman" w:hAnsi="Times New Roman" w:cs="Times New Roman"/>
          <w:sz w:val="24"/>
          <w:szCs w:val="24"/>
        </w:rPr>
        <w:t>КР № 1      Вар. 3</w:t>
      </w: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AF525B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525B">
        <w:rPr>
          <w:rFonts w:ascii="Times New Roman" w:eastAsia="Times New Roman" w:hAnsi="Times New Roman" w:cs="Times New Roman"/>
          <w:sz w:val="24"/>
          <w:szCs w:val="24"/>
        </w:rPr>
        <w:pict>
          <v:shape id="_x0000_i1030" type="#_x0000_t75" style="width:489pt;height:334.5pt">
            <v:imagedata r:id="rId17" o:title="" cropbottom="1713f"/>
          </v:shape>
        </w:pict>
      </w: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A58CA">
        <w:rPr>
          <w:rFonts w:ascii="Times New Roman" w:eastAsia="Times New Roman" w:hAnsi="Times New Roman" w:cs="Times New Roman"/>
          <w:sz w:val="28"/>
          <w:szCs w:val="28"/>
        </w:rPr>
        <w:t>КР №2</w:t>
      </w: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A58CA">
        <w:rPr>
          <w:rFonts w:ascii="Times New Roman" w:eastAsia="Times New Roman" w:hAnsi="Times New Roman" w:cs="Times New Roman"/>
          <w:sz w:val="28"/>
          <w:szCs w:val="28"/>
        </w:rPr>
        <w:t>Вар.1</w:t>
      </w:r>
    </w:p>
    <w:p w:rsidR="00DA58CA" w:rsidRPr="00DA58CA" w:rsidRDefault="00DA58CA" w:rsidP="00DA58CA">
      <w:pPr>
        <w:tabs>
          <w:tab w:val="left" w:pos="3210"/>
        </w:tabs>
        <w:spacing w:after="0" w:line="240" w:lineRule="auto"/>
        <w:ind w:left="513" w:right="510" w:firstLine="5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восходящей прямой </w:t>
      </w:r>
      <w:proofErr w:type="gramStart"/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положения, вторичная проекция которой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Т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построить перспективы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(точки схода) бесконечно удалённых точек от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них и перспективы </w:t>
      </w:r>
      <w:proofErr w:type="spellStart"/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KB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самой прямой и её вторичной проекции как на наглядном изображении, так и на фронтально расположенной картинной плоскости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8CA" w:rsidRPr="00DA58CA" w:rsidRDefault="00AF525B" w:rsidP="00DA58CA">
      <w:pPr>
        <w:tabs>
          <w:tab w:val="left" w:pos="3210"/>
        </w:tabs>
        <w:spacing w:after="0" w:line="240" w:lineRule="auto"/>
        <w:ind w:left="513" w:right="510" w:firstLine="513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AF52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25" o:spid="_x0000_s1031" type="#_x0000_t202" style="position:absolute;left:0;text-align:left;margin-left:0;margin-top:9.1pt;width:507.3pt;height:378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" stroked="f">
            <v:textbox>
              <w:txbxContent>
                <w:p w:rsidR="00AC70E3" w:rsidRDefault="00AC70E3" w:rsidP="00DA58CA">
                  <w:r>
                    <w:object w:dxaOrig="4320" w:dyaOrig="4320">
                      <v:shape id="_x0000_i1042" type="#_x0000_t75" style="width:487.5pt;height:73.5pt" o:ole="">
                        <v:imagedata r:id="rId18" o:title="" croptop="50027f"/>
                      </v:shape>
                      <o:OLEObject Type="Embed" ProgID="AutoCAD.Drawing.16" ShapeID="_x0000_i1042" DrawAspect="Content" ObjectID="_1620121817" r:id="rId19"/>
                    </w:object>
                  </w:r>
                </w:p>
                <w:p w:rsidR="00AC70E3" w:rsidRDefault="00AC70E3" w:rsidP="00DA58CA">
                  <w:r>
                    <w:object w:dxaOrig="4320" w:dyaOrig="4320">
                      <v:shape id="_x0000_i1043" type="#_x0000_t75" style="width:487.5pt;height:307.5pt" o:ole="">
                        <v:imagedata r:id="rId20" o:title=""/>
                      </v:shape>
                      <o:OLEObject Type="Embed" ProgID="AutoCAD.Drawing.16" ShapeID="_x0000_i1043" DrawAspect="Content" ObjectID="_1620121818" r:id="rId21"/>
                    </w:object>
                  </w:r>
                </w:p>
              </w:txbxContent>
            </v:textbox>
          </v:shape>
        </w:pict>
      </w: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A58CA">
        <w:rPr>
          <w:rFonts w:ascii="Times New Roman" w:eastAsia="Times New Roman" w:hAnsi="Times New Roman" w:cs="Times New Roman"/>
          <w:sz w:val="24"/>
          <w:szCs w:val="24"/>
        </w:rPr>
        <w:t>КР № 3</w:t>
      </w: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A58CA">
        <w:rPr>
          <w:rFonts w:ascii="Times New Roman" w:eastAsia="Times New Roman" w:hAnsi="Times New Roman" w:cs="Times New Roman"/>
          <w:sz w:val="24"/>
          <w:szCs w:val="24"/>
        </w:rPr>
        <w:t>КР № 4</w:t>
      </w: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Вар. 3</w:t>
      </w: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tabs>
          <w:tab w:val="left" w:pos="3210"/>
        </w:tabs>
        <w:spacing w:after="0" w:line="240" w:lineRule="auto"/>
        <w:ind w:left="570" w:right="567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Прямая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вторичная проекция которой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Т</w:t>
      </w:r>
      <w:proofErr w:type="gram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параллельна предметной плоскости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Построить перспективы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(точки схода) бесконечно удалённых точек от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них и перспективы </w:t>
      </w:r>
      <w:proofErr w:type="spellStart"/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KB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самой прямой и её вторичной проекции как на наглядном изображении, так и на фронтально расположенной картинной плоскости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tabs>
          <w:tab w:val="left" w:pos="3210"/>
        </w:tabs>
        <w:spacing w:after="0" w:line="240" w:lineRule="auto"/>
        <w:ind w:firstLine="5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ind w:firstLine="51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AF525B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31" type="#_x0000_t75" style="width:487.5pt;height:49.5pt">
            <v:imagedata r:id="rId22" o:title="" croptop="54956f"/>
          </v:shape>
        </w:pict>
      </w:r>
    </w:p>
    <w:p w:rsidR="00DA58CA" w:rsidRPr="00DA58CA" w:rsidRDefault="00AF525B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32" type="#_x0000_t75" style="width:487.5pt;height:301.5pt">
            <v:imagedata r:id="rId23" o:title="" cropbottom="1481f"/>
          </v:shape>
        </w:pict>
      </w: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ind w:firstLine="51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framePr w:w="9821" w:h="10341" w:hRule="exact" w:hSpace="180" w:wrap="around" w:vAnchor="text" w:hAnchor="page" w:x="616" w:y="-48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A58CA">
        <w:rPr>
          <w:rFonts w:ascii="Times New Roman" w:eastAsia="Times New Roman" w:hAnsi="Times New Roman" w:cs="Times New Roman"/>
          <w:sz w:val="28"/>
          <w:szCs w:val="28"/>
        </w:rPr>
        <w:t>КР №3</w:t>
      </w: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A58CA" w:rsidRPr="00DA58CA" w:rsidRDefault="00DA58CA" w:rsidP="00DA58CA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Вар. 5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.  Построить перспективу пирамиды с основанием, произвольно расположенным на предметной плоскости</w:t>
      </w:r>
      <w:proofErr w:type="gram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виде прямоугольника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АВСЕ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используя способ перспективных масштабов и масштабных точек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1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2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8CA" w:rsidRPr="00DA58CA" w:rsidRDefault="00DA58CA" w:rsidP="00DA58CA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На картинной плоскости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К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 зрения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S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показана в совмещённом положении плоскости горизонта с картинной плоскостью. При заданном расположении перспективы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К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вершины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spellEnd"/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основания пирамиды принять следующие размеры прямоугольника: большая сторона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=90мм, меньшая сторона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АЕ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=40мм. Высота пирамиды равна 130мм и проходит через точку пересечения диагоналей основания.</w:t>
      </w:r>
    </w:p>
    <w:p w:rsidR="00DA58CA" w:rsidRPr="00DA58CA" w:rsidRDefault="00DA58CA" w:rsidP="00DA58CA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A58CA" w:rsidRPr="00DA58CA" w:rsidRDefault="00AF525B" w:rsidP="00DA58CA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33" type="#_x0000_t75" style="width:489pt;height:4in">
            <v:imagedata r:id="rId24" o:title=""/>
          </v:shape>
        </w:pict>
      </w: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34" type="#_x0000_t75" style="width:489pt;height:180pt">
            <v:imagedata r:id="rId25" o:title="" cropbottom="24770f"/>
          </v:shape>
        </w:pict>
      </w:r>
    </w:p>
    <w:p w:rsidR="00DA58CA" w:rsidRPr="00DA58CA" w:rsidRDefault="00DA58CA" w:rsidP="00DA58CA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Pr="00DA58CA" w:rsidRDefault="00DA58CA" w:rsidP="00DA58CA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Вар.8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способ перспективных масштабов, построить перспективу прямого кругового цилиндра, если заданы: точка зрения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S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совмещённая с картинной плоскостью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К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главная точка </w:t>
      </w:r>
      <w:proofErr w:type="gramStart"/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картины; перспектива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Q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К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 окружности нижнего основания, расположенного на предметной плоскости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линия горизонта </w:t>
      </w:r>
      <w:proofErr w:type="spellStart"/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hh</w:t>
      </w:r>
      <w:proofErr w:type="spell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основание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ОО 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картины.</w:t>
      </w:r>
    </w:p>
    <w:p w:rsidR="00DA58CA" w:rsidRPr="00DA58CA" w:rsidRDefault="00DA58CA" w:rsidP="00DA58CA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диаметр окружности основания цилиндра равным 80мм, а высоту цилиндра равной 60мм.</w:t>
      </w:r>
      <w:proofErr w:type="gramEnd"/>
    </w:p>
    <w:p w:rsidR="00DA58CA" w:rsidRPr="00DA58CA" w:rsidRDefault="00DA58CA" w:rsidP="00DA58CA">
      <w:pPr>
        <w:tabs>
          <w:tab w:val="left" w:pos="79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построений использовать дистанционную точку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Перспективы окружностей нижнего и верхнего оснований строить по восьми точкам.</w:t>
      </w:r>
    </w:p>
    <w:p w:rsidR="00DA58CA" w:rsidRPr="00DA58CA" w:rsidRDefault="00AF525B" w:rsidP="00DA58CA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35" type="#_x0000_t75" style="width:490.5pt;height:4in">
            <v:imagedata r:id="rId26" o:title="" cropleft="-47f"/>
          </v:shape>
        </w:pict>
      </w: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36" type="#_x0000_t75" style="width:489pt;height:198pt">
            <v:imagedata r:id="rId27" o:title="" cropbottom="20354f"/>
          </v:shape>
        </w:pict>
      </w: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A58CA">
        <w:rPr>
          <w:rFonts w:ascii="Times New Roman" w:eastAsia="Times New Roman" w:hAnsi="Times New Roman" w:cs="Times New Roman"/>
          <w:sz w:val="28"/>
          <w:szCs w:val="28"/>
        </w:rPr>
        <w:lastRenderedPageBreak/>
        <w:t>КР №4</w:t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Вар. 1</w:t>
      </w:r>
      <w:proofErr w:type="gram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остроить падающую тень от плоскости прямоугольника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Σ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стержня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AB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заданных на картинной плоскости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перспективами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Σ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плоскость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Σ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перпендикулярна предметной плоскости и имеет точку схода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 параллельных сторон прямоугольника, одна из которых расположена в предметной плоскости, а направление лучей света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вторичных проекций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Т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параллельном освещении слева направо, параллельно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8CA" w:rsidRPr="00DA58CA" w:rsidRDefault="00DA58CA" w:rsidP="00DA58C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A58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085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Вар.2</w:t>
      </w: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падающую тень от плоскости прямоугольника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Σ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наклонённого к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Start"/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предметной плоскости, и от стержня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AB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заданных на картинной плоскости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перспективами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Σ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Параллельные стороны прямоугольника имеют точки  схода их перспектив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и нижняя сторона прямоугольника расположена в предметной плоскости.</w:t>
      </w:r>
    </w:p>
    <w:p w:rsidR="00DA58CA" w:rsidRPr="00DA58CA" w:rsidRDefault="00DA58CA" w:rsidP="00DA58CA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Задано направление лучей света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вторичных проекций </w:t>
      </w:r>
      <w:proofErr w:type="gramStart"/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proofErr w:type="gramEnd"/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Т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параллельном освещении справа налево, параллельно</w:t>
      </w:r>
      <w:r w:rsidRPr="00DA58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</w:t>
      </w:r>
      <w:r w:rsidRPr="00DA58C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A58C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10025" cy="2895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Вар.3</w:t>
      </w:r>
      <w:proofErr w:type="gram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остроить падающую тень от плоскости прямоугольника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Σ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наклонённого к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предметной плоскости, и от стержня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AB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заданных на картинной плоскости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перспективами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Σ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8CA" w:rsidRPr="00DA58CA" w:rsidRDefault="00DA58CA" w:rsidP="00DA58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Параллельные стороны прямоугольника имеют точки схода их перспектив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нижняя сторона расположена в предметной плоскости.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DA58C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4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точки схода перспектив лучей света и их вторичных проекций при параллельном освещении спереди слева.</w:t>
      </w: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6750" cy="3600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58CA" w:rsidRPr="00DA58CA" w:rsidRDefault="00DA58CA" w:rsidP="00DA58C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Р №5</w:t>
      </w:r>
    </w:p>
    <w:p w:rsidR="00DA58CA" w:rsidRPr="00DA58CA" w:rsidRDefault="00DA58CA" w:rsidP="00DA5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Вар.9</w:t>
      </w:r>
      <w:proofErr w:type="gramStart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proofErr w:type="gramEnd"/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остроить перспективу прямого кругового цилиндра с нижним основанием, лежащим на предметной плоскости, с помощью способа перспективных масштабов, если на картинной плоскости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К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задана перспектива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Q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К</w:t>
      </w:r>
      <w:r w:rsidRPr="00DA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 окружности нижнего основания, а высота цилиндра – 80мм.</w:t>
      </w:r>
    </w:p>
    <w:p w:rsidR="00DA58CA" w:rsidRPr="00DA58CA" w:rsidRDefault="00DA58CA" w:rsidP="00DA58CA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A58CA">
        <w:rPr>
          <w:rFonts w:ascii="Times New Roman" w:eastAsia="Times New Roman" w:hAnsi="Times New Roman" w:cs="Times New Roman"/>
          <w:sz w:val="28"/>
          <w:szCs w:val="28"/>
        </w:rPr>
        <w:t xml:space="preserve">Принять диаметр окружности основания равным 80мм. Построить также перспективу собственной и падающей тени, если заданы точки схода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 xml:space="preserve">1 </w:t>
      </w:r>
      <w:r w:rsidRPr="00DA58C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DA58CA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DA58CA">
        <w:rPr>
          <w:rFonts w:ascii="Times New Roman" w:eastAsia="Times New Roman" w:hAnsi="Times New Roman" w:cs="Times New Roman"/>
          <w:sz w:val="28"/>
          <w:szCs w:val="28"/>
        </w:rPr>
        <w:t xml:space="preserve"> перспектив параллельных лучей света. </w:t>
      </w:r>
    </w:p>
    <w:p w:rsidR="00DA58CA" w:rsidRPr="00DA58CA" w:rsidRDefault="00DA58CA" w:rsidP="00DA58CA">
      <w:pPr>
        <w:tabs>
          <w:tab w:val="left" w:pos="702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CA" w:rsidRPr="00DA58CA" w:rsidRDefault="00DA58CA" w:rsidP="00DA58CA">
      <w:pPr>
        <w:tabs>
          <w:tab w:val="left" w:pos="702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8CA" w:rsidRPr="00DA58CA" w:rsidRDefault="00AF525B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pict>
          <v:shape id="_x0000_i1037" type="#_x0000_t75" style="width:421.5pt;height:178.5pt">
            <v:imagedata r:id="rId31" o:title="" croptop="21877f"/>
          </v:shape>
        </w:pict>
      </w:r>
      <w:r w:rsidRPr="00AF525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38" type="#_x0000_t75" style="width:459pt;height:265.5pt">
            <v:imagedata r:id="rId32" o:title="" cropbottom="5663f"/>
          </v:shape>
        </w:pict>
      </w:r>
    </w:p>
    <w:p w:rsidR="00DA58CA" w:rsidRPr="00DA58CA" w:rsidRDefault="00DA58CA" w:rsidP="00DA5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58CA" w:rsidRDefault="00DA58CA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205" w:rsidRDefault="00A72205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Default="00A72205" w:rsidP="00DA58C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</w:t>
      </w:r>
      <w:r w:rsidRPr="00A722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Зачетная графическая работа</w:t>
      </w:r>
    </w:p>
    <w:p w:rsidR="001017B7" w:rsidRPr="00A72205" w:rsidRDefault="001017B7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0F9B">
        <w:rPr>
          <w:i/>
          <w:sz w:val="28"/>
        </w:rPr>
        <w:t xml:space="preserve">Радиальным способом с помощью перспективной сетки построить перспективное изображение фрагмента ландшафтного плана садового участка, заданного ортогональными проекциями в виде плана участка с домиком </w:t>
      </w:r>
      <w:r w:rsidRPr="00D40F9B">
        <w:rPr>
          <w:i/>
          <w:iCs/>
          <w:sz w:val="28"/>
        </w:rPr>
        <w:t>1</w:t>
      </w:r>
      <w:r w:rsidRPr="00D40F9B">
        <w:rPr>
          <w:i/>
          <w:sz w:val="28"/>
        </w:rPr>
        <w:t xml:space="preserve">, прудиком </w:t>
      </w:r>
      <w:r w:rsidRPr="00D40F9B">
        <w:rPr>
          <w:i/>
          <w:iCs/>
          <w:sz w:val="28"/>
        </w:rPr>
        <w:t xml:space="preserve">2 </w:t>
      </w:r>
      <w:r w:rsidRPr="00D40F9B">
        <w:rPr>
          <w:i/>
          <w:sz w:val="28"/>
        </w:rPr>
        <w:t xml:space="preserve">, хозяйственным блоком </w:t>
      </w:r>
      <w:r w:rsidRPr="00D40F9B">
        <w:rPr>
          <w:i/>
          <w:iCs/>
          <w:sz w:val="28"/>
        </w:rPr>
        <w:t xml:space="preserve">3 </w:t>
      </w:r>
      <w:r w:rsidRPr="00D40F9B">
        <w:rPr>
          <w:i/>
          <w:sz w:val="28"/>
        </w:rPr>
        <w:t xml:space="preserve"> и садовыми дорож</w:t>
      </w:r>
      <w:r>
        <w:rPr>
          <w:i/>
          <w:sz w:val="28"/>
        </w:rPr>
        <w:t>ками 4</w:t>
      </w: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17B7" w:rsidRDefault="00AF525B" w:rsidP="001017B7">
      <w:pPr>
        <w:tabs>
          <w:tab w:val="left" w:pos="7920"/>
        </w:tabs>
        <w:jc w:val="right"/>
      </w:pPr>
      <w:r>
        <w:rPr>
          <w:noProof/>
        </w:rPr>
        <w:lastRenderedPageBreak/>
        <w:pict>
          <v:shape id="_x0000_s1075" type="#_x0000_t202" style="position:absolute;left:0;text-align:left;margin-left:-234.3pt;margin-top:30.3pt;width:134.25pt;height:369.55pt;z-index:251677696" stroked="f">
            <v:textbox style="mso-next-textbox:#_x0000_s1075">
              <w:txbxContent>
                <w:p w:rsidR="001017B7" w:rsidRDefault="001017B7" w:rsidP="001017B7">
                  <w:pPr>
                    <w:tabs>
                      <w:tab w:val="left" w:pos="7920"/>
                    </w:tabs>
                    <w:jc w:val="both"/>
                    <w:rPr>
                      <w:sz w:val="28"/>
                    </w:rPr>
                  </w:pPr>
                </w:p>
                <w:p w:rsidR="001017B7" w:rsidRDefault="001017B7" w:rsidP="001017B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1017B7">
        <w:object w:dxaOrig="14295" w:dyaOrig="8415">
          <v:shape id="_x0000_i1039" type="#_x0000_t75" style="width:336pt;height:250.5pt" o:ole="" o:allowoverlap="f">
            <v:imagedata r:id="rId33" o:title="" croptop="8257f" cropleft="4263f" cropright="16140f"/>
          </v:shape>
          <o:OLEObject Type="Embed" ProgID="AutoCAD.Drawing.16" ShapeID="_x0000_i1039" DrawAspect="Content" ObjectID="_1620121814" r:id="rId34"/>
        </w:object>
      </w:r>
      <w:r w:rsidR="001017B7">
        <w:object w:dxaOrig="14295" w:dyaOrig="8415">
          <v:shape id="_x0000_i1040" type="#_x0000_t75" style="width:369pt;height:4in" o:ole="">
            <v:imagedata r:id="rId35" o:title="" cropright="16140f"/>
          </v:shape>
          <o:OLEObject Type="Embed" ProgID="AutoCAD.Drawing.16" ShapeID="_x0000_i1040" DrawAspect="Content" ObjectID="_1620121815" r:id="rId36"/>
        </w:object>
      </w:r>
      <w:r w:rsidR="001017B7">
        <w:object w:dxaOrig="14295" w:dyaOrig="8415">
          <v:shape id="_x0000_i1041" type="#_x0000_t75" style="width:369pt;height:135pt" o:ole="" o:allowoverlap="f">
            <v:imagedata r:id="rId37" o:title="" cropbottom="34792f" cropright="16140f"/>
          </v:shape>
          <o:OLEObject Type="Embed" ProgID="AutoCAD.Drawing.16" ShapeID="_x0000_i1041" DrawAspect="Content" ObjectID="_1620121816" r:id="rId38"/>
        </w:object>
      </w: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84B" w:rsidRPr="0007284B" w:rsidRDefault="0007284B" w:rsidP="00DA58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58CA" w:rsidRPr="00DA58CA" w:rsidRDefault="00DA58CA" w:rsidP="00DA58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8.МАТЕРИАЛЬНО-ТЕХНИЧЕСКОЕ ОБЕСПЕЧЕНИЕ ДИСЦИПЛИНЫ </w:t>
      </w:r>
    </w:p>
    <w:p w:rsidR="00DA58CA" w:rsidRPr="00DA58CA" w:rsidRDefault="00DA58CA" w:rsidP="00DA58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58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0F50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4393"/>
        <w:gridCol w:w="4360"/>
      </w:tblGrid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DA58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A58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/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393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Оснащенность учебных аудиторий  и помещений для самостоятельной работы</w:t>
            </w:r>
          </w:p>
        </w:tc>
      </w:tr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3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3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занятий лекционного типа: 327; 413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Москва, ул. Садовническая, д.33, стр.1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мебели</w:t>
            </w:r>
            <w:proofErr w:type="gram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,м</w:t>
            </w:r>
            <w:proofErr w:type="gram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еловая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доска;наборы</w:t>
            </w:r>
            <w:proofErr w:type="spellEnd"/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демонстрационного оборудования и учебно-наглядных пособий, обеспечивающие тематические иллюстрации.</w:t>
            </w:r>
          </w:p>
        </w:tc>
      </w:tr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3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лабораторных работ: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314, 315, 316, 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Москва, ул. Садовническая, д.33, стр.1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1706, 1719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Москва, ул. Малая Калужская, д.1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 специализированной учебной мебели:</w:t>
            </w:r>
          </w:p>
          <w:p w:rsidR="00DA58CA" w:rsidRPr="00DA58CA" w:rsidRDefault="00DA58CA" w:rsidP="00DA58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чертежные столы, меловая доска. Наборы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3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лабораторных  занятий № 1226-1,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1226-2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Москва, ул. Малая Калужская, д.1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Комплект учебной мебели, доска маркерная,  </w:t>
            </w:r>
            <w:r w:rsidRPr="00DA5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технические  средства  обучения, служащие для представления учебной информации: 2</w:t>
            </w: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персональных компьютеров с подключением к сети «Интернет» и обеспечением доступа к электронным библиотекам и в электронную информационно-образовательную среду организации</w:t>
            </w:r>
          </w:p>
        </w:tc>
      </w:tr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3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Аудитория №1154 - читальный зал библиотеки: помещение для самостоятельной работы, в том числе, научно-исследовательской, подготовки курсовых и выпускных квалификационных работ.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Москва, ул. Малая Калужская, д.1, стр.3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и стеллажи для книг и выставок, комплект учебной мебели, 1 рабочее место сотрудника и 3 рабочих места 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</w:t>
            </w:r>
          </w:p>
        </w:tc>
      </w:tr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Аудитория №1155 -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Москва, ул. Малая Калужская, д.1, стр.3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Аудитория №1156 -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Москва, ул. Малая Калужская, д.1, 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стр.3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электронную информационно-образовательную среду организации</w:t>
            </w:r>
          </w:p>
        </w:tc>
      </w:tr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393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Аудитория №401 -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Москва, ул. Садовническая, д.33, стр.1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</w:rPr>
              <w:t>Стеллажи для книг, комплект учебной мебели, 1 рабочее место сотрудника и 6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</w:t>
            </w:r>
            <w:proofErr w:type="gramStart"/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DA58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образовательную среду организации</w:t>
            </w:r>
          </w:p>
        </w:tc>
      </w:tr>
      <w:tr w:rsidR="00DA58CA" w:rsidRPr="00DA58CA" w:rsidTr="00DA58CA">
        <w:tc>
          <w:tcPr>
            <w:tcW w:w="709" w:type="dxa"/>
          </w:tcPr>
          <w:p w:rsidR="00DA58CA" w:rsidRPr="00DA58CA" w:rsidRDefault="00DA58CA" w:rsidP="00DA5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3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№1701</w:t>
            </w:r>
          </w:p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</w:rPr>
              <w:t>г. Москва, ул. Малая Калужская, д.1</w:t>
            </w:r>
          </w:p>
        </w:tc>
        <w:tc>
          <w:tcPr>
            <w:tcW w:w="4360" w:type="dxa"/>
          </w:tcPr>
          <w:p w:rsidR="00DA58CA" w:rsidRPr="00DA58CA" w:rsidRDefault="00DA58CA" w:rsidP="00DA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Комплект учебной мебели, 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образцы для самостоятельной работы, 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плакаты с  таблицами, видеофильмы, </w:t>
            </w:r>
            <w:r w:rsidRPr="00DA58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шкафы и стеллажи.</w:t>
            </w:r>
          </w:p>
        </w:tc>
      </w:tr>
    </w:tbl>
    <w:p w:rsidR="00E113DF" w:rsidRDefault="00E113DF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58CA" w:rsidRDefault="00DA58CA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58CA" w:rsidRDefault="00DA58CA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58CA" w:rsidRDefault="00DA58CA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58CA" w:rsidRDefault="00DA58CA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73C" w:rsidRDefault="00C7673C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C7673C" w:rsidSect="00E113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7673C" w:rsidRPr="00C7673C" w:rsidRDefault="00C7673C" w:rsidP="00C7673C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73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 xml:space="preserve">9. УЧЕБНО-МЕТОДИЧЕСКОЕ И ИНФОРМАЦИОННОЕ </w:t>
      </w:r>
      <w:r w:rsidRPr="00C7673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ОБЕСПЕЧЕНИЕ УЧЕБНОЙ ДИСЦИПЛИНЫ </w:t>
      </w:r>
    </w:p>
    <w:p w:rsidR="00C7673C" w:rsidRPr="00C7673C" w:rsidRDefault="00C7673C" w:rsidP="00C7673C">
      <w:pPr>
        <w:tabs>
          <w:tab w:val="right" w:leader="underscore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7673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Таблица </w:t>
      </w:r>
      <w:r w:rsidR="000F507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</w:p>
    <w:tbl>
      <w:tblPr>
        <w:tblW w:w="15135" w:type="dxa"/>
        <w:tblInd w:w="-5" w:type="dxa"/>
        <w:tblLayout w:type="fixed"/>
        <w:tblLook w:val="00A0"/>
      </w:tblPr>
      <w:tblGrid>
        <w:gridCol w:w="411"/>
        <w:gridCol w:w="1820"/>
        <w:gridCol w:w="3127"/>
        <w:gridCol w:w="2315"/>
        <w:gridCol w:w="2160"/>
        <w:gridCol w:w="1080"/>
        <w:gridCol w:w="2204"/>
        <w:gridCol w:w="34"/>
        <w:gridCol w:w="1984"/>
      </w:tblGrid>
      <w:tr w:rsidR="00C7673C" w:rsidRPr="00C7673C" w:rsidTr="004A1044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spellStart"/>
            <w:proofErr w:type="gramStart"/>
            <w:r w:rsidRPr="00C767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C767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</w:t>
            </w:r>
            <w:proofErr w:type="spellStart"/>
            <w:r w:rsidRPr="00C767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Авто</w:t>
            </w:r>
            <w:proofErr w:type="gramStart"/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р(</w:t>
            </w:r>
            <w:proofErr w:type="spellStart"/>
            <w:proofErr w:type="gramEnd"/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ы</w:t>
            </w:r>
            <w:proofErr w:type="spellEnd"/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или электронного ресурса                       </w:t>
            </w:r>
            <w:r w:rsidRPr="00C7673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C7673C" w:rsidRPr="00C7673C" w:rsidTr="004A1044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Лагерь А.И.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Высшая школа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2003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7673C" w:rsidRPr="00C7673C" w:rsidRDefault="00C7673C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</w:t>
            </w:r>
          </w:p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Чекмарёв</w:t>
            </w:r>
            <w:proofErr w:type="spellEnd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А.А.,</w:t>
            </w:r>
          </w:p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Осипов В.К.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 по машиностроительному черчению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Высшая школа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Чекмарёв</w:t>
            </w:r>
            <w:proofErr w:type="spellEnd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А.А.,</w:t>
            </w:r>
          </w:p>
          <w:p w:rsidR="00C7673C" w:rsidRPr="00C7673C" w:rsidRDefault="00C7673C" w:rsidP="00C7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Осипов В.К.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 по машиностроительному черчению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Инфра-М</w:t>
            </w:r>
            <w:proofErr w:type="spellEnd"/>
          </w:p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AF525B" w:rsidP="00C7673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://</w:t>
              </w:r>
              <w:proofErr w:type="spellStart"/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znanium</w:t>
              </w:r>
              <w:proofErr w:type="spellEnd"/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com</w:t>
              </w:r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/</w:t>
              </w:r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catalog</w:t>
              </w:r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/</w:t>
              </w:r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product</w:t>
              </w:r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/959243</w:t>
              </w:r>
            </w:hyperlink>
          </w:p>
          <w:p w:rsidR="00C7673C" w:rsidRPr="00C7673C" w:rsidRDefault="00C7673C" w:rsidP="00C7673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7673C" w:rsidRPr="00E816DF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Чекмарёв</w:t>
            </w:r>
            <w:proofErr w:type="spellEnd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  <w:p w:rsidR="00C7673C" w:rsidRPr="00C7673C" w:rsidRDefault="00C7673C" w:rsidP="00C7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Инженерная графика. Машиностроительное черчение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Инфра-М</w:t>
            </w:r>
            <w:proofErr w:type="spellEnd"/>
          </w:p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201</w:t>
            </w: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AF525B" w:rsidP="00C7673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40" w:history="1"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http://znanium.com/catalog/product/516407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</w:p>
        </w:tc>
      </w:tr>
      <w:tr w:rsidR="00C7673C" w:rsidRPr="00C7673C" w:rsidTr="004A1044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9.2 Дополнительная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Никифоров В.М., Фатеев В.И., Фридлянд Э.Х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по начертательной геометрии и инженерной графике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2006</w:t>
            </w:r>
          </w:p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локальная сеть </w:t>
            </w: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университета; </w:t>
            </w:r>
          </w:p>
          <w:p w:rsidR="00C7673C" w:rsidRPr="00C7673C" w:rsidRDefault="00AF525B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hyperlink r:id="rId41" w:history="1"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http://znanium.com/catalog/product/465489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Никифоров В.М., Фатеев В.И.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по начертательной геометрии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2013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локальная сеть университета; </w:t>
            </w:r>
          </w:p>
          <w:p w:rsidR="00C7673C" w:rsidRPr="00C7673C" w:rsidRDefault="00AF525B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hyperlink r:id="rId42" w:history="1"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http://znanium.com/</w:t>
              </w:r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lastRenderedPageBreak/>
                <w:t>catalog/product/465509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Фролов С.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Начертательная геометрия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Инфра-М</w:t>
            </w:r>
            <w:proofErr w:type="spellEnd"/>
          </w:p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AF525B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43" w:history="1">
              <w:r w:rsidR="00C7673C" w:rsidRPr="00C7673C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eastAsia="ar-SA"/>
                </w:rPr>
                <w:t>http://znanium.com/catalog/product/942742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ind w:firstLine="25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Фролов С.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Начертательная геометрия. Сборник задач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Инфра-М</w:t>
            </w:r>
            <w:proofErr w:type="spellEnd"/>
          </w:p>
          <w:p w:rsidR="00C7673C" w:rsidRPr="00C7673C" w:rsidRDefault="00C7673C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2011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AF525B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44" w:history="1">
              <w:r w:rsidR="00C7673C" w:rsidRPr="00C7673C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eastAsia="ar-SA"/>
                </w:rPr>
                <w:t>http://znanium.com/catalog/product/243177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Гольцева</w:t>
            </w:r>
            <w:proofErr w:type="spellEnd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Т.Л., Смирнова Н.В.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Начертательная геометрия.</w:t>
            </w:r>
          </w:p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графика. Упражнения и задачи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РГУ им. 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C7673C" w:rsidRPr="00C7673C" w:rsidTr="004A1044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9.3 Методические материалы</w:t>
            </w:r>
            <w:r w:rsidRPr="00C767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(указания, рекомендации  по освоению дисциплины авторов РГУ им. А. Н. Косыгина)</w:t>
            </w:r>
          </w:p>
        </w:tc>
      </w:tr>
      <w:tr w:rsidR="00C7673C" w:rsidRPr="00C7673C" w:rsidTr="004A1044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7673C" w:rsidRPr="00C7673C" w:rsidTr="004A1044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ind w:firstLine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Кузякова</w:t>
            </w:r>
            <w:proofErr w:type="spellEnd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С.В., </w:t>
            </w:r>
            <w:proofErr w:type="spellStart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Болычевцева</w:t>
            </w:r>
            <w:proofErr w:type="spellEnd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указания по курсу НГ и Ч</w:t>
            </w:r>
          </w:p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Пересечение поверхностей вращения. Развертка поверхностей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Методические указания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РИО МГТУ им. 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C7673C" w:rsidRPr="00C7673C" w:rsidRDefault="00C7673C" w:rsidP="00C7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локальная сеть университета; </w:t>
            </w:r>
          </w:p>
          <w:p w:rsidR="00C7673C" w:rsidRPr="00C7673C" w:rsidRDefault="00AF525B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hyperlink r:id="rId45" w:history="1"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http://znanium.com/catalog/product/465484</w:t>
              </w:r>
            </w:hyperlink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</w:t>
            </w:r>
          </w:p>
        </w:tc>
      </w:tr>
      <w:tr w:rsidR="00C7673C" w:rsidRPr="00C7673C" w:rsidTr="004A1044">
        <w:tc>
          <w:tcPr>
            <w:tcW w:w="4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Иванов В.В., </w:t>
            </w:r>
            <w:proofErr w:type="spellStart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Кузякова</w:t>
            </w:r>
            <w:proofErr w:type="spellEnd"/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С.В., Мальцева Е.А.</w:t>
            </w:r>
          </w:p>
        </w:tc>
        <w:tc>
          <w:tcPr>
            <w:tcW w:w="3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системы КОМПАС 3</w:t>
            </w: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дисциплине «Инженерная графика»</w:t>
            </w:r>
          </w:p>
        </w:tc>
        <w:tc>
          <w:tcPr>
            <w:tcW w:w="23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Методические указания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МГУДТ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7673C" w:rsidRPr="00C7673C" w:rsidRDefault="00C7673C" w:rsidP="00C7673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локальная сеть университета;</w:t>
            </w:r>
          </w:p>
          <w:p w:rsidR="00C7673C" w:rsidRPr="00C7673C" w:rsidRDefault="00AF525B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hyperlink r:id="rId46" w:history="1">
              <w:r w:rsidR="00C7673C" w:rsidRPr="00C767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http://znanium.com/catalog/product/4734</w:t>
              </w:r>
              <w:r w:rsidR="00C7673C" w:rsidRPr="00C7673C">
                <w:rPr>
                  <w:rFonts w:ascii="Times New Roman" w:eastAsia="Times New Roman" w:hAnsi="Times New Roman" w:cs="Times New Roman"/>
                  <w:i/>
                  <w:color w:val="0000FF"/>
                  <w:sz w:val="20"/>
                  <w:szCs w:val="20"/>
                  <w:u w:val="single"/>
                  <w:lang w:eastAsia="ar-SA"/>
                </w:rPr>
                <w:t>96</w:t>
              </w:r>
            </w:hyperlink>
          </w:p>
        </w:tc>
        <w:tc>
          <w:tcPr>
            <w:tcW w:w="20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73C" w:rsidRPr="00C7673C" w:rsidRDefault="00C7673C" w:rsidP="00C7673C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67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</w:tbl>
    <w:p w:rsidR="00DA58CA" w:rsidRDefault="00DA58CA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73C" w:rsidRDefault="00C7673C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73C" w:rsidRDefault="00C7673C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73C" w:rsidRDefault="00C7673C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73C" w:rsidRDefault="00C7673C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73C" w:rsidRDefault="00C7673C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73C" w:rsidRDefault="00C7673C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673C" w:rsidRDefault="00C7673C" w:rsidP="00C7673C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C7673C" w:rsidSect="00C7673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7673C" w:rsidRPr="00C7673C" w:rsidRDefault="00C7673C" w:rsidP="00C7673C">
      <w:pPr>
        <w:spacing w:after="0" w:line="240" w:lineRule="auto"/>
        <w:ind w:left="-540" w:right="-1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9.4 Информационное обеспечение учебного процесса</w:t>
      </w:r>
    </w:p>
    <w:p w:rsidR="00C7673C" w:rsidRPr="00C7673C" w:rsidRDefault="00C7673C" w:rsidP="00C7673C">
      <w:pPr>
        <w:spacing w:after="0" w:line="240" w:lineRule="auto"/>
        <w:ind w:left="-540" w:right="-1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>9.4.1. Ресурсы электронной библиотеки</w:t>
      </w:r>
    </w:p>
    <w:p w:rsidR="00C7673C" w:rsidRPr="00C7673C" w:rsidRDefault="00C7673C" w:rsidP="00C7673C">
      <w:pPr>
        <w:numPr>
          <w:ilvl w:val="0"/>
          <w:numId w:val="20"/>
        </w:numPr>
        <w:suppressAutoHyphens/>
        <w:spacing w:after="0" w:line="100" w:lineRule="atLeast"/>
        <w:ind w:left="-540" w:right="-185" w:firstLine="0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  <w:r w:rsidRPr="00C7673C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 xml:space="preserve">ЭБС </w:t>
      </w:r>
      <w:proofErr w:type="spellStart"/>
      <w:r w:rsidRPr="00C7673C">
        <w:rPr>
          <w:rFonts w:ascii="Times New Roman" w:eastAsia="Arial Unicode MS" w:hAnsi="Times New Roman" w:cs="Times New Roman"/>
          <w:b/>
          <w:sz w:val="24"/>
          <w:szCs w:val="24"/>
          <w:lang w:val="en-US" w:eastAsia="ar-SA"/>
        </w:rPr>
        <w:t>Znanium</w:t>
      </w:r>
      <w:proofErr w:type="spellEnd"/>
      <w:r w:rsidRPr="00C7673C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.</w:t>
      </w:r>
      <w:r w:rsidRPr="00C7673C">
        <w:rPr>
          <w:rFonts w:ascii="Times New Roman" w:eastAsia="Arial Unicode MS" w:hAnsi="Times New Roman" w:cs="Times New Roman"/>
          <w:b/>
          <w:sz w:val="24"/>
          <w:szCs w:val="24"/>
          <w:lang w:val="en-US" w:eastAsia="ar-SA"/>
        </w:rPr>
        <w:t>com</w:t>
      </w:r>
      <w:r w:rsidRPr="00C7673C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» научно-издательского центра «</w:t>
      </w:r>
      <w:proofErr w:type="spellStart"/>
      <w:r w:rsidRPr="00C7673C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Инфра-М</w:t>
      </w:r>
      <w:proofErr w:type="spellEnd"/>
      <w:r w:rsidRPr="00C7673C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 xml:space="preserve">» </w:t>
      </w:r>
      <w:hyperlink r:id="rId47" w:history="1"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val="en-US" w:eastAsia="ar-SA"/>
          </w:rPr>
          <w:t>http</w:t>
        </w:r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eastAsia="ar-SA"/>
          </w:rPr>
          <w:t>://</w:t>
        </w:r>
        <w:proofErr w:type="spellStart"/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val="en-US" w:eastAsia="ar-SA"/>
          </w:rPr>
          <w:t>znanium</w:t>
        </w:r>
        <w:proofErr w:type="spellEnd"/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eastAsia="ar-SA"/>
          </w:rPr>
          <w:t>.</w:t>
        </w:r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val="en-US" w:eastAsia="ar-SA"/>
          </w:rPr>
          <w:t>com</w:t>
        </w:r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eastAsia="ar-SA"/>
          </w:rPr>
          <w:t>/</w:t>
        </w:r>
      </w:hyperlink>
      <w:r w:rsidRPr="00C7673C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C7673C" w:rsidRPr="00C7673C" w:rsidRDefault="00C7673C" w:rsidP="00C7673C">
      <w:pPr>
        <w:suppressAutoHyphens/>
        <w:spacing w:after="0" w:line="100" w:lineRule="atLeast"/>
        <w:ind w:left="-540" w:right="-185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7673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Электронные издания «РГУ им. А.Н. Косыгина» на платформе ЭБС «</w:t>
      </w:r>
      <w:proofErr w:type="spellStart"/>
      <w:r w:rsidRPr="00C7673C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Znanium</w:t>
      </w:r>
      <w:proofErr w:type="spellEnd"/>
      <w:r w:rsidRPr="00C7673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C7673C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com</w:t>
      </w:r>
      <w:r w:rsidRPr="00C7673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hyperlink r:id="rId48" w:history="1">
        <w:r w:rsidRPr="00C7673C">
          <w:rPr>
            <w:rFonts w:ascii="Times New Roman" w:eastAsia="Times New Roman" w:hAnsi="Times New Roman" w:cs="Times New Roman"/>
            <w:b/>
            <w:sz w:val="24"/>
            <w:szCs w:val="24"/>
            <w:lang w:val="en-US" w:eastAsia="ar-SA"/>
          </w:rPr>
          <w:t>http</w:t>
        </w:r>
        <w:r w:rsidRPr="00C7673C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</w:rPr>
          <w:t>://</w:t>
        </w:r>
        <w:proofErr w:type="spellStart"/>
        <w:r w:rsidRPr="00C7673C">
          <w:rPr>
            <w:rFonts w:ascii="Times New Roman" w:eastAsia="Times New Roman" w:hAnsi="Times New Roman" w:cs="Times New Roman"/>
            <w:b/>
            <w:sz w:val="24"/>
            <w:szCs w:val="24"/>
            <w:lang w:val="en-US" w:eastAsia="ar-SA"/>
          </w:rPr>
          <w:t>znanium</w:t>
        </w:r>
        <w:proofErr w:type="spellEnd"/>
        <w:r w:rsidRPr="00C7673C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</w:rPr>
          <w:t>.</w:t>
        </w:r>
        <w:r w:rsidRPr="00C7673C">
          <w:rPr>
            <w:rFonts w:ascii="Times New Roman" w:eastAsia="Times New Roman" w:hAnsi="Times New Roman" w:cs="Times New Roman"/>
            <w:b/>
            <w:sz w:val="24"/>
            <w:szCs w:val="24"/>
            <w:lang w:val="en-US" w:eastAsia="ar-SA"/>
          </w:rPr>
          <w:t>com</w:t>
        </w:r>
        <w:r w:rsidRPr="00C7673C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</w:rPr>
          <w:t>/</w:t>
        </w:r>
      </w:hyperlink>
      <w:r w:rsidRPr="00C7673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(э</w:t>
      </w:r>
      <w:r w:rsidRPr="00C7673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лектронные ресурсы: монографии, учебные пособия, </w:t>
      </w:r>
      <w:proofErr w:type="gramStart"/>
      <w:r w:rsidRPr="00C7673C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учебно-методическими</w:t>
      </w:r>
      <w:proofErr w:type="gramEnd"/>
      <w:r w:rsidRPr="00C7673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материалы, выпущенными в Университете за последние 10 лет); </w:t>
      </w:r>
    </w:p>
    <w:p w:rsidR="00C7673C" w:rsidRPr="00C7673C" w:rsidRDefault="00C7673C" w:rsidP="00C7673C">
      <w:pPr>
        <w:numPr>
          <w:ilvl w:val="0"/>
          <w:numId w:val="20"/>
        </w:numPr>
        <w:suppressAutoHyphens/>
        <w:spacing w:after="0" w:line="100" w:lineRule="atLeast"/>
        <w:ind w:left="-540" w:right="-185" w:firstLine="0"/>
        <w:rPr>
          <w:rFonts w:ascii="Times New Roman" w:eastAsia="Arial Unicode MS" w:hAnsi="Times New Roman" w:cs="Times New Roman"/>
          <w:b/>
          <w:bCs/>
          <w:sz w:val="24"/>
          <w:szCs w:val="24"/>
          <w:lang w:eastAsia="ar-SA"/>
        </w:rPr>
      </w:pPr>
      <w:proofErr w:type="spellStart"/>
      <w:r w:rsidRPr="00C7673C">
        <w:rPr>
          <w:rFonts w:ascii="Times New Roman" w:eastAsia="Arial Unicode MS" w:hAnsi="Times New Roman" w:cs="Times New Roman"/>
          <w:b/>
          <w:sz w:val="24"/>
          <w:szCs w:val="24"/>
          <w:lang w:val="en-US" w:eastAsia="ar-SA"/>
        </w:rPr>
        <w:t>Scopus</w:t>
      </w:r>
      <w:hyperlink r:id="rId49" w:history="1"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val="en-US" w:eastAsia="ar-SA"/>
          </w:rPr>
          <w:t>https</w:t>
        </w:r>
        <w:proofErr w:type="spellEnd"/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eastAsia="ar-SA"/>
          </w:rPr>
          <w:t>://</w:t>
        </w:r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val="en-US" w:eastAsia="ar-SA"/>
          </w:rPr>
          <w:t>www</w:t>
        </w:r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eastAsia="ar-SA"/>
          </w:rPr>
          <w:t>.</w:t>
        </w:r>
        <w:proofErr w:type="spellStart"/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val="en-US" w:eastAsia="ar-SA"/>
          </w:rPr>
          <w:t>scopus</w:t>
        </w:r>
        <w:proofErr w:type="spellEnd"/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eastAsia="ar-SA"/>
          </w:rPr>
          <w:t>.</w:t>
        </w:r>
        <w:r w:rsidRPr="00C7673C">
          <w:rPr>
            <w:rFonts w:ascii="Times New Roman" w:eastAsia="Arial Unicode MS" w:hAnsi="Times New Roman" w:cs="Times New Roman"/>
            <w:b/>
            <w:sz w:val="24"/>
            <w:szCs w:val="24"/>
            <w:lang w:val="en-US" w:eastAsia="ar-SA"/>
          </w:rPr>
          <w:t>com</w:t>
        </w:r>
      </w:hyperlink>
      <w:r w:rsidRPr="00C7673C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C7673C">
        <w:rPr>
          <w:rFonts w:ascii="Times New Roman" w:eastAsia="Arial Unicode MS" w:hAnsi="Times New Roman" w:cs="Times New Roman"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C7673C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; </w:t>
      </w:r>
    </w:p>
    <w:p w:rsidR="00C7673C" w:rsidRPr="00C7673C" w:rsidRDefault="00C7673C" w:rsidP="00C7673C">
      <w:pPr>
        <w:numPr>
          <w:ilvl w:val="0"/>
          <w:numId w:val="20"/>
        </w:numPr>
        <w:suppressAutoHyphens/>
        <w:spacing w:after="0" w:line="100" w:lineRule="atLeast"/>
        <w:ind w:left="-540" w:right="-185" w:firstLine="0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  <w:r w:rsidRPr="00C7673C">
        <w:rPr>
          <w:rFonts w:ascii="Times New Roman" w:eastAsia="Arial Unicode MS" w:hAnsi="Times New Roman" w:cs="Times New Roman"/>
          <w:b/>
          <w:bCs/>
          <w:sz w:val="24"/>
          <w:szCs w:val="24"/>
          <w:lang w:eastAsia="ar-SA"/>
        </w:rPr>
        <w:t>«</w:t>
      </w:r>
      <w:r w:rsidRPr="00C7673C">
        <w:rPr>
          <w:rFonts w:ascii="Times New Roman" w:eastAsia="Arial Unicode MS" w:hAnsi="Times New Roman" w:cs="Times New Roman"/>
          <w:b/>
          <w:bCs/>
          <w:sz w:val="24"/>
          <w:szCs w:val="24"/>
          <w:lang w:val="sv-SE" w:eastAsia="ar-SA"/>
        </w:rPr>
        <w:t>SpringerNature</w:t>
      </w:r>
      <w:r w:rsidRPr="00C7673C">
        <w:rPr>
          <w:rFonts w:ascii="Times New Roman" w:eastAsia="Arial Unicode MS" w:hAnsi="Times New Roman" w:cs="Times New Roman"/>
          <w:b/>
          <w:bCs/>
          <w:sz w:val="24"/>
          <w:szCs w:val="24"/>
          <w:lang w:eastAsia="ar-SA"/>
        </w:rPr>
        <w:t>»</w:t>
      </w:r>
      <w:hyperlink r:id="rId50" w:history="1"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val="sv-SE" w:eastAsia="ar-SA"/>
          </w:rPr>
          <w:t>http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eastAsia="ar-SA"/>
          </w:rPr>
          <w:t>://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val="sv-SE" w:eastAsia="ar-SA"/>
          </w:rPr>
          <w:t>www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eastAsia="ar-SA"/>
          </w:rPr>
          <w:t>.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val="sv-SE" w:eastAsia="ar-SA"/>
          </w:rPr>
          <w:t>springernature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eastAsia="ar-SA"/>
          </w:rPr>
          <w:t>.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val="sv-SE" w:eastAsia="ar-SA"/>
          </w:rPr>
          <w:t>com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eastAsia="ar-SA"/>
          </w:rPr>
          <w:t>/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val="sv-SE" w:eastAsia="ar-SA"/>
          </w:rPr>
          <w:t>gp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eastAsia="ar-SA"/>
          </w:rPr>
          <w:t>/</w:t>
        </w:r>
        <w:r w:rsidRPr="00C7673C">
          <w:rPr>
            <w:rFonts w:ascii="Times New Roman" w:eastAsia="Arial Unicode MS" w:hAnsi="Times New Roman" w:cs="Times New Roman"/>
            <w:b/>
            <w:bCs/>
            <w:iCs/>
            <w:sz w:val="24"/>
            <w:szCs w:val="24"/>
            <w:lang w:val="sv-SE" w:eastAsia="ar-SA"/>
          </w:rPr>
          <w:t>librarians</w:t>
        </w:r>
      </w:hyperlink>
      <w:r w:rsidRPr="00C7673C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C7673C" w:rsidRPr="00C7673C" w:rsidRDefault="00C7673C" w:rsidP="00C7673C">
      <w:pPr>
        <w:tabs>
          <w:tab w:val="right" w:leader="underscore" w:pos="8505"/>
        </w:tabs>
        <w:suppressAutoHyphens/>
        <w:spacing w:after="0" w:line="100" w:lineRule="atLeast"/>
        <w:ind w:left="-540" w:right="-18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C7673C" w:rsidRPr="00C7673C" w:rsidRDefault="00C7673C" w:rsidP="00C7673C">
      <w:pPr>
        <w:tabs>
          <w:tab w:val="right" w:leader="underscore" w:pos="8505"/>
        </w:tabs>
        <w:suppressAutoHyphens/>
        <w:spacing w:after="0" w:line="100" w:lineRule="atLeast"/>
        <w:ind w:left="-540" w:right="-185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ar-SA"/>
        </w:rPr>
      </w:pPr>
      <w:r w:rsidRPr="00C7673C">
        <w:rPr>
          <w:rFonts w:ascii="Times New Roman" w:eastAsia="Times New Roman" w:hAnsi="Times New Roman" w:cs="Times New Roman"/>
          <w:sz w:val="24"/>
          <w:szCs w:val="24"/>
          <w:lang w:eastAsia="ar-SA"/>
        </w:rPr>
        <w:t>9.4.2 Профессиональные базы данных</w:t>
      </w:r>
      <w:r w:rsidRPr="00C7673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и информационно-справочные системы</w:t>
      </w:r>
      <w:proofErr w:type="gramStart"/>
      <w:r w:rsidRPr="00C7673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:</w:t>
      </w:r>
      <w:proofErr w:type="gramEnd"/>
      <w:r w:rsidRPr="00C7673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</w:p>
    <w:p w:rsidR="00C7673C" w:rsidRPr="00C7673C" w:rsidRDefault="00AF525B" w:rsidP="00C7673C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uppressAutoHyphens/>
        <w:spacing w:after="0" w:line="100" w:lineRule="atLeast"/>
        <w:ind w:left="-540" w:right="-185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51" w:history="1">
        <w:r w:rsidR="00C7673C" w:rsidRPr="00C7673C">
          <w:rPr>
            <w:rFonts w:ascii="Times New Roman" w:eastAsia="Times New Roman" w:hAnsi="Times New Roman" w:cs="Times New Roman"/>
            <w:iCs/>
            <w:sz w:val="24"/>
            <w:szCs w:val="24"/>
            <w:u w:val="single"/>
            <w:lang w:val="en-US" w:eastAsia="ar-SA"/>
          </w:rPr>
          <w:t>http</w:t>
        </w:r>
        <w:r w:rsidR="00C7673C" w:rsidRPr="00C7673C">
          <w:rPr>
            <w:rFonts w:ascii="Times New Roman" w:eastAsia="Times New Roman" w:hAnsi="Times New Roman" w:cs="Times New Roman"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C7673C" w:rsidRPr="00C7673C">
          <w:rPr>
            <w:rFonts w:ascii="Times New Roman" w:eastAsia="Times New Roman" w:hAnsi="Times New Roman" w:cs="Times New Roman"/>
            <w:iCs/>
            <w:sz w:val="24"/>
            <w:szCs w:val="24"/>
            <w:u w:val="single"/>
            <w:lang w:val="en-US" w:eastAsia="ar-SA"/>
          </w:rPr>
          <w:t>arxiv</w:t>
        </w:r>
        <w:proofErr w:type="spellEnd"/>
        <w:r w:rsidR="00C7673C" w:rsidRPr="00C7673C">
          <w:rPr>
            <w:rFonts w:ascii="Times New Roman" w:eastAsia="Times New Roman" w:hAnsi="Times New Roman" w:cs="Times New Roman"/>
            <w:iCs/>
            <w:sz w:val="24"/>
            <w:szCs w:val="24"/>
            <w:u w:val="single"/>
            <w:lang w:eastAsia="ar-SA"/>
          </w:rPr>
          <w:t>.</w:t>
        </w:r>
        <w:r w:rsidR="00C7673C" w:rsidRPr="00C7673C">
          <w:rPr>
            <w:rFonts w:ascii="Times New Roman" w:eastAsia="Times New Roman" w:hAnsi="Times New Roman" w:cs="Times New Roman"/>
            <w:iCs/>
            <w:sz w:val="24"/>
            <w:szCs w:val="24"/>
            <w:u w:val="single"/>
            <w:lang w:val="en-US" w:eastAsia="ar-SA"/>
          </w:rPr>
          <w:t>org</w:t>
        </w:r>
      </w:hyperlink>
      <w:r w:rsidR="00C7673C" w:rsidRPr="00C7673C">
        <w:rPr>
          <w:rFonts w:ascii="Times New Roman" w:eastAsia="Times New Roman" w:hAnsi="Times New Roman" w:cs="Times New Roman"/>
          <w:iCs/>
          <w:sz w:val="24"/>
          <w:szCs w:val="24"/>
          <w:lang w:val="en-US" w:eastAsia="ar-SA"/>
        </w:rPr>
        <w:t> </w:t>
      </w:r>
      <w:r w:rsidR="00C7673C" w:rsidRPr="00C7673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C7673C" w:rsidRPr="00C7673C" w:rsidRDefault="00C7673C" w:rsidP="00C7673C">
      <w:pPr>
        <w:tabs>
          <w:tab w:val="right" w:leader="underscore" w:pos="8505"/>
        </w:tabs>
        <w:spacing w:after="0" w:line="240" w:lineRule="auto"/>
        <w:ind w:left="-540" w:right="-185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C7673C" w:rsidRPr="00C7673C" w:rsidRDefault="00C7673C" w:rsidP="00C7673C">
      <w:pPr>
        <w:tabs>
          <w:tab w:val="right" w:leader="underscore" w:pos="8505"/>
        </w:tabs>
        <w:spacing w:after="0" w:line="240" w:lineRule="auto"/>
        <w:ind w:left="-540"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>9.4.3 Лицензионное программное обеспечение.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8" w:name="_Hlk7074921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Microsoft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® 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Windows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® </w:t>
      </w: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XPProfessionalRussianUpgrade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/</w:t>
      </w: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SoftwareAssurancePackAcademicOPENNoLevel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, артикул Е85-00638; № лицензия  18582213 от 30.12.2004 (бессрочная корпоративная академическая лицензия);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Microsoft® Office Professional Plus 2007 Russian Academic OPEN No Level, 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артикул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79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-00039;  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лицензия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№ 43021137 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от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15.11.2007; 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767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Microsoft® Office Professional Win 32 Russian License/Software Assurance Pack Academic OPEN No Level, </w:t>
      </w:r>
      <w:r w:rsidRPr="00C7673C">
        <w:rPr>
          <w:rFonts w:ascii="Times New Roman" w:eastAsia="Times New Roman" w:hAnsi="Times New Roman" w:cs="Times New Roman"/>
          <w:sz w:val="24"/>
          <w:szCs w:val="24"/>
        </w:rPr>
        <w:t>артикул</w:t>
      </w:r>
      <w:r w:rsidRPr="00C767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269-05620; </w:t>
      </w:r>
      <w:proofErr w:type="gramStart"/>
      <w:r w:rsidRPr="00C7673C">
        <w:rPr>
          <w:rFonts w:ascii="Times New Roman" w:eastAsia="Times New Roman" w:hAnsi="Times New Roman" w:cs="Times New Roman"/>
          <w:sz w:val="24"/>
          <w:szCs w:val="24"/>
        </w:rPr>
        <w:t>лицензия</w:t>
      </w:r>
      <w:r w:rsidRPr="00C767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№</w:t>
      </w:r>
      <w:proofErr w:type="gramEnd"/>
      <w:r w:rsidRPr="00C767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18582213 </w:t>
      </w:r>
      <w:r w:rsidRPr="00C7673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7673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30.12.2004.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7673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Adobe  Design Standard CS4 4.0 WIN AOO License RU, 1327-1467-9344-1413-7436-3387,1327-0162-8749-1260-0518-7883;  </w:t>
      </w:r>
      <w:r w:rsidRPr="00C7673C">
        <w:rPr>
          <w:rFonts w:ascii="Times New Roman" w:eastAsia="Calibri" w:hAnsi="Times New Roman" w:cs="Times New Roman"/>
          <w:sz w:val="24"/>
          <w:szCs w:val="24"/>
        </w:rPr>
        <w:t>лицензия</w:t>
      </w:r>
      <w:r w:rsidRPr="00C7673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№ 7098962 </w:t>
      </w:r>
      <w:r w:rsidRPr="00C7673C">
        <w:rPr>
          <w:rFonts w:ascii="Times New Roman" w:eastAsia="Calibri" w:hAnsi="Times New Roman" w:cs="Times New Roman"/>
          <w:sz w:val="24"/>
          <w:szCs w:val="24"/>
        </w:rPr>
        <w:t>от</w:t>
      </w:r>
      <w:r w:rsidRPr="00C7673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29.12.2009;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7673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Adobe  Design Standard CS4 4.0 WIN AOO License RU, 1327-1467-9344-1413-7436-3387,1327-0162-8749-1260-0518-7883;  </w:t>
      </w:r>
      <w:r w:rsidRPr="00C7673C">
        <w:rPr>
          <w:rFonts w:ascii="Times New Roman" w:eastAsia="Calibri" w:hAnsi="Times New Roman" w:cs="Times New Roman"/>
          <w:sz w:val="24"/>
          <w:szCs w:val="24"/>
        </w:rPr>
        <w:t>лицензии</w:t>
      </w:r>
      <w:r w:rsidRPr="00C7673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7098625 </w:t>
      </w:r>
      <w:r w:rsidRPr="00C7673C">
        <w:rPr>
          <w:rFonts w:ascii="Times New Roman" w:eastAsia="Calibri" w:hAnsi="Times New Roman" w:cs="Times New Roman"/>
          <w:sz w:val="24"/>
          <w:szCs w:val="24"/>
        </w:rPr>
        <w:t>от</w:t>
      </w:r>
      <w:r w:rsidRPr="00C7673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29.12.2009 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Adobe  Design Standard CS4 4.0 WIN AOO License RU, 1327-1467-9344-1413-7436-3387,1327-0162-8749-1260-0518-7883; 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лицензия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№7101005 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от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30.12.2009;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smartTag w:uri="urn:schemas-microsoft-com:office:smarttags" w:element="address">
        <w:r w:rsidRPr="00C7673C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Autodesk Education Master Suite 2010</w:t>
        </w:r>
      </w:smartTag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, S/№ 353-06518770; 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лицензия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№ 7052045155;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Autodesk Education Master Suite 2010, S/№ 353-06518869; </w:t>
      </w: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лицензия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№ 7052045155;  Autodesk Education Master Suite 2010, S/№ 353-06518770; ; </w:t>
      </w: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лицензия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№ 7052045155;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АСКОН программный комплекс автоматизированных систем КОМПАС 3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DV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.9  лицензия №МН-03-00157,2003;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CoreI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DRAW Graphics Suite 12 Education License MULTI (11-25), LCCGS12MULPCAB; 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лицензия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№ 3018650 </w:t>
      </w:r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от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22.07.2005; 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Kaspersky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Endpoint </w:t>
      </w: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Secuntyдлябизнеса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Стандартный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Russian Edition, 250-499 Node 1 year Educational Renewal License; </w:t>
      </w: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лицензи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 №17EO-171228-092222-983-1666 </w:t>
      </w: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от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28.12.2017; 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</w:tabs>
        <w:spacing w:after="0" w:line="240" w:lineRule="auto"/>
        <w:ind w:left="-540" w:right="-185" w:firstLine="0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Google Chrome (</w:t>
      </w:r>
      <w:proofErr w:type="spellStart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свободнораспространяемое</w:t>
      </w:r>
      <w:proofErr w:type="spellEnd"/>
      <w:r w:rsidRPr="00C7673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).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  <w:tab w:val="right" w:leader="underscore" w:pos="8505"/>
        </w:tabs>
        <w:spacing w:after="0" w:line="240" w:lineRule="auto"/>
        <w:ind w:left="-540" w:right="-185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Microsoft Windows Professional 7 Russian Upgrade Academic Open No Level, </w:t>
      </w:r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</w:t>
      </w:r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FQC- 02306, </w:t>
      </w:r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</w:t>
      </w:r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№ 46255382 </w:t>
      </w:r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11.12.2009, (</w:t>
      </w:r>
      <w:proofErr w:type="spellStart"/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копиялицензии</w:t>
      </w:r>
      <w:proofErr w:type="spellEnd"/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);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  <w:tab w:val="right" w:leader="underscore" w:pos="8505"/>
        </w:tabs>
        <w:spacing w:after="0" w:line="240" w:lineRule="auto"/>
        <w:ind w:left="-540" w:right="-185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MicrosoftOfficeProfessionalPlus</w:t>
      </w:r>
      <w:proofErr w:type="spellEnd"/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</w:t>
      </w:r>
      <w:proofErr w:type="spellStart"/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RussianAcademicOpenNoLevel</w:t>
      </w:r>
      <w:proofErr w:type="spellEnd"/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лицензия 47122150 от 30.06.2010, справка </w:t>
      </w:r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«Условия использования лицензии»;Система автоматизации библиотек ИРБИС64, договора на оказание услуг по поставке программного обеспечения №1/28-10-13 от 22.11.2013г.; №1/21-03- 14 от 31.03.2014г. (копии договоров); </w:t>
      </w:r>
    </w:p>
    <w:p w:rsidR="00C7673C" w:rsidRPr="00C7673C" w:rsidRDefault="00C7673C" w:rsidP="00C7673C">
      <w:pPr>
        <w:numPr>
          <w:ilvl w:val="0"/>
          <w:numId w:val="22"/>
        </w:numPr>
        <w:tabs>
          <w:tab w:val="num" w:pos="-7740"/>
          <w:tab w:val="right" w:leader="underscore" w:pos="8505"/>
        </w:tabs>
        <w:spacing w:after="0" w:line="240" w:lineRule="auto"/>
        <w:ind w:left="-540" w:right="-185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AdobeReader</w:t>
      </w:r>
      <w:proofErr w:type="spellEnd"/>
      <w:r w:rsidRPr="00C76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(свободно распространяемое)</w:t>
      </w:r>
      <w:r w:rsidRPr="00C76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bookmarkEnd w:id="8"/>
    <w:p w:rsidR="00E113DF" w:rsidRPr="00E113DF" w:rsidRDefault="00E113DF" w:rsidP="00E113DF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E113DF" w:rsidRPr="00E113DF" w:rsidSect="00C767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6F246AD"/>
    <w:multiLevelType w:val="hybridMultilevel"/>
    <w:tmpl w:val="7BD07A4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57337A6"/>
    <w:multiLevelType w:val="hybridMultilevel"/>
    <w:tmpl w:val="14FA20CE"/>
    <w:lvl w:ilvl="0" w:tplc="4A3AFB7C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F93AB2"/>
    <w:multiLevelType w:val="hybridMultilevel"/>
    <w:tmpl w:val="87DEB4AE"/>
    <w:lvl w:ilvl="0" w:tplc="34F6507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1335F0"/>
    <w:multiLevelType w:val="hybridMultilevel"/>
    <w:tmpl w:val="C8FE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D2791"/>
    <w:multiLevelType w:val="hybridMultilevel"/>
    <w:tmpl w:val="4DAA0B96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0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6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2" w:hanging="360"/>
      </w:pPr>
      <w:rPr>
        <w:rFonts w:ascii="Wingdings" w:hAnsi="Wingdings" w:cs="Wingdings" w:hint="default"/>
      </w:rPr>
    </w:lvl>
  </w:abstractNum>
  <w:abstractNum w:abstractNumId="9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E941AB"/>
    <w:multiLevelType w:val="hybridMultilevel"/>
    <w:tmpl w:val="C8FE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3D0C28"/>
    <w:multiLevelType w:val="hybridMultilevel"/>
    <w:tmpl w:val="0D4E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2E244E0"/>
    <w:multiLevelType w:val="hybridMultilevel"/>
    <w:tmpl w:val="C8FE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8C7F20"/>
    <w:multiLevelType w:val="hybridMultilevel"/>
    <w:tmpl w:val="2FBA5BE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7556CD0"/>
    <w:multiLevelType w:val="hybridMultilevel"/>
    <w:tmpl w:val="312CCC2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057F73"/>
    <w:multiLevelType w:val="hybridMultilevel"/>
    <w:tmpl w:val="467446A4"/>
    <w:lvl w:ilvl="0" w:tplc="88FCBA72">
      <w:start w:val="1"/>
      <w:numFmt w:val="decimal"/>
      <w:lvlText w:val="%1)"/>
      <w:lvlJc w:val="left"/>
      <w:pPr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5296729"/>
    <w:multiLevelType w:val="hybridMultilevel"/>
    <w:tmpl w:val="93327E6C"/>
    <w:lvl w:ilvl="0" w:tplc="5440768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6"/>
  </w:num>
  <w:num w:numId="4">
    <w:abstractNumId w:val="15"/>
  </w:num>
  <w:num w:numId="5">
    <w:abstractNumId w:val="5"/>
  </w:num>
  <w:num w:numId="6">
    <w:abstractNumId w:val="19"/>
  </w:num>
  <w:num w:numId="7">
    <w:abstractNumId w:val="17"/>
  </w:num>
  <w:num w:numId="8">
    <w:abstractNumId w:val="3"/>
  </w:num>
  <w:num w:numId="9">
    <w:abstractNumId w:val="14"/>
  </w:num>
  <w:num w:numId="10">
    <w:abstractNumId w:val="12"/>
  </w:num>
  <w:num w:numId="11">
    <w:abstractNumId w:val="18"/>
  </w:num>
  <w:num w:numId="12">
    <w:abstractNumId w:val="9"/>
  </w:num>
  <w:num w:numId="13">
    <w:abstractNumId w:val="8"/>
  </w:num>
  <w:num w:numId="14">
    <w:abstractNumId w:val="11"/>
  </w:num>
  <w:num w:numId="15">
    <w:abstractNumId w:val="1"/>
  </w:num>
  <w:num w:numId="16">
    <w:abstractNumId w:val="0"/>
  </w:num>
  <w:num w:numId="17">
    <w:abstractNumId w:val="13"/>
  </w:num>
  <w:num w:numId="18">
    <w:abstractNumId w:val="7"/>
  </w:num>
  <w:num w:numId="19">
    <w:abstractNumId w:val="10"/>
  </w:num>
  <w:num w:numId="20">
    <w:abstractNumId w:val="1"/>
  </w:num>
  <w:num w:numId="21">
    <w:abstractNumId w:val="0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EFE"/>
    <w:rsid w:val="0007284B"/>
    <w:rsid w:val="000A486F"/>
    <w:rsid w:val="000F507F"/>
    <w:rsid w:val="001017B7"/>
    <w:rsid w:val="0010393B"/>
    <w:rsid w:val="00111653"/>
    <w:rsid w:val="00135986"/>
    <w:rsid w:val="00150037"/>
    <w:rsid w:val="002700E0"/>
    <w:rsid w:val="002A6E8C"/>
    <w:rsid w:val="00441C68"/>
    <w:rsid w:val="004511FF"/>
    <w:rsid w:val="004A1044"/>
    <w:rsid w:val="00551C67"/>
    <w:rsid w:val="00552917"/>
    <w:rsid w:val="005772E1"/>
    <w:rsid w:val="005A074C"/>
    <w:rsid w:val="005E5DBA"/>
    <w:rsid w:val="00630956"/>
    <w:rsid w:val="0063655F"/>
    <w:rsid w:val="006A3EFE"/>
    <w:rsid w:val="0082486B"/>
    <w:rsid w:val="008B094A"/>
    <w:rsid w:val="008C5ED3"/>
    <w:rsid w:val="008F0B2D"/>
    <w:rsid w:val="009D0199"/>
    <w:rsid w:val="00A2426A"/>
    <w:rsid w:val="00A72205"/>
    <w:rsid w:val="00AC70E3"/>
    <w:rsid w:val="00AF525B"/>
    <w:rsid w:val="00B57164"/>
    <w:rsid w:val="00BF554C"/>
    <w:rsid w:val="00C371A7"/>
    <w:rsid w:val="00C57179"/>
    <w:rsid w:val="00C7673C"/>
    <w:rsid w:val="00D4102F"/>
    <w:rsid w:val="00DA58CA"/>
    <w:rsid w:val="00DF1D5E"/>
    <w:rsid w:val="00E113DF"/>
    <w:rsid w:val="00E816DF"/>
    <w:rsid w:val="00E8209D"/>
    <w:rsid w:val="00F45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71A7"/>
  </w:style>
  <w:style w:type="paragraph" w:styleId="1">
    <w:name w:val="heading 1"/>
    <w:basedOn w:val="a0"/>
    <w:next w:val="a0"/>
    <w:link w:val="10"/>
    <w:qFormat/>
    <w:rsid w:val="00DA58C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DA58C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DA58CA"/>
    <w:pPr>
      <w:keepNext/>
      <w:spacing w:after="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DA58CA"/>
    <w:pPr>
      <w:keepNext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DA58CA"/>
    <w:pPr>
      <w:keepNext/>
      <w:spacing w:after="0" w:line="240" w:lineRule="auto"/>
      <w:ind w:firstLine="720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DA58CA"/>
    <w:pPr>
      <w:keepNext/>
      <w:spacing w:after="0" w:line="240" w:lineRule="auto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rsid w:val="00DA58CA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DA58CA"/>
    <w:pPr>
      <w:keepNext/>
      <w:spacing w:after="0" w:line="240" w:lineRule="auto"/>
      <w:ind w:firstLine="720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DA58CA"/>
    <w:pPr>
      <w:keepNext/>
      <w:spacing w:after="0" w:line="240" w:lineRule="auto"/>
      <w:ind w:firstLine="708"/>
      <w:jc w:val="both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nhideWhenUsed/>
    <w:rsid w:val="00E113DF"/>
    <w:pPr>
      <w:spacing w:after="120"/>
    </w:pPr>
  </w:style>
  <w:style w:type="character" w:customStyle="1" w:styleId="a5">
    <w:name w:val="Основной текст Знак"/>
    <w:basedOn w:val="a1"/>
    <w:link w:val="a4"/>
    <w:rsid w:val="00E113DF"/>
  </w:style>
  <w:style w:type="character" w:customStyle="1" w:styleId="10">
    <w:name w:val="Заголовок 1 Знак"/>
    <w:basedOn w:val="a1"/>
    <w:link w:val="1"/>
    <w:rsid w:val="00DA58C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DA58C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DA58C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DA58C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DA58C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DA58C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1"/>
    <w:link w:val="7"/>
    <w:rsid w:val="00DA58C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DA58CA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DA58CA"/>
    <w:rPr>
      <w:rFonts w:ascii="Cambria" w:eastAsia="Times New Roman" w:hAnsi="Cambria" w:cs="Times New Roman"/>
      <w:sz w:val="20"/>
      <w:szCs w:val="20"/>
    </w:rPr>
  </w:style>
  <w:style w:type="numbering" w:customStyle="1" w:styleId="11">
    <w:name w:val="Нет списка1"/>
    <w:next w:val="a3"/>
    <w:semiHidden/>
    <w:rsid w:val="00DA58CA"/>
  </w:style>
  <w:style w:type="paragraph" w:customStyle="1" w:styleId="a6">
    <w:basedOn w:val="a0"/>
    <w:next w:val="a7"/>
    <w:link w:val="a8"/>
    <w:qFormat/>
    <w:rsid w:val="00DA58CA"/>
    <w:pPr>
      <w:spacing w:after="0" w:line="240" w:lineRule="auto"/>
      <w:jc w:val="center"/>
    </w:pPr>
    <w:rPr>
      <w:rFonts w:cs="Times New Roman"/>
      <w:sz w:val="28"/>
      <w:lang w:eastAsia="ru-RU"/>
    </w:rPr>
  </w:style>
  <w:style w:type="character" w:customStyle="1" w:styleId="a8">
    <w:name w:val="Название Знак"/>
    <w:link w:val="a6"/>
    <w:locked/>
    <w:rsid w:val="00DA58CA"/>
    <w:rPr>
      <w:rFonts w:cs="Times New Roman"/>
      <w:sz w:val="28"/>
      <w:lang w:val="ru-RU" w:eastAsia="ru-RU"/>
    </w:rPr>
  </w:style>
  <w:style w:type="paragraph" w:styleId="21">
    <w:name w:val="Body Text 2"/>
    <w:aliases w:val="Основной текст 2 Знак Знак Знак Знак"/>
    <w:basedOn w:val="a0"/>
    <w:link w:val="22"/>
    <w:rsid w:val="00DA58C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aliases w:val="Основной текст 2 Знак Знак Знак Знак Знак"/>
    <w:basedOn w:val="a1"/>
    <w:link w:val="21"/>
    <w:rsid w:val="00DA58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aliases w:val="текст,Основной текст 1,Нумерованный список !!,Надин стиль"/>
    <w:basedOn w:val="a0"/>
    <w:link w:val="aa"/>
    <w:rsid w:val="00DA58CA"/>
    <w:pPr>
      <w:spacing w:after="0" w:line="240" w:lineRule="auto"/>
      <w:ind w:left="43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9"/>
    <w:rsid w:val="00DA58CA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DA58CA"/>
    <w:rPr>
      <w:rFonts w:ascii="Times New Roman" w:hAnsi="Times New Roman" w:cs="Times New Roman"/>
      <w:color w:val="000000"/>
      <w:sz w:val="18"/>
    </w:rPr>
  </w:style>
  <w:style w:type="paragraph" w:customStyle="1" w:styleId="210">
    <w:name w:val="Основной текст с отступом 21"/>
    <w:basedOn w:val="a0"/>
    <w:rsid w:val="00DA58CA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0"/>
    <w:link w:val="32"/>
    <w:rsid w:val="00DA58CA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rsid w:val="00DA58CA"/>
    <w:rPr>
      <w:rFonts w:ascii="Times New Roman" w:eastAsia="Times New Roman" w:hAnsi="Times New Roman" w:cs="Times New Roman"/>
      <w:sz w:val="16"/>
      <w:szCs w:val="16"/>
    </w:rPr>
  </w:style>
  <w:style w:type="paragraph" w:styleId="23">
    <w:name w:val="Body Text Indent 2"/>
    <w:basedOn w:val="a0"/>
    <w:link w:val="24"/>
    <w:rsid w:val="00DA58CA"/>
    <w:pPr>
      <w:spacing w:after="0" w:line="240" w:lineRule="auto"/>
      <w:ind w:left="50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DA58C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b">
    <w:name w:val="Стиль текст"/>
    <w:basedOn w:val="a0"/>
    <w:rsid w:val="00DA58CA"/>
    <w:pPr>
      <w:spacing w:after="0" w:line="360" w:lineRule="auto"/>
      <w:ind w:firstLine="851"/>
      <w:jc w:val="both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styleId="ac">
    <w:name w:val="Hyperlink"/>
    <w:rsid w:val="00DA58CA"/>
    <w:rPr>
      <w:rFonts w:cs="Times New Roman"/>
      <w:color w:val="0000FF"/>
      <w:u w:val="single"/>
    </w:rPr>
  </w:style>
  <w:style w:type="character" w:styleId="ad">
    <w:name w:val="annotation reference"/>
    <w:semiHidden/>
    <w:rsid w:val="00DA58CA"/>
    <w:rPr>
      <w:rFonts w:cs="Times New Roman"/>
      <w:sz w:val="16"/>
    </w:rPr>
  </w:style>
  <w:style w:type="paragraph" w:styleId="ae">
    <w:name w:val="annotation text"/>
    <w:basedOn w:val="a0"/>
    <w:link w:val="af"/>
    <w:semiHidden/>
    <w:rsid w:val="00DA5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DA58CA"/>
    <w:rPr>
      <w:rFonts w:ascii="Times New Roman" w:eastAsia="Times New Roman" w:hAnsi="Times New Roman" w:cs="Times New Roman"/>
      <w:sz w:val="20"/>
      <w:szCs w:val="20"/>
    </w:rPr>
  </w:style>
  <w:style w:type="paragraph" w:styleId="33">
    <w:name w:val="Body Text Indent 3"/>
    <w:basedOn w:val="a0"/>
    <w:link w:val="34"/>
    <w:rsid w:val="00DA58CA"/>
    <w:pPr>
      <w:spacing w:after="0" w:line="240" w:lineRule="auto"/>
      <w:ind w:left="709" w:firstLine="705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DA58CA"/>
    <w:rPr>
      <w:rFonts w:ascii="Times New Roman" w:eastAsia="Times New Roman" w:hAnsi="Times New Roman" w:cs="Times New Roman"/>
      <w:sz w:val="16"/>
      <w:szCs w:val="16"/>
    </w:rPr>
  </w:style>
  <w:style w:type="paragraph" w:customStyle="1" w:styleId="FR1">
    <w:name w:val="FR1"/>
    <w:rsid w:val="00DA58CA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f0">
    <w:name w:val="header"/>
    <w:basedOn w:val="a0"/>
    <w:link w:val="af1"/>
    <w:rsid w:val="00DA58CA"/>
    <w:pPr>
      <w:tabs>
        <w:tab w:val="center" w:pos="4153"/>
        <w:tab w:val="right" w:pos="8306"/>
      </w:tabs>
      <w:spacing w:after="0" w:line="240" w:lineRule="auto"/>
    </w:pPr>
    <w:rPr>
      <w:rFonts w:ascii="Courier New" w:eastAsia="Times New Roman" w:hAnsi="Courier New" w:cs="Times New Roman"/>
      <w:sz w:val="28"/>
      <w:szCs w:val="20"/>
      <w:lang w:eastAsia="ru-RU"/>
    </w:rPr>
  </w:style>
  <w:style w:type="character" w:customStyle="1" w:styleId="af1">
    <w:name w:val="Верхний колонтитул Знак"/>
    <w:basedOn w:val="a1"/>
    <w:link w:val="af0"/>
    <w:rsid w:val="00DA58CA"/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af2">
    <w:name w:val="Block Text"/>
    <w:basedOn w:val="a0"/>
    <w:rsid w:val="00DA58CA"/>
    <w:pPr>
      <w:spacing w:after="0" w:line="260" w:lineRule="auto"/>
      <w:ind w:left="680" w:right="60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a0"/>
    <w:rsid w:val="00DA58C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footer"/>
    <w:basedOn w:val="a0"/>
    <w:link w:val="af4"/>
    <w:rsid w:val="00DA58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Нижний колонтитул Знак"/>
    <w:basedOn w:val="a1"/>
    <w:link w:val="af3"/>
    <w:rsid w:val="00DA58C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page number"/>
    <w:rsid w:val="00DA58CA"/>
    <w:rPr>
      <w:rFonts w:cs="Times New Roman"/>
    </w:rPr>
  </w:style>
  <w:style w:type="paragraph" w:styleId="af6">
    <w:name w:val="caption"/>
    <w:basedOn w:val="a0"/>
    <w:next w:val="a0"/>
    <w:qFormat/>
    <w:rsid w:val="00DA58C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7">
    <w:name w:val="Plain Text"/>
    <w:basedOn w:val="a0"/>
    <w:link w:val="af8"/>
    <w:rsid w:val="00DA58C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rsid w:val="00DA58CA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Обычный1"/>
    <w:rsid w:val="00DA58CA"/>
    <w:pPr>
      <w:widowControl w:val="0"/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paragraph" w:customStyle="1" w:styleId="FR2">
    <w:name w:val="FR2"/>
    <w:rsid w:val="00DA58CA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DA58CA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9">
    <w:name w:val="Table Grid"/>
    <w:basedOn w:val="a2"/>
    <w:uiPriority w:val="59"/>
    <w:rsid w:val="00DA5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5">
    <w:name w:val="заголовок 3"/>
    <w:basedOn w:val="a0"/>
    <w:next w:val="a0"/>
    <w:rsid w:val="00DA58CA"/>
    <w:pPr>
      <w:keepNext/>
      <w:widowControl w:val="0"/>
      <w:autoSpaceDE w:val="0"/>
      <w:autoSpaceDN w:val="0"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3">
    <w:name w:val="Абзац списка1"/>
    <w:basedOn w:val="a0"/>
    <w:link w:val="ListParagraphChar1"/>
    <w:rsid w:val="00DA58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alloon Text"/>
    <w:basedOn w:val="a0"/>
    <w:link w:val="afb"/>
    <w:semiHidden/>
    <w:rsid w:val="00DA58CA"/>
    <w:pPr>
      <w:spacing w:after="0" w:line="240" w:lineRule="auto"/>
    </w:pPr>
    <w:rPr>
      <w:rFonts w:ascii="Tahoma" w:eastAsia="Times New Roman" w:hAnsi="Tahoma" w:cs="Times New Roman"/>
      <w:sz w:val="16"/>
      <w:szCs w:val="20"/>
      <w:lang w:eastAsia="ru-RU"/>
    </w:rPr>
  </w:style>
  <w:style w:type="character" w:customStyle="1" w:styleId="afb">
    <w:name w:val="Текст выноски Знак"/>
    <w:basedOn w:val="a1"/>
    <w:link w:val="afa"/>
    <w:semiHidden/>
    <w:rsid w:val="00DA58CA"/>
    <w:rPr>
      <w:rFonts w:ascii="Tahoma" w:eastAsia="Times New Roman" w:hAnsi="Tahoma" w:cs="Times New Roman"/>
      <w:sz w:val="16"/>
      <w:szCs w:val="20"/>
      <w:lang w:eastAsia="ru-RU"/>
    </w:rPr>
  </w:style>
  <w:style w:type="character" w:styleId="afc">
    <w:name w:val="Strong"/>
    <w:qFormat/>
    <w:rsid w:val="00DA58CA"/>
    <w:rPr>
      <w:rFonts w:cs="Times New Roman"/>
      <w:b/>
    </w:rPr>
  </w:style>
  <w:style w:type="paragraph" w:customStyle="1" w:styleId="14">
    <w:name w:val="Без интервала1"/>
    <w:rsid w:val="00DA58CA"/>
    <w:pPr>
      <w:spacing w:after="0" w:line="240" w:lineRule="auto"/>
    </w:pPr>
    <w:rPr>
      <w:rFonts w:ascii="Calibri" w:eastAsia="Times New Roman" w:hAnsi="Calibri" w:cs="Times New Roman"/>
    </w:rPr>
  </w:style>
  <w:style w:type="paragraph" w:styleId="afd">
    <w:name w:val="Document Map"/>
    <w:basedOn w:val="a0"/>
    <w:link w:val="afe"/>
    <w:semiHidden/>
    <w:rsid w:val="00DA58CA"/>
    <w:pPr>
      <w:shd w:val="clear" w:color="auto" w:fill="000080"/>
      <w:spacing w:after="0" w:line="240" w:lineRule="auto"/>
    </w:pPr>
    <w:rPr>
      <w:rFonts w:ascii="Times New Roman" w:eastAsia="Times New Roman" w:hAnsi="Times New Roman" w:cs="Times New Roman"/>
      <w:sz w:val="2"/>
      <w:szCs w:val="20"/>
    </w:rPr>
  </w:style>
  <w:style w:type="character" w:customStyle="1" w:styleId="afe">
    <w:name w:val="Схема документа Знак"/>
    <w:basedOn w:val="a1"/>
    <w:link w:val="afd"/>
    <w:semiHidden/>
    <w:rsid w:val="00DA58CA"/>
    <w:rPr>
      <w:rFonts w:ascii="Times New Roman" w:eastAsia="Times New Roman" w:hAnsi="Times New Roman" w:cs="Times New Roman"/>
      <w:sz w:val="2"/>
      <w:szCs w:val="20"/>
      <w:shd w:val="clear" w:color="auto" w:fill="000080"/>
    </w:rPr>
  </w:style>
  <w:style w:type="paragraph" w:customStyle="1" w:styleId="15">
    <w:name w:val="Абзац списка1"/>
    <w:basedOn w:val="a0"/>
    <w:uiPriority w:val="99"/>
    <w:rsid w:val="00DA58C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f">
    <w:name w:val="Содержимое таблицы"/>
    <w:basedOn w:val="a0"/>
    <w:rsid w:val="00DA58C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0">
    <w:name w:val="Normal (Web)"/>
    <w:basedOn w:val="a0"/>
    <w:rsid w:val="00DA5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A58CA"/>
  </w:style>
  <w:style w:type="paragraph" w:customStyle="1" w:styleId="aff1">
    <w:name w:val="Абзац"/>
    <w:basedOn w:val="a0"/>
    <w:rsid w:val="00DA58CA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5">
    <w:name w:val="Body Text First Indent 2"/>
    <w:basedOn w:val="a9"/>
    <w:link w:val="26"/>
    <w:rsid w:val="00DA58CA"/>
    <w:pPr>
      <w:spacing w:after="120"/>
      <w:ind w:left="283" w:firstLine="210"/>
      <w:jc w:val="left"/>
    </w:pPr>
    <w:rPr>
      <w:sz w:val="20"/>
    </w:rPr>
  </w:style>
  <w:style w:type="character" w:customStyle="1" w:styleId="26">
    <w:name w:val="Красная строка 2 Знак"/>
    <w:basedOn w:val="aa"/>
    <w:link w:val="25"/>
    <w:rsid w:val="00DA58CA"/>
    <w:rPr>
      <w:rFonts w:ascii="Times New Roman" w:eastAsia="Times New Roman" w:hAnsi="Times New Roman" w:cs="Times New Roman"/>
      <w:sz w:val="20"/>
      <w:szCs w:val="20"/>
    </w:rPr>
  </w:style>
  <w:style w:type="character" w:customStyle="1" w:styleId="41">
    <w:name w:val="Заголовок №4_"/>
    <w:link w:val="42"/>
    <w:locked/>
    <w:rsid w:val="00DA58CA"/>
    <w:rPr>
      <w:b/>
      <w:sz w:val="15"/>
      <w:shd w:val="clear" w:color="auto" w:fill="FFFFFF"/>
    </w:rPr>
  </w:style>
  <w:style w:type="paragraph" w:customStyle="1" w:styleId="42">
    <w:name w:val="Заголовок №4"/>
    <w:basedOn w:val="a0"/>
    <w:link w:val="41"/>
    <w:rsid w:val="00DA58CA"/>
    <w:pPr>
      <w:shd w:val="clear" w:color="auto" w:fill="FFFFFF"/>
      <w:spacing w:after="180" w:line="240" w:lineRule="atLeast"/>
      <w:outlineLvl w:val="3"/>
    </w:pPr>
    <w:rPr>
      <w:b/>
      <w:sz w:val="15"/>
      <w:shd w:val="clear" w:color="auto" w:fill="FFFFFF"/>
    </w:rPr>
  </w:style>
  <w:style w:type="paragraph" w:styleId="aff2">
    <w:name w:val="footnote text"/>
    <w:basedOn w:val="a0"/>
    <w:link w:val="aff3"/>
    <w:rsid w:val="00DA5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1"/>
    <w:link w:val="aff2"/>
    <w:rsid w:val="00DA58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locked/>
    <w:rsid w:val="00DA58CA"/>
    <w:rPr>
      <w:rFonts w:ascii="Times New Roman" w:hAnsi="Times New Roman" w:cs="Times New Roman"/>
      <w:sz w:val="20"/>
    </w:rPr>
  </w:style>
  <w:style w:type="character" w:styleId="aff4">
    <w:name w:val="footnote reference"/>
    <w:rsid w:val="00DA58CA"/>
    <w:rPr>
      <w:rFonts w:cs="Times New Roman"/>
      <w:vertAlign w:val="superscript"/>
    </w:rPr>
  </w:style>
  <w:style w:type="character" w:styleId="aff5">
    <w:name w:val="Emphasis"/>
    <w:qFormat/>
    <w:rsid w:val="00DA58CA"/>
    <w:rPr>
      <w:rFonts w:cs="Times New Roman"/>
      <w:i/>
    </w:rPr>
  </w:style>
  <w:style w:type="paragraph" w:customStyle="1" w:styleId="Style20">
    <w:name w:val="Style20"/>
    <w:basedOn w:val="a0"/>
    <w:rsid w:val="00DA58CA"/>
    <w:pPr>
      <w:widowControl w:val="0"/>
      <w:autoSpaceDE w:val="0"/>
      <w:autoSpaceDN w:val="0"/>
      <w:adjustRightInd w:val="0"/>
      <w:spacing w:after="0" w:line="274" w:lineRule="exact"/>
      <w:ind w:hanging="5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DA58CA"/>
    <w:rPr>
      <w:rFonts w:ascii="Times New Roman" w:hAnsi="Times New Roman"/>
      <w:sz w:val="22"/>
    </w:rPr>
  </w:style>
  <w:style w:type="paragraph" w:customStyle="1" w:styleId="text">
    <w:name w:val="text"/>
    <w:basedOn w:val="a0"/>
    <w:rsid w:val="00DA58CA"/>
    <w:pPr>
      <w:spacing w:before="41" w:after="41" w:line="240" w:lineRule="auto"/>
      <w:ind w:left="41" w:right="41"/>
      <w:jc w:val="both"/>
    </w:pPr>
    <w:rPr>
      <w:rFonts w:ascii="Arial" w:eastAsia="Times New Roman" w:hAnsi="Arial" w:cs="Arial"/>
      <w:color w:val="333333"/>
      <w:sz w:val="15"/>
      <w:szCs w:val="15"/>
      <w:lang w:eastAsia="ru-RU"/>
    </w:rPr>
  </w:style>
  <w:style w:type="paragraph" w:customStyle="1" w:styleId="Style8">
    <w:name w:val="Style8"/>
    <w:basedOn w:val="a0"/>
    <w:rsid w:val="00DA58CA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A58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ain">
    <w:name w:val="main"/>
    <w:basedOn w:val="a0"/>
    <w:rsid w:val="00DA5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rsid w:val="00DA58CA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a">
    <w:name w:val="список с точками"/>
    <w:basedOn w:val="a0"/>
    <w:rsid w:val="00DA58CA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Знак Знак"/>
    <w:locked/>
    <w:rsid w:val="00DA58CA"/>
    <w:rPr>
      <w:b/>
      <w:i/>
      <w:sz w:val="26"/>
      <w:lang w:val="ru-RU" w:eastAsia="ru-RU"/>
    </w:rPr>
  </w:style>
  <w:style w:type="paragraph" w:styleId="16">
    <w:name w:val="toc 1"/>
    <w:basedOn w:val="a0"/>
    <w:next w:val="a0"/>
    <w:autoRedefine/>
    <w:semiHidden/>
    <w:rsid w:val="00DA58CA"/>
    <w:pPr>
      <w:tabs>
        <w:tab w:val="right" w:leader="dot" w:pos="10195"/>
      </w:tabs>
      <w:spacing w:after="0" w:line="240" w:lineRule="auto"/>
      <w:ind w:left="1080" w:hanging="900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Iauiue">
    <w:name w:val="Iau?iue"/>
    <w:rsid w:val="00DA58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DA58CA"/>
    <w:rPr>
      <w:rFonts w:ascii="Cambria" w:hAnsi="Cambria"/>
      <w:b/>
      <w:kern w:val="32"/>
      <w:sz w:val="32"/>
    </w:rPr>
  </w:style>
  <w:style w:type="character" w:customStyle="1" w:styleId="71">
    <w:name w:val="Знак Знак7"/>
    <w:locked/>
    <w:rsid w:val="00DA58CA"/>
    <w:rPr>
      <w:b/>
      <w:sz w:val="28"/>
      <w:lang w:val="ru-RU" w:eastAsia="ru-RU"/>
    </w:rPr>
  </w:style>
  <w:style w:type="character" w:customStyle="1" w:styleId="43">
    <w:name w:val="Знак Знак4"/>
    <w:locked/>
    <w:rsid w:val="00DA58CA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locked/>
    <w:rsid w:val="00DA58CA"/>
    <w:rPr>
      <w:sz w:val="27"/>
      <w:shd w:val="clear" w:color="auto" w:fill="FFFFFF"/>
    </w:rPr>
  </w:style>
  <w:style w:type="paragraph" w:customStyle="1" w:styleId="Bodytext1">
    <w:name w:val="Body text1"/>
    <w:basedOn w:val="a0"/>
    <w:link w:val="Bodytext"/>
    <w:rsid w:val="00DA58CA"/>
    <w:pPr>
      <w:shd w:val="clear" w:color="auto" w:fill="FFFFFF"/>
      <w:spacing w:before="60" w:after="60" w:line="240" w:lineRule="atLeast"/>
    </w:pPr>
    <w:rPr>
      <w:sz w:val="27"/>
    </w:rPr>
  </w:style>
  <w:style w:type="character" w:customStyle="1" w:styleId="27">
    <w:name w:val="Знак Знак2"/>
    <w:rsid w:val="00DA58CA"/>
    <w:rPr>
      <w:sz w:val="24"/>
    </w:rPr>
  </w:style>
  <w:style w:type="paragraph" w:styleId="aff7">
    <w:name w:val="List Paragraph"/>
    <w:basedOn w:val="a0"/>
    <w:link w:val="aff8"/>
    <w:uiPriority w:val="99"/>
    <w:qFormat/>
    <w:rsid w:val="00DA58CA"/>
    <w:pPr>
      <w:spacing w:after="0" w:line="240" w:lineRule="auto"/>
      <w:ind w:left="720"/>
    </w:pPr>
    <w:rPr>
      <w:rFonts w:ascii="Calibri" w:eastAsia="Calibri" w:hAnsi="Calibri" w:cs="Times New Roman"/>
      <w:sz w:val="20"/>
      <w:szCs w:val="20"/>
    </w:rPr>
  </w:style>
  <w:style w:type="character" w:customStyle="1" w:styleId="aff8">
    <w:name w:val="Абзац списка Знак"/>
    <w:link w:val="aff7"/>
    <w:uiPriority w:val="99"/>
    <w:locked/>
    <w:rsid w:val="00DA58CA"/>
    <w:rPr>
      <w:rFonts w:ascii="Calibri" w:eastAsia="Calibri" w:hAnsi="Calibri" w:cs="Times New Roman"/>
      <w:sz w:val="20"/>
      <w:szCs w:val="20"/>
    </w:rPr>
  </w:style>
  <w:style w:type="character" w:customStyle="1" w:styleId="ListParagraphChar1">
    <w:name w:val="List Paragraph Char1"/>
    <w:link w:val="13"/>
    <w:locked/>
    <w:rsid w:val="00DA58CA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ocked/>
    <w:rsid w:val="00DA58CA"/>
    <w:rPr>
      <w:rFonts w:ascii="Calibri" w:hAnsi="Calibri"/>
      <w:sz w:val="22"/>
      <w:szCs w:val="22"/>
    </w:rPr>
  </w:style>
  <w:style w:type="paragraph" w:styleId="a7">
    <w:name w:val="Title"/>
    <w:basedOn w:val="a0"/>
    <w:next w:val="a0"/>
    <w:link w:val="17"/>
    <w:uiPriority w:val="10"/>
    <w:qFormat/>
    <w:rsid w:val="00DA58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7">
    <w:name w:val="Название Знак1"/>
    <w:basedOn w:val="a1"/>
    <w:link w:val="a7"/>
    <w:uiPriority w:val="10"/>
    <w:rsid w:val="00DA58C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0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wmf"/><Relationship Id="rId26" Type="http://schemas.openxmlformats.org/officeDocument/2006/relationships/image" Target="media/image20.wmf"/><Relationship Id="rId39" Type="http://schemas.openxmlformats.org/officeDocument/2006/relationships/hyperlink" Target="http://znanium.com/catalog/product/959243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3.bin"/><Relationship Id="rId42" Type="http://schemas.openxmlformats.org/officeDocument/2006/relationships/hyperlink" Target="http://znanium.com/catalog/product/465509" TargetMode="External"/><Relationship Id="rId47" Type="http://schemas.openxmlformats.org/officeDocument/2006/relationships/hyperlink" Target="http://znanium.com/" TargetMode="External"/><Relationship Id="rId50" Type="http://schemas.openxmlformats.org/officeDocument/2006/relationships/hyperlink" Target="http://www.springernature.com/gp/librarian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oleObject" Target="embeddings/oleObject5.bin"/><Relationship Id="rId46" Type="http://schemas.openxmlformats.org/officeDocument/2006/relationships/hyperlink" Target="http://znanium.com/catalog/product/47349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5.wmf"/><Relationship Id="rId29" Type="http://schemas.openxmlformats.org/officeDocument/2006/relationships/image" Target="media/image23.png"/><Relationship Id="rId41" Type="http://schemas.openxmlformats.org/officeDocument/2006/relationships/hyperlink" Target="http://znanium.com/catalog/product/46548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29.wmf"/><Relationship Id="rId40" Type="http://schemas.openxmlformats.org/officeDocument/2006/relationships/hyperlink" Target="http://znanium.com/catalog/product/516407" TargetMode="External"/><Relationship Id="rId45" Type="http://schemas.openxmlformats.org/officeDocument/2006/relationships/hyperlink" Target="http://znanium.com/catalog/product/465484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wmf"/><Relationship Id="rId28" Type="http://schemas.openxmlformats.org/officeDocument/2006/relationships/image" Target="media/image22.png"/><Relationship Id="rId36" Type="http://schemas.openxmlformats.org/officeDocument/2006/relationships/oleObject" Target="embeddings/oleObject4.bin"/><Relationship Id="rId49" Type="http://schemas.openxmlformats.org/officeDocument/2006/relationships/hyperlink" Target="https://www.scopus.com/" TargetMode="External"/><Relationship Id="rId10" Type="http://schemas.openxmlformats.org/officeDocument/2006/relationships/image" Target="media/image6.emf"/><Relationship Id="rId19" Type="http://schemas.openxmlformats.org/officeDocument/2006/relationships/oleObject" Target="embeddings/oleObject1.bin"/><Relationship Id="rId31" Type="http://schemas.openxmlformats.org/officeDocument/2006/relationships/image" Target="media/image25.wmf"/><Relationship Id="rId44" Type="http://schemas.openxmlformats.org/officeDocument/2006/relationships/hyperlink" Target="http://znanium.com/catalog/product/243177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image" Target="media/image28.wmf"/><Relationship Id="rId43" Type="http://schemas.openxmlformats.org/officeDocument/2006/relationships/hyperlink" Target="http://znanium.com/catalog/product/942742" TargetMode="External"/><Relationship Id="rId48" Type="http://schemas.openxmlformats.org/officeDocument/2006/relationships/hyperlink" Target="http://znanium.com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arxiv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4130</Words>
  <Characters>23546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Синицыны</dc:creator>
  <cp:lastModifiedBy>User</cp:lastModifiedBy>
  <cp:revision>4</cp:revision>
  <dcterms:created xsi:type="dcterms:W3CDTF">2019-05-23T09:53:00Z</dcterms:created>
  <dcterms:modified xsi:type="dcterms:W3CDTF">2019-05-23T10:04:00Z</dcterms:modified>
</cp:coreProperties>
</file>