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E20EE7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E20EE7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E20EE7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E20EE7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E20EE7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E20EE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20EE7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20EE7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20EE7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E20EE7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E20EE7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A35E8" w:rsidRPr="00E20EE7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2016467" w:rsidR="00CA35E8" w:rsidRPr="00E20EE7" w:rsidRDefault="00CA35E8" w:rsidP="00CA3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F26AAAE" w:rsidR="00CA35E8" w:rsidRPr="00E20EE7" w:rsidRDefault="00CA35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CA35E8" w:rsidRPr="00E20EE7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A7567D6" w:rsidR="00CA35E8" w:rsidRPr="00E20EE7" w:rsidRDefault="00CA35E8" w:rsidP="00CA3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6EC29C" w:rsidR="00CA35E8" w:rsidRPr="00E20EE7" w:rsidRDefault="00CA35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6"/>
                <w:szCs w:val="26"/>
              </w:rPr>
              <w:t>Дизайн костюма</w:t>
            </w:r>
          </w:p>
        </w:tc>
      </w:tr>
    </w:tbl>
    <w:p w14:paraId="50DDFB8A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E20EE7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E20EE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E20EE7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E20EE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E20EE7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7905D98" w:rsidR="005558F8" w:rsidRPr="00E20EE7" w:rsidRDefault="009B4BCD" w:rsidP="00782DED">
            <w:pPr>
              <w:jc w:val="center"/>
              <w:rPr>
                <w:b/>
                <w:sz w:val="26"/>
                <w:szCs w:val="26"/>
              </w:rPr>
            </w:pPr>
            <w:r w:rsidRPr="00E20EE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E20EE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CF50E45" w:rsidR="00E05948" w:rsidRPr="00E20EE7" w:rsidRDefault="00F74F78" w:rsidP="005F1C1E">
            <w:pPr>
              <w:jc w:val="center"/>
              <w:rPr>
                <w:b/>
                <w:sz w:val="26"/>
                <w:szCs w:val="26"/>
              </w:rPr>
            </w:pPr>
            <w:r w:rsidRPr="00E20EE7">
              <w:rPr>
                <w:b/>
                <w:sz w:val="26"/>
                <w:szCs w:val="26"/>
              </w:rPr>
              <w:t>Основы композиции в дизайне</w:t>
            </w:r>
          </w:p>
        </w:tc>
      </w:tr>
      <w:tr w:rsidR="00782DED" w:rsidRPr="00E20EE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782DED" w:rsidRPr="00E20EE7" w:rsidRDefault="00782DED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20EE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20E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6870BCE" w:rsidR="00782DED" w:rsidRPr="00E20EE7" w:rsidRDefault="00782DED" w:rsidP="00CA35E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20EE7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2DED" w:rsidRPr="00E20EE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08E84BC" w:rsidR="00782DED" w:rsidRPr="00E20EE7" w:rsidRDefault="00782DED" w:rsidP="00CA35E8">
            <w:pPr>
              <w:rPr>
                <w:sz w:val="26"/>
                <w:szCs w:val="26"/>
              </w:rPr>
            </w:pPr>
            <w:r w:rsidRPr="00E20EE7"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73508D9F" w:rsidR="00782DED" w:rsidRPr="00E20EE7" w:rsidRDefault="00782DED" w:rsidP="008E0752">
            <w:pPr>
              <w:rPr>
                <w:sz w:val="26"/>
                <w:szCs w:val="26"/>
              </w:rPr>
            </w:pPr>
            <w:r w:rsidRPr="00E20EE7">
              <w:rPr>
                <w:sz w:val="24"/>
                <w:szCs w:val="26"/>
                <w:lang w:eastAsia="en-US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36406D6F" w:rsidR="00782DED" w:rsidRPr="00E20EE7" w:rsidRDefault="00782DED" w:rsidP="00C85D8C">
            <w:pPr>
              <w:rPr>
                <w:sz w:val="26"/>
                <w:szCs w:val="26"/>
              </w:rPr>
            </w:pPr>
          </w:p>
        </w:tc>
      </w:tr>
      <w:tr w:rsidR="00782DED" w:rsidRPr="00E20EE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A19999" w:rsidR="00782DED" w:rsidRPr="00E20EE7" w:rsidRDefault="00782DED" w:rsidP="00CA35E8">
            <w:pPr>
              <w:rPr>
                <w:sz w:val="26"/>
                <w:szCs w:val="26"/>
              </w:rPr>
            </w:pPr>
            <w:r w:rsidRPr="00E20EE7"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233E8D0" w:rsidR="00782DED" w:rsidRPr="00E20EE7" w:rsidRDefault="00782DED" w:rsidP="00121E30">
            <w:pPr>
              <w:rPr>
                <w:sz w:val="26"/>
                <w:szCs w:val="26"/>
              </w:rPr>
            </w:pPr>
            <w:r w:rsidRPr="00E20EE7"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782DED" w:rsidRPr="00E20EE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782DED" w:rsidRPr="00E20EE7" w:rsidRDefault="00782DED" w:rsidP="00A55E81">
            <w:pPr>
              <w:rPr>
                <w:sz w:val="26"/>
                <w:szCs w:val="26"/>
              </w:rPr>
            </w:pPr>
            <w:r w:rsidRPr="00E20EE7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49F9F98" w:rsidR="00782DED" w:rsidRPr="00E20EE7" w:rsidRDefault="00782DED" w:rsidP="006470FB">
            <w:pPr>
              <w:rPr>
                <w:sz w:val="26"/>
                <w:szCs w:val="26"/>
              </w:rPr>
            </w:pPr>
            <w:r w:rsidRPr="00E20EE7">
              <w:rPr>
                <w:sz w:val="24"/>
                <w:szCs w:val="24"/>
              </w:rPr>
              <w:t>4 года</w:t>
            </w:r>
          </w:p>
        </w:tc>
      </w:tr>
      <w:tr w:rsidR="00782DED" w:rsidRPr="00E20EE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DEACAC1" w:rsidR="00782DED" w:rsidRPr="00E20EE7" w:rsidRDefault="00782DED" w:rsidP="00FB4F03">
            <w:pPr>
              <w:rPr>
                <w:sz w:val="26"/>
                <w:szCs w:val="26"/>
              </w:rPr>
            </w:pPr>
            <w:r w:rsidRPr="00E20EE7">
              <w:rPr>
                <w:sz w:val="26"/>
                <w:szCs w:val="26"/>
              </w:rPr>
              <w:t>Форма</w:t>
            </w:r>
            <w:r w:rsidR="00FB4F03" w:rsidRPr="00E20EE7">
              <w:rPr>
                <w:sz w:val="26"/>
                <w:szCs w:val="26"/>
              </w:rPr>
              <w:t xml:space="preserve"> </w:t>
            </w:r>
            <w:r w:rsidRPr="00E20EE7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6C5BD0" w:rsidR="00782DED" w:rsidRPr="00E20EE7" w:rsidRDefault="00782DED" w:rsidP="008E0752">
            <w:pPr>
              <w:rPr>
                <w:sz w:val="26"/>
                <w:szCs w:val="26"/>
              </w:rPr>
            </w:pPr>
            <w:r w:rsidRPr="00E20EE7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E20EE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E20EE7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E20EE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E20EE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E20EE7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80814EC" w:rsidR="00AA6ADF" w:rsidRPr="00E20EE7" w:rsidRDefault="00AA6ADF" w:rsidP="00FB4F0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20EE7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3814EE">
              <w:rPr>
                <w:rFonts w:eastAsia="Times New Roman"/>
                <w:sz w:val="24"/>
                <w:szCs w:val="24"/>
              </w:rPr>
              <w:t>«</w:t>
            </w:r>
            <w:r w:rsidR="00F74F78" w:rsidRPr="00E20EE7">
              <w:rPr>
                <w:rFonts w:eastAsia="Times New Roman"/>
                <w:sz w:val="24"/>
                <w:szCs w:val="24"/>
              </w:rPr>
              <w:t>Основы композиции в дизайне</w:t>
            </w:r>
            <w:r w:rsidR="003814EE">
              <w:rPr>
                <w:rFonts w:eastAsia="Times New Roman"/>
                <w:sz w:val="24"/>
                <w:szCs w:val="24"/>
              </w:rPr>
              <w:t>»</w:t>
            </w:r>
            <w:r w:rsidR="00F74F78" w:rsidRPr="00E20EE7">
              <w:rPr>
                <w:rFonts w:eastAsia="Times New Roman"/>
                <w:sz w:val="24"/>
                <w:szCs w:val="24"/>
              </w:rPr>
              <w:t xml:space="preserve"> </w:t>
            </w:r>
            <w:r w:rsidRPr="00E20EE7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FB4F03" w:rsidRPr="00E20EE7">
              <w:rPr>
                <w:rFonts w:eastAsia="Times New Roman"/>
                <w:sz w:val="24"/>
                <w:szCs w:val="24"/>
              </w:rPr>
              <w:t xml:space="preserve"> 11 от 25.06.2021 г.</w:t>
            </w:r>
          </w:p>
        </w:tc>
      </w:tr>
      <w:tr w:rsidR="00AA6ADF" w:rsidRPr="00E20EE7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B9B702E" w:rsidR="00AA6ADF" w:rsidRPr="00E20EE7" w:rsidRDefault="000F0321" w:rsidP="000F0321">
            <w:pPr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E20EE7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AA6ADF" w:rsidRPr="00E20EE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E20EE7" w:rsidRDefault="00AA6ADF" w:rsidP="000F032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B59B3F4" w:rsidR="00AA6ADF" w:rsidRPr="00E20EE7" w:rsidRDefault="000F0321" w:rsidP="00AA6ADF">
            <w:pPr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5814243" w:rsidR="00AA6ADF" w:rsidRPr="00E20EE7" w:rsidRDefault="000F032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Л.М. Шамшина</w:t>
            </w:r>
          </w:p>
        </w:tc>
      </w:tr>
      <w:tr w:rsidR="00AA6ADF" w:rsidRPr="00E20EE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BED4E4B" w:rsidR="00AA6ADF" w:rsidRPr="00E20EE7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E20EE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B98471F" w:rsidR="00AA6ADF" w:rsidRPr="00E20EE7" w:rsidRDefault="000F032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</w:tbl>
    <w:p w14:paraId="122E17E9" w14:textId="77777777" w:rsidR="00E804AE" w:rsidRPr="00E20EE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E20EE7" w:rsidRDefault="00E804AE" w:rsidP="00E804AE">
      <w:pPr>
        <w:jc w:val="both"/>
        <w:rPr>
          <w:sz w:val="24"/>
          <w:szCs w:val="24"/>
        </w:rPr>
        <w:sectPr w:rsidR="00E804AE" w:rsidRPr="00E20EE7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E20EE7" w:rsidRDefault="002F226E" w:rsidP="00D801DB">
      <w:pPr>
        <w:pStyle w:val="1"/>
      </w:pPr>
      <w:r w:rsidRPr="00E20EE7">
        <w:lastRenderedPageBreak/>
        <w:t xml:space="preserve">ОБЩИЕ </w:t>
      </w:r>
      <w:r w:rsidR="004E4C46" w:rsidRPr="00E20EE7">
        <w:t xml:space="preserve">СВЕДЕНИЯ </w:t>
      </w:r>
    </w:p>
    <w:p w14:paraId="0D4E05F5" w14:textId="4D833BDD" w:rsidR="004E4C46" w:rsidRPr="00E20EE7" w:rsidRDefault="009B4BCD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Учебная дисциплина </w:t>
      </w:r>
      <w:r w:rsidR="005E642D" w:rsidRPr="00E20EE7">
        <w:rPr>
          <w:sz w:val="24"/>
          <w:szCs w:val="24"/>
        </w:rPr>
        <w:t>«</w:t>
      </w:r>
      <w:r w:rsidR="00F74F78" w:rsidRPr="00E20EE7">
        <w:rPr>
          <w:sz w:val="24"/>
          <w:szCs w:val="24"/>
        </w:rPr>
        <w:t xml:space="preserve">Основы композиции в дизайне» </w:t>
      </w:r>
      <w:r w:rsidR="004E4C46" w:rsidRPr="00E20EE7">
        <w:rPr>
          <w:sz w:val="24"/>
          <w:szCs w:val="24"/>
        </w:rPr>
        <w:t>изучается в</w:t>
      </w:r>
      <w:r w:rsidR="00F74F78" w:rsidRPr="00E20EE7">
        <w:rPr>
          <w:sz w:val="24"/>
          <w:szCs w:val="24"/>
        </w:rPr>
        <w:t>о втором и третьем</w:t>
      </w:r>
      <w:r w:rsidR="001448E3" w:rsidRPr="00E20EE7">
        <w:rPr>
          <w:sz w:val="24"/>
          <w:szCs w:val="24"/>
        </w:rPr>
        <w:t xml:space="preserve"> </w:t>
      </w:r>
      <w:r w:rsidR="00F74F78" w:rsidRPr="00E20EE7">
        <w:rPr>
          <w:sz w:val="24"/>
          <w:szCs w:val="24"/>
        </w:rPr>
        <w:t>семестрах</w:t>
      </w:r>
      <w:r w:rsidR="001448E3" w:rsidRPr="00E20EE7">
        <w:rPr>
          <w:sz w:val="24"/>
          <w:szCs w:val="24"/>
        </w:rPr>
        <w:t>.</w:t>
      </w:r>
    </w:p>
    <w:p w14:paraId="53626D45" w14:textId="77777777" w:rsidR="001448E3" w:rsidRPr="00E20EE7" w:rsidRDefault="001448E3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>Курсовая работа – не предусмотрена.</w:t>
      </w:r>
    </w:p>
    <w:p w14:paraId="41EAC3ED" w14:textId="78B91FE1" w:rsidR="00F74F78" w:rsidRPr="00E20EE7" w:rsidRDefault="00416DE4" w:rsidP="001448E3">
      <w:pPr>
        <w:pStyle w:val="2"/>
      </w:pPr>
      <w:r w:rsidRPr="00E20EE7">
        <w:t>Форма промежуточной аттестации: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F74F78" w:rsidRPr="00E20EE7" w14:paraId="115EEDB4" w14:textId="77777777" w:rsidTr="00DA406A">
        <w:tc>
          <w:tcPr>
            <w:tcW w:w="2306" w:type="dxa"/>
          </w:tcPr>
          <w:p w14:paraId="328892A9" w14:textId="77777777" w:rsidR="00F74F78" w:rsidRPr="00E20EE7" w:rsidRDefault="00F74F78" w:rsidP="00DA406A">
            <w:pPr>
              <w:rPr>
                <w:bCs/>
                <w:iCs/>
                <w:sz w:val="24"/>
                <w:szCs w:val="24"/>
              </w:rPr>
            </w:pPr>
            <w:r w:rsidRPr="00E20EE7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3C6F355C" w14:textId="1FC1D5F2" w:rsidR="00F74F78" w:rsidRPr="00E20EE7" w:rsidRDefault="00F74F78" w:rsidP="00DA406A">
            <w:pPr>
              <w:rPr>
                <w:bCs/>
                <w:iCs/>
                <w:sz w:val="24"/>
                <w:szCs w:val="24"/>
              </w:rPr>
            </w:pPr>
            <w:r w:rsidRPr="00E20EE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F74F78" w:rsidRPr="00E20EE7" w14:paraId="36248276" w14:textId="77777777" w:rsidTr="00DA406A">
        <w:tc>
          <w:tcPr>
            <w:tcW w:w="2306" w:type="dxa"/>
          </w:tcPr>
          <w:p w14:paraId="01D1DFB9" w14:textId="77777777" w:rsidR="00F74F78" w:rsidRPr="00E20EE7" w:rsidRDefault="00F74F78" w:rsidP="00DA406A">
            <w:pPr>
              <w:rPr>
                <w:bCs/>
                <w:iCs/>
                <w:sz w:val="24"/>
                <w:szCs w:val="24"/>
              </w:rPr>
            </w:pPr>
            <w:r w:rsidRPr="00E20EE7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14:paraId="6B805AB3" w14:textId="77777777" w:rsidR="00F74F78" w:rsidRPr="00E20EE7" w:rsidRDefault="00F74F78" w:rsidP="00DA406A">
            <w:pPr>
              <w:rPr>
                <w:bCs/>
                <w:iCs/>
                <w:sz w:val="24"/>
                <w:szCs w:val="24"/>
              </w:rPr>
            </w:pPr>
            <w:r w:rsidRPr="00E20EE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3F864E0A" w14:textId="6A3959BC" w:rsidR="001448E3" w:rsidRPr="00E20EE7" w:rsidRDefault="001448E3" w:rsidP="00F74F78">
      <w:pPr>
        <w:pStyle w:val="2"/>
        <w:numPr>
          <w:ilvl w:val="0"/>
          <w:numId w:val="0"/>
        </w:numPr>
      </w:pPr>
    </w:p>
    <w:p w14:paraId="2454E89A" w14:textId="77777777" w:rsidR="001448E3" w:rsidRPr="00E20EE7" w:rsidRDefault="001448E3" w:rsidP="00207A21">
      <w:pPr>
        <w:pStyle w:val="af0"/>
        <w:numPr>
          <w:ilvl w:val="3"/>
          <w:numId w:val="5"/>
        </w:numPr>
        <w:jc w:val="both"/>
        <w:rPr>
          <w:bCs/>
          <w:iCs/>
        </w:rPr>
      </w:pPr>
      <w:r w:rsidRPr="00E20EE7">
        <w:rPr>
          <w:bCs/>
          <w:iCs/>
        </w:rPr>
        <w:t>Место учебной дисциплины в структуре ОПОП</w:t>
      </w:r>
    </w:p>
    <w:p w14:paraId="686C2573" w14:textId="6D15BE8F" w:rsidR="001448E3" w:rsidRPr="00E20EE7" w:rsidRDefault="001448E3" w:rsidP="00207A21">
      <w:pPr>
        <w:pStyle w:val="af0"/>
        <w:numPr>
          <w:ilvl w:val="3"/>
          <w:numId w:val="5"/>
        </w:numPr>
      </w:pPr>
      <w:r w:rsidRPr="00E20EE7">
        <w:t>Учебная дисциплина «</w:t>
      </w:r>
      <w:r w:rsidR="00F74F78" w:rsidRPr="00E20EE7">
        <w:t>Основы композиции в дизайне</w:t>
      </w:r>
      <w:r w:rsidRPr="00E20EE7">
        <w:t>» относится к обязательной части программы.</w:t>
      </w:r>
    </w:p>
    <w:p w14:paraId="173C6A92" w14:textId="476FFDA4" w:rsidR="0085112E" w:rsidRPr="00E20EE7" w:rsidRDefault="0085112E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03D130BE" w14:textId="468B365B" w:rsidR="0085112E" w:rsidRPr="00E20EE7" w:rsidRDefault="0085112E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E20EE7">
        <w:rPr>
          <w:sz w:val="24"/>
          <w:szCs w:val="24"/>
        </w:rPr>
        <w:t>обучения по</w:t>
      </w:r>
      <w:proofErr w:type="gramEnd"/>
      <w:r w:rsidRPr="00E20EE7">
        <w:rPr>
          <w:sz w:val="24"/>
          <w:szCs w:val="24"/>
        </w:rPr>
        <w:t xml:space="preserve"> предшествующим дисциплинам:</w:t>
      </w:r>
    </w:p>
    <w:p w14:paraId="0B47AA5D" w14:textId="74B94BC8" w:rsidR="0085112E" w:rsidRPr="00E20EE7" w:rsidRDefault="0085112E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Пропедевтика;</w:t>
      </w:r>
    </w:p>
    <w:p w14:paraId="1FBD5FB9" w14:textId="69330B04" w:rsidR="007E18CB" w:rsidRPr="00E20EE7" w:rsidRDefault="0085112E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Колористика и цветоведение.</w:t>
      </w:r>
    </w:p>
    <w:p w14:paraId="1C070F21" w14:textId="0000AB7F" w:rsidR="001448E3" w:rsidRPr="00E20EE7" w:rsidRDefault="001448E3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Результаты </w:t>
      </w:r>
      <w:proofErr w:type="gramStart"/>
      <w:r w:rsidRPr="00E20EE7">
        <w:rPr>
          <w:sz w:val="24"/>
          <w:szCs w:val="24"/>
        </w:rPr>
        <w:t>обучения по</w:t>
      </w:r>
      <w:proofErr w:type="gramEnd"/>
      <w:r w:rsidRPr="00E20EE7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55DC15C4" w14:textId="77777777" w:rsidR="001448E3" w:rsidRPr="00E20EE7" w:rsidRDefault="001448E3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Проектирование костюма и аксессуаров;</w:t>
      </w:r>
    </w:p>
    <w:p w14:paraId="3C9989D8" w14:textId="17FE6526" w:rsidR="007B449A" w:rsidRPr="00E20EE7" w:rsidRDefault="001448E3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Компьютерное п</w:t>
      </w:r>
      <w:r w:rsidR="0085112E" w:rsidRPr="00E20EE7">
        <w:rPr>
          <w:sz w:val="24"/>
          <w:szCs w:val="24"/>
        </w:rPr>
        <w:t>роектирование в дизайне костюма;</w:t>
      </w:r>
    </w:p>
    <w:p w14:paraId="24818600" w14:textId="79F0995D" w:rsidR="0085112E" w:rsidRPr="00E20EE7" w:rsidRDefault="0085112E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Выполнение проекта в материале;</w:t>
      </w:r>
    </w:p>
    <w:p w14:paraId="31433262" w14:textId="26B804F0" w:rsidR="0085112E" w:rsidRPr="00E20EE7" w:rsidRDefault="0085112E" w:rsidP="00207A2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20EE7">
        <w:rPr>
          <w:sz w:val="24"/>
          <w:szCs w:val="24"/>
        </w:rPr>
        <w:t>Проектная графика в дизайне костюма и аксессуаров.</w:t>
      </w:r>
    </w:p>
    <w:p w14:paraId="62152FF6" w14:textId="77777777" w:rsidR="00DC2066" w:rsidRPr="00E20EE7" w:rsidRDefault="00DC2066" w:rsidP="00207A21">
      <w:pPr>
        <w:pStyle w:val="af0"/>
        <w:numPr>
          <w:ilvl w:val="3"/>
          <w:numId w:val="5"/>
        </w:numPr>
        <w:jc w:val="both"/>
      </w:pPr>
      <w:r w:rsidRPr="00E20EE7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практики.</w:t>
      </w:r>
    </w:p>
    <w:p w14:paraId="25F3DDAB" w14:textId="0247B8ED" w:rsidR="00BF7A20" w:rsidRPr="00E20EE7" w:rsidRDefault="00B431BF" w:rsidP="00B3400A">
      <w:pPr>
        <w:pStyle w:val="1"/>
      </w:pPr>
      <w:r w:rsidRPr="00E20EE7">
        <w:t xml:space="preserve">ЦЕЛИ И </w:t>
      </w:r>
      <w:r w:rsidR="001D126D" w:rsidRPr="00E20EE7">
        <w:t>П</w:t>
      </w:r>
      <w:r w:rsidR="00B528A8" w:rsidRPr="00E20EE7">
        <w:t>ЛАНИРУЕМЫ</w:t>
      </w:r>
      <w:r w:rsidR="001D126D" w:rsidRPr="00E20EE7">
        <w:t>Е</w:t>
      </w:r>
      <w:r w:rsidR="00B528A8" w:rsidRPr="00E20EE7">
        <w:t xml:space="preserve"> РЕЗУЛЬТАТ</w:t>
      </w:r>
      <w:r w:rsidR="001D126D" w:rsidRPr="00E20EE7">
        <w:t>Ы</w:t>
      </w:r>
      <w:r w:rsidR="00B528A8" w:rsidRPr="00E20EE7">
        <w:t xml:space="preserve"> </w:t>
      </w:r>
      <w:proofErr w:type="gramStart"/>
      <w:r w:rsidR="00B528A8" w:rsidRPr="00E20EE7">
        <w:t>ОБУЧЕНИЯ ПО ДИСЦИПЛИНЕ</w:t>
      </w:r>
      <w:proofErr w:type="gramEnd"/>
      <w:r w:rsidR="000350F8" w:rsidRPr="00E20EE7">
        <w:t xml:space="preserve"> </w:t>
      </w:r>
    </w:p>
    <w:p w14:paraId="203E1ED3" w14:textId="77777777" w:rsidR="00DC2066" w:rsidRPr="00E20EE7" w:rsidRDefault="00DC2066" w:rsidP="00DC2066">
      <w:pPr>
        <w:pStyle w:val="2"/>
        <w:rPr>
          <w:sz w:val="24"/>
          <w:szCs w:val="24"/>
        </w:rPr>
      </w:pPr>
      <w:r w:rsidRPr="00E20EE7">
        <w:rPr>
          <w:sz w:val="24"/>
          <w:szCs w:val="24"/>
        </w:rPr>
        <w:t xml:space="preserve">Цели и планируемые результаты </w:t>
      </w:r>
      <w:proofErr w:type="gramStart"/>
      <w:r w:rsidRPr="00E20EE7">
        <w:rPr>
          <w:sz w:val="24"/>
          <w:szCs w:val="24"/>
        </w:rPr>
        <w:t>обучения по дисциплине</w:t>
      </w:r>
      <w:proofErr w:type="gramEnd"/>
      <w:r w:rsidRPr="00E20EE7">
        <w:rPr>
          <w:sz w:val="24"/>
          <w:szCs w:val="24"/>
        </w:rPr>
        <w:t xml:space="preserve">. </w:t>
      </w:r>
    </w:p>
    <w:p w14:paraId="76C74551" w14:textId="77777777" w:rsidR="002425E0" w:rsidRPr="00E20EE7" w:rsidRDefault="002425E0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rFonts w:eastAsia="Times New Roman"/>
          <w:sz w:val="24"/>
          <w:szCs w:val="24"/>
        </w:rPr>
        <w:t xml:space="preserve">Целями изучения дисциплины </w:t>
      </w:r>
      <w:r w:rsidRPr="00E20EE7">
        <w:rPr>
          <w:sz w:val="24"/>
          <w:szCs w:val="24"/>
        </w:rPr>
        <w:t xml:space="preserve">«Основы композиции в дизайне» </w:t>
      </w:r>
      <w:r w:rsidRPr="00E20EE7">
        <w:rPr>
          <w:rFonts w:eastAsia="Times New Roman"/>
          <w:sz w:val="24"/>
          <w:szCs w:val="24"/>
        </w:rPr>
        <w:t>являются:</w:t>
      </w:r>
    </w:p>
    <w:p w14:paraId="55BB1DEC" w14:textId="77777777" w:rsidR="002425E0" w:rsidRPr="00E20EE7" w:rsidRDefault="002425E0" w:rsidP="00207A2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20EE7">
        <w:rPr>
          <w:rFonts w:eastAsia="Times New Roman"/>
          <w:sz w:val="24"/>
          <w:szCs w:val="24"/>
        </w:rPr>
        <w:t xml:space="preserve">овладение композиционными принципами и  совершенствование  графических навыков; </w:t>
      </w:r>
    </w:p>
    <w:p w14:paraId="0677DD5A" w14:textId="77777777" w:rsidR="002425E0" w:rsidRPr="00E20EE7" w:rsidRDefault="002425E0" w:rsidP="00207A2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20EE7">
        <w:rPr>
          <w:rFonts w:eastAsia="Times New Roman"/>
          <w:sz w:val="24"/>
          <w:szCs w:val="24"/>
        </w:rPr>
        <w:t xml:space="preserve">умение проектно мыслить и воплощать графически выразительные идеи в материале; </w:t>
      </w:r>
    </w:p>
    <w:p w14:paraId="3F73676A" w14:textId="77777777" w:rsidR="002425E0" w:rsidRPr="00E20EE7" w:rsidRDefault="002425E0" w:rsidP="00207A2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20EE7">
        <w:rPr>
          <w:rFonts w:eastAsia="Times New Roman"/>
          <w:sz w:val="24"/>
          <w:szCs w:val="24"/>
        </w:rPr>
        <w:t xml:space="preserve">способность передавать в графике композиционные закономерности, грамотно развивать идею тональных и колористических отношений в костюме; </w:t>
      </w:r>
    </w:p>
    <w:p w14:paraId="49531D4E" w14:textId="77777777" w:rsidR="002425E0" w:rsidRPr="00E20EE7" w:rsidRDefault="002425E0" w:rsidP="00207A2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20EE7">
        <w:rPr>
          <w:rFonts w:eastAsia="Times New Roman"/>
          <w:sz w:val="24"/>
          <w:szCs w:val="24"/>
        </w:rPr>
        <w:t>способность системно мыслить, объединяя в понятие «дизайн-проект» идею и ее воплощение в материале;</w:t>
      </w:r>
    </w:p>
    <w:p w14:paraId="14982456" w14:textId="77777777" w:rsidR="002425E0" w:rsidRPr="00E20EE7" w:rsidRDefault="002425E0" w:rsidP="00207A2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20EE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E20EE7">
        <w:rPr>
          <w:rFonts w:eastAsia="Times New Roman"/>
          <w:sz w:val="24"/>
          <w:szCs w:val="24"/>
        </w:rPr>
        <w:t>ВО</w:t>
      </w:r>
      <w:proofErr w:type="gramEnd"/>
      <w:r w:rsidRPr="00E20EE7">
        <w:rPr>
          <w:rFonts w:eastAsia="Times New Roman"/>
          <w:sz w:val="24"/>
          <w:szCs w:val="24"/>
        </w:rPr>
        <w:t xml:space="preserve"> по данной дисциплине. </w:t>
      </w:r>
    </w:p>
    <w:p w14:paraId="2BB6B968" w14:textId="77777777" w:rsidR="002425E0" w:rsidRPr="00E20EE7" w:rsidRDefault="002425E0" w:rsidP="00207A2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Результатом </w:t>
      </w:r>
      <w:proofErr w:type="gramStart"/>
      <w:r w:rsidRPr="00E20EE7">
        <w:rPr>
          <w:sz w:val="24"/>
          <w:szCs w:val="24"/>
        </w:rPr>
        <w:t>обучения по дисциплине</w:t>
      </w:r>
      <w:proofErr w:type="gramEnd"/>
      <w:r w:rsidRPr="00E20EE7">
        <w:rPr>
          <w:sz w:val="24"/>
          <w:szCs w:val="24"/>
        </w:rPr>
        <w:t xml:space="preserve"> является овладение обучающимися </w:t>
      </w:r>
      <w:r w:rsidRPr="00E20EE7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3B19DF00" w14:textId="77777777" w:rsidR="0082328D" w:rsidRPr="00E20EE7" w:rsidRDefault="0082328D" w:rsidP="0082328D">
      <w:pPr>
        <w:jc w:val="both"/>
        <w:rPr>
          <w:sz w:val="24"/>
          <w:szCs w:val="24"/>
        </w:rPr>
      </w:pPr>
    </w:p>
    <w:p w14:paraId="56BDFAE6" w14:textId="77777777" w:rsidR="0082328D" w:rsidRPr="00E20EE7" w:rsidRDefault="0082328D" w:rsidP="0082328D">
      <w:pPr>
        <w:jc w:val="both"/>
        <w:rPr>
          <w:sz w:val="24"/>
          <w:szCs w:val="24"/>
        </w:rPr>
      </w:pPr>
    </w:p>
    <w:p w14:paraId="514F3753" w14:textId="77777777" w:rsidR="0082328D" w:rsidRPr="00E20EE7" w:rsidRDefault="0082328D" w:rsidP="0082328D">
      <w:pPr>
        <w:jc w:val="both"/>
        <w:rPr>
          <w:sz w:val="24"/>
          <w:szCs w:val="24"/>
        </w:rPr>
      </w:pPr>
    </w:p>
    <w:p w14:paraId="133F9B94" w14:textId="5B8E6E09" w:rsidR="00495850" w:rsidRPr="00E20EE7" w:rsidRDefault="009105BD" w:rsidP="00B3400A">
      <w:pPr>
        <w:pStyle w:val="2"/>
      </w:pPr>
      <w:r w:rsidRPr="00E20EE7">
        <w:lastRenderedPageBreak/>
        <w:t>Формируемые компетенции,</w:t>
      </w:r>
      <w:r w:rsidR="00E55739" w:rsidRPr="00E20EE7">
        <w:t xml:space="preserve"> и</w:t>
      </w:r>
      <w:r w:rsidR="00BB07B6" w:rsidRPr="00E20EE7">
        <w:t>ндикаторы достижения</w:t>
      </w:r>
      <w:r w:rsidR="00495850" w:rsidRPr="00E20EE7">
        <w:t xml:space="preserve"> компетенци</w:t>
      </w:r>
      <w:r w:rsidR="00E55739" w:rsidRPr="00E20EE7">
        <w:t>й</w:t>
      </w:r>
      <w:r w:rsidR="00495850" w:rsidRPr="00E20EE7">
        <w:t>, соотнесённые с планируемыми резу</w:t>
      </w:r>
      <w:r w:rsidR="00E55739" w:rsidRPr="00E20EE7">
        <w:t xml:space="preserve">льтатами </w:t>
      </w:r>
      <w:proofErr w:type="gramStart"/>
      <w:r w:rsidR="00E55739" w:rsidRPr="00E20EE7">
        <w:t>обучения по дисциплине</w:t>
      </w:r>
      <w:proofErr w:type="gramEnd"/>
      <w:r w:rsidR="00495850" w:rsidRPr="00E20EE7"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402"/>
        <w:gridCol w:w="3260"/>
      </w:tblGrid>
      <w:tr w:rsidR="00A86F38" w:rsidRPr="00E20EE7" w14:paraId="6A5BF679" w14:textId="7590915E" w:rsidTr="00A86F38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AF5F1" w14:textId="77777777" w:rsidR="00A86F38" w:rsidRPr="00E20EE7" w:rsidRDefault="00A86F38" w:rsidP="00A86F3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2A055A" w14:textId="77777777" w:rsidR="00A86F38" w:rsidRPr="00E20EE7" w:rsidRDefault="00A86F38" w:rsidP="00A86F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0EE7">
              <w:rPr>
                <w:b/>
                <w:color w:val="000000"/>
              </w:rPr>
              <w:t>Код и наименование индикатора</w:t>
            </w:r>
          </w:p>
          <w:p w14:paraId="0E1C2FA1" w14:textId="77777777" w:rsidR="00A86F38" w:rsidRPr="00E20EE7" w:rsidRDefault="00A86F38" w:rsidP="00A86F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0EE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A9379E" w14:textId="77777777" w:rsidR="00A86F38" w:rsidRPr="00E20EE7" w:rsidRDefault="00A86F38" w:rsidP="00A86F38">
            <w:pPr>
              <w:ind w:left="34"/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4625B99C" w14:textId="09C7726E" w:rsidR="00A86F38" w:rsidRPr="00E20EE7" w:rsidRDefault="00A86F38" w:rsidP="00A86F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0EE7">
              <w:rPr>
                <w:b/>
              </w:rPr>
              <w:t>по дисциплине</w:t>
            </w:r>
          </w:p>
        </w:tc>
      </w:tr>
      <w:tr w:rsidR="00D46932" w:rsidRPr="00E20EE7" w14:paraId="0FA05C50" w14:textId="304E7641" w:rsidTr="00A86F38">
        <w:trPr>
          <w:trHeight w:val="4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E6E4F" w14:textId="77777777" w:rsidR="00D46932" w:rsidRPr="00E20EE7" w:rsidRDefault="00D46932" w:rsidP="00DA406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0EE7">
              <w:rPr>
                <w:sz w:val="22"/>
                <w:szCs w:val="22"/>
              </w:rPr>
              <w:t>ОПК-3</w:t>
            </w:r>
          </w:p>
          <w:p w14:paraId="01B9DF2E" w14:textId="330A8FB0" w:rsidR="00D46932" w:rsidRPr="00E20EE7" w:rsidRDefault="00D46932" w:rsidP="00A86F38">
            <w:pPr>
              <w:rPr>
                <w:rFonts w:eastAsia="Times New Roman"/>
              </w:rPr>
            </w:pPr>
            <w:r w:rsidRPr="00E20EE7"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</w:t>
            </w:r>
            <w:proofErr w:type="gramStart"/>
            <w:r w:rsidRPr="00E20EE7">
              <w:t>дизайн-объектов</w:t>
            </w:r>
            <w:proofErr w:type="gramEnd"/>
            <w:r w:rsidRPr="00E20EE7">
              <w:t>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9065" w14:textId="77777777" w:rsidR="00D46932" w:rsidRPr="00E20EE7" w:rsidRDefault="00D46932" w:rsidP="00A86F38">
            <w:r w:rsidRPr="00E20EE7">
              <w:t>ИД-ОПК-3.1</w:t>
            </w:r>
          </w:p>
          <w:p w14:paraId="4DB764BC" w14:textId="77777777" w:rsidR="00D46932" w:rsidRPr="00E20EE7" w:rsidRDefault="00D46932" w:rsidP="00A86F38">
            <w:pPr>
              <w:contextualSpacing/>
            </w:pPr>
            <w:r w:rsidRPr="00E20EE7">
              <w:t xml:space="preserve">Разработка серий поисковых и форэскизов с использованием  изобразительных средств и способов </w:t>
            </w:r>
            <w:proofErr w:type="gramStart"/>
            <w:r w:rsidRPr="00E20EE7">
              <w:t>проектной</w:t>
            </w:r>
            <w:proofErr w:type="gramEnd"/>
            <w:r w:rsidRPr="00E20EE7">
              <w:t xml:space="preserve"> графики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E7B4" w14:textId="7F38123A" w:rsidR="00263868" w:rsidRPr="00E20EE7" w:rsidRDefault="00D46932" w:rsidP="006B76ED">
            <w:r w:rsidRPr="00E20EE7">
              <w:t xml:space="preserve">- </w:t>
            </w:r>
            <w:r w:rsidR="00263868" w:rsidRPr="00E20EE7">
              <w:t>Применяет законы композиции и способы передать впечатлен</w:t>
            </w:r>
            <w:r w:rsidR="00503227" w:rsidRPr="00E20EE7">
              <w:t>ие с помощью зрительных иллюзий</w:t>
            </w:r>
          </w:p>
          <w:p w14:paraId="46169B27" w14:textId="658B775E" w:rsidR="00263868" w:rsidRPr="00E20EE7" w:rsidRDefault="00263868" w:rsidP="006B76ED">
            <w:r w:rsidRPr="00E20EE7">
              <w:t>-  Использует разнообразные техни</w:t>
            </w:r>
            <w:r w:rsidR="00503227" w:rsidRPr="00E20EE7">
              <w:t>ки графической выразительности</w:t>
            </w:r>
          </w:p>
          <w:p w14:paraId="2F9C0218" w14:textId="7126B72B" w:rsidR="00263868" w:rsidRPr="00E20EE7" w:rsidRDefault="00503227" w:rsidP="006B76ED">
            <w:r w:rsidRPr="00E20EE7">
              <w:t>- Передает</w:t>
            </w:r>
            <w:r w:rsidR="00263868" w:rsidRPr="00E20EE7">
              <w:t xml:space="preserve"> выразительно и современно стилизова</w:t>
            </w:r>
            <w:r w:rsidRPr="00E20EE7">
              <w:t>нную</w:t>
            </w:r>
            <w:r w:rsidR="00263868" w:rsidRPr="00E20EE7">
              <w:t xml:space="preserve"> </w:t>
            </w:r>
            <w:r w:rsidRPr="00E20EE7">
              <w:t>фигуру</w:t>
            </w:r>
          </w:p>
          <w:p w14:paraId="3ECB614D" w14:textId="487D407E" w:rsidR="00D46932" w:rsidRPr="00E20EE7" w:rsidRDefault="00D46932" w:rsidP="00F215B8">
            <w:r w:rsidRPr="00E20EE7">
              <w:t>- Изображает средствами графики конструктивные и образные</w:t>
            </w:r>
            <w:r w:rsidR="00503227" w:rsidRPr="00E20EE7">
              <w:t xml:space="preserve"> составляющие эскиза</w:t>
            </w:r>
          </w:p>
          <w:p w14:paraId="4342FB20" w14:textId="41ACF893" w:rsidR="00D46932" w:rsidRPr="00E20EE7" w:rsidRDefault="00D46932" w:rsidP="00F215B8">
            <w:r w:rsidRPr="00E20EE7">
              <w:t xml:space="preserve">- Выполняет варианты стилизаций форм в композиции. </w:t>
            </w:r>
          </w:p>
          <w:p w14:paraId="14FD664B" w14:textId="09511DB1" w:rsidR="00D46932" w:rsidRPr="00E20EE7" w:rsidRDefault="00D46932" w:rsidP="006B76ED">
            <w:r w:rsidRPr="00E20EE7">
              <w:t>- Создает и прорабатывает эскизы фигуры человека, моделей одежды и аксессуаров от руки и с использованием графических редакторов.</w:t>
            </w:r>
          </w:p>
          <w:p w14:paraId="7AC3B2CD" w14:textId="5EF99027" w:rsidR="00530158" w:rsidRPr="00E20EE7" w:rsidRDefault="00503227" w:rsidP="00503227">
            <w:r w:rsidRPr="00E20EE7">
              <w:t xml:space="preserve">- </w:t>
            </w:r>
            <w:r w:rsidR="003814EE">
              <w:t>Использует</w:t>
            </w:r>
            <w:r w:rsidR="00530158" w:rsidRPr="00E20EE7">
              <w:t xml:space="preserve"> основные способы использования источника инспирации в создании коллекции костюма. </w:t>
            </w:r>
          </w:p>
          <w:p w14:paraId="0B31DF77" w14:textId="46AAAA51" w:rsidR="00530158" w:rsidRPr="00E20EE7" w:rsidRDefault="00530158" w:rsidP="00503227">
            <w:proofErr w:type="gramStart"/>
            <w:r w:rsidRPr="00E20EE7">
              <w:t>- Способен трансформировать в современный костюм  идею, почерпнутую из источника.</w:t>
            </w:r>
            <w:proofErr w:type="gramEnd"/>
          </w:p>
          <w:p w14:paraId="7DC71E71" w14:textId="272000B3" w:rsidR="00503227" w:rsidRPr="00E20EE7" w:rsidRDefault="00503227" w:rsidP="00503227">
            <w:r w:rsidRPr="00E20EE7">
              <w:t>-Знает пути перехода от предпроектного исследования к проекту</w:t>
            </w:r>
            <w:r w:rsidR="005B690A" w:rsidRPr="00E20EE7">
              <w:t>.</w:t>
            </w:r>
          </w:p>
          <w:p w14:paraId="4D1B7A9F" w14:textId="5AE7E284" w:rsidR="00D46932" w:rsidRPr="00E20EE7" w:rsidRDefault="00503227" w:rsidP="00503227">
            <w:r w:rsidRPr="00E20EE7">
              <w:t>- Воплощает в материале концептуальную идею</w:t>
            </w:r>
          </w:p>
        </w:tc>
      </w:tr>
      <w:tr w:rsidR="00D46932" w:rsidRPr="00E20EE7" w14:paraId="7160AFB1" w14:textId="323C0BE4" w:rsidTr="00AC4023">
        <w:trPr>
          <w:trHeight w:val="31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71F93" w14:textId="77777777" w:rsidR="00D46932" w:rsidRPr="00E20EE7" w:rsidRDefault="00D46932" w:rsidP="00DA406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0EE7">
              <w:rPr>
                <w:sz w:val="22"/>
                <w:szCs w:val="22"/>
              </w:rPr>
              <w:t>ОПК-7</w:t>
            </w:r>
          </w:p>
          <w:p w14:paraId="6A5E282E" w14:textId="78C336BF" w:rsidR="00D46932" w:rsidRPr="00E20EE7" w:rsidRDefault="00D46932" w:rsidP="00A86F38">
            <w:pPr>
              <w:rPr>
                <w:rFonts w:eastAsia="Times New Roman"/>
              </w:rPr>
            </w:pPr>
            <w:proofErr w:type="gramStart"/>
            <w:r w:rsidRPr="00E20EE7">
              <w:t>Способен</w:t>
            </w:r>
            <w:proofErr w:type="gramEnd"/>
            <w:r w:rsidRPr="00E20EE7">
              <w:t xml:space="preserve">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645AB" w14:textId="77777777" w:rsidR="00F60990" w:rsidRPr="00E20EE7" w:rsidRDefault="00F60990" w:rsidP="00F609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0EE7">
              <w:rPr>
                <w:color w:val="000000"/>
              </w:rPr>
              <w:t>ИД-ОПК-7.1</w:t>
            </w:r>
            <w:r w:rsidRPr="00E20EE7">
              <w:rPr>
                <w:color w:val="000000"/>
              </w:rPr>
              <w:tab/>
            </w:r>
          </w:p>
          <w:p w14:paraId="449A5FF9" w14:textId="6D9B9393" w:rsidR="00D46932" w:rsidRPr="00E20EE7" w:rsidRDefault="00F60990" w:rsidP="00F609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0EE7">
              <w:rPr>
                <w:color w:val="000000"/>
              </w:rPr>
              <w:t>Использование современных методов и технологий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988B5" w14:textId="14300CE0" w:rsidR="006914C2" w:rsidRPr="00E20EE7" w:rsidRDefault="006914C2" w:rsidP="006E233E">
            <w:pPr>
              <w:autoSpaceDE w:val="0"/>
              <w:autoSpaceDN w:val="0"/>
              <w:adjustRightInd w:val="0"/>
            </w:pPr>
            <w:r w:rsidRPr="00E20EE7">
              <w:t xml:space="preserve">- Знает организацию </w:t>
            </w:r>
            <w:r w:rsidR="005B690A" w:rsidRPr="00E20EE7">
              <w:t xml:space="preserve">и </w:t>
            </w:r>
            <w:r w:rsidRPr="00E20EE7">
              <w:t>планировани</w:t>
            </w:r>
            <w:r w:rsidR="005B690A" w:rsidRPr="00E20EE7">
              <w:t>е</w:t>
            </w:r>
            <w:r w:rsidRPr="00E20EE7">
              <w:t xml:space="preserve">  учебного процесса и методической работы по специальности</w:t>
            </w:r>
            <w:r w:rsidR="005B690A" w:rsidRPr="00E20EE7">
              <w:t>.</w:t>
            </w:r>
          </w:p>
          <w:p w14:paraId="704F647A" w14:textId="09486DB9" w:rsidR="006914C2" w:rsidRPr="00E20EE7" w:rsidRDefault="006914C2" w:rsidP="006E233E">
            <w:pPr>
              <w:autoSpaceDE w:val="0"/>
              <w:autoSpaceDN w:val="0"/>
              <w:adjustRightInd w:val="0"/>
            </w:pPr>
            <w:r w:rsidRPr="00E20EE7">
              <w:t xml:space="preserve">- </w:t>
            </w:r>
            <w:proofErr w:type="gramStart"/>
            <w:r w:rsidRPr="00E20EE7">
              <w:t>Способен</w:t>
            </w:r>
            <w:proofErr w:type="gramEnd"/>
            <w:r w:rsidRPr="00E20EE7">
              <w:t xml:space="preserve"> самостоятельно читать лекции и проводить практические занятия.</w:t>
            </w:r>
          </w:p>
          <w:p w14:paraId="44A0F368" w14:textId="6CE03FCF" w:rsidR="00D46932" w:rsidRPr="00E20EE7" w:rsidRDefault="006914C2" w:rsidP="00AC40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0EE7">
              <w:t>- Использует современные методы  и технологии преподавания творческих дисциплин в образовательных организациях.</w:t>
            </w:r>
          </w:p>
        </w:tc>
      </w:tr>
    </w:tbl>
    <w:p w14:paraId="6168DAD0" w14:textId="77777777" w:rsidR="00A86F38" w:rsidRDefault="00A86F38" w:rsidP="00A86F38"/>
    <w:p w14:paraId="271C0634" w14:textId="77777777" w:rsidR="003814EE" w:rsidRPr="00E20EE7" w:rsidRDefault="003814EE" w:rsidP="00A86F38"/>
    <w:p w14:paraId="37C24F21" w14:textId="5EF0B2A7" w:rsidR="007F3D0E" w:rsidRPr="00E20EE7" w:rsidRDefault="007F3D0E" w:rsidP="00B3400A">
      <w:pPr>
        <w:pStyle w:val="1"/>
      </w:pPr>
      <w:r w:rsidRPr="00E20EE7">
        <w:lastRenderedPageBreak/>
        <w:t xml:space="preserve">СТРУКТУРА </w:t>
      </w:r>
      <w:r w:rsidR="00522B22" w:rsidRPr="00E20EE7">
        <w:t xml:space="preserve">И СОДЕРЖАНИЕ </w:t>
      </w:r>
      <w:r w:rsidR="009B4BCD" w:rsidRPr="00E20EE7">
        <w:t>УЧЕБНОЙ ДИСЦИПЛИНЫ</w:t>
      </w:r>
    </w:p>
    <w:p w14:paraId="40BCA74B" w14:textId="176A2A97" w:rsidR="00342AAE" w:rsidRPr="00E20EE7" w:rsidRDefault="00342AAE" w:rsidP="00207A21">
      <w:pPr>
        <w:pStyle w:val="af0"/>
        <w:numPr>
          <w:ilvl w:val="3"/>
          <w:numId w:val="5"/>
        </w:numPr>
        <w:jc w:val="both"/>
      </w:pPr>
      <w:r w:rsidRPr="00E20EE7">
        <w:rPr>
          <w:sz w:val="24"/>
          <w:szCs w:val="24"/>
        </w:rPr>
        <w:t xml:space="preserve">Общая трудоёмкость </w:t>
      </w:r>
      <w:r w:rsidR="00D81A18" w:rsidRPr="00E20EE7">
        <w:rPr>
          <w:sz w:val="24"/>
          <w:szCs w:val="24"/>
        </w:rPr>
        <w:t>учебной дисциплины</w:t>
      </w:r>
      <w:r w:rsidRPr="00E20EE7">
        <w:rPr>
          <w:sz w:val="24"/>
          <w:szCs w:val="24"/>
        </w:rPr>
        <w:t xml:space="preserve"> </w:t>
      </w:r>
      <w:r w:rsidR="00BF3112" w:rsidRPr="00E20EE7">
        <w:rPr>
          <w:sz w:val="24"/>
          <w:szCs w:val="24"/>
        </w:rPr>
        <w:t xml:space="preserve">по учебному плану </w:t>
      </w:r>
      <w:r w:rsidRPr="00E20EE7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60990" w:rsidRPr="00E20EE7" w14:paraId="5EAD6AC8" w14:textId="77777777" w:rsidTr="00DA406A">
        <w:trPr>
          <w:trHeight w:val="340"/>
        </w:trPr>
        <w:tc>
          <w:tcPr>
            <w:tcW w:w="3969" w:type="dxa"/>
            <w:vAlign w:val="center"/>
          </w:tcPr>
          <w:p w14:paraId="7B8FF46B" w14:textId="77777777" w:rsidR="00F60990" w:rsidRPr="00E20EE7" w:rsidRDefault="00F60990" w:rsidP="00DA406A">
            <w:r w:rsidRPr="00E20EE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A098D7" w14:textId="557DC51C" w:rsidR="00F60990" w:rsidRPr="00CD3E91" w:rsidRDefault="00CD3E91" w:rsidP="00DA40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18146692" w14:textId="77777777" w:rsidR="00F60990" w:rsidRPr="00E20EE7" w:rsidRDefault="00F60990" w:rsidP="00DA406A">
            <w:pPr>
              <w:jc w:val="center"/>
            </w:pPr>
            <w:proofErr w:type="spellStart"/>
            <w:r w:rsidRPr="00E20EE7">
              <w:rPr>
                <w:b/>
                <w:sz w:val="24"/>
                <w:szCs w:val="24"/>
              </w:rPr>
              <w:t>з.е</w:t>
            </w:r>
            <w:proofErr w:type="spellEnd"/>
            <w:r w:rsidRPr="00E20E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1AFA92F" w14:textId="77777777" w:rsidR="00F60990" w:rsidRPr="00E20EE7" w:rsidRDefault="00F60990" w:rsidP="00DA406A">
            <w:pPr>
              <w:jc w:val="center"/>
            </w:pPr>
            <w:r w:rsidRPr="00E20EE7">
              <w:t>144</w:t>
            </w:r>
          </w:p>
        </w:tc>
        <w:tc>
          <w:tcPr>
            <w:tcW w:w="937" w:type="dxa"/>
            <w:vAlign w:val="center"/>
          </w:tcPr>
          <w:p w14:paraId="2AFA481E" w14:textId="77777777" w:rsidR="00F60990" w:rsidRPr="00E20EE7" w:rsidRDefault="00F60990" w:rsidP="00DA406A">
            <w:r w:rsidRPr="00E20EE7">
              <w:rPr>
                <w:b/>
                <w:sz w:val="24"/>
                <w:szCs w:val="24"/>
              </w:rPr>
              <w:t>час.</w:t>
            </w:r>
          </w:p>
        </w:tc>
      </w:tr>
    </w:tbl>
    <w:p w14:paraId="5F4C0303" w14:textId="77777777" w:rsidR="006B76ED" w:rsidRPr="00E20EE7" w:rsidRDefault="006B76ED" w:rsidP="00F60990">
      <w:pPr>
        <w:pStyle w:val="af0"/>
        <w:ind w:left="0"/>
        <w:jc w:val="both"/>
      </w:pPr>
    </w:p>
    <w:p w14:paraId="48EB8058" w14:textId="5C8FFD8E" w:rsidR="00560461" w:rsidRPr="00E20EE7" w:rsidRDefault="00560461" w:rsidP="00207A21">
      <w:pPr>
        <w:pStyle w:val="af0"/>
        <w:numPr>
          <w:ilvl w:val="3"/>
          <w:numId w:val="5"/>
        </w:numPr>
        <w:jc w:val="both"/>
      </w:pPr>
    </w:p>
    <w:p w14:paraId="1DCA1422" w14:textId="5024E95D" w:rsidR="007F3D0E" w:rsidRPr="00E20EE7" w:rsidRDefault="007F3D0E" w:rsidP="00B3400A">
      <w:pPr>
        <w:pStyle w:val="2"/>
      </w:pPr>
      <w:r w:rsidRPr="00E20EE7">
        <w:t xml:space="preserve">Структура </w:t>
      </w:r>
      <w:r w:rsidR="009B4BCD" w:rsidRPr="00E20EE7">
        <w:t>учебной дисциплины</w:t>
      </w:r>
      <w:r w:rsidRPr="00E20EE7">
        <w:t xml:space="preserve"> для обучающихся </w:t>
      </w:r>
      <w:r w:rsidR="00F968C8" w:rsidRPr="00E20EE7">
        <w:t>по видам занятий</w:t>
      </w:r>
      <w:r w:rsidR="003631C8" w:rsidRPr="00E20EE7">
        <w:t xml:space="preserve"> (очная форма обучения)</w:t>
      </w:r>
    </w:p>
    <w:p w14:paraId="0812E503" w14:textId="55F5C21E" w:rsidR="006113AA" w:rsidRPr="00E20EE7" w:rsidRDefault="00560461" w:rsidP="00207A21">
      <w:pPr>
        <w:pStyle w:val="af0"/>
        <w:numPr>
          <w:ilvl w:val="3"/>
          <w:numId w:val="7"/>
        </w:numPr>
        <w:jc w:val="both"/>
      </w:pPr>
      <w:r w:rsidRPr="00E20EE7">
        <w:rPr>
          <w:bCs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20EE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E20EE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20EE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E20EE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3029BAA" w:rsidR="00262427" w:rsidRPr="00E20EE7" w:rsidRDefault="00262427" w:rsidP="00D81A1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E20EE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20EE7">
              <w:rPr>
                <w:b/>
                <w:bCs/>
                <w:sz w:val="20"/>
                <w:szCs w:val="20"/>
              </w:rPr>
              <w:t>К</w:t>
            </w:r>
            <w:r w:rsidR="00262427" w:rsidRPr="00E20EE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20EE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20EE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E20EE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С</w:t>
            </w:r>
            <w:r w:rsidR="00262427" w:rsidRPr="00E20EE7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E20EE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E20EE7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E20EE7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E20EE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E20EE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E20EE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E20EE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E20EE7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к</w:t>
            </w:r>
            <w:r w:rsidR="00262427" w:rsidRPr="00E20EE7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E20EE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E20EE7" w:rsidRDefault="00262427" w:rsidP="009B399A">
            <w:pPr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20EE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E20EE7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E20EE7" w:rsidRDefault="00262427" w:rsidP="009B399A">
            <w:pPr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E20EE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E20EE7" w:rsidRDefault="00262427" w:rsidP="009B399A">
            <w:r w:rsidRPr="00E20EE7">
              <w:t>1 семестр</w:t>
            </w:r>
          </w:p>
        </w:tc>
        <w:tc>
          <w:tcPr>
            <w:tcW w:w="1130" w:type="dxa"/>
          </w:tcPr>
          <w:p w14:paraId="2A6AD4FE" w14:textId="13ADF913" w:rsidR="00262427" w:rsidRPr="00E20EE7" w:rsidRDefault="00711579" w:rsidP="009B399A">
            <w:pPr>
              <w:ind w:left="28"/>
              <w:jc w:val="center"/>
            </w:pPr>
            <w:r w:rsidRPr="00E20EE7">
              <w:t>зачет с оценкой</w:t>
            </w:r>
          </w:p>
        </w:tc>
        <w:tc>
          <w:tcPr>
            <w:tcW w:w="833" w:type="dxa"/>
          </w:tcPr>
          <w:p w14:paraId="5F79EEA3" w14:textId="52E6CAE5" w:rsidR="00262427" w:rsidRPr="00E20EE7" w:rsidRDefault="00711579" w:rsidP="00966DF6">
            <w:pPr>
              <w:ind w:left="28"/>
              <w:jc w:val="center"/>
            </w:pPr>
            <w:r w:rsidRPr="00E20EE7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6AB562B" w:rsidR="00262427" w:rsidRPr="00E20EE7" w:rsidRDefault="00711579" w:rsidP="009B399A">
            <w:pPr>
              <w:ind w:left="28"/>
              <w:jc w:val="center"/>
            </w:pPr>
            <w:r w:rsidRPr="00E20EE7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484FDC5D" w:rsidR="00262427" w:rsidRPr="002B169C" w:rsidRDefault="00966DF6" w:rsidP="002B169C">
            <w:pPr>
              <w:ind w:left="28"/>
              <w:jc w:val="center"/>
              <w:rPr>
                <w:lang w:val="en-US"/>
              </w:rPr>
            </w:pPr>
            <w:r w:rsidRPr="00E20EE7">
              <w:t>3</w:t>
            </w:r>
            <w:r w:rsidR="002B169C">
              <w:rPr>
                <w:lang w:val="en-US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5C518576" w:rsidR="00262427" w:rsidRPr="00E20EE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1C22D7C2" w:rsidR="00262427" w:rsidRPr="00E20EE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E20EE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B8836C0" w:rsidR="00262427" w:rsidRPr="00E20EE7" w:rsidRDefault="00711579" w:rsidP="009B399A">
            <w:pPr>
              <w:ind w:left="28"/>
              <w:jc w:val="center"/>
            </w:pPr>
            <w:r w:rsidRPr="00E20EE7">
              <w:t>21</w:t>
            </w:r>
          </w:p>
        </w:tc>
        <w:tc>
          <w:tcPr>
            <w:tcW w:w="837" w:type="dxa"/>
          </w:tcPr>
          <w:p w14:paraId="10596340" w14:textId="34F8F580" w:rsidR="00262427" w:rsidRPr="00E20EE7" w:rsidRDefault="00262427" w:rsidP="009B399A">
            <w:pPr>
              <w:ind w:left="28"/>
              <w:jc w:val="center"/>
            </w:pPr>
          </w:p>
        </w:tc>
      </w:tr>
      <w:tr w:rsidR="009C2332" w:rsidRPr="00E20EE7" w14:paraId="6267B997" w14:textId="77777777" w:rsidTr="0012098B">
        <w:trPr>
          <w:cantSplit/>
          <w:trHeight w:val="227"/>
        </w:trPr>
        <w:tc>
          <w:tcPr>
            <w:tcW w:w="1943" w:type="dxa"/>
          </w:tcPr>
          <w:p w14:paraId="6F7794B0" w14:textId="2BB141FF" w:rsidR="009C2332" w:rsidRPr="00E20EE7" w:rsidRDefault="00711579" w:rsidP="009B399A">
            <w:r w:rsidRPr="00E20EE7">
              <w:t>2 семестр</w:t>
            </w:r>
          </w:p>
        </w:tc>
        <w:tc>
          <w:tcPr>
            <w:tcW w:w="1130" w:type="dxa"/>
          </w:tcPr>
          <w:p w14:paraId="59901E5E" w14:textId="22DC19EA" w:rsidR="009C2332" w:rsidRPr="00E20EE7" w:rsidRDefault="00711579" w:rsidP="009B399A">
            <w:pPr>
              <w:ind w:left="28"/>
              <w:jc w:val="center"/>
            </w:pPr>
            <w:r w:rsidRPr="00E20EE7">
              <w:t>зачет с оценкой</w:t>
            </w:r>
          </w:p>
        </w:tc>
        <w:tc>
          <w:tcPr>
            <w:tcW w:w="833" w:type="dxa"/>
          </w:tcPr>
          <w:p w14:paraId="08E9F4B6" w14:textId="7B02A0BC" w:rsidR="009C2332" w:rsidRPr="00E20EE7" w:rsidRDefault="00711579" w:rsidP="00966DF6">
            <w:pPr>
              <w:ind w:left="28"/>
              <w:jc w:val="center"/>
            </w:pPr>
            <w:r w:rsidRPr="00E20EE7">
              <w:t>72</w:t>
            </w:r>
          </w:p>
        </w:tc>
        <w:tc>
          <w:tcPr>
            <w:tcW w:w="834" w:type="dxa"/>
            <w:shd w:val="clear" w:color="auto" w:fill="auto"/>
          </w:tcPr>
          <w:p w14:paraId="125DA790" w14:textId="77777777" w:rsidR="009C2332" w:rsidRPr="00E20EE7" w:rsidRDefault="009C2332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DF1F0B1" w14:textId="4F737A2C" w:rsidR="009C2332" w:rsidRPr="002B169C" w:rsidRDefault="00711579" w:rsidP="002B169C">
            <w:pPr>
              <w:ind w:left="28"/>
              <w:jc w:val="center"/>
              <w:rPr>
                <w:lang w:val="en-US"/>
              </w:rPr>
            </w:pPr>
            <w:r w:rsidRPr="00E20EE7">
              <w:t>3</w:t>
            </w:r>
            <w:r w:rsidR="002B169C">
              <w:rPr>
                <w:lang w:val="en-US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35AB84AD" w14:textId="77777777" w:rsidR="009C2332" w:rsidRPr="00E20EE7" w:rsidRDefault="009C2332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00DBA8A" w14:textId="7FBBE4EC" w:rsidR="009C2332" w:rsidRPr="00E20EE7" w:rsidRDefault="009C2332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9BA03DD" w14:textId="77777777" w:rsidR="009C2332" w:rsidRPr="00E20EE7" w:rsidRDefault="009C2332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0333D47" w14:textId="23A934A3" w:rsidR="009C2332" w:rsidRPr="00E20EE7" w:rsidRDefault="00711579" w:rsidP="009B399A">
            <w:pPr>
              <w:ind w:left="28"/>
              <w:jc w:val="center"/>
            </w:pPr>
            <w:r w:rsidRPr="00E20EE7">
              <w:t>38</w:t>
            </w:r>
          </w:p>
        </w:tc>
        <w:tc>
          <w:tcPr>
            <w:tcW w:w="837" w:type="dxa"/>
          </w:tcPr>
          <w:p w14:paraId="78C2C0B4" w14:textId="77777777" w:rsidR="009C2332" w:rsidRPr="00E20EE7" w:rsidRDefault="009C2332" w:rsidP="009B399A">
            <w:pPr>
              <w:ind w:left="28"/>
              <w:jc w:val="center"/>
            </w:pPr>
          </w:p>
        </w:tc>
      </w:tr>
      <w:tr w:rsidR="00262427" w:rsidRPr="00E20EE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E20EE7" w:rsidRDefault="00262427" w:rsidP="009B399A">
            <w:pPr>
              <w:jc w:val="right"/>
              <w:rPr>
                <w:b/>
              </w:rPr>
            </w:pPr>
            <w:r w:rsidRPr="00E20EE7">
              <w:rPr>
                <w:b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3" w:type="dxa"/>
          </w:tcPr>
          <w:p w14:paraId="563280B8" w14:textId="3C6981F5" w:rsidR="00262427" w:rsidRPr="00E20EE7" w:rsidRDefault="00966DF6" w:rsidP="00711579">
            <w:pPr>
              <w:ind w:left="28"/>
              <w:jc w:val="center"/>
              <w:rPr>
                <w:b/>
              </w:rPr>
            </w:pPr>
            <w:r w:rsidRPr="00E20EE7">
              <w:rPr>
                <w:b/>
              </w:rPr>
              <w:t>1</w:t>
            </w:r>
            <w:r w:rsidR="00711579" w:rsidRPr="00E20EE7">
              <w:rPr>
                <w:b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66157201" w:rsidR="00262427" w:rsidRPr="00E20EE7" w:rsidRDefault="00711579" w:rsidP="009B399A">
            <w:pPr>
              <w:ind w:left="28"/>
              <w:jc w:val="center"/>
              <w:rPr>
                <w:b/>
              </w:rPr>
            </w:pPr>
            <w:r w:rsidRPr="00E20EE7">
              <w:rPr>
                <w:b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2482BAFC" w:rsidR="00262427" w:rsidRPr="002B169C" w:rsidRDefault="00711579" w:rsidP="002B169C">
            <w:pPr>
              <w:ind w:left="28"/>
              <w:jc w:val="center"/>
              <w:rPr>
                <w:b/>
                <w:lang w:val="en-US"/>
              </w:rPr>
            </w:pPr>
            <w:r w:rsidRPr="00E20EE7">
              <w:rPr>
                <w:b/>
              </w:rPr>
              <w:t>6</w:t>
            </w:r>
            <w:r w:rsidR="002B169C">
              <w:rPr>
                <w:b/>
                <w:lang w:val="en-US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664A1B75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14:paraId="3741E720" w14:textId="77777777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14:paraId="764C921C" w14:textId="6392CF61" w:rsidR="00262427" w:rsidRPr="00E20EE7" w:rsidRDefault="00711579" w:rsidP="009B399A">
            <w:pPr>
              <w:ind w:left="28"/>
              <w:jc w:val="center"/>
              <w:rPr>
                <w:b/>
              </w:rPr>
            </w:pPr>
            <w:r w:rsidRPr="00E20EE7">
              <w:rPr>
                <w:b/>
              </w:rPr>
              <w:t>59</w:t>
            </w:r>
          </w:p>
        </w:tc>
        <w:tc>
          <w:tcPr>
            <w:tcW w:w="837" w:type="dxa"/>
          </w:tcPr>
          <w:p w14:paraId="728E340E" w14:textId="4DEEF751" w:rsidR="00262427" w:rsidRPr="00E20EE7" w:rsidRDefault="00262427" w:rsidP="009B399A">
            <w:pPr>
              <w:ind w:left="28"/>
              <w:jc w:val="center"/>
              <w:rPr>
                <w:b/>
              </w:rPr>
            </w:pPr>
          </w:p>
        </w:tc>
      </w:tr>
    </w:tbl>
    <w:p w14:paraId="5E96A2FB" w14:textId="77777777" w:rsidR="00B00330" w:rsidRPr="00E20EE7" w:rsidRDefault="00B00330" w:rsidP="00207A21">
      <w:pPr>
        <w:pStyle w:val="af0"/>
        <w:numPr>
          <w:ilvl w:val="1"/>
          <w:numId w:val="7"/>
        </w:numPr>
        <w:jc w:val="both"/>
        <w:sectPr w:rsidR="00B00330" w:rsidRPr="00E20EE7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33D5C85" w:rsidR="004D2D12" w:rsidRPr="00E20EE7" w:rsidRDefault="004D2D12" w:rsidP="00B3400A">
      <w:pPr>
        <w:pStyle w:val="2"/>
      </w:pPr>
      <w:r w:rsidRPr="00E20EE7">
        <w:lastRenderedPageBreak/>
        <w:t xml:space="preserve">Структура </w:t>
      </w:r>
      <w:r w:rsidR="009B4BCD" w:rsidRPr="00E20EE7">
        <w:t>учебной дисциплины</w:t>
      </w:r>
      <w:r w:rsidRPr="00E20EE7">
        <w:t xml:space="preserve"> для </w:t>
      </w:r>
      <w:proofErr w:type="gramStart"/>
      <w:r w:rsidRPr="00E20EE7">
        <w:t>обучающихся</w:t>
      </w:r>
      <w:proofErr w:type="gramEnd"/>
      <w:r w:rsidRPr="00E20EE7">
        <w:t xml:space="preserve"> по разделам и темам дисциплины: (очная форма обучения)</w:t>
      </w:r>
    </w:p>
    <w:p w14:paraId="42888B94" w14:textId="5FEC957A" w:rsidR="00DD6033" w:rsidRPr="00E20EE7" w:rsidRDefault="00F15802" w:rsidP="002B20D1">
      <w:pPr>
        <w:rPr>
          <w:bCs/>
        </w:rPr>
      </w:pPr>
      <w:r w:rsidRPr="00E20EE7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E20EE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E20EE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20EE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20EE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E20EE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20EE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E20EE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E20EE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форм</w:t>
            </w:r>
            <w:proofErr w:type="gramStart"/>
            <w:r w:rsidRPr="00E20EE7">
              <w:rPr>
                <w:b/>
                <w:sz w:val="18"/>
                <w:szCs w:val="18"/>
              </w:rPr>
              <w:t>а</w:t>
            </w:r>
            <w:r w:rsidR="00127577" w:rsidRPr="00E20EE7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E20EE7">
              <w:rPr>
                <w:b/>
                <w:sz w:val="18"/>
                <w:szCs w:val="18"/>
              </w:rPr>
              <w:t>ы)</w:t>
            </w:r>
            <w:r w:rsidRPr="00E20EE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20EE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20EE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F2E41E" w:rsidR="00A567FD" w:rsidRPr="00E20EE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E20EE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20EE7">
              <w:rPr>
                <w:b/>
                <w:sz w:val="20"/>
                <w:szCs w:val="20"/>
              </w:rPr>
              <w:t>формы промежуточного</w:t>
            </w:r>
            <w:r w:rsidR="00B73243" w:rsidRPr="00E20EE7">
              <w:rPr>
                <w:b/>
                <w:sz w:val="20"/>
                <w:szCs w:val="20"/>
              </w:rPr>
              <w:t xml:space="preserve"> </w:t>
            </w:r>
            <w:r w:rsidRPr="00E20EE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E20EE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E20EE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К</w:t>
            </w:r>
            <w:r w:rsidR="00386236" w:rsidRPr="00E20EE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E20EE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C3B5938" w:rsidR="00A57354" w:rsidRPr="00E20EE7" w:rsidRDefault="00A57354" w:rsidP="007D3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20EE7">
              <w:rPr>
                <w:b/>
                <w:sz w:val="18"/>
                <w:szCs w:val="18"/>
              </w:rPr>
              <w:t>Лабораторные работы</w:t>
            </w:r>
            <w:r w:rsidR="006A6AB0" w:rsidRPr="00E20EE7">
              <w:rPr>
                <w:b/>
                <w:sz w:val="18"/>
                <w:szCs w:val="18"/>
              </w:rPr>
              <w:t>/ индивидуальные занятия</w:t>
            </w:r>
            <w:r w:rsidRPr="00E20EE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1267AA1" w:rsidR="00A57354" w:rsidRPr="00E20EE7" w:rsidRDefault="00A57354" w:rsidP="007D3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20EE7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7D34AA" w:rsidRPr="00E20EE7">
              <w:rPr>
                <w:rFonts w:cs="Arial"/>
                <w:b/>
                <w:sz w:val="18"/>
                <w:szCs w:val="18"/>
              </w:rPr>
              <w:t>,</w:t>
            </w:r>
            <w:r w:rsidRPr="00E20EE7"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E20EE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E20EE7" w14:paraId="6614102E" w14:textId="77777777" w:rsidTr="00DB005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E20EE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0386AB4" w:rsidR="00386236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EF34A7" w:rsidRPr="00E20EE7">
              <w:rPr>
                <w:b/>
              </w:rPr>
              <w:t xml:space="preserve"> </w:t>
            </w:r>
            <w:r w:rsidR="00386236" w:rsidRPr="00E20EE7">
              <w:rPr>
                <w:b/>
              </w:rPr>
              <w:t xml:space="preserve"> семестр</w:t>
            </w:r>
          </w:p>
        </w:tc>
      </w:tr>
      <w:tr w:rsidR="004D5DB3" w:rsidRPr="00E20EE7" w14:paraId="706CADDC" w14:textId="77777777" w:rsidTr="00B65688">
        <w:trPr>
          <w:trHeight w:val="521"/>
        </w:trPr>
        <w:tc>
          <w:tcPr>
            <w:tcW w:w="1701" w:type="dxa"/>
          </w:tcPr>
          <w:p w14:paraId="5E7949A5" w14:textId="77777777" w:rsidR="004D5DB3" w:rsidRPr="00E20EE7" w:rsidRDefault="004D5DB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6E0B1E79" w14:textId="095AF044" w:rsidR="004D5DB3" w:rsidRPr="00E20EE7" w:rsidRDefault="004D5DB3" w:rsidP="00B65688">
            <w:pPr>
              <w:rPr>
                <w:bCs/>
              </w:rPr>
            </w:pPr>
            <w:r w:rsidRPr="00E20EE7">
              <w:rPr>
                <w:b/>
              </w:rPr>
              <w:t>Раздел I. Черно-белая графика</w:t>
            </w:r>
          </w:p>
        </w:tc>
        <w:tc>
          <w:tcPr>
            <w:tcW w:w="815" w:type="dxa"/>
          </w:tcPr>
          <w:p w14:paraId="3B9CF880" w14:textId="00C02258" w:rsidR="004D5DB3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FF61999" w14:textId="65F241F0" w:rsidR="004D5DB3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F40C6EA" w14:textId="19D88855" w:rsidR="004D5DB3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31BF206" w14:textId="22F2D24A" w:rsidR="004D5DB3" w:rsidRPr="00E20EE7" w:rsidRDefault="004D5DB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220A321" w14:textId="587A1734" w:rsidR="004D5DB3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391EDF63" w14:textId="77777777" w:rsidR="004D5DB3" w:rsidRPr="00E20EE7" w:rsidRDefault="004D5DB3" w:rsidP="00C226FE">
            <w:pPr>
              <w:jc w:val="both"/>
            </w:pPr>
          </w:p>
        </w:tc>
      </w:tr>
      <w:tr w:rsidR="00A6777A" w:rsidRPr="00E20EE7" w14:paraId="18D4C8CE" w14:textId="77777777" w:rsidTr="00B65688">
        <w:trPr>
          <w:trHeight w:val="521"/>
        </w:trPr>
        <w:tc>
          <w:tcPr>
            <w:tcW w:w="1701" w:type="dxa"/>
            <w:vMerge w:val="restart"/>
          </w:tcPr>
          <w:p w14:paraId="06942E1C" w14:textId="77777777" w:rsidR="00A6777A" w:rsidRPr="00E20EE7" w:rsidRDefault="00A6777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20EE7">
              <w:rPr>
                <w:rFonts w:cs="Arial"/>
              </w:rPr>
              <w:t>ОПК-3</w:t>
            </w:r>
          </w:p>
          <w:p w14:paraId="0E49EF44" w14:textId="77777777" w:rsidR="00A6777A" w:rsidRPr="00E20EE7" w:rsidRDefault="00A6777A" w:rsidP="005566E0">
            <w:r w:rsidRPr="00E20EE7">
              <w:t>ИД-ОПК-3.1</w:t>
            </w:r>
          </w:p>
          <w:p w14:paraId="5A446586" w14:textId="77777777" w:rsidR="00A6777A" w:rsidRPr="00E20EE7" w:rsidRDefault="00A6777A" w:rsidP="005566E0"/>
          <w:p w14:paraId="59349715" w14:textId="3D53FE02" w:rsidR="00A6777A" w:rsidRPr="00E20EE7" w:rsidRDefault="00A6777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20EE7">
              <w:rPr>
                <w:rFonts w:eastAsia="Times New Roman"/>
              </w:rPr>
              <w:t>ОПК-7</w:t>
            </w:r>
          </w:p>
          <w:p w14:paraId="199E4149" w14:textId="77777777" w:rsidR="00A6777A" w:rsidRPr="00E20EE7" w:rsidRDefault="00A6777A" w:rsidP="008B166C">
            <w:pPr>
              <w:rPr>
                <w:rFonts w:eastAsia="Times New Roman"/>
              </w:rPr>
            </w:pPr>
            <w:r w:rsidRPr="00E20EE7">
              <w:rPr>
                <w:rFonts w:eastAsia="Times New Roman"/>
              </w:rPr>
              <w:t>ИД-ОПК-7.1</w:t>
            </w:r>
          </w:p>
          <w:p w14:paraId="5B4EF8F5" w14:textId="028EDA29" w:rsidR="00A6777A" w:rsidRPr="00E20EE7" w:rsidRDefault="00A6777A" w:rsidP="008B16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78B901" w14:textId="77777777" w:rsidR="00517DE9" w:rsidRDefault="00517DE9" w:rsidP="00B65688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  <w:p w14:paraId="7FB1BE32" w14:textId="5BADAEE2" w:rsidR="00A6777A" w:rsidRPr="00E20EE7" w:rsidRDefault="00A6777A" w:rsidP="00B65688">
            <w:pPr>
              <w:rPr>
                <w:bCs/>
              </w:rPr>
            </w:pPr>
            <w:r w:rsidRPr="00E20EE7">
              <w:rPr>
                <w:bCs/>
              </w:rPr>
              <w:t>Пластика линий в композиции.</w:t>
            </w:r>
          </w:p>
        </w:tc>
        <w:tc>
          <w:tcPr>
            <w:tcW w:w="815" w:type="dxa"/>
          </w:tcPr>
          <w:p w14:paraId="60DA7348" w14:textId="722A41E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2</w:t>
            </w:r>
          </w:p>
        </w:tc>
        <w:tc>
          <w:tcPr>
            <w:tcW w:w="815" w:type="dxa"/>
          </w:tcPr>
          <w:p w14:paraId="37857962" w14:textId="229E8C2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168E717B" w14:textId="5A24365E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5072AB58" w:rsidR="00A6777A" w:rsidRPr="00E20EE7" w:rsidRDefault="00A6777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ED91A2E" w:rsidR="00A6777A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307D55CB" w14:textId="77777777" w:rsidR="00A6777A" w:rsidRPr="00E20EE7" w:rsidRDefault="00A6777A" w:rsidP="00C226FE">
            <w:pPr>
              <w:jc w:val="both"/>
            </w:pPr>
            <w:r w:rsidRPr="00E20EE7">
              <w:t>Формы текущего контроля:</w:t>
            </w:r>
          </w:p>
          <w:p w14:paraId="226F7E05" w14:textId="77777777" w:rsidR="00B4277E" w:rsidRDefault="00A6777A" w:rsidP="00C226FE">
            <w:pPr>
              <w:jc w:val="both"/>
            </w:pPr>
            <w:proofErr w:type="gramStart"/>
            <w:r w:rsidRPr="00E20EE7">
              <w:t>контро</w:t>
            </w:r>
            <w:r w:rsidR="00095420">
              <w:t>льный</w:t>
            </w:r>
            <w:proofErr w:type="gramEnd"/>
            <w:r w:rsidR="00095420">
              <w:t xml:space="preserve"> просмотр творческих работ;</w:t>
            </w:r>
            <w:r w:rsidR="003A2C55">
              <w:t xml:space="preserve"> </w:t>
            </w:r>
          </w:p>
          <w:p w14:paraId="082FCDD4" w14:textId="4C209250" w:rsidR="00095420" w:rsidRPr="003A2C55" w:rsidRDefault="002C4C5C" w:rsidP="00C226FE">
            <w:pPr>
              <w:jc w:val="both"/>
            </w:pPr>
            <w:r>
              <w:t>д</w:t>
            </w:r>
            <w:r w:rsidRPr="002C4C5C">
              <w:t>оклад с мультимедийной презентацией</w:t>
            </w:r>
            <w:r>
              <w:t>.</w:t>
            </w:r>
          </w:p>
          <w:p w14:paraId="5FD22D6D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377751F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777A" w:rsidRPr="00E20EE7" w14:paraId="5ECF4DDB" w14:textId="77777777" w:rsidTr="00B65688">
        <w:trPr>
          <w:trHeight w:val="521"/>
        </w:trPr>
        <w:tc>
          <w:tcPr>
            <w:tcW w:w="1701" w:type="dxa"/>
            <w:vMerge/>
          </w:tcPr>
          <w:p w14:paraId="0B28828D" w14:textId="7A5E4A7B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8FC564" w14:textId="2E4D2D12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14:paraId="2C250C01" w14:textId="3012A947" w:rsidR="00A6777A" w:rsidRPr="00E20EE7" w:rsidRDefault="00AF48C0" w:rsidP="00B65688">
            <w:pPr>
              <w:rPr>
                <w:rFonts w:eastAsia="Times New Roman"/>
              </w:rPr>
            </w:pPr>
            <w:r w:rsidRPr="00E20EE7">
              <w:rPr>
                <w:bCs/>
              </w:rPr>
              <w:t>Фигура в композиции.</w:t>
            </w:r>
          </w:p>
        </w:tc>
        <w:tc>
          <w:tcPr>
            <w:tcW w:w="815" w:type="dxa"/>
          </w:tcPr>
          <w:p w14:paraId="244A3F5B" w14:textId="5A2F3BA5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2</w:t>
            </w:r>
          </w:p>
        </w:tc>
        <w:tc>
          <w:tcPr>
            <w:tcW w:w="815" w:type="dxa"/>
          </w:tcPr>
          <w:p w14:paraId="4F6D5A5A" w14:textId="6172F594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313015CC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C10A8E" w14:textId="77777777" w:rsidR="00A6777A" w:rsidRPr="00E20EE7" w:rsidRDefault="00A6777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BE9C17" w14:textId="49CE2CF4" w:rsidR="00A6777A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F76E22B" w14:textId="77777777" w:rsidR="00A6777A" w:rsidRPr="00E20EE7" w:rsidRDefault="00A6777A" w:rsidP="00C226FE">
            <w:pPr>
              <w:jc w:val="both"/>
            </w:pPr>
          </w:p>
        </w:tc>
      </w:tr>
      <w:tr w:rsidR="00A6777A" w:rsidRPr="00E20EE7" w14:paraId="2269CB2D" w14:textId="77777777" w:rsidTr="00B65688">
        <w:trPr>
          <w:trHeight w:val="521"/>
        </w:trPr>
        <w:tc>
          <w:tcPr>
            <w:tcW w:w="1701" w:type="dxa"/>
            <w:vMerge/>
          </w:tcPr>
          <w:p w14:paraId="079F51C3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C2783D" w14:textId="06BB2CF5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  <w:p w14:paraId="06105DF7" w14:textId="7DE51D28" w:rsidR="00A6777A" w:rsidRPr="00E20EE7" w:rsidRDefault="00A6777A" w:rsidP="00B65688">
            <w:pPr>
              <w:rPr>
                <w:rFonts w:eastAsia="Times New Roman"/>
              </w:rPr>
            </w:pPr>
            <w:r w:rsidRPr="00E20EE7">
              <w:rPr>
                <w:bCs/>
              </w:rPr>
              <w:t>Графические средства выразительности в композиции.</w:t>
            </w:r>
          </w:p>
        </w:tc>
        <w:tc>
          <w:tcPr>
            <w:tcW w:w="815" w:type="dxa"/>
          </w:tcPr>
          <w:p w14:paraId="3CF18214" w14:textId="6110050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2</w:t>
            </w:r>
          </w:p>
        </w:tc>
        <w:tc>
          <w:tcPr>
            <w:tcW w:w="815" w:type="dxa"/>
          </w:tcPr>
          <w:p w14:paraId="18181FB2" w14:textId="57C8AB72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7084AEC0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30F9B5" w14:textId="77777777" w:rsidR="00A6777A" w:rsidRPr="00E20EE7" w:rsidRDefault="00A6777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E85544" w14:textId="059F691B" w:rsidR="00A6777A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E1BFA9A" w14:textId="77777777" w:rsidR="00A6777A" w:rsidRPr="00E20EE7" w:rsidRDefault="00A6777A" w:rsidP="00C226FE">
            <w:pPr>
              <w:jc w:val="both"/>
            </w:pPr>
          </w:p>
        </w:tc>
      </w:tr>
      <w:tr w:rsidR="00A6777A" w:rsidRPr="00E20EE7" w14:paraId="08A6A2D2" w14:textId="77777777" w:rsidTr="00B65688">
        <w:trPr>
          <w:trHeight w:val="521"/>
        </w:trPr>
        <w:tc>
          <w:tcPr>
            <w:tcW w:w="1701" w:type="dxa"/>
            <w:vMerge/>
          </w:tcPr>
          <w:p w14:paraId="11C244B2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42BACC" w14:textId="28550F01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  <w:p w14:paraId="64D20BE5" w14:textId="646C3057" w:rsidR="00A6777A" w:rsidRPr="00E20EE7" w:rsidRDefault="00A6777A" w:rsidP="00B65688">
            <w:pPr>
              <w:rPr>
                <w:rFonts w:eastAsia="Times New Roman"/>
              </w:rPr>
            </w:pPr>
            <w:r w:rsidRPr="00E20EE7">
              <w:rPr>
                <w:bCs/>
              </w:rPr>
              <w:t>Ахроматические источники инспирации в дизайне.</w:t>
            </w:r>
          </w:p>
        </w:tc>
        <w:tc>
          <w:tcPr>
            <w:tcW w:w="815" w:type="dxa"/>
          </w:tcPr>
          <w:p w14:paraId="691F48F9" w14:textId="4D1C4EE9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3</w:t>
            </w:r>
          </w:p>
        </w:tc>
        <w:tc>
          <w:tcPr>
            <w:tcW w:w="815" w:type="dxa"/>
          </w:tcPr>
          <w:p w14:paraId="703F712A" w14:textId="0DA82C03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4CE54A00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54B181" w14:textId="464C2259" w:rsidR="00A6777A" w:rsidRPr="00E20EE7" w:rsidRDefault="00A6777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2A4AA0" w14:textId="4F8FE9D4" w:rsidR="00A6777A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87DAEC5" w14:textId="77777777" w:rsidR="00A6777A" w:rsidRPr="00E20EE7" w:rsidRDefault="00A6777A" w:rsidP="00C226FE">
            <w:pPr>
              <w:jc w:val="both"/>
            </w:pPr>
          </w:p>
        </w:tc>
      </w:tr>
      <w:tr w:rsidR="00A6777A" w:rsidRPr="00E20EE7" w14:paraId="1788AA4B" w14:textId="77777777" w:rsidTr="00B65688">
        <w:trPr>
          <w:trHeight w:val="521"/>
        </w:trPr>
        <w:tc>
          <w:tcPr>
            <w:tcW w:w="1701" w:type="dxa"/>
            <w:vMerge/>
          </w:tcPr>
          <w:p w14:paraId="392AA790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FB426C" w14:textId="5BD60677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  <w:p w14:paraId="346B0020" w14:textId="543CE6B7" w:rsidR="00A6777A" w:rsidRPr="00E20EE7" w:rsidRDefault="00A6777A" w:rsidP="00B65688">
            <w:pPr>
              <w:rPr>
                <w:rFonts w:eastAsia="Times New Roman"/>
              </w:rPr>
            </w:pPr>
            <w:r w:rsidRPr="00E20EE7">
              <w:t>Фигура как знак.</w:t>
            </w:r>
          </w:p>
        </w:tc>
        <w:tc>
          <w:tcPr>
            <w:tcW w:w="815" w:type="dxa"/>
          </w:tcPr>
          <w:p w14:paraId="07F0AA0A" w14:textId="44ECCCA0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2</w:t>
            </w:r>
          </w:p>
        </w:tc>
        <w:tc>
          <w:tcPr>
            <w:tcW w:w="815" w:type="dxa"/>
          </w:tcPr>
          <w:p w14:paraId="36B7F004" w14:textId="03150C81" w:rsidR="00A6777A" w:rsidRPr="002B169C" w:rsidRDefault="002B1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14:paraId="497F8DA3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698B4B" w14:textId="77777777" w:rsidR="00A6777A" w:rsidRPr="00E20EE7" w:rsidRDefault="00A6777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11975D" w14:textId="5F0A4C9F" w:rsidR="00A6777A" w:rsidRPr="00E20EE7" w:rsidRDefault="004D5D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EE87977" w14:textId="77777777" w:rsidR="00A6777A" w:rsidRPr="00E20EE7" w:rsidRDefault="00A6777A" w:rsidP="00C226FE">
            <w:pPr>
              <w:jc w:val="both"/>
            </w:pPr>
          </w:p>
        </w:tc>
      </w:tr>
      <w:tr w:rsidR="00A6777A" w:rsidRPr="00E20EE7" w14:paraId="5BAE51A7" w14:textId="77777777" w:rsidTr="004D5DB3">
        <w:trPr>
          <w:trHeight w:val="609"/>
        </w:trPr>
        <w:tc>
          <w:tcPr>
            <w:tcW w:w="1701" w:type="dxa"/>
            <w:vMerge/>
          </w:tcPr>
          <w:p w14:paraId="36285690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A642C7" w14:textId="0F053DCB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  <w:p w14:paraId="048787F1" w14:textId="77777777" w:rsidR="00A6777A" w:rsidRPr="00E20EE7" w:rsidRDefault="00A6777A" w:rsidP="00B65688">
            <w:pPr>
              <w:rPr>
                <w:bCs/>
              </w:rPr>
            </w:pPr>
            <w:r w:rsidRPr="00E20EE7">
              <w:rPr>
                <w:bCs/>
              </w:rPr>
              <w:t>Пропорции и ритм в композиции.</w:t>
            </w:r>
          </w:p>
          <w:p w14:paraId="3B7F441F" w14:textId="3EF5EC51" w:rsidR="00015890" w:rsidRPr="00E20EE7" w:rsidRDefault="00015890" w:rsidP="00B65688">
            <w:pPr>
              <w:rPr>
                <w:bCs/>
              </w:rPr>
            </w:pPr>
          </w:p>
        </w:tc>
        <w:tc>
          <w:tcPr>
            <w:tcW w:w="815" w:type="dxa"/>
          </w:tcPr>
          <w:p w14:paraId="1C6538CC" w14:textId="135E490D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2</w:t>
            </w:r>
          </w:p>
        </w:tc>
        <w:tc>
          <w:tcPr>
            <w:tcW w:w="815" w:type="dxa"/>
          </w:tcPr>
          <w:p w14:paraId="7240B449" w14:textId="52B74C0B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37514DFB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ACD0EB5" w:rsidR="00A6777A" w:rsidRPr="00E20EE7" w:rsidRDefault="00A677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92A4B1A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1D60C9B" w14:textId="3162D7FD" w:rsidR="00A6777A" w:rsidRPr="00E20EE7" w:rsidRDefault="00A6777A" w:rsidP="00C226FE">
            <w:pPr>
              <w:jc w:val="both"/>
            </w:pPr>
          </w:p>
        </w:tc>
      </w:tr>
      <w:tr w:rsidR="00A6777A" w:rsidRPr="00E20EE7" w14:paraId="65BC9C4F" w14:textId="77777777" w:rsidTr="004D5DB3">
        <w:trPr>
          <w:trHeight w:val="561"/>
        </w:trPr>
        <w:tc>
          <w:tcPr>
            <w:tcW w:w="1701" w:type="dxa"/>
            <w:vMerge/>
          </w:tcPr>
          <w:p w14:paraId="11487F64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01798B" w14:textId="1D245C7C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1.7</w:t>
            </w:r>
          </w:p>
          <w:p w14:paraId="5E76D67B" w14:textId="77777777" w:rsidR="00A6777A" w:rsidRPr="00E20EE7" w:rsidRDefault="00A6777A" w:rsidP="00B65688">
            <w:pPr>
              <w:rPr>
                <w:bCs/>
              </w:rPr>
            </w:pPr>
            <w:r w:rsidRPr="00E20EE7">
              <w:rPr>
                <w:bCs/>
              </w:rPr>
              <w:t>Симметрии и асимметрии в композиции.</w:t>
            </w:r>
          </w:p>
          <w:p w14:paraId="254BCE4F" w14:textId="66BB6A9D" w:rsidR="00015890" w:rsidRPr="00E20EE7" w:rsidRDefault="00015890" w:rsidP="00B65688">
            <w:pPr>
              <w:rPr>
                <w:bCs/>
              </w:rPr>
            </w:pPr>
          </w:p>
        </w:tc>
        <w:tc>
          <w:tcPr>
            <w:tcW w:w="815" w:type="dxa"/>
          </w:tcPr>
          <w:p w14:paraId="68368244" w14:textId="23253F5B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2</w:t>
            </w:r>
          </w:p>
        </w:tc>
        <w:tc>
          <w:tcPr>
            <w:tcW w:w="815" w:type="dxa"/>
          </w:tcPr>
          <w:p w14:paraId="0E30552E" w14:textId="44D66090" w:rsidR="00A6777A" w:rsidRPr="002B169C" w:rsidRDefault="002B1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6F407D74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4B18AEE3" w:rsidR="00A6777A" w:rsidRPr="00E20EE7" w:rsidRDefault="00A677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68FE808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ACFECD0" w14:textId="77777777" w:rsidR="00A6777A" w:rsidRPr="00E20EE7" w:rsidRDefault="00A6777A" w:rsidP="00DA301F">
            <w:pPr>
              <w:jc w:val="both"/>
            </w:pPr>
          </w:p>
        </w:tc>
      </w:tr>
      <w:tr w:rsidR="00A6777A" w:rsidRPr="00E20EE7" w14:paraId="2080B45A" w14:textId="77777777" w:rsidTr="004D5DB3">
        <w:trPr>
          <w:trHeight w:val="566"/>
        </w:trPr>
        <w:tc>
          <w:tcPr>
            <w:tcW w:w="1701" w:type="dxa"/>
            <w:vMerge/>
          </w:tcPr>
          <w:p w14:paraId="497F481D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B24CB4" w14:textId="491AC857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1.8</w:t>
            </w:r>
          </w:p>
          <w:p w14:paraId="100F13CA" w14:textId="77777777" w:rsidR="00A6777A" w:rsidRPr="00E20EE7" w:rsidRDefault="00A6777A" w:rsidP="00B65688">
            <w:pPr>
              <w:rPr>
                <w:bCs/>
              </w:rPr>
            </w:pPr>
            <w:r w:rsidRPr="00E20EE7">
              <w:rPr>
                <w:bCs/>
              </w:rPr>
              <w:t>Виды эскизов в композиции.</w:t>
            </w:r>
          </w:p>
          <w:p w14:paraId="38BB5D18" w14:textId="7B77ACC0" w:rsidR="00015890" w:rsidRPr="00E20EE7" w:rsidRDefault="00015890" w:rsidP="00B65688">
            <w:pPr>
              <w:rPr>
                <w:bCs/>
              </w:rPr>
            </w:pPr>
          </w:p>
        </w:tc>
        <w:tc>
          <w:tcPr>
            <w:tcW w:w="815" w:type="dxa"/>
          </w:tcPr>
          <w:p w14:paraId="06EF2ED3" w14:textId="66FC5269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2</w:t>
            </w:r>
          </w:p>
        </w:tc>
        <w:tc>
          <w:tcPr>
            <w:tcW w:w="815" w:type="dxa"/>
          </w:tcPr>
          <w:p w14:paraId="20E4049C" w14:textId="20606E82" w:rsidR="00A6777A" w:rsidRPr="002B169C" w:rsidRDefault="002B1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14:paraId="669191BD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71CE9123" w:rsidR="00A6777A" w:rsidRPr="00E20EE7" w:rsidRDefault="00A677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9C54E99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45B600D" w14:textId="0A051620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74D7" w:rsidRPr="00E20EE7" w14:paraId="5BA2B56C" w14:textId="77777777" w:rsidTr="00FA2451">
        <w:tc>
          <w:tcPr>
            <w:tcW w:w="1701" w:type="dxa"/>
            <w:vMerge/>
          </w:tcPr>
          <w:p w14:paraId="6D5DE85A" w14:textId="77777777" w:rsidR="001674D7" w:rsidRPr="00E20EE7" w:rsidRDefault="001674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601D0CB" w:rsidR="001674D7" w:rsidRPr="00E20EE7" w:rsidRDefault="001674D7" w:rsidP="00B6294E">
            <w:pPr>
              <w:rPr>
                <w:b/>
              </w:rPr>
            </w:pPr>
            <w:r w:rsidRPr="00E20EE7"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14:paraId="28C73084" w14:textId="45CDF56D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79803068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0167B2D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8221F45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1A9C9DC7" w:rsidR="001674D7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1DB94894" w:rsidR="001674D7" w:rsidRPr="00E20EE7" w:rsidRDefault="001674D7" w:rsidP="0083777A">
            <w:pPr>
              <w:tabs>
                <w:tab w:val="left" w:pos="708"/>
                <w:tab w:val="right" w:leader="underscore" w:pos="9639"/>
              </w:tabs>
            </w:pPr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экспериментально-практических </w:t>
            </w:r>
            <w:r w:rsidRPr="00E20EE7">
              <w:lastRenderedPageBreak/>
              <w:t>заданий.</w:t>
            </w:r>
          </w:p>
        </w:tc>
      </w:tr>
      <w:tr w:rsidR="001674D7" w:rsidRPr="00E20EE7" w14:paraId="32979AF9" w14:textId="77777777" w:rsidTr="00FA2451">
        <w:tc>
          <w:tcPr>
            <w:tcW w:w="1701" w:type="dxa"/>
            <w:vMerge/>
          </w:tcPr>
          <w:p w14:paraId="4D29B5CD" w14:textId="77777777" w:rsidR="001674D7" w:rsidRPr="00E20EE7" w:rsidRDefault="001674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30582E" w14:textId="5323CE7E" w:rsidR="001674D7" w:rsidRPr="00E20EE7" w:rsidRDefault="001674D7" w:rsidP="00DB005E">
            <w:pPr>
              <w:jc w:val="right"/>
              <w:rPr>
                <w:b/>
              </w:rPr>
            </w:pPr>
            <w:r w:rsidRPr="00E20EE7">
              <w:rPr>
                <w:b/>
              </w:rPr>
              <w:t>ИТОГО за второй семестр</w:t>
            </w:r>
          </w:p>
        </w:tc>
        <w:tc>
          <w:tcPr>
            <w:tcW w:w="815" w:type="dxa"/>
          </w:tcPr>
          <w:p w14:paraId="5DB3CD54" w14:textId="65B0DF85" w:rsidR="001674D7" w:rsidRPr="00E20EE7" w:rsidRDefault="000B34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0EE7">
              <w:rPr>
                <w:b/>
              </w:rPr>
              <w:t>17</w:t>
            </w:r>
          </w:p>
        </w:tc>
        <w:tc>
          <w:tcPr>
            <w:tcW w:w="815" w:type="dxa"/>
          </w:tcPr>
          <w:p w14:paraId="55D8E994" w14:textId="4D64CE3E" w:rsidR="001674D7" w:rsidRPr="002B169C" w:rsidRDefault="000B34E8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20EE7">
              <w:rPr>
                <w:b/>
              </w:rPr>
              <w:t>3</w:t>
            </w:r>
            <w:r w:rsidR="002B169C">
              <w:rPr>
                <w:b/>
                <w:lang w:val="en-US"/>
              </w:rPr>
              <w:t>4</w:t>
            </w:r>
          </w:p>
        </w:tc>
        <w:tc>
          <w:tcPr>
            <w:tcW w:w="815" w:type="dxa"/>
          </w:tcPr>
          <w:p w14:paraId="7D85B957" w14:textId="77777777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E243200" w14:textId="1EAB7916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D9ED2FD" w14:textId="2543E021" w:rsidR="001674D7" w:rsidRPr="00E20EE7" w:rsidRDefault="000B34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0EE7">
              <w:rPr>
                <w:b/>
              </w:rPr>
              <w:t>21</w:t>
            </w:r>
          </w:p>
        </w:tc>
        <w:tc>
          <w:tcPr>
            <w:tcW w:w="4002" w:type="dxa"/>
            <w:shd w:val="clear" w:color="auto" w:fill="auto"/>
          </w:tcPr>
          <w:p w14:paraId="7110F518" w14:textId="77777777" w:rsidR="001674D7" w:rsidRPr="00E20EE7" w:rsidRDefault="001674D7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B005E" w:rsidRPr="00E20EE7" w14:paraId="43250316" w14:textId="77777777" w:rsidTr="00DB005E">
        <w:tc>
          <w:tcPr>
            <w:tcW w:w="1701" w:type="dxa"/>
            <w:shd w:val="clear" w:color="auto" w:fill="D6E3BC" w:themeFill="accent3" w:themeFillTint="66"/>
          </w:tcPr>
          <w:p w14:paraId="32F2E27F" w14:textId="77777777" w:rsidR="00DB005E" w:rsidRPr="00E20EE7" w:rsidRDefault="00DB00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</w:tcPr>
          <w:p w14:paraId="4D11E903" w14:textId="2388F23C" w:rsidR="00DB005E" w:rsidRPr="00E20EE7" w:rsidRDefault="004D5DB3" w:rsidP="0083777A">
            <w:pPr>
              <w:tabs>
                <w:tab w:val="left" w:pos="708"/>
                <w:tab w:val="right" w:leader="underscore" w:pos="9639"/>
              </w:tabs>
            </w:pPr>
            <w:r>
              <w:rPr>
                <w:b/>
              </w:rPr>
              <w:t>Третий</w:t>
            </w:r>
            <w:r w:rsidR="00DB005E" w:rsidRPr="00E20EE7">
              <w:rPr>
                <w:b/>
              </w:rPr>
              <w:t xml:space="preserve"> семестр</w:t>
            </w:r>
          </w:p>
        </w:tc>
      </w:tr>
      <w:tr w:rsidR="004D5DB3" w:rsidRPr="00E20EE7" w14:paraId="492F9923" w14:textId="77777777" w:rsidTr="00B65688">
        <w:tc>
          <w:tcPr>
            <w:tcW w:w="1701" w:type="dxa"/>
          </w:tcPr>
          <w:p w14:paraId="33AF61E5" w14:textId="77777777" w:rsidR="004D5DB3" w:rsidRPr="00E20EE7" w:rsidRDefault="004D5DB3" w:rsidP="001674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A4B6315" w14:textId="372BB8E4" w:rsidR="004D5DB3" w:rsidRPr="00E20EE7" w:rsidRDefault="004D5DB3" w:rsidP="00B65688">
            <w:pPr>
              <w:tabs>
                <w:tab w:val="left" w:pos="2223"/>
              </w:tabs>
            </w:pPr>
            <w:r w:rsidRPr="00E20EE7">
              <w:rPr>
                <w:b/>
              </w:rPr>
              <w:t>Раздел I</w:t>
            </w:r>
            <w:r w:rsidRPr="00E20EE7">
              <w:rPr>
                <w:b/>
                <w:lang w:val="en-US"/>
              </w:rPr>
              <w:t>I</w:t>
            </w:r>
            <w:r w:rsidRPr="00E20EE7">
              <w:rPr>
                <w:b/>
              </w:rPr>
              <w:t>. Цветная графика</w:t>
            </w:r>
          </w:p>
        </w:tc>
        <w:tc>
          <w:tcPr>
            <w:tcW w:w="815" w:type="dxa"/>
            <w:shd w:val="clear" w:color="auto" w:fill="FFFFFF" w:themeFill="background1"/>
          </w:tcPr>
          <w:p w14:paraId="6925151D" w14:textId="2360E536" w:rsidR="004D5DB3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EA7D65F" w14:textId="57460F0C" w:rsidR="004D5DB3" w:rsidRPr="004D5DB3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7D7D660" w14:textId="35BC35AC" w:rsidR="004D5DB3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E47EEE0" w14:textId="1063DA0F" w:rsidR="004D5DB3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38A3E496" w14:textId="61B12B5E" w:rsidR="004D5DB3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  <w:shd w:val="clear" w:color="auto" w:fill="auto"/>
          </w:tcPr>
          <w:p w14:paraId="028526D6" w14:textId="77777777" w:rsidR="004D5DB3" w:rsidRPr="00E20EE7" w:rsidRDefault="004D5DB3" w:rsidP="00FB2997">
            <w:pPr>
              <w:jc w:val="both"/>
            </w:pPr>
          </w:p>
        </w:tc>
      </w:tr>
      <w:tr w:rsidR="00A6777A" w:rsidRPr="00E20EE7" w14:paraId="6818BF01" w14:textId="77777777" w:rsidTr="00B65688">
        <w:tc>
          <w:tcPr>
            <w:tcW w:w="1701" w:type="dxa"/>
            <w:vMerge w:val="restart"/>
          </w:tcPr>
          <w:p w14:paraId="75C38F9E" w14:textId="77777777" w:rsidR="00A6777A" w:rsidRPr="00E20EE7" w:rsidRDefault="00A6777A" w:rsidP="001674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20EE7">
              <w:rPr>
                <w:rFonts w:cs="Arial"/>
              </w:rPr>
              <w:t>ОПК-3</w:t>
            </w:r>
          </w:p>
          <w:p w14:paraId="6A698B05" w14:textId="77777777" w:rsidR="00A6777A" w:rsidRPr="00E20EE7" w:rsidRDefault="00A6777A" w:rsidP="001674D7">
            <w:r w:rsidRPr="00E20EE7">
              <w:t>ИД-ОПК-3.1</w:t>
            </w:r>
          </w:p>
          <w:p w14:paraId="6E072AEF" w14:textId="77777777" w:rsidR="00A6777A" w:rsidRPr="00E20EE7" w:rsidRDefault="00A6777A" w:rsidP="001674D7"/>
          <w:p w14:paraId="6A01F483" w14:textId="77777777" w:rsidR="00A6777A" w:rsidRPr="00E20EE7" w:rsidRDefault="00A6777A" w:rsidP="00B4277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037ADA0D" w14:textId="1AC1897B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  <w:p w14:paraId="73DF9998" w14:textId="77777777" w:rsidR="00A6777A" w:rsidRPr="00E20EE7" w:rsidRDefault="00A6777A" w:rsidP="00B65688">
            <w:pPr>
              <w:tabs>
                <w:tab w:val="left" w:pos="2223"/>
              </w:tabs>
            </w:pPr>
            <w:r w:rsidRPr="00E20EE7">
              <w:t>Цветные источники инспирации в дизайне.</w:t>
            </w:r>
          </w:p>
          <w:p w14:paraId="680E45B7" w14:textId="2B7D65C4" w:rsidR="00A6777A" w:rsidRPr="00E20EE7" w:rsidRDefault="00A6777A" w:rsidP="00B65688">
            <w:pPr>
              <w:tabs>
                <w:tab w:val="left" w:pos="2223"/>
              </w:tabs>
              <w:rPr>
                <w:b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06956E8D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BECE5F" w14:textId="04008B5D" w:rsidR="00A6777A" w:rsidRPr="002B169C" w:rsidRDefault="002B1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0BFFE05E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4F1F0E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676308" w14:textId="64D99EA5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44E79A8" w14:textId="77777777" w:rsidR="00A6777A" w:rsidRPr="00E20EE7" w:rsidRDefault="00A6777A" w:rsidP="00FB2997">
            <w:pPr>
              <w:jc w:val="both"/>
            </w:pPr>
            <w:r w:rsidRPr="00E20EE7">
              <w:t>Формы текущего контроля:</w:t>
            </w:r>
          </w:p>
          <w:p w14:paraId="319E120D" w14:textId="77777777" w:rsidR="00A6777A" w:rsidRPr="00E20EE7" w:rsidRDefault="00A6777A" w:rsidP="00FB2997">
            <w:pPr>
              <w:jc w:val="both"/>
            </w:pPr>
            <w:proofErr w:type="gramStart"/>
            <w:r w:rsidRPr="00E20EE7">
              <w:t>контрольный</w:t>
            </w:r>
            <w:proofErr w:type="gramEnd"/>
            <w:r w:rsidRPr="00E20EE7">
              <w:t xml:space="preserve"> просмотр творческих работ.</w:t>
            </w:r>
          </w:p>
          <w:p w14:paraId="794F08FD" w14:textId="77777777" w:rsidR="00A6777A" w:rsidRPr="00E20EE7" w:rsidRDefault="00A6777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6777A" w:rsidRPr="00E20EE7" w14:paraId="6CF30FEB" w14:textId="77777777" w:rsidTr="00B65688">
        <w:tc>
          <w:tcPr>
            <w:tcW w:w="1701" w:type="dxa"/>
            <w:vMerge/>
          </w:tcPr>
          <w:p w14:paraId="19877CC0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02108ECD" w14:textId="15ABCEB9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  <w:p w14:paraId="64144A70" w14:textId="77777777" w:rsidR="00A6777A" w:rsidRPr="00E20EE7" w:rsidRDefault="00A6777A" w:rsidP="00B65688">
            <w:pPr>
              <w:tabs>
                <w:tab w:val="left" w:pos="2223"/>
              </w:tabs>
            </w:pPr>
            <w:r w:rsidRPr="00E20EE7">
              <w:t>Родственная гамма тонов в композиции.</w:t>
            </w:r>
          </w:p>
          <w:p w14:paraId="7DC9806D" w14:textId="4FAFF2E3" w:rsidR="00A6777A" w:rsidRPr="00E20EE7" w:rsidRDefault="00A6777A" w:rsidP="00B65688">
            <w:pPr>
              <w:tabs>
                <w:tab w:val="left" w:pos="2223"/>
              </w:tabs>
              <w:rPr>
                <w:b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3650DC05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158069" w14:textId="7E3DD1A8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6EEC18C1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7E916E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C9E29C2" w14:textId="0BA8168E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5AB500F8" w14:textId="77777777" w:rsidR="00A6777A" w:rsidRPr="00E20EE7" w:rsidRDefault="00A6777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6777A" w:rsidRPr="00E20EE7" w14:paraId="68FAA55B" w14:textId="77777777" w:rsidTr="00B65688">
        <w:tc>
          <w:tcPr>
            <w:tcW w:w="1701" w:type="dxa"/>
            <w:vMerge/>
          </w:tcPr>
          <w:p w14:paraId="26E1D623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C20F94A" w14:textId="4CE558CC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  <w:p w14:paraId="79788C04" w14:textId="77777777" w:rsidR="00A6777A" w:rsidRPr="00E20EE7" w:rsidRDefault="00A6777A" w:rsidP="00B65688">
            <w:pPr>
              <w:tabs>
                <w:tab w:val="left" w:pos="2223"/>
              </w:tabs>
            </w:pPr>
            <w:r w:rsidRPr="00E20EE7">
              <w:t>Эскизы на основе родственных тонов.</w:t>
            </w:r>
          </w:p>
          <w:p w14:paraId="40E0CE76" w14:textId="74834E46" w:rsidR="00A6777A" w:rsidRPr="00E20EE7" w:rsidRDefault="00A6777A" w:rsidP="00B65688">
            <w:pPr>
              <w:tabs>
                <w:tab w:val="left" w:pos="2223"/>
              </w:tabs>
              <w:rPr>
                <w:b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0B5D653A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012C2D" w14:textId="2A31BF9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5D088679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1BBEC7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72A491" w14:textId="4A760DAB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63204B6E" w14:textId="77777777" w:rsidR="00A6777A" w:rsidRPr="00E20EE7" w:rsidRDefault="00A6777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6777A" w:rsidRPr="00E20EE7" w14:paraId="632870A0" w14:textId="77777777" w:rsidTr="00B65688">
        <w:tc>
          <w:tcPr>
            <w:tcW w:w="1701" w:type="dxa"/>
            <w:vMerge/>
          </w:tcPr>
          <w:p w14:paraId="6206CAFD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04EE785E" w14:textId="58F141AB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  <w:p w14:paraId="20A073C9" w14:textId="77777777" w:rsidR="00A6777A" w:rsidRPr="00E20EE7" w:rsidRDefault="00A6777A" w:rsidP="00B65688">
            <w:pPr>
              <w:tabs>
                <w:tab w:val="left" w:pos="2223"/>
              </w:tabs>
            </w:pPr>
            <w:r w:rsidRPr="00E20EE7">
              <w:t>Родственно-контрастная гамма тонов в композиции.</w:t>
            </w:r>
          </w:p>
          <w:p w14:paraId="39A63BB4" w14:textId="0A3ABE70" w:rsidR="00A6777A" w:rsidRPr="00E20EE7" w:rsidRDefault="00A6777A" w:rsidP="00B65688">
            <w:pPr>
              <w:tabs>
                <w:tab w:val="left" w:pos="2223"/>
              </w:tabs>
              <w:rPr>
                <w:b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394D4288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FE2296" w14:textId="69C653A3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2781C3C3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3FDF90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707B58" w14:textId="2DF728EC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4738A540" w14:textId="77777777" w:rsidR="00A6777A" w:rsidRPr="00E20EE7" w:rsidRDefault="00A6777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6777A" w:rsidRPr="00E20EE7" w14:paraId="2C516319" w14:textId="77777777" w:rsidTr="00B65688">
        <w:tc>
          <w:tcPr>
            <w:tcW w:w="1701" w:type="dxa"/>
            <w:vMerge/>
          </w:tcPr>
          <w:p w14:paraId="450A0165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07525D08" w14:textId="2015737F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  <w:p w14:paraId="4686A2F0" w14:textId="77777777" w:rsidR="00A6777A" w:rsidRPr="00E20EE7" w:rsidRDefault="00A6777A" w:rsidP="00B65688">
            <w:pPr>
              <w:tabs>
                <w:tab w:val="left" w:pos="2223"/>
              </w:tabs>
            </w:pPr>
            <w:r w:rsidRPr="00E20EE7">
              <w:t>Эскизы на основе родственно-контрастных тонов.</w:t>
            </w:r>
          </w:p>
          <w:p w14:paraId="2BE44D52" w14:textId="7BA7ED2C" w:rsidR="00A6777A" w:rsidRPr="00E20EE7" w:rsidRDefault="00A6777A" w:rsidP="00B65688">
            <w:pPr>
              <w:tabs>
                <w:tab w:val="left" w:pos="2223"/>
              </w:tabs>
              <w:rPr>
                <w:b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7076FD28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DAD47B" w14:textId="4F2B0EA4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29162A35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5DFD95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D61E28" w14:textId="7DE9AA5E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034FED5B" w14:textId="77777777" w:rsidR="00A6777A" w:rsidRPr="00E20EE7" w:rsidRDefault="00A6777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6777A" w:rsidRPr="00E20EE7" w14:paraId="706138AB" w14:textId="77777777" w:rsidTr="00B65688">
        <w:tc>
          <w:tcPr>
            <w:tcW w:w="1701" w:type="dxa"/>
            <w:vMerge/>
          </w:tcPr>
          <w:p w14:paraId="0F696B5D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8CF9494" w14:textId="6AAB39A9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  <w:p w14:paraId="36259E84" w14:textId="77777777" w:rsidR="00A6777A" w:rsidRPr="00E20EE7" w:rsidRDefault="00A6777A" w:rsidP="00B65688">
            <w:pPr>
              <w:tabs>
                <w:tab w:val="left" w:pos="2223"/>
              </w:tabs>
            </w:pPr>
            <w:r w:rsidRPr="00E20EE7">
              <w:t>Контрастная гамма тонов в композиции.</w:t>
            </w:r>
          </w:p>
          <w:p w14:paraId="5A487F90" w14:textId="3A80B39F" w:rsidR="00A6777A" w:rsidRPr="00E20EE7" w:rsidRDefault="00A6777A" w:rsidP="00B65688">
            <w:pPr>
              <w:tabs>
                <w:tab w:val="left" w:pos="2223"/>
              </w:tabs>
              <w:rPr>
                <w:b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2A529AAB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04666A" w14:textId="604F99F1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49D9D79C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31531D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04E5867" w14:textId="0839C0AD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28A22B3B" w14:textId="77777777" w:rsidR="00A6777A" w:rsidRPr="00E20EE7" w:rsidRDefault="00A6777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6777A" w:rsidRPr="00E20EE7" w14:paraId="5483BFAB" w14:textId="77777777" w:rsidTr="00B65688">
        <w:tc>
          <w:tcPr>
            <w:tcW w:w="1701" w:type="dxa"/>
            <w:vMerge/>
          </w:tcPr>
          <w:p w14:paraId="05564DBF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26862F5" w14:textId="00C7E746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  <w:p w14:paraId="5C3EF2D0" w14:textId="77777777" w:rsidR="00A6777A" w:rsidRPr="00E20EE7" w:rsidRDefault="00A6777A" w:rsidP="00B65688">
            <w:pPr>
              <w:tabs>
                <w:tab w:val="left" w:pos="2223"/>
              </w:tabs>
            </w:pPr>
            <w:r w:rsidRPr="00E20EE7">
              <w:t>Эскизы на основе контрастных тонов.</w:t>
            </w:r>
          </w:p>
          <w:p w14:paraId="5AF13D7A" w14:textId="6713A3BD" w:rsidR="00A6777A" w:rsidRPr="00E20EE7" w:rsidRDefault="00A6777A" w:rsidP="00B65688">
            <w:pPr>
              <w:tabs>
                <w:tab w:val="left" w:pos="2223"/>
              </w:tabs>
              <w:rPr>
                <w:b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73D047C9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5EDB64" w14:textId="6DB4229D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0EE7">
              <w:t>4</w:t>
            </w:r>
          </w:p>
        </w:tc>
        <w:tc>
          <w:tcPr>
            <w:tcW w:w="815" w:type="dxa"/>
          </w:tcPr>
          <w:p w14:paraId="0A133810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5A8226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13FB876" w14:textId="2AA16F50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54943360" w14:textId="77777777" w:rsidR="00A6777A" w:rsidRPr="00E20EE7" w:rsidRDefault="00A6777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6777A" w:rsidRPr="00E20EE7" w14:paraId="6286B7B3" w14:textId="77777777" w:rsidTr="00B65688">
        <w:tc>
          <w:tcPr>
            <w:tcW w:w="1701" w:type="dxa"/>
            <w:vMerge/>
          </w:tcPr>
          <w:p w14:paraId="1372461B" w14:textId="77777777" w:rsidR="00A6777A" w:rsidRPr="00E20EE7" w:rsidRDefault="00A677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0B0D4B74" w14:textId="60AE2FAB" w:rsidR="00517DE9" w:rsidRDefault="00517DE9" w:rsidP="00517DE9">
            <w:pPr>
              <w:rPr>
                <w:bCs/>
              </w:rPr>
            </w:pPr>
            <w:r>
              <w:rPr>
                <w:bCs/>
              </w:rPr>
              <w:t>Тема 2.8</w:t>
            </w:r>
          </w:p>
          <w:p w14:paraId="75F5ECA0" w14:textId="77777777" w:rsidR="00A6777A" w:rsidRPr="00E20EE7" w:rsidRDefault="00A6777A" w:rsidP="00B65688">
            <w:pPr>
              <w:tabs>
                <w:tab w:val="left" w:pos="2223"/>
              </w:tabs>
            </w:pPr>
            <w:r w:rsidRPr="00E20EE7">
              <w:lastRenderedPageBreak/>
              <w:t>Итоговая работа.</w:t>
            </w:r>
          </w:p>
          <w:p w14:paraId="21F82CFD" w14:textId="2452C9A7" w:rsidR="00A6777A" w:rsidRPr="00E20EE7" w:rsidRDefault="00A6777A" w:rsidP="00B65688">
            <w:pPr>
              <w:tabs>
                <w:tab w:val="left" w:pos="2223"/>
              </w:tabs>
              <w:rPr>
                <w:b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48E29BB5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7C58A1" w14:textId="355CF6C8" w:rsidR="00A6777A" w:rsidRPr="002B169C" w:rsidRDefault="002B1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14:paraId="1560E538" w14:textId="77777777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4648D2" w14:textId="4A741F7C" w:rsidR="00A6777A" w:rsidRPr="00E20EE7" w:rsidRDefault="00A677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6471F6" w14:textId="0E3807F6" w:rsidR="00A6777A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6874C3C1" w14:textId="77777777" w:rsidR="00A6777A" w:rsidRPr="00E20EE7" w:rsidRDefault="00A6777A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674D7" w:rsidRPr="00E20EE7" w14:paraId="55781E07" w14:textId="77777777" w:rsidTr="00DB005E">
        <w:tc>
          <w:tcPr>
            <w:tcW w:w="1701" w:type="dxa"/>
            <w:vMerge/>
          </w:tcPr>
          <w:p w14:paraId="38EDE01D" w14:textId="77777777" w:rsidR="001674D7" w:rsidRPr="00E20EE7" w:rsidRDefault="001674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B8557" w14:textId="4509137F" w:rsidR="001674D7" w:rsidRPr="00E20EE7" w:rsidRDefault="001674D7" w:rsidP="00DB005E">
            <w:pPr>
              <w:tabs>
                <w:tab w:val="left" w:pos="2223"/>
              </w:tabs>
              <w:rPr>
                <w:b/>
              </w:rPr>
            </w:pPr>
            <w:r w:rsidRPr="00E20EE7">
              <w:rPr>
                <w:b/>
              </w:rPr>
              <w:t>Зачет с оценкой</w:t>
            </w:r>
          </w:p>
        </w:tc>
        <w:tc>
          <w:tcPr>
            <w:tcW w:w="815" w:type="dxa"/>
            <w:shd w:val="clear" w:color="auto" w:fill="FFFFFF" w:themeFill="background1"/>
          </w:tcPr>
          <w:p w14:paraId="6CF7150C" w14:textId="77777777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EF6146" w14:textId="77777777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739445" w14:textId="77777777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0BECBD" w14:textId="77777777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885E80D" w14:textId="16962F2D" w:rsidR="001674D7" w:rsidRPr="00E20EE7" w:rsidRDefault="004D5D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shd w:val="clear" w:color="auto" w:fill="auto"/>
          </w:tcPr>
          <w:p w14:paraId="642408F2" w14:textId="325AD5A7" w:rsidR="001674D7" w:rsidRPr="00E20EE7" w:rsidRDefault="00FB2997" w:rsidP="0083777A">
            <w:pPr>
              <w:tabs>
                <w:tab w:val="left" w:pos="708"/>
                <w:tab w:val="right" w:leader="underscore" w:pos="9639"/>
              </w:tabs>
            </w:pPr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экспериментально-практических заданий.</w:t>
            </w:r>
          </w:p>
        </w:tc>
      </w:tr>
      <w:tr w:rsidR="001674D7" w:rsidRPr="00E20EE7" w14:paraId="1ECF8E97" w14:textId="77777777" w:rsidTr="00DB005E">
        <w:tc>
          <w:tcPr>
            <w:tcW w:w="1701" w:type="dxa"/>
            <w:vMerge/>
          </w:tcPr>
          <w:p w14:paraId="0DB4EBA6" w14:textId="77777777" w:rsidR="001674D7" w:rsidRPr="00E20EE7" w:rsidRDefault="001674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70C1019D" w14:textId="3F76EFB4" w:rsidR="001674D7" w:rsidRPr="00E20EE7" w:rsidRDefault="001674D7" w:rsidP="00DB005E">
            <w:pPr>
              <w:tabs>
                <w:tab w:val="left" w:pos="2223"/>
              </w:tabs>
              <w:jc w:val="right"/>
              <w:rPr>
                <w:b/>
              </w:rPr>
            </w:pPr>
            <w:r w:rsidRPr="00E20EE7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  <w:shd w:val="clear" w:color="auto" w:fill="FFFFFF" w:themeFill="background1"/>
          </w:tcPr>
          <w:p w14:paraId="3767DAB9" w14:textId="77777777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63EBA42" w14:textId="6B4582D0" w:rsidR="001674D7" w:rsidRPr="002B169C" w:rsidRDefault="000B34E8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20EE7">
              <w:rPr>
                <w:b/>
              </w:rPr>
              <w:t>3</w:t>
            </w:r>
            <w:r w:rsidR="002B169C">
              <w:rPr>
                <w:b/>
                <w:lang w:val="en-US"/>
              </w:rPr>
              <w:t>4</w:t>
            </w:r>
          </w:p>
        </w:tc>
        <w:tc>
          <w:tcPr>
            <w:tcW w:w="815" w:type="dxa"/>
          </w:tcPr>
          <w:p w14:paraId="4F7C41A7" w14:textId="77777777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CEF8F0A" w14:textId="63E8C72A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D4F57A3" w14:textId="56D47CAB" w:rsidR="001674D7" w:rsidRPr="00E20EE7" w:rsidRDefault="000B34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0EE7">
              <w:rPr>
                <w:b/>
              </w:rPr>
              <w:t>38</w:t>
            </w:r>
          </w:p>
        </w:tc>
        <w:tc>
          <w:tcPr>
            <w:tcW w:w="4002" w:type="dxa"/>
            <w:shd w:val="clear" w:color="auto" w:fill="auto"/>
          </w:tcPr>
          <w:p w14:paraId="27E1DC5C" w14:textId="77777777" w:rsidR="001674D7" w:rsidRPr="00E20EE7" w:rsidRDefault="001674D7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674D7" w:rsidRPr="00E20EE7" w14:paraId="35B0B16D" w14:textId="77777777" w:rsidTr="00FA2451">
        <w:tc>
          <w:tcPr>
            <w:tcW w:w="1701" w:type="dxa"/>
            <w:vMerge/>
          </w:tcPr>
          <w:p w14:paraId="0C16E56D" w14:textId="77777777" w:rsidR="001674D7" w:rsidRPr="00E20EE7" w:rsidRDefault="001674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89F6B60" w:rsidR="001674D7" w:rsidRPr="00E20EE7" w:rsidRDefault="001674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E20EE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3F439760" w:rsidR="001674D7" w:rsidRPr="00E20EE7" w:rsidRDefault="000B34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0EE7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7F7406B1" w:rsidR="001674D7" w:rsidRPr="002B169C" w:rsidRDefault="000B34E8" w:rsidP="002B1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20EE7">
              <w:rPr>
                <w:b/>
              </w:rPr>
              <w:t>6</w:t>
            </w:r>
            <w:r w:rsidR="002B169C">
              <w:rPr>
                <w:b/>
                <w:lang w:val="en-US"/>
              </w:rPr>
              <w:t>8</w:t>
            </w:r>
          </w:p>
        </w:tc>
        <w:tc>
          <w:tcPr>
            <w:tcW w:w="815" w:type="dxa"/>
          </w:tcPr>
          <w:p w14:paraId="316FFEE5" w14:textId="77777777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42D7E68" w:rsidR="001674D7" w:rsidRPr="00E20EE7" w:rsidRDefault="001674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16F0443" w:rsidR="001674D7" w:rsidRPr="00E20EE7" w:rsidRDefault="000B34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0EE7">
              <w:rPr>
                <w:b/>
              </w:rPr>
              <w:t>59</w:t>
            </w:r>
          </w:p>
        </w:tc>
        <w:tc>
          <w:tcPr>
            <w:tcW w:w="4002" w:type="dxa"/>
          </w:tcPr>
          <w:p w14:paraId="0CEE86A9" w14:textId="77777777" w:rsidR="001674D7" w:rsidRPr="00E20EE7" w:rsidRDefault="001674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E20EE7" w:rsidRDefault="00D965B9" w:rsidP="00207A21">
      <w:pPr>
        <w:pStyle w:val="af0"/>
        <w:numPr>
          <w:ilvl w:val="3"/>
          <w:numId w:val="7"/>
        </w:numPr>
        <w:jc w:val="both"/>
      </w:pPr>
    </w:p>
    <w:p w14:paraId="251736AB" w14:textId="77777777" w:rsidR="00D965B9" w:rsidRPr="00E20EE7" w:rsidRDefault="00D965B9" w:rsidP="00207A21">
      <w:pPr>
        <w:pStyle w:val="af0"/>
        <w:numPr>
          <w:ilvl w:val="1"/>
          <w:numId w:val="7"/>
        </w:numPr>
        <w:jc w:val="both"/>
        <w:sectPr w:rsidR="00D965B9" w:rsidRPr="00E20EE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AA6C7C4" w:rsidR="00F60511" w:rsidRPr="00E20EE7" w:rsidRDefault="00F57450" w:rsidP="00F60511">
      <w:pPr>
        <w:pStyle w:val="2"/>
      </w:pPr>
      <w:r w:rsidRPr="00E20EE7">
        <w:lastRenderedPageBreak/>
        <w:t>Краткое с</w:t>
      </w:r>
      <w:r w:rsidR="00F60511" w:rsidRPr="00E20EE7">
        <w:t xml:space="preserve">одержание </w:t>
      </w:r>
      <w:r w:rsidR="009B4BCD" w:rsidRPr="00E20EE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E20EE7" w14:paraId="036BB335" w14:textId="7C7EA2D2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E20EE7" w:rsidRDefault="006E5EA3" w:rsidP="00103EC2">
            <w:pPr>
              <w:jc w:val="center"/>
              <w:rPr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20EE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E20EE7" w:rsidRDefault="006E5EA3" w:rsidP="00103EC2">
            <w:pPr>
              <w:jc w:val="center"/>
              <w:rPr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8F86089" w:rsidR="006E5EA3" w:rsidRPr="00E20EE7" w:rsidRDefault="006E5EA3" w:rsidP="0044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446CE" w:rsidRPr="00E20EE7" w14:paraId="2536FCCB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9801" w14:textId="6C1155A0" w:rsidR="00F446CE" w:rsidRPr="00E20EE7" w:rsidRDefault="00F446CE" w:rsidP="000D766A">
            <w:pPr>
              <w:rPr>
                <w:b/>
              </w:rPr>
            </w:pPr>
            <w:r w:rsidRPr="00E20EE7">
              <w:rPr>
                <w:b/>
              </w:rPr>
              <w:t>Раздел I.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7A543" w14:textId="77777777" w:rsidR="00F446CE" w:rsidRPr="00E20EE7" w:rsidRDefault="00F446CE" w:rsidP="005C27A6">
            <w:pPr>
              <w:rPr>
                <w:b/>
              </w:rPr>
            </w:pPr>
            <w:r w:rsidRPr="00E20EE7">
              <w:rPr>
                <w:b/>
              </w:rPr>
              <w:t>Черно-белая графика</w:t>
            </w:r>
          </w:p>
          <w:p w14:paraId="2A414669" w14:textId="77777777" w:rsidR="00F446CE" w:rsidRPr="00E20EE7" w:rsidRDefault="00F446CE" w:rsidP="003F2B7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29" w:rsidRPr="00E20EE7" w14:paraId="142F05F1" w14:textId="42E45FE5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A7CD" w14:textId="7D3A5C81" w:rsidR="001B1629" w:rsidRPr="00E20EE7" w:rsidRDefault="001B1629" w:rsidP="000D766A">
            <w:pPr>
              <w:rPr>
                <w:bCs/>
              </w:rPr>
            </w:pPr>
            <w:r w:rsidRPr="00E20EE7">
              <w:t>Тема</w:t>
            </w:r>
            <w:r w:rsidRPr="00E20EE7">
              <w:rPr>
                <w:bCs/>
              </w:rPr>
              <w:t xml:space="preserve"> 1</w:t>
            </w:r>
            <w:r w:rsidR="00517DE9">
              <w:rPr>
                <w:bCs/>
              </w:rPr>
              <w:t>.1</w:t>
            </w:r>
          </w:p>
          <w:p w14:paraId="01B8ED0C" w14:textId="2F0B0805" w:rsidR="001B1629" w:rsidRPr="00E20EE7" w:rsidRDefault="001B162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A3C7" w14:textId="1BD16C93" w:rsidR="001B1629" w:rsidRPr="00E20EE7" w:rsidRDefault="00D33834" w:rsidP="00D33834">
            <w:pPr>
              <w:tabs>
                <w:tab w:val="right" w:leader="underscore" w:pos="9639"/>
              </w:tabs>
              <w:ind w:hanging="15"/>
              <w:jc w:val="both"/>
            </w:pPr>
            <w:r w:rsidRPr="00E20EE7">
              <w:rPr>
                <w:bCs/>
              </w:rPr>
              <w:t>Пластика линий в 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0ACB18AF" w:rsidR="001B1629" w:rsidRPr="00E20EE7" w:rsidRDefault="00D33834" w:rsidP="00D338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 xml:space="preserve">Виды пластики линий в эскизе. </w:t>
            </w:r>
            <w:r w:rsidRPr="00E20EE7">
              <w:rPr>
                <w:bCs/>
              </w:rPr>
              <w:t xml:space="preserve">Пластика тканей и ее связь с пластикой фигуры. </w:t>
            </w:r>
            <w:r w:rsidRPr="00E20EE7">
              <w:rPr>
                <w:rFonts w:eastAsia="Times New Roman"/>
                <w:sz w:val="24"/>
                <w:szCs w:val="24"/>
              </w:rPr>
              <w:t xml:space="preserve">Графические способы передачи пластики материалов. </w:t>
            </w:r>
          </w:p>
        </w:tc>
      </w:tr>
      <w:tr w:rsidR="001B1629" w:rsidRPr="00E20EE7" w14:paraId="7AA8B630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163F" w14:textId="70D641B3" w:rsidR="001B1629" w:rsidRPr="00E20EE7" w:rsidRDefault="001B1629" w:rsidP="000D766A">
            <w:pPr>
              <w:rPr>
                <w:bCs/>
              </w:rPr>
            </w:pPr>
            <w:r w:rsidRPr="00E20EE7">
              <w:t xml:space="preserve">Тема </w:t>
            </w:r>
            <w:r w:rsidR="00517DE9">
              <w:t>1.2</w:t>
            </w:r>
          </w:p>
          <w:p w14:paraId="6557739A" w14:textId="77777777" w:rsidR="001B1629" w:rsidRPr="00E20EE7" w:rsidRDefault="001B162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AD813" w14:textId="0431559B" w:rsidR="001B1629" w:rsidRPr="00E20EE7" w:rsidRDefault="00AF48C0" w:rsidP="00D33834">
            <w:r w:rsidRPr="00E20EE7">
              <w:rPr>
                <w:bCs/>
              </w:rPr>
              <w:t>Фигура в 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037C7" w14:textId="45C660C6" w:rsidR="001B1629" w:rsidRPr="00E20EE7" w:rsidRDefault="00D33834" w:rsidP="007F4C51">
            <w:r w:rsidRPr="00E20EE7">
              <w:rPr>
                <w:bCs/>
              </w:rPr>
              <w:t>Основные графические приемы в изображения фигуры в костюме. Сравнительный анализ эскиза и модели в материале. Общие и отличительные черты эскизных коллекций и выполненных в материале.</w:t>
            </w:r>
          </w:p>
        </w:tc>
      </w:tr>
      <w:tr w:rsidR="001B1629" w:rsidRPr="00E20EE7" w14:paraId="1348673E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A642" w14:textId="1AD59C71" w:rsidR="001B1629" w:rsidRPr="00E20EE7" w:rsidRDefault="001B1629" w:rsidP="000D766A">
            <w:r w:rsidRPr="00E20EE7">
              <w:t xml:space="preserve">Тема </w:t>
            </w:r>
            <w:r w:rsidR="00517DE9">
              <w:t>1.3</w:t>
            </w:r>
          </w:p>
          <w:p w14:paraId="051D4526" w14:textId="77777777" w:rsidR="001B1629" w:rsidRPr="00E20EE7" w:rsidRDefault="001B162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265F2" w14:textId="5A631F3C" w:rsidR="001B1629" w:rsidRPr="00E20EE7" w:rsidRDefault="001B1629" w:rsidP="00D33834">
            <w:r w:rsidRPr="00E20EE7">
              <w:rPr>
                <w:bCs/>
              </w:rPr>
              <w:t>Графи</w:t>
            </w:r>
            <w:r w:rsidR="00D33834" w:rsidRPr="00E20EE7">
              <w:rPr>
                <w:bCs/>
              </w:rPr>
              <w:t>ческие средства выразительности</w:t>
            </w:r>
            <w:r w:rsidRPr="00E20EE7">
              <w:rPr>
                <w:bCs/>
              </w:rPr>
              <w:t xml:space="preserve"> </w:t>
            </w:r>
            <w:r w:rsidR="00D33834" w:rsidRPr="00E20EE7">
              <w:rPr>
                <w:bCs/>
              </w:rPr>
              <w:t>в 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DD605" w14:textId="37BC90F4" w:rsidR="001B1629" w:rsidRPr="00E20EE7" w:rsidRDefault="00D33834" w:rsidP="00D33834">
            <w:r w:rsidRPr="00E20EE7">
              <w:rPr>
                <w:bCs/>
              </w:rPr>
              <w:t>Различные графические техники использования  фактуры материалов для усиления выразительности костюма.</w:t>
            </w:r>
          </w:p>
        </w:tc>
      </w:tr>
      <w:tr w:rsidR="001B1629" w:rsidRPr="00E20EE7" w14:paraId="39368716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21D2" w14:textId="2FB51EB7" w:rsidR="001B1629" w:rsidRPr="00E20EE7" w:rsidRDefault="001B1629" w:rsidP="000D766A">
            <w:pPr>
              <w:rPr>
                <w:bCs/>
              </w:rPr>
            </w:pPr>
            <w:r w:rsidRPr="00E20EE7">
              <w:t xml:space="preserve">Тема </w:t>
            </w:r>
            <w:r w:rsidR="00517DE9">
              <w:t>1.4</w:t>
            </w:r>
          </w:p>
          <w:p w14:paraId="1B0EE20C" w14:textId="77777777" w:rsidR="001B1629" w:rsidRPr="00E20EE7" w:rsidRDefault="001B162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29D22" w14:textId="4D2F5B8F" w:rsidR="001B1629" w:rsidRPr="00E20EE7" w:rsidRDefault="00767CD1" w:rsidP="00D33834">
            <w:r w:rsidRPr="00E20EE7">
              <w:rPr>
                <w:bCs/>
              </w:rPr>
              <w:t>Ахроматические и</w:t>
            </w:r>
            <w:r w:rsidR="001B1629" w:rsidRPr="00E20EE7">
              <w:rPr>
                <w:bCs/>
              </w:rPr>
              <w:t>сточник</w:t>
            </w:r>
            <w:r w:rsidR="00D33834" w:rsidRPr="00E20EE7">
              <w:rPr>
                <w:bCs/>
              </w:rPr>
              <w:t>и</w:t>
            </w:r>
            <w:r w:rsidR="001B1629" w:rsidRPr="00E20EE7">
              <w:rPr>
                <w:bCs/>
              </w:rPr>
              <w:t xml:space="preserve"> инспирации</w:t>
            </w:r>
            <w:r w:rsidR="00D33834" w:rsidRPr="00E20EE7">
              <w:rPr>
                <w:bCs/>
              </w:rPr>
              <w:t xml:space="preserve"> в дизайне</w:t>
            </w:r>
            <w:r w:rsidR="001B1629" w:rsidRPr="00E20EE7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2F2B9" w14:textId="48C25566" w:rsidR="001B1629" w:rsidRPr="00E20EE7" w:rsidRDefault="00D33834" w:rsidP="00936F8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rPr>
                <w:bCs/>
              </w:rPr>
              <w:t>Понятие об источнике инспирации. Стилизация и трансформация источников в костюм.</w:t>
            </w:r>
          </w:p>
        </w:tc>
      </w:tr>
      <w:tr w:rsidR="001B1629" w:rsidRPr="00E20EE7" w14:paraId="275107A9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5CE1" w14:textId="5922006B" w:rsidR="001B1629" w:rsidRPr="00E20EE7" w:rsidRDefault="001B1629" w:rsidP="000D766A">
            <w:r w:rsidRPr="00E20EE7">
              <w:t xml:space="preserve">Тема </w:t>
            </w:r>
            <w:r w:rsidR="00517DE9">
              <w:t>1.5</w:t>
            </w:r>
          </w:p>
          <w:p w14:paraId="5D10A172" w14:textId="77777777" w:rsidR="001B1629" w:rsidRPr="00E20EE7" w:rsidRDefault="001B162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8727" w14:textId="7B2598C4" w:rsidR="001B1629" w:rsidRPr="00E20EE7" w:rsidRDefault="00D33834" w:rsidP="005C2175">
            <w:r w:rsidRPr="00E20EE7">
              <w:t>Фигура как знак.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3BCDB" w14:textId="36FF4C79" w:rsidR="001B1629" w:rsidRPr="00E20EE7" w:rsidRDefault="00D33834" w:rsidP="00AC02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rPr>
                <w:bCs/>
              </w:rPr>
              <w:t>Понятие о знаке. Изображение фигуры как знака. Взаимосвязь фигуры и костюма. Знак – как элемент композиции.</w:t>
            </w:r>
          </w:p>
        </w:tc>
      </w:tr>
      <w:tr w:rsidR="001B1629" w:rsidRPr="00E20EE7" w14:paraId="31CBBE6C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45C6" w14:textId="0876DF6B" w:rsidR="001B1629" w:rsidRPr="00E20EE7" w:rsidRDefault="001B1629" w:rsidP="005C27A6">
            <w:r w:rsidRPr="00E20EE7">
              <w:t xml:space="preserve">Тема </w:t>
            </w:r>
            <w:r w:rsidR="00517DE9">
              <w:t>1.</w:t>
            </w:r>
            <w:r w:rsidRPr="00E20EE7"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3BC03" w14:textId="0AE00C9C" w:rsidR="001B1629" w:rsidRPr="00E20EE7" w:rsidRDefault="00D33834" w:rsidP="00D33834">
            <w:r w:rsidRPr="00E20EE7">
              <w:rPr>
                <w:bCs/>
              </w:rPr>
              <w:t>Пропорции и ритм в 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0806D" w14:textId="52D748F0" w:rsidR="001B1629" w:rsidRPr="00E20EE7" w:rsidRDefault="00D33834" w:rsidP="00AC02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rPr>
                <w:bCs/>
              </w:rPr>
              <w:t>Понятие о пропорциях и ритме в костюме. Членения  и ритм в модели в материале.</w:t>
            </w:r>
          </w:p>
        </w:tc>
      </w:tr>
      <w:tr w:rsidR="001B1629" w:rsidRPr="00E20EE7" w14:paraId="1DA91196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BACF" w14:textId="5365B77A" w:rsidR="001B1629" w:rsidRPr="00E20EE7" w:rsidRDefault="001B1629" w:rsidP="005C27A6">
            <w:r w:rsidRPr="00E20EE7">
              <w:t xml:space="preserve">Тема </w:t>
            </w:r>
            <w:r w:rsidR="00517DE9">
              <w:t>1.</w:t>
            </w:r>
            <w:r w:rsidRPr="00E20EE7"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E4EDF" w14:textId="3888B9F5" w:rsidR="001B1629" w:rsidRPr="00E20EE7" w:rsidRDefault="00D33834" w:rsidP="00D33834">
            <w:r w:rsidRPr="00E20EE7">
              <w:rPr>
                <w:bCs/>
              </w:rPr>
              <w:t>С</w:t>
            </w:r>
            <w:r w:rsidR="001B1629" w:rsidRPr="00E20EE7">
              <w:rPr>
                <w:bCs/>
              </w:rPr>
              <w:t xml:space="preserve">имметрии и асимметрии в </w:t>
            </w:r>
            <w:r w:rsidRPr="00E20EE7">
              <w:rPr>
                <w:bCs/>
              </w:rPr>
              <w:t>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49948" w14:textId="006D374C" w:rsidR="001B1629" w:rsidRPr="00E20EE7" w:rsidRDefault="00D33834" w:rsidP="00AC02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rPr>
                <w:bCs/>
              </w:rPr>
              <w:t>Понятие о симметрии и асимметрии в костюме. Виды симметричных и асимметрии форм в костюме.</w:t>
            </w:r>
          </w:p>
        </w:tc>
      </w:tr>
      <w:tr w:rsidR="001B1629" w:rsidRPr="00E20EE7" w14:paraId="27A06558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CBBC" w14:textId="7530B410" w:rsidR="001B1629" w:rsidRPr="00E20EE7" w:rsidRDefault="001B1629" w:rsidP="005C27A6">
            <w:r w:rsidRPr="00E20EE7">
              <w:t>Тема</w:t>
            </w:r>
            <w:r w:rsidR="00517DE9">
              <w:t xml:space="preserve"> 1.</w:t>
            </w:r>
            <w:r w:rsidRPr="00E20EE7"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EBBFC" w14:textId="00108366" w:rsidR="001B1629" w:rsidRPr="00E20EE7" w:rsidRDefault="00D33834" w:rsidP="00D33834">
            <w:r w:rsidRPr="00E20EE7">
              <w:rPr>
                <w:bCs/>
              </w:rPr>
              <w:t>Виды эскизов в 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3B1FF" w14:textId="3B6BD4A4" w:rsidR="001B1629" w:rsidRPr="00E20EE7" w:rsidRDefault="00D33834" w:rsidP="00AC02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rPr>
                <w:bCs/>
              </w:rPr>
              <w:t>Особенности изображения рабочих эскизов и технических рисунков.</w:t>
            </w:r>
          </w:p>
        </w:tc>
      </w:tr>
      <w:tr w:rsidR="00F446CE" w:rsidRPr="00E20EE7" w14:paraId="2AD0E3A3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50B0C" w14:textId="0FAD5FF8" w:rsidR="00F446CE" w:rsidRPr="00E20EE7" w:rsidRDefault="00F446CE" w:rsidP="005C27A6">
            <w:pPr>
              <w:rPr>
                <w:b/>
              </w:rPr>
            </w:pPr>
            <w:r w:rsidRPr="00E20EE7">
              <w:rPr>
                <w:b/>
              </w:rPr>
              <w:t xml:space="preserve">Раздел II. 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DD428" w14:textId="77777777" w:rsidR="00F446CE" w:rsidRPr="00E20EE7" w:rsidRDefault="00F446CE" w:rsidP="00AC0282">
            <w:pPr>
              <w:jc w:val="both"/>
              <w:rPr>
                <w:b/>
              </w:rPr>
            </w:pPr>
            <w:r w:rsidRPr="00E20EE7">
              <w:rPr>
                <w:b/>
              </w:rPr>
              <w:t>Цветная графика</w:t>
            </w:r>
          </w:p>
          <w:p w14:paraId="1A543062" w14:textId="5B1E6036" w:rsidR="00F446CE" w:rsidRPr="00E20EE7" w:rsidRDefault="00F446CE" w:rsidP="00AC028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B1629" w:rsidRPr="00E20EE7" w14:paraId="696A1F4F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CBDF" w14:textId="3482103C" w:rsidR="001B1629" w:rsidRPr="00E20EE7" w:rsidRDefault="001B1629" w:rsidP="00D33834">
            <w:pPr>
              <w:rPr>
                <w:bCs/>
              </w:rPr>
            </w:pPr>
            <w:r w:rsidRPr="00E20EE7">
              <w:t>Тема</w:t>
            </w:r>
            <w:r w:rsidRPr="00E20EE7">
              <w:rPr>
                <w:bCs/>
              </w:rPr>
              <w:t xml:space="preserve"> </w:t>
            </w:r>
            <w:r w:rsidR="00517DE9">
              <w:rPr>
                <w:bCs/>
              </w:rPr>
              <w:t>2.</w:t>
            </w:r>
            <w:r w:rsidRPr="00E20EE7">
              <w:rPr>
                <w:bCs/>
              </w:rPr>
              <w:t>1</w:t>
            </w:r>
          </w:p>
          <w:p w14:paraId="065DD10C" w14:textId="77777777" w:rsidR="001B1629" w:rsidRPr="00E20EE7" w:rsidRDefault="001B1629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68A4" w14:textId="5BFE1216" w:rsidR="001B1629" w:rsidRPr="00E20EE7" w:rsidRDefault="00767CD1" w:rsidP="005C2175">
            <w:r w:rsidRPr="00E20EE7">
              <w:t>Цветные источники инспирации в дизайне.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A03DA8" w14:textId="56FDE5B9" w:rsidR="001B1629" w:rsidRPr="00E20EE7" w:rsidRDefault="00767CD1" w:rsidP="00AC02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t>Подбор цветных источников инспирации систематизированных по видам цветовых гармоний и по живописным приемам изображения.</w:t>
            </w:r>
          </w:p>
        </w:tc>
      </w:tr>
      <w:tr w:rsidR="001B1629" w:rsidRPr="00E20EE7" w14:paraId="15D920CD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D997" w14:textId="7CB59B0C" w:rsidR="001B1629" w:rsidRPr="00E20EE7" w:rsidRDefault="001B1629" w:rsidP="00D33834">
            <w:pPr>
              <w:rPr>
                <w:bCs/>
              </w:rPr>
            </w:pPr>
            <w:r w:rsidRPr="00E20EE7">
              <w:t xml:space="preserve">Тема </w:t>
            </w:r>
            <w:r w:rsidR="00517DE9">
              <w:t>2.</w:t>
            </w:r>
            <w:r w:rsidRPr="00E20EE7">
              <w:t>2</w:t>
            </w:r>
          </w:p>
          <w:p w14:paraId="1E1495D7" w14:textId="77777777" w:rsidR="001B1629" w:rsidRPr="00E20EE7" w:rsidRDefault="001B1629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2AC8" w14:textId="0FE0B241" w:rsidR="001B1629" w:rsidRPr="00E20EE7" w:rsidRDefault="00767CD1" w:rsidP="00767CD1">
            <w:r w:rsidRPr="00E20EE7">
              <w:t>Родственная гамма тонов в 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6EDAF" w14:textId="2759B680" w:rsidR="001B1629" w:rsidRPr="00E20EE7" w:rsidRDefault="00767CD1" w:rsidP="00AC02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t xml:space="preserve">Выкраски и форэскизы, </w:t>
            </w:r>
            <w:proofErr w:type="gramStart"/>
            <w:r w:rsidRPr="00E20EE7">
              <w:t>развивающие</w:t>
            </w:r>
            <w:proofErr w:type="gramEnd"/>
            <w:r w:rsidRPr="00E20EE7">
              <w:t xml:space="preserve"> идею родственных тонов. Перевод выкрасок в принты или другие декоративно-прикладные изображения на ткани.</w:t>
            </w:r>
          </w:p>
        </w:tc>
      </w:tr>
      <w:tr w:rsidR="001B1629" w:rsidRPr="00E20EE7" w14:paraId="2AE211EC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B5CCF" w14:textId="5E0A0E00" w:rsidR="001B1629" w:rsidRPr="00E20EE7" w:rsidRDefault="001B1629" w:rsidP="00D33834">
            <w:r w:rsidRPr="00E20EE7">
              <w:t>Тема</w:t>
            </w:r>
            <w:proofErr w:type="gramStart"/>
            <w:r w:rsidR="00517DE9">
              <w:t>2</w:t>
            </w:r>
            <w:proofErr w:type="gramEnd"/>
            <w:r w:rsidR="00517DE9">
              <w:t>.</w:t>
            </w:r>
            <w:r w:rsidRPr="00E20EE7">
              <w:t xml:space="preserve"> 3</w:t>
            </w:r>
          </w:p>
          <w:p w14:paraId="66C29282" w14:textId="77777777" w:rsidR="001B1629" w:rsidRPr="00E20EE7" w:rsidRDefault="001B1629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77F1" w14:textId="4ED8951D" w:rsidR="001B1629" w:rsidRPr="00E20EE7" w:rsidRDefault="00767CD1" w:rsidP="005C2175">
            <w:r w:rsidRPr="00E20EE7">
              <w:t>Эскизы</w:t>
            </w:r>
            <w:r w:rsidR="001B1629" w:rsidRPr="00E20EE7">
              <w:t xml:space="preserve"> на основе родственных тонов.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535EA" w14:textId="5234AABF" w:rsidR="001B1629" w:rsidRPr="00E20EE7" w:rsidRDefault="00767CD1" w:rsidP="00767CD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t>Серия творческих эскизов костюма на основе родственных тонов.</w:t>
            </w:r>
          </w:p>
        </w:tc>
      </w:tr>
      <w:tr w:rsidR="001B1629" w:rsidRPr="00E20EE7" w14:paraId="1882531B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463E" w14:textId="42C7EC64" w:rsidR="001B1629" w:rsidRPr="00E20EE7" w:rsidRDefault="001B1629" w:rsidP="00D33834">
            <w:pPr>
              <w:rPr>
                <w:bCs/>
              </w:rPr>
            </w:pPr>
            <w:r w:rsidRPr="00E20EE7">
              <w:t xml:space="preserve">Тема </w:t>
            </w:r>
            <w:r w:rsidR="00517DE9">
              <w:t>2.</w:t>
            </w:r>
            <w:r w:rsidRPr="00E20EE7">
              <w:t>4</w:t>
            </w:r>
          </w:p>
          <w:p w14:paraId="0D36318E" w14:textId="77777777" w:rsidR="001B1629" w:rsidRPr="00E20EE7" w:rsidRDefault="001B1629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7DF96" w14:textId="6287D05B" w:rsidR="001B1629" w:rsidRPr="00E20EE7" w:rsidRDefault="00767CD1" w:rsidP="00767CD1">
            <w:r w:rsidRPr="00E20EE7">
              <w:t>Родственно-контрастная гамма тонов в 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E976E0" w14:textId="67A86670" w:rsidR="001B1629" w:rsidRPr="00E20EE7" w:rsidRDefault="00767CD1" w:rsidP="00AC02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t xml:space="preserve">Выкраски и форэскизы, </w:t>
            </w:r>
            <w:proofErr w:type="gramStart"/>
            <w:r w:rsidRPr="00E20EE7">
              <w:t>развивающие</w:t>
            </w:r>
            <w:proofErr w:type="gramEnd"/>
            <w:r w:rsidRPr="00E20EE7">
              <w:t xml:space="preserve"> идею родственно-контрастных тонов. Перевод выкрасок в принты или другие декоративно-прикладные изображения на ткани.</w:t>
            </w:r>
          </w:p>
        </w:tc>
      </w:tr>
      <w:tr w:rsidR="001B1629" w:rsidRPr="00E20EE7" w14:paraId="510E215B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9894" w14:textId="0AC4A2BB" w:rsidR="001B1629" w:rsidRPr="00E20EE7" w:rsidRDefault="001B1629" w:rsidP="00D33834">
            <w:r w:rsidRPr="00E20EE7">
              <w:t xml:space="preserve">Тема </w:t>
            </w:r>
            <w:r w:rsidR="00517DE9">
              <w:t>2.</w:t>
            </w:r>
            <w:r w:rsidRPr="00E20EE7">
              <w:t>5</w:t>
            </w:r>
          </w:p>
          <w:p w14:paraId="722DC855" w14:textId="77777777" w:rsidR="001B1629" w:rsidRPr="00E20EE7" w:rsidRDefault="001B1629" w:rsidP="005C27A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60E2" w14:textId="4AD8AC1E" w:rsidR="001B1629" w:rsidRPr="00E20EE7" w:rsidRDefault="00767CD1" w:rsidP="005C2175">
            <w:r w:rsidRPr="00E20EE7">
              <w:t>Эскизы на основе родственно-контрастных тонов.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70AF9E" w14:textId="10EC3BFE" w:rsidR="001B1629" w:rsidRPr="00E20EE7" w:rsidRDefault="00767CD1" w:rsidP="00767CD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t>Серия творческих эскизов костюма на основе родственно-контрастных тонов.</w:t>
            </w:r>
          </w:p>
        </w:tc>
      </w:tr>
      <w:tr w:rsidR="001B1629" w:rsidRPr="00E20EE7" w14:paraId="1E63A3B2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3036" w14:textId="34A390B7" w:rsidR="001B1629" w:rsidRPr="00E20EE7" w:rsidRDefault="001B1629" w:rsidP="005C27A6">
            <w:r w:rsidRPr="00E20EE7">
              <w:t xml:space="preserve">Тема </w:t>
            </w:r>
            <w:r w:rsidR="00517DE9">
              <w:t>2.</w:t>
            </w:r>
            <w:r w:rsidRPr="00E20EE7"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4822" w14:textId="625FBD80" w:rsidR="001B1629" w:rsidRPr="00E20EE7" w:rsidRDefault="00767CD1" w:rsidP="005C2175">
            <w:r w:rsidRPr="00E20EE7">
              <w:t>Контрастная гамма тонов в композиции.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802E4" w14:textId="316E5E93" w:rsidR="001B1629" w:rsidRPr="00E20EE7" w:rsidRDefault="00767CD1" w:rsidP="00AC02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t xml:space="preserve">Выкраски и форэскизы, </w:t>
            </w:r>
            <w:proofErr w:type="gramStart"/>
            <w:r w:rsidRPr="00E20EE7">
              <w:t>развивающие</w:t>
            </w:r>
            <w:proofErr w:type="gramEnd"/>
            <w:r w:rsidRPr="00E20EE7">
              <w:t xml:space="preserve"> идею контрастных тонов. Перевод выкрасок в принты или другие декоративно-прикладные изображения на ткани.</w:t>
            </w:r>
          </w:p>
        </w:tc>
      </w:tr>
      <w:tr w:rsidR="001B1629" w:rsidRPr="00E20EE7" w14:paraId="74B88F01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F5B0" w14:textId="01F3797A" w:rsidR="001B1629" w:rsidRPr="00E20EE7" w:rsidRDefault="001B1629" w:rsidP="005C27A6">
            <w:r w:rsidRPr="00E20EE7">
              <w:t xml:space="preserve">Тема </w:t>
            </w:r>
            <w:r w:rsidR="00517DE9">
              <w:t>2.</w:t>
            </w:r>
            <w:r w:rsidRPr="00E20EE7"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360F" w14:textId="53C86711" w:rsidR="001B1629" w:rsidRPr="00E20EE7" w:rsidRDefault="00767CD1" w:rsidP="00767CD1">
            <w:r w:rsidRPr="00E20EE7">
              <w:t>Эскизы на основе контрастных тонов.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429E1C" w14:textId="4B931BB1" w:rsidR="001B1629" w:rsidRPr="00E20EE7" w:rsidRDefault="00767CD1" w:rsidP="00767CD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t>Серия творческих эскизов костюма на основе контрастных тонов.</w:t>
            </w:r>
          </w:p>
        </w:tc>
      </w:tr>
      <w:tr w:rsidR="001B1629" w:rsidRPr="00E20EE7" w14:paraId="180EACE4" w14:textId="77777777" w:rsidTr="00D338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DE06" w14:textId="7487EB40" w:rsidR="001B1629" w:rsidRPr="00E20EE7" w:rsidRDefault="001B1629" w:rsidP="005C27A6">
            <w:r w:rsidRPr="00E20EE7">
              <w:t xml:space="preserve">Тема </w:t>
            </w:r>
            <w:r w:rsidR="00517DE9">
              <w:t>2.</w:t>
            </w:r>
            <w:r w:rsidRPr="00E20EE7"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3AC9" w14:textId="58813996" w:rsidR="001B1629" w:rsidRPr="00E20EE7" w:rsidRDefault="00767CD1" w:rsidP="005C2175">
            <w:r w:rsidRPr="00E20EE7">
              <w:t>Итоговая работа.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60A1B" w14:textId="6671AFC8" w:rsidR="001B1629" w:rsidRPr="00E20EE7" w:rsidRDefault="00767CD1" w:rsidP="003B7A9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0EE7">
              <w:t xml:space="preserve">Модель костюма с использованием одного из апробированных цветных декоративных решений. </w:t>
            </w:r>
          </w:p>
        </w:tc>
      </w:tr>
    </w:tbl>
    <w:p w14:paraId="35E9DB6B" w14:textId="77777777" w:rsidR="005049CB" w:rsidRDefault="005049CB" w:rsidP="005049CB">
      <w:pPr>
        <w:pStyle w:val="2"/>
        <w:numPr>
          <w:ilvl w:val="0"/>
          <w:numId w:val="0"/>
        </w:numPr>
        <w:ind w:left="709"/>
      </w:pPr>
    </w:p>
    <w:p w14:paraId="787E738C" w14:textId="77777777" w:rsidR="00F062CE" w:rsidRPr="00E20EE7" w:rsidRDefault="00F062CE" w:rsidP="00F062CE">
      <w:pPr>
        <w:pStyle w:val="2"/>
      </w:pPr>
      <w:r w:rsidRPr="00E20EE7">
        <w:t xml:space="preserve">Организация самостоятельной работы </w:t>
      </w:r>
      <w:proofErr w:type="gramStart"/>
      <w:r w:rsidRPr="00E20EE7">
        <w:t>обучающихся</w:t>
      </w:r>
      <w:proofErr w:type="gramEnd"/>
    </w:p>
    <w:p w14:paraId="2623B7E0" w14:textId="4113FF6C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E20EE7">
        <w:rPr>
          <w:sz w:val="24"/>
          <w:szCs w:val="24"/>
        </w:rPr>
        <w:t xml:space="preserve">на </w:t>
      </w:r>
      <w:r w:rsidRPr="00E20EE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E20EE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="000C1C3C" w:rsidRPr="00E20EE7">
        <w:rPr>
          <w:sz w:val="24"/>
          <w:szCs w:val="24"/>
        </w:rPr>
        <w:t xml:space="preserve"> </w:t>
      </w:r>
      <w:r w:rsidRPr="00E20EE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E20EE7">
        <w:rPr>
          <w:sz w:val="24"/>
          <w:szCs w:val="24"/>
        </w:rPr>
        <w:t xml:space="preserve"> </w:t>
      </w:r>
      <w:r w:rsidRPr="00E20EE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E20EE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2D4350E4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E20EE7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A6EEB61" w14:textId="6878D0CD" w:rsidR="0021730B" w:rsidRPr="00E20EE7" w:rsidRDefault="0021730B" w:rsidP="0021730B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Например:</w:t>
      </w:r>
    </w:p>
    <w:p w14:paraId="7627A9E8" w14:textId="3B3AE63F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подготовку к практическим занятиям, </w:t>
      </w:r>
      <w:r w:rsidR="00A17C5F">
        <w:rPr>
          <w:sz w:val="24"/>
          <w:szCs w:val="24"/>
        </w:rPr>
        <w:t>зачету</w:t>
      </w:r>
      <w:r w:rsidRPr="00E20EE7">
        <w:rPr>
          <w:sz w:val="24"/>
          <w:szCs w:val="24"/>
        </w:rPr>
        <w:t>;</w:t>
      </w:r>
    </w:p>
    <w:p w14:paraId="6AAE29C8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изучение учебных пособий;</w:t>
      </w:r>
    </w:p>
    <w:p w14:paraId="3685CB47" w14:textId="5D9FDE32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изучение</w:t>
      </w:r>
      <w:r w:rsidR="009B399A" w:rsidRPr="00E20EE7">
        <w:rPr>
          <w:sz w:val="24"/>
          <w:szCs w:val="24"/>
        </w:rPr>
        <w:t xml:space="preserve"> тем</w:t>
      </w:r>
      <w:r w:rsidRPr="00E20EE7">
        <w:rPr>
          <w:sz w:val="24"/>
          <w:szCs w:val="24"/>
        </w:rPr>
        <w:t>, не выносимых на лекции и практические занятия</w:t>
      </w:r>
      <w:r w:rsidR="009B399A" w:rsidRPr="00E20EE7">
        <w:rPr>
          <w:sz w:val="24"/>
          <w:szCs w:val="24"/>
        </w:rPr>
        <w:t xml:space="preserve"> самостоятельно</w:t>
      </w:r>
      <w:r w:rsidRPr="00E20EE7">
        <w:rPr>
          <w:sz w:val="24"/>
          <w:szCs w:val="24"/>
        </w:rPr>
        <w:t>;</w:t>
      </w:r>
    </w:p>
    <w:p w14:paraId="5D914FCB" w14:textId="2A521083" w:rsidR="00F062CE" w:rsidRPr="00E20EE7" w:rsidRDefault="00060D6C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подготовка и </w:t>
      </w:r>
      <w:r w:rsidR="00F062CE" w:rsidRPr="00E20EE7">
        <w:rPr>
          <w:sz w:val="24"/>
          <w:szCs w:val="24"/>
        </w:rPr>
        <w:t xml:space="preserve">написание тематических докладов, </w:t>
      </w:r>
    </w:p>
    <w:p w14:paraId="2AAF18F5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выполнение домашних заданий;</w:t>
      </w:r>
    </w:p>
    <w:p w14:paraId="61D571C5" w14:textId="77777777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E20EE7" w:rsidRDefault="00BD2F50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10E41B3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создание презентаций по изучаемым темам</w:t>
      </w:r>
      <w:r w:rsidR="00060D6C" w:rsidRPr="00E20EE7">
        <w:rPr>
          <w:sz w:val="24"/>
          <w:szCs w:val="24"/>
        </w:rPr>
        <w:t>.</w:t>
      </w:r>
    </w:p>
    <w:p w14:paraId="779A73B3" w14:textId="77777777" w:rsidR="00F062CE" w:rsidRPr="00E20EE7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4859CE3C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E20EE7">
        <w:rPr>
          <w:sz w:val="24"/>
          <w:szCs w:val="24"/>
        </w:rPr>
        <w:t xml:space="preserve"> </w:t>
      </w:r>
      <w:r w:rsidRPr="00E20EE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E20EE7">
        <w:rPr>
          <w:sz w:val="24"/>
          <w:szCs w:val="24"/>
        </w:rPr>
        <w:t>обучающимися</w:t>
      </w:r>
      <w:proofErr w:type="gramEnd"/>
      <w:r w:rsidRPr="00E20EE7">
        <w:rPr>
          <w:sz w:val="24"/>
          <w:szCs w:val="24"/>
        </w:rPr>
        <w:t xml:space="preserve"> и включает в себя:</w:t>
      </w:r>
    </w:p>
    <w:p w14:paraId="1AAC41FB" w14:textId="41B911F2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11C14204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проведение конс</w:t>
      </w:r>
      <w:r w:rsidR="008970B2" w:rsidRPr="00E20EE7">
        <w:rPr>
          <w:sz w:val="24"/>
          <w:szCs w:val="24"/>
        </w:rPr>
        <w:t xml:space="preserve">ультаций перед </w:t>
      </w:r>
      <w:r w:rsidR="003A68F9">
        <w:rPr>
          <w:sz w:val="24"/>
          <w:szCs w:val="24"/>
        </w:rPr>
        <w:t>зачетом</w:t>
      </w:r>
      <w:r w:rsidR="008970B2" w:rsidRPr="00E20EE7">
        <w:rPr>
          <w:sz w:val="24"/>
          <w:szCs w:val="24"/>
        </w:rPr>
        <w:t>;</w:t>
      </w:r>
      <w:r w:rsidR="009B399A" w:rsidRPr="00E20EE7">
        <w:rPr>
          <w:sz w:val="24"/>
          <w:szCs w:val="24"/>
        </w:rPr>
        <w:t xml:space="preserve"> </w:t>
      </w:r>
    </w:p>
    <w:p w14:paraId="402A6760" w14:textId="27F4514E" w:rsidR="00F062CE" w:rsidRPr="00E20EE7" w:rsidRDefault="00F062CE" w:rsidP="00207A2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</w:t>
      </w:r>
      <w:r w:rsidR="00BF664C" w:rsidRPr="00E20EE7">
        <w:rPr>
          <w:sz w:val="24"/>
          <w:szCs w:val="24"/>
        </w:rPr>
        <w:t>.</w:t>
      </w:r>
    </w:p>
    <w:p w14:paraId="62DFE09F" w14:textId="77777777" w:rsidR="00BF664C" w:rsidRPr="00E20EE7" w:rsidRDefault="00BF664C" w:rsidP="00BF664C">
      <w:pPr>
        <w:pStyle w:val="af0"/>
        <w:ind w:left="709"/>
        <w:jc w:val="both"/>
        <w:rPr>
          <w:sz w:val="24"/>
          <w:szCs w:val="24"/>
        </w:rPr>
      </w:pPr>
    </w:p>
    <w:p w14:paraId="35CCAD69" w14:textId="4D9747E7" w:rsidR="00F062CE" w:rsidRPr="00E20EE7" w:rsidRDefault="00F062CE" w:rsidP="00F062CE">
      <w:pPr>
        <w:ind w:firstLine="709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E20EE7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7"/>
        <w:gridCol w:w="4110"/>
        <w:gridCol w:w="1701"/>
        <w:gridCol w:w="709"/>
      </w:tblGrid>
      <w:tr w:rsidR="00BD2F50" w:rsidRPr="00E20EE7" w14:paraId="355024DB" w14:textId="77777777" w:rsidTr="00061D74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E20EE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20EE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CF0AC47" w:rsidR="00BD2F50" w:rsidRPr="00E20EE7" w:rsidRDefault="00BD2F50" w:rsidP="00061D74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="00061D74" w:rsidRPr="00E20EE7">
              <w:rPr>
                <w:b/>
                <w:bCs/>
                <w:sz w:val="20"/>
                <w:szCs w:val="20"/>
              </w:rPr>
              <w:t>дисциплины</w:t>
            </w:r>
            <w:r w:rsidRPr="00E20EE7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E20EE7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E20EE7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E20EE7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E20EE7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E20EE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C4A4E" w:rsidRPr="00E20EE7" w14:paraId="0CEF87EC" w14:textId="77777777" w:rsidTr="0048530D">
        <w:trPr>
          <w:trHeight w:val="3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15FF9F0" w14:textId="1AC8BCE4" w:rsidR="009C4A4E" w:rsidRPr="005049CB" w:rsidRDefault="009C4A4E" w:rsidP="00D9499E">
            <w:pPr>
              <w:rPr>
                <w:b/>
              </w:rPr>
            </w:pPr>
            <w:r w:rsidRPr="005049CB">
              <w:rPr>
                <w:b/>
              </w:rPr>
              <w:lastRenderedPageBreak/>
              <w:t>Раздел 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68EB7F06" w14:textId="77777777" w:rsidR="009C4A4E" w:rsidRPr="005049CB" w:rsidRDefault="009C4A4E" w:rsidP="00D33834">
            <w:pPr>
              <w:rPr>
                <w:b/>
              </w:rPr>
            </w:pPr>
            <w:r w:rsidRPr="005049CB">
              <w:rPr>
                <w:b/>
              </w:rPr>
              <w:t>Черно-белая графика</w:t>
            </w:r>
          </w:p>
          <w:p w14:paraId="621CFBAA" w14:textId="77777777" w:rsidR="009C4A4E" w:rsidRPr="005049CB" w:rsidRDefault="009C4A4E" w:rsidP="002B2FC0">
            <w:pPr>
              <w:jc w:val="center"/>
              <w:rPr>
                <w:b/>
              </w:rPr>
            </w:pPr>
          </w:p>
        </w:tc>
      </w:tr>
      <w:tr w:rsidR="002B169C" w:rsidRPr="00E20EE7" w14:paraId="76AA903F" w14:textId="77777777" w:rsidTr="00D33834">
        <w:trPr>
          <w:trHeight w:val="82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F1F32B4" w14:textId="39EFD61E" w:rsidR="002B169C" w:rsidRPr="00E20EE7" w:rsidRDefault="002B169C" w:rsidP="00D9499E">
            <w:pPr>
              <w:rPr>
                <w:bCs/>
              </w:rPr>
            </w:pPr>
            <w:r w:rsidRPr="00E20EE7">
              <w:t xml:space="preserve">Тема </w:t>
            </w:r>
            <w:r w:rsidR="002732DE">
              <w:t>1.</w:t>
            </w:r>
            <w:r w:rsidRPr="00E20EE7">
              <w:rPr>
                <w:bCs/>
              </w:rPr>
              <w:t>2</w:t>
            </w:r>
          </w:p>
          <w:p w14:paraId="39AD365D" w14:textId="3515481E" w:rsidR="002B169C" w:rsidRPr="00E20EE7" w:rsidRDefault="002B169C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770743E" w:rsidR="002B169C" w:rsidRPr="00E20EE7" w:rsidRDefault="002B169C" w:rsidP="009B399A">
            <w:pPr>
              <w:rPr>
                <w:bCs/>
              </w:rPr>
            </w:pPr>
            <w:r w:rsidRPr="00E20EE7">
              <w:rPr>
                <w:bCs/>
              </w:rPr>
              <w:t>Фигура в композиции.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5ADEC9F" w14:textId="3094829B" w:rsidR="002B169C" w:rsidRPr="00E20EE7" w:rsidRDefault="002B169C" w:rsidP="001A65CF">
            <w:pPr>
              <w:rPr>
                <w:bCs/>
              </w:rPr>
            </w:pPr>
            <w:r w:rsidRPr="00E20EE7">
              <w:rPr>
                <w:bCs/>
              </w:rPr>
              <w:t>Стилизация фигуры. Наброски фигуры человека различными материалами.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317A96E" w:rsidR="002B169C" w:rsidRPr="00E20EE7" w:rsidRDefault="002B169C" w:rsidP="009B399A">
            <w:pPr>
              <w:rPr>
                <w:b/>
              </w:rPr>
            </w:pPr>
            <w:proofErr w:type="gramStart"/>
            <w:r w:rsidRPr="00E20EE7">
              <w:t>контрольный</w:t>
            </w:r>
            <w:proofErr w:type="gramEnd"/>
            <w:r w:rsidRPr="00E20EE7">
              <w:t xml:space="preserve"> просмотр творческих работ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9B8CCB6" w:rsidR="002B169C" w:rsidRPr="002B169C" w:rsidRDefault="002B169C" w:rsidP="002B2F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</w:tr>
      <w:tr w:rsidR="002B169C" w:rsidRPr="00E20EE7" w14:paraId="5B27310A" w14:textId="77777777" w:rsidTr="00984FB2">
        <w:trPr>
          <w:trHeight w:val="83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AE8DCDD" w14:textId="40F61444" w:rsidR="002B169C" w:rsidRPr="00E20EE7" w:rsidRDefault="002B169C" w:rsidP="00D9499E">
            <w:pPr>
              <w:rPr>
                <w:bCs/>
              </w:rPr>
            </w:pPr>
            <w:r w:rsidRPr="00E20EE7">
              <w:t xml:space="preserve">Тема </w:t>
            </w:r>
            <w:r w:rsidR="002732DE">
              <w:t>1.</w:t>
            </w:r>
            <w:r w:rsidRPr="00E20EE7">
              <w:t>4</w:t>
            </w:r>
          </w:p>
          <w:p w14:paraId="545D1AD1" w14:textId="77777777" w:rsidR="002B169C" w:rsidRPr="00E20EE7" w:rsidRDefault="002B169C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12DAA629" w14:textId="3D8C3A3E" w:rsidR="002B169C" w:rsidRPr="00E20EE7" w:rsidRDefault="002B169C" w:rsidP="009B399A">
            <w:pPr>
              <w:rPr>
                <w:bCs/>
              </w:rPr>
            </w:pPr>
            <w:r w:rsidRPr="00E20EE7">
              <w:rPr>
                <w:bCs/>
              </w:rPr>
              <w:t>Ахроматические источники инспирации в дизайне.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9252B63" w14:textId="66DD3C6D" w:rsidR="002B169C" w:rsidRPr="00E20EE7" w:rsidRDefault="002B169C" w:rsidP="00FD773F">
            <w:pPr>
              <w:tabs>
                <w:tab w:val="left" w:pos="284"/>
              </w:tabs>
              <w:rPr>
                <w:rFonts w:eastAsia="Times New Roman"/>
              </w:rPr>
            </w:pPr>
            <w:r w:rsidRPr="00E20EE7">
              <w:rPr>
                <w:bCs/>
              </w:rPr>
              <w:t>Трансформация источника инспирации. Подбор источников инспирации с учетом различных пластических движений. Копии источников и представление различных вариантов их графической подачи.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1FE7385" w14:textId="1BAA7D92" w:rsidR="002B169C" w:rsidRPr="00E20EE7" w:rsidRDefault="002B169C" w:rsidP="009B399A">
            <w:pPr>
              <w:rPr>
                <w:b/>
              </w:rPr>
            </w:pPr>
            <w:proofErr w:type="gramStart"/>
            <w:r w:rsidRPr="00E20EE7">
              <w:t>контрольный</w:t>
            </w:r>
            <w:proofErr w:type="gramEnd"/>
            <w:r w:rsidRPr="00E20EE7">
              <w:t xml:space="preserve"> просмотр творческих работ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9A28724" w14:textId="0F1FA38C" w:rsidR="002B169C" w:rsidRPr="00E20EE7" w:rsidRDefault="002B169C" w:rsidP="002B2FC0">
            <w:pPr>
              <w:jc w:val="center"/>
              <w:rPr>
                <w:b/>
              </w:rPr>
            </w:pPr>
          </w:p>
        </w:tc>
      </w:tr>
      <w:tr w:rsidR="002B169C" w:rsidRPr="00E20EE7" w14:paraId="74782EB8" w14:textId="77777777" w:rsidTr="00984FB2">
        <w:trPr>
          <w:trHeight w:val="63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26DC9FA" w14:textId="3B74469A" w:rsidR="002B169C" w:rsidRPr="00E20EE7" w:rsidRDefault="002B169C" w:rsidP="00D9499E">
            <w:r w:rsidRPr="00E20EE7">
              <w:t xml:space="preserve">Тема </w:t>
            </w:r>
            <w:r w:rsidR="002732DE">
              <w:t>1.</w:t>
            </w:r>
            <w:r w:rsidRPr="00E20EE7">
              <w:t>8</w:t>
            </w:r>
          </w:p>
          <w:p w14:paraId="756ECF28" w14:textId="77777777" w:rsidR="002B169C" w:rsidRPr="00E20EE7" w:rsidRDefault="002B169C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370E3196" w14:textId="53E5CA3C" w:rsidR="002B169C" w:rsidRPr="00E20EE7" w:rsidRDefault="002B169C" w:rsidP="009B399A">
            <w:pPr>
              <w:rPr>
                <w:bCs/>
              </w:rPr>
            </w:pPr>
            <w:r w:rsidRPr="00E20EE7">
              <w:rPr>
                <w:bCs/>
              </w:rPr>
              <w:t>Виды эскизов в композиции.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6910B4E" w14:textId="2832074D" w:rsidR="002B169C" w:rsidRPr="00E20EE7" w:rsidRDefault="002B169C" w:rsidP="009C4A4E">
            <w:pPr>
              <w:rPr>
                <w:bCs/>
              </w:rPr>
            </w:pPr>
            <w:r w:rsidRPr="00E20EE7">
              <w:rPr>
                <w:bCs/>
              </w:rPr>
              <w:t>Изучение особенностей изображения рабочего эскиза и технического рисунка. Представление эскизов.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56B7192" w14:textId="76A00408" w:rsidR="002B169C" w:rsidRPr="00E20EE7" w:rsidRDefault="002B169C" w:rsidP="009B399A">
            <w:pPr>
              <w:rPr>
                <w:b/>
              </w:rPr>
            </w:pPr>
            <w:proofErr w:type="gramStart"/>
            <w:r w:rsidRPr="00E20EE7">
              <w:t>контрольный</w:t>
            </w:r>
            <w:proofErr w:type="gramEnd"/>
            <w:r w:rsidRPr="00E20EE7">
              <w:t xml:space="preserve"> просмотр творческих работ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5F0DDC2" w14:textId="4A7F8BE8" w:rsidR="002B169C" w:rsidRPr="00E20EE7" w:rsidRDefault="002B169C" w:rsidP="002B2FC0">
            <w:pPr>
              <w:jc w:val="center"/>
              <w:rPr>
                <w:b/>
              </w:rPr>
            </w:pPr>
          </w:p>
        </w:tc>
      </w:tr>
      <w:tr w:rsidR="009C4A4E" w:rsidRPr="00E20EE7" w14:paraId="73ED2A07" w14:textId="77777777" w:rsidTr="0048530D">
        <w:trPr>
          <w:trHeight w:val="44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49B74D" w14:textId="7CD271E5" w:rsidR="009C4A4E" w:rsidRPr="005049CB" w:rsidRDefault="009C4A4E" w:rsidP="00D9499E">
            <w:pPr>
              <w:rPr>
                <w:b/>
              </w:rPr>
            </w:pPr>
            <w:r w:rsidRPr="005049CB">
              <w:rPr>
                <w:b/>
              </w:rPr>
              <w:t xml:space="preserve">Раздел II.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959C571" w14:textId="77777777" w:rsidR="009C4A4E" w:rsidRPr="005049CB" w:rsidRDefault="009C4A4E" w:rsidP="00D33834">
            <w:pPr>
              <w:jc w:val="both"/>
              <w:rPr>
                <w:b/>
              </w:rPr>
            </w:pPr>
            <w:r w:rsidRPr="005049CB">
              <w:rPr>
                <w:b/>
              </w:rPr>
              <w:t>Цветная графика</w:t>
            </w:r>
          </w:p>
          <w:p w14:paraId="51102876" w14:textId="77777777" w:rsidR="009C4A4E" w:rsidRPr="005049CB" w:rsidRDefault="009C4A4E" w:rsidP="002B2FC0">
            <w:pPr>
              <w:jc w:val="center"/>
              <w:rPr>
                <w:b/>
              </w:rPr>
            </w:pPr>
          </w:p>
        </w:tc>
      </w:tr>
      <w:tr w:rsidR="002B169C" w:rsidRPr="00E20EE7" w14:paraId="6D3D5EB4" w14:textId="77777777" w:rsidTr="00D33834">
        <w:trPr>
          <w:trHeight w:val="56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8EA3E6E" w14:textId="76C549E0" w:rsidR="002B169C" w:rsidRPr="00E20EE7" w:rsidRDefault="002B169C" w:rsidP="00D9499E">
            <w:pPr>
              <w:rPr>
                <w:bCs/>
              </w:rPr>
            </w:pPr>
            <w:r w:rsidRPr="00E20EE7">
              <w:t xml:space="preserve">Тема </w:t>
            </w:r>
            <w:r w:rsidR="002732DE">
              <w:t>2.</w:t>
            </w:r>
            <w:r w:rsidRPr="00E20EE7">
              <w:t>1</w:t>
            </w:r>
          </w:p>
          <w:p w14:paraId="5C0652A2" w14:textId="77777777" w:rsidR="002B169C" w:rsidRPr="00E20EE7" w:rsidRDefault="002B169C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14:paraId="799D03CA" w14:textId="44465DDE" w:rsidR="002B169C" w:rsidRPr="00E20EE7" w:rsidRDefault="002B169C" w:rsidP="009B399A">
            <w:pPr>
              <w:rPr>
                <w:bCs/>
              </w:rPr>
            </w:pPr>
            <w:r w:rsidRPr="00E20EE7">
              <w:rPr>
                <w:bCs/>
              </w:rPr>
              <w:t>Цветные источники инспирации в дизайне.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7A74EA7" w14:textId="7904D64D" w:rsidR="002B169C" w:rsidRPr="00E20EE7" w:rsidRDefault="002B169C" w:rsidP="005256F6">
            <w:pPr>
              <w:rPr>
                <w:bCs/>
              </w:rPr>
            </w:pPr>
            <w:r w:rsidRPr="00E20EE7">
              <w:rPr>
                <w:bCs/>
              </w:rPr>
              <w:t>Поиск различных по колори</w:t>
            </w:r>
            <w:r w:rsidR="005256F6">
              <w:rPr>
                <w:bCs/>
              </w:rPr>
              <w:t>ту</w:t>
            </w:r>
            <w:r w:rsidRPr="00E20EE7">
              <w:rPr>
                <w:bCs/>
              </w:rPr>
              <w:t>, светотональным отношениям и техникам источников вдохновения.  Копирование их в различной манере с использованием разнообразных материалов.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881104C" w14:textId="39EB4561" w:rsidR="002B169C" w:rsidRPr="00E20EE7" w:rsidRDefault="002B169C" w:rsidP="009B399A">
            <w:pPr>
              <w:rPr>
                <w:b/>
              </w:rPr>
            </w:pPr>
            <w:proofErr w:type="gramStart"/>
            <w:r w:rsidRPr="00E20EE7">
              <w:t>контрольный</w:t>
            </w:r>
            <w:proofErr w:type="gramEnd"/>
            <w:r w:rsidRPr="00E20EE7">
              <w:t xml:space="preserve"> просмотр творческих работ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A5AECDA" w14:textId="43969A3A" w:rsidR="002B169C" w:rsidRPr="002B169C" w:rsidRDefault="002B169C" w:rsidP="009C4A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</w:tr>
      <w:tr w:rsidR="002B169C" w:rsidRPr="00E20EE7" w14:paraId="04C7A81E" w14:textId="77777777" w:rsidTr="00984FB2">
        <w:trPr>
          <w:trHeight w:val="48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9EE27" w14:textId="09AFFE9B" w:rsidR="002B169C" w:rsidRPr="00E20EE7" w:rsidRDefault="002B169C" w:rsidP="00D9499E">
            <w:r w:rsidRPr="00E20EE7">
              <w:t xml:space="preserve">Тема </w:t>
            </w:r>
            <w:r w:rsidR="002732DE">
              <w:t>2.</w:t>
            </w:r>
            <w:r w:rsidRPr="00E20EE7">
              <w:t>8</w:t>
            </w:r>
          </w:p>
          <w:p w14:paraId="0089F15E" w14:textId="77777777" w:rsidR="002B169C" w:rsidRPr="00E20EE7" w:rsidRDefault="002B169C" w:rsidP="009B399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D5DBE" w14:textId="7558FE65" w:rsidR="002B169C" w:rsidRPr="00E20EE7" w:rsidRDefault="002B169C" w:rsidP="009C4A4E">
            <w:pPr>
              <w:rPr>
                <w:bCs/>
              </w:rPr>
            </w:pPr>
            <w:r w:rsidRPr="00E20EE7">
              <w:rPr>
                <w:bCs/>
              </w:rPr>
              <w:t>Итоговая работа.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021D84" w14:textId="451AC192" w:rsidR="002B169C" w:rsidRPr="00E20EE7" w:rsidRDefault="002B169C" w:rsidP="00E17879">
            <w:pPr>
              <w:rPr>
                <w:bCs/>
              </w:rPr>
            </w:pPr>
            <w:r w:rsidRPr="00E20EE7">
              <w:rPr>
                <w:bCs/>
              </w:rPr>
              <w:t>Подбор источника и разработка по нему мотива для декоративной инсталляции  в модель костюма. Анализ модных прототипов и аналогов.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30793" w14:textId="11D17A99" w:rsidR="002B169C" w:rsidRPr="00E20EE7" w:rsidRDefault="002B169C" w:rsidP="009B399A">
            <w:pPr>
              <w:rPr>
                <w:b/>
              </w:rPr>
            </w:pPr>
            <w:proofErr w:type="gramStart"/>
            <w:r w:rsidRPr="00E20EE7">
              <w:t>контрольный</w:t>
            </w:r>
            <w:proofErr w:type="gramEnd"/>
            <w:r w:rsidRPr="00E20EE7">
              <w:t xml:space="preserve"> просмотр творческих работ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5B67C34" w14:textId="68616D62" w:rsidR="002B169C" w:rsidRPr="00E20EE7" w:rsidRDefault="002B169C" w:rsidP="009C4A4E">
            <w:pPr>
              <w:jc w:val="center"/>
              <w:rPr>
                <w:b/>
              </w:rPr>
            </w:pPr>
          </w:p>
        </w:tc>
      </w:tr>
    </w:tbl>
    <w:p w14:paraId="39FC29CA" w14:textId="77777777" w:rsidR="00E36EF2" w:rsidRPr="00E20EE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E20EE7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FE0A0A9" w:rsidR="00E36EF2" w:rsidRPr="00E20EE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E20EE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E20EE7">
        <w:rPr>
          <w:rFonts w:eastAsiaTheme="minorHAnsi"/>
          <w:noProof/>
          <w:szCs w:val="24"/>
          <w:lang w:eastAsia="en-US"/>
        </w:rPr>
        <w:t>ПО</w:t>
      </w:r>
      <w:r w:rsidRPr="00E20EE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E20EE7">
        <w:rPr>
          <w:rFonts w:eastAsiaTheme="minorHAnsi"/>
          <w:noProof/>
          <w:szCs w:val="24"/>
          <w:lang w:eastAsia="en-US"/>
        </w:rPr>
        <w:t>Е</w:t>
      </w:r>
      <w:r w:rsidRPr="00E20EE7">
        <w:rPr>
          <w:rFonts w:eastAsiaTheme="minorHAnsi"/>
          <w:noProof/>
          <w:szCs w:val="24"/>
          <w:lang w:eastAsia="en-US"/>
        </w:rPr>
        <w:t xml:space="preserve">, </w:t>
      </w:r>
      <w:r w:rsidRPr="00E20EE7">
        <w:rPr>
          <w:color w:val="000000"/>
          <w:szCs w:val="24"/>
        </w:rPr>
        <w:t xml:space="preserve">КРИТЕРИИ </w:t>
      </w:r>
      <w:r w:rsidR="00DC09A5" w:rsidRPr="00E20EE7">
        <w:rPr>
          <w:szCs w:val="24"/>
        </w:rPr>
        <w:t xml:space="preserve">ОЦЕНКИ УРОВНЯ </w:t>
      </w:r>
      <w:r w:rsidRPr="00E20EE7">
        <w:rPr>
          <w:szCs w:val="24"/>
        </w:rPr>
        <w:t xml:space="preserve">СФОРМИРОВАННОСТИ КОМПЕТЕНЦИЙ, </w:t>
      </w:r>
      <w:r w:rsidRPr="00E20EE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E20EE7" w:rsidRDefault="00E36EF2" w:rsidP="00E36EF2">
      <w:pPr>
        <w:pStyle w:val="2"/>
      </w:pPr>
      <w:r w:rsidRPr="00E20EE7">
        <w:t xml:space="preserve">Соотнесение планируемых результатов обучения с уровнями </w:t>
      </w:r>
      <w:r w:rsidRPr="00E20EE7">
        <w:rPr>
          <w:color w:val="000000"/>
        </w:rPr>
        <w:t>сформированности компетенци</w:t>
      </w:r>
      <w:proofErr w:type="gramStart"/>
      <w:r w:rsidRPr="00E20EE7">
        <w:rPr>
          <w:color w:val="000000"/>
        </w:rPr>
        <w:t>и(</w:t>
      </w:r>
      <w:proofErr w:type="gramEnd"/>
      <w:r w:rsidRPr="00E20EE7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E20EE7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E20EE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E20EE7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E20EE7">
              <w:rPr>
                <w:b/>
                <w:sz w:val="21"/>
                <w:szCs w:val="21"/>
              </w:rPr>
              <w:t>и(</w:t>
            </w:r>
            <w:proofErr w:type="gramEnd"/>
            <w:r w:rsidRPr="00E20EE7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E20EE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20EE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E20EE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E20EE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20EE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E20EE7" w:rsidRDefault="009C78FC" w:rsidP="00B36FDD">
            <w:pPr>
              <w:jc w:val="center"/>
              <w:rPr>
                <w:sz w:val="21"/>
                <w:szCs w:val="21"/>
              </w:rPr>
            </w:pPr>
            <w:r w:rsidRPr="00E20EE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E20EE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20EE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E20EE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20EE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E20EE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20EE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20E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E20EE7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E20EE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E20EE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E20EE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E20EE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E20EE7">
              <w:rPr>
                <w:b/>
                <w:sz w:val="20"/>
                <w:szCs w:val="20"/>
              </w:rPr>
              <w:t>й(</w:t>
            </w:r>
            <w:proofErr w:type="gramEnd"/>
            <w:r w:rsidRPr="00E20EE7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78D1CAC5" w:rsidR="00590FE2" w:rsidRPr="00E20EE7" w:rsidRDefault="00590FE2" w:rsidP="00806863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E20EE7">
              <w:rPr>
                <w:b/>
                <w:sz w:val="20"/>
                <w:szCs w:val="20"/>
              </w:rPr>
              <w:t>и(</w:t>
            </w:r>
            <w:proofErr w:type="gramEnd"/>
            <w:r w:rsidRPr="00E20EE7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E20EE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E20EE7">
              <w:rPr>
                <w:b/>
                <w:sz w:val="20"/>
                <w:szCs w:val="20"/>
              </w:rPr>
              <w:t>й(</w:t>
            </w:r>
            <w:proofErr w:type="gramEnd"/>
            <w:r w:rsidRPr="00E20EE7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E20EE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E20EE7">
              <w:rPr>
                <w:b/>
                <w:sz w:val="20"/>
                <w:szCs w:val="20"/>
              </w:rPr>
              <w:t>й(</w:t>
            </w:r>
            <w:proofErr w:type="gramEnd"/>
            <w:r w:rsidRPr="00E20EE7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E20EE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E20EE7">
              <w:rPr>
                <w:b/>
                <w:sz w:val="20"/>
                <w:szCs w:val="20"/>
              </w:rPr>
              <w:t>и(</w:t>
            </w:r>
            <w:proofErr w:type="gramEnd"/>
            <w:r w:rsidRPr="00E20EE7">
              <w:rPr>
                <w:b/>
                <w:sz w:val="20"/>
                <w:szCs w:val="20"/>
              </w:rPr>
              <w:t>-й)</w:t>
            </w:r>
          </w:p>
        </w:tc>
      </w:tr>
      <w:tr w:rsidR="002C49DC" w:rsidRPr="00E20EE7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2C49DC" w:rsidRPr="00E20EE7" w:rsidRDefault="002C49DC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2C49DC" w:rsidRPr="00E20EE7" w:rsidRDefault="002C49DC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2C49DC" w:rsidRPr="00E20EE7" w:rsidRDefault="002C49DC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EDFEE5F" w:rsidR="002C49DC" w:rsidRPr="00E20EE7" w:rsidRDefault="002C49DC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AE78105" w14:textId="77777777" w:rsidR="0048530D" w:rsidRPr="00E20EE7" w:rsidRDefault="0048530D" w:rsidP="004853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20EE7">
              <w:rPr>
                <w:rFonts w:cs="Arial"/>
              </w:rPr>
              <w:t>ОПК-3</w:t>
            </w:r>
          </w:p>
          <w:p w14:paraId="2E4D8CFC" w14:textId="77777777" w:rsidR="0048530D" w:rsidRPr="00E20EE7" w:rsidRDefault="0048530D" w:rsidP="004853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20EE7">
              <w:rPr>
                <w:rFonts w:cs="Arial"/>
              </w:rPr>
              <w:t>ИД-ОПК-3.1</w:t>
            </w:r>
          </w:p>
          <w:p w14:paraId="70267629" w14:textId="77777777" w:rsidR="0048530D" w:rsidRPr="00E20EE7" w:rsidRDefault="0048530D" w:rsidP="004853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E900233" w14:textId="77777777" w:rsidR="0048530D" w:rsidRPr="00E20EE7" w:rsidRDefault="0048530D" w:rsidP="004853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20EE7">
              <w:rPr>
                <w:rFonts w:cs="Arial"/>
              </w:rPr>
              <w:t>ОПК-7</w:t>
            </w:r>
          </w:p>
          <w:p w14:paraId="748B45B0" w14:textId="45B12961" w:rsidR="002C49DC" w:rsidRPr="00E20EE7" w:rsidRDefault="0048530D" w:rsidP="0048530D">
            <w:pPr>
              <w:rPr>
                <w:b/>
                <w:sz w:val="20"/>
                <w:szCs w:val="20"/>
              </w:rPr>
            </w:pPr>
            <w:r w:rsidRPr="00E20EE7">
              <w:rPr>
                <w:rFonts w:cs="Arial"/>
              </w:rPr>
              <w:t>ИД-ОПК-7.1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4689AE67" w:rsidR="002C49DC" w:rsidRPr="00E20EE7" w:rsidRDefault="002C49DC" w:rsidP="00B36FDD">
            <w:pPr>
              <w:rPr>
                <w:b/>
                <w:sz w:val="20"/>
                <w:szCs w:val="20"/>
              </w:rPr>
            </w:pPr>
          </w:p>
        </w:tc>
      </w:tr>
      <w:tr w:rsidR="002C49DC" w:rsidRPr="00E20EE7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2C49DC" w:rsidRPr="00E20EE7" w:rsidRDefault="002C49DC" w:rsidP="00B36FDD">
            <w:r w:rsidRPr="00E20EE7">
              <w:t>высокий</w:t>
            </w:r>
          </w:p>
        </w:tc>
        <w:tc>
          <w:tcPr>
            <w:tcW w:w="1726" w:type="dxa"/>
          </w:tcPr>
          <w:p w14:paraId="5E592D0B" w14:textId="77777777" w:rsidR="002C49DC" w:rsidRPr="00E20EE7" w:rsidRDefault="002C49DC" w:rsidP="00B36FDD">
            <w:pPr>
              <w:jc w:val="center"/>
              <w:rPr>
                <w:iCs/>
              </w:rPr>
            </w:pPr>
            <w:r w:rsidRPr="00E20EE7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отлично/</w:t>
            </w:r>
          </w:p>
          <w:p w14:paraId="13ECF6E4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 (отлично)/</w:t>
            </w:r>
          </w:p>
          <w:p w14:paraId="04C84513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4FC81254" w:rsidR="002C49DC" w:rsidRPr="00E20EE7" w:rsidRDefault="002C49DC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46D00845" w:rsidR="002C49DC" w:rsidRPr="00E20EE7" w:rsidRDefault="002C49DC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Обучающийся:</w:t>
            </w:r>
          </w:p>
          <w:p w14:paraId="7B008A62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12AADB30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показывает творческие способности в понимании и практическом использовании </w:t>
            </w:r>
            <w:r w:rsidRPr="00E20EE7">
              <w:rPr>
                <w:sz w:val="21"/>
                <w:szCs w:val="21"/>
              </w:rPr>
              <w:t>композиционны</w:t>
            </w:r>
            <w:r w:rsidR="00F33AF8" w:rsidRPr="00E20EE7">
              <w:rPr>
                <w:sz w:val="21"/>
                <w:szCs w:val="21"/>
              </w:rPr>
              <w:t xml:space="preserve">х особенностей в </w:t>
            </w:r>
            <w:r w:rsidRPr="00E20EE7">
              <w:rPr>
                <w:sz w:val="21"/>
                <w:szCs w:val="21"/>
              </w:rPr>
              <w:t>эскизах;</w:t>
            </w:r>
          </w:p>
          <w:p w14:paraId="7CA2BEB0" w14:textId="0E906581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>дополняет теоретическую информацию о композиции костюма сведениями практического характера из мира моды;</w:t>
            </w:r>
          </w:p>
          <w:p w14:paraId="0A7A597B" w14:textId="301925B3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 xml:space="preserve">способен провести целостный </w:t>
            </w:r>
            <w:r w:rsidRPr="00E20EE7">
              <w:rPr>
                <w:sz w:val="21"/>
                <w:szCs w:val="21"/>
              </w:rPr>
              <w:lastRenderedPageBreak/>
              <w:t xml:space="preserve">анализ источника вдохновения, с опорой на </w:t>
            </w:r>
            <w:r w:rsidR="00BE71C2" w:rsidRPr="00E20EE7">
              <w:rPr>
                <w:sz w:val="21"/>
                <w:szCs w:val="21"/>
              </w:rPr>
              <w:t>графические техники и приемы стилизации</w:t>
            </w:r>
            <w:r w:rsidRPr="00E20EE7">
              <w:rPr>
                <w:sz w:val="21"/>
                <w:szCs w:val="21"/>
              </w:rPr>
              <w:t>;</w:t>
            </w:r>
          </w:p>
          <w:p w14:paraId="12C77AC2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2C49DC" w:rsidRPr="00E20EE7" w:rsidRDefault="002C49DC" w:rsidP="00B36FDD">
            <w:pPr>
              <w:rPr>
                <w:sz w:val="21"/>
                <w:szCs w:val="21"/>
              </w:rPr>
            </w:pPr>
          </w:p>
        </w:tc>
      </w:tr>
      <w:tr w:rsidR="002C49DC" w:rsidRPr="00E20EE7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2C49DC" w:rsidRPr="00E20EE7" w:rsidRDefault="002C49DC" w:rsidP="00B36FDD">
            <w:r w:rsidRPr="00E20EE7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2C49DC" w:rsidRPr="00E20EE7" w:rsidRDefault="002C49DC" w:rsidP="00B36FDD">
            <w:pPr>
              <w:jc w:val="center"/>
              <w:rPr>
                <w:iCs/>
              </w:rPr>
            </w:pPr>
            <w:r w:rsidRPr="00E20EE7">
              <w:t>65 – 84</w:t>
            </w:r>
          </w:p>
        </w:tc>
        <w:tc>
          <w:tcPr>
            <w:tcW w:w="2306" w:type="dxa"/>
          </w:tcPr>
          <w:p w14:paraId="3A5002AA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хорошо/</w:t>
            </w:r>
          </w:p>
          <w:p w14:paraId="2A830714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 (хорошо)/</w:t>
            </w:r>
          </w:p>
          <w:p w14:paraId="7FB36380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4973F33C" w:rsidR="002C49DC" w:rsidRPr="00E20EE7" w:rsidRDefault="002C49DC" w:rsidP="00416D9A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85AD720" w14:textId="31065ABD" w:rsidR="002C49DC" w:rsidRPr="00E20EE7" w:rsidRDefault="002C49DC" w:rsidP="00B36FDD">
            <w:pPr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Обучающийся:</w:t>
            </w:r>
          </w:p>
          <w:p w14:paraId="5FFBB333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64FAAB0F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анализирует </w:t>
            </w:r>
            <w:r w:rsidR="005D66C0" w:rsidRPr="00E20EE7">
              <w:rPr>
                <w:iCs/>
                <w:sz w:val="21"/>
                <w:szCs w:val="21"/>
              </w:rPr>
              <w:t xml:space="preserve">выполненные эскизы с точки зрения правильности использования композиционных приемов и графических техник </w:t>
            </w:r>
            <w:r w:rsidRPr="00E20EE7">
              <w:rPr>
                <w:iCs/>
                <w:sz w:val="21"/>
                <w:szCs w:val="21"/>
              </w:rPr>
              <w:t>с незначительными пробелами;</w:t>
            </w:r>
          </w:p>
          <w:p w14:paraId="3CB04EA9" w14:textId="10F2C660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 xml:space="preserve">способен провести анализ </w:t>
            </w:r>
            <w:r w:rsidR="005D66C0" w:rsidRPr="00E20EE7">
              <w:rPr>
                <w:sz w:val="21"/>
                <w:szCs w:val="21"/>
              </w:rPr>
              <w:t xml:space="preserve">графического эскиза </w:t>
            </w:r>
            <w:r w:rsidRPr="00E20EE7">
              <w:rPr>
                <w:sz w:val="21"/>
                <w:szCs w:val="21"/>
              </w:rPr>
              <w:t xml:space="preserve">или ее части с опорой на </w:t>
            </w:r>
            <w:r w:rsidR="005D66C0" w:rsidRPr="00E20EE7">
              <w:rPr>
                <w:sz w:val="21"/>
                <w:szCs w:val="21"/>
              </w:rPr>
              <w:t>теорию композиции;</w:t>
            </w:r>
          </w:p>
          <w:p w14:paraId="52C68209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2C49DC" w:rsidRPr="00E20EE7" w:rsidRDefault="002C49DC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C49DC" w:rsidRPr="00E20EE7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2C49DC" w:rsidRPr="00E20EE7" w:rsidRDefault="002C49DC" w:rsidP="00B36FDD">
            <w:r w:rsidRPr="00E20EE7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2C49DC" w:rsidRPr="00E20EE7" w:rsidRDefault="002C49DC" w:rsidP="00B36FDD">
            <w:pPr>
              <w:jc w:val="center"/>
              <w:rPr>
                <w:iCs/>
              </w:rPr>
            </w:pPr>
            <w:r w:rsidRPr="00E20EE7">
              <w:t>41 – 64</w:t>
            </w:r>
          </w:p>
        </w:tc>
        <w:tc>
          <w:tcPr>
            <w:tcW w:w="2306" w:type="dxa"/>
          </w:tcPr>
          <w:p w14:paraId="6FBDA68E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удовлетворительно/</w:t>
            </w:r>
          </w:p>
          <w:p w14:paraId="59AB9064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 (удовлетворительно)/</w:t>
            </w:r>
          </w:p>
          <w:p w14:paraId="25CF4171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00473305" w:rsidR="002C49DC" w:rsidRPr="00E20EE7" w:rsidRDefault="002C49DC" w:rsidP="00416D9A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7F73F2" w14:textId="7A1D318F" w:rsidR="002C49DC" w:rsidRPr="00E20EE7" w:rsidRDefault="002C49DC" w:rsidP="00B36FDD">
            <w:pPr>
              <w:rPr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>Обучающийся:</w:t>
            </w:r>
          </w:p>
          <w:p w14:paraId="1B8FCBE1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19709C7C" w:rsidR="002C49DC" w:rsidRPr="00E20EE7" w:rsidRDefault="005D66C0" w:rsidP="00207A21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 xml:space="preserve">с неточностями излагает особенности эскизной графики </w:t>
            </w:r>
            <w:r w:rsidR="002C49DC" w:rsidRPr="00E20EE7">
              <w:rPr>
                <w:sz w:val="21"/>
                <w:szCs w:val="21"/>
              </w:rPr>
              <w:t xml:space="preserve">в различных </w:t>
            </w:r>
            <w:r w:rsidRPr="00E20EE7">
              <w:rPr>
                <w:sz w:val="21"/>
                <w:szCs w:val="21"/>
              </w:rPr>
              <w:t>техниках</w:t>
            </w:r>
            <w:r w:rsidR="002C49DC" w:rsidRPr="00E20EE7">
              <w:rPr>
                <w:sz w:val="21"/>
                <w:szCs w:val="21"/>
              </w:rPr>
              <w:t>;</w:t>
            </w:r>
          </w:p>
          <w:p w14:paraId="235F51B6" w14:textId="6390C2F0" w:rsidR="002C49DC" w:rsidRPr="00E20EE7" w:rsidRDefault="002C49DC" w:rsidP="00207A21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5D66C0"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выполненные эскизы</w:t>
            </w:r>
            <w:r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с затруднениями прослеживает логику </w:t>
            </w:r>
            <w:r w:rsidR="005D66C0"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формо</w:t>
            </w:r>
            <w:r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образования и тематического развития</w:t>
            </w:r>
            <w:proofErr w:type="gramStart"/>
            <w:r w:rsidR="005D66C0"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  <w:r w:rsidRPr="00E20EE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  <w:proofErr w:type="gramEnd"/>
          </w:p>
          <w:p w14:paraId="1ACE7821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2C49DC" w:rsidRPr="00E20EE7" w:rsidRDefault="002C49DC" w:rsidP="00207A21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20EE7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E20EE7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2C49DC" w:rsidRPr="00E20EE7" w:rsidRDefault="002C49DC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C49DC" w:rsidRPr="00E20EE7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2C49DC" w:rsidRPr="00E20EE7" w:rsidRDefault="002C49DC" w:rsidP="00B36FDD">
            <w:r w:rsidRPr="00E20EE7">
              <w:t>низкий</w:t>
            </w:r>
          </w:p>
        </w:tc>
        <w:tc>
          <w:tcPr>
            <w:tcW w:w="1726" w:type="dxa"/>
          </w:tcPr>
          <w:p w14:paraId="30D821B9" w14:textId="77777777" w:rsidR="002C49DC" w:rsidRPr="00E20EE7" w:rsidRDefault="002C49DC" w:rsidP="00B36FDD">
            <w:pPr>
              <w:jc w:val="center"/>
              <w:rPr>
                <w:iCs/>
              </w:rPr>
            </w:pPr>
            <w:r w:rsidRPr="00E20EE7">
              <w:t>0 – 40</w:t>
            </w:r>
          </w:p>
        </w:tc>
        <w:tc>
          <w:tcPr>
            <w:tcW w:w="2306" w:type="dxa"/>
          </w:tcPr>
          <w:p w14:paraId="6E928182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неудовлетворительно/</w:t>
            </w:r>
          </w:p>
          <w:p w14:paraId="057F4720" w14:textId="77777777" w:rsidR="002C49DC" w:rsidRPr="00E20EE7" w:rsidRDefault="002C49DC" w:rsidP="00B36FDD">
            <w:pPr>
              <w:rPr>
                <w:iCs/>
              </w:rPr>
            </w:pPr>
            <w:r w:rsidRPr="00E20EE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2C49DC" w:rsidRPr="00E20EE7" w:rsidRDefault="002C49DC" w:rsidP="00B36FDD">
            <w:pPr>
              <w:rPr>
                <w:iCs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83CA3DB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E20EE7">
              <w:rPr>
                <w:iCs/>
                <w:sz w:val="21"/>
                <w:szCs w:val="21"/>
              </w:rPr>
              <w:t>способен</w:t>
            </w:r>
            <w:proofErr w:type="gramEnd"/>
            <w:r w:rsidRPr="00E20EE7">
              <w:rPr>
                <w:iCs/>
                <w:sz w:val="21"/>
                <w:szCs w:val="21"/>
              </w:rPr>
              <w:t xml:space="preserve"> проанализировать </w:t>
            </w:r>
            <w:r w:rsidR="005D66C0" w:rsidRPr="00E20EE7">
              <w:rPr>
                <w:iCs/>
                <w:sz w:val="21"/>
                <w:szCs w:val="21"/>
              </w:rPr>
              <w:t>выполненные работы</w:t>
            </w:r>
            <w:r w:rsidRPr="00E20EE7">
              <w:rPr>
                <w:iCs/>
                <w:sz w:val="21"/>
                <w:szCs w:val="21"/>
              </w:rPr>
              <w:t xml:space="preserve">, путается в </w:t>
            </w:r>
            <w:r w:rsidR="005D66C0" w:rsidRPr="00E20EE7">
              <w:rPr>
                <w:iCs/>
                <w:sz w:val="21"/>
                <w:szCs w:val="21"/>
              </w:rPr>
              <w:t xml:space="preserve">композиционных </w:t>
            </w:r>
            <w:r w:rsidRPr="00E20EE7">
              <w:rPr>
                <w:iCs/>
                <w:sz w:val="21"/>
                <w:szCs w:val="21"/>
              </w:rPr>
              <w:t xml:space="preserve"> особенностях </w:t>
            </w:r>
            <w:r w:rsidR="00317514" w:rsidRPr="00E20EE7">
              <w:rPr>
                <w:iCs/>
                <w:sz w:val="21"/>
                <w:szCs w:val="21"/>
              </w:rPr>
              <w:t>эскизирования</w:t>
            </w:r>
            <w:r w:rsidRPr="00E20EE7">
              <w:rPr>
                <w:iCs/>
                <w:sz w:val="21"/>
                <w:szCs w:val="21"/>
              </w:rPr>
              <w:t>;</w:t>
            </w:r>
          </w:p>
          <w:p w14:paraId="3D270788" w14:textId="0FD46238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t xml:space="preserve">не владеет принципами </w:t>
            </w:r>
            <w:r w:rsidR="00317514" w:rsidRPr="00E20EE7">
              <w:rPr>
                <w:iCs/>
                <w:sz w:val="21"/>
                <w:szCs w:val="21"/>
              </w:rPr>
              <w:t xml:space="preserve">композиционной </w:t>
            </w:r>
            <w:r w:rsidRPr="00E20EE7">
              <w:rPr>
                <w:iCs/>
                <w:sz w:val="21"/>
                <w:szCs w:val="21"/>
              </w:rPr>
              <w:t xml:space="preserve">организации </w:t>
            </w:r>
            <w:r w:rsidR="008466BB" w:rsidRPr="00E20EE7">
              <w:rPr>
                <w:iCs/>
                <w:sz w:val="21"/>
                <w:szCs w:val="21"/>
              </w:rPr>
              <w:t>в эскизе костюма</w:t>
            </w:r>
            <w:r w:rsidRPr="00E20EE7">
              <w:rPr>
                <w:iCs/>
                <w:sz w:val="21"/>
                <w:szCs w:val="21"/>
              </w:rPr>
              <w:t xml:space="preserve">, что затрудняет </w:t>
            </w:r>
            <w:r w:rsidR="008466BB" w:rsidRPr="00E20EE7">
              <w:rPr>
                <w:iCs/>
                <w:sz w:val="21"/>
                <w:szCs w:val="21"/>
              </w:rPr>
              <w:t xml:space="preserve">выражения задуманных </w:t>
            </w:r>
            <w:r w:rsidR="00416D9A" w:rsidRPr="00E20EE7">
              <w:rPr>
                <w:iCs/>
                <w:sz w:val="21"/>
                <w:szCs w:val="21"/>
              </w:rPr>
              <w:t>автором идей</w:t>
            </w:r>
            <w:r w:rsidR="008466BB" w:rsidRPr="00E20EE7">
              <w:rPr>
                <w:iCs/>
                <w:sz w:val="21"/>
                <w:szCs w:val="21"/>
              </w:rPr>
              <w:t>;</w:t>
            </w:r>
          </w:p>
          <w:p w14:paraId="1D58B996" w14:textId="77777777" w:rsidR="002C49DC" w:rsidRPr="00E20EE7" w:rsidRDefault="002C49DC" w:rsidP="00207A2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20EE7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099BFEF4" w:rsidR="002C49DC" w:rsidRPr="00E20EE7" w:rsidRDefault="008466BB" w:rsidP="00207A21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20EE7">
              <w:rPr>
                <w:iCs/>
                <w:sz w:val="21"/>
                <w:szCs w:val="21"/>
              </w:rPr>
              <w:lastRenderedPageBreak/>
              <w:t xml:space="preserve">результат работы </w:t>
            </w:r>
            <w:r w:rsidR="002C49DC" w:rsidRPr="00E20EE7">
              <w:rPr>
                <w:iCs/>
                <w:sz w:val="21"/>
                <w:szCs w:val="21"/>
              </w:rPr>
              <w:t xml:space="preserve">отражает отсутствие знаний на базовом уровне теоретического и практического материала в объеме, </w:t>
            </w:r>
            <w:r w:rsidR="002C49DC" w:rsidRPr="00E20EE7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E20EE7" w:rsidRDefault="006F1ABB" w:rsidP="0067655E">
      <w:pPr>
        <w:pStyle w:val="1"/>
      </w:pPr>
      <w:r w:rsidRPr="00E20EE7">
        <w:lastRenderedPageBreak/>
        <w:t xml:space="preserve">ОЦЕНОЧНЫЕ </w:t>
      </w:r>
      <w:r w:rsidR="00004F92" w:rsidRPr="00E20EE7">
        <w:t>СРЕДСТВА</w:t>
      </w:r>
      <w:r w:rsidRPr="00E20EE7">
        <w:t xml:space="preserve"> ДЛЯ ТЕКУЩЕГО КОНТРОЛЯ УСПЕВАЕМОСТИ И ПРОМЕЖУТОЧНОЙ АТТЕСТАЦИИ</w:t>
      </w:r>
      <w:r w:rsidR="0067655E" w:rsidRPr="00E20EE7">
        <w:t>,</w:t>
      </w:r>
      <w:r w:rsidRPr="00E20EE7">
        <w:t xml:space="preserve"> </w:t>
      </w:r>
      <w:r w:rsidR="0067655E" w:rsidRPr="00E20EE7">
        <w:t xml:space="preserve">ВКЛЮЧАЯ САМОСТОЯТЕЛЬНУЮ РАБОТУ </w:t>
      </w:r>
      <w:proofErr w:type="gramStart"/>
      <w:r w:rsidR="0067655E" w:rsidRPr="00E20EE7">
        <w:t>ОБУЧАЮЩИХСЯ</w:t>
      </w:r>
      <w:proofErr w:type="gramEnd"/>
    </w:p>
    <w:p w14:paraId="159F0F93" w14:textId="4639D545" w:rsidR="00017D56" w:rsidRPr="00E20EE7" w:rsidRDefault="001F5596" w:rsidP="00207A21">
      <w:pPr>
        <w:pStyle w:val="af0"/>
        <w:numPr>
          <w:ilvl w:val="3"/>
          <w:numId w:val="7"/>
        </w:numPr>
        <w:jc w:val="both"/>
      </w:pPr>
      <w:r w:rsidRPr="00E20EE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20EE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20EE7">
        <w:rPr>
          <w:rFonts w:eastAsia="Times New Roman"/>
          <w:bCs/>
          <w:sz w:val="24"/>
          <w:szCs w:val="24"/>
        </w:rPr>
        <w:t xml:space="preserve">учающихся, </w:t>
      </w:r>
      <w:r w:rsidRPr="00E20EE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20EE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20EE7">
        <w:rPr>
          <w:rFonts w:eastAsia="Times New Roman"/>
          <w:bCs/>
          <w:sz w:val="24"/>
          <w:szCs w:val="24"/>
        </w:rPr>
        <w:t>учебной дисциплине</w:t>
      </w:r>
      <w:r w:rsidRPr="00E20EE7">
        <w:rPr>
          <w:rFonts w:eastAsia="Times New Roman"/>
          <w:bCs/>
          <w:sz w:val="24"/>
          <w:szCs w:val="24"/>
        </w:rPr>
        <w:t xml:space="preserve"> </w:t>
      </w:r>
      <w:r w:rsidR="00C36DEE" w:rsidRPr="00E20EE7">
        <w:rPr>
          <w:rFonts w:eastAsia="Times New Roman"/>
          <w:bCs/>
          <w:sz w:val="24"/>
          <w:szCs w:val="24"/>
        </w:rPr>
        <w:t>Основы композиции в дизайне</w:t>
      </w:r>
      <w:r w:rsidRPr="00E20EE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E20EE7">
        <w:rPr>
          <w:rFonts w:eastAsia="Times New Roman"/>
          <w:bCs/>
          <w:sz w:val="24"/>
          <w:szCs w:val="24"/>
        </w:rPr>
        <w:t xml:space="preserve">уровень </w:t>
      </w:r>
      <w:r w:rsidRPr="00E20EE7">
        <w:rPr>
          <w:rFonts w:eastAsia="Times New Roman"/>
          <w:bCs/>
          <w:sz w:val="24"/>
          <w:szCs w:val="24"/>
        </w:rPr>
        <w:t>сформированност</w:t>
      </w:r>
      <w:r w:rsidR="00382A5D" w:rsidRPr="00E20EE7">
        <w:rPr>
          <w:rFonts w:eastAsia="Times New Roman"/>
          <w:bCs/>
          <w:sz w:val="24"/>
          <w:szCs w:val="24"/>
        </w:rPr>
        <w:t>и</w:t>
      </w:r>
      <w:r w:rsidRPr="00E20EE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20EE7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E20EE7">
        <w:rPr>
          <w:rFonts w:eastAsia="Times New Roman"/>
          <w:bCs/>
          <w:sz w:val="24"/>
          <w:szCs w:val="24"/>
        </w:rPr>
        <w:t xml:space="preserve">обучения </w:t>
      </w:r>
      <w:r w:rsidR="00C36DEE" w:rsidRPr="00E20EE7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E20EE7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E20EE7">
        <w:rPr>
          <w:rFonts w:eastAsia="Times New Roman"/>
          <w:bCs/>
          <w:sz w:val="24"/>
          <w:szCs w:val="24"/>
        </w:rPr>
        <w:t>2</w:t>
      </w:r>
      <w:r w:rsidRPr="00E20EE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E20EE7">
        <w:rPr>
          <w:rFonts w:eastAsia="Times New Roman"/>
          <w:bCs/>
          <w:sz w:val="24"/>
          <w:szCs w:val="24"/>
        </w:rPr>
        <w:t>.</w:t>
      </w:r>
    </w:p>
    <w:p w14:paraId="646BEA3D" w14:textId="77777777" w:rsidR="006E1462" w:rsidRDefault="006E1462" w:rsidP="006E1462">
      <w:pPr>
        <w:pStyle w:val="2"/>
        <w:numPr>
          <w:ilvl w:val="0"/>
          <w:numId w:val="0"/>
        </w:numPr>
        <w:ind w:left="709"/>
      </w:pPr>
    </w:p>
    <w:p w14:paraId="1B060FD0" w14:textId="77777777" w:rsidR="006E1462" w:rsidRDefault="006E1462" w:rsidP="006E1462">
      <w:pPr>
        <w:pStyle w:val="2"/>
        <w:numPr>
          <w:ilvl w:val="0"/>
          <w:numId w:val="0"/>
        </w:numPr>
        <w:ind w:left="709"/>
      </w:pPr>
    </w:p>
    <w:p w14:paraId="1FA39CC9" w14:textId="41DDE82F" w:rsidR="00881120" w:rsidRPr="00E20EE7" w:rsidRDefault="00A51375" w:rsidP="00B3400A">
      <w:pPr>
        <w:pStyle w:val="2"/>
      </w:pPr>
      <w:r w:rsidRPr="00E20EE7">
        <w:t>Формы текущего</w:t>
      </w:r>
      <w:r w:rsidR="006A2EAF" w:rsidRPr="00E20EE7">
        <w:t xml:space="preserve"> контрол</w:t>
      </w:r>
      <w:r w:rsidRPr="00E20EE7">
        <w:t>я</w:t>
      </w:r>
      <w:r w:rsidR="006A2EAF" w:rsidRPr="00E20EE7">
        <w:t xml:space="preserve"> успеваемости</w:t>
      </w:r>
      <w:r w:rsidRPr="00E20EE7">
        <w:t>, примеры типовых заданий</w:t>
      </w:r>
      <w:r w:rsidR="006A2EAF" w:rsidRPr="00E20EE7">
        <w:t>:</w:t>
      </w:r>
      <w:r w:rsidR="0021441B" w:rsidRPr="00E20EE7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E20EE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E20EE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20EE7">
              <w:rPr>
                <w:b/>
              </w:rPr>
              <w:t xml:space="preserve">№ </w:t>
            </w:r>
            <w:proofErr w:type="spellStart"/>
            <w:r w:rsidRPr="00E20EE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A8FB74E" w:rsidR="003F468B" w:rsidRPr="00E20EE7" w:rsidRDefault="003F468B" w:rsidP="00D213B0">
            <w:pPr>
              <w:pStyle w:val="af0"/>
              <w:ind w:left="0"/>
              <w:jc w:val="center"/>
              <w:rPr>
                <w:b/>
              </w:rPr>
            </w:pPr>
            <w:r w:rsidRPr="00E20EE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E20EE7" w:rsidRDefault="003F468B" w:rsidP="00207A21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E20EE7">
              <w:rPr>
                <w:b/>
              </w:rPr>
              <w:t>Примеры типовых заданий</w:t>
            </w:r>
          </w:p>
        </w:tc>
      </w:tr>
      <w:tr w:rsidR="00A55483" w:rsidRPr="00E20EE7" w14:paraId="7D55BB2A" w14:textId="77777777" w:rsidTr="00017D56">
        <w:trPr>
          <w:trHeight w:val="1567"/>
        </w:trPr>
        <w:tc>
          <w:tcPr>
            <w:tcW w:w="993" w:type="dxa"/>
          </w:tcPr>
          <w:p w14:paraId="321AF006" w14:textId="4C9D97DC" w:rsidR="00DC1095" w:rsidRPr="00E20EE7" w:rsidRDefault="00D213B0" w:rsidP="00DC1095">
            <w:r w:rsidRPr="00E20EE7">
              <w:t>1</w:t>
            </w:r>
          </w:p>
        </w:tc>
        <w:tc>
          <w:tcPr>
            <w:tcW w:w="3827" w:type="dxa"/>
          </w:tcPr>
          <w:p w14:paraId="4E76DEA3" w14:textId="3987D09B" w:rsidR="003F468B" w:rsidRPr="00E20EE7" w:rsidRDefault="00D213B0" w:rsidP="00DC1095">
            <w:pPr>
              <w:ind w:left="42"/>
            </w:pPr>
            <w:r w:rsidRPr="00E20EE7">
              <w:t>Контро</w:t>
            </w:r>
            <w:r w:rsidR="00A44C31" w:rsidRPr="00E20EE7">
              <w:t xml:space="preserve">льный просмотр творческих работ (раздел </w:t>
            </w:r>
            <w:r w:rsidR="00A44C31" w:rsidRPr="00E20EE7">
              <w:rPr>
                <w:lang w:val="en-US"/>
              </w:rPr>
              <w:t>I</w:t>
            </w:r>
            <w:r w:rsidR="00A44C31" w:rsidRPr="00E20EE7">
              <w:t>).</w:t>
            </w:r>
          </w:p>
        </w:tc>
        <w:tc>
          <w:tcPr>
            <w:tcW w:w="9723" w:type="dxa"/>
          </w:tcPr>
          <w:p w14:paraId="4327D7D4" w14:textId="77777777" w:rsidR="00D213B0" w:rsidRPr="00E20EE7" w:rsidRDefault="00D213B0" w:rsidP="00D213B0">
            <w:pPr>
              <w:tabs>
                <w:tab w:val="left" w:pos="346"/>
              </w:tabs>
              <w:jc w:val="both"/>
            </w:pPr>
            <w:r w:rsidRPr="00E20EE7">
              <w:t>Контрольные вопросы по темам:</w:t>
            </w:r>
          </w:p>
          <w:p w14:paraId="0C757F21" w14:textId="77777777" w:rsidR="00E20EE7" w:rsidRDefault="00E20EE7" w:rsidP="00207A21">
            <w:pPr>
              <w:pStyle w:val="af0"/>
              <w:numPr>
                <w:ilvl w:val="0"/>
                <w:numId w:val="20"/>
              </w:numPr>
              <w:ind w:left="317"/>
            </w:pPr>
            <w:r>
              <w:t>Объясните понятие «пластика линий».</w:t>
            </w:r>
          </w:p>
          <w:p w14:paraId="129ADD26" w14:textId="77777777" w:rsidR="00E20EE7" w:rsidRDefault="00E20EE7" w:rsidP="00207A21">
            <w:pPr>
              <w:pStyle w:val="af0"/>
              <w:numPr>
                <w:ilvl w:val="0"/>
                <w:numId w:val="20"/>
              </w:numPr>
              <w:ind w:left="317"/>
            </w:pPr>
            <w:r>
              <w:t>Почему нужно учитывать в эскизе пластику тканей и ее связь с пластикой фигуры?</w:t>
            </w:r>
          </w:p>
          <w:p w14:paraId="5A22AB35" w14:textId="77777777" w:rsidR="00E20EE7" w:rsidRDefault="00E20EE7" w:rsidP="00207A21">
            <w:pPr>
              <w:pStyle w:val="af0"/>
              <w:numPr>
                <w:ilvl w:val="0"/>
                <w:numId w:val="20"/>
              </w:numPr>
              <w:ind w:left="317"/>
            </w:pPr>
            <w:r>
              <w:t xml:space="preserve">Назовите основные графические приемы в изображения фигуры в костюме. </w:t>
            </w:r>
          </w:p>
          <w:p w14:paraId="7F0EF720" w14:textId="77777777" w:rsidR="00E20EE7" w:rsidRDefault="00E20EE7" w:rsidP="00207A21">
            <w:pPr>
              <w:pStyle w:val="af0"/>
              <w:numPr>
                <w:ilvl w:val="0"/>
                <w:numId w:val="20"/>
              </w:numPr>
              <w:ind w:left="317"/>
            </w:pPr>
            <w:r>
              <w:t xml:space="preserve">Сравните эскизы и модели в различных графических материалах. </w:t>
            </w:r>
          </w:p>
          <w:p w14:paraId="4147DF7E" w14:textId="62771EC1" w:rsidR="00DC1095" w:rsidRPr="00E20EE7" w:rsidRDefault="00E20EE7" w:rsidP="00207A21">
            <w:pPr>
              <w:pStyle w:val="af0"/>
              <w:numPr>
                <w:ilvl w:val="0"/>
                <w:numId w:val="20"/>
              </w:numPr>
              <w:ind w:left="317"/>
            </w:pPr>
            <w:r>
              <w:t xml:space="preserve">Найдите общие и отличительные черты эскизных коллекций и выполненных в материале. </w:t>
            </w:r>
          </w:p>
        </w:tc>
      </w:tr>
      <w:tr w:rsidR="00A44C31" w:rsidRPr="00E20EE7" w14:paraId="5A821DBD" w14:textId="77777777" w:rsidTr="00017D56">
        <w:trPr>
          <w:trHeight w:val="1567"/>
        </w:trPr>
        <w:tc>
          <w:tcPr>
            <w:tcW w:w="993" w:type="dxa"/>
          </w:tcPr>
          <w:p w14:paraId="22F1DB5A" w14:textId="4CBBAEFB" w:rsidR="00A44C31" w:rsidRPr="00E20EE7" w:rsidRDefault="00A44C31" w:rsidP="00DC1095">
            <w:r w:rsidRPr="00E20EE7">
              <w:t>2</w:t>
            </w:r>
          </w:p>
        </w:tc>
        <w:tc>
          <w:tcPr>
            <w:tcW w:w="3827" w:type="dxa"/>
          </w:tcPr>
          <w:p w14:paraId="3378C7DD" w14:textId="32747B16" w:rsidR="00A44C31" w:rsidRPr="00E20EE7" w:rsidRDefault="00A44C31" w:rsidP="00DC1095">
            <w:pPr>
              <w:ind w:left="42"/>
            </w:pPr>
            <w:r w:rsidRPr="00E20EE7">
              <w:t xml:space="preserve">Контрольный просмотр творческих работ (раздел </w:t>
            </w:r>
            <w:r w:rsidRPr="00E20EE7">
              <w:rPr>
                <w:lang w:val="en-US"/>
              </w:rPr>
              <w:t>II</w:t>
            </w:r>
            <w:r w:rsidRPr="00E20EE7">
              <w:t>).</w:t>
            </w:r>
          </w:p>
        </w:tc>
        <w:tc>
          <w:tcPr>
            <w:tcW w:w="9723" w:type="dxa"/>
          </w:tcPr>
          <w:p w14:paraId="4903891A" w14:textId="77777777" w:rsidR="00A44C31" w:rsidRPr="00E20EE7" w:rsidRDefault="00A44C31" w:rsidP="00A44C31">
            <w:pPr>
              <w:tabs>
                <w:tab w:val="left" w:pos="346"/>
              </w:tabs>
              <w:jc w:val="both"/>
            </w:pPr>
            <w:r w:rsidRPr="00E20EE7">
              <w:t>Контрольные вопросы по темам:</w:t>
            </w:r>
          </w:p>
          <w:p w14:paraId="382DE3FF" w14:textId="77777777" w:rsidR="00E20EE7" w:rsidRPr="00E20EE7" w:rsidRDefault="00E20EE7" w:rsidP="00207A21">
            <w:pPr>
              <w:numPr>
                <w:ilvl w:val="0"/>
                <w:numId w:val="21"/>
              </w:numPr>
              <w:tabs>
                <w:tab w:val="left" w:pos="346"/>
              </w:tabs>
              <w:ind w:left="317"/>
              <w:jc w:val="both"/>
            </w:pPr>
            <w:r w:rsidRPr="00E20EE7">
              <w:t xml:space="preserve">Как происходит подбор цветных источников инспирации в работе дизайнеров? </w:t>
            </w:r>
          </w:p>
          <w:p w14:paraId="53908214" w14:textId="77777777" w:rsidR="00E20EE7" w:rsidRPr="00E20EE7" w:rsidRDefault="00E20EE7" w:rsidP="00207A21">
            <w:pPr>
              <w:numPr>
                <w:ilvl w:val="0"/>
                <w:numId w:val="21"/>
              </w:numPr>
              <w:tabs>
                <w:tab w:val="left" w:pos="346"/>
              </w:tabs>
              <w:ind w:left="317"/>
              <w:jc w:val="both"/>
            </w:pPr>
            <w:r w:rsidRPr="00E20EE7">
              <w:t>Назовите примеры использования архитектурных объектов как источника вдохновения в творчестве известных дизайнеров.</w:t>
            </w:r>
          </w:p>
          <w:p w14:paraId="55EEA262" w14:textId="77777777" w:rsidR="00E20EE7" w:rsidRPr="00E20EE7" w:rsidRDefault="00E20EE7" w:rsidP="00207A21">
            <w:pPr>
              <w:numPr>
                <w:ilvl w:val="0"/>
                <w:numId w:val="21"/>
              </w:numPr>
              <w:tabs>
                <w:tab w:val="left" w:pos="346"/>
              </w:tabs>
              <w:ind w:left="317"/>
              <w:jc w:val="both"/>
            </w:pPr>
            <w:r w:rsidRPr="00E20EE7">
              <w:t xml:space="preserve">Как пластика, текстура, фактура, орнамент материалов влияет на выбор силуэтных форм костюма? </w:t>
            </w:r>
          </w:p>
          <w:p w14:paraId="3ED86CBB" w14:textId="77777777" w:rsidR="00E20EE7" w:rsidRDefault="00E20EE7" w:rsidP="00207A21">
            <w:pPr>
              <w:numPr>
                <w:ilvl w:val="0"/>
                <w:numId w:val="21"/>
              </w:numPr>
              <w:tabs>
                <w:tab w:val="left" w:pos="346"/>
              </w:tabs>
              <w:ind w:left="317"/>
              <w:jc w:val="both"/>
            </w:pPr>
            <w:r w:rsidRPr="00E20EE7">
              <w:t xml:space="preserve">Что необходимо учитывать при работе с тканью как источником творчества? </w:t>
            </w:r>
          </w:p>
          <w:p w14:paraId="3B983DA8" w14:textId="4BF9D307" w:rsidR="00A44C31" w:rsidRPr="00E20EE7" w:rsidRDefault="00E20EE7" w:rsidP="00207A21">
            <w:pPr>
              <w:pStyle w:val="af0"/>
              <w:numPr>
                <w:ilvl w:val="0"/>
                <w:numId w:val="21"/>
              </w:numPr>
              <w:ind w:left="317"/>
            </w:pPr>
            <w:r w:rsidRPr="00E20EE7">
              <w:t>Как достичь гармоничного цветового решения в костюме?</w:t>
            </w:r>
          </w:p>
        </w:tc>
      </w:tr>
      <w:tr w:rsidR="002C4C5C" w:rsidRPr="00E20EE7" w14:paraId="1E94FECC" w14:textId="77777777" w:rsidTr="00017D56">
        <w:trPr>
          <w:trHeight w:val="1567"/>
        </w:trPr>
        <w:tc>
          <w:tcPr>
            <w:tcW w:w="993" w:type="dxa"/>
          </w:tcPr>
          <w:p w14:paraId="49C0651E" w14:textId="54FF977F" w:rsidR="002C4C5C" w:rsidRPr="00E20EE7" w:rsidRDefault="002C4C5C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74F3FF18" w14:textId="2807547E" w:rsidR="002C4C5C" w:rsidRPr="00E20EE7" w:rsidRDefault="002C4C5C" w:rsidP="00DC1095">
            <w:pPr>
              <w:ind w:left="42"/>
            </w:pPr>
            <w:r>
              <w:t>Доклад</w:t>
            </w:r>
            <w:r w:rsidRPr="002C4C5C">
              <w:t xml:space="preserve"> с мультимедийной презентацией</w:t>
            </w:r>
          </w:p>
        </w:tc>
        <w:tc>
          <w:tcPr>
            <w:tcW w:w="9723" w:type="dxa"/>
          </w:tcPr>
          <w:p w14:paraId="1474C150" w14:textId="77777777" w:rsidR="002C4C5C" w:rsidRDefault="00324064" w:rsidP="00A44C31">
            <w:pPr>
              <w:tabs>
                <w:tab w:val="left" w:pos="346"/>
              </w:tabs>
              <w:jc w:val="both"/>
            </w:pPr>
            <w:r>
              <w:t>Темы докладов:</w:t>
            </w:r>
          </w:p>
          <w:p w14:paraId="02853075" w14:textId="77777777" w:rsidR="00423BBF" w:rsidRDefault="00423BBF" w:rsidP="00423BBF">
            <w:pPr>
              <w:tabs>
                <w:tab w:val="left" w:pos="346"/>
              </w:tabs>
              <w:jc w:val="both"/>
            </w:pPr>
            <w:r>
              <w:t>1.</w:t>
            </w:r>
            <w:r>
              <w:tab/>
              <w:t>Форма костюма и ее свойства.</w:t>
            </w:r>
          </w:p>
          <w:p w14:paraId="4AA0A024" w14:textId="77777777" w:rsidR="00423BBF" w:rsidRDefault="00423BBF" w:rsidP="00423BBF">
            <w:pPr>
              <w:tabs>
                <w:tab w:val="left" w:pos="346"/>
              </w:tabs>
              <w:jc w:val="both"/>
            </w:pPr>
            <w:r>
              <w:t>2.</w:t>
            </w:r>
            <w:r>
              <w:tab/>
              <w:t>Стилизация фигуры в эскизе.</w:t>
            </w:r>
          </w:p>
          <w:p w14:paraId="0F2C624B" w14:textId="77777777" w:rsidR="00423BBF" w:rsidRDefault="00423BBF" w:rsidP="00423BBF">
            <w:pPr>
              <w:tabs>
                <w:tab w:val="left" w:pos="346"/>
              </w:tabs>
              <w:jc w:val="both"/>
            </w:pPr>
            <w:r>
              <w:t>3.</w:t>
            </w:r>
            <w:r>
              <w:tab/>
              <w:t>Силуэт в эскизе костюма.</w:t>
            </w:r>
          </w:p>
          <w:p w14:paraId="34C3A03A" w14:textId="77777777" w:rsidR="00423BBF" w:rsidRDefault="00423BBF" w:rsidP="00423BBF">
            <w:pPr>
              <w:tabs>
                <w:tab w:val="left" w:pos="346"/>
              </w:tabs>
              <w:jc w:val="both"/>
            </w:pPr>
            <w:r>
              <w:t>4.</w:t>
            </w:r>
            <w:r>
              <w:tab/>
              <w:t>Линии в костюме.</w:t>
            </w:r>
          </w:p>
          <w:p w14:paraId="4F8E3BB2" w14:textId="4FE6A7C3" w:rsidR="00423BBF" w:rsidRPr="00E20EE7" w:rsidRDefault="00423BBF" w:rsidP="00423BBF">
            <w:pPr>
              <w:tabs>
                <w:tab w:val="left" w:pos="346"/>
              </w:tabs>
              <w:jc w:val="both"/>
            </w:pPr>
            <w:r>
              <w:t>5.</w:t>
            </w:r>
            <w:r>
              <w:tab/>
              <w:t>Пропорции в костюме.</w:t>
            </w:r>
          </w:p>
        </w:tc>
      </w:tr>
    </w:tbl>
    <w:p w14:paraId="24304BC1" w14:textId="65896FC2" w:rsidR="0036408D" w:rsidRPr="00E20EE7" w:rsidRDefault="0036408D" w:rsidP="00207A21">
      <w:pPr>
        <w:pStyle w:val="af0"/>
        <w:numPr>
          <w:ilvl w:val="1"/>
          <w:numId w:val="9"/>
        </w:numPr>
        <w:jc w:val="both"/>
        <w:rPr>
          <w:vanish/>
        </w:rPr>
      </w:pPr>
    </w:p>
    <w:p w14:paraId="2F0902CD" w14:textId="77777777" w:rsidR="0036408D" w:rsidRPr="00E20EE7" w:rsidRDefault="0036408D" w:rsidP="00207A21">
      <w:pPr>
        <w:pStyle w:val="af0"/>
        <w:numPr>
          <w:ilvl w:val="1"/>
          <w:numId w:val="9"/>
        </w:numPr>
        <w:jc w:val="both"/>
        <w:rPr>
          <w:vanish/>
        </w:rPr>
      </w:pPr>
    </w:p>
    <w:p w14:paraId="73C7C728" w14:textId="77777777" w:rsidR="00017D56" w:rsidRDefault="00017D56" w:rsidP="00017D56">
      <w:pPr>
        <w:pStyle w:val="2"/>
        <w:numPr>
          <w:ilvl w:val="0"/>
          <w:numId w:val="0"/>
        </w:numPr>
        <w:ind w:left="709"/>
      </w:pPr>
    </w:p>
    <w:p w14:paraId="3935EA57" w14:textId="77777777" w:rsidR="006E1462" w:rsidRPr="006E1462" w:rsidRDefault="006E1462" w:rsidP="006E1462"/>
    <w:p w14:paraId="74F7F2DC" w14:textId="49819FDB" w:rsidR="009D5862" w:rsidRPr="00E20EE7" w:rsidRDefault="009D5862" w:rsidP="009D5862">
      <w:pPr>
        <w:pStyle w:val="2"/>
      </w:pPr>
      <w:r w:rsidRPr="00E20EE7">
        <w:t>Критерии, шкалы оценивания текущего контроля успеваемости:</w:t>
      </w:r>
    </w:p>
    <w:tbl>
      <w:tblPr>
        <w:tblStyle w:val="7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9499E" w:rsidRPr="00E20EE7" w14:paraId="2F418012" w14:textId="77777777" w:rsidTr="00D9499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3A504CE" w14:textId="77777777" w:rsidR="00D9499E" w:rsidRPr="00E20EE7" w:rsidRDefault="00D9499E" w:rsidP="00D9499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20EE7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E20EE7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E20EE7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CB63764" w14:textId="77777777" w:rsidR="00D9499E" w:rsidRPr="00E20EE7" w:rsidRDefault="00D9499E" w:rsidP="00D9499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E20EE7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E20EE7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20EE7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1577C807" w14:textId="77777777" w:rsidR="00D9499E" w:rsidRPr="00E20EE7" w:rsidRDefault="00D9499E" w:rsidP="00D9499E">
            <w:pPr>
              <w:jc w:val="center"/>
              <w:rPr>
                <w:b/>
              </w:rPr>
            </w:pPr>
            <w:r w:rsidRPr="00E20EE7">
              <w:rPr>
                <w:b/>
              </w:rPr>
              <w:t>Шкалы оценивания</w:t>
            </w:r>
          </w:p>
        </w:tc>
      </w:tr>
      <w:tr w:rsidR="00D9499E" w:rsidRPr="00E20EE7" w14:paraId="65ECD299" w14:textId="77777777" w:rsidTr="00D9499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EDB0FF9" w14:textId="77777777" w:rsidR="00D9499E" w:rsidRPr="00E20EE7" w:rsidRDefault="00D9499E" w:rsidP="00D9499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500B0B4" w14:textId="77777777" w:rsidR="00D9499E" w:rsidRPr="00E20EE7" w:rsidRDefault="00D9499E" w:rsidP="00D9499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7687BCC8" w14:textId="77777777" w:rsidR="00D9499E" w:rsidRPr="00E20EE7" w:rsidRDefault="00D9499E" w:rsidP="00D9499E">
            <w:pPr>
              <w:jc w:val="center"/>
              <w:rPr>
                <w:b/>
              </w:rPr>
            </w:pPr>
            <w:r w:rsidRPr="00E20EE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0624B3A" w14:textId="77777777" w:rsidR="00D9499E" w:rsidRPr="00E20EE7" w:rsidRDefault="00D9499E" w:rsidP="00D9499E">
            <w:pPr>
              <w:jc w:val="center"/>
              <w:rPr>
                <w:b/>
              </w:rPr>
            </w:pPr>
            <w:r w:rsidRPr="00E20EE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9499E" w:rsidRPr="00E20EE7" w14:paraId="4C23D27D" w14:textId="77777777" w:rsidTr="000607D5">
        <w:trPr>
          <w:trHeight w:val="1507"/>
        </w:trPr>
        <w:tc>
          <w:tcPr>
            <w:tcW w:w="2410" w:type="dxa"/>
            <w:vMerge w:val="restart"/>
          </w:tcPr>
          <w:p w14:paraId="6BBB0AEA" w14:textId="6853D54C" w:rsidR="00D9499E" w:rsidRPr="00E20EE7" w:rsidRDefault="00D9499E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proofErr w:type="gramStart"/>
            <w:r w:rsidRPr="00E20EE7">
              <w:rPr>
                <w:rFonts w:eastAsia="Calibri"/>
                <w:lang w:eastAsia="en-US"/>
              </w:rPr>
              <w:t>Контрольный</w:t>
            </w:r>
            <w:proofErr w:type="gramEnd"/>
            <w:r w:rsidRPr="00E20EE7">
              <w:rPr>
                <w:rFonts w:eastAsia="Calibri"/>
                <w:lang w:eastAsia="en-US"/>
              </w:rPr>
              <w:t xml:space="preserve"> просмотр творческих работ</w:t>
            </w:r>
            <w:r w:rsidR="008D6BB3" w:rsidRPr="00E20EE7">
              <w:rPr>
                <w:rFonts w:eastAsia="Calibri"/>
                <w:lang w:eastAsia="en-US"/>
              </w:rPr>
              <w:t xml:space="preserve"> (</w:t>
            </w:r>
            <w:r w:rsidR="00040358" w:rsidRPr="00E20EE7">
              <w:rPr>
                <w:rFonts w:eastAsia="Calibri"/>
                <w:lang w:eastAsia="en-US"/>
              </w:rPr>
              <w:t xml:space="preserve">разделы I и </w:t>
            </w:r>
            <w:r w:rsidR="00040358" w:rsidRPr="00E20EE7">
              <w:rPr>
                <w:rFonts w:eastAsia="Calibri"/>
                <w:lang w:val="en-US" w:eastAsia="en-US"/>
              </w:rPr>
              <w:t>I</w:t>
            </w:r>
            <w:r w:rsidR="00040358" w:rsidRPr="00E20EE7">
              <w:rPr>
                <w:rFonts w:eastAsia="Calibri"/>
                <w:lang w:eastAsia="en-US"/>
              </w:rPr>
              <w:t>I</w:t>
            </w:r>
            <w:r w:rsidR="008D6BB3" w:rsidRPr="00E20EE7">
              <w:rPr>
                <w:rFonts w:eastAsia="Calibri"/>
                <w:lang w:eastAsia="en-US"/>
              </w:rPr>
              <w:t>)</w:t>
            </w:r>
            <w:r w:rsidRPr="00E2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80" w:type="dxa"/>
          </w:tcPr>
          <w:p w14:paraId="019EAEA5" w14:textId="4528E039" w:rsidR="00D9499E" w:rsidRPr="00E20EE7" w:rsidRDefault="00D9499E" w:rsidP="007036A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20EE7">
              <w:rPr>
                <w:rFonts w:eastAsia="Calibri"/>
                <w:lang w:eastAsia="en-US"/>
              </w:rPr>
              <w:t>Творческое задание выполнено в полном объеме. Работы полностью соответствует требованиям задания, выполнены аккуратно. Студент обосновал созданн</w:t>
            </w:r>
            <w:r w:rsidR="007036A5" w:rsidRPr="00E20EE7">
              <w:rPr>
                <w:rFonts w:eastAsia="Calibri"/>
                <w:lang w:eastAsia="en-US"/>
              </w:rPr>
              <w:t>ые эскизные</w:t>
            </w:r>
            <w:r w:rsidRPr="00E20EE7">
              <w:rPr>
                <w:rFonts w:eastAsia="Calibri"/>
                <w:lang w:eastAsia="en-US"/>
              </w:rPr>
              <w:t xml:space="preserve"> композ</w:t>
            </w:r>
            <w:r w:rsidR="007036A5" w:rsidRPr="00E20EE7">
              <w:rPr>
                <w:rFonts w:eastAsia="Calibri"/>
                <w:lang w:eastAsia="en-US"/>
              </w:rPr>
              <w:t>иции, выбор графической техники, цветовой гаммы, источника инспирации.</w:t>
            </w:r>
            <w:r w:rsidRPr="00E20EE7">
              <w:rPr>
                <w:rFonts w:eastAsia="Calibri"/>
                <w:lang w:eastAsia="en-US"/>
              </w:rPr>
              <w:t xml:space="preserve"> Студент точно ответил на вопросы по тематике задания и показал полный объем знаний, умений</w:t>
            </w:r>
            <w:r w:rsidRPr="00E20EE7">
              <w:rPr>
                <w:rFonts w:eastAsia="Calibri"/>
                <w:spacing w:val="-25"/>
                <w:lang w:eastAsia="en-US"/>
              </w:rPr>
              <w:t xml:space="preserve"> </w:t>
            </w:r>
            <w:r w:rsidRPr="00E20EE7">
              <w:rPr>
                <w:rFonts w:eastAsia="Calibri"/>
                <w:lang w:eastAsia="en-US"/>
              </w:rPr>
              <w:t>в освоении пройденных тем и применение их на</w:t>
            </w:r>
            <w:r w:rsidRPr="00E20EE7">
              <w:rPr>
                <w:rFonts w:eastAsia="Calibri"/>
                <w:spacing w:val="-4"/>
                <w:lang w:eastAsia="en-US"/>
              </w:rPr>
              <w:t xml:space="preserve"> </w:t>
            </w:r>
            <w:r w:rsidRPr="00E20EE7">
              <w:rPr>
                <w:rFonts w:eastAsia="Calibri"/>
                <w:lang w:eastAsia="en-US"/>
              </w:rPr>
              <w:t>практике.</w:t>
            </w:r>
          </w:p>
        </w:tc>
        <w:tc>
          <w:tcPr>
            <w:tcW w:w="2055" w:type="dxa"/>
          </w:tcPr>
          <w:p w14:paraId="3F9E982E" w14:textId="77777777" w:rsidR="00D9499E" w:rsidRPr="00E20EE7" w:rsidRDefault="00D9499E" w:rsidP="00D9499E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14:paraId="4240E4F1" w14:textId="2806D96D" w:rsidR="00D9499E" w:rsidRPr="00E20EE7" w:rsidRDefault="0000541B" w:rsidP="0031315D">
            <w:pPr>
              <w:jc w:val="center"/>
            </w:pPr>
            <w:r w:rsidRPr="0000541B">
              <w:t>47-60</w:t>
            </w:r>
            <w:r>
              <w:t xml:space="preserve"> </w:t>
            </w:r>
            <w:r w:rsidR="00D9499E" w:rsidRPr="00E20EE7">
              <w:t>баллов</w:t>
            </w:r>
          </w:p>
        </w:tc>
        <w:tc>
          <w:tcPr>
            <w:tcW w:w="2056" w:type="dxa"/>
          </w:tcPr>
          <w:p w14:paraId="4E9BDAC0" w14:textId="77777777" w:rsidR="00D9499E" w:rsidRPr="00E20EE7" w:rsidRDefault="00D9499E" w:rsidP="00D9499E">
            <w:pPr>
              <w:jc w:val="center"/>
            </w:pPr>
            <w:r w:rsidRPr="00E20EE7">
              <w:t>5</w:t>
            </w:r>
          </w:p>
        </w:tc>
      </w:tr>
      <w:tr w:rsidR="00D9499E" w:rsidRPr="00E20EE7" w14:paraId="58DD04AC" w14:textId="77777777" w:rsidTr="000607D5">
        <w:trPr>
          <w:trHeight w:val="1543"/>
        </w:trPr>
        <w:tc>
          <w:tcPr>
            <w:tcW w:w="2410" w:type="dxa"/>
            <w:vMerge/>
          </w:tcPr>
          <w:p w14:paraId="154EDDFA" w14:textId="77777777" w:rsidR="00D9499E" w:rsidRPr="00E20EE7" w:rsidRDefault="00D9499E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0DA68E20" w14:textId="27CE8DFA" w:rsidR="00D9499E" w:rsidRPr="00E20EE7" w:rsidRDefault="00D9499E" w:rsidP="007036A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20EE7">
              <w:rPr>
                <w:rFonts w:eastAsia="Calibri"/>
                <w:lang w:eastAsia="en-US"/>
              </w:rPr>
              <w:t>Творческое задание выполнено в полном объеме. Работы полностью соответствует требованиям задания, но присутствуют замечания по аккуратности исполнения работ (исполнительскому мастерству). Студент обосновал созданн</w:t>
            </w:r>
            <w:r w:rsidR="007036A5" w:rsidRPr="00E20EE7">
              <w:rPr>
                <w:rFonts w:eastAsia="Calibri"/>
                <w:lang w:eastAsia="en-US"/>
              </w:rPr>
              <w:t>ые</w:t>
            </w:r>
            <w:r w:rsidRPr="00E20EE7">
              <w:rPr>
                <w:rFonts w:eastAsia="Calibri"/>
                <w:lang w:eastAsia="en-US"/>
              </w:rPr>
              <w:t xml:space="preserve"> </w:t>
            </w:r>
            <w:r w:rsidR="007036A5" w:rsidRPr="00E20EE7">
              <w:rPr>
                <w:rFonts w:eastAsia="Calibri"/>
                <w:lang w:eastAsia="en-US"/>
              </w:rPr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rPr>
                <w:rFonts w:eastAsia="Calibri"/>
                <w:lang w:eastAsia="en-US"/>
              </w:rPr>
              <w:t>Ответил на вопросы по тематике задания.</w:t>
            </w:r>
          </w:p>
        </w:tc>
        <w:tc>
          <w:tcPr>
            <w:tcW w:w="2055" w:type="dxa"/>
          </w:tcPr>
          <w:p w14:paraId="49A70DFB" w14:textId="1C5AD519" w:rsidR="00D9499E" w:rsidRPr="00E20EE7" w:rsidRDefault="0000541B" w:rsidP="0031315D">
            <w:pPr>
              <w:jc w:val="center"/>
            </w:pPr>
            <w:r w:rsidRPr="0000541B">
              <w:t>31-46</w:t>
            </w:r>
            <w:r>
              <w:t xml:space="preserve"> </w:t>
            </w:r>
            <w:r w:rsidR="00D9499E" w:rsidRPr="00E20EE7">
              <w:t>баллов</w:t>
            </w:r>
          </w:p>
        </w:tc>
        <w:tc>
          <w:tcPr>
            <w:tcW w:w="2056" w:type="dxa"/>
          </w:tcPr>
          <w:p w14:paraId="28D04468" w14:textId="77777777" w:rsidR="00D9499E" w:rsidRPr="00E20EE7" w:rsidRDefault="00D9499E" w:rsidP="00D9499E">
            <w:pPr>
              <w:jc w:val="center"/>
            </w:pPr>
            <w:r w:rsidRPr="00E20EE7">
              <w:t>4</w:t>
            </w:r>
          </w:p>
        </w:tc>
      </w:tr>
      <w:tr w:rsidR="00D9499E" w:rsidRPr="00E20EE7" w14:paraId="2B7DB2FC" w14:textId="77777777" w:rsidTr="000607D5">
        <w:trPr>
          <w:trHeight w:val="1139"/>
        </w:trPr>
        <w:tc>
          <w:tcPr>
            <w:tcW w:w="2410" w:type="dxa"/>
            <w:vMerge/>
          </w:tcPr>
          <w:p w14:paraId="320931D9" w14:textId="77777777" w:rsidR="00D9499E" w:rsidRPr="00E20EE7" w:rsidRDefault="00D9499E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25CA12DF" w14:textId="23264312" w:rsidR="00D9499E" w:rsidRPr="00E20EE7" w:rsidRDefault="00D9499E" w:rsidP="00D9499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20EE7">
              <w:rPr>
                <w:rFonts w:eastAsia="Calibri"/>
                <w:lang w:eastAsia="en-US"/>
              </w:rPr>
              <w:t xml:space="preserve">Творческое задание не выполнено в полном объеме. Работы частично соответствует требованиям задания. Студент обосновал не все созданные </w:t>
            </w:r>
            <w:r w:rsidR="007036A5" w:rsidRPr="00E20EE7">
              <w:rPr>
                <w:rFonts w:eastAsia="Calibri"/>
                <w:lang w:eastAsia="en-US"/>
              </w:rPr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rPr>
                <w:rFonts w:eastAsia="Calibri"/>
                <w:lang w:eastAsia="en-US"/>
              </w:rPr>
              <w:t>Не ответил на вопросы по тематике задания.</w:t>
            </w:r>
          </w:p>
        </w:tc>
        <w:tc>
          <w:tcPr>
            <w:tcW w:w="2055" w:type="dxa"/>
          </w:tcPr>
          <w:p w14:paraId="5442C1F6" w14:textId="77777777" w:rsidR="00D9499E" w:rsidRPr="00E20EE7" w:rsidRDefault="00D9499E" w:rsidP="00D9499E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14:paraId="2017E91D" w14:textId="69B90AD2" w:rsidR="00D9499E" w:rsidRPr="00E20EE7" w:rsidRDefault="0000541B" w:rsidP="0031315D">
            <w:pPr>
              <w:jc w:val="center"/>
            </w:pPr>
            <w:r w:rsidRPr="0000541B">
              <w:t>16-30</w:t>
            </w:r>
            <w:r>
              <w:t xml:space="preserve"> </w:t>
            </w:r>
            <w:r w:rsidR="00D9499E" w:rsidRPr="00E20EE7">
              <w:t>баллов</w:t>
            </w:r>
          </w:p>
        </w:tc>
        <w:tc>
          <w:tcPr>
            <w:tcW w:w="2056" w:type="dxa"/>
          </w:tcPr>
          <w:p w14:paraId="5056C2D8" w14:textId="77777777" w:rsidR="00D9499E" w:rsidRPr="00E20EE7" w:rsidRDefault="00D9499E" w:rsidP="00D9499E">
            <w:pPr>
              <w:jc w:val="center"/>
            </w:pPr>
            <w:r w:rsidRPr="00E20EE7">
              <w:t>3</w:t>
            </w:r>
          </w:p>
        </w:tc>
      </w:tr>
      <w:tr w:rsidR="00D9499E" w:rsidRPr="00E20EE7" w14:paraId="76BF6359" w14:textId="77777777" w:rsidTr="000607D5">
        <w:trPr>
          <w:trHeight w:val="1331"/>
        </w:trPr>
        <w:tc>
          <w:tcPr>
            <w:tcW w:w="2410" w:type="dxa"/>
            <w:vMerge/>
          </w:tcPr>
          <w:p w14:paraId="10483136" w14:textId="77777777" w:rsidR="00D9499E" w:rsidRPr="00E20EE7" w:rsidRDefault="00D9499E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3C9498EB" w14:textId="15F4C89C" w:rsidR="00D9499E" w:rsidRPr="00E20EE7" w:rsidRDefault="00D9499E" w:rsidP="007036A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20EE7">
              <w:rPr>
                <w:rFonts w:eastAsia="Calibri"/>
                <w:lang w:eastAsia="en-US"/>
              </w:rPr>
              <w:t>Творческое задание не выполнено или выполнено не в полном объеме или работа/работы не соответствует требованиям задания или студент не может обосновать созданн</w:t>
            </w:r>
            <w:r w:rsidR="007036A5" w:rsidRPr="00E20EE7">
              <w:rPr>
                <w:rFonts w:eastAsia="Calibri"/>
                <w:lang w:eastAsia="en-US"/>
              </w:rPr>
              <w:t>ые</w:t>
            </w:r>
            <w:r w:rsidRPr="00E20EE7">
              <w:rPr>
                <w:rFonts w:eastAsia="Calibri"/>
                <w:lang w:eastAsia="en-US"/>
              </w:rPr>
              <w:t xml:space="preserve"> </w:t>
            </w:r>
            <w:r w:rsidR="007036A5" w:rsidRPr="00E20EE7">
              <w:rPr>
                <w:rFonts w:eastAsia="Calibri"/>
                <w:lang w:eastAsia="en-US"/>
              </w:rPr>
              <w:t>эскизные композиции, выбор графической техники, цветовой гаммы, источника инспирации.</w:t>
            </w:r>
          </w:p>
        </w:tc>
        <w:tc>
          <w:tcPr>
            <w:tcW w:w="2055" w:type="dxa"/>
          </w:tcPr>
          <w:p w14:paraId="2BBB40F8" w14:textId="77777777" w:rsidR="00D9499E" w:rsidRPr="00E20EE7" w:rsidRDefault="00D9499E" w:rsidP="00D9499E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14:paraId="49B83C84" w14:textId="284F2A9F" w:rsidR="00D9499E" w:rsidRPr="00E20EE7" w:rsidRDefault="00D9499E" w:rsidP="00EE6097">
            <w:pPr>
              <w:jc w:val="center"/>
            </w:pPr>
            <w:r w:rsidRPr="00E20EE7">
              <w:t>0-</w:t>
            </w:r>
            <w:r w:rsidR="0000541B">
              <w:t>15</w:t>
            </w:r>
            <w:bookmarkStart w:id="10" w:name="_GoBack"/>
            <w:bookmarkEnd w:id="10"/>
            <w:r w:rsidRPr="00E20EE7">
              <w:t xml:space="preserve"> баллов</w:t>
            </w:r>
          </w:p>
        </w:tc>
        <w:tc>
          <w:tcPr>
            <w:tcW w:w="2056" w:type="dxa"/>
          </w:tcPr>
          <w:p w14:paraId="3BF6664D" w14:textId="77777777" w:rsidR="00D9499E" w:rsidRPr="00E20EE7" w:rsidRDefault="00D9499E" w:rsidP="00D9499E">
            <w:pPr>
              <w:jc w:val="center"/>
            </w:pPr>
            <w:r w:rsidRPr="00E20EE7">
              <w:t>2</w:t>
            </w:r>
          </w:p>
        </w:tc>
      </w:tr>
      <w:tr w:rsidR="00B91713" w:rsidRPr="00E20EE7" w14:paraId="2CED947B" w14:textId="77777777" w:rsidTr="000607D5">
        <w:trPr>
          <w:trHeight w:val="1331"/>
        </w:trPr>
        <w:tc>
          <w:tcPr>
            <w:tcW w:w="2410" w:type="dxa"/>
            <w:vMerge w:val="restart"/>
          </w:tcPr>
          <w:p w14:paraId="2E0250A4" w14:textId="245B69A4" w:rsidR="00B91713" w:rsidRPr="00E20EE7" w:rsidRDefault="00B91713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  <w:proofErr w:type="spellStart"/>
            <w:r w:rsidRPr="00423BBF">
              <w:rPr>
                <w:rFonts w:eastAsia="Calibri"/>
                <w:lang w:val="en-US" w:eastAsia="en-US"/>
              </w:rPr>
              <w:t>Доклад</w:t>
            </w:r>
            <w:proofErr w:type="spellEnd"/>
            <w:r w:rsidRPr="00423BBF">
              <w:rPr>
                <w:rFonts w:eastAsia="Calibri"/>
                <w:lang w:val="en-US" w:eastAsia="en-US"/>
              </w:rPr>
              <w:t xml:space="preserve"> с </w:t>
            </w:r>
            <w:proofErr w:type="spellStart"/>
            <w:r w:rsidRPr="00423BBF">
              <w:rPr>
                <w:rFonts w:eastAsia="Calibri"/>
                <w:lang w:val="en-US" w:eastAsia="en-US"/>
              </w:rPr>
              <w:t>мультимедийной</w:t>
            </w:r>
            <w:proofErr w:type="spellEnd"/>
            <w:r w:rsidRPr="00423BBF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23BBF">
              <w:rPr>
                <w:rFonts w:eastAsia="Calibri"/>
                <w:lang w:val="en-US" w:eastAsia="en-US"/>
              </w:rPr>
              <w:t>презентацией</w:t>
            </w:r>
            <w:proofErr w:type="spellEnd"/>
          </w:p>
        </w:tc>
        <w:tc>
          <w:tcPr>
            <w:tcW w:w="8080" w:type="dxa"/>
          </w:tcPr>
          <w:p w14:paraId="29DC8284" w14:textId="0DF20D35" w:rsidR="00B91713" w:rsidRPr="00E20EE7" w:rsidRDefault="00B91713" w:rsidP="0031315D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t>Подготовлен</w:t>
            </w:r>
            <w:r w:rsidRPr="00455BB8">
              <w:t xml:space="preserve"> полный, развернутый </w:t>
            </w:r>
            <w:r>
              <w:t xml:space="preserve">доклад </w:t>
            </w:r>
            <w:r w:rsidRPr="00455BB8">
              <w:t xml:space="preserve">на </w:t>
            </w:r>
            <w:r>
              <w:t>заданную тему,</w:t>
            </w:r>
            <w:r w:rsidRPr="00455BB8">
              <w:t xml:space="preserve">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455BB8">
              <w:rPr>
                <w:spacing w:val="-4"/>
              </w:rPr>
              <w:t xml:space="preserve">Обучающийся </w:t>
            </w:r>
            <w:r w:rsidRPr="00455BB8"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8B09A36" w14:textId="77777777" w:rsidR="00B91713" w:rsidRPr="00455BB8" w:rsidRDefault="00B91713" w:rsidP="0031315D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  <w:p w14:paraId="0B87BAC1" w14:textId="019AE8B8" w:rsidR="00B91713" w:rsidRPr="00E20EE7" w:rsidRDefault="00984FB2" w:rsidP="0031315D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t>9-10</w:t>
            </w:r>
            <w:r w:rsidR="00B91713" w:rsidRPr="00455BB8">
              <w:t xml:space="preserve"> баллов</w:t>
            </w:r>
          </w:p>
        </w:tc>
        <w:tc>
          <w:tcPr>
            <w:tcW w:w="2056" w:type="dxa"/>
          </w:tcPr>
          <w:p w14:paraId="71142573" w14:textId="577BF571" w:rsidR="00B91713" w:rsidRPr="00E20EE7" w:rsidRDefault="00B91713" w:rsidP="00D9499E">
            <w:pPr>
              <w:jc w:val="center"/>
            </w:pPr>
            <w:r w:rsidRPr="00455BB8">
              <w:t>5</w:t>
            </w:r>
          </w:p>
        </w:tc>
      </w:tr>
      <w:tr w:rsidR="00B91713" w:rsidRPr="00E20EE7" w14:paraId="125FEAF7" w14:textId="77777777" w:rsidTr="000607D5">
        <w:trPr>
          <w:trHeight w:val="1331"/>
        </w:trPr>
        <w:tc>
          <w:tcPr>
            <w:tcW w:w="2410" w:type="dxa"/>
            <w:vMerge/>
          </w:tcPr>
          <w:p w14:paraId="7E7ACD6D" w14:textId="77777777" w:rsidR="00B91713" w:rsidRPr="00423BBF" w:rsidRDefault="00B91713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4827D5FE" w14:textId="64234468" w:rsidR="00B91713" w:rsidRPr="00E20EE7" w:rsidRDefault="00B91713" w:rsidP="007036A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1315D">
              <w:t xml:space="preserve">Подготовлен полный, развернутый доклад на заданную тему, </w:t>
            </w:r>
            <w:r w:rsidRPr="00455BB8"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455BB8">
              <w:rPr>
                <w:spacing w:val="-4"/>
              </w:rPr>
              <w:t xml:space="preserve">Обучающийся </w:t>
            </w:r>
            <w:r w:rsidRPr="00455BB8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B4953CE" w14:textId="7D0AC268" w:rsidR="00B91713" w:rsidRPr="00E20EE7" w:rsidRDefault="00984FB2" w:rsidP="00984FB2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t>6</w:t>
            </w:r>
            <w:r w:rsidR="00B91713" w:rsidRPr="00455BB8">
              <w:t xml:space="preserve"> - </w:t>
            </w:r>
            <w:r>
              <w:t>8</w:t>
            </w:r>
            <w:r w:rsidR="00B91713" w:rsidRPr="00455BB8">
              <w:t xml:space="preserve"> баллов</w:t>
            </w:r>
          </w:p>
        </w:tc>
        <w:tc>
          <w:tcPr>
            <w:tcW w:w="2056" w:type="dxa"/>
          </w:tcPr>
          <w:p w14:paraId="0720DA36" w14:textId="088E510B" w:rsidR="00B91713" w:rsidRPr="00E20EE7" w:rsidRDefault="00B91713" w:rsidP="00D9499E">
            <w:pPr>
              <w:jc w:val="center"/>
            </w:pPr>
            <w:r w:rsidRPr="00455BB8">
              <w:t>4</w:t>
            </w:r>
          </w:p>
        </w:tc>
      </w:tr>
      <w:tr w:rsidR="00B91713" w:rsidRPr="00E20EE7" w14:paraId="590F70BE" w14:textId="77777777" w:rsidTr="000607D5">
        <w:trPr>
          <w:trHeight w:val="1331"/>
        </w:trPr>
        <w:tc>
          <w:tcPr>
            <w:tcW w:w="2410" w:type="dxa"/>
            <w:vMerge/>
          </w:tcPr>
          <w:p w14:paraId="66217BB5" w14:textId="77777777" w:rsidR="00B91713" w:rsidRPr="00423BBF" w:rsidRDefault="00B91713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2D93B82E" w14:textId="16D727F8" w:rsidR="00B91713" w:rsidRPr="00E20EE7" w:rsidRDefault="00B91713" w:rsidP="0031315D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1315D">
              <w:t>Подготовлен полный</w:t>
            </w:r>
            <w:r w:rsidRPr="00455BB8">
              <w:t xml:space="preserve">, но недостаточно последовательный </w:t>
            </w:r>
            <w:r>
              <w:t xml:space="preserve">доклад </w:t>
            </w:r>
            <w:r w:rsidRPr="00455BB8">
              <w:t xml:space="preserve">на </w:t>
            </w:r>
            <w:r>
              <w:t>заданную</w:t>
            </w:r>
            <w:r w:rsidRPr="00455BB8">
              <w:t xml:space="preserve"> </w:t>
            </w:r>
            <w:r>
              <w:t>тему</w:t>
            </w:r>
            <w:r w:rsidRPr="00455BB8"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455BB8">
              <w:rPr>
                <w:spacing w:val="-4"/>
              </w:rPr>
              <w:t>Обучающийся</w:t>
            </w:r>
            <w:proofErr w:type="gramEnd"/>
            <w:r w:rsidRPr="00455BB8"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70D85FE" w14:textId="0F760743" w:rsidR="00B91713" w:rsidRPr="00E20EE7" w:rsidRDefault="00B91713" w:rsidP="00984FB2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t>2</w:t>
            </w:r>
            <w:r w:rsidRPr="00455BB8">
              <w:t xml:space="preserve"> - </w:t>
            </w:r>
            <w:r w:rsidR="00984FB2">
              <w:t>5</w:t>
            </w:r>
            <w:r w:rsidRPr="00455BB8">
              <w:t xml:space="preserve"> баллов</w:t>
            </w:r>
          </w:p>
        </w:tc>
        <w:tc>
          <w:tcPr>
            <w:tcW w:w="2056" w:type="dxa"/>
          </w:tcPr>
          <w:p w14:paraId="7CDA2D79" w14:textId="06A6A68B" w:rsidR="00B91713" w:rsidRPr="00E20EE7" w:rsidRDefault="00B91713" w:rsidP="00D9499E">
            <w:pPr>
              <w:jc w:val="center"/>
            </w:pPr>
            <w:r w:rsidRPr="00455BB8">
              <w:t>3</w:t>
            </w:r>
          </w:p>
        </w:tc>
      </w:tr>
      <w:tr w:rsidR="00B91713" w:rsidRPr="00E20EE7" w14:paraId="66C25CBD" w14:textId="77777777" w:rsidTr="000607D5">
        <w:trPr>
          <w:trHeight w:val="1331"/>
        </w:trPr>
        <w:tc>
          <w:tcPr>
            <w:tcW w:w="2410" w:type="dxa"/>
            <w:vMerge/>
          </w:tcPr>
          <w:p w14:paraId="6CCF5420" w14:textId="77777777" w:rsidR="00B91713" w:rsidRPr="00423BBF" w:rsidRDefault="00B91713" w:rsidP="00D9499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14:paraId="68DB52D3" w14:textId="61A185C8" w:rsidR="00B91713" w:rsidRPr="00E20EE7" w:rsidRDefault="00B91713" w:rsidP="0031315D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t>Подготовлен</w:t>
            </w:r>
            <w:r w:rsidRPr="00455BB8">
              <w:t xml:space="preserve"> неполный </w:t>
            </w:r>
            <w:r>
              <w:t>доклад</w:t>
            </w:r>
            <w:r w:rsidRPr="00455BB8">
              <w:t xml:space="preserve">, представляющий собой разрозненные знания по теме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455BB8">
              <w:t>Обучающийся</w:t>
            </w:r>
            <w:proofErr w:type="gramEnd"/>
            <w:r w:rsidRPr="00455BB8"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 Не получены ответы по базовым вопросам дисциплины.</w:t>
            </w:r>
          </w:p>
        </w:tc>
        <w:tc>
          <w:tcPr>
            <w:tcW w:w="2055" w:type="dxa"/>
          </w:tcPr>
          <w:p w14:paraId="41054497" w14:textId="78BEBF42" w:rsidR="00B91713" w:rsidRPr="00E20EE7" w:rsidRDefault="00B91713" w:rsidP="0031315D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t>0</w:t>
            </w:r>
            <w:r w:rsidRPr="00455BB8">
              <w:t xml:space="preserve"> - </w:t>
            </w:r>
            <w:r>
              <w:t>1</w:t>
            </w:r>
            <w:r w:rsidRPr="00455BB8">
              <w:t xml:space="preserve"> баллов</w:t>
            </w:r>
          </w:p>
        </w:tc>
        <w:tc>
          <w:tcPr>
            <w:tcW w:w="2056" w:type="dxa"/>
          </w:tcPr>
          <w:p w14:paraId="022529D4" w14:textId="239A2BA0" w:rsidR="00B91713" w:rsidRPr="00E20EE7" w:rsidRDefault="00B91713" w:rsidP="00D9499E">
            <w:pPr>
              <w:jc w:val="center"/>
            </w:pPr>
            <w:r w:rsidRPr="00455BB8">
              <w:t>2</w:t>
            </w:r>
          </w:p>
        </w:tc>
      </w:tr>
    </w:tbl>
    <w:p w14:paraId="52267D3D" w14:textId="77777777" w:rsidR="00F92EF3" w:rsidRPr="00E20EE7" w:rsidRDefault="00F92EF3" w:rsidP="000607D5"/>
    <w:p w14:paraId="632F3DBA" w14:textId="77777777" w:rsidR="00C16C60" w:rsidRPr="00E20EE7" w:rsidRDefault="00C16C60" w:rsidP="000607D5"/>
    <w:p w14:paraId="76901B2A" w14:textId="751E56BA" w:rsidR="00E705FF" w:rsidRPr="00E20EE7" w:rsidRDefault="00E705FF" w:rsidP="00E705FF">
      <w:pPr>
        <w:pStyle w:val="2"/>
      </w:pPr>
      <w:r w:rsidRPr="00E20EE7">
        <w:t>Промежуточная аттестация</w:t>
      </w:r>
      <w:r w:rsidR="00D033FF" w:rsidRPr="00E20EE7">
        <w:t>:</w:t>
      </w:r>
    </w:p>
    <w:tbl>
      <w:tblPr>
        <w:tblStyle w:val="81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12191"/>
      </w:tblGrid>
      <w:tr w:rsidR="000607D5" w:rsidRPr="00E20EE7" w14:paraId="47828AAE" w14:textId="77777777" w:rsidTr="00303D5C">
        <w:trPr>
          <w:trHeight w:val="493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2B8E1933" w14:textId="77777777" w:rsidR="000607D5" w:rsidRPr="00E20EE7" w:rsidRDefault="000607D5" w:rsidP="000607D5">
            <w:pPr>
              <w:contextualSpacing/>
              <w:jc w:val="center"/>
              <w:rPr>
                <w:b/>
              </w:rPr>
            </w:pPr>
            <w:r w:rsidRPr="00E20EE7">
              <w:rPr>
                <w:b/>
              </w:rPr>
              <w:t>Форма промежуточной аттестации</w:t>
            </w:r>
          </w:p>
        </w:tc>
        <w:tc>
          <w:tcPr>
            <w:tcW w:w="12191" w:type="dxa"/>
            <w:shd w:val="clear" w:color="auto" w:fill="DBE5F1" w:themeFill="accent1" w:themeFillTint="33"/>
            <w:vAlign w:val="center"/>
          </w:tcPr>
          <w:p w14:paraId="05697746" w14:textId="77777777" w:rsidR="000607D5" w:rsidRPr="00E20EE7" w:rsidRDefault="000607D5" w:rsidP="000607D5">
            <w:pPr>
              <w:contextualSpacing/>
              <w:jc w:val="center"/>
              <w:rPr>
                <w:b/>
                <w:bCs/>
              </w:rPr>
            </w:pPr>
            <w:r w:rsidRPr="00E20EE7">
              <w:rPr>
                <w:b/>
                <w:bCs/>
              </w:rPr>
              <w:t>Типовые контрольные задания и иные материалы</w:t>
            </w:r>
          </w:p>
          <w:p w14:paraId="3A115F51" w14:textId="77777777" w:rsidR="000607D5" w:rsidRPr="00E20EE7" w:rsidRDefault="000607D5" w:rsidP="000607D5">
            <w:pPr>
              <w:contextualSpacing/>
              <w:jc w:val="center"/>
              <w:rPr>
                <w:b/>
                <w:bCs/>
              </w:rPr>
            </w:pPr>
            <w:r w:rsidRPr="00E20EE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607D5" w:rsidRPr="00E20EE7" w14:paraId="116B9517" w14:textId="77777777" w:rsidTr="00303D5C">
        <w:tc>
          <w:tcPr>
            <w:tcW w:w="2410" w:type="dxa"/>
          </w:tcPr>
          <w:p w14:paraId="760F1065" w14:textId="77777777" w:rsidR="000607D5" w:rsidRPr="00E20EE7" w:rsidRDefault="000607D5" w:rsidP="000607D5">
            <w:pPr>
              <w:jc w:val="both"/>
            </w:pPr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экспериментально-практических заданий.</w:t>
            </w:r>
          </w:p>
        </w:tc>
        <w:tc>
          <w:tcPr>
            <w:tcW w:w="12191" w:type="dxa"/>
          </w:tcPr>
          <w:p w14:paraId="367E5845" w14:textId="77777777" w:rsidR="00017D56" w:rsidRPr="00303D5C" w:rsidRDefault="00017D56" w:rsidP="00017D56">
            <w:pPr>
              <w:jc w:val="both"/>
            </w:pPr>
            <w:r w:rsidRPr="00303D5C">
              <w:t>Задания:</w:t>
            </w:r>
          </w:p>
          <w:p w14:paraId="6127B7A3" w14:textId="77777777" w:rsidR="00303D5C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</w:pPr>
            <w:r>
              <w:t>Выполнить эскизы стилизованной фигуры в различных позах.</w:t>
            </w:r>
          </w:p>
          <w:p w14:paraId="4BBCC906" w14:textId="77777777" w:rsidR="00303D5C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</w:pPr>
            <w:r>
              <w:t xml:space="preserve">Выполнить эскизы на </w:t>
            </w:r>
            <w:r>
              <w:rPr>
                <w:bCs/>
              </w:rPr>
              <w:t>п</w:t>
            </w:r>
            <w:r w:rsidRPr="00B14813">
              <w:rPr>
                <w:bCs/>
              </w:rPr>
              <w:t>ластик</w:t>
            </w:r>
            <w:r>
              <w:rPr>
                <w:bCs/>
              </w:rPr>
              <w:t>у</w:t>
            </w:r>
            <w:r w:rsidRPr="00B14813">
              <w:rPr>
                <w:bCs/>
              </w:rPr>
              <w:t xml:space="preserve"> тканей и ее связь с пластикой фигуры</w:t>
            </w:r>
            <w:r>
              <w:rPr>
                <w:bCs/>
              </w:rPr>
              <w:t>.</w:t>
            </w:r>
          </w:p>
          <w:p w14:paraId="2478B8BC" w14:textId="77777777" w:rsidR="00303D5C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</w:pPr>
            <w:r>
              <w:t>Выполнить серии работ с изображением различных фактур и текстур.</w:t>
            </w:r>
          </w:p>
          <w:p w14:paraId="4653B7B3" w14:textId="77777777" w:rsidR="00303D5C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</w:pPr>
            <w:r>
              <w:t>Выполнить условные эскизы костюма с последующей переработкой в плане стилизации и обобщения форм.</w:t>
            </w:r>
          </w:p>
          <w:p w14:paraId="44BC934C" w14:textId="2CC7440B" w:rsidR="000607D5" w:rsidRPr="00E20EE7" w:rsidRDefault="00303D5C" w:rsidP="00207A21">
            <w:pPr>
              <w:pStyle w:val="af0"/>
              <w:numPr>
                <w:ilvl w:val="0"/>
                <w:numId w:val="22"/>
              </w:numPr>
              <w:ind w:left="284" w:hanging="284"/>
              <w:jc w:val="both"/>
            </w:pPr>
            <w:r>
              <w:rPr>
                <w:bCs/>
              </w:rPr>
              <w:t xml:space="preserve">Выполнить </w:t>
            </w:r>
            <w:r w:rsidRPr="00DE4A8E">
              <w:rPr>
                <w:bCs/>
              </w:rPr>
              <w:t xml:space="preserve"> </w:t>
            </w:r>
            <w:r>
              <w:rPr>
                <w:bCs/>
              </w:rPr>
              <w:t>эскизы с и</w:t>
            </w:r>
            <w:r w:rsidRPr="00DE4A8E">
              <w:rPr>
                <w:bCs/>
              </w:rPr>
              <w:t>зображение</w:t>
            </w:r>
            <w:r>
              <w:rPr>
                <w:bCs/>
              </w:rPr>
              <w:t>м фигуры как знака.</w:t>
            </w:r>
          </w:p>
        </w:tc>
      </w:tr>
    </w:tbl>
    <w:p w14:paraId="19F64341" w14:textId="77777777" w:rsidR="000607D5" w:rsidRPr="00E20EE7" w:rsidRDefault="000607D5" w:rsidP="000607D5"/>
    <w:p w14:paraId="09E359C2" w14:textId="066438FE" w:rsidR="009D5862" w:rsidRPr="00E20EE7" w:rsidRDefault="009D5862" w:rsidP="009D5862">
      <w:pPr>
        <w:pStyle w:val="2"/>
      </w:pPr>
      <w:r w:rsidRPr="00E20EE7">
        <w:t xml:space="preserve">Критерии, шкалы оценивания промежуточной аттестации </w:t>
      </w:r>
      <w:r w:rsidR="00AF789A" w:rsidRPr="00E20EE7">
        <w:t>учебной дисциплины</w:t>
      </w:r>
      <w:r w:rsidRPr="00E20EE7">
        <w:t>:</w:t>
      </w:r>
    </w:p>
    <w:tbl>
      <w:tblPr>
        <w:tblStyle w:val="9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AF789A" w:rsidRPr="00E20EE7" w14:paraId="42D46907" w14:textId="77777777" w:rsidTr="00DA406A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9673608" w14:textId="77777777" w:rsidR="00AF789A" w:rsidRPr="00E20EE7" w:rsidRDefault="00AF789A" w:rsidP="00AF789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20EE7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790CEF0" w14:textId="77777777" w:rsidR="00AF789A" w:rsidRPr="00E20EE7" w:rsidRDefault="00AF789A" w:rsidP="00AF789A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E20EE7">
              <w:rPr>
                <w:rFonts w:eastAsia="Calibri"/>
                <w:b/>
                <w:lang w:eastAsia="en-US"/>
              </w:rPr>
              <w:t>Критерии оцени</w:t>
            </w:r>
            <w:proofErr w:type="spellStart"/>
            <w:r w:rsidRPr="00E20EE7">
              <w:rPr>
                <w:rFonts w:eastAsia="Calibri"/>
                <w:b/>
                <w:lang w:val="en-US" w:eastAsia="en-US"/>
              </w:rPr>
              <w:t>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595F9498" w14:textId="77777777" w:rsidR="00AF789A" w:rsidRPr="00E20EE7" w:rsidRDefault="00AF789A" w:rsidP="00AF789A">
            <w:pPr>
              <w:jc w:val="center"/>
              <w:rPr>
                <w:b/>
              </w:rPr>
            </w:pPr>
            <w:r w:rsidRPr="00E20EE7">
              <w:rPr>
                <w:b/>
              </w:rPr>
              <w:t>Шкалы оценивания</w:t>
            </w:r>
          </w:p>
        </w:tc>
      </w:tr>
      <w:tr w:rsidR="00AF789A" w:rsidRPr="00E20EE7" w14:paraId="329261EF" w14:textId="77777777" w:rsidTr="00DA406A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9CE1B44" w14:textId="77777777" w:rsidR="00AF789A" w:rsidRPr="00E20EE7" w:rsidRDefault="00AF789A" w:rsidP="00AF789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20EE7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2F8E4DC" w14:textId="77777777" w:rsidR="00AF789A" w:rsidRPr="00E20EE7" w:rsidRDefault="00AF789A" w:rsidP="00AF789A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17087A4" w14:textId="77777777" w:rsidR="00AF789A" w:rsidRPr="00E20EE7" w:rsidRDefault="00AF789A" w:rsidP="00AF789A">
            <w:pPr>
              <w:jc w:val="center"/>
              <w:rPr>
                <w:b/>
              </w:rPr>
            </w:pPr>
            <w:r w:rsidRPr="00E20EE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15106F81" w14:textId="77777777" w:rsidR="00AF789A" w:rsidRPr="00E20EE7" w:rsidRDefault="00AF789A" w:rsidP="00AF789A">
            <w:pPr>
              <w:jc w:val="center"/>
              <w:rPr>
                <w:b/>
              </w:rPr>
            </w:pPr>
            <w:r w:rsidRPr="00E20EE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F789A" w:rsidRPr="00E20EE7" w14:paraId="1204F5C7" w14:textId="77777777" w:rsidTr="00DA406A">
        <w:trPr>
          <w:trHeight w:val="283"/>
        </w:trPr>
        <w:tc>
          <w:tcPr>
            <w:tcW w:w="3828" w:type="dxa"/>
            <w:vMerge w:val="restart"/>
          </w:tcPr>
          <w:p w14:paraId="34C3DEE6" w14:textId="77777777" w:rsidR="00AF789A" w:rsidRPr="00E20EE7" w:rsidRDefault="00AF789A" w:rsidP="00AF789A">
            <w:proofErr w:type="gramStart"/>
            <w:r w:rsidRPr="00E20EE7">
              <w:lastRenderedPageBreak/>
              <w:t>Творческое</w:t>
            </w:r>
            <w:proofErr w:type="gramEnd"/>
            <w:r w:rsidRPr="00E20EE7">
              <w:t xml:space="preserve"> портфолио работ с результатами выполненных экспериментально-практических заданий.</w:t>
            </w:r>
          </w:p>
          <w:p w14:paraId="594AE58F" w14:textId="77777777" w:rsidR="00AF789A" w:rsidRPr="00E20EE7" w:rsidRDefault="00AF789A" w:rsidP="00AF789A"/>
        </w:tc>
        <w:tc>
          <w:tcPr>
            <w:tcW w:w="6945" w:type="dxa"/>
          </w:tcPr>
          <w:p w14:paraId="29558E25" w14:textId="3E3D1CAA" w:rsidR="00AF789A" w:rsidRPr="00E20EE7" w:rsidRDefault="00AF789A" w:rsidP="00F92EF3"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структурировано и выполнено в полном объеме. Работы полностью соответствует требованиям задания, выполнены аккуратно. Студент обосновал созданные </w:t>
            </w:r>
            <w:r w:rsidR="00C16C60" w:rsidRPr="00E20EE7"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t>Студент точно ответил на вопросы по тематике задания и показал полный объем знаний, умений</w:t>
            </w:r>
            <w:r w:rsidRPr="00E20EE7">
              <w:rPr>
                <w:spacing w:val="-25"/>
              </w:rPr>
              <w:t xml:space="preserve"> </w:t>
            </w:r>
            <w:r w:rsidRPr="00E20EE7">
              <w:t>в освоении пройденных тем и применение их на</w:t>
            </w:r>
            <w:r w:rsidRPr="00E20EE7">
              <w:rPr>
                <w:spacing w:val="-4"/>
              </w:rPr>
              <w:t xml:space="preserve"> </w:t>
            </w:r>
            <w:r w:rsidRPr="00E20EE7">
              <w:t>практике.</w:t>
            </w:r>
          </w:p>
        </w:tc>
        <w:tc>
          <w:tcPr>
            <w:tcW w:w="1772" w:type="dxa"/>
          </w:tcPr>
          <w:p w14:paraId="523AEA32" w14:textId="77777777" w:rsidR="00AF789A" w:rsidRPr="00E20EE7" w:rsidRDefault="00AF789A" w:rsidP="00AF789A">
            <w:pPr>
              <w:jc w:val="center"/>
            </w:pPr>
            <w:r w:rsidRPr="00E20EE7">
              <w:t xml:space="preserve">25 – 30 баллов </w:t>
            </w:r>
          </w:p>
        </w:tc>
        <w:tc>
          <w:tcPr>
            <w:tcW w:w="638" w:type="dxa"/>
          </w:tcPr>
          <w:p w14:paraId="39376851" w14:textId="77777777" w:rsidR="00AF789A" w:rsidRPr="00E20EE7" w:rsidRDefault="00AF789A" w:rsidP="00AF789A">
            <w:pPr>
              <w:jc w:val="center"/>
            </w:pPr>
            <w:r w:rsidRPr="00E20EE7">
              <w:t>5</w:t>
            </w:r>
          </w:p>
        </w:tc>
        <w:tc>
          <w:tcPr>
            <w:tcW w:w="1418" w:type="dxa"/>
          </w:tcPr>
          <w:p w14:paraId="1DA9B156" w14:textId="77777777" w:rsidR="00AF789A" w:rsidRPr="00E20EE7" w:rsidRDefault="00AF789A" w:rsidP="00AF789A">
            <w:pPr>
              <w:jc w:val="center"/>
              <w:rPr>
                <w:color w:val="000000"/>
              </w:rPr>
            </w:pPr>
            <w:r w:rsidRPr="00E20EE7">
              <w:rPr>
                <w:color w:val="000000"/>
              </w:rPr>
              <w:t>85% - 100%</w:t>
            </w:r>
          </w:p>
        </w:tc>
      </w:tr>
      <w:tr w:rsidR="00AF789A" w:rsidRPr="00E20EE7" w14:paraId="3473AA71" w14:textId="77777777" w:rsidTr="00DA406A">
        <w:trPr>
          <w:trHeight w:val="283"/>
        </w:trPr>
        <w:tc>
          <w:tcPr>
            <w:tcW w:w="3828" w:type="dxa"/>
            <w:vMerge/>
          </w:tcPr>
          <w:p w14:paraId="63559C59" w14:textId="77777777" w:rsidR="00AF789A" w:rsidRPr="00E20EE7" w:rsidRDefault="00AF789A" w:rsidP="00AF789A"/>
        </w:tc>
        <w:tc>
          <w:tcPr>
            <w:tcW w:w="6945" w:type="dxa"/>
          </w:tcPr>
          <w:p w14:paraId="665BDFFE" w14:textId="3FF0C388" w:rsidR="00AF789A" w:rsidRPr="00E20EE7" w:rsidRDefault="00AF789A" w:rsidP="00AF789A"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выполнено в полном объеме. Работы полностью соответствует требованиям задания, но присутствуют замечания по аккуратности исполнения работ (исполнительскому мастерству). Студент обосновал </w:t>
            </w:r>
            <w:r w:rsidR="00F92EF3" w:rsidRPr="00E20EE7">
              <w:t xml:space="preserve">созданные </w:t>
            </w:r>
            <w:r w:rsidR="00C16C60" w:rsidRPr="00E20EE7"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t>Ответил на вопросы по тематике задания.</w:t>
            </w:r>
          </w:p>
        </w:tc>
        <w:tc>
          <w:tcPr>
            <w:tcW w:w="1772" w:type="dxa"/>
          </w:tcPr>
          <w:p w14:paraId="6DACEF0F" w14:textId="77777777" w:rsidR="00AF789A" w:rsidRPr="00E20EE7" w:rsidRDefault="00AF789A" w:rsidP="00AF789A">
            <w:pPr>
              <w:jc w:val="center"/>
            </w:pPr>
            <w:r w:rsidRPr="00E20EE7">
              <w:t>20 – 24 баллов</w:t>
            </w:r>
          </w:p>
        </w:tc>
        <w:tc>
          <w:tcPr>
            <w:tcW w:w="638" w:type="dxa"/>
          </w:tcPr>
          <w:p w14:paraId="1E5BFFD9" w14:textId="77777777" w:rsidR="00AF789A" w:rsidRPr="00E20EE7" w:rsidRDefault="00AF789A" w:rsidP="00AF789A">
            <w:pPr>
              <w:jc w:val="center"/>
            </w:pPr>
            <w:r w:rsidRPr="00E20EE7">
              <w:t>4</w:t>
            </w:r>
          </w:p>
        </w:tc>
        <w:tc>
          <w:tcPr>
            <w:tcW w:w="1418" w:type="dxa"/>
          </w:tcPr>
          <w:p w14:paraId="4A72E2CD" w14:textId="77777777" w:rsidR="00AF789A" w:rsidRPr="00E20EE7" w:rsidRDefault="00AF789A" w:rsidP="00AF789A">
            <w:pPr>
              <w:jc w:val="center"/>
              <w:rPr>
                <w:color w:val="000000"/>
              </w:rPr>
            </w:pPr>
            <w:r w:rsidRPr="00E20EE7">
              <w:rPr>
                <w:color w:val="000000"/>
              </w:rPr>
              <w:t>65% - 84%</w:t>
            </w:r>
          </w:p>
        </w:tc>
      </w:tr>
      <w:tr w:rsidR="00AF789A" w:rsidRPr="00E20EE7" w14:paraId="07A91833" w14:textId="77777777" w:rsidTr="00DA406A">
        <w:trPr>
          <w:trHeight w:val="283"/>
        </w:trPr>
        <w:tc>
          <w:tcPr>
            <w:tcW w:w="3828" w:type="dxa"/>
            <w:vMerge/>
          </w:tcPr>
          <w:p w14:paraId="545E6DF7" w14:textId="77777777" w:rsidR="00AF789A" w:rsidRPr="00E20EE7" w:rsidRDefault="00AF789A" w:rsidP="00AF789A"/>
        </w:tc>
        <w:tc>
          <w:tcPr>
            <w:tcW w:w="6945" w:type="dxa"/>
          </w:tcPr>
          <w:p w14:paraId="45AD906B" w14:textId="58A43DAF" w:rsidR="00AF789A" w:rsidRPr="00E20EE7" w:rsidRDefault="00AF789A" w:rsidP="00AF789A"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выполнено не в полном объеме. Работы частично соответствует требованиям задания. Студент обосновал не все </w:t>
            </w:r>
            <w:r w:rsidR="00F92EF3" w:rsidRPr="00E20EE7">
              <w:t xml:space="preserve">созданные </w:t>
            </w:r>
            <w:r w:rsidR="00C16C60" w:rsidRPr="00E20EE7">
              <w:t xml:space="preserve">эскизные композиции, выбор графической техники, цветовой гаммы, источника инспирации. </w:t>
            </w:r>
            <w:r w:rsidRPr="00E20EE7">
              <w:t>Не ответил на вопросы по тематике задания.</w:t>
            </w:r>
          </w:p>
        </w:tc>
        <w:tc>
          <w:tcPr>
            <w:tcW w:w="1772" w:type="dxa"/>
          </w:tcPr>
          <w:p w14:paraId="2E8A4418" w14:textId="77777777" w:rsidR="00AF789A" w:rsidRPr="00E20EE7" w:rsidRDefault="00AF789A" w:rsidP="00AF789A">
            <w:pPr>
              <w:jc w:val="center"/>
            </w:pPr>
            <w:r w:rsidRPr="00E20EE7">
              <w:t>12 – 19 баллов</w:t>
            </w:r>
          </w:p>
        </w:tc>
        <w:tc>
          <w:tcPr>
            <w:tcW w:w="638" w:type="dxa"/>
          </w:tcPr>
          <w:p w14:paraId="096323CA" w14:textId="77777777" w:rsidR="00AF789A" w:rsidRPr="00E20EE7" w:rsidRDefault="00AF789A" w:rsidP="00AF789A">
            <w:pPr>
              <w:jc w:val="center"/>
            </w:pPr>
            <w:r w:rsidRPr="00E20EE7">
              <w:t>3</w:t>
            </w:r>
          </w:p>
        </w:tc>
        <w:tc>
          <w:tcPr>
            <w:tcW w:w="1418" w:type="dxa"/>
          </w:tcPr>
          <w:p w14:paraId="3B60B268" w14:textId="77777777" w:rsidR="00AF789A" w:rsidRPr="00E20EE7" w:rsidRDefault="00AF789A" w:rsidP="00AF789A">
            <w:pPr>
              <w:jc w:val="center"/>
              <w:rPr>
                <w:color w:val="000000"/>
              </w:rPr>
            </w:pPr>
            <w:r w:rsidRPr="00E20EE7">
              <w:rPr>
                <w:color w:val="000000"/>
              </w:rPr>
              <w:t>41% - 64%</w:t>
            </w:r>
          </w:p>
        </w:tc>
      </w:tr>
      <w:tr w:rsidR="00AF789A" w:rsidRPr="00E20EE7" w14:paraId="313875D7" w14:textId="77777777" w:rsidTr="00DA406A">
        <w:trPr>
          <w:trHeight w:val="283"/>
        </w:trPr>
        <w:tc>
          <w:tcPr>
            <w:tcW w:w="3828" w:type="dxa"/>
            <w:vMerge/>
          </w:tcPr>
          <w:p w14:paraId="7D121CE3" w14:textId="77777777" w:rsidR="00AF789A" w:rsidRPr="00E20EE7" w:rsidRDefault="00AF789A" w:rsidP="00AF789A"/>
        </w:tc>
        <w:tc>
          <w:tcPr>
            <w:tcW w:w="6945" w:type="dxa"/>
          </w:tcPr>
          <w:p w14:paraId="3AEB31CB" w14:textId="7C44A23D" w:rsidR="00AF789A" w:rsidRPr="00E20EE7" w:rsidRDefault="00AF789A" w:rsidP="00AF789A">
            <w:proofErr w:type="gramStart"/>
            <w:r w:rsidRPr="00E20EE7">
              <w:t>Творческое</w:t>
            </w:r>
            <w:proofErr w:type="gramEnd"/>
            <w:r w:rsidRPr="00E20EE7">
              <w:t xml:space="preserve"> портфолио не выполнено или выполнено не в полном объеме, работы не соответствует требованиям задания или студент не может обосновать </w:t>
            </w:r>
            <w:r w:rsidR="00F92EF3" w:rsidRPr="00E20EE7">
              <w:t xml:space="preserve">созданные </w:t>
            </w:r>
            <w:r w:rsidR="00C16C60" w:rsidRPr="00E20EE7">
              <w:t>эскизные композиции, выбор графической техники, цветовой гаммы, источника инспирации.</w:t>
            </w:r>
          </w:p>
        </w:tc>
        <w:tc>
          <w:tcPr>
            <w:tcW w:w="1772" w:type="dxa"/>
          </w:tcPr>
          <w:p w14:paraId="6BE1FFDA" w14:textId="77777777" w:rsidR="00AF789A" w:rsidRPr="00E20EE7" w:rsidRDefault="00AF789A" w:rsidP="00AF789A">
            <w:pPr>
              <w:jc w:val="center"/>
            </w:pPr>
            <w:r w:rsidRPr="00E20EE7">
              <w:t>0 – 11 баллов</w:t>
            </w:r>
          </w:p>
        </w:tc>
        <w:tc>
          <w:tcPr>
            <w:tcW w:w="638" w:type="dxa"/>
          </w:tcPr>
          <w:p w14:paraId="5821367F" w14:textId="77777777" w:rsidR="00AF789A" w:rsidRPr="00E20EE7" w:rsidRDefault="00AF789A" w:rsidP="00AF789A">
            <w:pPr>
              <w:jc w:val="center"/>
            </w:pPr>
            <w:r w:rsidRPr="00E20EE7">
              <w:t>2</w:t>
            </w:r>
          </w:p>
        </w:tc>
        <w:tc>
          <w:tcPr>
            <w:tcW w:w="1418" w:type="dxa"/>
          </w:tcPr>
          <w:p w14:paraId="0D3479FC" w14:textId="77777777" w:rsidR="00AF789A" w:rsidRPr="00E20EE7" w:rsidRDefault="00AF789A" w:rsidP="00AF789A">
            <w:pPr>
              <w:jc w:val="center"/>
              <w:rPr>
                <w:color w:val="000000"/>
              </w:rPr>
            </w:pPr>
            <w:r w:rsidRPr="00E20EE7">
              <w:t>40% и менее 40%</w:t>
            </w:r>
          </w:p>
        </w:tc>
      </w:tr>
    </w:tbl>
    <w:p w14:paraId="091EB089" w14:textId="77777777" w:rsidR="00AF789A" w:rsidRPr="00E20EE7" w:rsidRDefault="00AF789A" w:rsidP="00AF789A"/>
    <w:p w14:paraId="259B0817" w14:textId="77777777" w:rsidR="003C57C1" w:rsidRPr="00E20EE7" w:rsidRDefault="003C57C1" w:rsidP="00936AAE">
      <w:pPr>
        <w:pStyle w:val="1"/>
        <w:rPr>
          <w:rFonts w:eastAsiaTheme="minorEastAsia"/>
          <w:szCs w:val="24"/>
        </w:rPr>
        <w:sectPr w:rsidR="003C57C1" w:rsidRPr="00E20EE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0ABBD5D" w14:textId="77777777" w:rsidR="005E2F84" w:rsidRPr="00E20EE7" w:rsidRDefault="005E2F84" w:rsidP="005E2F84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E20EE7"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14:paraId="778C64AF" w14:textId="77777777" w:rsidR="005E2F84" w:rsidRPr="00E20EE7" w:rsidRDefault="005E2F84" w:rsidP="005E2F84">
      <w:pPr>
        <w:ind w:firstLine="709"/>
        <w:rPr>
          <w:rFonts w:eastAsia="MS Mincho"/>
          <w:iCs/>
          <w:sz w:val="24"/>
          <w:szCs w:val="24"/>
        </w:rPr>
      </w:pPr>
      <w:r w:rsidRPr="00E20EE7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E20EE7">
        <w:rPr>
          <w:rFonts w:eastAsia="MS Mincho"/>
          <w:iCs/>
          <w:sz w:val="24"/>
          <w:szCs w:val="24"/>
        </w:rPr>
        <w:t>обучающемуся</w:t>
      </w:r>
      <w:proofErr w:type="gramEnd"/>
      <w:r w:rsidRPr="00E20EE7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869CA90" w14:textId="77777777" w:rsidR="002D6E34" w:rsidRPr="00E20EE7" w:rsidRDefault="002D6E34" w:rsidP="005E2F84">
      <w:pPr>
        <w:ind w:firstLine="709"/>
        <w:rPr>
          <w:rFonts w:eastAsia="MS Mincho"/>
          <w:iCs/>
          <w:sz w:val="24"/>
          <w:szCs w:val="24"/>
        </w:rPr>
      </w:pPr>
    </w:p>
    <w:p w14:paraId="5FFF8DDA" w14:textId="4D8CD911" w:rsidR="005E2F84" w:rsidRPr="00E20EE7" w:rsidRDefault="002D6E34" w:rsidP="005E2F84">
      <w:r w:rsidRPr="00E20EE7">
        <w:t>Второй семестр: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5E2F84" w:rsidRPr="00E20EE7" w14:paraId="1D02F69C" w14:textId="77777777" w:rsidTr="007C21E4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14:paraId="69F1BCD5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79E63302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F3FC8B1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Пятибалльная система</w:t>
            </w:r>
          </w:p>
        </w:tc>
      </w:tr>
      <w:tr w:rsidR="005E2F84" w:rsidRPr="00E20EE7" w14:paraId="6F8F93BE" w14:textId="77777777" w:rsidTr="007C21E4">
        <w:trPr>
          <w:trHeight w:val="286"/>
        </w:trPr>
        <w:tc>
          <w:tcPr>
            <w:tcW w:w="3261" w:type="dxa"/>
          </w:tcPr>
          <w:p w14:paraId="15BB7D04" w14:textId="77777777" w:rsidR="005E2F84" w:rsidRPr="00E20EE7" w:rsidRDefault="005E2F84" w:rsidP="005E2F84">
            <w:pPr>
              <w:rPr>
                <w:bCs/>
              </w:rPr>
            </w:pPr>
            <w:r w:rsidRPr="00E20EE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14:paraId="54B7BAB9" w14:textId="77777777" w:rsidR="005E2F84" w:rsidRPr="00E20EE7" w:rsidRDefault="005E2F84" w:rsidP="005E2F84">
            <w:pPr>
              <w:rPr>
                <w:bCs/>
              </w:rPr>
            </w:pPr>
          </w:p>
        </w:tc>
        <w:tc>
          <w:tcPr>
            <w:tcW w:w="3118" w:type="dxa"/>
          </w:tcPr>
          <w:p w14:paraId="278334DC" w14:textId="77777777" w:rsidR="005E2F84" w:rsidRPr="00E20EE7" w:rsidRDefault="005E2F84" w:rsidP="005E2F84">
            <w:pPr>
              <w:rPr>
                <w:bCs/>
              </w:rPr>
            </w:pPr>
          </w:p>
        </w:tc>
      </w:tr>
      <w:tr w:rsidR="005E2F84" w:rsidRPr="00E20EE7" w14:paraId="3A3A56C1" w14:textId="77777777" w:rsidTr="007C21E4">
        <w:trPr>
          <w:trHeight w:val="286"/>
        </w:trPr>
        <w:tc>
          <w:tcPr>
            <w:tcW w:w="3261" w:type="dxa"/>
          </w:tcPr>
          <w:p w14:paraId="455830E6" w14:textId="731F757E" w:rsidR="005E2F84" w:rsidRPr="00E20EE7" w:rsidRDefault="005E2F84" w:rsidP="000D09FC">
            <w:pPr>
              <w:rPr>
                <w:bCs/>
              </w:rPr>
            </w:pPr>
            <w:r w:rsidRPr="00E20EE7">
              <w:rPr>
                <w:bCs/>
              </w:rPr>
              <w:t xml:space="preserve"> - </w:t>
            </w:r>
            <w:proofErr w:type="gramStart"/>
            <w:r w:rsidR="000921D9" w:rsidRPr="00E20EE7">
              <w:rPr>
                <w:bCs/>
              </w:rPr>
              <w:t>контрольный</w:t>
            </w:r>
            <w:proofErr w:type="gramEnd"/>
            <w:r w:rsidR="000921D9" w:rsidRPr="00E20EE7">
              <w:rPr>
                <w:bCs/>
              </w:rPr>
              <w:t xml:space="preserve"> просмотр  работ (темы</w:t>
            </w:r>
            <w:r w:rsidR="000D09FC" w:rsidRPr="00E20EE7">
              <w:rPr>
                <w:bCs/>
              </w:rPr>
              <w:t xml:space="preserve"> 1</w:t>
            </w:r>
            <w:r w:rsidR="002732DE">
              <w:rPr>
                <w:bCs/>
              </w:rPr>
              <w:t>.1</w:t>
            </w:r>
            <w:r w:rsidR="000921D9" w:rsidRPr="00E20EE7">
              <w:rPr>
                <w:bCs/>
              </w:rPr>
              <w:t>-</w:t>
            </w:r>
            <w:r w:rsidR="002732DE">
              <w:rPr>
                <w:bCs/>
              </w:rPr>
              <w:t>1.</w:t>
            </w:r>
            <w:r w:rsidR="000921D9" w:rsidRPr="00E20EE7">
              <w:rPr>
                <w:bCs/>
              </w:rPr>
              <w:t>8</w:t>
            </w:r>
            <w:r w:rsidRPr="00E20EE7">
              <w:rPr>
                <w:bCs/>
              </w:rPr>
              <w:t>)</w:t>
            </w:r>
          </w:p>
        </w:tc>
        <w:tc>
          <w:tcPr>
            <w:tcW w:w="3260" w:type="dxa"/>
          </w:tcPr>
          <w:p w14:paraId="6358C25E" w14:textId="07580D83" w:rsidR="005E2F84" w:rsidRPr="00E20EE7" w:rsidRDefault="005E2F84" w:rsidP="0031315D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0 - </w:t>
            </w:r>
            <w:r w:rsidR="00984FB2">
              <w:rPr>
                <w:bCs/>
              </w:rPr>
              <w:t>60</w:t>
            </w:r>
            <w:r w:rsidRPr="00E20EE7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5F256FAE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2 – 5 </w:t>
            </w:r>
          </w:p>
        </w:tc>
      </w:tr>
      <w:tr w:rsidR="0031315D" w:rsidRPr="00E20EE7" w14:paraId="26023057" w14:textId="77777777" w:rsidTr="007C21E4">
        <w:trPr>
          <w:trHeight w:val="286"/>
        </w:trPr>
        <w:tc>
          <w:tcPr>
            <w:tcW w:w="3261" w:type="dxa"/>
          </w:tcPr>
          <w:p w14:paraId="1E4078D8" w14:textId="11BC6A1B" w:rsidR="0031315D" w:rsidRPr="00E20EE7" w:rsidRDefault="0031315D" w:rsidP="000D09FC">
            <w:pPr>
              <w:rPr>
                <w:bCs/>
              </w:rPr>
            </w:pPr>
            <w:r>
              <w:rPr>
                <w:bCs/>
              </w:rPr>
              <w:t>-д</w:t>
            </w:r>
            <w:r w:rsidRPr="0031315D">
              <w:rPr>
                <w:bCs/>
              </w:rPr>
              <w:t>оклад с мультимедийной презентацией</w:t>
            </w:r>
          </w:p>
        </w:tc>
        <w:tc>
          <w:tcPr>
            <w:tcW w:w="3260" w:type="dxa"/>
          </w:tcPr>
          <w:p w14:paraId="2A68AF1E" w14:textId="5D44F6DA" w:rsidR="0031315D" w:rsidRPr="00E20EE7" w:rsidRDefault="0031315D" w:rsidP="00984FB2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0 - </w:t>
            </w:r>
            <w:r w:rsidR="00984FB2">
              <w:rPr>
                <w:bCs/>
              </w:rPr>
              <w:t>10</w:t>
            </w:r>
            <w:r w:rsidRPr="00E20EE7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D12D1AA" w14:textId="49C8A828" w:rsidR="0031315D" w:rsidRPr="00E20EE7" w:rsidRDefault="00010F77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2 – 5</w:t>
            </w:r>
          </w:p>
        </w:tc>
      </w:tr>
      <w:tr w:rsidR="005E2F84" w:rsidRPr="00E20EE7" w14:paraId="531036F1" w14:textId="77777777" w:rsidTr="007C21E4">
        <w:tc>
          <w:tcPr>
            <w:tcW w:w="3261" w:type="dxa"/>
          </w:tcPr>
          <w:p w14:paraId="6B1EFD35" w14:textId="77777777" w:rsidR="005E2F84" w:rsidRPr="00E20EE7" w:rsidRDefault="005E2F84" w:rsidP="005E2F84">
            <w:pPr>
              <w:rPr>
                <w:bCs/>
                <w:iCs/>
              </w:rPr>
            </w:pPr>
            <w:r w:rsidRPr="00E20EE7">
              <w:rPr>
                <w:bCs/>
                <w:iCs/>
              </w:rPr>
              <w:t xml:space="preserve">Промежуточная аттестация </w:t>
            </w:r>
          </w:p>
          <w:p w14:paraId="1EE4C4F4" w14:textId="77777777" w:rsidR="005E2F84" w:rsidRPr="00E20EE7" w:rsidRDefault="005E2F84" w:rsidP="005E2F84">
            <w:pPr>
              <w:rPr>
                <w:bCs/>
              </w:rPr>
            </w:pPr>
            <w:r w:rsidRPr="00E20EE7">
              <w:rPr>
                <w:bCs/>
              </w:rPr>
              <w:t>(</w:t>
            </w:r>
            <w:proofErr w:type="gramStart"/>
            <w:r w:rsidRPr="00E20EE7">
              <w:rPr>
                <w:bCs/>
              </w:rPr>
              <w:t>Творческое</w:t>
            </w:r>
            <w:proofErr w:type="gramEnd"/>
            <w:r w:rsidRPr="00E20EE7">
              <w:rPr>
                <w:bCs/>
              </w:rPr>
              <w:t xml:space="preserve"> портфолио работ)</w:t>
            </w:r>
          </w:p>
        </w:tc>
        <w:tc>
          <w:tcPr>
            <w:tcW w:w="3260" w:type="dxa"/>
          </w:tcPr>
          <w:p w14:paraId="4964914B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3226BD1E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отлично</w:t>
            </w:r>
          </w:p>
          <w:p w14:paraId="1331FDB2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хорошо</w:t>
            </w:r>
          </w:p>
          <w:p w14:paraId="7FDE4850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удовлетворительно</w:t>
            </w:r>
          </w:p>
          <w:p w14:paraId="0D891D2D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неудовлетворительно</w:t>
            </w:r>
          </w:p>
          <w:p w14:paraId="6031016A" w14:textId="77777777" w:rsidR="005E2F84" w:rsidRPr="00E20EE7" w:rsidRDefault="005E2F84" w:rsidP="005E2F84">
            <w:pPr>
              <w:jc w:val="center"/>
              <w:rPr>
                <w:bCs/>
              </w:rPr>
            </w:pPr>
          </w:p>
        </w:tc>
      </w:tr>
      <w:tr w:rsidR="005E2F84" w:rsidRPr="00E20EE7" w14:paraId="1F280472" w14:textId="77777777" w:rsidTr="007C21E4">
        <w:tc>
          <w:tcPr>
            <w:tcW w:w="3261" w:type="dxa"/>
          </w:tcPr>
          <w:p w14:paraId="3018A9EC" w14:textId="0A7E7079" w:rsidR="005E2F84" w:rsidRPr="00E20EE7" w:rsidRDefault="005E2F84" w:rsidP="005E2F84">
            <w:pPr>
              <w:rPr>
                <w:bCs/>
              </w:rPr>
            </w:pPr>
            <w:r w:rsidRPr="00E20EE7">
              <w:rPr>
                <w:b/>
                <w:iCs/>
              </w:rPr>
              <w:t xml:space="preserve">Итого за </w:t>
            </w:r>
            <w:r w:rsidR="00D25C56" w:rsidRPr="00E20EE7">
              <w:rPr>
                <w:b/>
                <w:iCs/>
              </w:rPr>
              <w:t xml:space="preserve">второй </w:t>
            </w:r>
            <w:r w:rsidRPr="00E20EE7">
              <w:rPr>
                <w:b/>
                <w:iCs/>
              </w:rPr>
              <w:t>семестр</w:t>
            </w:r>
            <w:r w:rsidRPr="00E20EE7">
              <w:rPr>
                <w:bCs/>
              </w:rPr>
              <w:t xml:space="preserve"> (дисциплину)</w:t>
            </w:r>
          </w:p>
          <w:p w14:paraId="3D3B8B91" w14:textId="36E14D98" w:rsidR="005E2F84" w:rsidRPr="00E20EE7" w:rsidRDefault="00AF46CB" w:rsidP="005E2F84">
            <w:pPr>
              <w:rPr>
                <w:bCs/>
                <w:iCs/>
              </w:rPr>
            </w:pPr>
            <w:r w:rsidRPr="00E20EE7">
              <w:rPr>
                <w:bCs/>
              </w:rPr>
              <w:t>зачет с оценкой</w:t>
            </w:r>
          </w:p>
        </w:tc>
        <w:tc>
          <w:tcPr>
            <w:tcW w:w="3260" w:type="dxa"/>
          </w:tcPr>
          <w:p w14:paraId="3066026F" w14:textId="77777777" w:rsidR="005E2F84" w:rsidRPr="00E20EE7" w:rsidRDefault="005E2F84" w:rsidP="005E2F8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54781E1C" w14:textId="77777777" w:rsidR="005E2F84" w:rsidRPr="00E20EE7" w:rsidRDefault="005E2F84" w:rsidP="005E2F84">
            <w:pPr>
              <w:rPr>
                <w:bCs/>
              </w:rPr>
            </w:pPr>
          </w:p>
        </w:tc>
      </w:tr>
    </w:tbl>
    <w:p w14:paraId="2F704A74" w14:textId="77777777" w:rsidR="002D6E34" w:rsidRPr="00E20EE7" w:rsidRDefault="002D6E34" w:rsidP="002D6E34">
      <w:pPr>
        <w:spacing w:before="120" w:after="120"/>
        <w:ind w:left="709"/>
        <w:contextualSpacing/>
        <w:jc w:val="both"/>
        <w:rPr>
          <w:sz w:val="24"/>
          <w:szCs w:val="24"/>
        </w:rPr>
      </w:pPr>
    </w:p>
    <w:p w14:paraId="492A0C7E" w14:textId="6D2E0C73" w:rsidR="002D6E34" w:rsidRPr="00E20EE7" w:rsidRDefault="002D6E34" w:rsidP="002D6E34">
      <w:pPr>
        <w:spacing w:before="120" w:after="120"/>
        <w:contextualSpacing/>
        <w:rPr>
          <w:sz w:val="24"/>
          <w:szCs w:val="24"/>
        </w:rPr>
      </w:pPr>
      <w:r w:rsidRPr="00E20EE7">
        <w:rPr>
          <w:sz w:val="24"/>
          <w:szCs w:val="24"/>
        </w:rPr>
        <w:t>Третий семестр: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2D6E34" w:rsidRPr="00E20EE7" w14:paraId="6A55E904" w14:textId="77777777" w:rsidTr="00D33834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14:paraId="00ADF8BE" w14:textId="77777777" w:rsidR="002D6E34" w:rsidRPr="00E20EE7" w:rsidRDefault="002D6E34" w:rsidP="00D3383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D2C45C6" w14:textId="77777777" w:rsidR="002D6E34" w:rsidRPr="00E20EE7" w:rsidRDefault="002D6E34" w:rsidP="00D3383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67D91FA" w14:textId="77777777" w:rsidR="002D6E34" w:rsidRPr="00E20EE7" w:rsidRDefault="002D6E34" w:rsidP="00D3383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Пятибалльная система</w:t>
            </w:r>
          </w:p>
        </w:tc>
      </w:tr>
      <w:tr w:rsidR="002D6E34" w:rsidRPr="00E20EE7" w14:paraId="0042D376" w14:textId="77777777" w:rsidTr="00D33834">
        <w:trPr>
          <w:trHeight w:val="286"/>
        </w:trPr>
        <w:tc>
          <w:tcPr>
            <w:tcW w:w="3261" w:type="dxa"/>
          </w:tcPr>
          <w:p w14:paraId="7CD921B1" w14:textId="77777777" w:rsidR="002D6E34" w:rsidRPr="00E20EE7" w:rsidRDefault="002D6E34" w:rsidP="00D33834">
            <w:pPr>
              <w:rPr>
                <w:bCs/>
              </w:rPr>
            </w:pPr>
            <w:r w:rsidRPr="00E20EE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14:paraId="30EE86BA" w14:textId="77777777" w:rsidR="002D6E34" w:rsidRPr="00E20EE7" w:rsidRDefault="002D6E34" w:rsidP="00D33834">
            <w:pPr>
              <w:rPr>
                <w:bCs/>
              </w:rPr>
            </w:pPr>
          </w:p>
        </w:tc>
        <w:tc>
          <w:tcPr>
            <w:tcW w:w="3118" w:type="dxa"/>
          </w:tcPr>
          <w:p w14:paraId="49B357F9" w14:textId="77777777" w:rsidR="002D6E34" w:rsidRPr="00E20EE7" w:rsidRDefault="002D6E34" w:rsidP="00D33834">
            <w:pPr>
              <w:rPr>
                <w:bCs/>
              </w:rPr>
            </w:pPr>
          </w:p>
        </w:tc>
      </w:tr>
      <w:tr w:rsidR="002D6E34" w:rsidRPr="00E20EE7" w14:paraId="0A9FDDBC" w14:textId="77777777" w:rsidTr="00D33834">
        <w:trPr>
          <w:trHeight w:val="286"/>
        </w:trPr>
        <w:tc>
          <w:tcPr>
            <w:tcW w:w="3261" w:type="dxa"/>
          </w:tcPr>
          <w:p w14:paraId="1EB70DD7" w14:textId="195AC155" w:rsidR="002D6E34" w:rsidRPr="00E20EE7" w:rsidRDefault="002D6E34" w:rsidP="00D33834">
            <w:pPr>
              <w:rPr>
                <w:bCs/>
              </w:rPr>
            </w:pPr>
            <w:r w:rsidRPr="00E20EE7">
              <w:rPr>
                <w:bCs/>
              </w:rPr>
              <w:t xml:space="preserve"> - контрольный просмотр  работ (тем</w:t>
            </w:r>
            <w:r w:rsidR="000921D9" w:rsidRPr="00E20EE7">
              <w:rPr>
                <w:bCs/>
              </w:rPr>
              <w:t>ы</w:t>
            </w:r>
            <w:r w:rsidRPr="00E20EE7">
              <w:rPr>
                <w:bCs/>
              </w:rPr>
              <w:t xml:space="preserve"> </w:t>
            </w:r>
            <w:r w:rsidR="002732DE">
              <w:rPr>
                <w:bCs/>
              </w:rPr>
              <w:t>2.</w:t>
            </w:r>
            <w:r w:rsidRPr="00E20EE7">
              <w:rPr>
                <w:bCs/>
              </w:rPr>
              <w:t>1</w:t>
            </w:r>
            <w:r w:rsidR="000921D9" w:rsidRPr="00E20EE7">
              <w:rPr>
                <w:bCs/>
              </w:rPr>
              <w:t>-</w:t>
            </w:r>
            <w:r w:rsidR="002732DE">
              <w:rPr>
                <w:bCs/>
              </w:rPr>
              <w:t>2.</w:t>
            </w:r>
            <w:r w:rsidR="000921D9" w:rsidRPr="00E20EE7">
              <w:rPr>
                <w:bCs/>
              </w:rPr>
              <w:t>8</w:t>
            </w:r>
            <w:r w:rsidRPr="00E20EE7">
              <w:rPr>
                <w:bCs/>
              </w:rPr>
              <w:t>)</w:t>
            </w:r>
          </w:p>
        </w:tc>
        <w:tc>
          <w:tcPr>
            <w:tcW w:w="3260" w:type="dxa"/>
          </w:tcPr>
          <w:p w14:paraId="6F9ABEE1" w14:textId="391AA8AB" w:rsidR="002D6E34" w:rsidRPr="00E20EE7" w:rsidRDefault="002D6E34" w:rsidP="000921D9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0 - </w:t>
            </w:r>
            <w:r w:rsidR="000921D9" w:rsidRPr="00E20EE7">
              <w:rPr>
                <w:bCs/>
              </w:rPr>
              <w:t>70</w:t>
            </w:r>
            <w:r w:rsidRPr="00E20EE7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E99BACC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 xml:space="preserve">2 – 5 </w:t>
            </w:r>
          </w:p>
        </w:tc>
      </w:tr>
      <w:tr w:rsidR="002D6E34" w:rsidRPr="00E20EE7" w14:paraId="3F059A1A" w14:textId="77777777" w:rsidTr="00D33834">
        <w:tc>
          <w:tcPr>
            <w:tcW w:w="3261" w:type="dxa"/>
          </w:tcPr>
          <w:p w14:paraId="0BCD4066" w14:textId="77777777" w:rsidR="002D6E34" w:rsidRPr="00E20EE7" w:rsidRDefault="002D6E34" w:rsidP="00D33834">
            <w:pPr>
              <w:rPr>
                <w:bCs/>
                <w:iCs/>
              </w:rPr>
            </w:pPr>
            <w:r w:rsidRPr="00E20EE7">
              <w:rPr>
                <w:bCs/>
                <w:iCs/>
              </w:rPr>
              <w:t xml:space="preserve">Промежуточная аттестация </w:t>
            </w:r>
          </w:p>
          <w:p w14:paraId="5C2C3B08" w14:textId="77777777" w:rsidR="002D6E34" w:rsidRPr="00E20EE7" w:rsidRDefault="002D6E34" w:rsidP="00D33834">
            <w:pPr>
              <w:rPr>
                <w:bCs/>
              </w:rPr>
            </w:pPr>
            <w:r w:rsidRPr="00E20EE7">
              <w:rPr>
                <w:bCs/>
              </w:rPr>
              <w:t>(</w:t>
            </w:r>
            <w:proofErr w:type="gramStart"/>
            <w:r w:rsidRPr="00E20EE7">
              <w:rPr>
                <w:bCs/>
              </w:rPr>
              <w:t>Творческое</w:t>
            </w:r>
            <w:proofErr w:type="gramEnd"/>
            <w:r w:rsidRPr="00E20EE7">
              <w:rPr>
                <w:bCs/>
              </w:rPr>
              <w:t xml:space="preserve"> портфолио работ)</w:t>
            </w:r>
          </w:p>
        </w:tc>
        <w:tc>
          <w:tcPr>
            <w:tcW w:w="3260" w:type="dxa"/>
          </w:tcPr>
          <w:p w14:paraId="27E181AB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13835D8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отлично</w:t>
            </w:r>
          </w:p>
          <w:p w14:paraId="34766634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хорошо</w:t>
            </w:r>
          </w:p>
          <w:p w14:paraId="3D3B9E5A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удовлетворительно</w:t>
            </w:r>
          </w:p>
          <w:p w14:paraId="3336A4C8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неудовлетворительно</w:t>
            </w:r>
          </w:p>
          <w:p w14:paraId="525C6E70" w14:textId="77777777" w:rsidR="002D6E34" w:rsidRPr="00E20EE7" w:rsidRDefault="002D6E34" w:rsidP="00D33834">
            <w:pPr>
              <w:jc w:val="center"/>
              <w:rPr>
                <w:bCs/>
              </w:rPr>
            </w:pPr>
          </w:p>
        </w:tc>
      </w:tr>
      <w:tr w:rsidR="002D6E34" w:rsidRPr="00E20EE7" w14:paraId="34B5AAE4" w14:textId="77777777" w:rsidTr="00D33834">
        <w:tc>
          <w:tcPr>
            <w:tcW w:w="3261" w:type="dxa"/>
          </w:tcPr>
          <w:p w14:paraId="54F5A1FF" w14:textId="2FAD99AA" w:rsidR="002D6E34" w:rsidRPr="00E20EE7" w:rsidRDefault="002D6E34" w:rsidP="00D33834">
            <w:pPr>
              <w:rPr>
                <w:bCs/>
              </w:rPr>
            </w:pPr>
            <w:r w:rsidRPr="00E20EE7">
              <w:rPr>
                <w:b/>
                <w:iCs/>
              </w:rPr>
              <w:t xml:space="preserve">Итого за </w:t>
            </w:r>
            <w:r w:rsidR="00D25C56" w:rsidRPr="00E20EE7">
              <w:rPr>
                <w:b/>
                <w:iCs/>
              </w:rPr>
              <w:t xml:space="preserve">третий </w:t>
            </w:r>
            <w:r w:rsidRPr="00E20EE7">
              <w:rPr>
                <w:b/>
                <w:iCs/>
              </w:rPr>
              <w:t>семестр</w:t>
            </w:r>
            <w:r w:rsidRPr="00E20EE7">
              <w:rPr>
                <w:bCs/>
              </w:rPr>
              <w:t xml:space="preserve"> (дисциплину)</w:t>
            </w:r>
          </w:p>
          <w:p w14:paraId="6E54A992" w14:textId="5945017D" w:rsidR="002D6E34" w:rsidRPr="00E20EE7" w:rsidRDefault="00AF46CB" w:rsidP="00D33834">
            <w:pPr>
              <w:rPr>
                <w:bCs/>
                <w:iCs/>
              </w:rPr>
            </w:pPr>
            <w:r w:rsidRPr="00E20EE7">
              <w:rPr>
                <w:bCs/>
              </w:rPr>
              <w:t>зачет с оценкой</w:t>
            </w:r>
          </w:p>
        </w:tc>
        <w:tc>
          <w:tcPr>
            <w:tcW w:w="3260" w:type="dxa"/>
          </w:tcPr>
          <w:p w14:paraId="40FA427F" w14:textId="77777777" w:rsidR="002D6E34" w:rsidRPr="00E20EE7" w:rsidRDefault="002D6E34" w:rsidP="00D33834">
            <w:pPr>
              <w:jc w:val="center"/>
              <w:rPr>
                <w:bCs/>
              </w:rPr>
            </w:pPr>
            <w:r w:rsidRPr="00E20EE7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5BD5D0BC" w14:textId="77777777" w:rsidR="002D6E34" w:rsidRPr="00E20EE7" w:rsidRDefault="002D6E34" w:rsidP="00D33834">
            <w:pPr>
              <w:rPr>
                <w:bCs/>
              </w:rPr>
            </w:pPr>
          </w:p>
        </w:tc>
      </w:tr>
    </w:tbl>
    <w:p w14:paraId="20FFF6BF" w14:textId="77777777" w:rsidR="002D6E34" w:rsidRPr="00E20EE7" w:rsidRDefault="002D6E34" w:rsidP="00207A21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</w:p>
    <w:p w14:paraId="5D3F4EF2" w14:textId="77777777" w:rsidR="005E2F84" w:rsidRPr="00E20EE7" w:rsidRDefault="005E2F84" w:rsidP="00207A21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5E2F84" w:rsidRPr="00E20EE7" w14:paraId="0ABF0CEC" w14:textId="77777777" w:rsidTr="00DA406A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0C48955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ED55F89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  <w:r w:rsidRPr="00E20EE7">
              <w:rPr>
                <w:b/>
                <w:bCs/>
                <w:iCs/>
              </w:rPr>
              <w:t>пятибалльная система</w:t>
            </w:r>
          </w:p>
        </w:tc>
      </w:tr>
      <w:tr w:rsidR="005E2F84" w:rsidRPr="00E20EE7" w14:paraId="26F8A2C8" w14:textId="77777777" w:rsidTr="00DA406A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E5F80D7" w14:textId="77777777" w:rsidR="005E2F84" w:rsidRPr="00E20EE7" w:rsidRDefault="005E2F84" w:rsidP="005E2F84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0DEA069" w14:textId="77777777" w:rsidR="005E2F84" w:rsidRPr="00E20EE7" w:rsidRDefault="005E2F84" w:rsidP="005E2F84">
            <w:pPr>
              <w:jc w:val="center"/>
              <w:rPr>
                <w:b/>
                <w:bCs/>
                <w:iCs/>
              </w:rPr>
            </w:pPr>
            <w:r w:rsidRPr="00E20EE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7BC89A0" w14:textId="77777777" w:rsidR="005E2F84" w:rsidRPr="00E20EE7" w:rsidRDefault="005E2F84" w:rsidP="005E2F84">
            <w:pPr>
              <w:jc w:val="center"/>
              <w:rPr>
                <w:b/>
                <w:bCs/>
                <w:iCs/>
              </w:rPr>
            </w:pPr>
            <w:r w:rsidRPr="00E20EE7">
              <w:rPr>
                <w:b/>
                <w:bCs/>
                <w:iCs/>
              </w:rPr>
              <w:t>зачет</w:t>
            </w:r>
          </w:p>
        </w:tc>
      </w:tr>
      <w:tr w:rsidR="005E2F84" w:rsidRPr="00E20EE7" w14:paraId="370E6F98" w14:textId="77777777" w:rsidTr="00DA406A">
        <w:trPr>
          <w:trHeight w:val="517"/>
        </w:trPr>
        <w:tc>
          <w:tcPr>
            <w:tcW w:w="1667" w:type="pct"/>
            <w:vAlign w:val="center"/>
          </w:tcPr>
          <w:p w14:paraId="2B899C76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 xml:space="preserve">85 – 100 </w:t>
            </w:r>
            <w:r w:rsidRPr="00E20EE7">
              <w:t>баллов</w:t>
            </w:r>
          </w:p>
        </w:tc>
        <w:tc>
          <w:tcPr>
            <w:tcW w:w="1667" w:type="pct"/>
            <w:vAlign w:val="center"/>
          </w:tcPr>
          <w:p w14:paraId="5944317C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отлично</w:t>
            </w:r>
          </w:p>
          <w:p w14:paraId="282B3AFD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D82C6B1" w14:textId="77777777" w:rsidR="005E2F84" w:rsidRPr="00E20EE7" w:rsidRDefault="005E2F84" w:rsidP="005E2F84">
            <w:pPr>
              <w:jc w:val="center"/>
              <w:rPr>
                <w:iCs/>
              </w:rPr>
            </w:pPr>
          </w:p>
          <w:p w14:paraId="3D0D326B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>зачтено</w:t>
            </w:r>
          </w:p>
          <w:p w14:paraId="3E53FC9A" w14:textId="77777777" w:rsidR="005E2F84" w:rsidRPr="00E20EE7" w:rsidRDefault="005E2F84" w:rsidP="005E2F84">
            <w:pPr>
              <w:jc w:val="center"/>
              <w:rPr>
                <w:iCs/>
              </w:rPr>
            </w:pPr>
          </w:p>
        </w:tc>
      </w:tr>
      <w:tr w:rsidR="005E2F84" w:rsidRPr="00E20EE7" w14:paraId="507CC4CF" w14:textId="77777777" w:rsidTr="00DA406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FDBF748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 xml:space="preserve">65 – </w:t>
            </w:r>
            <w:r w:rsidRPr="00E20EE7">
              <w:rPr>
                <w:iCs/>
                <w:lang w:val="en-US"/>
              </w:rPr>
              <w:t>8</w:t>
            </w:r>
            <w:r w:rsidRPr="00E20EE7">
              <w:rPr>
                <w:iCs/>
              </w:rPr>
              <w:t xml:space="preserve">4 </w:t>
            </w:r>
            <w:r w:rsidRPr="00E20EE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4AA4F8F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хорошо</w:t>
            </w:r>
          </w:p>
          <w:p w14:paraId="44BB08F3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653309C" w14:textId="77777777" w:rsidR="005E2F84" w:rsidRPr="00E20EE7" w:rsidRDefault="005E2F84" w:rsidP="005E2F84">
            <w:pPr>
              <w:jc w:val="center"/>
              <w:rPr>
                <w:iCs/>
                <w:lang w:val="en-US"/>
              </w:rPr>
            </w:pPr>
          </w:p>
        </w:tc>
      </w:tr>
      <w:tr w:rsidR="005E2F84" w:rsidRPr="00E20EE7" w14:paraId="5A3DC071" w14:textId="77777777" w:rsidTr="00DA406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D9727DE" w14:textId="77777777" w:rsidR="005E2F84" w:rsidRPr="00E20EE7" w:rsidRDefault="005E2F84" w:rsidP="005E2F84">
            <w:pPr>
              <w:jc w:val="center"/>
            </w:pPr>
            <w:r w:rsidRPr="00E20EE7">
              <w:rPr>
                <w:iCs/>
              </w:rPr>
              <w:t xml:space="preserve">41 </w:t>
            </w:r>
            <w:r w:rsidRPr="00E20EE7">
              <w:rPr>
                <w:iCs/>
                <w:lang w:val="en-US"/>
              </w:rPr>
              <w:t>–</w:t>
            </w:r>
            <w:r w:rsidRPr="00E20EE7">
              <w:rPr>
                <w:iCs/>
              </w:rPr>
              <w:t xml:space="preserve"> </w:t>
            </w:r>
            <w:r w:rsidRPr="00E20EE7">
              <w:rPr>
                <w:iCs/>
                <w:lang w:val="en-US"/>
              </w:rPr>
              <w:t>6</w:t>
            </w:r>
            <w:r w:rsidRPr="00E20EE7">
              <w:rPr>
                <w:iCs/>
              </w:rPr>
              <w:t>4</w:t>
            </w:r>
            <w:r w:rsidRPr="00E20EE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AE1545B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удовлетворительно</w:t>
            </w:r>
          </w:p>
          <w:p w14:paraId="016DDF55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F1D8329" w14:textId="77777777" w:rsidR="005E2F84" w:rsidRPr="00E20EE7" w:rsidRDefault="005E2F84" w:rsidP="005E2F84">
            <w:pPr>
              <w:jc w:val="center"/>
              <w:rPr>
                <w:iCs/>
                <w:lang w:val="en-US"/>
              </w:rPr>
            </w:pPr>
          </w:p>
        </w:tc>
      </w:tr>
      <w:tr w:rsidR="005E2F84" w:rsidRPr="00E20EE7" w14:paraId="0415A889" w14:textId="77777777" w:rsidTr="00DA406A">
        <w:trPr>
          <w:trHeight w:val="533"/>
        </w:trPr>
        <w:tc>
          <w:tcPr>
            <w:tcW w:w="1667" w:type="pct"/>
            <w:vAlign w:val="center"/>
          </w:tcPr>
          <w:p w14:paraId="0E0CA0B8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 xml:space="preserve">0 – 40 </w:t>
            </w:r>
            <w:r w:rsidRPr="00E20EE7">
              <w:t>баллов</w:t>
            </w:r>
          </w:p>
        </w:tc>
        <w:tc>
          <w:tcPr>
            <w:tcW w:w="1667" w:type="pct"/>
            <w:vAlign w:val="center"/>
          </w:tcPr>
          <w:p w14:paraId="157E7B61" w14:textId="77777777" w:rsidR="005E2F84" w:rsidRPr="00E20EE7" w:rsidRDefault="005E2F84" w:rsidP="005E2F84">
            <w:pPr>
              <w:rPr>
                <w:iCs/>
              </w:rPr>
            </w:pPr>
            <w:r w:rsidRPr="00E20EE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04FE51F" w14:textId="77777777" w:rsidR="005E2F84" w:rsidRPr="00E20EE7" w:rsidRDefault="005E2F84" w:rsidP="005E2F84">
            <w:pPr>
              <w:jc w:val="center"/>
              <w:rPr>
                <w:iCs/>
              </w:rPr>
            </w:pPr>
            <w:r w:rsidRPr="00E20EE7">
              <w:rPr>
                <w:iCs/>
              </w:rPr>
              <w:t>не зачтено</w:t>
            </w:r>
          </w:p>
        </w:tc>
      </w:tr>
    </w:tbl>
    <w:p w14:paraId="4DEF542E" w14:textId="77777777" w:rsidR="005E2F84" w:rsidRPr="00E20EE7" w:rsidRDefault="005E2F84" w:rsidP="005E2F84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E20EE7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14:paraId="717D3C54" w14:textId="77777777" w:rsidR="005E2F84" w:rsidRPr="00E20EE7" w:rsidRDefault="005E2F84" w:rsidP="00207A21">
      <w:pPr>
        <w:numPr>
          <w:ilvl w:val="3"/>
          <w:numId w:val="9"/>
        </w:numPr>
        <w:contextualSpacing/>
        <w:jc w:val="both"/>
      </w:pPr>
      <w:r w:rsidRPr="00E20EE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C8057A0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sz w:val="24"/>
          <w:szCs w:val="24"/>
        </w:rPr>
        <w:t>проектная деятельность;</w:t>
      </w:r>
    </w:p>
    <w:p w14:paraId="12AE91BC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проведение интерактивных лекций;</w:t>
      </w:r>
    </w:p>
    <w:p w14:paraId="4E198F78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групповых дискуссий;</w:t>
      </w:r>
    </w:p>
    <w:p w14:paraId="45A1D4F2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анализ ситуаций и имитационных моделей;</w:t>
      </w:r>
    </w:p>
    <w:p w14:paraId="6C732665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sz w:val="24"/>
          <w:szCs w:val="24"/>
        </w:rPr>
        <w:t>поиск и обработка информации с использованием сети Интернет;</w:t>
      </w:r>
    </w:p>
    <w:p w14:paraId="4BAE24E1" w14:textId="6701E5B0" w:rsidR="005E2F84" w:rsidRPr="00E20EE7" w:rsidRDefault="005E2F84" w:rsidP="00207A21">
      <w:pPr>
        <w:pStyle w:val="af0"/>
        <w:numPr>
          <w:ilvl w:val="2"/>
          <w:numId w:val="9"/>
        </w:numPr>
      </w:pPr>
      <w:r w:rsidRPr="00E20EE7">
        <w:t>просмотр учебных фильмов с их последующим анализом;</w:t>
      </w:r>
    </w:p>
    <w:p w14:paraId="1894F2C5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sz w:val="24"/>
          <w:szCs w:val="24"/>
        </w:rPr>
        <w:lastRenderedPageBreak/>
        <w:t>дистанционные образовательные технологии;</w:t>
      </w:r>
    </w:p>
    <w:p w14:paraId="25322FA2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sz w:val="24"/>
          <w:szCs w:val="24"/>
        </w:rPr>
        <w:t>применение электронного обучения;</w:t>
      </w:r>
    </w:p>
    <w:p w14:paraId="115A18F2" w14:textId="77777777" w:rsidR="005E2F84" w:rsidRPr="00E20EE7" w:rsidRDefault="005E2F84" w:rsidP="00207A21">
      <w:pPr>
        <w:numPr>
          <w:ilvl w:val="2"/>
          <w:numId w:val="9"/>
        </w:numPr>
        <w:contextualSpacing/>
        <w:jc w:val="both"/>
      </w:pPr>
      <w:r w:rsidRPr="00E20EE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E20EE7">
        <w:rPr>
          <w:sz w:val="24"/>
          <w:szCs w:val="24"/>
        </w:rPr>
        <w:t>.</w:t>
      </w:r>
    </w:p>
    <w:p w14:paraId="050676ED" w14:textId="77777777" w:rsidR="005E2F84" w:rsidRPr="00E20EE7" w:rsidRDefault="005E2F84" w:rsidP="005E2F84"/>
    <w:p w14:paraId="06A9F463" w14:textId="4C6C0DD2" w:rsidR="006E200E" w:rsidRPr="00E20EE7" w:rsidRDefault="006252E4" w:rsidP="00B3400A">
      <w:pPr>
        <w:pStyle w:val="1"/>
      </w:pPr>
      <w:r w:rsidRPr="00E20EE7">
        <w:t>ПРАКТИЧЕСКАЯ ПОДГОТОВКА</w:t>
      </w:r>
    </w:p>
    <w:p w14:paraId="367DCBE6" w14:textId="77777777" w:rsidR="00F1213A" w:rsidRPr="00E20EE7" w:rsidRDefault="00F1213A" w:rsidP="00F1213A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E20EE7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E20EE7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303FD84" w14:textId="77777777" w:rsidR="00F1213A" w:rsidRPr="00E20EE7" w:rsidRDefault="00F1213A" w:rsidP="00F1213A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E20EE7">
        <w:rPr>
          <w:sz w:val="24"/>
          <w:szCs w:val="24"/>
        </w:rPr>
        <w:t>Проводятся</w:t>
      </w:r>
      <w:r w:rsidRPr="00E20EE7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E20EE7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Pr="00E20EE7">
        <w:rPr>
          <w:rFonts w:eastAsiaTheme="minorHAnsi"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14:paraId="67D18B6F" w14:textId="350D5F83" w:rsidR="00006674" w:rsidRPr="00E20EE7" w:rsidRDefault="00006674" w:rsidP="00B3400A">
      <w:pPr>
        <w:pStyle w:val="1"/>
      </w:pPr>
      <w:r w:rsidRPr="00E20EE7">
        <w:t>О</w:t>
      </w:r>
      <w:r w:rsidR="00081DDC" w:rsidRPr="00E20EE7">
        <w:t>РГАНИЗАЦИЯ</w:t>
      </w:r>
      <w:r w:rsidRPr="00E20EE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E20EE7" w:rsidRDefault="00C713DB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proofErr w:type="gramStart"/>
      <w:r w:rsidRPr="00E20EE7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E20EE7">
        <w:rPr>
          <w:sz w:val="24"/>
          <w:szCs w:val="24"/>
        </w:rPr>
        <w:t>безбарьерной</w:t>
      </w:r>
      <w:proofErr w:type="spellEnd"/>
      <w:r w:rsidRPr="00E20EE7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E20EE7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E20EE7" w:rsidRDefault="00AF515F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E20EE7" w:rsidRDefault="00C23B07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>У</w:t>
      </w:r>
      <w:r w:rsidR="00C713DB" w:rsidRPr="00E20EE7">
        <w:rPr>
          <w:sz w:val="24"/>
          <w:szCs w:val="24"/>
        </w:rPr>
        <w:t>чебны</w:t>
      </w:r>
      <w:r w:rsidR="00AA78AC" w:rsidRPr="00E20EE7">
        <w:rPr>
          <w:sz w:val="24"/>
          <w:szCs w:val="24"/>
        </w:rPr>
        <w:t>е</w:t>
      </w:r>
      <w:r w:rsidR="00513BCC" w:rsidRPr="00E20EE7">
        <w:rPr>
          <w:sz w:val="24"/>
          <w:szCs w:val="24"/>
        </w:rPr>
        <w:t xml:space="preserve"> и контрольно-</w:t>
      </w:r>
      <w:r w:rsidR="00C713DB" w:rsidRPr="00E20EE7">
        <w:rPr>
          <w:sz w:val="24"/>
          <w:szCs w:val="24"/>
        </w:rPr>
        <w:t>измерительны</w:t>
      </w:r>
      <w:r w:rsidR="00AA78AC" w:rsidRPr="00E20EE7">
        <w:rPr>
          <w:sz w:val="24"/>
          <w:szCs w:val="24"/>
        </w:rPr>
        <w:t>е</w:t>
      </w:r>
      <w:r w:rsidR="00C713DB" w:rsidRPr="00E20EE7">
        <w:rPr>
          <w:sz w:val="24"/>
          <w:szCs w:val="24"/>
        </w:rPr>
        <w:t xml:space="preserve"> материал</w:t>
      </w:r>
      <w:r w:rsidR="00AA78AC" w:rsidRPr="00E20EE7">
        <w:rPr>
          <w:sz w:val="24"/>
          <w:szCs w:val="24"/>
        </w:rPr>
        <w:t>ы</w:t>
      </w:r>
      <w:r w:rsidR="00C713DB" w:rsidRPr="00E20EE7">
        <w:rPr>
          <w:sz w:val="24"/>
          <w:szCs w:val="24"/>
        </w:rPr>
        <w:t xml:space="preserve"> </w:t>
      </w:r>
      <w:r w:rsidR="00AA78AC" w:rsidRPr="00E20EE7">
        <w:rPr>
          <w:sz w:val="24"/>
          <w:szCs w:val="24"/>
        </w:rPr>
        <w:t xml:space="preserve">представляются </w:t>
      </w:r>
      <w:r w:rsidR="00C713DB" w:rsidRPr="00E20EE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E20EE7">
        <w:rPr>
          <w:sz w:val="24"/>
          <w:szCs w:val="24"/>
        </w:rPr>
        <w:t xml:space="preserve"> с учетом нозологических групп инвалидов</w:t>
      </w:r>
      <w:r w:rsidR="00970085" w:rsidRPr="00E20EE7">
        <w:rPr>
          <w:sz w:val="24"/>
          <w:szCs w:val="24"/>
        </w:rPr>
        <w:t>:</w:t>
      </w:r>
    </w:p>
    <w:p w14:paraId="0620C7E0" w14:textId="5D7ABF29" w:rsidR="00C713DB" w:rsidRPr="00E20EE7" w:rsidRDefault="00970085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>Д</w:t>
      </w:r>
      <w:r w:rsidR="00C713DB" w:rsidRPr="00E20EE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E20EE7" w:rsidRDefault="00C713DB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E20EE7">
        <w:rPr>
          <w:sz w:val="24"/>
          <w:szCs w:val="24"/>
        </w:rPr>
        <w:t xml:space="preserve">проведения текущей и </w:t>
      </w:r>
      <w:r w:rsidRPr="00E20EE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15BE4F4A" w:rsidR="00C713DB" w:rsidRPr="00E20EE7" w:rsidRDefault="00C713DB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E20EE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зачете.</w:t>
      </w:r>
    </w:p>
    <w:p w14:paraId="617D2702" w14:textId="601D4643" w:rsidR="00513BCC" w:rsidRPr="00E20EE7" w:rsidRDefault="00006674" w:rsidP="00207A21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E20EE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E20EE7">
        <w:rPr>
          <w:sz w:val="24"/>
          <w:szCs w:val="24"/>
        </w:rPr>
        <w:t>создаются</w:t>
      </w:r>
      <w:r w:rsidR="0017354A" w:rsidRPr="00E20EE7">
        <w:rPr>
          <w:sz w:val="24"/>
          <w:szCs w:val="24"/>
        </w:rPr>
        <w:t xml:space="preserve">, при необходимости, </w:t>
      </w:r>
      <w:r w:rsidRPr="00E20EE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A7E293A" w14:textId="77777777" w:rsidR="00F1213A" w:rsidRPr="00E20EE7" w:rsidRDefault="00F1213A" w:rsidP="00F1213A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E20EE7">
        <w:rPr>
          <w:rFonts w:eastAsia="Times New Roman"/>
          <w:b/>
          <w:bCs/>
          <w:kern w:val="32"/>
          <w:sz w:val="24"/>
          <w:szCs w:val="32"/>
        </w:rPr>
        <w:lastRenderedPageBreak/>
        <w:t>МАТЕРИАЛЬНО-ТЕХНИЧЕСКОЕ ОБЕСПЕЧЕНИЕ ДИСЦИПЛИНЫ</w:t>
      </w:r>
    </w:p>
    <w:p w14:paraId="55009778" w14:textId="7687D3F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E20EE7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требованиями ФГОС </w:t>
      </w:r>
      <w:proofErr w:type="gramStart"/>
      <w:r w:rsidRPr="00E20EE7">
        <w:rPr>
          <w:color w:val="000000"/>
          <w:sz w:val="24"/>
          <w:szCs w:val="24"/>
        </w:rPr>
        <w:t>ВО</w:t>
      </w:r>
      <w:proofErr w:type="gramEnd"/>
      <w:r w:rsidRPr="00E20EE7">
        <w:rPr>
          <w:color w:val="000000"/>
          <w:sz w:val="24"/>
          <w:szCs w:val="24"/>
        </w:rPr>
        <w:t>.</w:t>
      </w:r>
    </w:p>
    <w:p w14:paraId="12BFCB1C" w14:textId="7777777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p w14:paraId="62DFB5F4" w14:textId="7777777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E20EE7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1213A" w:rsidRPr="00E20EE7" w14:paraId="73DB81AE" w14:textId="77777777" w:rsidTr="00DA406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B54481A" w14:textId="77777777" w:rsidR="00F1213A" w:rsidRPr="00E20EE7" w:rsidRDefault="00F1213A" w:rsidP="00F1213A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B5EEDF4" w14:textId="77777777" w:rsidR="00F1213A" w:rsidRPr="00E20EE7" w:rsidRDefault="00F1213A" w:rsidP="00F1213A">
            <w:pPr>
              <w:jc w:val="center"/>
              <w:rPr>
                <w:b/>
                <w:sz w:val="20"/>
                <w:szCs w:val="20"/>
              </w:rPr>
            </w:pPr>
            <w:r w:rsidRPr="00E20EE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1213A" w:rsidRPr="00E20EE7" w14:paraId="066BAA13" w14:textId="77777777" w:rsidTr="00DA406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70ADA76" w14:textId="786AC766" w:rsidR="00F1213A" w:rsidRPr="007D35B2" w:rsidRDefault="007D35B2" w:rsidP="00F1213A">
            <w:pPr>
              <w:rPr>
                <w:b/>
              </w:rPr>
            </w:pPr>
            <w:r w:rsidRPr="007D35B2">
              <w:rPr>
                <w:b/>
              </w:rPr>
              <w:t>115035, г. Москва, ул. Садовническая, д. 52/45</w:t>
            </w:r>
          </w:p>
        </w:tc>
      </w:tr>
      <w:tr w:rsidR="00F1213A" w:rsidRPr="00E20EE7" w14:paraId="65ED3BB1" w14:textId="77777777" w:rsidTr="00DA406A">
        <w:tc>
          <w:tcPr>
            <w:tcW w:w="4786" w:type="dxa"/>
          </w:tcPr>
          <w:p w14:paraId="6B686022" w14:textId="77777777" w:rsidR="00F1213A" w:rsidRPr="00E20EE7" w:rsidRDefault="00F1213A" w:rsidP="00F1213A">
            <w:r w:rsidRPr="00E20EE7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1E3CF243" w14:textId="77777777" w:rsidR="00F1213A" w:rsidRPr="00E20EE7" w:rsidRDefault="00F1213A" w:rsidP="00F1213A">
            <w:r w:rsidRPr="00E20EE7">
              <w:t xml:space="preserve">комплект учебной мебели, </w:t>
            </w:r>
          </w:p>
          <w:p w14:paraId="2326BC33" w14:textId="77777777" w:rsidR="00F1213A" w:rsidRPr="00E20EE7" w:rsidRDefault="00F1213A" w:rsidP="00F1213A">
            <w:r w:rsidRPr="00E20EE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00EAB6C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ноутбук;</w:t>
            </w:r>
          </w:p>
          <w:p w14:paraId="6DD31F3B" w14:textId="333FC036" w:rsidR="00F1213A" w:rsidRPr="00E20EE7" w:rsidRDefault="00675EA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>
              <w:t>проектор.</w:t>
            </w:r>
          </w:p>
          <w:p w14:paraId="576201D5" w14:textId="77777777" w:rsidR="00F1213A" w:rsidRPr="00E20EE7" w:rsidRDefault="00F1213A" w:rsidP="00F1213A"/>
        </w:tc>
      </w:tr>
      <w:tr w:rsidR="00F1213A" w:rsidRPr="00E20EE7" w14:paraId="2A70143B" w14:textId="77777777" w:rsidTr="00DA406A">
        <w:tc>
          <w:tcPr>
            <w:tcW w:w="4786" w:type="dxa"/>
          </w:tcPr>
          <w:p w14:paraId="5917E40B" w14:textId="77777777" w:rsidR="00F1213A" w:rsidRPr="00E20EE7" w:rsidRDefault="00F1213A" w:rsidP="00F1213A">
            <w:r w:rsidRPr="00E20EE7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49465AC" w14:textId="77777777" w:rsidR="00F1213A" w:rsidRPr="00E20EE7" w:rsidRDefault="00F1213A" w:rsidP="00F1213A">
            <w:r w:rsidRPr="00E20EE7">
              <w:t xml:space="preserve">комплект учебной мебели, </w:t>
            </w:r>
          </w:p>
          <w:p w14:paraId="4C0D2BA2" w14:textId="77777777" w:rsidR="00F1213A" w:rsidRPr="00E20EE7" w:rsidRDefault="00F1213A" w:rsidP="00F1213A">
            <w:r w:rsidRPr="00E20EE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04FCFE0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ноутбук,</w:t>
            </w:r>
          </w:p>
          <w:p w14:paraId="00E69F0B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проектор,</w:t>
            </w:r>
          </w:p>
        </w:tc>
      </w:tr>
      <w:tr w:rsidR="00F1213A" w:rsidRPr="00E20EE7" w14:paraId="52DAFB79" w14:textId="77777777" w:rsidTr="00DA406A">
        <w:tc>
          <w:tcPr>
            <w:tcW w:w="4786" w:type="dxa"/>
          </w:tcPr>
          <w:p w14:paraId="28C4EDDC" w14:textId="77777777" w:rsidR="00F1213A" w:rsidRPr="00E20EE7" w:rsidRDefault="00F1213A" w:rsidP="00F1213A">
            <w:r w:rsidRPr="00E20EE7"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14:paraId="25E5C868" w14:textId="77777777" w:rsidR="00F1213A" w:rsidRPr="00E20EE7" w:rsidRDefault="00F1213A" w:rsidP="00F1213A">
            <w:r w:rsidRPr="00E20EE7">
              <w:t xml:space="preserve">комплект учебной мебели, </w:t>
            </w:r>
          </w:p>
          <w:p w14:paraId="7B4617CE" w14:textId="77777777" w:rsidR="00F1213A" w:rsidRPr="00E20EE7" w:rsidRDefault="00F1213A" w:rsidP="00F1213A">
            <w:r w:rsidRPr="00E20EE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B0C301C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ноутбук,</w:t>
            </w:r>
          </w:p>
          <w:p w14:paraId="2D9E8468" w14:textId="77777777" w:rsidR="00F1213A" w:rsidRPr="00E20EE7" w:rsidRDefault="00F1213A" w:rsidP="00207A2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E20EE7">
              <w:t>проектор,</w:t>
            </w:r>
          </w:p>
          <w:p w14:paraId="354A4247" w14:textId="77777777" w:rsidR="00F1213A" w:rsidRPr="00E20EE7" w:rsidRDefault="00F1213A" w:rsidP="00F1213A">
            <w:r w:rsidRPr="00E20EE7">
              <w:t xml:space="preserve">специализированное оборудование: </w:t>
            </w:r>
          </w:p>
          <w:p w14:paraId="7CDD75FB" w14:textId="77777777" w:rsidR="00F1213A" w:rsidRPr="00E20EE7" w:rsidRDefault="00F1213A" w:rsidP="00207A21">
            <w:pPr>
              <w:numPr>
                <w:ilvl w:val="0"/>
                <w:numId w:val="17"/>
              </w:numPr>
              <w:ind w:left="318" w:hanging="284"/>
              <w:contextualSpacing/>
            </w:pPr>
            <w:r w:rsidRPr="00E20EE7">
              <w:t>учебно-методические наглядные пособия;</w:t>
            </w:r>
          </w:p>
          <w:p w14:paraId="5704165E" w14:textId="079D9251" w:rsidR="00F1213A" w:rsidRPr="00E20EE7" w:rsidRDefault="00240103" w:rsidP="00207A21">
            <w:pPr>
              <w:numPr>
                <w:ilvl w:val="0"/>
                <w:numId w:val="17"/>
              </w:numPr>
              <w:ind w:left="318" w:hanging="284"/>
              <w:contextualSpacing/>
            </w:pPr>
            <w:r>
              <w:t>шкафы для хранения работ</w:t>
            </w:r>
          </w:p>
        </w:tc>
      </w:tr>
      <w:tr w:rsidR="00F1213A" w:rsidRPr="00E20EE7" w14:paraId="5390EE0A" w14:textId="77777777" w:rsidTr="00DA406A">
        <w:tc>
          <w:tcPr>
            <w:tcW w:w="4786" w:type="dxa"/>
            <w:shd w:val="clear" w:color="auto" w:fill="DBE5F1" w:themeFill="accent1" w:themeFillTint="33"/>
            <w:vAlign w:val="center"/>
          </w:tcPr>
          <w:p w14:paraId="35EE3D4E" w14:textId="77777777" w:rsidR="00F1213A" w:rsidRPr="00E20EE7" w:rsidRDefault="00F1213A" w:rsidP="00F1213A">
            <w:pPr>
              <w:jc w:val="center"/>
              <w:rPr>
                <w:bCs/>
                <w:color w:val="000000"/>
              </w:rPr>
            </w:pPr>
            <w:r w:rsidRPr="00E20EE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E20EE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FB2A5D7" w14:textId="77777777" w:rsidR="00F1213A" w:rsidRPr="00E20EE7" w:rsidRDefault="00F1213A" w:rsidP="00F1213A">
            <w:pPr>
              <w:jc w:val="center"/>
              <w:rPr>
                <w:bCs/>
                <w:color w:val="000000"/>
              </w:rPr>
            </w:pPr>
            <w:r w:rsidRPr="00E20EE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1213A" w:rsidRPr="00E20EE7" w14:paraId="43CE7C26" w14:textId="77777777" w:rsidTr="00DA406A">
        <w:tc>
          <w:tcPr>
            <w:tcW w:w="4786" w:type="dxa"/>
          </w:tcPr>
          <w:p w14:paraId="7A08D3AA" w14:textId="77777777" w:rsidR="00F1213A" w:rsidRPr="00E20EE7" w:rsidRDefault="00F1213A" w:rsidP="00F1213A">
            <w:pPr>
              <w:rPr>
                <w:bCs/>
                <w:color w:val="000000"/>
              </w:rPr>
            </w:pPr>
            <w:r w:rsidRPr="00E20EE7">
              <w:rPr>
                <w:bCs/>
                <w:color w:val="000000"/>
              </w:rPr>
              <w:t>читальный зал библиотеки</w:t>
            </w:r>
          </w:p>
          <w:p w14:paraId="3FAD1F63" w14:textId="77777777" w:rsidR="00F1213A" w:rsidRPr="00E20EE7" w:rsidRDefault="00F1213A" w:rsidP="00F1213A">
            <w:pPr>
              <w:rPr>
                <w:bCs/>
                <w:color w:val="000000"/>
              </w:rPr>
            </w:pPr>
          </w:p>
          <w:p w14:paraId="6F99F1C1" w14:textId="77777777" w:rsidR="00F1213A" w:rsidRPr="00E20EE7" w:rsidRDefault="00F1213A" w:rsidP="00F1213A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7FDC5C51" w14:textId="77777777" w:rsidR="00F1213A" w:rsidRPr="00E20EE7" w:rsidRDefault="00F1213A" w:rsidP="00207A21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/>
              <w:rPr>
                <w:bCs/>
                <w:color w:val="000000"/>
              </w:rPr>
            </w:pPr>
            <w:r w:rsidRPr="00E20EE7">
              <w:rPr>
                <w:bCs/>
                <w:color w:val="000000"/>
              </w:rPr>
              <w:t>компьютерная техника;</w:t>
            </w:r>
            <w:r w:rsidRPr="00E20EE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8498186" w14:textId="7777777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E20EE7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6FAB38C" w14:textId="77777777" w:rsidR="00F1213A" w:rsidRPr="00E20EE7" w:rsidRDefault="00F1213A" w:rsidP="00207A21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100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F1213A" w:rsidRPr="00E20EE7" w14:paraId="1D09C334" w14:textId="77777777" w:rsidTr="00DA406A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AC6A85F" w14:textId="77777777" w:rsidR="00F1213A" w:rsidRPr="00E20EE7" w:rsidRDefault="00F1213A" w:rsidP="00F1213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E20EE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2362C4A" w14:textId="77777777" w:rsidR="00F1213A" w:rsidRPr="00E20EE7" w:rsidRDefault="00F1213A" w:rsidP="00F1213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E20EE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34DDC50" w14:textId="77777777" w:rsidR="00F1213A" w:rsidRPr="00E20EE7" w:rsidRDefault="00F1213A" w:rsidP="00F1213A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E20EE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1213A" w:rsidRPr="00E20EE7" w14:paraId="0A63D6E6" w14:textId="77777777" w:rsidTr="00DA406A">
        <w:tc>
          <w:tcPr>
            <w:tcW w:w="2836" w:type="dxa"/>
            <w:vMerge w:val="restart"/>
          </w:tcPr>
          <w:p w14:paraId="1A926913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Персональный компьютер/ ноутбук/планшет,</w:t>
            </w:r>
          </w:p>
          <w:p w14:paraId="7DD5C6CE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камера,</w:t>
            </w:r>
          </w:p>
          <w:p w14:paraId="0D38C2ED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микрофон, </w:t>
            </w:r>
          </w:p>
          <w:p w14:paraId="559ABBC3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динамики, </w:t>
            </w:r>
          </w:p>
          <w:p w14:paraId="2C22147D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3278C16C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5DA1270C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Версия программного обеспечения не ниже: </w:t>
            </w:r>
            <w:r w:rsidRPr="00E20EE7">
              <w:rPr>
                <w:iCs/>
                <w:lang w:val="en-US"/>
              </w:rPr>
              <w:t>Chrome</w:t>
            </w:r>
            <w:r w:rsidRPr="00E20EE7">
              <w:rPr>
                <w:iCs/>
              </w:rPr>
              <w:t xml:space="preserve"> 72, </w:t>
            </w:r>
            <w:r w:rsidRPr="00E20EE7">
              <w:rPr>
                <w:iCs/>
                <w:lang w:val="en-US"/>
              </w:rPr>
              <w:t>Opera</w:t>
            </w:r>
            <w:r w:rsidRPr="00E20EE7">
              <w:rPr>
                <w:iCs/>
              </w:rPr>
              <w:t xml:space="preserve"> 59, </w:t>
            </w:r>
            <w:r w:rsidRPr="00E20EE7">
              <w:rPr>
                <w:iCs/>
                <w:lang w:val="en-US"/>
              </w:rPr>
              <w:t>Firefox</w:t>
            </w:r>
            <w:r w:rsidRPr="00E20EE7">
              <w:rPr>
                <w:iCs/>
              </w:rPr>
              <w:t xml:space="preserve"> 66, </w:t>
            </w:r>
            <w:r w:rsidRPr="00E20EE7">
              <w:rPr>
                <w:iCs/>
                <w:lang w:val="en-US"/>
              </w:rPr>
              <w:t>Edge</w:t>
            </w:r>
            <w:r w:rsidRPr="00E20EE7">
              <w:rPr>
                <w:iCs/>
              </w:rPr>
              <w:t xml:space="preserve"> 79, </w:t>
            </w:r>
            <w:proofErr w:type="spellStart"/>
            <w:r w:rsidRPr="00E20EE7">
              <w:rPr>
                <w:iCs/>
              </w:rPr>
              <w:t>Яндекс.Браузер</w:t>
            </w:r>
            <w:proofErr w:type="spellEnd"/>
            <w:r w:rsidRPr="00E20EE7">
              <w:rPr>
                <w:iCs/>
              </w:rPr>
              <w:t xml:space="preserve"> 19.3</w:t>
            </w:r>
          </w:p>
        </w:tc>
      </w:tr>
      <w:tr w:rsidR="00F1213A" w:rsidRPr="00E20EE7" w14:paraId="449D8E61" w14:textId="77777777" w:rsidTr="00DA406A">
        <w:tc>
          <w:tcPr>
            <w:tcW w:w="2836" w:type="dxa"/>
            <w:vMerge/>
          </w:tcPr>
          <w:p w14:paraId="3337D95F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009AE49D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5140F901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Версия программного обеспечения не ниже: </w:t>
            </w:r>
            <w:r w:rsidRPr="00E20EE7">
              <w:rPr>
                <w:iCs/>
                <w:lang w:val="en-US"/>
              </w:rPr>
              <w:t>Windows</w:t>
            </w:r>
            <w:r w:rsidRPr="00E20EE7">
              <w:rPr>
                <w:iCs/>
              </w:rPr>
              <w:t xml:space="preserve"> 7, </w:t>
            </w:r>
            <w:proofErr w:type="spellStart"/>
            <w:r w:rsidRPr="00E20EE7">
              <w:rPr>
                <w:iCs/>
                <w:lang w:val="en-US"/>
              </w:rPr>
              <w:t>macOS</w:t>
            </w:r>
            <w:proofErr w:type="spellEnd"/>
            <w:r w:rsidRPr="00E20EE7">
              <w:rPr>
                <w:iCs/>
              </w:rPr>
              <w:t xml:space="preserve"> 10.12 «</w:t>
            </w:r>
            <w:r w:rsidRPr="00E20EE7">
              <w:rPr>
                <w:iCs/>
                <w:lang w:val="en-US"/>
              </w:rPr>
              <w:t>Sierra</w:t>
            </w:r>
            <w:r w:rsidRPr="00E20EE7">
              <w:rPr>
                <w:iCs/>
              </w:rPr>
              <w:t xml:space="preserve">», </w:t>
            </w:r>
            <w:r w:rsidRPr="00E20EE7">
              <w:rPr>
                <w:iCs/>
                <w:lang w:val="en-US"/>
              </w:rPr>
              <w:t>Linux</w:t>
            </w:r>
          </w:p>
        </w:tc>
      </w:tr>
      <w:tr w:rsidR="00F1213A" w:rsidRPr="00E20EE7" w14:paraId="4B3F8528" w14:textId="77777777" w:rsidTr="00DA406A">
        <w:tc>
          <w:tcPr>
            <w:tcW w:w="2836" w:type="dxa"/>
            <w:vMerge/>
          </w:tcPr>
          <w:p w14:paraId="6B6BFD92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28EBBE2E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76EBB304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640х480, 15 кадров/</w:t>
            </w:r>
            <w:proofErr w:type="gramStart"/>
            <w:r w:rsidRPr="00E20EE7">
              <w:rPr>
                <w:iCs/>
              </w:rPr>
              <w:t>с</w:t>
            </w:r>
            <w:proofErr w:type="gramEnd"/>
          </w:p>
        </w:tc>
      </w:tr>
      <w:tr w:rsidR="00F1213A" w:rsidRPr="00E20EE7" w14:paraId="51554F82" w14:textId="77777777" w:rsidTr="00DA406A">
        <w:tc>
          <w:tcPr>
            <w:tcW w:w="2836" w:type="dxa"/>
            <w:vMerge/>
          </w:tcPr>
          <w:p w14:paraId="5EE42E2A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72CBEAE7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13FFA478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любой</w:t>
            </w:r>
          </w:p>
        </w:tc>
      </w:tr>
      <w:tr w:rsidR="00F1213A" w:rsidRPr="00E20EE7" w14:paraId="3C77F5A6" w14:textId="77777777" w:rsidTr="00DA406A">
        <w:tc>
          <w:tcPr>
            <w:tcW w:w="2836" w:type="dxa"/>
            <w:vMerge/>
          </w:tcPr>
          <w:p w14:paraId="50D805BE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0A6129DC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4C8F9C9C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любые</w:t>
            </w:r>
          </w:p>
        </w:tc>
      </w:tr>
      <w:tr w:rsidR="00F1213A" w:rsidRPr="00E20EE7" w14:paraId="50C0252F" w14:textId="77777777" w:rsidTr="00DA406A">
        <w:tc>
          <w:tcPr>
            <w:tcW w:w="2836" w:type="dxa"/>
            <w:vMerge/>
          </w:tcPr>
          <w:p w14:paraId="6117A723" w14:textId="77777777" w:rsidR="00F1213A" w:rsidRPr="00E20EE7" w:rsidRDefault="00F1213A" w:rsidP="00F1213A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6373CEA4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6CCB5D1D" w14:textId="77777777" w:rsidR="00F1213A" w:rsidRPr="00E20EE7" w:rsidRDefault="00F1213A" w:rsidP="00F1213A">
            <w:pPr>
              <w:contextualSpacing/>
              <w:rPr>
                <w:iCs/>
              </w:rPr>
            </w:pPr>
            <w:r w:rsidRPr="00E20EE7">
              <w:rPr>
                <w:iCs/>
              </w:rPr>
              <w:t xml:space="preserve">Постоянная скорость не менее 192 </w:t>
            </w:r>
            <w:proofErr w:type="spellStart"/>
            <w:r w:rsidRPr="00E20EE7">
              <w:rPr>
                <w:iCs/>
              </w:rPr>
              <w:t>кБит</w:t>
            </w:r>
            <w:proofErr w:type="spellEnd"/>
            <w:r w:rsidRPr="00E20EE7">
              <w:rPr>
                <w:iCs/>
              </w:rPr>
              <w:t>/</w:t>
            </w:r>
            <w:proofErr w:type="gramStart"/>
            <w:r w:rsidRPr="00E20EE7">
              <w:rPr>
                <w:iCs/>
              </w:rPr>
              <w:t>с</w:t>
            </w:r>
            <w:proofErr w:type="gramEnd"/>
          </w:p>
        </w:tc>
      </w:tr>
    </w:tbl>
    <w:p w14:paraId="765F5B74" w14:textId="77777777" w:rsidR="00F1213A" w:rsidRPr="00E20EE7" w:rsidRDefault="00F1213A" w:rsidP="00F1213A">
      <w:pPr>
        <w:ind w:left="720"/>
        <w:contextualSpacing/>
        <w:rPr>
          <w:iCs/>
          <w:sz w:val="24"/>
          <w:szCs w:val="24"/>
        </w:rPr>
      </w:pPr>
    </w:p>
    <w:p w14:paraId="43447A1C" w14:textId="77777777" w:rsidR="00F1213A" w:rsidRPr="00E20EE7" w:rsidRDefault="00F1213A" w:rsidP="00F1213A">
      <w:pPr>
        <w:ind w:firstLine="720"/>
        <w:contextualSpacing/>
        <w:jc w:val="both"/>
        <w:rPr>
          <w:iCs/>
          <w:sz w:val="24"/>
          <w:szCs w:val="24"/>
        </w:rPr>
      </w:pPr>
      <w:r w:rsidRPr="00E20EE7"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758F365" w14:textId="77777777" w:rsidR="00F1213A" w:rsidRPr="00E20EE7" w:rsidRDefault="00F1213A" w:rsidP="00F1213A"/>
    <w:p w14:paraId="41AF9797" w14:textId="77777777" w:rsidR="00497306" w:rsidRPr="00E20EE7" w:rsidRDefault="00497306" w:rsidP="00207A21">
      <w:pPr>
        <w:pStyle w:val="af0"/>
        <w:numPr>
          <w:ilvl w:val="1"/>
          <w:numId w:val="10"/>
        </w:numPr>
        <w:spacing w:before="120" w:after="120"/>
        <w:jc w:val="both"/>
        <w:rPr>
          <w:iCs/>
          <w:sz w:val="24"/>
          <w:szCs w:val="24"/>
        </w:rPr>
        <w:sectPr w:rsidR="00497306" w:rsidRPr="00E20EE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CDE6BE6" w:rsidR="00145166" w:rsidRPr="00E20EE7" w:rsidRDefault="007F3D0E" w:rsidP="00420C73">
      <w:pPr>
        <w:pStyle w:val="1"/>
      </w:pPr>
      <w:r w:rsidRPr="00E20EE7">
        <w:lastRenderedPageBreak/>
        <w:t xml:space="preserve">УЧЕБНО-МЕТОДИЧЕСКОЕ И ИНФОРМАЦИОННОЕ ОБЕСПЕЧЕНИЕ </w:t>
      </w:r>
      <w:r w:rsidR="00420C73" w:rsidRPr="00E20EE7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A0118" w:rsidRPr="00E20EE7" w14:paraId="3C67B452" w14:textId="77777777" w:rsidTr="00DA40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F1E9E7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lang w:eastAsia="ar-SA"/>
              </w:rPr>
              <w:t xml:space="preserve">№ </w:t>
            </w:r>
            <w:proofErr w:type="gramStart"/>
            <w:r w:rsidRPr="00E20EE7">
              <w:rPr>
                <w:b/>
                <w:lang w:eastAsia="ar-SA"/>
              </w:rPr>
              <w:t>п</w:t>
            </w:r>
            <w:proofErr w:type="gramEnd"/>
            <w:r w:rsidRPr="00E20EE7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2A7200D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Авто</w:t>
            </w:r>
            <w:proofErr w:type="gramStart"/>
            <w:r w:rsidRPr="00E20EE7">
              <w:rPr>
                <w:b/>
                <w:bCs/>
                <w:lang w:eastAsia="ar-SA"/>
              </w:rPr>
              <w:t>р(</w:t>
            </w:r>
            <w:proofErr w:type="gramEnd"/>
            <w:r w:rsidRPr="00E20EE7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858A75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1D8E62" w14:textId="77777777" w:rsidR="002A0118" w:rsidRPr="00E20EE7" w:rsidRDefault="002A0118" w:rsidP="00AE658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EC2450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39DB51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Год</w:t>
            </w:r>
          </w:p>
          <w:p w14:paraId="2A9F8C7E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DD7DFD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Адрес сайта ЭБС</w:t>
            </w:r>
          </w:p>
          <w:p w14:paraId="5D371FEF" w14:textId="77777777" w:rsidR="002A0118" w:rsidRPr="00E20EE7" w:rsidRDefault="002A0118" w:rsidP="002A011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20EE7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6D1098A" w14:textId="77777777" w:rsidR="002A0118" w:rsidRPr="00E20EE7" w:rsidRDefault="002A0118" w:rsidP="002A011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20EE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A0118" w:rsidRPr="00E20EE7" w14:paraId="77F13B59" w14:textId="77777777" w:rsidTr="00DA406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7D88AD" w14:textId="77777777" w:rsidR="002A0118" w:rsidRPr="00E20EE7" w:rsidRDefault="002A0118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31A96" w:rsidRPr="00E20EE7" w14:paraId="7042F725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42D31A" w14:textId="379B907A" w:rsidR="00F31A96" w:rsidRPr="00E20EE7" w:rsidRDefault="00F31A96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93AAD" w14:textId="66026C63" w:rsidR="00F31A96" w:rsidRPr="00E20EE7" w:rsidRDefault="00F31A96" w:rsidP="002A0118">
            <w:pPr>
              <w:suppressAutoHyphens/>
              <w:spacing w:line="100" w:lineRule="atLeast"/>
            </w:pPr>
            <w:r w:rsidRPr="00E20EE7">
              <w:t>Петушкова Г.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3CDB75" w14:textId="06050A87" w:rsidR="00F31A96" w:rsidRPr="00E20EE7" w:rsidRDefault="00F31A96" w:rsidP="002A0118">
            <w:pPr>
              <w:suppressAutoHyphens/>
              <w:spacing w:line="100" w:lineRule="atLeast"/>
              <w:rPr>
                <w:color w:val="000000"/>
              </w:rPr>
            </w:pPr>
            <w:r w:rsidRPr="00E20EE7">
              <w:rPr>
                <w:color w:val="000000"/>
              </w:rPr>
              <w:t>Трансформативное формообразование в дизайне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C04D4" w14:textId="0A719A7D" w:rsidR="00F31A96" w:rsidRPr="00E20EE7" w:rsidRDefault="00F31A96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11ED04" w14:textId="43405ECA" w:rsidR="00F31A96" w:rsidRPr="00E20EE7" w:rsidRDefault="00F31A96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BE8E8A" w14:textId="178139C3" w:rsidR="00F31A96" w:rsidRPr="00E20EE7" w:rsidRDefault="00F31A96" w:rsidP="00E97F8E">
            <w:pPr>
              <w:suppressAutoHyphens/>
              <w:spacing w:line="100" w:lineRule="atLeast"/>
              <w:jc w:val="center"/>
            </w:pPr>
            <w:r w:rsidRPr="00E20EE7"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1A12A" w14:textId="77777777" w:rsidR="00F31A96" w:rsidRPr="00E20EE7" w:rsidRDefault="00984FB2" w:rsidP="00D33834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F31A96" w:rsidRPr="00E20EE7">
                <w:rPr>
                  <w:rStyle w:val="af3"/>
                  <w:lang w:eastAsia="ar-SA"/>
                </w:rPr>
                <w:t>https://e.lanbook.com/book/128349</w:t>
              </w:r>
            </w:hyperlink>
          </w:p>
          <w:p w14:paraId="596F2709" w14:textId="77777777" w:rsidR="00F31A96" w:rsidRPr="00E20EE7" w:rsidRDefault="00F31A96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7B7C" w14:textId="77777777" w:rsidR="00F31A96" w:rsidRPr="00E20EE7" w:rsidRDefault="00F31A96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A5603" w:rsidRPr="00E20EE7" w14:paraId="480966BC" w14:textId="77777777" w:rsidTr="00D338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F5A11" w14:textId="1DC8DFB8" w:rsidR="004A5603" w:rsidRPr="00E20EE7" w:rsidRDefault="00AE6584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0F1B03" w14:textId="3221D820" w:rsidR="004A5603" w:rsidRPr="00E20EE7" w:rsidRDefault="004A5603" w:rsidP="002A0118">
            <w:pPr>
              <w:suppressAutoHyphens/>
              <w:spacing w:line="100" w:lineRule="atLeast"/>
            </w:pPr>
            <w:r w:rsidRPr="00E20EE7">
              <w:rPr>
                <w:lang w:eastAsia="ar-SA"/>
              </w:rPr>
              <w:t>Власова Ю.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C1DF3" w14:textId="576D1A64" w:rsidR="004A5603" w:rsidRPr="00E20EE7" w:rsidRDefault="004A5603" w:rsidP="002A0118">
            <w:pPr>
              <w:suppressAutoHyphens/>
              <w:spacing w:line="100" w:lineRule="atLeast"/>
              <w:rPr>
                <w:color w:val="000000"/>
              </w:rPr>
            </w:pPr>
            <w:r w:rsidRPr="00E20EE7"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5E7A4" w14:textId="70DA348A" w:rsidR="004A5603" w:rsidRPr="00E20EE7" w:rsidRDefault="004A5603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745BCA" w14:textId="2EC394CB" w:rsidR="004A5603" w:rsidRPr="00E20EE7" w:rsidRDefault="004A5603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F22CB9" w14:textId="202FEE9D" w:rsidR="004A5603" w:rsidRPr="00E20EE7" w:rsidRDefault="004A5603" w:rsidP="00E97F8E">
            <w:pPr>
              <w:suppressAutoHyphens/>
              <w:spacing w:line="100" w:lineRule="atLeast"/>
              <w:jc w:val="center"/>
            </w:pPr>
            <w:r w:rsidRPr="00E20EE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BFB8" w14:textId="77777777" w:rsidR="004A5603" w:rsidRPr="00E20EE7" w:rsidRDefault="00984FB2" w:rsidP="00D33834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4A5603" w:rsidRPr="00E20EE7">
                <w:rPr>
                  <w:rStyle w:val="af3"/>
                  <w:lang w:eastAsia="ar-SA"/>
                </w:rPr>
                <w:t>https://e.lanbook.com/book/167025?category=43890</w:t>
              </w:r>
            </w:hyperlink>
          </w:p>
          <w:p w14:paraId="6BAA94F7" w14:textId="77777777" w:rsidR="004A5603" w:rsidRPr="00E20EE7" w:rsidRDefault="004A5603" w:rsidP="00D3383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4E903" w14:textId="77777777" w:rsidR="004A5603" w:rsidRPr="00E20EE7" w:rsidRDefault="004A5603" w:rsidP="00D33834">
            <w:pPr>
              <w:suppressAutoHyphens/>
              <w:spacing w:line="100" w:lineRule="atLeast"/>
              <w:rPr>
                <w:lang w:eastAsia="ar-SA"/>
              </w:rPr>
            </w:pPr>
          </w:p>
          <w:p w14:paraId="49EBD289" w14:textId="77777777" w:rsidR="004A5603" w:rsidRPr="00E20EE7" w:rsidRDefault="004A5603" w:rsidP="00D33834">
            <w:pPr>
              <w:suppressAutoHyphens/>
              <w:spacing w:line="100" w:lineRule="atLeast"/>
              <w:rPr>
                <w:lang w:eastAsia="ar-SA"/>
              </w:rPr>
            </w:pPr>
          </w:p>
          <w:p w14:paraId="76F89F51" w14:textId="77777777" w:rsidR="004A5603" w:rsidRPr="00E20EE7" w:rsidRDefault="004A5603" w:rsidP="00D33834">
            <w:pPr>
              <w:suppressAutoHyphens/>
              <w:spacing w:line="100" w:lineRule="atLeast"/>
              <w:rPr>
                <w:lang w:eastAsia="ar-SA"/>
              </w:rPr>
            </w:pPr>
          </w:p>
          <w:p w14:paraId="3B04E68E" w14:textId="77777777" w:rsidR="004A5603" w:rsidRPr="00E20EE7" w:rsidRDefault="004A5603" w:rsidP="00D33834">
            <w:pPr>
              <w:suppressAutoHyphens/>
              <w:spacing w:line="100" w:lineRule="atLeast"/>
              <w:rPr>
                <w:lang w:eastAsia="ar-SA"/>
              </w:rPr>
            </w:pPr>
          </w:p>
          <w:p w14:paraId="0A21A6D1" w14:textId="77777777" w:rsidR="004A5603" w:rsidRPr="00E20EE7" w:rsidRDefault="004A5603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A5603" w:rsidRPr="00E20EE7" w14:paraId="32FE8B53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569A91" w14:textId="061F01F2" w:rsidR="004A5603" w:rsidRPr="00E20EE7" w:rsidRDefault="00AE6584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745F53" w14:textId="01349282" w:rsidR="004A5603" w:rsidRPr="00E20EE7" w:rsidRDefault="004A5603" w:rsidP="00C22E60">
            <w:pPr>
              <w:suppressAutoHyphens/>
              <w:spacing w:line="100" w:lineRule="atLeast"/>
            </w:pPr>
            <w:proofErr w:type="spellStart"/>
            <w:r w:rsidRPr="00E20EE7">
              <w:t>Алибекова</w:t>
            </w:r>
            <w:proofErr w:type="spellEnd"/>
            <w:r w:rsidRPr="00E20EE7">
              <w:t xml:space="preserve"> М.И., Сударушкина Е.С., Герасимова М.П., </w:t>
            </w:r>
            <w:proofErr w:type="spellStart"/>
            <w:r w:rsidRPr="00E20EE7">
              <w:t>Колташова</w:t>
            </w:r>
            <w:proofErr w:type="spellEnd"/>
            <w:r w:rsidRPr="00E20EE7">
              <w:t xml:space="preserve"> Л.Ю., Власова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79EB43" w14:textId="13CB1465" w:rsidR="004A5603" w:rsidRPr="00E20EE7" w:rsidRDefault="004A5603" w:rsidP="007B6B3A">
            <w:pPr>
              <w:suppressAutoHyphens/>
              <w:spacing w:line="100" w:lineRule="atLeast"/>
              <w:rPr>
                <w:color w:val="000000"/>
              </w:rPr>
            </w:pPr>
            <w:r w:rsidRPr="00E20EE7">
              <w:rPr>
                <w:color w:val="000000"/>
              </w:rPr>
              <w:t>Спецкомпозиция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4349B3" w14:textId="64B6EC47" w:rsidR="004A5603" w:rsidRPr="00E20EE7" w:rsidRDefault="004A5603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6F2221" w14:textId="68E2C726" w:rsidR="004A5603" w:rsidRPr="00E20EE7" w:rsidRDefault="004A5603" w:rsidP="00EC50C6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7D3E7A" w14:textId="5EFEE4F4" w:rsidR="004A5603" w:rsidRPr="00E20EE7" w:rsidRDefault="004A5603" w:rsidP="00E97F8E">
            <w:pPr>
              <w:suppressAutoHyphens/>
              <w:spacing w:line="100" w:lineRule="atLeast"/>
              <w:jc w:val="center"/>
            </w:pPr>
            <w:r w:rsidRPr="00E20EE7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8462C" w14:textId="3EB00C72" w:rsidR="004A5603" w:rsidRPr="00E20EE7" w:rsidRDefault="00984FB2" w:rsidP="002A0118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4A5603" w:rsidRPr="00E20EE7">
                <w:rPr>
                  <w:rStyle w:val="af3"/>
                  <w:lang w:eastAsia="ar-SA"/>
                </w:rPr>
                <w:t>https://e.lanbook.com/book/128048</w:t>
              </w:r>
            </w:hyperlink>
          </w:p>
          <w:p w14:paraId="49D2BD24" w14:textId="79112F16" w:rsidR="004A5603" w:rsidRPr="00E20EE7" w:rsidRDefault="004A5603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EDA6E" w14:textId="64C72B8D" w:rsidR="004A5603" w:rsidRPr="00E20EE7" w:rsidRDefault="004A5603" w:rsidP="00EC50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5BE" w:rsidRPr="00E20EE7" w14:paraId="2F90C179" w14:textId="77777777" w:rsidTr="00D338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27FF6" w14:textId="6E9A4673" w:rsidR="00F555BE" w:rsidRPr="00E20EE7" w:rsidRDefault="00AE6584" w:rsidP="002A011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20EE7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3B44C" w14:textId="669580D6" w:rsidR="00F555BE" w:rsidRPr="00E20EE7" w:rsidRDefault="00F555BE" w:rsidP="00D8403E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t>Герасимова М.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8765E" w14:textId="107C81EA" w:rsidR="00F555BE" w:rsidRPr="00E20EE7" w:rsidRDefault="00F555BE" w:rsidP="00D8403E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>Композиция костюма и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1B4D0" w14:textId="097BFC80" w:rsidR="00F555BE" w:rsidRPr="00E20EE7" w:rsidRDefault="00AE6584" w:rsidP="00AE658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20EE7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A26009" w14:textId="2E144948" w:rsidR="00F555BE" w:rsidRPr="00E20EE7" w:rsidRDefault="00F555BE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4B1642" w14:textId="5B4C19EF" w:rsidR="00F555BE" w:rsidRPr="00E20EE7" w:rsidRDefault="00F555BE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color w:val="00000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BCA4E" w14:textId="77777777" w:rsidR="00F555BE" w:rsidRPr="00E20EE7" w:rsidRDefault="00984FB2" w:rsidP="00D33834">
            <w:pPr>
              <w:suppressAutoHyphens/>
              <w:spacing w:line="100" w:lineRule="atLeast"/>
            </w:pPr>
            <w:hyperlink r:id="rId20" w:history="1">
              <w:r w:rsidR="00F555BE" w:rsidRPr="00E20EE7">
                <w:rPr>
                  <w:rStyle w:val="af3"/>
                </w:rPr>
                <w:t>https://e.lanbook.com/book/167026?category=43890</w:t>
              </w:r>
            </w:hyperlink>
          </w:p>
          <w:p w14:paraId="35A1A56A" w14:textId="70135647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22C77" w14:textId="77777777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5BE" w:rsidRPr="00E20EE7" w14:paraId="1E5E0D4F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1EE1C" w14:textId="2F8DAA0E" w:rsidR="00F555BE" w:rsidRPr="00E20EE7" w:rsidRDefault="00AE6584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87593" w14:textId="7158DDBE" w:rsidR="00F555BE" w:rsidRPr="00E20EE7" w:rsidRDefault="00AE6584" w:rsidP="00D8403E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>Петушкова Г.И., Логинова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3543C" w14:textId="33708A4B" w:rsidR="00F555BE" w:rsidRPr="00E20EE7" w:rsidRDefault="00AE6584" w:rsidP="007D35B2">
            <w:pPr>
              <w:suppressAutoHyphens/>
              <w:spacing w:line="100" w:lineRule="atLeast"/>
            </w:pPr>
            <w:r w:rsidRPr="00E20EE7">
              <w:t>Особенности формообразования в современном дизайне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32E62" w14:textId="5E3A7985" w:rsidR="00F555BE" w:rsidRPr="00E20EE7" w:rsidRDefault="00240103" w:rsidP="00AE6584">
            <w:pPr>
              <w:suppressAutoHyphens/>
              <w:spacing w:line="100" w:lineRule="atLeast"/>
              <w:jc w:val="center"/>
            </w:pPr>
            <w:r>
              <w:t>У</w:t>
            </w:r>
            <w:r w:rsidR="00AE6584" w:rsidRPr="00E20EE7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E71BFF" w14:textId="4C8E5817" w:rsidR="00F555BE" w:rsidRPr="00E20EE7" w:rsidRDefault="00AE6584" w:rsidP="002A0118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A00E5" w14:textId="0BD6434D" w:rsidR="00F555BE" w:rsidRPr="00E20EE7" w:rsidRDefault="00AE6584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B3F932" w14:textId="791E2E45" w:rsidR="00F555BE" w:rsidRPr="00E20EE7" w:rsidRDefault="00984FB2" w:rsidP="002A0118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AE6584" w:rsidRPr="00E20EE7">
                <w:rPr>
                  <w:rStyle w:val="af3"/>
                  <w:lang w:eastAsia="ar-SA"/>
                </w:rPr>
                <w:t>https://e.lanbook.com/book/128353</w:t>
              </w:r>
            </w:hyperlink>
          </w:p>
          <w:p w14:paraId="10712364" w14:textId="2F3F6B36" w:rsidR="00AE6584" w:rsidRPr="00E20EE7" w:rsidRDefault="00AE6584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770C5" w14:textId="77777777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5BE" w:rsidRPr="00E20EE7" w14:paraId="4562D551" w14:textId="77777777" w:rsidTr="00DA406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F5B1C8A" w14:textId="74927F5B" w:rsidR="00F555BE" w:rsidRPr="00E20EE7" w:rsidRDefault="00F555BE" w:rsidP="00AE6584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E20EE7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F555BE" w:rsidRPr="00E20EE7" w14:paraId="26B17CD1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9E4F93" w14:textId="77777777" w:rsidR="00F555BE" w:rsidRPr="00E20EE7" w:rsidRDefault="00F555BE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FC1BA" w14:textId="2029482C" w:rsidR="00F555BE" w:rsidRPr="00E20EE7" w:rsidRDefault="00AE6584" w:rsidP="002A0118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 xml:space="preserve">Петушкова Г.И., </w:t>
            </w:r>
            <w:proofErr w:type="spellStart"/>
            <w:r w:rsidRPr="00E20EE7">
              <w:rPr>
                <w:lang w:eastAsia="ar-SA"/>
              </w:rPr>
              <w:t>Аринов</w:t>
            </w:r>
            <w:proofErr w:type="spellEnd"/>
            <w:r w:rsidRPr="00E20EE7">
              <w:rPr>
                <w:lang w:eastAsia="ar-SA"/>
              </w:rPr>
              <w:t xml:space="preserve">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97B1B3" w14:textId="78B6EDE4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>Стилистические аналогии живописи и костюма XX-</w:t>
            </w:r>
            <w:r w:rsidR="007D35B2">
              <w:rPr>
                <w:lang w:eastAsia="ar-SA"/>
              </w:rPr>
              <w:lastRenderedPageBreak/>
              <w:t xml:space="preserve">XXI </w:t>
            </w:r>
            <w:proofErr w:type="spellStart"/>
            <w:proofErr w:type="gramStart"/>
            <w:r w:rsidR="007D35B2">
              <w:rPr>
                <w:lang w:eastAsia="ar-SA"/>
              </w:rPr>
              <w:t>вв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8CB2F" w14:textId="641683A9" w:rsidR="00F555BE" w:rsidRPr="00E20EE7" w:rsidRDefault="00AE6584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7BBE3" w14:textId="6372B05D" w:rsidR="00F555BE" w:rsidRPr="00E20EE7" w:rsidRDefault="00AE6584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t xml:space="preserve">Российский государственный </w:t>
            </w:r>
            <w:r w:rsidRPr="00E20EE7">
              <w:lastRenderedPageBreak/>
              <w:t>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1FF04D" w14:textId="1503BA13" w:rsidR="00F555BE" w:rsidRPr="00E20EE7" w:rsidRDefault="00AE6584" w:rsidP="0084783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lastRenderedPageBreak/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CAA8C" w14:textId="66BAEA53" w:rsidR="00F555BE" w:rsidRPr="00E20EE7" w:rsidRDefault="00984FB2" w:rsidP="002A0118">
            <w:pPr>
              <w:suppressAutoHyphens/>
              <w:spacing w:line="100" w:lineRule="atLeast"/>
            </w:pPr>
            <w:hyperlink r:id="rId22" w:history="1">
              <w:r w:rsidR="00F555BE" w:rsidRPr="00E20EE7">
                <w:rPr>
                  <w:rStyle w:val="af3"/>
                </w:rPr>
                <w:t>https://e.lanbook.com/book/128351</w:t>
              </w:r>
            </w:hyperlink>
          </w:p>
          <w:p w14:paraId="58525E9D" w14:textId="4BA6DD17" w:rsidR="00F555BE" w:rsidRPr="00E20EE7" w:rsidRDefault="00F555BE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800E" w14:textId="11E98447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5BE" w:rsidRPr="00E20EE7" w14:paraId="13021E1D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5DC244" w14:textId="68C1B3B9" w:rsidR="00F555BE" w:rsidRPr="00E20EE7" w:rsidRDefault="00AE6584" w:rsidP="002A01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20EE7">
              <w:rPr>
                <w:i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2A0DD" w14:textId="78C2CAA8" w:rsidR="00F555BE" w:rsidRPr="00E20EE7" w:rsidRDefault="00F555BE" w:rsidP="002A0118">
            <w:pPr>
              <w:suppressAutoHyphens/>
              <w:spacing w:line="100" w:lineRule="atLeast"/>
            </w:pPr>
            <w:proofErr w:type="spellStart"/>
            <w:r w:rsidRPr="00E20EE7">
              <w:t>Алибекова</w:t>
            </w:r>
            <w:proofErr w:type="spellEnd"/>
            <w:r w:rsidRPr="00E20EE7">
              <w:t xml:space="preserve"> М. И., </w:t>
            </w:r>
            <w:proofErr w:type="gramStart"/>
            <w:r w:rsidRPr="00E20EE7">
              <w:t>Белгородский</w:t>
            </w:r>
            <w:proofErr w:type="gramEnd"/>
            <w:r w:rsidRPr="00E20EE7">
              <w:t xml:space="preserve"> В. С., Андреева Е.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22948" w14:textId="52940294" w:rsidR="00F555BE" w:rsidRPr="00E20EE7" w:rsidRDefault="00F555BE" w:rsidP="00433A2C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>Архитектон</w:t>
            </w:r>
            <w:r w:rsidR="007D35B2">
              <w:rPr>
                <w:lang w:eastAsia="ar-SA"/>
              </w:rPr>
              <w:t>ика формы в композиции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C697AE" w14:textId="66ED3382" w:rsidR="00F555BE" w:rsidRPr="00E20EE7" w:rsidRDefault="00F555BE" w:rsidP="00AE658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20EE7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B5D709" w14:textId="0D8EC948" w:rsidR="00F555BE" w:rsidRPr="00E20EE7" w:rsidRDefault="00F555BE" w:rsidP="002A0118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075289" w14:textId="63E582F2" w:rsidR="00F555BE" w:rsidRPr="00E20EE7" w:rsidRDefault="00F555BE" w:rsidP="0084783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20EE7">
              <w:rPr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F1D02" w14:textId="4639EC47" w:rsidR="00F555BE" w:rsidRPr="00E20EE7" w:rsidRDefault="00984FB2" w:rsidP="002A0118">
            <w:pPr>
              <w:suppressAutoHyphens/>
              <w:spacing w:line="100" w:lineRule="atLeast"/>
            </w:pPr>
            <w:hyperlink r:id="rId23" w:history="1">
              <w:r w:rsidR="00F555BE" w:rsidRPr="00E20EE7">
                <w:rPr>
                  <w:rStyle w:val="af3"/>
                </w:rPr>
                <w:t>https://e.lanbook.com/book/169419</w:t>
              </w:r>
            </w:hyperlink>
          </w:p>
          <w:p w14:paraId="27F5F237" w14:textId="1FF35921" w:rsidR="00F555BE" w:rsidRPr="00E20EE7" w:rsidRDefault="00F555BE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9F469" w14:textId="77777777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5BE" w:rsidRPr="00E20EE7" w14:paraId="3E43BB3A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E2EC7" w14:textId="51EAF5B4" w:rsidR="00F555BE" w:rsidRPr="00E20EE7" w:rsidRDefault="00AE6584" w:rsidP="002A01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20EE7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53B64" w14:textId="77777777" w:rsidR="00F555BE" w:rsidRPr="00E20EE7" w:rsidRDefault="00F555BE" w:rsidP="002A0118">
            <w:pPr>
              <w:suppressAutoHyphens/>
              <w:spacing w:line="100" w:lineRule="atLeast"/>
            </w:pPr>
            <w:proofErr w:type="spellStart"/>
            <w:r w:rsidRPr="00E20EE7">
              <w:t>Степучев</w:t>
            </w:r>
            <w:proofErr w:type="spellEnd"/>
            <w:r w:rsidRPr="00E20EE7"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466E3" w14:textId="74452BC7" w:rsidR="00F555BE" w:rsidRPr="00E20EE7" w:rsidRDefault="00F555BE" w:rsidP="002A0118">
            <w:pPr>
              <w:suppressAutoHyphens/>
              <w:spacing w:line="100" w:lineRule="atLeast"/>
              <w:rPr>
                <w:color w:val="000000"/>
              </w:rPr>
            </w:pPr>
            <w:r w:rsidRPr="00E20EE7">
              <w:rPr>
                <w:color w:val="000000"/>
              </w:rPr>
              <w:t>Стилистика костюмного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BF11A" w14:textId="77777777" w:rsidR="00F555BE" w:rsidRPr="00E20EE7" w:rsidRDefault="00F555BE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ED35BC" w14:textId="433A74C2" w:rsidR="00F555BE" w:rsidRPr="00E20EE7" w:rsidRDefault="00F555BE" w:rsidP="002A0118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33251F" w14:textId="66469952" w:rsidR="00F555BE" w:rsidRPr="00E20EE7" w:rsidRDefault="00F555BE" w:rsidP="002A0118">
            <w:pPr>
              <w:suppressAutoHyphens/>
              <w:spacing w:line="100" w:lineRule="atLeast"/>
              <w:jc w:val="center"/>
            </w:pPr>
            <w:r w:rsidRPr="00E20EE7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67A741" w14:textId="69B2E371" w:rsidR="00F555BE" w:rsidRPr="00E20EE7" w:rsidRDefault="00984FB2" w:rsidP="002A0118">
            <w:pPr>
              <w:suppressAutoHyphens/>
              <w:spacing w:line="100" w:lineRule="atLeast"/>
            </w:pPr>
            <w:hyperlink r:id="rId24" w:history="1">
              <w:r w:rsidR="00F555BE" w:rsidRPr="00E20EE7">
                <w:rPr>
                  <w:rStyle w:val="af3"/>
                </w:rPr>
                <w:t>https://e.lanbook.com/book/166964?category=43890</w:t>
              </w:r>
            </w:hyperlink>
          </w:p>
          <w:p w14:paraId="5823D619" w14:textId="31DD0DD0" w:rsidR="00F555BE" w:rsidRPr="00E20EE7" w:rsidRDefault="00F555BE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73FE" w14:textId="0ECC4883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5BE" w:rsidRPr="00E20EE7" w14:paraId="4F42A5AC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33089" w14:textId="7856E947" w:rsidR="00F555BE" w:rsidRPr="00E20EE7" w:rsidRDefault="00AE6584" w:rsidP="002A011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20EE7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F9E696" w14:textId="784DE34D" w:rsidR="00F555BE" w:rsidRPr="00E20EE7" w:rsidRDefault="00F555BE" w:rsidP="002A0118">
            <w:pPr>
              <w:suppressAutoHyphens/>
              <w:spacing w:line="100" w:lineRule="atLeast"/>
            </w:pPr>
            <w:proofErr w:type="spellStart"/>
            <w:r w:rsidRPr="00E20EE7">
              <w:rPr>
                <w:color w:val="000000"/>
              </w:rPr>
              <w:t>Алибекова</w:t>
            </w:r>
            <w:proofErr w:type="spellEnd"/>
            <w:r w:rsidRPr="00E20EE7">
              <w:rPr>
                <w:color w:val="000000"/>
              </w:rPr>
              <w:t xml:space="preserve"> М.И., </w:t>
            </w:r>
            <w:proofErr w:type="spellStart"/>
            <w:r w:rsidRPr="00E20EE7">
              <w:rPr>
                <w:color w:val="000000"/>
              </w:rPr>
              <w:t>Колташова</w:t>
            </w:r>
            <w:proofErr w:type="spellEnd"/>
            <w:r w:rsidRPr="00E20EE7">
              <w:rPr>
                <w:color w:val="000000"/>
              </w:rPr>
              <w:t xml:space="preserve"> Л.Ю.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0FFB21" w14:textId="06940554" w:rsidR="00F555BE" w:rsidRPr="00E20EE7" w:rsidRDefault="00F555BE" w:rsidP="00262D6B">
            <w:pPr>
              <w:suppressAutoHyphens/>
              <w:spacing w:line="100" w:lineRule="atLeast"/>
              <w:rPr>
                <w:color w:val="000000"/>
              </w:rPr>
            </w:pPr>
            <w:r w:rsidRPr="00E20EE7">
              <w:rPr>
                <w:color w:val="000000"/>
              </w:rPr>
              <w:t>Графика модного эскиза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21DBE" w14:textId="1D60119B" w:rsidR="00F555BE" w:rsidRPr="00E20EE7" w:rsidRDefault="00F555BE" w:rsidP="00AE6584">
            <w:pPr>
              <w:suppressAutoHyphens/>
              <w:spacing w:line="100" w:lineRule="atLeast"/>
              <w:jc w:val="center"/>
            </w:pPr>
            <w:r w:rsidRPr="00E20EE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DBEC6C" w14:textId="7134580B" w:rsidR="00F555BE" w:rsidRPr="00E20EE7" w:rsidRDefault="00F555BE" w:rsidP="002A0118">
            <w:pPr>
              <w:suppressAutoHyphens/>
              <w:spacing w:line="100" w:lineRule="atLeast"/>
              <w:jc w:val="center"/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09C25F" w14:textId="253FA805" w:rsidR="00F555BE" w:rsidRPr="00E20EE7" w:rsidRDefault="00F555BE" w:rsidP="002A0118">
            <w:pPr>
              <w:suppressAutoHyphens/>
              <w:spacing w:line="100" w:lineRule="atLeast"/>
              <w:jc w:val="center"/>
            </w:pPr>
            <w:r w:rsidRPr="00E20EE7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60559B" w14:textId="30879A33" w:rsidR="00F555BE" w:rsidRPr="00E20EE7" w:rsidRDefault="00984FB2" w:rsidP="002A0118">
            <w:pPr>
              <w:suppressAutoHyphens/>
              <w:spacing w:line="100" w:lineRule="atLeast"/>
            </w:pPr>
            <w:hyperlink r:id="rId25" w:history="1">
              <w:r w:rsidR="00F555BE" w:rsidRPr="00E20EE7">
                <w:rPr>
                  <w:rStyle w:val="af3"/>
                </w:rPr>
                <w:t>https://e.lanbook.com/book/128839</w:t>
              </w:r>
            </w:hyperlink>
            <w:r w:rsidR="00F555BE" w:rsidRPr="00E20EE7">
              <w:t xml:space="preserve"> </w:t>
            </w:r>
          </w:p>
          <w:p w14:paraId="64C0D4A0" w14:textId="77777777" w:rsidR="00F555BE" w:rsidRPr="00E20EE7" w:rsidRDefault="00F555BE" w:rsidP="002A0118">
            <w:pPr>
              <w:suppressAutoHyphens/>
              <w:spacing w:line="100" w:lineRule="atLeast"/>
            </w:pPr>
          </w:p>
          <w:p w14:paraId="3472C03B" w14:textId="43C2C730" w:rsidR="00F555BE" w:rsidRPr="00E20EE7" w:rsidRDefault="00F555BE" w:rsidP="002A011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6BBB" w14:textId="77777777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5BE" w:rsidRPr="00E20EE7" w14:paraId="0F81DCE3" w14:textId="77777777" w:rsidTr="00DA406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7285BF" w14:textId="28F267E0" w:rsidR="00F555BE" w:rsidRPr="00E20EE7" w:rsidRDefault="00F555BE" w:rsidP="00AE6584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E20EE7">
              <w:rPr>
                <w:bCs/>
                <w:lang w:eastAsia="en-US"/>
              </w:rPr>
              <w:t>10.3 Методические материалы</w:t>
            </w:r>
            <w:r w:rsidRPr="00E20EE7">
              <w:rPr>
                <w:lang w:eastAsia="en-US"/>
              </w:rPr>
              <w:t xml:space="preserve"> (указания, рекомендации</w:t>
            </w:r>
            <w:r w:rsidR="003814EE">
              <w:rPr>
                <w:lang w:eastAsia="en-US"/>
              </w:rPr>
              <w:t xml:space="preserve"> по освоению дисциплины</w:t>
            </w:r>
            <w:r w:rsidRPr="00E20EE7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F555BE" w:rsidRPr="00E20EE7" w14:paraId="1535DD28" w14:textId="77777777" w:rsidTr="00DA40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03A48B" w14:textId="77777777" w:rsidR="00F555BE" w:rsidRPr="00E20EE7" w:rsidRDefault="00F555BE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C2531" w14:textId="000B283D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20EE7">
              <w:rPr>
                <w:lang w:eastAsia="ar-SA"/>
              </w:rPr>
              <w:t>Заболотская</w:t>
            </w:r>
            <w:proofErr w:type="spellEnd"/>
            <w:r w:rsidRPr="00E20EE7"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B8139" w14:textId="3D477F01" w:rsidR="00F555BE" w:rsidRPr="00E20EE7" w:rsidRDefault="00F555BE" w:rsidP="005D5D90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>Разработка технического рисунка костюма средствами компьютерных технологий. Ч.1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5938EE" w14:textId="0A14066F" w:rsidR="00F555BE" w:rsidRPr="00E20EE7" w:rsidRDefault="00F555BE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Учебно-методический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9D868" w14:textId="2004986E" w:rsidR="00F555BE" w:rsidRPr="00E20EE7" w:rsidRDefault="00F555BE" w:rsidP="00D41A7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1FCE5F" w14:textId="05F93060" w:rsidR="00F555BE" w:rsidRPr="00E20EE7" w:rsidRDefault="00F555BE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iCs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B7C21" w14:textId="3BBB9E40" w:rsidR="00F555BE" w:rsidRPr="00E20EE7" w:rsidRDefault="00984FB2" w:rsidP="002A01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6" w:history="1">
              <w:r w:rsidR="00F555BE" w:rsidRPr="00E20EE7">
                <w:rPr>
                  <w:rStyle w:val="af3"/>
                  <w:lang w:eastAsia="ar-SA"/>
                </w:rPr>
                <w:t>https://e.lanbook.com/book/128173</w:t>
              </w:r>
            </w:hyperlink>
          </w:p>
          <w:p w14:paraId="37D16690" w14:textId="0D00500B" w:rsidR="00F555BE" w:rsidRPr="00E20EE7" w:rsidRDefault="00F555BE" w:rsidP="002A01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655F" w14:textId="77777777" w:rsidR="00F555BE" w:rsidRPr="00E20EE7" w:rsidRDefault="00F555BE" w:rsidP="002A011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F555BE" w:rsidRPr="00E20EE7" w14:paraId="5EBAA989" w14:textId="77777777" w:rsidTr="00DA406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7213BC" w14:textId="77777777" w:rsidR="00F555BE" w:rsidRPr="00E20EE7" w:rsidRDefault="00F555BE" w:rsidP="002A011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20EE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BE2B9" w14:textId="2FE42033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20EE7">
              <w:rPr>
                <w:lang w:eastAsia="ar-SA"/>
              </w:rPr>
              <w:t>Заболотская</w:t>
            </w:r>
            <w:proofErr w:type="spellEnd"/>
            <w:r w:rsidRPr="00E20EE7"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59B5E" w14:textId="5824586A" w:rsidR="00F555BE" w:rsidRPr="00E20EE7" w:rsidRDefault="00F555BE" w:rsidP="00433A2C">
            <w:pPr>
              <w:suppressAutoHyphens/>
              <w:spacing w:line="100" w:lineRule="atLeast"/>
              <w:rPr>
                <w:lang w:eastAsia="ar-SA"/>
              </w:rPr>
            </w:pPr>
            <w:r w:rsidRPr="00E20EE7">
              <w:rPr>
                <w:lang w:eastAsia="ar-SA"/>
              </w:rPr>
              <w:t>Графическая обработка изображений костюма средствами компьютерных технологий. Ч. 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86158E" w14:textId="2D395EEF" w:rsidR="00F555BE" w:rsidRPr="00E20EE7" w:rsidRDefault="00F555BE" w:rsidP="00AE65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Учебно-методический комплекс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5A91A" w14:textId="1EE949F5" w:rsidR="00F555BE" w:rsidRPr="00E20EE7" w:rsidRDefault="00F555BE" w:rsidP="005802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650CFC" w14:textId="76C70368" w:rsidR="00F555BE" w:rsidRPr="00E20EE7" w:rsidRDefault="00F555BE" w:rsidP="002A011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20EE7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11DB9" w14:textId="345C3D37" w:rsidR="00F555BE" w:rsidRPr="00E20EE7" w:rsidRDefault="00984FB2" w:rsidP="002A0118">
            <w:pPr>
              <w:suppressAutoHyphens/>
              <w:spacing w:line="100" w:lineRule="atLeast"/>
              <w:rPr>
                <w:lang w:eastAsia="ar-SA"/>
              </w:rPr>
            </w:pPr>
            <w:hyperlink r:id="rId27" w:history="1">
              <w:r w:rsidR="00F555BE" w:rsidRPr="00E20EE7">
                <w:rPr>
                  <w:rStyle w:val="af3"/>
                  <w:lang w:eastAsia="ar-SA"/>
                </w:rPr>
                <w:t>https://e.lanbook.com/book/128174</w:t>
              </w:r>
            </w:hyperlink>
          </w:p>
          <w:p w14:paraId="0AF44B33" w14:textId="43E004B3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89F7" w14:textId="77777777" w:rsidR="00F555BE" w:rsidRPr="00E20EE7" w:rsidRDefault="00F555BE" w:rsidP="002A011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E20EE7" w:rsidRDefault="005B1EAF" w:rsidP="00207A2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E20EE7" w:rsidRDefault="00145166" w:rsidP="00207A2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E20EE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E20EE7" w:rsidRDefault="00145166" w:rsidP="002C070F">
      <w:pPr>
        <w:pStyle w:val="1"/>
        <w:rPr>
          <w:rFonts w:eastAsiaTheme="minorEastAsia"/>
        </w:rPr>
      </w:pPr>
      <w:r w:rsidRPr="00E20EE7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E20EE7" w:rsidRDefault="007F3D0E" w:rsidP="002C070F">
      <w:pPr>
        <w:pStyle w:val="2"/>
        <w:rPr>
          <w:rFonts w:eastAsiaTheme="minorEastAsia"/>
        </w:rPr>
      </w:pPr>
      <w:r w:rsidRPr="00E20EE7">
        <w:rPr>
          <w:rFonts w:eastAsia="Arial Unicode MS"/>
        </w:rPr>
        <w:t>Ресурсы электронной библиотеки,</w:t>
      </w:r>
      <w:r w:rsidR="004927C8" w:rsidRPr="00E20EE7">
        <w:rPr>
          <w:rFonts w:eastAsia="Arial Unicode MS"/>
        </w:rPr>
        <w:t xml:space="preserve"> </w:t>
      </w:r>
      <w:r w:rsidRPr="00E20EE7">
        <w:rPr>
          <w:rFonts w:eastAsia="Arial Unicode MS"/>
          <w:lang w:eastAsia="ar-SA"/>
        </w:rPr>
        <w:t>информационно-справочные системы и</w:t>
      </w:r>
      <w:r w:rsidR="004927C8" w:rsidRPr="00E20EE7">
        <w:rPr>
          <w:rFonts w:eastAsia="Arial Unicode MS"/>
          <w:lang w:eastAsia="ar-SA"/>
        </w:rPr>
        <w:t xml:space="preserve"> </w:t>
      </w:r>
      <w:r w:rsidR="006E3624" w:rsidRPr="00E20EE7">
        <w:rPr>
          <w:rFonts w:eastAsia="Arial Unicode MS"/>
          <w:lang w:eastAsia="ar-SA"/>
        </w:rPr>
        <w:t>профессиональные базы данных</w:t>
      </w:r>
      <w:r w:rsidRPr="00E20EE7">
        <w:rPr>
          <w:rFonts w:eastAsia="Arial Unicode MS"/>
          <w:lang w:eastAsia="ar-SA"/>
        </w:rPr>
        <w:t>:</w:t>
      </w:r>
    </w:p>
    <w:p w14:paraId="61870041" w14:textId="779345B8" w:rsidR="007F3D0E" w:rsidRPr="00E20EE7" w:rsidRDefault="007F3D0E" w:rsidP="00207A21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E20EE7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E20EE7" w:rsidRDefault="00610F94" w:rsidP="0006705B">
            <w:pPr>
              <w:rPr>
                <w:b/>
              </w:rPr>
            </w:pPr>
            <w:r w:rsidRPr="00E20EE7">
              <w:rPr>
                <w:b/>
              </w:rPr>
              <w:t xml:space="preserve">№ </w:t>
            </w:r>
            <w:proofErr w:type="spellStart"/>
            <w:r w:rsidRPr="00E20EE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E20EE7" w:rsidRDefault="00610F94" w:rsidP="0006705B">
            <w:pPr>
              <w:rPr>
                <w:b/>
              </w:rPr>
            </w:pPr>
            <w:r w:rsidRPr="00E20EE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E20EE7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E20EE7" w:rsidRDefault="00610F94" w:rsidP="00207A2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E20EE7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E20EE7">
              <w:rPr>
                <w:rFonts w:cs="Times New Roman"/>
                <w:b w:val="0"/>
              </w:rPr>
              <w:t xml:space="preserve">ЭБС «Лань» </w:t>
            </w:r>
            <w:hyperlink r:id="rId28" w:history="1">
              <w:r w:rsidRPr="00E20EE7">
                <w:rPr>
                  <w:rStyle w:val="af3"/>
                  <w:rFonts w:cs="Times New Roman"/>
                  <w:b w:val="0"/>
                </w:rPr>
                <w:t>http://</w:t>
              </w:r>
              <w:r w:rsidRPr="00E20EE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E20EE7">
                <w:rPr>
                  <w:rStyle w:val="af3"/>
                  <w:rFonts w:cs="Times New Roman"/>
                  <w:b w:val="0"/>
                </w:rPr>
                <w:t>.</w:t>
              </w:r>
              <w:r w:rsidRPr="00E20EE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E20EE7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E20EE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E20EE7">
                <w:rPr>
                  <w:rStyle w:val="af3"/>
                  <w:rFonts w:cs="Times New Roman"/>
                  <w:b w:val="0"/>
                </w:rPr>
                <w:t>.</w:t>
              </w:r>
              <w:r w:rsidRPr="00E20EE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E20EE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E20EE7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E20EE7" w:rsidRDefault="00610F94" w:rsidP="00207A2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E20EE7" w:rsidRDefault="00610F94" w:rsidP="0006705B">
            <w:pPr>
              <w:ind w:left="34"/>
              <w:rPr>
                <w:sz w:val="24"/>
                <w:szCs w:val="24"/>
              </w:rPr>
            </w:pPr>
            <w:r w:rsidRPr="00E20EE7">
              <w:rPr>
                <w:sz w:val="24"/>
                <w:szCs w:val="24"/>
              </w:rPr>
              <w:t>«</w:t>
            </w:r>
            <w:proofErr w:type="spellStart"/>
            <w:r w:rsidRPr="00E20EE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20EE7">
              <w:rPr>
                <w:sz w:val="24"/>
                <w:szCs w:val="24"/>
              </w:rPr>
              <w:t>.</w:t>
            </w:r>
            <w:r w:rsidRPr="00E20EE7">
              <w:rPr>
                <w:sz w:val="24"/>
                <w:szCs w:val="24"/>
                <w:lang w:val="en-US"/>
              </w:rPr>
              <w:t>com</w:t>
            </w:r>
            <w:r w:rsidRPr="00E20EE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E20EE7" w:rsidRDefault="00984FB2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9" w:history="1">
              <w:r w:rsidR="00610F94" w:rsidRPr="00E20EE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E20EE7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E20EE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E20EE7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E20EE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E20EE7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E20EE7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E20EE7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E20EE7" w:rsidRDefault="00610F94" w:rsidP="00207A2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E20EE7" w:rsidRDefault="00610F94" w:rsidP="0006705B">
            <w:pPr>
              <w:ind w:left="34"/>
              <w:rPr>
                <w:sz w:val="24"/>
                <w:szCs w:val="24"/>
              </w:rPr>
            </w:pPr>
            <w:r w:rsidRPr="00E20EE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20EE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20EE7">
              <w:rPr>
                <w:sz w:val="24"/>
                <w:szCs w:val="24"/>
              </w:rPr>
              <w:t>.</w:t>
            </w:r>
            <w:r w:rsidRPr="00E20EE7">
              <w:rPr>
                <w:sz w:val="24"/>
                <w:szCs w:val="24"/>
                <w:lang w:val="en-US"/>
              </w:rPr>
              <w:t>com</w:t>
            </w:r>
            <w:r w:rsidRPr="00E20EE7">
              <w:rPr>
                <w:sz w:val="24"/>
                <w:szCs w:val="24"/>
              </w:rPr>
              <w:t xml:space="preserve">» </w:t>
            </w:r>
            <w:hyperlink r:id="rId30" w:history="1">
              <w:r w:rsidRPr="00E20EE7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E20E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E20EE7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20EE7">
                <w:rPr>
                  <w:rStyle w:val="af3"/>
                  <w:sz w:val="24"/>
                  <w:szCs w:val="24"/>
                </w:rPr>
                <w:t>.</w:t>
              </w:r>
              <w:r w:rsidRPr="00E20EE7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E20EE7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E20EE7" w:rsidRDefault="007F3D0E" w:rsidP="002C070F">
      <w:pPr>
        <w:pStyle w:val="2"/>
      </w:pPr>
      <w:r w:rsidRPr="00E20EE7">
        <w:t>Перечень программного обеспечения</w:t>
      </w:r>
      <w:r w:rsidR="004927C8" w:rsidRPr="00E20EE7">
        <w:t xml:space="preserve"> </w:t>
      </w:r>
    </w:p>
    <w:p w14:paraId="48A8B732" w14:textId="67E6A997" w:rsidR="007F3D0E" w:rsidRPr="00E20EE7" w:rsidRDefault="007F3D0E" w:rsidP="00A45263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E20EE7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E20EE7" w:rsidRDefault="00426E04" w:rsidP="0006705B">
            <w:pPr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№</w:t>
            </w:r>
            <w:proofErr w:type="gramStart"/>
            <w:r w:rsidRPr="00E20EE7">
              <w:rPr>
                <w:rFonts w:eastAsia="Times New Roman"/>
                <w:b/>
              </w:rPr>
              <w:t>п</w:t>
            </w:r>
            <w:proofErr w:type="gramEnd"/>
            <w:r w:rsidRPr="00E20EE7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E20EE7" w:rsidRDefault="005713AB" w:rsidP="0006705B">
            <w:pPr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П</w:t>
            </w:r>
            <w:r w:rsidR="00426E04" w:rsidRPr="00E20EE7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E20EE7" w:rsidRDefault="00426E04" w:rsidP="0006705B">
            <w:pPr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E20EE7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E20EE7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E20EE7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E20EE7" w:rsidRDefault="00426E04" w:rsidP="00207A2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E20EE7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20EE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E20EE7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контракт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20EE7">
              <w:rPr>
                <w:rFonts w:eastAsia="Times New Roman"/>
                <w:sz w:val="24"/>
                <w:szCs w:val="24"/>
              </w:rPr>
              <w:t>ЭА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20EE7">
              <w:rPr>
                <w:rFonts w:eastAsia="Times New Roman"/>
                <w:sz w:val="24"/>
                <w:szCs w:val="24"/>
              </w:rPr>
              <w:t>от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E20EE7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E20EE7" w:rsidRDefault="00426E04" w:rsidP="00207A2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E20EE7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E20EE7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E20EE7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E20EE7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контракт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E20EE7">
              <w:rPr>
                <w:rFonts w:eastAsia="Times New Roman"/>
                <w:sz w:val="24"/>
                <w:szCs w:val="24"/>
              </w:rPr>
              <w:t>ЭА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E20EE7">
              <w:rPr>
                <w:rFonts w:eastAsia="Times New Roman"/>
                <w:sz w:val="24"/>
                <w:szCs w:val="24"/>
              </w:rPr>
              <w:t>от</w:t>
            </w:r>
            <w:r w:rsidRPr="00E20EE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E20EE7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E20EE7" w:rsidRDefault="00426E04" w:rsidP="00207A2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E20EE7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20EE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E20EE7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E20EE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E20EE7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E20EE7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E20EE7" w:rsidRDefault="00426E04" w:rsidP="00207A2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E20EE7" w:rsidRDefault="00426E04" w:rsidP="0006705B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0EE7"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E20EE7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26E04" w:rsidRPr="00E20EE7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E20EE7" w:rsidRDefault="00426E04" w:rsidP="00207A2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E20EE7" w:rsidRDefault="00426E04" w:rsidP="0006705B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E20EE7"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E20EE7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E20EE7"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E20EE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20EE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2101236" w:rsidR="004925D7" w:rsidRPr="00E20EE7" w:rsidRDefault="004925D7" w:rsidP="00F5486D">
      <w:pPr>
        <w:pStyle w:val="3"/>
      </w:pPr>
      <w:bookmarkStart w:id="11" w:name="_Toc62039712"/>
      <w:r w:rsidRPr="00E20EE7">
        <w:lastRenderedPageBreak/>
        <w:t>ЛИСТ УЧЕТА ОБНОВЛЕНИЙ РАБОЧЕЙ ПРОГРАММЫ</w:t>
      </w:r>
      <w:bookmarkEnd w:id="11"/>
      <w:r w:rsidRPr="00E20EE7">
        <w:t xml:space="preserve"> </w:t>
      </w:r>
      <w:r w:rsidR="009B4BCD" w:rsidRPr="00E20EE7">
        <w:t>УЧЕБНОЙ ДИСЦИПЛИНЫ</w:t>
      </w:r>
    </w:p>
    <w:p w14:paraId="36EEC007" w14:textId="09B08E91" w:rsidR="004925D7" w:rsidRPr="00E20EE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20EE7">
        <w:rPr>
          <w:rFonts w:eastAsia="Times New Roman"/>
          <w:sz w:val="24"/>
          <w:szCs w:val="24"/>
        </w:rPr>
        <w:t xml:space="preserve">В рабочую программу </w:t>
      </w:r>
      <w:r w:rsidR="000A22A9" w:rsidRPr="00E20EE7">
        <w:rPr>
          <w:rFonts w:eastAsia="Times New Roman"/>
          <w:sz w:val="24"/>
          <w:szCs w:val="24"/>
        </w:rPr>
        <w:t xml:space="preserve">учебной дисциплины </w:t>
      </w:r>
      <w:r w:rsidRPr="00E20EE7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14:paraId="0049ADE1" w14:textId="77777777" w:rsidR="004925D7" w:rsidRPr="00E20EE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E20EE7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 xml:space="preserve">№ </w:t>
            </w:r>
            <w:proofErr w:type="spellStart"/>
            <w:r w:rsidRPr="00E20EE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E20EE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20EE7">
              <w:rPr>
                <w:rFonts w:eastAsia="Times New Roman"/>
                <w:b/>
              </w:rPr>
              <w:t>кафедры</w:t>
            </w:r>
          </w:p>
        </w:tc>
      </w:tr>
      <w:tr w:rsidR="0019484F" w:rsidRPr="00E20EE7" w14:paraId="2000BFBA" w14:textId="77777777" w:rsidTr="0019484F">
        <w:tc>
          <w:tcPr>
            <w:tcW w:w="817" w:type="dxa"/>
          </w:tcPr>
          <w:p w14:paraId="20751E32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20EE7" w14:paraId="2E3871FC" w14:textId="77777777" w:rsidTr="0019484F">
        <w:tc>
          <w:tcPr>
            <w:tcW w:w="817" w:type="dxa"/>
          </w:tcPr>
          <w:p w14:paraId="57C804E1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20EE7" w14:paraId="48FD6F92" w14:textId="77777777" w:rsidTr="0019484F">
        <w:tc>
          <w:tcPr>
            <w:tcW w:w="817" w:type="dxa"/>
          </w:tcPr>
          <w:p w14:paraId="467995B5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20EE7" w14:paraId="4D1945C0" w14:textId="77777777" w:rsidTr="0019484F">
        <w:tc>
          <w:tcPr>
            <w:tcW w:w="817" w:type="dxa"/>
          </w:tcPr>
          <w:p w14:paraId="3DAE0CAE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20EE7" w14:paraId="6804F117" w14:textId="77777777" w:rsidTr="0019484F">
        <w:tc>
          <w:tcPr>
            <w:tcW w:w="817" w:type="dxa"/>
          </w:tcPr>
          <w:p w14:paraId="5D95B47C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E20EE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E20EE7" w:rsidRDefault="00C4488B" w:rsidP="00E726EF">
      <w:pPr>
        <w:pStyle w:val="3"/>
        <w:rPr>
          <w:szCs w:val="24"/>
        </w:rPr>
      </w:pPr>
    </w:p>
    <w:sectPr w:rsidR="00C4488B" w:rsidRPr="00E20EE7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F2FFD" w14:textId="77777777" w:rsidR="00B44CF0" w:rsidRDefault="00B44CF0" w:rsidP="005E3840">
      <w:r>
        <w:separator/>
      </w:r>
    </w:p>
  </w:endnote>
  <w:endnote w:type="continuationSeparator" w:id="0">
    <w:p w14:paraId="2FBB7061" w14:textId="77777777" w:rsidR="00B44CF0" w:rsidRDefault="00B44CF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984FB2" w:rsidRDefault="00984FB2">
    <w:pPr>
      <w:pStyle w:val="ae"/>
      <w:jc w:val="right"/>
    </w:pPr>
  </w:p>
  <w:p w14:paraId="3A88830B" w14:textId="77777777" w:rsidR="00984FB2" w:rsidRDefault="00984FB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984FB2" w:rsidRDefault="00984FB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84FB2" w:rsidRDefault="00984FB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984FB2" w:rsidRDefault="00984FB2">
    <w:pPr>
      <w:pStyle w:val="ae"/>
      <w:jc w:val="right"/>
    </w:pPr>
  </w:p>
  <w:p w14:paraId="6C2BFEFB" w14:textId="77777777" w:rsidR="00984FB2" w:rsidRDefault="00984FB2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984FB2" w:rsidRDefault="00984FB2">
    <w:pPr>
      <w:pStyle w:val="ae"/>
      <w:jc w:val="right"/>
    </w:pPr>
  </w:p>
  <w:p w14:paraId="1B400B45" w14:textId="77777777" w:rsidR="00984FB2" w:rsidRDefault="00984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CFCAF" w14:textId="77777777" w:rsidR="00B44CF0" w:rsidRDefault="00B44CF0" w:rsidP="005E3840">
      <w:r>
        <w:separator/>
      </w:r>
    </w:p>
  </w:footnote>
  <w:footnote w:type="continuationSeparator" w:id="0">
    <w:p w14:paraId="6899084E" w14:textId="77777777" w:rsidR="00B44CF0" w:rsidRDefault="00B44CF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984FB2" w:rsidRDefault="00984F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1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984FB2" w:rsidRDefault="00984FB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984FB2" w:rsidRDefault="00984F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1B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984FB2" w:rsidRDefault="00984FB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984FB2" w:rsidRDefault="00984F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1B">
          <w:rPr>
            <w:noProof/>
          </w:rPr>
          <w:t>18</w:t>
        </w:r>
        <w:r>
          <w:fldChar w:fldCharType="end"/>
        </w:r>
      </w:p>
    </w:sdtContent>
  </w:sdt>
  <w:p w14:paraId="445C4615" w14:textId="77777777" w:rsidR="00984FB2" w:rsidRDefault="00984F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03783"/>
    <w:multiLevelType w:val="hybridMultilevel"/>
    <w:tmpl w:val="C9F0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D6E82"/>
    <w:multiLevelType w:val="hybridMultilevel"/>
    <w:tmpl w:val="8634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D3E4C31"/>
    <w:multiLevelType w:val="hybridMultilevel"/>
    <w:tmpl w:val="72E06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19"/>
  </w:num>
  <w:num w:numId="6">
    <w:abstractNumId w:val="23"/>
  </w:num>
  <w:num w:numId="7">
    <w:abstractNumId w:val="10"/>
  </w:num>
  <w:num w:numId="8">
    <w:abstractNumId w:val="4"/>
  </w:num>
  <w:num w:numId="9">
    <w:abstractNumId w:val="16"/>
  </w:num>
  <w:num w:numId="10">
    <w:abstractNumId w:val="22"/>
  </w:num>
  <w:num w:numId="11">
    <w:abstractNumId w:val="6"/>
  </w:num>
  <w:num w:numId="12">
    <w:abstractNumId w:val="11"/>
  </w:num>
  <w:num w:numId="13">
    <w:abstractNumId w:val="5"/>
  </w:num>
  <w:num w:numId="14">
    <w:abstractNumId w:val="21"/>
  </w:num>
  <w:num w:numId="15">
    <w:abstractNumId w:val="18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8"/>
  </w:num>
  <w:num w:numId="21">
    <w:abstractNumId w:val="15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889"/>
    <w:rsid w:val="00001CE1"/>
    <w:rsid w:val="00002658"/>
    <w:rsid w:val="000043A7"/>
    <w:rsid w:val="0000455F"/>
    <w:rsid w:val="0000484B"/>
    <w:rsid w:val="00004E6F"/>
    <w:rsid w:val="00004F92"/>
    <w:rsid w:val="0000541B"/>
    <w:rsid w:val="00005D74"/>
    <w:rsid w:val="00006674"/>
    <w:rsid w:val="00006D37"/>
    <w:rsid w:val="00010F77"/>
    <w:rsid w:val="000119FD"/>
    <w:rsid w:val="00011D36"/>
    <w:rsid w:val="00011EF8"/>
    <w:rsid w:val="00012017"/>
    <w:rsid w:val="00014159"/>
    <w:rsid w:val="00015890"/>
    <w:rsid w:val="000162B5"/>
    <w:rsid w:val="000164AA"/>
    <w:rsid w:val="00016A41"/>
    <w:rsid w:val="000170AF"/>
    <w:rsid w:val="00017D56"/>
    <w:rsid w:val="000201F8"/>
    <w:rsid w:val="000213CE"/>
    <w:rsid w:val="00021C27"/>
    <w:rsid w:val="00022A39"/>
    <w:rsid w:val="00022CA1"/>
    <w:rsid w:val="0002356E"/>
    <w:rsid w:val="00024672"/>
    <w:rsid w:val="000270DB"/>
    <w:rsid w:val="0003044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358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7D5"/>
    <w:rsid w:val="00060D6C"/>
    <w:rsid w:val="00061080"/>
    <w:rsid w:val="00061D74"/>
    <w:rsid w:val="00062012"/>
    <w:rsid w:val="000622D1"/>
    <w:rsid w:val="000629BB"/>
    <w:rsid w:val="00062F10"/>
    <w:rsid w:val="0006316B"/>
    <w:rsid w:val="0006705B"/>
    <w:rsid w:val="000672C2"/>
    <w:rsid w:val="00070E0F"/>
    <w:rsid w:val="0007149A"/>
    <w:rsid w:val="00073075"/>
    <w:rsid w:val="0007360D"/>
    <w:rsid w:val="000745DA"/>
    <w:rsid w:val="00074F49"/>
    <w:rsid w:val="00075FC3"/>
    <w:rsid w:val="000761FC"/>
    <w:rsid w:val="00076F79"/>
    <w:rsid w:val="00081DDC"/>
    <w:rsid w:val="00082E77"/>
    <w:rsid w:val="00082FAB"/>
    <w:rsid w:val="00083EF6"/>
    <w:rsid w:val="00084C39"/>
    <w:rsid w:val="00090289"/>
    <w:rsid w:val="00091F3D"/>
    <w:rsid w:val="000921D9"/>
    <w:rsid w:val="0009260A"/>
    <w:rsid w:val="00092FB0"/>
    <w:rsid w:val="00093623"/>
    <w:rsid w:val="00095420"/>
    <w:rsid w:val="00095448"/>
    <w:rsid w:val="00096404"/>
    <w:rsid w:val="000974C0"/>
    <w:rsid w:val="0009792B"/>
    <w:rsid w:val="00097B74"/>
    <w:rsid w:val="000A1091"/>
    <w:rsid w:val="000A16EA"/>
    <w:rsid w:val="000A17DC"/>
    <w:rsid w:val="000A22A9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4E8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9FC"/>
    <w:rsid w:val="000D16CD"/>
    <w:rsid w:val="000D1BD2"/>
    <w:rsid w:val="000D1D72"/>
    <w:rsid w:val="000D2070"/>
    <w:rsid w:val="000D434A"/>
    <w:rsid w:val="000D5D4F"/>
    <w:rsid w:val="000D6FD5"/>
    <w:rsid w:val="000D766A"/>
    <w:rsid w:val="000D7E69"/>
    <w:rsid w:val="000E023F"/>
    <w:rsid w:val="000E103B"/>
    <w:rsid w:val="000E4102"/>
    <w:rsid w:val="000E4F4E"/>
    <w:rsid w:val="000E5549"/>
    <w:rsid w:val="000E5EF5"/>
    <w:rsid w:val="000E76CB"/>
    <w:rsid w:val="000F032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8E3"/>
    <w:rsid w:val="00145166"/>
    <w:rsid w:val="00146E04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0EFA"/>
    <w:rsid w:val="0016181F"/>
    <w:rsid w:val="001632F9"/>
    <w:rsid w:val="001646A9"/>
    <w:rsid w:val="001674D7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D47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5CF"/>
    <w:rsid w:val="001A68D1"/>
    <w:rsid w:val="001A6E12"/>
    <w:rsid w:val="001B1629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E1A"/>
    <w:rsid w:val="00200CDE"/>
    <w:rsid w:val="002040F6"/>
    <w:rsid w:val="002048AD"/>
    <w:rsid w:val="00204910"/>
    <w:rsid w:val="00206C3D"/>
    <w:rsid w:val="00207A21"/>
    <w:rsid w:val="0021001E"/>
    <w:rsid w:val="002115F5"/>
    <w:rsid w:val="00211944"/>
    <w:rsid w:val="0021251B"/>
    <w:rsid w:val="0021441B"/>
    <w:rsid w:val="00215756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672"/>
    <w:rsid w:val="00227C31"/>
    <w:rsid w:val="002310C0"/>
    <w:rsid w:val="00232212"/>
    <w:rsid w:val="00234D61"/>
    <w:rsid w:val="00235EE1"/>
    <w:rsid w:val="002370CE"/>
    <w:rsid w:val="00240103"/>
    <w:rsid w:val="00240437"/>
    <w:rsid w:val="002425E0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2D6B"/>
    <w:rsid w:val="00263138"/>
    <w:rsid w:val="0026368C"/>
    <w:rsid w:val="00263868"/>
    <w:rsid w:val="00265D29"/>
    <w:rsid w:val="0026603D"/>
    <w:rsid w:val="00267707"/>
    <w:rsid w:val="002677B9"/>
    <w:rsid w:val="00270909"/>
    <w:rsid w:val="002732DE"/>
    <w:rsid w:val="00273CA3"/>
    <w:rsid w:val="002740F7"/>
    <w:rsid w:val="00276389"/>
    <w:rsid w:val="00276670"/>
    <w:rsid w:val="002811EB"/>
    <w:rsid w:val="00282D88"/>
    <w:rsid w:val="00284A7E"/>
    <w:rsid w:val="00287B9D"/>
    <w:rsid w:val="00287F3E"/>
    <w:rsid w:val="0029022B"/>
    <w:rsid w:val="002915C6"/>
    <w:rsid w:val="00291E8B"/>
    <w:rsid w:val="00293136"/>
    <w:rsid w:val="00296AB1"/>
    <w:rsid w:val="002A0118"/>
    <w:rsid w:val="002A115C"/>
    <w:rsid w:val="002A159D"/>
    <w:rsid w:val="002A2399"/>
    <w:rsid w:val="002A316C"/>
    <w:rsid w:val="002A584B"/>
    <w:rsid w:val="002A6988"/>
    <w:rsid w:val="002B0C84"/>
    <w:rsid w:val="002B0EEB"/>
    <w:rsid w:val="002B169C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9DC"/>
    <w:rsid w:val="002C4C5C"/>
    <w:rsid w:val="002C5F0F"/>
    <w:rsid w:val="002C5FC6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E34"/>
    <w:rsid w:val="002D7295"/>
    <w:rsid w:val="002E0B9A"/>
    <w:rsid w:val="002E0C1F"/>
    <w:rsid w:val="002E15E4"/>
    <w:rsid w:val="002E16C0"/>
    <w:rsid w:val="002E29B1"/>
    <w:rsid w:val="002E59BB"/>
    <w:rsid w:val="002E5DF5"/>
    <w:rsid w:val="002E7371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500"/>
    <w:rsid w:val="002F5B47"/>
    <w:rsid w:val="002F6E44"/>
    <w:rsid w:val="00302A7B"/>
    <w:rsid w:val="00302D5A"/>
    <w:rsid w:val="0030358A"/>
    <w:rsid w:val="003038D0"/>
    <w:rsid w:val="00303D5C"/>
    <w:rsid w:val="00306399"/>
    <w:rsid w:val="00306939"/>
    <w:rsid w:val="00306D9F"/>
    <w:rsid w:val="00307D4A"/>
    <w:rsid w:val="00307E89"/>
    <w:rsid w:val="0031146E"/>
    <w:rsid w:val="0031220B"/>
    <w:rsid w:val="0031315D"/>
    <w:rsid w:val="0031337A"/>
    <w:rsid w:val="00314454"/>
    <w:rsid w:val="00314897"/>
    <w:rsid w:val="00315307"/>
    <w:rsid w:val="0031558F"/>
    <w:rsid w:val="00316D63"/>
    <w:rsid w:val="00317514"/>
    <w:rsid w:val="00317F4B"/>
    <w:rsid w:val="00320172"/>
    <w:rsid w:val="00323147"/>
    <w:rsid w:val="0032406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AED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F02"/>
    <w:rsid w:val="003749B4"/>
    <w:rsid w:val="00375731"/>
    <w:rsid w:val="00375D43"/>
    <w:rsid w:val="00380189"/>
    <w:rsid w:val="003803AB"/>
    <w:rsid w:val="00380BE8"/>
    <w:rsid w:val="00380BF9"/>
    <w:rsid w:val="003814EE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FBF"/>
    <w:rsid w:val="00395239"/>
    <w:rsid w:val="003960F8"/>
    <w:rsid w:val="003A009A"/>
    <w:rsid w:val="003A0331"/>
    <w:rsid w:val="003A08A8"/>
    <w:rsid w:val="003A19E8"/>
    <w:rsid w:val="003A2C38"/>
    <w:rsid w:val="003A2C55"/>
    <w:rsid w:val="003A38F4"/>
    <w:rsid w:val="003A3CAB"/>
    <w:rsid w:val="003A52E4"/>
    <w:rsid w:val="003A539C"/>
    <w:rsid w:val="003A68F9"/>
    <w:rsid w:val="003A790D"/>
    <w:rsid w:val="003B272A"/>
    <w:rsid w:val="003B53D0"/>
    <w:rsid w:val="003B543C"/>
    <w:rsid w:val="003B7241"/>
    <w:rsid w:val="003B7A95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1EEA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B75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D9A"/>
    <w:rsid w:val="00416DE4"/>
    <w:rsid w:val="00417274"/>
    <w:rsid w:val="0041782C"/>
    <w:rsid w:val="004178BC"/>
    <w:rsid w:val="00420C73"/>
    <w:rsid w:val="00421B5F"/>
    <w:rsid w:val="0042287B"/>
    <w:rsid w:val="00422A7E"/>
    <w:rsid w:val="0042319C"/>
    <w:rsid w:val="00423395"/>
    <w:rsid w:val="004239DF"/>
    <w:rsid w:val="00423BBF"/>
    <w:rsid w:val="00426E04"/>
    <w:rsid w:val="004274DC"/>
    <w:rsid w:val="0043086E"/>
    <w:rsid w:val="0043299F"/>
    <w:rsid w:val="00433A2C"/>
    <w:rsid w:val="00435C89"/>
    <w:rsid w:val="00435F4B"/>
    <w:rsid w:val="00440FD6"/>
    <w:rsid w:val="00442809"/>
    <w:rsid w:val="004429B5"/>
    <w:rsid w:val="00442B02"/>
    <w:rsid w:val="00443558"/>
    <w:rsid w:val="00443DE3"/>
    <w:rsid w:val="00446766"/>
    <w:rsid w:val="00446CF8"/>
    <w:rsid w:val="00447EEF"/>
    <w:rsid w:val="00450044"/>
    <w:rsid w:val="0045027F"/>
    <w:rsid w:val="004506EB"/>
    <w:rsid w:val="00450AD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E83"/>
    <w:rsid w:val="0048530D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603"/>
    <w:rsid w:val="004A5EB9"/>
    <w:rsid w:val="004A6C16"/>
    <w:rsid w:val="004A6FB8"/>
    <w:rsid w:val="004A71F6"/>
    <w:rsid w:val="004A7606"/>
    <w:rsid w:val="004A7C24"/>
    <w:rsid w:val="004A7EE7"/>
    <w:rsid w:val="004B0940"/>
    <w:rsid w:val="004B3189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DB3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A4F"/>
    <w:rsid w:val="00503227"/>
    <w:rsid w:val="00503703"/>
    <w:rsid w:val="005049CB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DE9"/>
    <w:rsid w:val="00521B01"/>
    <w:rsid w:val="00522B22"/>
    <w:rsid w:val="00523621"/>
    <w:rsid w:val="00523DB8"/>
    <w:rsid w:val="005256F6"/>
    <w:rsid w:val="005265DB"/>
    <w:rsid w:val="00527EFC"/>
    <w:rsid w:val="00530158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6E0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421"/>
    <w:rsid w:val="00574A34"/>
    <w:rsid w:val="00576E78"/>
    <w:rsid w:val="005776C0"/>
    <w:rsid w:val="00580243"/>
    <w:rsid w:val="0058024D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90A"/>
    <w:rsid w:val="005B7F45"/>
    <w:rsid w:val="005C16A0"/>
    <w:rsid w:val="005C17FD"/>
    <w:rsid w:val="005C2175"/>
    <w:rsid w:val="005C27A6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D90"/>
    <w:rsid w:val="005D5EF1"/>
    <w:rsid w:val="005D66C0"/>
    <w:rsid w:val="005D78C1"/>
    <w:rsid w:val="005E2895"/>
    <w:rsid w:val="005E2F23"/>
    <w:rsid w:val="005E2F84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974"/>
    <w:rsid w:val="00613ADB"/>
    <w:rsid w:val="00613BFE"/>
    <w:rsid w:val="00614B35"/>
    <w:rsid w:val="00614ED1"/>
    <w:rsid w:val="00614F17"/>
    <w:rsid w:val="00615426"/>
    <w:rsid w:val="006168A8"/>
    <w:rsid w:val="006201A9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13B"/>
    <w:rsid w:val="00636967"/>
    <w:rsid w:val="00640964"/>
    <w:rsid w:val="0064201A"/>
    <w:rsid w:val="00642081"/>
    <w:rsid w:val="006425A4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EAA"/>
    <w:rsid w:val="0067655E"/>
    <w:rsid w:val="00677D7D"/>
    <w:rsid w:val="006815F7"/>
    <w:rsid w:val="0068572B"/>
    <w:rsid w:val="00685E2A"/>
    <w:rsid w:val="0068633D"/>
    <w:rsid w:val="00687295"/>
    <w:rsid w:val="006877E5"/>
    <w:rsid w:val="006877F1"/>
    <w:rsid w:val="00687B56"/>
    <w:rsid w:val="006914C2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6ED"/>
    <w:rsid w:val="006C1320"/>
    <w:rsid w:val="006C2A43"/>
    <w:rsid w:val="006C391B"/>
    <w:rsid w:val="006C6DF4"/>
    <w:rsid w:val="006C7E94"/>
    <w:rsid w:val="006D0117"/>
    <w:rsid w:val="006D1067"/>
    <w:rsid w:val="006D510F"/>
    <w:rsid w:val="006D599C"/>
    <w:rsid w:val="006D6D6D"/>
    <w:rsid w:val="006D79CC"/>
    <w:rsid w:val="006E12B6"/>
    <w:rsid w:val="006E1462"/>
    <w:rsid w:val="006E19B3"/>
    <w:rsid w:val="006E1DCA"/>
    <w:rsid w:val="006E200E"/>
    <w:rsid w:val="006E2272"/>
    <w:rsid w:val="006E233E"/>
    <w:rsid w:val="006E2914"/>
    <w:rsid w:val="006E3624"/>
    <w:rsid w:val="006E36CE"/>
    <w:rsid w:val="006E36D2"/>
    <w:rsid w:val="006E53A5"/>
    <w:rsid w:val="006E5EA3"/>
    <w:rsid w:val="006E77F1"/>
    <w:rsid w:val="006F1115"/>
    <w:rsid w:val="006F1ABB"/>
    <w:rsid w:val="006F347B"/>
    <w:rsid w:val="006F4012"/>
    <w:rsid w:val="006F41A5"/>
    <w:rsid w:val="006F542E"/>
    <w:rsid w:val="006F566D"/>
    <w:rsid w:val="00702CA9"/>
    <w:rsid w:val="007036A5"/>
    <w:rsid w:val="00705C8F"/>
    <w:rsid w:val="00706C17"/>
    <w:rsid w:val="00706E49"/>
    <w:rsid w:val="007104E4"/>
    <w:rsid w:val="00710E50"/>
    <w:rsid w:val="00711579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CD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DED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B3A"/>
    <w:rsid w:val="007C0926"/>
    <w:rsid w:val="007C21E4"/>
    <w:rsid w:val="007C2334"/>
    <w:rsid w:val="007C297E"/>
    <w:rsid w:val="007C3227"/>
    <w:rsid w:val="007C3897"/>
    <w:rsid w:val="007D232E"/>
    <w:rsid w:val="007D2876"/>
    <w:rsid w:val="007D34AA"/>
    <w:rsid w:val="007D35B2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4C51"/>
    <w:rsid w:val="007F566A"/>
    <w:rsid w:val="007F56E7"/>
    <w:rsid w:val="007F58DD"/>
    <w:rsid w:val="007F6686"/>
    <w:rsid w:val="007F67CF"/>
    <w:rsid w:val="00802128"/>
    <w:rsid w:val="00803CF1"/>
    <w:rsid w:val="00806863"/>
    <w:rsid w:val="00807407"/>
    <w:rsid w:val="008079CB"/>
    <w:rsid w:val="00807BB4"/>
    <w:rsid w:val="00807E3D"/>
    <w:rsid w:val="0081039A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328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6BB"/>
    <w:rsid w:val="00846B51"/>
    <w:rsid w:val="0084702C"/>
    <w:rsid w:val="0084783E"/>
    <w:rsid w:val="0085093C"/>
    <w:rsid w:val="0085112E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8C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0B2"/>
    <w:rsid w:val="008A0ABC"/>
    <w:rsid w:val="008A0ADE"/>
    <w:rsid w:val="008A0F0E"/>
    <w:rsid w:val="008A23FA"/>
    <w:rsid w:val="008A2EDF"/>
    <w:rsid w:val="008A3CD9"/>
    <w:rsid w:val="008A3DB2"/>
    <w:rsid w:val="008A3FEA"/>
    <w:rsid w:val="008A7321"/>
    <w:rsid w:val="008A7705"/>
    <w:rsid w:val="008B0B5A"/>
    <w:rsid w:val="008B166C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8CF"/>
    <w:rsid w:val="008D1FEE"/>
    <w:rsid w:val="008D22A9"/>
    <w:rsid w:val="008D25AB"/>
    <w:rsid w:val="008D3C36"/>
    <w:rsid w:val="008D6BB3"/>
    <w:rsid w:val="008D75A2"/>
    <w:rsid w:val="008D7F54"/>
    <w:rsid w:val="008E0752"/>
    <w:rsid w:val="008E0F9E"/>
    <w:rsid w:val="008E16C7"/>
    <w:rsid w:val="008E2759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C54"/>
    <w:rsid w:val="00900D1F"/>
    <w:rsid w:val="00900F1C"/>
    <w:rsid w:val="00901646"/>
    <w:rsid w:val="0090205F"/>
    <w:rsid w:val="00902DBC"/>
    <w:rsid w:val="00903668"/>
    <w:rsid w:val="00904DA4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6F8C"/>
    <w:rsid w:val="00937C75"/>
    <w:rsid w:val="009435F2"/>
    <w:rsid w:val="00943DBF"/>
    <w:rsid w:val="00944E0B"/>
    <w:rsid w:val="00946040"/>
    <w:rsid w:val="00951BB4"/>
    <w:rsid w:val="00951D57"/>
    <w:rsid w:val="00951FC5"/>
    <w:rsid w:val="0095251C"/>
    <w:rsid w:val="009527A3"/>
    <w:rsid w:val="0095368C"/>
    <w:rsid w:val="009542C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DF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C86"/>
    <w:rsid w:val="009834DC"/>
    <w:rsid w:val="00984FB2"/>
    <w:rsid w:val="00987351"/>
    <w:rsid w:val="00987F65"/>
    <w:rsid w:val="00990910"/>
    <w:rsid w:val="009917D4"/>
    <w:rsid w:val="009924B7"/>
    <w:rsid w:val="00993FE6"/>
    <w:rsid w:val="009942E5"/>
    <w:rsid w:val="00995135"/>
    <w:rsid w:val="009963B3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32"/>
    <w:rsid w:val="009C4994"/>
    <w:rsid w:val="009C4A4E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08D"/>
    <w:rsid w:val="00A051CE"/>
    <w:rsid w:val="00A05B13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C5F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C31"/>
    <w:rsid w:val="00A45263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C30"/>
    <w:rsid w:val="00A653FF"/>
    <w:rsid w:val="00A6777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38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9FA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B39"/>
    <w:rsid w:val="00AC0282"/>
    <w:rsid w:val="00AC0A0B"/>
    <w:rsid w:val="00AC0F5F"/>
    <w:rsid w:val="00AC3042"/>
    <w:rsid w:val="00AC36C6"/>
    <w:rsid w:val="00AC4023"/>
    <w:rsid w:val="00AC4C96"/>
    <w:rsid w:val="00AC4E73"/>
    <w:rsid w:val="00AC5614"/>
    <w:rsid w:val="00AC5A72"/>
    <w:rsid w:val="00AC5B22"/>
    <w:rsid w:val="00AC719B"/>
    <w:rsid w:val="00AC7E1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584"/>
    <w:rsid w:val="00AE78AB"/>
    <w:rsid w:val="00AF0CEE"/>
    <w:rsid w:val="00AF1934"/>
    <w:rsid w:val="00AF4200"/>
    <w:rsid w:val="00AF46CB"/>
    <w:rsid w:val="00AF48C0"/>
    <w:rsid w:val="00AF515F"/>
    <w:rsid w:val="00AF6522"/>
    <w:rsid w:val="00AF6563"/>
    <w:rsid w:val="00AF6BCA"/>
    <w:rsid w:val="00AF7553"/>
    <w:rsid w:val="00AF789A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77E"/>
    <w:rsid w:val="00B4296A"/>
    <w:rsid w:val="00B431BF"/>
    <w:rsid w:val="00B446C9"/>
    <w:rsid w:val="00B44CF0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68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713"/>
    <w:rsid w:val="00B95704"/>
    <w:rsid w:val="00B96945"/>
    <w:rsid w:val="00BA0010"/>
    <w:rsid w:val="00BA1520"/>
    <w:rsid w:val="00BA1941"/>
    <w:rsid w:val="00BA2129"/>
    <w:rsid w:val="00BA2ABA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EA2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1C2"/>
    <w:rsid w:val="00BE764D"/>
    <w:rsid w:val="00BE7862"/>
    <w:rsid w:val="00BE7AC1"/>
    <w:rsid w:val="00BF00A8"/>
    <w:rsid w:val="00BF0275"/>
    <w:rsid w:val="00BF0F1F"/>
    <w:rsid w:val="00BF3112"/>
    <w:rsid w:val="00BF4693"/>
    <w:rsid w:val="00BF492E"/>
    <w:rsid w:val="00BF61B9"/>
    <w:rsid w:val="00BF664C"/>
    <w:rsid w:val="00BF68BD"/>
    <w:rsid w:val="00BF7A20"/>
    <w:rsid w:val="00C00C49"/>
    <w:rsid w:val="00C01C77"/>
    <w:rsid w:val="00C04154"/>
    <w:rsid w:val="00C04758"/>
    <w:rsid w:val="00C05B25"/>
    <w:rsid w:val="00C062E9"/>
    <w:rsid w:val="00C13E7D"/>
    <w:rsid w:val="00C1458F"/>
    <w:rsid w:val="00C15428"/>
    <w:rsid w:val="00C154B6"/>
    <w:rsid w:val="00C15B4C"/>
    <w:rsid w:val="00C16C60"/>
    <w:rsid w:val="00C171F5"/>
    <w:rsid w:val="00C226FE"/>
    <w:rsid w:val="00C22957"/>
    <w:rsid w:val="00C22A26"/>
    <w:rsid w:val="00C22BB8"/>
    <w:rsid w:val="00C22E60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6DEE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0C7E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5E8"/>
    <w:rsid w:val="00CA3F83"/>
    <w:rsid w:val="00CA42D4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2FED"/>
    <w:rsid w:val="00CC32F0"/>
    <w:rsid w:val="00CC4C2F"/>
    <w:rsid w:val="00CC63C4"/>
    <w:rsid w:val="00CD0D42"/>
    <w:rsid w:val="00CD18DB"/>
    <w:rsid w:val="00CD1E4A"/>
    <w:rsid w:val="00CD3266"/>
    <w:rsid w:val="00CD3E91"/>
    <w:rsid w:val="00CD4116"/>
    <w:rsid w:val="00CD4DA8"/>
    <w:rsid w:val="00CD55CA"/>
    <w:rsid w:val="00CD5E54"/>
    <w:rsid w:val="00CD6CE4"/>
    <w:rsid w:val="00CD78DE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442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EDC"/>
    <w:rsid w:val="00D2138D"/>
    <w:rsid w:val="00D213B0"/>
    <w:rsid w:val="00D22B4B"/>
    <w:rsid w:val="00D23872"/>
    <w:rsid w:val="00D23CA5"/>
    <w:rsid w:val="00D23D99"/>
    <w:rsid w:val="00D23F40"/>
    <w:rsid w:val="00D24951"/>
    <w:rsid w:val="00D25C56"/>
    <w:rsid w:val="00D27775"/>
    <w:rsid w:val="00D3089A"/>
    <w:rsid w:val="00D3383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A74"/>
    <w:rsid w:val="00D42077"/>
    <w:rsid w:val="00D43D6D"/>
    <w:rsid w:val="00D45370"/>
    <w:rsid w:val="00D45AE1"/>
    <w:rsid w:val="00D46932"/>
    <w:rsid w:val="00D46C45"/>
    <w:rsid w:val="00D46F83"/>
    <w:rsid w:val="00D508F1"/>
    <w:rsid w:val="00D50A5C"/>
    <w:rsid w:val="00D51402"/>
    <w:rsid w:val="00D51DA1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357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A18"/>
    <w:rsid w:val="00D82E07"/>
    <w:rsid w:val="00D83107"/>
    <w:rsid w:val="00D83311"/>
    <w:rsid w:val="00D83956"/>
    <w:rsid w:val="00D8403E"/>
    <w:rsid w:val="00D900B5"/>
    <w:rsid w:val="00D93AA9"/>
    <w:rsid w:val="00D94484"/>
    <w:rsid w:val="00D94486"/>
    <w:rsid w:val="00D9499E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06A"/>
    <w:rsid w:val="00DA5696"/>
    <w:rsid w:val="00DA732B"/>
    <w:rsid w:val="00DA75B9"/>
    <w:rsid w:val="00DB005E"/>
    <w:rsid w:val="00DB021B"/>
    <w:rsid w:val="00DB0942"/>
    <w:rsid w:val="00DB39AA"/>
    <w:rsid w:val="00DB5F3F"/>
    <w:rsid w:val="00DC09A5"/>
    <w:rsid w:val="00DC1095"/>
    <w:rsid w:val="00DC1EC7"/>
    <w:rsid w:val="00DC2066"/>
    <w:rsid w:val="00DC26C0"/>
    <w:rsid w:val="00DC3669"/>
    <w:rsid w:val="00DC40E0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B9B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879"/>
    <w:rsid w:val="00E17A28"/>
    <w:rsid w:val="00E17A7B"/>
    <w:rsid w:val="00E17BF8"/>
    <w:rsid w:val="00E206C8"/>
    <w:rsid w:val="00E20EE7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06B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DA9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56B"/>
    <w:rsid w:val="00E949D2"/>
    <w:rsid w:val="00E94E03"/>
    <w:rsid w:val="00E95FC3"/>
    <w:rsid w:val="00E96774"/>
    <w:rsid w:val="00E974B9"/>
    <w:rsid w:val="00E97F8E"/>
    <w:rsid w:val="00EA0377"/>
    <w:rsid w:val="00EA5D85"/>
    <w:rsid w:val="00EB21AD"/>
    <w:rsid w:val="00EB4C54"/>
    <w:rsid w:val="00EB4C9D"/>
    <w:rsid w:val="00EB531C"/>
    <w:rsid w:val="00EB5B08"/>
    <w:rsid w:val="00EB5E2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0C6"/>
    <w:rsid w:val="00EC5AA5"/>
    <w:rsid w:val="00EC6EFB"/>
    <w:rsid w:val="00ED0D61"/>
    <w:rsid w:val="00ED191C"/>
    <w:rsid w:val="00ED3C21"/>
    <w:rsid w:val="00ED3F64"/>
    <w:rsid w:val="00ED4561"/>
    <w:rsid w:val="00ED4AF7"/>
    <w:rsid w:val="00ED5EBB"/>
    <w:rsid w:val="00ED696E"/>
    <w:rsid w:val="00ED69C1"/>
    <w:rsid w:val="00ED6F22"/>
    <w:rsid w:val="00ED78AD"/>
    <w:rsid w:val="00ED7FC8"/>
    <w:rsid w:val="00EE087E"/>
    <w:rsid w:val="00EE0FD1"/>
    <w:rsid w:val="00EE12C6"/>
    <w:rsid w:val="00EE1929"/>
    <w:rsid w:val="00EE24C7"/>
    <w:rsid w:val="00EE275A"/>
    <w:rsid w:val="00EE537E"/>
    <w:rsid w:val="00EE5E0A"/>
    <w:rsid w:val="00EE6097"/>
    <w:rsid w:val="00EE6A25"/>
    <w:rsid w:val="00EE7113"/>
    <w:rsid w:val="00EE78C7"/>
    <w:rsid w:val="00EE7E9E"/>
    <w:rsid w:val="00EF0192"/>
    <w:rsid w:val="00EF1D7C"/>
    <w:rsid w:val="00EF2F64"/>
    <w:rsid w:val="00EF34A7"/>
    <w:rsid w:val="00F00C35"/>
    <w:rsid w:val="00F00F3A"/>
    <w:rsid w:val="00F03EB1"/>
    <w:rsid w:val="00F049E9"/>
    <w:rsid w:val="00F062CE"/>
    <w:rsid w:val="00F062E1"/>
    <w:rsid w:val="00F1088C"/>
    <w:rsid w:val="00F12036"/>
    <w:rsid w:val="00F1213A"/>
    <w:rsid w:val="00F152E6"/>
    <w:rsid w:val="00F153AC"/>
    <w:rsid w:val="00F15802"/>
    <w:rsid w:val="00F15ABA"/>
    <w:rsid w:val="00F15DDC"/>
    <w:rsid w:val="00F17917"/>
    <w:rsid w:val="00F2114C"/>
    <w:rsid w:val="00F215B8"/>
    <w:rsid w:val="00F21C8E"/>
    <w:rsid w:val="00F24448"/>
    <w:rsid w:val="00F25D79"/>
    <w:rsid w:val="00F2702F"/>
    <w:rsid w:val="00F2759D"/>
    <w:rsid w:val="00F3025C"/>
    <w:rsid w:val="00F31254"/>
    <w:rsid w:val="00F31A96"/>
    <w:rsid w:val="00F32329"/>
    <w:rsid w:val="00F32688"/>
    <w:rsid w:val="00F33AF8"/>
    <w:rsid w:val="00F33B6E"/>
    <w:rsid w:val="00F35A98"/>
    <w:rsid w:val="00F36573"/>
    <w:rsid w:val="00F37708"/>
    <w:rsid w:val="00F37E2D"/>
    <w:rsid w:val="00F409C8"/>
    <w:rsid w:val="00F42A44"/>
    <w:rsid w:val="00F43DA2"/>
    <w:rsid w:val="00F446CE"/>
    <w:rsid w:val="00F44CBE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5BE"/>
    <w:rsid w:val="00F5622B"/>
    <w:rsid w:val="00F5678D"/>
    <w:rsid w:val="00F57450"/>
    <w:rsid w:val="00F57F64"/>
    <w:rsid w:val="00F60511"/>
    <w:rsid w:val="00F60990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4F78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8C6"/>
    <w:rsid w:val="00F90077"/>
    <w:rsid w:val="00F90B57"/>
    <w:rsid w:val="00F9155E"/>
    <w:rsid w:val="00F92EF3"/>
    <w:rsid w:val="00F934AB"/>
    <w:rsid w:val="00F95A44"/>
    <w:rsid w:val="00F968C8"/>
    <w:rsid w:val="00F969E8"/>
    <w:rsid w:val="00F97FA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97"/>
    <w:rsid w:val="00FB329C"/>
    <w:rsid w:val="00FB3446"/>
    <w:rsid w:val="00FB4F03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73F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D6E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B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45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0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8"/>
    <w:uiPriority w:val="59"/>
    <w:rsid w:val="00AF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8"/>
    <w:uiPriority w:val="59"/>
    <w:rsid w:val="00F1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452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D6E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B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45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0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8"/>
    <w:uiPriority w:val="59"/>
    <w:rsid w:val="00AF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8"/>
    <w:uiPriority w:val="59"/>
    <w:rsid w:val="00F1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45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.lanbook.com/book/167025?category=43890" TargetMode="External"/><Relationship Id="rId26" Type="http://schemas.openxmlformats.org/officeDocument/2006/relationships/hyperlink" Target="https://e.lanbook.com/book/1281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28353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e.lanbook.com/book/128349" TargetMode="External"/><Relationship Id="rId25" Type="http://schemas.openxmlformats.org/officeDocument/2006/relationships/hyperlink" Target="https://e.lanbook.com/book/128839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e.lanbook.com/book/167026?category=43890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e.lanbook.com/book/166964?category=4389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e.lanbook.com/book/169419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.lanbook.com/book/12804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e.lanbook.com/book/128351" TargetMode="External"/><Relationship Id="rId27" Type="http://schemas.openxmlformats.org/officeDocument/2006/relationships/hyperlink" Target="https://e.lanbook.com/book/128174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D5DD-1BA0-4DF1-A3F1-97172372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26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Asus</cp:lastModifiedBy>
  <cp:revision>195</cp:revision>
  <cp:lastPrinted>2021-06-03T09:32:00Z</cp:lastPrinted>
  <dcterms:created xsi:type="dcterms:W3CDTF">2021-12-24T14:36:00Z</dcterms:created>
  <dcterms:modified xsi:type="dcterms:W3CDTF">2022-04-08T09:19:00Z</dcterms:modified>
</cp:coreProperties>
</file>