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A6CE6">
        <w:tc>
          <w:tcPr>
            <w:tcW w:w="9889" w:type="dxa"/>
            <w:gridSpan w:val="2"/>
          </w:tcPr>
          <w:p w:rsidR="000A6CE6" w:rsidRDefault="00786CC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A6CE6">
        <w:tc>
          <w:tcPr>
            <w:tcW w:w="9889" w:type="dxa"/>
            <w:gridSpan w:val="2"/>
          </w:tcPr>
          <w:p w:rsidR="000A6CE6" w:rsidRDefault="00786CC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A6CE6">
        <w:tc>
          <w:tcPr>
            <w:tcW w:w="9889" w:type="dxa"/>
            <w:gridSpan w:val="2"/>
          </w:tcPr>
          <w:p w:rsidR="000A6CE6" w:rsidRDefault="00786CC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A6CE6">
        <w:tc>
          <w:tcPr>
            <w:tcW w:w="9889" w:type="dxa"/>
            <w:gridSpan w:val="2"/>
          </w:tcPr>
          <w:p w:rsidR="000A6CE6" w:rsidRDefault="00786CC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A6CE6">
        <w:tc>
          <w:tcPr>
            <w:tcW w:w="9889" w:type="dxa"/>
            <w:gridSpan w:val="2"/>
          </w:tcPr>
          <w:p w:rsidR="000A6CE6" w:rsidRDefault="00786CC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A6CE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A6CE6" w:rsidRDefault="000A6CE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A6C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0A6C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</w:t>
            </w:r>
            <w:r>
              <w:rPr>
                <w:rFonts w:eastAsia="Times New Roman"/>
                <w:sz w:val="26"/>
                <w:szCs w:val="26"/>
              </w:rPr>
              <w:t>-прикладного искусства и художественного текстиля</w:t>
            </w:r>
          </w:p>
        </w:tc>
      </w:tr>
    </w:tbl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A6CE6" w:rsidRDefault="000A6CE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A6CE6">
        <w:trPr>
          <w:trHeight w:val="567"/>
        </w:trPr>
        <w:tc>
          <w:tcPr>
            <w:tcW w:w="9889" w:type="dxa"/>
            <w:gridSpan w:val="3"/>
            <w:vAlign w:val="center"/>
          </w:tcPr>
          <w:p w:rsidR="000A6CE6" w:rsidRDefault="00786C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A6CE6" w:rsidRDefault="000A6C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A6C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A6CE6" w:rsidRDefault="00786C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История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и символика орнамента</w:t>
            </w:r>
          </w:p>
        </w:tc>
      </w:tr>
      <w:tr w:rsidR="000A6CE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CE6" w:rsidRDefault="00786CC0">
            <w:pPr>
              <w:rPr>
                <w:sz w:val="24"/>
                <w:szCs w:val="24"/>
              </w:rPr>
            </w:pPr>
            <w:bookmarkStart w:id="0" w:name="_Toc57025163"/>
            <w:bookmarkStart w:id="1" w:name="_Toc56765514"/>
            <w:bookmarkStart w:id="2" w:name="_Toc57024930"/>
            <w:bookmarkStart w:id="3" w:name="_Toc57022812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CE6" w:rsidRDefault="00786CC0">
            <w:pPr>
              <w:rPr>
                <w:sz w:val="24"/>
                <w:szCs w:val="24"/>
              </w:rPr>
            </w:pPr>
            <w:bookmarkStart w:id="5" w:name="_Toc57022813"/>
            <w:bookmarkStart w:id="6" w:name="_Toc62039379"/>
            <w:bookmarkStart w:id="7" w:name="_Toc56765515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A6CE6">
        <w:trPr>
          <w:trHeight w:val="567"/>
        </w:trPr>
        <w:tc>
          <w:tcPr>
            <w:tcW w:w="3330" w:type="dxa"/>
            <w:shd w:val="clear" w:color="auto" w:fill="auto"/>
          </w:tcPr>
          <w:p w:rsidR="000A6CE6" w:rsidRDefault="00786CC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подготовки/Специальность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>-прикладное искусство и</w:t>
            </w:r>
            <w:r>
              <w:rPr>
                <w:sz w:val="24"/>
                <w:szCs w:val="24"/>
              </w:rPr>
              <w:t xml:space="preserve"> народные промыслы</w:t>
            </w:r>
          </w:p>
        </w:tc>
      </w:tr>
      <w:tr w:rsidR="000A6CE6">
        <w:trPr>
          <w:trHeight w:val="567"/>
        </w:trPr>
        <w:tc>
          <w:tcPr>
            <w:tcW w:w="3330" w:type="dxa"/>
            <w:shd w:val="clear" w:color="auto" w:fill="auto"/>
          </w:tcPr>
          <w:p w:rsidR="000A6CE6" w:rsidRDefault="00786CC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</w:t>
            </w:r>
            <w:r>
              <w:rPr>
                <w:sz w:val="24"/>
                <w:szCs w:val="24"/>
              </w:rPr>
              <w:t xml:space="preserve">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A6CE6">
        <w:trPr>
          <w:trHeight w:val="812"/>
        </w:trPr>
        <w:tc>
          <w:tcPr>
            <w:tcW w:w="3330" w:type="dxa"/>
            <w:shd w:val="clear" w:color="auto" w:fill="auto"/>
          </w:tcPr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A6CE6" w:rsidRDefault="00786CC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0A6CE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A6CE6" w:rsidRDefault="00786CC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0A6CE6" w:rsidRDefault="000A6C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A6CE6" w:rsidRDefault="000A6C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A6CE6" w:rsidRDefault="000A6CE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A6CE6" w:rsidRDefault="000A6CE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A6CE6">
        <w:trPr>
          <w:trHeight w:val="90"/>
        </w:trPr>
        <w:tc>
          <w:tcPr>
            <w:tcW w:w="9822" w:type="dxa"/>
            <w:gridSpan w:val="4"/>
          </w:tcPr>
          <w:p w:rsidR="000A6CE6" w:rsidRDefault="00786C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История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и символика орнамента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D91615">
              <w:rPr>
                <w:rFonts w:eastAsia="Times New Roman"/>
                <w:sz w:val="24"/>
                <w:szCs w:val="24"/>
              </w:rPr>
              <w:t xml:space="preserve"> 11 от 24.06.2021 г.</w:t>
            </w:r>
          </w:p>
        </w:tc>
      </w:tr>
      <w:tr w:rsidR="000A6CE6">
        <w:trPr>
          <w:trHeight w:val="567"/>
        </w:trPr>
        <w:tc>
          <w:tcPr>
            <w:tcW w:w="9822" w:type="dxa"/>
            <w:gridSpan w:val="4"/>
            <w:vAlign w:val="center"/>
          </w:tcPr>
          <w:p w:rsidR="000A6CE6" w:rsidRDefault="00786C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История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и символика орнамент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0A6CE6">
        <w:trPr>
          <w:trHeight w:val="283"/>
        </w:trPr>
        <w:tc>
          <w:tcPr>
            <w:tcW w:w="381" w:type="dxa"/>
            <w:vAlign w:val="center"/>
          </w:tcPr>
          <w:p w:rsidR="000A6CE6" w:rsidRDefault="000A6CE6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A6CE6" w:rsidRDefault="00786CC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преподавател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A6CE6" w:rsidRDefault="00786CC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Cs/>
                <w:sz w:val="24"/>
                <w:szCs w:val="24"/>
              </w:rPr>
              <w:t>.В. Громова</w:t>
            </w:r>
          </w:p>
        </w:tc>
      </w:tr>
      <w:tr w:rsidR="000A6CE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A6CE6" w:rsidRDefault="00786CC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.В. Рыбаулина</w:t>
            </w:r>
          </w:p>
        </w:tc>
      </w:tr>
    </w:tbl>
    <w:p w:rsidR="000A6CE6" w:rsidRDefault="000A6CE6">
      <w:pPr>
        <w:jc w:val="both"/>
        <w:rPr>
          <w:i/>
          <w:sz w:val="20"/>
          <w:szCs w:val="20"/>
        </w:rPr>
      </w:pPr>
    </w:p>
    <w:p w:rsidR="000A6CE6" w:rsidRDefault="000A6CE6">
      <w:pPr>
        <w:jc w:val="both"/>
        <w:rPr>
          <w:sz w:val="24"/>
          <w:szCs w:val="24"/>
        </w:rPr>
        <w:sectPr w:rsidR="000A6CE6">
          <w:footerReference w:type="default" r:id="rId9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0A6CE6" w:rsidRDefault="00786CC0">
      <w:pPr>
        <w:pStyle w:val="1"/>
      </w:pPr>
      <w:r>
        <w:lastRenderedPageBreak/>
        <w:t xml:space="preserve">ОБЩИЕ СВЕДЕНИЯ 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семестре.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</w:t>
      </w:r>
      <w:proofErr w:type="gramStart"/>
      <w:r>
        <w:rPr>
          <w:iCs/>
          <w:sz w:val="24"/>
          <w:szCs w:val="24"/>
        </w:rPr>
        <w:t>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не предусмотрена</w:t>
      </w:r>
      <w:r>
        <w:rPr>
          <w:sz w:val="24"/>
          <w:szCs w:val="24"/>
        </w:rPr>
        <w:t>.</w:t>
      </w:r>
    </w:p>
    <w:p w:rsidR="000A6CE6" w:rsidRDefault="00786CC0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аттестации: зачет</w:t>
      </w:r>
    </w:p>
    <w:p w:rsidR="000A6CE6" w:rsidRDefault="00786CC0">
      <w:pPr>
        <w:pStyle w:val="2"/>
      </w:pPr>
      <w:r>
        <w:rPr>
          <w:sz w:val="24"/>
          <w:szCs w:val="24"/>
        </w:rPr>
        <w:t>Место в структуре ОПОП</w:t>
      </w:r>
      <w:r>
        <w:rPr>
          <w:sz w:val="24"/>
          <w:szCs w:val="24"/>
        </w:rPr>
        <w:t>: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:rsidR="000A6CE6" w:rsidRDefault="00786CC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декоративно-прикладного искусства;</w:t>
      </w:r>
    </w:p>
    <w:p w:rsidR="000A6CE6" w:rsidRDefault="00786CC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</w:t>
      </w:r>
      <w:r>
        <w:rPr>
          <w:iCs/>
          <w:sz w:val="24"/>
          <w:szCs w:val="24"/>
        </w:rPr>
        <w:t>зиция;</w:t>
      </w:r>
    </w:p>
    <w:p w:rsidR="000A6CE6" w:rsidRDefault="00786CC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текстильных изделий;</w:t>
      </w:r>
    </w:p>
    <w:p w:rsidR="000A6CE6" w:rsidRDefault="00786CC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и современность декоративно-прикладного искусства и народных промыслов.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</w:t>
      </w:r>
      <w:r w:rsidR="00D91615">
        <w:rPr>
          <w:rFonts w:eastAsia="Times New Roman"/>
          <w:iCs/>
          <w:sz w:val="24"/>
          <w:szCs w:val="24"/>
        </w:rPr>
        <w:t>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</w:t>
      </w:r>
      <w:r>
        <w:rPr>
          <w:sz w:val="24"/>
          <w:szCs w:val="24"/>
        </w:rPr>
        <w:t>фикационной работы.</w:t>
      </w:r>
    </w:p>
    <w:p w:rsidR="000A6CE6" w:rsidRDefault="00786CC0">
      <w:pPr>
        <w:pStyle w:val="1"/>
        <w:spacing w:before="120" w:after="120"/>
        <w:ind w:left="704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:rsidR="000A6CE6" w:rsidRDefault="00786CC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0A6CE6" w:rsidRDefault="00786CC0">
      <w:pPr>
        <w:shd w:val="clear" w:color="auto" w:fill="FFFFFF"/>
        <w:ind w:firstLine="709"/>
        <w:jc w:val="both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YS Text" w:eastAsia="Times New Roman"/>
          <w:sz w:val="24"/>
          <w:szCs w:val="24"/>
        </w:rPr>
        <w:t>-</w:t>
      </w:r>
      <w:r w:rsidRPr="00D91615">
        <w:rPr>
          <w:rFonts w:ascii="YS Text" w:eastAsia="YS Text" w:hAnsi="YS Text" w:cs="YS Text"/>
          <w:color w:val="000000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формирование комплексного подхода к анализу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функциональной роли орнамента в жизни общества, в передаче ценностей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 смыслов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этнической культуры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,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 также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в изучении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характерных особенност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ей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исторических и художественных стилей, приобретении умений использовать эти знания в профессиональной деятельности и формировании необходимых компетенций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;</w:t>
      </w:r>
    </w:p>
    <w:p w:rsidR="000A6CE6" w:rsidRDefault="00786CC0">
      <w:pPr>
        <w:shd w:val="clear" w:color="auto" w:fill="FFFFFF"/>
        <w:ind w:firstLine="709"/>
        <w:jc w:val="both"/>
        <w:rPr>
          <w:rFonts w:eastAsia="YS Text"/>
          <w:color w:val="000000"/>
          <w:shd w:val="clear" w:color="auto" w:fill="FFFFFF"/>
          <w:lang w:eastAsia="zh-CN" w:bidi="ar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- р</w:t>
      </w:r>
      <w:r w:rsidRPr="00D91615">
        <w:rPr>
          <w:rFonts w:eastAsia="YS Text"/>
          <w:color w:val="000000"/>
          <w:shd w:val="clear" w:color="auto" w:fill="FFFFFF"/>
          <w:lang w:eastAsia="zh-CN" w:bidi="ar"/>
        </w:rPr>
        <w:t>асшир</w:t>
      </w:r>
      <w:r>
        <w:rPr>
          <w:rFonts w:eastAsia="YS Text"/>
          <w:color w:val="000000"/>
          <w:shd w:val="clear" w:color="auto" w:fill="FFFFFF"/>
          <w:lang w:eastAsia="zh-CN" w:bidi="ar"/>
        </w:rPr>
        <w:t>ение</w:t>
      </w:r>
      <w:r w:rsidRPr="00D91615">
        <w:rPr>
          <w:rFonts w:eastAsia="YS Text"/>
          <w:color w:val="000000"/>
          <w:shd w:val="clear" w:color="auto" w:fill="FFFFFF"/>
          <w:lang w:eastAsia="zh-CN" w:bidi="ar"/>
        </w:rPr>
        <w:t xml:space="preserve"> кругозор</w:t>
      </w:r>
      <w:r>
        <w:rPr>
          <w:rFonts w:eastAsia="YS Text"/>
          <w:color w:val="000000"/>
          <w:shd w:val="clear" w:color="auto" w:fill="FFFFFF"/>
          <w:lang w:eastAsia="zh-CN" w:bidi="ar"/>
        </w:rPr>
        <w:t>а</w:t>
      </w:r>
      <w:r w:rsidRPr="00D91615">
        <w:rPr>
          <w:rFonts w:eastAsia="YS Text"/>
          <w:color w:val="000000"/>
          <w:shd w:val="clear" w:color="auto" w:fill="FFFFFF"/>
          <w:lang w:eastAsia="zh-CN" w:bidi="ar"/>
        </w:rPr>
        <w:t xml:space="preserve"> будущего специалиста в области использования традиционных и новых методов</w:t>
      </w:r>
      <w:r>
        <w:rPr>
          <w:rFonts w:eastAsia="YS Text"/>
          <w:color w:val="000000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hd w:val="clear" w:color="auto" w:fill="FFFFFF"/>
          <w:lang w:eastAsia="zh-CN" w:bidi="ar"/>
        </w:rPr>
        <w:t>художественного оформления современных текстильных материалов</w:t>
      </w:r>
      <w:r>
        <w:rPr>
          <w:rFonts w:eastAsia="YS Text"/>
          <w:color w:val="000000"/>
          <w:shd w:val="clear" w:color="auto" w:fill="FFFFFF"/>
          <w:lang w:eastAsia="zh-CN" w:bidi="ar"/>
        </w:rPr>
        <w:t>;</w:t>
      </w:r>
    </w:p>
    <w:p w:rsidR="000A6CE6" w:rsidRDefault="00786CC0">
      <w:pPr>
        <w:shd w:val="clear" w:color="auto" w:fill="FFFFFF"/>
        <w:ind w:firstLine="709"/>
        <w:jc w:val="both"/>
        <w:rPr>
          <w:rFonts w:eastAsia="YS Text"/>
          <w:color w:val="000000"/>
        </w:rPr>
      </w:pPr>
      <w:r>
        <w:rPr>
          <w:rFonts w:eastAsia="YS Text"/>
          <w:color w:val="000000"/>
          <w:shd w:val="clear" w:color="auto" w:fill="FFFFFF"/>
          <w:lang w:eastAsia="zh-CN" w:bidi="ar"/>
        </w:rPr>
        <w:t>- приобретение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обучающимся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знани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й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 навык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ов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применения орнаментальных решений в разработке текстильных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полотен и издел</w:t>
      </w:r>
      <w:r w:rsidRPr="00D91615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.</w:t>
      </w:r>
    </w:p>
    <w:p w:rsidR="000A6CE6" w:rsidRDefault="00786CC0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0A6CE6" w:rsidRDefault="00786CC0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</w:t>
      </w:r>
      <w:r>
        <w:rPr>
          <w:sz w:val="24"/>
          <w:szCs w:val="24"/>
        </w:rPr>
        <w:t xml:space="preserve"> дисциплине</w:t>
      </w:r>
      <w:r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0A6CE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A6CE6" w:rsidRDefault="00786C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A6CE6" w:rsidRDefault="00786C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A6CE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CE6" w:rsidRDefault="00786CC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>
              <w:rPr>
                <w:iCs/>
                <w:sz w:val="22"/>
                <w:szCs w:val="22"/>
              </w:rPr>
              <w:t>-2</w:t>
            </w:r>
          </w:p>
          <w:p w:rsidR="000A6CE6" w:rsidRDefault="00786C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проводить предпроектные исследования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786C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Осуществляет предпроектный поиск области декоративно- прикладного искусства, </w:t>
            </w:r>
            <w:r w:rsidR="00D91615">
              <w:rPr>
                <w:iCs/>
              </w:rPr>
              <w:t>декоративного</w:t>
            </w:r>
            <w:r>
              <w:rPr>
                <w:iCs/>
              </w:rPr>
              <w:t xml:space="preserve"> текстиля и аксессуаров костюма.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Владеет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умением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анализировать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роизведения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искусства,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оценивать их художественные особенности, высказывать о них собственное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суждение;</w:t>
            </w:r>
          </w:p>
          <w:p w:rsidR="000A6CE6" w:rsidRDefault="00786CC0">
            <w:pPr>
              <w:shd w:val="clear" w:color="auto" w:fill="FFFFFF"/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И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спольз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ует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приобретенны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знани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умени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для расширения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кругозора, осознанного формирования собственной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культурной среды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>
              <w:t>н</w:t>
            </w:r>
            <w:r>
              <w:t xml:space="preserve">авыками выявления закономерностей развития различных стилистических </w:t>
            </w:r>
            <w:proofErr w:type="gramStart"/>
            <w:r>
              <w:t xml:space="preserve">тенденций; </w:t>
            </w:r>
            <w:r>
              <w:t xml:space="preserve"> </w:t>
            </w:r>
            <w:r>
              <w:t>базисной</w:t>
            </w:r>
            <w:proofErr w:type="gramEnd"/>
            <w:r>
              <w:t xml:space="preserve"> искусствоведческой терминологией и основами изобразительного языка;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Анализирует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свойства,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методы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законы 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орнаментального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рисунка</w:t>
            </w:r>
            <w:proofErr w:type="gram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применяемые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проектировании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композиций;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роектирует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ые композиции для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изделий различного назначения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Разрабатывает орнаментальные решения для костюма и интерьера в соответствии с модой и художественными направлениями в оформлении текстиля</w:t>
            </w:r>
            <w:r>
              <w:rPr>
                <w:iCs/>
              </w:rPr>
              <w:t>;</w:t>
            </w:r>
          </w:p>
          <w:p w:rsidR="000A6CE6" w:rsidRDefault="00786CC0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Проводит философско- искусствоведческий анализ произведений искусства, используя соответствующие научные методы</w:t>
            </w:r>
            <w:r>
              <w:rPr>
                <w:iCs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>-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созна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ёт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рол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ь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мест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человека в художественной культуре на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протяжении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исторического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азвития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отражение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вечных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эстетическ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их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идеал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ов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 лучших произведениях мирового искусства;</w:t>
            </w:r>
          </w:p>
          <w:p w:rsidR="000A6CE6" w:rsidRDefault="00786CC0">
            <w:pPr>
              <w:shd w:val="clear" w:color="auto" w:fill="FFFFFF"/>
              <w:rPr>
                <w:b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систем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ой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единстве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многообразии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национальной самобытности культур различных народов мира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t></w:t>
            </w:r>
          </w:p>
        </w:tc>
      </w:tr>
      <w:tr w:rsidR="000A6CE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CE6" w:rsidRDefault="000A6C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786C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ПК-2.2</w:t>
            </w:r>
          </w:p>
          <w:p w:rsidR="000A6CE6" w:rsidRDefault="00786C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iCs/>
              </w:rPr>
              <w:t xml:space="preserve">Анализ результатов </w:t>
            </w:r>
            <w:r>
              <w:rPr>
                <w:iCs/>
              </w:rPr>
              <w:lastRenderedPageBreak/>
              <w:t xml:space="preserve">предпроектного поиска области декоративно-прикладного </w:t>
            </w:r>
            <w:r>
              <w:rPr>
                <w:iCs/>
              </w:rPr>
              <w:t>искусства,</w:t>
            </w:r>
            <w:r w:rsidR="00D91615">
              <w:rPr>
                <w:iCs/>
              </w:rPr>
              <w:t xml:space="preserve"> </w:t>
            </w:r>
            <w:r>
              <w:rPr>
                <w:iCs/>
              </w:rPr>
              <w:t>декоративного текстиля и аксессуаров костюма.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CE6" w:rsidRDefault="000A6CE6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6CE6">
        <w:trPr>
          <w:trHeight w:val="26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CE6" w:rsidRDefault="000A6C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786C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iCs/>
                <w:sz w:val="22"/>
                <w:szCs w:val="22"/>
              </w:rPr>
              <w:t>ПК</w:t>
            </w:r>
            <w:r>
              <w:rPr>
                <w:rStyle w:val="fontstyle01"/>
                <w:iCs/>
                <w:sz w:val="22"/>
                <w:szCs w:val="22"/>
              </w:rPr>
              <w:t>-2.3</w:t>
            </w:r>
          </w:p>
          <w:p w:rsidR="000A6CE6" w:rsidRDefault="00786C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iCs/>
                <w:color w:val="000000"/>
              </w:rPr>
              <w:t>Определение</w:t>
            </w:r>
            <w:r>
              <w:rPr>
                <w:iCs/>
                <w:color w:val="000000"/>
              </w:rPr>
              <w:t xml:space="preserve">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CE6" w:rsidRDefault="000A6CE6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A6CE6" w:rsidRDefault="00786CC0">
      <w:pPr>
        <w:pStyle w:val="1"/>
        <w:spacing w:before="120" w:after="120"/>
        <w:rPr>
          <w:i/>
        </w:rPr>
      </w:pPr>
      <w:r>
        <w:t xml:space="preserve">СТРУКТУРА И </w:t>
      </w:r>
      <w:r>
        <w:t>СОДЕРЖАНИЕ УЧЕБНОЙ ДИСЦИПЛИНЫ</w:t>
      </w:r>
    </w:p>
    <w:p w:rsidR="000A6CE6" w:rsidRDefault="00786CC0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A6CE6">
        <w:trPr>
          <w:trHeight w:val="340"/>
        </w:trPr>
        <w:tc>
          <w:tcPr>
            <w:tcW w:w="3969" w:type="dxa"/>
            <w:vAlign w:val="center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A6CE6" w:rsidRDefault="00786CC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0A6CE6" w:rsidRDefault="00786CC0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</w:rPr>
              <w:t>з.е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:rsidR="000A6CE6" w:rsidRDefault="00786CC0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0A6CE6" w:rsidRDefault="00786CC0">
            <w:pPr>
              <w:rPr>
                <w:iCs/>
              </w:rPr>
            </w:pPr>
            <w:r>
              <w:rPr>
                <w:b/>
                <w:iCs/>
              </w:rPr>
              <w:t>час.</w:t>
            </w:r>
          </w:p>
        </w:tc>
      </w:tr>
    </w:tbl>
    <w:p w:rsidR="000A6CE6" w:rsidRDefault="00786CC0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A6CE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numPr>
                <w:ilvl w:val="3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</w:t>
            </w:r>
            <w:r>
              <w:rPr>
                <w:b/>
                <w:bCs/>
                <w:sz w:val="20"/>
                <w:szCs w:val="20"/>
              </w:rPr>
              <w:t xml:space="preserve"> дисциплины</w:t>
            </w:r>
          </w:p>
        </w:tc>
      </w:tr>
      <w:tr w:rsidR="000A6CE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A6CE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A6CE6" w:rsidRDefault="000A6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A6CE6" w:rsidRDefault="000A6C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A6CE6" w:rsidRDefault="000A6C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0A6CE6" w:rsidRDefault="00786CC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A6CE6">
        <w:trPr>
          <w:cantSplit/>
          <w:trHeight w:val="227"/>
        </w:trPr>
        <w:tc>
          <w:tcPr>
            <w:tcW w:w="1943" w:type="dxa"/>
          </w:tcPr>
          <w:p w:rsidR="000A6CE6" w:rsidRDefault="00786CC0">
            <w:r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:rsidR="000A6CE6" w:rsidRDefault="00786CC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A6CE6" w:rsidRDefault="00786C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A6CE6" w:rsidRDefault="00786C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A6CE6" w:rsidRDefault="00786C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A6CE6" w:rsidRDefault="000A6CE6">
            <w:pPr>
              <w:ind w:left="28"/>
              <w:jc w:val="center"/>
              <w:rPr>
                <w:i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0A6CE6" w:rsidRDefault="000A6CE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A6CE6" w:rsidRDefault="000A6C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A6CE6" w:rsidRDefault="00786CC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0A6CE6" w:rsidRDefault="00786CC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6CE6">
        <w:trPr>
          <w:cantSplit/>
          <w:trHeight w:val="227"/>
        </w:trPr>
        <w:tc>
          <w:tcPr>
            <w:tcW w:w="1943" w:type="dxa"/>
          </w:tcPr>
          <w:p w:rsidR="000A6CE6" w:rsidRDefault="00786CC0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0A6CE6" w:rsidRDefault="000A6CE6">
            <w:pPr>
              <w:ind w:left="28"/>
              <w:jc w:val="center"/>
            </w:pPr>
          </w:p>
        </w:tc>
        <w:tc>
          <w:tcPr>
            <w:tcW w:w="833" w:type="dxa"/>
          </w:tcPr>
          <w:p w:rsidR="000A6CE6" w:rsidRDefault="00786CC0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A6CE6" w:rsidRDefault="00786CC0">
            <w:pPr>
              <w:ind w:left="28"/>
              <w:jc w:val="center"/>
            </w:pPr>
            <w:r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A6CE6" w:rsidRDefault="00786CC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A6CE6" w:rsidRDefault="000A6C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A6CE6" w:rsidRDefault="000A6CE6">
            <w:pPr>
              <w:ind w:left="28"/>
              <w:jc w:val="center"/>
            </w:pPr>
          </w:p>
        </w:tc>
        <w:tc>
          <w:tcPr>
            <w:tcW w:w="834" w:type="dxa"/>
          </w:tcPr>
          <w:p w:rsidR="000A6CE6" w:rsidRDefault="000A6CE6">
            <w:pPr>
              <w:ind w:left="28"/>
              <w:jc w:val="center"/>
            </w:pPr>
          </w:p>
        </w:tc>
        <w:tc>
          <w:tcPr>
            <w:tcW w:w="834" w:type="dxa"/>
          </w:tcPr>
          <w:p w:rsidR="000A6CE6" w:rsidRDefault="00786CC0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0A6CE6" w:rsidRDefault="00786CC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A6CE6" w:rsidRDefault="000A6CE6">
      <w:pPr>
        <w:pStyle w:val="aff5"/>
        <w:numPr>
          <w:ilvl w:val="1"/>
          <w:numId w:val="6"/>
        </w:numPr>
        <w:jc w:val="both"/>
        <w:rPr>
          <w:i/>
        </w:rPr>
        <w:sectPr w:rsidR="000A6CE6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A6CE6" w:rsidRDefault="00786CC0">
      <w:pPr>
        <w:pStyle w:val="2"/>
        <w:rPr>
          <w:i/>
        </w:rPr>
      </w:pPr>
      <w:r>
        <w:lastRenderedPageBreak/>
        <w:t xml:space="preserve">Структура учебной дисциплины для </w:t>
      </w:r>
      <w:r>
        <w:t>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A6CE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A6CE6" w:rsidRDefault="00786CC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A6CE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A6CE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Лабораторные </w:t>
            </w:r>
            <w:r>
              <w:rPr>
                <w:b/>
                <w:iCs/>
                <w:sz w:val="18"/>
                <w:szCs w:val="18"/>
              </w:rPr>
              <w:t>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A6CE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0A6CE6">
        <w:trPr>
          <w:trHeight w:val="227"/>
        </w:trPr>
        <w:tc>
          <w:tcPr>
            <w:tcW w:w="1701" w:type="dxa"/>
            <w:vMerge w:val="restart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iCs/>
              </w:rPr>
              <w:t>2</w:t>
            </w:r>
            <w:r>
              <w:rPr>
                <w:iCs/>
              </w:rPr>
              <w:t xml:space="preserve">: 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.1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.</w:t>
            </w:r>
          </w:p>
          <w:p w:rsidR="000A6CE6" w:rsidRDefault="00786CC0">
            <w:pPr>
              <w:shd w:val="clear" w:color="auto" w:fill="FFFFFF"/>
              <w:rPr>
                <w:b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Природа и 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Универсальные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символы и знаки.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0A6CE6" w:rsidRDefault="00786CC0">
            <w:pPr>
              <w:jc w:val="both"/>
            </w:pPr>
            <w:r>
              <w:t>Формы текущего контроля</w:t>
            </w:r>
            <w:r>
              <w:t>:</w:t>
            </w:r>
          </w:p>
          <w:p w:rsidR="000A6CE6" w:rsidRDefault="00786CC0">
            <w:pPr>
              <w:jc w:val="both"/>
            </w:pPr>
            <w:r>
              <w:t xml:space="preserve"> </w:t>
            </w:r>
          </w:p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1.У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;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2.</w:t>
            </w:r>
          </w:p>
          <w:p w:rsidR="000A6CE6" w:rsidRDefault="00786CC0">
            <w:r>
              <w:rPr>
                <w:rFonts w:eastAsia="Helvetica"/>
                <w:shd w:val="clear" w:color="auto" w:fill="FFFFFF"/>
              </w:rPr>
              <w:t xml:space="preserve">Орнамент </w:t>
            </w:r>
            <w:r>
              <w:rPr>
                <w:rFonts w:eastAsia="Helvetica"/>
                <w:shd w:val="clear" w:color="auto" w:fill="FFFFFF"/>
              </w:rPr>
              <w:t>как</w:t>
            </w:r>
            <w:r>
              <w:rPr>
                <w:rFonts w:eastAsia="Helvetica"/>
                <w:shd w:val="clear" w:color="auto" w:fill="FFFFFF"/>
              </w:rPr>
              <w:t xml:space="preserve"> знаковая система передачи информации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0A6CE6" w:rsidRDefault="00786CC0">
            <w:r>
              <w:t xml:space="preserve">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jc w:val="both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3.</w:t>
            </w:r>
          </w:p>
          <w:p w:rsidR="000A6CE6" w:rsidRDefault="00786CC0">
            <w:pPr>
              <w:shd w:val="clear" w:color="auto" w:fill="FFFFFF"/>
            </w:pPr>
            <w:r>
              <w:rPr>
                <w:bCs/>
              </w:rPr>
              <w:t xml:space="preserve">Орнаментальная символика </w:t>
            </w:r>
            <w:r>
              <w:rPr>
                <w:bCs/>
              </w:rPr>
              <w:t>Древне</w:t>
            </w:r>
            <w:r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Египта.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древнеегипетского орнамента. 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4.</w:t>
            </w:r>
          </w:p>
          <w:p w:rsidR="000A6CE6" w:rsidRDefault="00786CC0">
            <w:r>
              <w:rPr>
                <w:rFonts w:eastAsia="YS Text"/>
                <w:color w:val="000000"/>
                <w:shd w:val="clear" w:color="auto" w:fill="FFFFFF"/>
              </w:rPr>
              <w:t>Орнамент</w:t>
            </w:r>
            <w:r>
              <w:rPr>
                <w:rFonts w:eastAsia="YS Text"/>
                <w:color w:val="000000"/>
                <w:shd w:val="clear" w:color="auto" w:fill="FFFFFF"/>
              </w:rPr>
              <w:t>альные символы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Месопотамии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YS Text"/>
                <w:color w:val="000000"/>
                <w:shd w:val="clear" w:color="auto" w:fill="FFFFFF"/>
              </w:rPr>
              <w:t>М</w:t>
            </w:r>
            <w:bookmarkStart w:id="10" w:name="_GoBack"/>
            <w:bookmarkEnd w:id="10"/>
            <w:r>
              <w:rPr>
                <w:rFonts w:eastAsia="YS Text"/>
                <w:color w:val="000000"/>
                <w:shd w:val="clear" w:color="auto" w:fill="FFFFFF"/>
              </w:rPr>
              <w:t>отивы в орнаменте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5.</w:t>
            </w:r>
          </w:p>
          <w:p w:rsidR="000A6CE6" w:rsidRDefault="00786CC0">
            <w:pPr>
              <w:shd w:val="clear" w:color="auto" w:fill="FFFFFF"/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универсальных мотивов и композиций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6.</w:t>
            </w:r>
          </w:p>
          <w:p w:rsidR="000A6CE6" w:rsidRDefault="00786CC0">
            <w:pPr>
              <w:shd w:val="clear" w:color="auto" w:fill="FFFFFF"/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Эгейского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</w:rPr>
              <w:t>Виды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</w:rPr>
              <w:t xml:space="preserve">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7.</w:t>
            </w:r>
          </w:p>
          <w:p w:rsidR="000A6CE6" w:rsidRDefault="00786CC0">
            <w:r>
              <w:rPr>
                <w:rFonts w:eastAsia="SimSun"/>
                <w:color w:val="000000"/>
                <w:shd w:val="clear" w:color="auto" w:fill="FFFFFF"/>
              </w:rPr>
              <w:t>Характерные черты орнаментов народов России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, и их символика. </w:t>
            </w:r>
            <w:r>
              <w:rPr>
                <w:rFonts w:eastAsia="YS Text"/>
                <w:color w:val="000000"/>
                <w:shd w:val="clear" w:color="auto" w:fill="FFFFFF"/>
              </w:rPr>
              <w:t>Связь орнамента с изделием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rPr>
          <w:trHeight w:val="1226"/>
        </w:trPr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8.</w:t>
            </w:r>
            <w:r>
              <w:t xml:space="preserve"> 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Византии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европейского</w:t>
            </w:r>
          </w:p>
          <w:p w:rsidR="000A6CE6" w:rsidRDefault="00786CC0">
            <w:pPr>
              <w:shd w:val="clear" w:color="auto" w:fill="FFFFFF"/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Средневековья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9.</w:t>
            </w:r>
          </w:p>
          <w:p w:rsidR="000A6CE6" w:rsidRDefault="00786CC0">
            <w:r>
              <w:rPr>
                <w:rFonts w:eastAsia="Georgia"/>
                <w:color w:val="000000"/>
              </w:rPr>
              <w:t>Символика</w:t>
            </w:r>
            <w:r>
              <w:rPr>
                <w:rFonts w:eastAsia="Georgia"/>
                <w:color w:val="000000"/>
              </w:rPr>
              <w:t xml:space="preserve"> в искусстве арабского Востока: каллиграфия, </w:t>
            </w:r>
            <w:r>
              <w:rPr>
                <w:rFonts w:eastAsia="Georgia"/>
                <w:color w:val="000000"/>
              </w:rPr>
              <w:t>свастика в мусульманской мечети</w:t>
            </w:r>
            <w:r>
              <w:rPr>
                <w:rFonts w:eastAsia="Georgia"/>
                <w:color w:val="000000"/>
              </w:rPr>
              <w:t xml:space="preserve">, ДПИ. </w:t>
            </w:r>
            <w:r>
              <w:rPr>
                <w:rFonts w:eastAsia="YS Text"/>
                <w:color w:val="000000"/>
                <w:shd w:val="clear" w:color="auto" w:fill="FFFFFF"/>
              </w:rPr>
              <w:t>Основные понятия о композиционном построении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0.</w:t>
            </w:r>
          </w:p>
          <w:p w:rsidR="000A6CE6" w:rsidRDefault="00786CC0">
            <w:r>
              <w:t>Романский стиль.</w:t>
            </w:r>
            <w: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Стилизация природных форм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CE6">
        <w:tc>
          <w:tcPr>
            <w:tcW w:w="1701" w:type="dxa"/>
            <w:vMerge w:val="restart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A6CE6" w:rsidRDefault="00786CC0">
            <w:r>
              <w:t xml:space="preserve">Тема </w:t>
            </w:r>
            <w:r>
              <w:t>11.</w:t>
            </w:r>
          </w:p>
          <w:p w:rsidR="000A6CE6" w:rsidRDefault="00786CC0">
            <w:pPr>
              <w:rPr>
                <w:b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 Японии.</w:t>
            </w:r>
            <w:r>
              <w:rPr>
                <w:rFonts w:eastAsia="Georgia"/>
                <w:color w:val="000000"/>
              </w:rPr>
              <w:t xml:space="preserve"> Символика </w:t>
            </w:r>
            <w:r>
              <w:rPr>
                <w:rFonts w:eastAsia="YS Text"/>
                <w:color w:val="000000"/>
                <w:shd w:val="clear" w:color="auto" w:fill="FFFFFF"/>
              </w:rPr>
              <w:t>ц</w:t>
            </w:r>
            <w:r>
              <w:rPr>
                <w:rFonts w:eastAsia="YS Text"/>
                <w:color w:val="000000"/>
                <w:shd w:val="clear" w:color="auto" w:fill="FFFFFF"/>
              </w:rPr>
              <w:t>вет</w:t>
            </w:r>
            <w:r>
              <w:rPr>
                <w:rFonts w:eastAsia="YS Text"/>
                <w:color w:val="000000"/>
                <w:shd w:val="clear" w:color="auto" w:fill="FFFFFF"/>
              </w:rPr>
              <w:t>а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в орнаменте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2.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основополагающих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</w:p>
          <w:p w:rsidR="000A6CE6" w:rsidRDefault="00786CC0">
            <w:pPr>
              <w:shd w:val="clear" w:color="auto" w:fill="FFFFFF"/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 в орнаменте.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3.</w:t>
            </w:r>
            <w:r>
              <w:t xml:space="preserve"> </w:t>
            </w:r>
          </w:p>
          <w:p w:rsidR="000A6CE6" w:rsidRDefault="00786CC0">
            <w:pPr>
              <w:shd w:val="clear" w:color="auto" w:fill="FFFFFF"/>
              <w:rPr>
                <w:b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лассицизма в орнаментике Европы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текстильного орнамента барокко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4.</w:t>
            </w:r>
          </w:p>
          <w:p w:rsidR="000A6CE6" w:rsidRDefault="00786CC0">
            <w:pPr>
              <w:shd w:val="clear" w:color="auto" w:fill="FFFFFF"/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рококо.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5.</w:t>
            </w:r>
            <w:r>
              <w:t xml:space="preserve"> 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 преемственности стилей рококо и</w:t>
            </w:r>
          </w:p>
          <w:p w:rsidR="000A6CE6" w:rsidRDefault="00786CC0">
            <w:pPr>
              <w:shd w:val="clear" w:color="auto" w:fill="FFFFFF"/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классицизма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6.</w:t>
            </w:r>
          </w:p>
          <w:p w:rsidR="000A6CE6" w:rsidRDefault="00786CC0">
            <w:pPr>
              <w:shd w:val="clear" w:color="auto" w:fill="FFFFFF"/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Семантика растительных мотивов и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сновные стилистические признаки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модерн. 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  <w:vMerge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A6CE6" w:rsidRDefault="00786CC0">
            <w:r>
              <w:t>Тема 1</w:t>
            </w:r>
            <w:r>
              <w:t>7.</w:t>
            </w:r>
            <w:r>
              <w:t xml:space="preserve"> </w:t>
            </w:r>
          </w:p>
          <w:p w:rsidR="000A6CE6" w:rsidRDefault="00786CC0">
            <w:r>
              <w:t>Советская символика в дизайне</w:t>
            </w:r>
            <w:r>
              <w:t xml:space="preserve"> ХХ века</w:t>
            </w:r>
            <w:r>
              <w:t>.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A6CE6" w:rsidRDefault="000A6CE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6CE6">
        <w:tc>
          <w:tcPr>
            <w:tcW w:w="1701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0A6CE6" w:rsidRDefault="00786CC0">
            <w:pPr>
              <w:rPr>
                <w:b/>
                <w:bCs/>
                <w:vertAlign w:val="superscript"/>
              </w:rPr>
            </w:pPr>
            <w:r>
              <w:t>Зачет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A6CE6" w:rsidRDefault="00786CC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зачет по билетам</w:t>
            </w:r>
          </w:p>
        </w:tc>
      </w:tr>
      <w:tr w:rsidR="000A6CE6">
        <w:tc>
          <w:tcPr>
            <w:tcW w:w="1701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CE6">
        <w:tc>
          <w:tcPr>
            <w:tcW w:w="1701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</w:rPr>
              <w:t>весь период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:rsidR="000A6CE6" w:rsidRDefault="000A6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6CE6" w:rsidRDefault="000A6CE6">
      <w:pPr>
        <w:pStyle w:val="aff5"/>
        <w:ind w:left="709"/>
        <w:jc w:val="both"/>
        <w:rPr>
          <w:i/>
        </w:rPr>
      </w:pPr>
    </w:p>
    <w:p w:rsidR="000A6CE6" w:rsidRDefault="000A6CE6">
      <w:pPr>
        <w:pStyle w:val="aff5"/>
        <w:numPr>
          <w:ilvl w:val="3"/>
          <w:numId w:val="6"/>
        </w:numPr>
        <w:jc w:val="both"/>
        <w:rPr>
          <w:i/>
        </w:rPr>
      </w:pPr>
    </w:p>
    <w:p w:rsidR="000A6CE6" w:rsidRDefault="000A6CE6">
      <w:pPr>
        <w:pStyle w:val="aff5"/>
        <w:numPr>
          <w:ilvl w:val="1"/>
          <w:numId w:val="6"/>
        </w:numPr>
        <w:jc w:val="both"/>
        <w:rPr>
          <w:i/>
        </w:rPr>
        <w:sectPr w:rsidR="000A6CE6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0A6CE6" w:rsidRDefault="00786CC0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Природа и специфика</w:t>
            </w:r>
          </w:p>
          <w:p w:rsidR="000A6CE6" w:rsidRDefault="00786CC0">
            <w:pPr>
              <w:rPr>
                <w:i/>
              </w:rPr>
            </w:pPr>
            <w:proofErr w:type="spellStart"/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.Универсальныесимволы</w:t>
            </w:r>
            <w:proofErr w:type="spellEnd"/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знаки.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уществовании духовной,</w:t>
            </w:r>
            <w:r>
              <w:rPr>
                <w:rFonts w:eastAsia="YS Text"/>
                <w:color w:val="000000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мифологической и геометрической основы 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древнейшего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сознания,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контексте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оторых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предметный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Генетическая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вещи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на вещи. Роль вещи с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нанесенным орнаментом в древней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Законы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орнаментальной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композиции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r>
              <w:rPr>
                <w:rFonts w:eastAsia="Helvetica"/>
                <w:shd w:val="clear" w:color="auto" w:fill="FFFFFF"/>
              </w:rPr>
              <w:t xml:space="preserve">Орнамент </w:t>
            </w:r>
            <w:r>
              <w:rPr>
                <w:rFonts w:eastAsia="Helvetica"/>
                <w:shd w:val="clear" w:color="auto" w:fill="FFFFFF"/>
              </w:rPr>
              <w:t>как</w:t>
            </w:r>
            <w:r>
              <w:rPr>
                <w:rFonts w:eastAsia="Helvetica"/>
                <w:shd w:val="clear" w:color="auto" w:fill="FFFFFF"/>
              </w:rPr>
              <w:t xml:space="preserve"> знаковая система передачи информации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0A6CE6" w:rsidRDefault="00786CC0">
            <w:pPr>
              <w:rPr>
                <w:i/>
              </w:rPr>
            </w:pPr>
            <w:r>
              <w:t xml:space="preserve">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искусства.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  <w:p w:rsidR="000A6CE6" w:rsidRDefault="00786CC0">
            <w:pPr>
              <w:shd w:val="clear" w:color="auto" w:fill="FFFFFF"/>
              <w:rPr>
                <w:bCs/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ниверсальные мотивы 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ниверсальных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композиций в орнаменте.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Механизм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превращения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изображения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художественный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орнаментальный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образ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bCs/>
              </w:rPr>
              <w:t xml:space="preserve">Орнаментальная символика </w:t>
            </w:r>
            <w:r>
              <w:rPr>
                <w:bCs/>
              </w:rPr>
              <w:t>Древне</w:t>
            </w:r>
            <w:r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Египта.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древнеегипетского орнамента.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Связь письменности и орнамента в древнеегипетской культуре. Стадии развития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древнеегипетского орнамента и их особенности. Содержательно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мифологический смысл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 композиций древнеегипетского орнамента. Элементы древнеегипетского 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Специфические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отивы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удожественные особенности древнейшей эламской орнаментики</w:t>
            </w:r>
            <w:proofErr w:type="gram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ее смысловые корни.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Сравнительный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анализ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египетского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и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есопотамского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орнаментов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</w:rPr>
              <w:t>Орнамент</w:t>
            </w:r>
            <w:r>
              <w:rPr>
                <w:rFonts w:eastAsia="YS Text"/>
                <w:color w:val="000000"/>
                <w:shd w:val="clear" w:color="auto" w:fill="FFFFFF"/>
              </w:rPr>
              <w:t>альные символы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Месопотамии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YS Text"/>
                <w:color w:val="000000"/>
                <w:shd w:val="clear" w:color="auto" w:fill="FFFFFF"/>
              </w:rPr>
              <w:t>Мотивы в орнаменте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древнейшей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 и смысловые корни, лежащие в ее основе.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Месопотамии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традицией.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 особенности «классического» орнамента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Месопотамии и его связь с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древнейшим искусством.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Что нового внесла культура Месопотамии в мировую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орнаментику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?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универсальных мотивов и композиций в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  <w:p w:rsidR="000A6CE6" w:rsidRDefault="000A6CE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Механизм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превращения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изображения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орнаментальный образ.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 и сочетания, (композиции) орнамента – круг,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квадрат, крест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Символика геометрического орнамента.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Классификация орнаментов.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Универсальные мотивы и композиции.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Орнаментальная композиция и особенности ее построения.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Эгейского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Виды орнаментов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эгейской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сравнению с другими древними культурами.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заимодействие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содержательно-мифологического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образно-поэтического начал в эгейском искусстве.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эгейские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их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содержательный смысл.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Сравнительная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крито-микенского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минойского декора и причины его различия.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Характерные черты орнаментов народов России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и их символика. </w:t>
            </w:r>
            <w:r>
              <w:rPr>
                <w:rFonts w:eastAsia="YS Text"/>
                <w:color w:val="000000"/>
                <w:shd w:val="clear" w:color="auto" w:fill="FFFFFF"/>
              </w:rPr>
              <w:t>Связь орнамента с изделием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Орнамент русской народной вышивки как </w:t>
            </w:r>
            <w:r>
              <w:rPr>
                <w:rFonts w:eastAsia="SimSun"/>
                <w:color w:val="000000"/>
                <w:shd w:val="clear" w:color="auto" w:fill="FFFFFF"/>
              </w:rPr>
              <w:t>историко-этнографический источник</w:t>
            </w:r>
            <w:r>
              <w:t>.</w:t>
            </w:r>
            <w: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Коренное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отличие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ревнерусской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 от западноевропейской.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Роль орнамента в древнерусской культуре по сравнению с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западноевропейской.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стилистические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древнерусского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какие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культурные традиции опирается древнерусский орнамент?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Специфика художественного мышления в искусстве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древнерусского письма.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Функции и стилистические особенности орнамента древних славян.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Византии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европейского</w:t>
            </w:r>
          </w:p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Средневековья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оренное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изантийской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 от культуры древнего мира и проявление этих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отличий в орнаменте.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Главные стилистические черты орнамента 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какие художественные традиции опирается искусство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византийского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орнамента?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текстильного орнамента 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Отражение в орнаментике мировоззрения древних кельтов.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черты стилистики кельтского 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Значение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архитектуры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ля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формирования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романского декора.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готики. Основные черты мировоззрения эпохи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готики, ставшие основой стилистики ее декора.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Значение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отического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храма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формировании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орнаментального искусства готической эпохи.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Новые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 декора эпохи готики и с чем это связано.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Духовная и общественная жизнь Западной Европы и 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отражение в орнаментальном стиле пламенеющей готики.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Проявление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черт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готики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стилистике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текстильного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декора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pStyle w:val="afd"/>
              <w:shd w:val="clear" w:color="auto" w:fill="FFFFFF"/>
              <w:spacing w:before="0" w:beforeAutospacing="0" w:after="0" w:afterAutospacing="0" w:line="21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>Символика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>искусстве арабского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 xml:space="preserve">Востока: каллиграфия, 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>свастика в мусульманской мечети</w:t>
            </w:r>
            <w:r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 xml:space="preserve">, ДПИ. </w:t>
            </w:r>
            <w:r>
              <w:rPr>
                <w:rFonts w:ascii="Times New Roman" w:eastAsia="YS Text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Основные понятия о композиционном построении орнаментов</w:t>
            </w:r>
            <w:r>
              <w:rPr>
                <w:rFonts w:ascii="Times New Roman" w:eastAsia="YS Text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отличительных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типа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ислами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 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гирих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 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письменности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арабо-мусульманской культуре. Книжный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 арабо-мусульманского мира.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 xml:space="preserve">Романский </w:t>
            </w:r>
            <w:proofErr w:type="spellStart"/>
            <w:proofErr w:type="gramStart"/>
            <w:r>
              <w:t>стиль.</w:t>
            </w:r>
            <w:r>
              <w:rPr>
                <w:rFonts w:eastAsia="YS Text"/>
                <w:color w:val="000000"/>
                <w:shd w:val="clear" w:color="auto" w:fill="FFFFFF"/>
              </w:rPr>
              <w:t>Стилизация</w:t>
            </w:r>
            <w:proofErr w:type="spellEnd"/>
            <w:proofErr w:type="gramEnd"/>
            <w:r>
              <w:rPr>
                <w:rFonts w:eastAsia="YS Text"/>
                <w:color w:val="000000"/>
                <w:shd w:val="clear" w:color="auto" w:fill="FFFFFF"/>
              </w:rPr>
              <w:t xml:space="preserve"> природных форм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Значение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архитектуры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ля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формирования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романского декора.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стилистические 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романской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Предшествующие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декоративные традиции, легшие в основу романской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кельтского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омпонента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на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романскую стилистику.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Синтез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романского декора и архитектуры.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особенностей орнамента романской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Предшествующие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узнаваемые стилистические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внешних влияний на романскую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орнаментику.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 Японии.</w:t>
            </w:r>
            <w:r>
              <w:rPr>
                <w:rFonts w:eastAsia="Georgia"/>
                <w:color w:val="000000"/>
              </w:rPr>
              <w:t xml:space="preserve"> Символика </w:t>
            </w:r>
            <w:r>
              <w:rPr>
                <w:rFonts w:eastAsia="YS Text"/>
                <w:color w:val="000000"/>
                <w:shd w:val="clear" w:color="auto" w:fill="FFFFFF"/>
              </w:rPr>
              <w:t>ц</w:t>
            </w:r>
            <w:r>
              <w:rPr>
                <w:rFonts w:eastAsia="YS Text"/>
                <w:color w:val="000000"/>
                <w:shd w:val="clear" w:color="auto" w:fill="FFFFFF"/>
              </w:rPr>
              <w:t>вет</w:t>
            </w:r>
            <w:r>
              <w:rPr>
                <w:rFonts w:eastAsia="YS Text"/>
                <w:color w:val="000000"/>
                <w:shd w:val="clear" w:color="auto" w:fill="FFFFFF"/>
              </w:rPr>
              <w:t>а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в орнаменте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Связь письменности и орнамента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китай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ской культуре. Стадии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японского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индийского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Специфические мотивы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индийском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древнейшей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китайской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корни.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Основы 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цветоведения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: понятие цвета в художественной деятельности, физическая основа цвета, цветовой круг,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 составные цвета,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дополнительные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цвета .</w:t>
            </w:r>
            <w:proofErr w:type="gramEnd"/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основополагающих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</w:p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Ренессанса в орнаменте.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Мировоззрение Ренессанса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стилистика орнамента. Традиции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влияния предыдущих стилей и эпох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орнаментику Ренессанса.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Влияние орнаментики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Ренессанса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формирование европейской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орнаментики. Изобразительное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искусство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орнаментика в эпоху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Ренессанса. Процессы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трансформации мотивов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 в орнаментике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Ренессанса. Орнаменты Франции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Испании эпохи 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Ренессанса.Северное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Возрождение и орнамент.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Черты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преемственности стилей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Ренессанса и барокко.</w:t>
            </w:r>
            <w:r>
              <w:rPr>
                <w:rFonts w:eastAsia="Georgia"/>
                <w:color w:val="000000"/>
              </w:rPr>
              <w:t xml:space="preserve"> Гротеск в книге и монументально-декоративном искусстве.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lastRenderedPageBreak/>
              <w:t>Тема 1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классицизма в орнаментике Европы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в.Особенности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текстильного орнамента барокко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 процессов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 в европейской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культуре </w:t>
            </w:r>
            <w: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 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 черт орнаментики 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барокко. Орнаментика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фламандского барокко.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«большого стиля»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 этого явления в культуре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Франции. Взаимоотношения сти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барокко и классицизма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орнаментике Европы </w:t>
            </w:r>
            <w: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рококо.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Эпоха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позднего абсолютизма и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черты стиля рококо. Внешние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формирование стиля рококо.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Процесс возникновения 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рокайля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Характерные стилистические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орнамента рококо.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рококо.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Текстильные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орнаменты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t>стиля рококо.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Проявление преемственности стилей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ампир.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возникновения стиля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во второй половине </w:t>
            </w:r>
            <w:r>
              <w:t>XVII</w:t>
            </w:r>
            <w:r>
              <w:rPr>
                <w:lang w:val="en-US"/>
              </w:rPr>
              <w:t>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 во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Причины и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трансформации стиля классицизма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 ампир. Особенности культурной жизни наполеоновской Франции,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повлиявшие на становление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ампир</w:t>
            </w:r>
            <w:proofErr w:type="gram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Орнаменты стиля ампир и</w:t>
            </w:r>
          </w:p>
          <w:p w:rsidR="000A6CE6" w:rsidRDefault="00786CC0">
            <w:pPr>
              <w:shd w:val="clear" w:color="auto" w:fill="FFFFFF"/>
              <w:rPr>
                <w:i/>
                <w:lang w:val="en-US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классицизма. Сравнительная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характеристика. Характерные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костюма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ампир.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Особенности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русского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ампира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Симантика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растительных мотивов и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сновные стилистические признаки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модерн.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 возникновения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стиля модерн. Преемственность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модерна по отношению к готике.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Культурно-исторические традиции,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легшие в основу стиля модерн.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Основные стилистические признаки орнамента стиля модерн.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Основное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отличие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западноевропейского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модерна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от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русского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</w:tc>
      </w:tr>
      <w:tr w:rsidR="000A6C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>Советская символика в дизайне</w:t>
            </w:r>
            <w:r>
              <w:t xml:space="preserve">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 xml:space="preserve">Творчество знаменитых </w:t>
            </w:r>
            <w:r>
              <w:t>художников ХХ века. Влиятельные дизайнеры школы Баухаус.</w:t>
            </w:r>
            <w:r>
              <w:t xml:space="preserve"> </w:t>
            </w:r>
            <w:r>
              <w:t xml:space="preserve">Авангардный принт на тканях начала ХХ века. Агитационный текстиль. Стилевое многообразие современного текстиля. </w:t>
            </w:r>
          </w:p>
        </w:tc>
      </w:tr>
    </w:tbl>
    <w:p w:rsidR="000A6CE6" w:rsidRDefault="00786CC0">
      <w:pPr>
        <w:pStyle w:val="2"/>
      </w:pPr>
      <w:r>
        <w:t>Организация самостоятельной работы обучающихся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>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</w:t>
      </w:r>
      <w:r>
        <w:rPr>
          <w:sz w:val="24"/>
          <w:szCs w:val="24"/>
        </w:rPr>
        <w:t>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</w:t>
      </w:r>
      <w:r>
        <w:rPr>
          <w:sz w:val="24"/>
          <w:szCs w:val="24"/>
        </w:rPr>
        <w:t xml:space="preserve">я работа обучающихся – планируемая учебная, научно-исследовательская, практическая работа обучающихся, выполняемая во внеаудиторное </w:t>
      </w:r>
      <w:r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</w:t>
      </w:r>
      <w:r>
        <w:rPr>
          <w:sz w:val="24"/>
          <w:szCs w:val="24"/>
        </w:rPr>
        <w:t>ятий не регламентируется.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подготовку к лекциям, </w:t>
      </w:r>
      <w:proofErr w:type="gramStart"/>
      <w:r>
        <w:rPr>
          <w:iCs/>
          <w:sz w:val="24"/>
          <w:szCs w:val="24"/>
        </w:rPr>
        <w:t>практическим  занятиям</w:t>
      </w:r>
      <w:proofErr w:type="gramEnd"/>
      <w:r>
        <w:rPr>
          <w:iCs/>
          <w:sz w:val="24"/>
          <w:szCs w:val="24"/>
        </w:rPr>
        <w:t>, зачетам, экзаменам;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</w:t>
      </w:r>
      <w:r>
        <w:rPr>
          <w:iCs/>
          <w:sz w:val="24"/>
          <w:szCs w:val="24"/>
        </w:rPr>
        <w:t>ого материала по рекомендованным источникам;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</w:t>
      </w:r>
      <w:r>
        <w:rPr>
          <w:iCs/>
          <w:sz w:val="24"/>
          <w:szCs w:val="24"/>
        </w:rPr>
        <w:t>ым темам и др.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</w:t>
      </w:r>
      <w:r>
        <w:rPr>
          <w:iCs/>
          <w:sz w:val="24"/>
          <w:szCs w:val="24"/>
        </w:rPr>
        <w:t>ным темам/разделам дисциплины;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проведение консультаций </w:t>
      </w:r>
      <w:proofErr w:type="gramStart"/>
      <w:r>
        <w:rPr>
          <w:iCs/>
          <w:sz w:val="24"/>
          <w:szCs w:val="24"/>
        </w:rPr>
        <w:t>перед  зачетом</w:t>
      </w:r>
      <w:proofErr w:type="gramEnd"/>
      <w:r>
        <w:rPr>
          <w:iCs/>
          <w:sz w:val="24"/>
          <w:szCs w:val="24"/>
        </w:rPr>
        <w:t>.</w:t>
      </w:r>
    </w:p>
    <w:p w:rsidR="000A6CE6" w:rsidRDefault="00786CC0">
      <w:pPr>
        <w:pStyle w:val="aff5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</w:t>
      </w:r>
      <w:r>
        <w:rPr>
          <w:sz w:val="24"/>
          <w:szCs w:val="24"/>
        </w:rPr>
        <w:t>ем:</w:t>
      </w:r>
    </w:p>
    <w:p w:rsidR="000A6CE6" w:rsidRDefault="000A6CE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929"/>
        <w:gridCol w:w="481"/>
      </w:tblGrid>
      <w:tr w:rsidR="000A6CE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A6CE6" w:rsidRDefault="00786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0A6CE6" w:rsidRDefault="00786CC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A6CE6">
        <w:trPr>
          <w:trHeight w:val="13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bCs/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Природа и 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Универсальные символы и знаки.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A6CE6" w:rsidRDefault="00786CC0">
            <w:pPr>
              <w:rPr>
                <w:bCs/>
                <w:iCs/>
              </w:rPr>
            </w:pPr>
            <w:r>
              <w:rPr>
                <w:iCs/>
              </w:rPr>
              <w:t>П</w:t>
            </w:r>
            <w:r>
              <w:rPr>
                <w:iCs/>
              </w:rPr>
              <w:t xml:space="preserve">одготовить </w:t>
            </w:r>
            <w:r>
              <w:rPr>
                <w:iCs/>
              </w:rPr>
              <w:t>презентацию на тему</w:t>
            </w:r>
            <w:r>
              <w:rPr>
                <w:iCs/>
                <w:color w:val="333333"/>
              </w:rPr>
              <w:t xml:space="preserve"> </w:t>
            </w: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ниверсальных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 в орнаменте</w:t>
            </w:r>
            <w:r>
              <w:t>»</w:t>
            </w:r>
            <w: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</w:tcBorders>
          </w:tcPr>
          <w:p w:rsidR="000A6CE6" w:rsidRDefault="00786CC0">
            <w:pPr>
              <w:rPr>
                <w:b/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9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r>
              <w:rPr>
                <w:rFonts w:eastAsia="Helvetica"/>
                <w:shd w:val="clear" w:color="auto" w:fill="FFFFFF"/>
              </w:rPr>
              <w:t xml:space="preserve">Орнамент </w:t>
            </w:r>
            <w:r>
              <w:rPr>
                <w:rFonts w:eastAsia="Helvetica"/>
                <w:shd w:val="clear" w:color="auto" w:fill="FFFFFF"/>
              </w:rPr>
              <w:t>как</w:t>
            </w:r>
            <w:r>
              <w:rPr>
                <w:rFonts w:eastAsia="Helvetica"/>
                <w:shd w:val="clear" w:color="auto" w:fill="FFFFFF"/>
              </w:rPr>
              <w:t xml:space="preserve"> знаковая система передачи </w:t>
            </w:r>
            <w:proofErr w:type="spellStart"/>
            <w:r>
              <w:rPr>
                <w:rFonts w:eastAsia="Helvetica"/>
                <w:shd w:val="clear" w:color="auto" w:fill="FFFFFF"/>
              </w:rPr>
              <w:t>информации</w:t>
            </w:r>
            <w:r>
              <w:rPr>
                <w:rFonts w:eastAsia="Helvetica"/>
                <w:shd w:val="clear" w:color="auto" w:fill="FFFFFF"/>
              </w:rPr>
              <w:t>и</w:t>
            </w:r>
            <w:proofErr w:type="spellEnd"/>
            <w:r>
              <w:rPr>
                <w:rFonts w:eastAsia="Helvetica"/>
                <w:shd w:val="clear" w:color="auto" w:fill="FFFFFF"/>
              </w:rPr>
              <w:t>.</w:t>
            </w:r>
          </w:p>
          <w:p w:rsidR="000A6CE6" w:rsidRDefault="00786CC0">
            <w:pPr>
              <w:rPr>
                <w:i/>
              </w:rPr>
            </w:pPr>
            <w:r>
              <w:t xml:space="preserve">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</w:rPr>
            </w:pPr>
            <w:r>
              <w:t xml:space="preserve">Подготовить презентацию </w:t>
            </w:r>
            <w:proofErr w:type="gramStart"/>
            <w:r>
              <w:t xml:space="preserve">по </w:t>
            </w:r>
            <w:r>
              <w:t xml:space="preserve"> теме</w:t>
            </w:r>
            <w:proofErr w:type="gramEnd"/>
            <w:r>
              <w:t xml:space="preserve"> </w:t>
            </w:r>
            <w:r>
              <w:t>«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Мировоззренческие понятия древнейших культур и их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связь с универсальными мотивами орнамента</w:t>
            </w:r>
            <w:r>
              <w:t>»</w:t>
            </w:r>
            <w: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bCs/>
              </w:rPr>
              <w:t xml:space="preserve">Орнаментальная символика </w:t>
            </w:r>
            <w:r>
              <w:rPr>
                <w:bCs/>
              </w:rPr>
              <w:t>Древне</w:t>
            </w:r>
            <w:r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Египта.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древнеегипетского орнамента.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Подготовить презентацию по теме</w:t>
            </w:r>
          </w:p>
          <w:p w:rsidR="000A6CE6" w:rsidRDefault="00786CC0">
            <w:pPr>
              <w:rPr>
                <w:iCs/>
              </w:rPr>
            </w:pP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мифологический смысл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 композиций древнеегипетского орнамента»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результатам </w:t>
            </w:r>
            <w:r>
              <w:rPr>
                <w:iCs/>
              </w:rPr>
              <w:t>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</w:rPr>
              <w:t>Орнамент</w:t>
            </w:r>
            <w:r>
              <w:rPr>
                <w:rFonts w:eastAsia="YS Text"/>
                <w:color w:val="000000"/>
                <w:shd w:val="clear" w:color="auto" w:fill="FFFFFF"/>
              </w:rPr>
              <w:t>альные символы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Месопотамии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Мотивы </w:t>
            </w:r>
            <w:r>
              <w:rPr>
                <w:rFonts w:eastAsia="YS Text"/>
                <w:color w:val="000000"/>
                <w:shd w:val="clear" w:color="auto" w:fill="FFFFFF"/>
              </w:rPr>
              <w:lastRenderedPageBreak/>
              <w:t>в орнаменте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lastRenderedPageBreak/>
              <w:t xml:space="preserve">Выполнить </w:t>
            </w:r>
            <w:r>
              <w:rPr>
                <w:iCs/>
              </w:rPr>
              <w:t xml:space="preserve">зарисовку орнаментальных символов Месопотамии. Объяснить их </w:t>
            </w:r>
            <w:r>
              <w:rPr>
                <w:iCs/>
              </w:rPr>
              <w:lastRenderedPageBreak/>
              <w:t>значение.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lastRenderedPageBreak/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универсальных мотивов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 композиций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Подготовить презентацию по теме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 </w:t>
            </w:r>
            <w:r>
              <w:t>«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Символика геометрического орнамента.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Классификация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орнаментов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Зарисовать схемы.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5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Эгейского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Виды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>Подготовить презентацию по теме</w:t>
            </w:r>
            <w:r>
              <w:rPr>
                <w:iCs/>
              </w:rPr>
              <w:t xml:space="preserve"> </w:t>
            </w: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эгейской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сравнению с другими древними культурами.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заимодействие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содержательно-мифологического</w:t>
            </w:r>
          </w:p>
          <w:p w:rsidR="000A6CE6" w:rsidRDefault="00786CC0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образно-поэтического начал в эгейском искусстве»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Характерные черты орнаментов народов России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и их символика. </w:t>
            </w:r>
            <w:r>
              <w:rPr>
                <w:rFonts w:eastAsia="YS Text"/>
                <w:color w:val="000000"/>
                <w:shd w:val="clear" w:color="auto" w:fill="FFFFFF"/>
              </w:rPr>
              <w:t>Связь орнамента с изделием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Cs/>
              </w:rPr>
            </w:pPr>
            <w:proofErr w:type="spellStart"/>
            <w:r>
              <w:rPr>
                <w:iCs/>
              </w:rPr>
              <w:t>Поготовить</w:t>
            </w:r>
            <w:proofErr w:type="spellEnd"/>
            <w:r>
              <w:rPr>
                <w:iCs/>
              </w:rPr>
              <w:t xml:space="preserve"> презентацию по теме</w:t>
            </w:r>
          </w:p>
          <w:p w:rsidR="000A6CE6" w:rsidRDefault="00786CC0">
            <w:pPr>
              <w:pStyle w:val="afd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Century Schoolbook" w:hAnsi="Times New Roman" w:cs="Times New Roman"/>
                <w:color w:val="181818"/>
                <w:sz w:val="22"/>
                <w:szCs w:val="22"/>
                <w:shd w:val="clear" w:color="auto" w:fill="FFFFFF"/>
              </w:rPr>
              <w:t>Знаки Солнца в декоративном искусстве славян</w:t>
            </w:r>
            <w:r w:rsidRPr="00D91615">
              <w:rPr>
                <w:rFonts w:ascii="Times New Roman" w:eastAsia="YS Text" w:hAnsi="Times New Roman" w:cs="Times New Roman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>»</w:t>
            </w:r>
            <w:r>
              <w:rPr>
                <w:rFonts w:ascii="Times New Roman" w:eastAsia="YS Text" w:hAnsi="Times New Roman" w:cs="Times New Roman"/>
                <w:color w:val="000000"/>
                <w:sz w:val="22"/>
                <w:szCs w:val="22"/>
                <w:shd w:val="clear" w:color="auto" w:fill="FFFFFF"/>
                <w:lang w:eastAsia="zh-CN" w:bidi="ar"/>
              </w:rPr>
              <w:t xml:space="preserve">. Сделать зарисовку 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ш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естиконечн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ого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 xml:space="preserve"> крест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 xml:space="preserve"> в круге или шестиграннике - Знак Грома и Перуна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Helvetica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5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 Византии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европейского</w:t>
            </w:r>
          </w:p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Средневековья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Выполнить копии основных христианских символов в орнаменте Византии. Подготовить презентации по теме </w:t>
            </w: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  <w:p w:rsidR="000A6CE6" w:rsidRDefault="000A6CE6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Символика</w:t>
            </w:r>
            <w:r>
              <w:rPr>
                <w:rFonts w:eastAsia="Georgia"/>
                <w:color w:val="000000"/>
              </w:rPr>
              <w:t xml:space="preserve"> в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искусстве </w:t>
            </w:r>
            <w:r>
              <w:rPr>
                <w:rFonts w:eastAsia="Georgia"/>
                <w:color w:val="000000"/>
              </w:rPr>
              <w:t>арабского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Востока: каллиграфия, </w:t>
            </w:r>
            <w:r>
              <w:rPr>
                <w:rFonts w:eastAsia="Georgia"/>
                <w:color w:val="000000"/>
              </w:rPr>
              <w:t>свастика в мусульманской мечети</w:t>
            </w:r>
            <w:r>
              <w:rPr>
                <w:rFonts w:eastAsia="Georgia"/>
                <w:color w:val="000000"/>
              </w:rPr>
              <w:t xml:space="preserve">, ДПИ. </w:t>
            </w:r>
            <w:r>
              <w:rPr>
                <w:rFonts w:eastAsia="YS Text"/>
                <w:color w:val="000000"/>
                <w:shd w:val="clear" w:color="auto" w:fill="FFFFFF"/>
              </w:rPr>
              <w:t>Основные понятия о композиционном построении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 xml:space="preserve">Подготовить презентацию </w:t>
            </w:r>
            <w:r>
              <w:t>«</w:t>
            </w:r>
            <w:r>
              <w:rPr>
                <w:iCs/>
              </w:rPr>
              <w:t>Символика</w:t>
            </w:r>
          </w:p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типа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ислами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и 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гирих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копии этих </w:t>
            </w:r>
            <w:proofErr w:type="spellStart"/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орнаментов.На</w:t>
            </w:r>
            <w:proofErr w:type="spellEnd"/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основе копий выполнить собственную композицию.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результатам выполненной </w:t>
            </w:r>
            <w:proofErr w:type="spellStart"/>
            <w:proofErr w:type="gramStart"/>
            <w:r>
              <w:rPr>
                <w:iCs/>
              </w:rPr>
              <w:t>работы</w:t>
            </w:r>
            <w:r>
              <w:rPr>
                <w:iCs/>
              </w:rPr>
              <w:t>.Просмотр</w:t>
            </w:r>
            <w:proofErr w:type="spellEnd"/>
            <w:proofErr w:type="gramEnd"/>
            <w:r>
              <w:rPr>
                <w:iCs/>
              </w:rPr>
              <w:t xml:space="preserve"> выполненной  работы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 xml:space="preserve">Романский </w:t>
            </w:r>
            <w:proofErr w:type="spellStart"/>
            <w:proofErr w:type="gramStart"/>
            <w:r>
              <w:t>стиль.</w:t>
            </w:r>
            <w:r>
              <w:rPr>
                <w:rFonts w:eastAsia="YS Text"/>
                <w:color w:val="000000"/>
                <w:shd w:val="clear" w:color="auto" w:fill="FFFFFF"/>
              </w:rPr>
              <w:t>Стилизация</w:t>
            </w:r>
            <w:proofErr w:type="spellEnd"/>
            <w:proofErr w:type="gramEnd"/>
            <w:r>
              <w:rPr>
                <w:rFonts w:eastAsia="YS Text"/>
                <w:color w:val="000000"/>
                <w:shd w:val="clear" w:color="auto" w:fill="FFFFFF"/>
              </w:rPr>
              <w:t xml:space="preserve"> природных форм</w:t>
            </w:r>
            <w:r>
              <w:rPr>
                <w:rFonts w:eastAsia="YS Text"/>
                <w:color w:val="000000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Подготовить презентацию </w:t>
            </w: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Предшествующие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стилистические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внешних влияний на романскую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орнаментику».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>Японии.</w:t>
            </w:r>
            <w:r>
              <w:rPr>
                <w:rFonts w:eastAsia="Georgia"/>
                <w:color w:val="000000"/>
              </w:rPr>
              <w:t xml:space="preserve"> Символика цвета в орнаменте.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Сделать презентацию </w:t>
            </w:r>
            <w:r>
              <w:t>«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Символика основных цветов в китайской культуре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копии нескольких природных и зооморфных символов китайского искусства.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результатам выполненной </w:t>
            </w:r>
            <w:proofErr w:type="spellStart"/>
            <w:proofErr w:type="gramStart"/>
            <w:r>
              <w:rPr>
                <w:iCs/>
              </w:rPr>
              <w:t>работы</w:t>
            </w:r>
            <w:r>
              <w:rPr>
                <w:iCs/>
              </w:rPr>
              <w:t>.Просмотр</w:t>
            </w:r>
            <w:proofErr w:type="spellEnd"/>
            <w:proofErr w:type="gramEnd"/>
            <w:r>
              <w:rPr>
                <w:iCs/>
              </w:rPr>
              <w:t xml:space="preserve"> выполненной</w:t>
            </w:r>
            <w:r>
              <w:rPr>
                <w:iCs/>
              </w:rPr>
              <w:t xml:space="preserve"> работы.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Проявление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основополагающих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</w:p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 в орнаменте.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влияния предыдущих стилей и эпох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орнаментику Ренессанса».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классицизма в орнаментике Европы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текстильного орнамента барокко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 xml:space="preserve">Подготовить презентацию по теме </w:t>
            </w:r>
            <w:r>
              <w:t>«</w:t>
            </w:r>
            <w:r>
              <w:rPr>
                <w:rFonts w:eastAsia="Arial"/>
                <w:shd w:val="clear" w:color="auto" w:fill="FFFFFF"/>
              </w:rPr>
              <w:t>Аллегори</w:t>
            </w:r>
            <w:r>
              <w:rPr>
                <w:rFonts w:eastAsia="Arial"/>
                <w:shd w:val="clear" w:color="auto" w:fill="FFFFFF"/>
              </w:rPr>
              <w:t>я -</w:t>
            </w:r>
            <w:r>
              <w:rPr>
                <w:rFonts w:eastAsia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Arial"/>
                <w:shd w:val="clear" w:color="auto" w:fill="FFFFFF"/>
              </w:rPr>
              <w:t>язык  орнамента</w:t>
            </w:r>
            <w:proofErr w:type="gramEnd"/>
            <w:r>
              <w:rPr>
                <w:rFonts w:eastAsia="Arial"/>
                <w:shd w:val="clear" w:color="auto" w:fill="FFFFFF"/>
              </w:rPr>
              <w:t xml:space="preserve"> Барокко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</w:t>
            </w:r>
            <w:proofErr w:type="spellStart"/>
            <w:r>
              <w:rPr>
                <w:iCs/>
              </w:rPr>
              <w:t>Выпонить</w:t>
            </w:r>
            <w:proofErr w:type="spellEnd"/>
            <w:r>
              <w:rPr>
                <w:iCs/>
              </w:rPr>
              <w:t xml:space="preserve"> собственную композицию из </w:t>
            </w:r>
            <w:proofErr w:type="gramStart"/>
            <w:r>
              <w:rPr>
                <w:iCs/>
              </w:rPr>
              <w:t>элементов  орнамента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iCs/>
              </w:rPr>
              <w:t>стиля барокко.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A6CE6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</w:p>
          <w:p w:rsidR="000A6CE6" w:rsidRDefault="00786CC0">
            <w:pPr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рококо.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 xml:space="preserve">Сделать информационное сообщение по теме </w:t>
            </w:r>
            <w:r>
              <w:t>«</w:t>
            </w:r>
            <w:r>
              <w:rPr>
                <w:rFonts w:eastAsia="Arial"/>
                <w:shd w:val="clear" w:color="auto" w:fill="FFFFFF"/>
              </w:rPr>
              <w:t>Д</w:t>
            </w:r>
            <w:r>
              <w:rPr>
                <w:rFonts w:eastAsia="Arial"/>
                <w:shd w:val="clear" w:color="auto" w:fill="FFFFFF"/>
              </w:rPr>
              <w:t>ве противоположные тенденции</w:t>
            </w:r>
            <w:r>
              <w:rPr>
                <w:rFonts w:eastAsia="Arial"/>
                <w:shd w:val="clear" w:color="auto" w:fill="FFFFFF"/>
              </w:rPr>
              <w:t xml:space="preserve"> в орнаменте рококо</w:t>
            </w:r>
            <w:r>
              <w:rPr>
                <w:rFonts w:eastAsia="Arial"/>
                <w:shd w:val="clear" w:color="auto" w:fill="FFFFFF"/>
              </w:rPr>
              <w:t xml:space="preserve"> - абстрагирование</w:t>
            </w:r>
            <w:r>
              <w:rPr>
                <w:rFonts w:eastAsia="Arial"/>
                <w:shd w:val="clear" w:color="auto" w:fill="FFFFFF"/>
              </w:rPr>
              <w:t xml:space="preserve"> </w:t>
            </w:r>
            <w:r>
              <w:rPr>
                <w:rFonts w:eastAsia="Arial"/>
                <w:shd w:val="clear" w:color="auto" w:fill="FFFFFF"/>
              </w:rPr>
              <w:t>элементов декора</w:t>
            </w:r>
            <w:r>
              <w:rPr>
                <w:rFonts w:eastAsia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Arial"/>
                <w:shd w:val="clear" w:color="auto" w:fill="FFFFFF"/>
              </w:rPr>
              <w:t xml:space="preserve">и </w:t>
            </w:r>
            <w:r>
              <w:rPr>
                <w:rFonts w:eastAsia="Arial"/>
                <w:shd w:val="clear" w:color="auto" w:fill="FFFFFF"/>
              </w:rPr>
              <w:t xml:space="preserve"> тенденция</w:t>
            </w:r>
            <w:proofErr w:type="gramEnd"/>
            <w:r>
              <w:rPr>
                <w:rFonts w:eastAsia="Arial"/>
                <w:shd w:val="clear" w:color="auto" w:fill="FFFFFF"/>
              </w:rPr>
              <w:t xml:space="preserve"> к натурализации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shd w:val="clear" w:color="auto" w:fill="FFFFFF"/>
              <w:rPr>
                <w:i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Проявление преемственности стилей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ампир.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 xml:space="preserve">Подготовить </w:t>
            </w:r>
            <w:r>
              <w:rPr>
                <w:iCs/>
              </w:rPr>
              <w:t>сообщение</w:t>
            </w:r>
            <w:r>
              <w:rPr>
                <w:iCs/>
              </w:rPr>
              <w:t xml:space="preserve"> по теме </w:t>
            </w:r>
            <w:r>
              <w:t>«</w:t>
            </w:r>
            <w:r>
              <w:rPr>
                <w:rStyle w:val="aff1"/>
                <w:rFonts w:eastAsia="PT Sans"/>
                <w:b w:val="0"/>
                <w:bCs w:val="0"/>
                <w:shd w:val="clear" w:color="auto" w:fill="FFFFFF"/>
              </w:rPr>
              <w:t>Лавровый венок</w:t>
            </w:r>
            <w:r>
              <w:rPr>
                <w:rFonts w:eastAsia="PT Sans"/>
                <w:shd w:val="clear" w:color="auto" w:fill="FFFFFF"/>
              </w:rPr>
              <w:t> – это традиционный символ триумфа, победы и власти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зарисовки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осовных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декоративных элементов стиля ампир. (</w:t>
            </w:r>
            <w:r>
              <w:rPr>
                <w:rStyle w:val="aff1"/>
                <w:rFonts w:eastAsia="PT Sans"/>
                <w:b w:val="0"/>
                <w:bCs w:val="0"/>
                <w:shd w:val="clear" w:color="auto" w:fill="FFFFFF"/>
              </w:rPr>
              <w:t>Военные атрибуты</w:t>
            </w:r>
            <w:r>
              <w:rPr>
                <w:rStyle w:val="aff1"/>
                <w:rFonts w:eastAsia="PT Sans"/>
                <w:b w:val="0"/>
                <w:bCs w:val="0"/>
                <w:shd w:val="clear" w:color="auto" w:fill="FFFFFF"/>
              </w:rPr>
              <w:t>:</w:t>
            </w:r>
            <w:r>
              <w:rPr>
                <w:rStyle w:val="aff1"/>
                <w:rFonts w:eastAsia="PT Sans"/>
                <w:b w:val="0"/>
                <w:bCs w:val="0"/>
                <w:color w:val="242424"/>
                <w:shd w:val="clear" w:color="auto" w:fill="FFFFFF"/>
              </w:rPr>
              <w:t xml:space="preserve"> </w:t>
            </w:r>
            <w:r>
              <w:rPr>
                <w:rFonts w:eastAsia="PT Sans"/>
                <w:shd w:val="clear" w:color="auto" w:fill="FFFFFF"/>
              </w:rPr>
              <w:t>римские доспехи, шлемы, щиты, колчаны, луки, львы, лавровые венки, дубовые ветки.</w:t>
            </w:r>
            <w:r>
              <w:rPr>
                <w:rFonts w:eastAsia="PT Sans"/>
                <w:shd w:val="clear" w:color="auto" w:fill="FFFFFF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Симантика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растительных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мотивов и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сновные стилистические признаки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модерн.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 xml:space="preserve">Выполнить </w:t>
            </w:r>
            <w:r>
              <w:rPr>
                <w:iCs/>
              </w:rPr>
              <w:t xml:space="preserve">собственную композицию из растительных мотивов (ирис, лилия). </w:t>
            </w:r>
            <w:r>
              <w:rPr>
                <w:iCs/>
              </w:rPr>
              <w:t xml:space="preserve"> Подготовить сообщение по теме </w:t>
            </w:r>
            <w:r>
              <w:t>«</w:t>
            </w:r>
            <w:proofErr w:type="spellStart"/>
            <w:r>
              <w:rPr>
                <w:iCs/>
              </w:rPr>
              <w:t>Флоральные</w:t>
            </w:r>
            <w:proofErr w:type="spellEnd"/>
            <w:r>
              <w:rPr>
                <w:iCs/>
              </w:rPr>
              <w:t xml:space="preserve"> символы в живописи эпохи модерн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0A6CE6">
        <w:trPr>
          <w:trHeight w:val="130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CE6" w:rsidRDefault="00786CC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t>Советская символика в дизайне</w:t>
            </w:r>
            <w:r>
              <w:t xml:space="preserve"> ХХ века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 xml:space="preserve">Подготовить презентацию с иллюстрациями </w:t>
            </w:r>
            <w:r>
              <w:t>«Агитационный текстиль</w:t>
            </w:r>
            <w:r>
              <w:rPr>
                <w:iCs/>
              </w:rPr>
              <w:t xml:space="preserve"> начала ХХ века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Выполнить копии образцов тканей с советской символикой.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0A6CE6" w:rsidRDefault="00786CC0">
      <w:pPr>
        <w:pStyle w:val="2"/>
        <w:rPr>
          <w:szCs w:val="26"/>
        </w:rPr>
      </w:pPr>
      <w:r>
        <w:rPr>
          <w:szCs w:val="26"/>
        </w:rPr>
        <w:t xml:space="preserve">Применение </w:t>
      </w:r>
      <w:r>
        <w:rPr>
          <w:szCs w:val="26"/>
        </w:rPr>
        <w:t>электронного обучения, дистанционных образовательных технологий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</w:t>
      </w:r>
      <w:r>
        <w:rPr>
          <w:sz w:val="24"/>
          <w:szCs w:val="24"/>
        </w:rPr>
        <w:t>ного обучения и дистанционных образовательных технологий регламентируется действующими локальными актами университета.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Применяются следующий </w:t>
      </w:r>
      <w:proofErr w:type="gramStart"/>
      <w:r>
        <w:rPr>
          <w:sz w:val="24"/>
          <w:szCs w:val="24"/>
        </w:rPr>
        <w:t>вариант  реализации</w:t>
      </w:r>
      <w:proofErr w:type="gramEnd"/>
      <w:r>
        <w:rPr>
          <w:sz w:val="24"/>
          <w:szCs w:val="24"/>
        </w:rPr>
        <w:t xml:space="preserve"> программы с использованием ЭО и ДОТ</w:t>
      </w: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</w:t>
      </w:r>
      <w:r>
        <w:rPr>
          <w:sz w:val="24"/>
          <w:szCs w:val="24"/>
        </w:rPr>
        <w:t>т быть перенесены отдельные виды учебной деятельности:</w:t>
      </w:r>
    </w:p>
    <w:p w:rsidR="000A6CE6" w:rsidRDefault="000A6CE6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A6C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A6CE6">
        <w:trPr>
          <w:trHeight w:val="283"/>
        </w:trPr>
        <w:tc>
          <w:tcPr>
            <w:tcW w:w="2037" w:type="dxa"/>
            <w:vMerge w:val="restart"/>
          </w:tcPr>
          <w:p w:rsidR="000A6CE6" w:rsidRDefault="00786CC0">
            <w:r>
              <w:t>смешанное обучение</w:t>
            </w:r>
          </w:p>
        </w:tc>
        <w:tc>
          <w:tcPr>
            <w:tcW w:w="4167" w:type="dxa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лекции</w:t>
            </w:r>
          </w:p>
        </w:tc>
        <w:tc>
          <w:tcPr>
            <w:tcW w:w="968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17</w:t>
            </w:r>
          </w:p>
        </w:tc>
        <w:tc>
          <w:tcPr>
            <w:tcW w:w="2682" w:type="dxa"/>
            <w:vMerge w:val="restart"/>
          </w:tcPr>
          <w:p w:rsidR="000A6CE6" w:rsidRDefault="00786CC0">
            <w:r>
              <w:t xml:space="preserve">в соответствии с расписанием учебных занятий </w:t>
            </w:r>
          </w:p>
        </w:tc>
      </w:tr>
      <w:tr w:rsidR="000A6CE6">
        <w:trPr>
          <w:trHeight w:val="283"/>
        </w:trPr>
        <w:tc>
          <w:tcPr>
            <w:tcW w:w="2037" w:type="dxa"/>
            <w:vMerge/>
          </w:tcPr>
          <w:p w:rsidR="000A6CE6" w:rsidRDefault="000A6CE6"/>
        </w:tc>
        <w:tc>
          <w:tcPr>
            <w:tcW w:w="4167" w:type="dxa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:rsidR="000A6CE6" w:rsidRDefault="00786CC0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0A6CE6" w:rsidRDefault="000A6CE6">
            <w:pPr>
              <w:jc w:val="both"/>
              <w:rPr>
                <w:i/>
              </w:rPr>
            </w:pPr>
          </w:p>
        </w:tc>
      </w:tr>
    </w:tbl>
    <w:p w:rsidR="000A6CE6" w:rsidRDefault="000A6CE6">
      <w:pPr>
        <w:pStyle w:val="aff5"/>
        <w:ind w:left="0"/>
        <w:jc w:val="both"/>
        <w:rPr>
          <w:sz w:val="24"/>
          <w:szCs w:val="24"/>
        </w:rPr>
      </w:pPr>
    </w:p>
    <w:p w:rsidR="000A6CE6" w:rsidRDefault="00786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Текущая и </w:t>
      </w:r>
      <w:r>
        <w:rPr>
          <w:sz w:val="24"/>
          <w:szCs w:val="24"/>
        </w:rPr>
        <w:t>промежуточная аттестации по онлайн-курсу проводятся в соответствии с графиком учебного процесса и расписанием.</w:t>
      </w:r>
    </w:p>
    <w:p w:rsidR="000A6CE6" w:rsidRDefault="000A6CE6"/>
    <w:p w:rsidR="000A6CE6" w:rsidRDefault="000A6CE6">
      <w:pPr>
        <w:pStyle w:val="1"/>
        <w:ind w:left="709"/>
        <w:rPr>
          <w:rFonts w:eastAsiaTheme="minorHAnsi"/>
          <w:szCs w:val="24"/>
          <w:lang w:eastAsia="en-US"/>
        </w:rPr>
        <w:sectPr w:rsidR="000A6C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6CE6" w:rsidRDefault="00786CC0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0A6CE6" w:rsidRDefault="00786CC0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A6CE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A6CE6" w:rsidRDefault="00786CC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A6CE6" w:rsidRDefault="00786CC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по </w:t>
            </w:r>
            <w:r>
              <w:rPr>
                <w:b/>
                <w:iCs/>
                <w:sz w:val="21"/>
                <w:szCs w:val="21"/>
              </w:rPr>
              <w:t>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A6CE6" w:rsidRDefault="00786C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A6CE6" w:rsidRDefault="000A6CE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A6C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6C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A6CE6" w:rsidRDefault="000A6CE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A6CE6" w:rsidRDefault="000A6C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A6CE6" w:rsidRDefault="000A6CE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iCs/>
              </w:rPr>
              <w:t>2</w:t>
            </w:r>
            <w:r>
              <w:rPr>
                <w:iCs/>
              </w:rPr>
              <w:t xml:space="preserve">: 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.1</w:t>
            </w:r>
          </w:p>
          <w:p w:rsidR="000A6CE6" w:rsidRDefault="00786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0A6CE6" w:rsidRDefault="00786CC0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</w:tr>
      <w:tr w:rsidR="000A6CE6">
        <w:trPr>
          <w:trHeight w:val="283"/>
        </w:trPr>
        <w:tc>
          <w:tcPr>
            <w:tcW w:w="2045" w:type="dxa"/>
          </w:tcPr>
          <w:p w:rsidR="000A6CE6" w:rsidRDefault="00786CC0">
            <w:r>
              <w:t>высокий</w:t>
            </w:r>
          </w:p>
        </w:tc>
        <w:tc>
          <w:tcPr>
            <w:tcW w:w="1726" w:type="dxa"/>
          </w:tcPr>
          <w:p w:rsidR="000A6CE6" w:rsidRDefault="000A6CE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A6CE6" w:rsidRDefault="000A6CE6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:rsidR="000A6CE6" w:rsidRDefault="000A6CE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Обучающийся:</w:t>
            </w:r>
          </w:p>
          <w:p w:rsidR="000A6CE6" w:rsidRDefault="00786CC0">
            <w:pPr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тенденции развития текстильного дизайна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A6CE6" w:rsidRDefault="00786C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авыками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выявления закономерностей развития различных стилистических </w:t>
            </w:r>
            <w:proofErr w:type="gramStart"/>
            <w:r>
              <w:rPr>
                <w:sz w:val="24"/>
                <w:szCs w:val="24"/>
              </w:rPr>
              <w:t xml:space="preserve">тенденций;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базисной</w:t>
            </w:r>
            <w:proofErr w:type="gramEnd"/>
            <w:r>
              <w:rPr>
                <w:sz w:val="24"/>
                <w:szCs w:val="24"/>
              </w:rPr>
              <w:t xml:space="preserve"> искусствоведческой терминологией и основами изобразительного языка;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Анализирует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свойства,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методы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законы 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орнаментального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рисунка</w:t>
            </w:r>
            <w:proofErr w:type="gram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применяемые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проектировании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текстильных полотен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роектирует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ые композиции для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изделий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различного назначения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Разрабатывает орнаментальные решения для костюма и интерьера в соответствии с модой и художественными направлениями в оформлении текстиля</w:t>
            </w:r>
            <w:r>
              <w:rPr>
                <w:iCs/>
              </w:rPr>
              <w:t>;</w:t>
            </w:r>
          </w:p>
          <w:p w:rsidR="000A6CE6" w:rsidRDefault="00786CC0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Пр</w:t>
            </w:r>
            <w:r>
              <w:rPr>
                <w:iCs/>
              </w:rPr>
              <w:t>оводит философско- искусствоведческий анализ произведений искусства, используя соответствующие научные методы</w:t>
            </w:r>
            <w:r>
              <w:rPr>
                <w:iCs/>
              </w:rPr>
              <w:t>;</w:t>
            </w:r>
          </w:p>
          <w:p w:rsidR="000A6CE6" w:rsidRDefault="00786CC0">
            <w:pPr>
              <w:shd w:val="clear" w:color="auto" w:fill="FFFFFF"/>
            </w:pPr>
            <w:r>
              <w:rPr>
                <w:iCs/>
              </w:rPr>
              <w:t>- Использует интернет ресурсы по истории и теории искусства в научных и образовательных целях.</w:t>
            </w:r>
            <w:r>
              <w:t xml:space="preserve"> </w:t>
            </w:r>
            <w:r>
              <w:t></w:t>
            </w:r>
            <w:r>
              <w:rPr>
                <w:iCs/>
              </w:rPr>
              <w:t>.</w:t>
            </w:r>
            <w:r>
              <w:t xml:space="preserve"> </w:t>
            </w:r>
            <w:r>
              <w:t></w:t>
            </w:r>
          </w:p>
        </w:tc>
      </w:tr>
      <w:tr w:rsidR="000A6CE6">
        <w:trPr>
          <w:trHeight w:val="283"/>
        </w:trPr>
        <w:tc>
          <w:tcPr>
            <w:tcW w:w="2045" w:type="dxa"/>
          </w:tcPr>
          <w:p w:rsidR="000A6CE6" w:rsidRDefault="00786CC0">
            <w:r>
              <w:lastRenderedPageBreak/>
              <w:t>низкий</w:t>
            </w:r>
          </w:p>
        </w:tc>
        <w:tc>
          <w:tcPr>
            <w:tcW w:w="1726" w:type="dxa"/>
          </w:tcPr>
          <w:p w:rsidR="000A6CE6" w:rsidRDefault="000A6C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A6CE6" w:rsidRDefault="00786CC0">
            <w:r>
              <w:t>Обучающийся:</w:t>
            </w:r>
          </w:p>
          <w:p w:rsidR="000A6CE6" w:rsidRDefault="00786CC0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</w:t>
            </w:r>
            <w:r>
              <w:t>а</w:t>
            </w:r>
            <w:r>
              <w:t>, допускает грубые ошибки при его изложении на занятиях и в ходе промежуточной аттестации;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не выполн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яет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(выполн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яет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частично) задания текущего контроля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допус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кает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существенные ош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ибки в ответе на вопросы преподавателя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 в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оспроизводит основные характеристики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орнаментов, 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хронологию, особенности стилевых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b/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не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оперирует </w:t>
            </w:r>
            <w:proofErr w:type="spellStart"/>
            <w:proofErr w:type="gram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терминами,относящимися</w:t>
            </w:r>
            <w:proofErr w:type="spellEnd"/>
            <w:proofErr w:type="gram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 гуманитарной сфере знания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ходе анализа орнаментальных систем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numPr>
                <w:ilvl w:val="0"/>
                <w:numId w:val="9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в </w:t>
            </w:r>
            <w:r>
              <w:t>ответ</w:t>
            </w:r>
            <w:r>
              <w:t>ах</w:t>
            </w:r>
            <w:r>
              <w:t xml:space="preserve">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0A6CE6" w:rsidRDefault="00786CC0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</w:t>
      </w:r>
      <w:r>
        <w:t>АЮЩИХСЯ</w:t>
      </w:r>
    </w:p>
    <w:p w:rsidR="000A6CE6" w:rsidRDefault="00786CC0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и символика орнамента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0A6CE6" w:rsidRDefault="00786CC0">
      <w:pPr>
        <w:pStyle w:val="2"/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0A6CE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0A6CE6">
        <w:trPr>
          <w:trHeight w:val="1576"/>
        </w:trPr>
        <w:tc>
          <w:tcPr>
            <w:tcW w:w="993" w:type="dxa"/>
          </w:tcPr>
          <w:p w:rsidR="000A6CE6" w:rsidRDefault="000A6CE6">
            <w:pPr>
              <w:rPr>
                <w:i/>
              </w:rPr>
            </w:pPr>
          </w:p>
        </w:tc>
        <w:tc>
          <w:tcPr>
            <w:tcW w:w="3827" w:type="dxa"/>
          </w:tcPr>
          <w:p w:rsidR="000A6CE6" w:rsidRDefault="00786CC0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Презентация по темам:</w:t>
            </w:r>
          </w:p>
          <w:p w:rsidR="000A6CE6" w:rsidRDefault="00786CC0">
            <w:pPr>
              <w:rPr>
                <w:iCs/>
              </w:rPr>
            </w:pPr>
            <w:r>
              <w:rPr>
                <w:bCs/>
              </w:rPr>
              <w:t xml:space="preserve">-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Природа и 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Универсальные символы и знаки;</w:t>
            </w:r>
            <w:r>
              <w:rPr>
                <w:iCs/>
              </w:rPr>
              <w:t xml:space="preserve"> </w:t>
            </w:r>
          </w:p>
          <w:p w:rsidR="000A6CE6" w:rsidRDefault="00786CC0">
            <w:pPr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Helvetica"/>
                <w:shd w:val="clear" w:color="auto" w:fill="FFFFFF"/>
              </w:rPr>
              <w:t xml:space="preserve">Орнамент </w:t>
            </w:r>
            <w:r>
              <w:rPr>
                <w:rFonts w:eastAsia="Helvetica"/>
                <w:shd w:val="clear" w:color="auto" w:fill="FFFFFF"/>
              </w:rPr>
              <w:t>как</w:t>
            </w:r>
            <w:r>
              <w:rPr>
                <w:rFonts w:eastAsia="Helvetica"/>
                <w:shd w:val="clear" w:color="auto" w:fill="FFFFFF"/>
              </w:rPr>
              <w:t xml:space="preserve"> знаковая система передачи информации</w:t>
            </w:r>
            <w:r>
              <w:rPr>
                <w:rFonts w:eastAsia="Helvetica"/>
                <w:shd w:val="clear" w:color="auto" w:fill="FFFFFF"/>
              </w:rPr>
              <w:t xml:space="preserve">. </w:t>
            </w:r>
            <w:r>
              <w:t xml:space="preserve">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9723" w:type="dxa"/>
          </w:tcPr>
          <w:p w:rsidR="000A6CE6" w:rsidRDefault="00786CC0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0A6CE6" w:rsidRDefault="00786CC0">
            <w:pPr>
              <w:numPr>
                <w:ilvl w:val="0"/>
                <w:numId w:val="11"/>
              </w:numPr>
              <w:shd w:val="clear" w:color="auto" w:fill="FFFFFF"/>
              <w:rPr>
                <w:rFonts w:eastAsia="YS Text"/>
                <w:color w:val="000000"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Символические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образы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искусстве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numPr>
                <w:ilvl w:val="0"/>
                <w:numId w:val="11"/>
              </w:numPr>
              <w:shd w:val="clear" w:color="auto" w:fill="FFFFFF"/>
              <w:rPr>
                <w:rFonts w:eastAsia="YS Text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Символы в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повседневной жизни. Символика цвета.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вязь с универсальными мотивами орнамента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3.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Мотивы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композиции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древнегреческой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орнаментики,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заимствованные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из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>б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олее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ранних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shd w:val="clear" w:color="auto" w:fill="FFFFFF"/>
                <w:lang w:eastAsia="zh-CN" w:bidi="ar"/>
              </w:rPr>
              <w:t>культур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4.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Геометрический орнамент, основные элементы: зигзаг, меандр, свастика, спираль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5.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 особенности древнейшей эламской орнаментики и ее смысловые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</w:tr>
      <w:tr w:rsidR="000A6CE6">
        <w:trPr>
          <w:trHeight w:val="5002"/>
        </w:trPr>
        <w:tc>
          <w:tcPr>
            <w:tcW w:w="993" w:type="dxa"/>
          </w:tcPr>
          <w:p w:rsidR="000A6CE6" w:rsidRDefault="000A6CE6">
            <w:pPr>
              <w:rPr>
                <w:i/>
              </w:rPr>
            </w:pPr>
          </w:p>
        </w:tc>
        <w:tc>
          <w:tcPr>
            <w:tcW w:w="3827" w:type="dxa"/>
          </w:tcPr>
          <w:p w:rsidR="000A6CE6" w:rsidRDefault="00786CC0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Выполнение копии исторического образца по темам:</w:t>
            </w:r>
          </w:p>
          <w:p w:rsidR="000A6CE6" w:rsidRDefault="00786CC0">
            <w:p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</w:rPr>
              <w:t>Орнамент</w:t>
            </w:r>
            <w:r>
              <w:rPr>
                <w:rFonts w:eastAsia="YS Text"/>
                <w:color w:val="000000"/>
                <w:shd w:val="clear" w:color="auto" w:fill="FFFFFF"/>
              </w:rPr>
              <w:t>альные символы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 Месопотамии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YS Text"/>
                <w:color w:val="000000"/>
                <w:shd w:val="clear" w:color="auto" w:fill="FFFFFF"/>
              </w:rPr>
              <w:t>Мотивы в орнаменте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bCs/>
              </w:rPr>
              <w:t xml:space="preserve">Орнаментальная символика </w:t>
            </w:r>
            <w:r>
              <w:rPr>
                <w:bCs/>
              </w:rPr>
              <w:t>Древне</w:t>
            </w:r>
            <w:r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Египта.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древнеегипетского 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Характерные черты орнаментов народов России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, и их символика. </w:t>
            </w:r>
            <w:r>
              <w:rPr>
                <w:rFonts w:eastAsia="YS Text"/>
                <w:color w:val="000000"/>
                <w:shd w:val="clear" w:color="auto" w:fill="FFFFFF"/>
              </w:rPr>
              <w:t>Связь орнамента с изделием</w:t>
            </w:r>
            <w:r>
              <w:rPr>
                <w:rFonts w:eastAsia="YS Text"/>
                <w:color w:val="000000"/>
                <w:shd w:val="clear" w:color="auto" w:fill="FFFFFF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Georgia"/>
                <w:color w:val="000000"/>
              </w:rPr>
              <w:t>Символика</w:t>
            </w:r>
            <w:r>
              <w:rPr>
                <w:rFonts w:eastAsia="Georgia"/>
                <w:color w:val="000000"/>
              </w:rPr>
              <w:t xml:space="preserve"> в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>искусстве арабского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Востока: каллиграфия, </w:t>
            </w:r>
            <w:r>
              <w:rPr>
                <w:rFonts w:eastAsia="Georgia"/>
                <w:color w:val="000000"/>
              </w:rPr>
              <w:t xml:space="preserve">свастика в мусульманской </w:t>
            </w:r>
            <w:r>
              <w:rPr>
                <w:rFonts w:eastAsia="Georgia"/>
                <w:color w:val="000000"/>
              </w:rPr>
              <w:t>мечети</w:t>
            </w:r>
            <w:r>
              <w:rPr>
                <w:rFonts w:eastAsia="Georgia"/>
                <w:color w:val="000000"/>
              </w:rPr>
              <w:t>, ДПИ</w:t>
            </w:r>
            <w:r>
              <w:rPr>
                <w:rFonts w:eastAsia="Georgia"/>
                <w:color w:val="000000"/>
              </w:rPr>
              <w:t>;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Основные понятия о композиционном построении орнаментов</w:t>
            </w:r>
            <w:r>
              <w:rPr>
                <w:rFonts w:eastAsia="YS Text"/>
                <w:color w:val="000000"/>
                <w:shd w:val="clear" w:color="auto" w:fill="FFFFFF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Проявление преемственности стилей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ампир.</w:t>
            </w:r>
          </w:p>
          <w:p w:rsidR="000A6CE6" w:rsidRDefault="000A6CE6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</w:p>
          <w:p w:rsidR="000A6CE6" w:rsidRDefault="000A6CE6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rFonts w:eastAsia="Georgia"/>
                <w:shd w:val="clear" w:color="auto" w:fill="FFFFFF"/>
              </w:rPr>
            </w:pPr>
            <w:r>
              <w:rPr>
                <w:iCs/>
              </w:rPr>
              <w:t xml:space="preserve">Выполнить </w:t>
            </w:r>
            <w:r>
              <w:rPr>
                <w:iCs/>
              </w:rPr>
              <w:t>зарисовку орнаментальных символов Месопотамии. Объяснить их значение;</w:t>
            </w:r>
          </w:p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rFonts w:eastAsia="Georgia"/>
                <w:shd w:val="clear" w:color="auto" w:fill="FFFFFF"/>
              </w:rPr>
            </w:pPr>
            <w:r>
              <w:rPr>
                <w:iCs/>
              </w:rPr>
              <w:t xml:space="preserve">Выполнить копию иллюстрации </w:t>
            </w:r>
            <w:r>
              <w:rPr>
                <w:rFonts w:eastAsia="Georgia"/>
                <w:shd w:val="clear" w:color="auto" w:fill="FFFFFF"/>
              </w:rPr>
              <w:t xml:space="preserve">египетских </w:t>
            </w:r>
            <w:r>
              <w:rPr>
                <w:rFonts w:eastAsia="Georgia"/>
                <w:shd w:val="clear" w:color="auto" w:fill="FFFFFF"/>
              </w:rPr>
              <w:t xml:space="preserve">знаков-символов и основных орнаментальных </w:t>
            </w:r>
            <w:proofErr w:type="gramStart"/>
            <w:r>
              <w:rPr>
                <w:rFonts w:eastAsia="Georgia"/>
                <w:shd w:val="clear" w:color="auto" w:fill="FFFFFF"/>
              </w:rPr>
              <w:t>мотивов</w:t>
            </w:r>
            <w:r>
              <w:rPr>
                <w:rFonts w:eastAsia="Georgia"/>
                <w:shd w:val="clear" w:color="auto" w:fill="FFFFFF"/>
              </w:rPr>
              <w:t>.</w:t>
            </w:r>
            <w:r>
              <w:rPr>
                <w:rFonts w:eastAsia="Georgia"/>
                <w:shd w:val="clear" w:color="auto" w:fill="FFFFFF"/>
              </w:rPr>
              <w:t>(</w:t>
            </w:r>
            <w:proofErr w:type="gramEnd"/>
            <w:r>
              <w:rPr>
                <w:rFonts w:eastAsia="Georgia"/>
                <w:shd w:val="clear" w:color="auto" w:fill="FFFFFF"/>
              </w:rPr>
              <w:t>лотос, скарабей, папирус);</w:t>
            </w:r>
          </w:p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Зарисовать схемы построения геометрического орнамента;</w:t>
            </w:r>
          </w:p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Сделать зарисовку </w:t>
            </w:r>
            <w:r>
              <w:rPr>
                <w:rFonts w:eastAsia="Helvetica"/>
                <w:shd w:val="clear" w:color="auto" w:fill="FFFFFF"/>
              </w:rPr>
              <w:t>ш</w:t>
            </w:r>
            <w:r>
              <w:rPr>
                <w:rFonts w:eastAsia="Helvetica"/>
                <w:shd w:val="clear" w:color="auto" w:fill="FFFFFF"/>
              </w:rPr>
              <w:t>естиконечн</w:t>
            </w:r>
            <w:r>
              <w:rPr>
                <w:rFonts w:eastAsia="Helvetica"/>
                <w:shd w:val="clear" w:color="auto" w:fill="FFFFFF"/>
              </w:rPr>
              <w:t>ого</w:t>
            </w:r>
            <w:r>
              <w:rPr>
                <w:rFonts w:eastAsia="Helvetica"/>
                <w:shd w:val="clear" w:color="auto" w:fill="FFFFFF"/>
              </w:rPr>
              <w:t xml:space="preserve"> крест</w:t>
            </w:r>
            <w:r>
              <w:rPr>
                <w:rFonts w:eastAsia="Helvetica"/>
                <w:shd w:val="clear" w:color="auto" w:fill="FFFFFF"/>
              </w:rPr>
              <w:t>а</w:t>
            </w:r>
            <w:r>
              <w:rPr>
                <w:rFonts w:eastAsia="Helvetica"/>
                <w:shd w:val="clear" w:color="auto" w:fill="FFFFFF"/>
              </w:rPr>
              <w:t xml:space="preserve"> в круге или шестиграннике - Знак Грома и Перуна</w:t>
            </w:r>
            <w:r>
              <w:rPr>
                <w:rFonts w:eastAsia="Helvetica"/>
                <w:shd w:val="clear" w:color="auto" w:fill="FFFFFF"/>
              </w:rPr>
              <w:t>;</w:t>
            </w:r>
            <w:r>
              <w:rPr>
                <w:rFonts w:eastAsia="Helvetica"/>
                <w:shd w:val="clear" w:color="auto" w:fill="FFFFFF"/>
              </w:rPr>
              <w:t> </w:t>
            </w:r>
          </w:p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Выполнить две копии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ислами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 и «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гирих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pStyle w:val="aff5"/>
              <w:numPr>
                <w:ilvl w:val="0"/>
                <w:numId w:val="12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Выполнить зарисовки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осовных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декоративных элементов стиля ампир. (</w:t>
            </w:r>
            <w:r>
              <w:rPr>
                <w:rStyle w:val="aff1"/>
                <w:rFonts w:eastAsia="PT Sans"/>
                <w:b w:val="0"/>
                <w:bCs w:val="0"/>
                <w:shd w:val="clear" w:color="auto" w:fill="FFFFFF"/>
              </w:rPr>
              <w:t>Военные атрибуты</w:t>
            </w:r>
            <w:r>
              <w:rPr>
                <w:rStyle w:val="aff1"/>
                <w:rFonts w:eastAsia="PT Sans"/>
                <w:b w:val="0"/>
                <w:bCs w:val="0"/>
                <w:shd w:val="clear" w:color="auto" w:fill="FFFFFF"/>
              </w:rPr>
              <w:t>:</w:t>
            </w:r>
            <w:r>
              <w:rPr>
                <w:rStyle w:val="aff1"/>
                <w:rFonts w:eastAsia="PT Sans"/>
                <w:b w:val="0"/>
                <w:bCs w:val="0"/>
                <w:color w:val="242424"/>
                <w:shd w:val="clear" w:color="auto" w:fill="FFFFFF"/>
              </w:rPr>
              <w:t xml:space="preserve"> </w:t>
            </w:r>
            <w:r>
              <w:rPr>
                <w:rFonts w:eastAsia="PT Sans"/>
                <w:shd w:val="clear" w:color="auto" w:fill="FFFFFF"/>
              </w:rPr>
              <w:t>римские доспехи, шлемы, щиты, колчаны, луки, львы, лавровые венки, дубовые ветки</w:t>
            </w:r>
            <w:r>
              <w:rPr>
                <w:rFonts w:eastAsia="PT Sans"/>
                <w:shd w:val="clear" w:color="auto" w:fill="FFFFFF"/>
              </w:rPr>
              <w:t>)</w:t>
            </w:r>
            <w:r>
              <w:rPr>
                <w:rFonts w:eastAsia="PT Sans"/>
                <w:shd w:val="clear" w:color="auto" w:fill="FFFFFF"/>
              </w:rPr>
              <w:t>.</w:t>
            </w:r>
          </w:p>
          <w:p w:rsidR="000A6CE6" w:rsidRDefault="000A6CE6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0A6CE6">
        <w:trPr>
          <w:trHeight w:val="1444"/>
        </w:trPr>
        <w:tc>
          <w:tcPr>
            <w:tcW w:w="993" w:type="dxa"/>
          </w:tcPr>
          <w:p w:rsidR="000A6CE6" w:rsidRDefault="000A6CE6">
            <w:pPr>
              <w:rPr>
                <w:i/>
              </w:rPr>
            </w:pPr>
          </w:p>
        </w:tc>
        <w:tc>
          <w:tcPr>
            <w:tcW w:w="3827" w:type="dxa"/>
          </w:tcPr>
          <w:p w:rsidR="000A6CE6" w:rsidRDefault="00786CC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Выполнение собственной композиции из элементов орнамента по темам: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SimSun"/>
                <w:color w:val="000000"/>
                <w:shd w:val="clear" w:color="auto" w:fill="FFFFFF"/>
              </w:rPr>
              <w:t>Характерные черты орнаментов народов России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, и их символика. </w:t>
            </w:r>
            <w:r>
              <w:rPr>
                <w:rFonts w:eastAsia="YS Text"/>
                <w:color w:val="000000"/>
                <w:shd w:val="clear" w:color="auto" w:fill="FFFFFF"/>
              </w:rPr>
              <w:t>Связь орнамента с изделием</w:t>
            </w:r>
            <w:r>
              <w:rPr>
                <w:rFonts w:eastAsia="YS Text"/>
                <w:color w:val="000000"/>
                <w:shd w:val="clear" w:color="auto" w:fill="FFFFFF"/>
              </w:rPr>
              <w:t>;</w:t>
            </w:r>
          </w:p>
          <w:p w:rsidR="000A6CE6" w:rsidRDefault="00786CC0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классицизма в орнаментике Европы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XVII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текстильного орнамента барокко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Проявление преемственности стилей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ампир;</w:t>
            </w:r>
          </w:p>
          <w:p w:rsidR="000A6CE6" w:rsidRDefault="00786CC0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Симантика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растительных мотивов и о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сновные стилистические признаки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модерн. </w:t>
            </w:r>
          </w:p>
          <w:p w:rsidR="000A6CE6" w:rsidRDefault="000A6CE6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rPr>
                <w:i/>
              </w:rPr>
            </w:pPr>
            <w:r>
              <w:rPr>
                <w:iCs/>
              </w:rPr>
              <w:t xml:space="preserve">Выполнить собственную композицию из элементов </w:t>
            </w:r>
            <w:r>
              <w:rPr>
                <w:iCs/>
              </w:rPr>
              <w:t xml:space="preserve">древнерусского </w:t>
            </w:r>
            <w:proofErr w:type="gramStart"/>
            <w:r>
              <w:rPr>
                <w:iCs/>
              </w:rPr>
              <w:t xml:space="preserve">геометрического  </w:t>
            </w:r>
            <w:r>
              <w:rPr>
                <w:iCs/>
              </w:rPr>
              <w:t>орнамента</w:t>
            </w:r>
            <w:proofErr w:type="gramEnd"/>
            <w:r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</w:p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proofErr w:type="spellStart"/>
            <w:r>
              <w:rPr>
                <w:iCs/>
              </w:rPr>
              <w:t>Выпонить</w:t>
            </w:r>
            <w:proofErr w:type="spellEnd"/>
            <w:r>
              <w:rPr>
                <w:iCs/>
              </w:rPr>
              <w:t xml:space="preserve"> собственную композицию из </w:t>
            </w:r>
            <w:proofErr w:type="gramStart"/>
            <w:r>
              <w:rPr>
                <w:iCs/>
              </w:rPr>
              <w:t>элементов  орнамента</w:t>
            </w:r>
            <w:proofErr w:type="gramEnd"/>
            <w:r>
              <w:rPr>
                <w:iCs/>
              </w:rPr>
              <w:t xml:space="preserve"> стиля</w:t>
            </w:r>
            <w:r>
              <w:rPr>
                <w:iCs/>
              </w:rPr>
              <w:t xml:space="preserve"> барокко</w:t>
            </w:r>
            <w:r>
              <w:rPr>
                <w:iCs/>
              </w:rPr>
              <w:t xml:space="preserve"> (картуш, акант, лилия);</w:t>
            </w:r>
          </w:p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 xml:space="preserve">Выполнить собственную композицию из элементов стиля </w:t>
            </w:r>
            <w:r>
              <w:rPr>
                <w:iCs/>
              </w:rPr>
              <w:t>рококо;</w:t>
            </w:r>
          </w:p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 xml:space="preserve">Построить собственную </w:t>
            </w:r>
            <w:proofErr w:type="spellStart"/>
            <w:r>
              <w:rPr>
                <w:iCs/>
              </w:rPr>
              <w:t>раппортную</w:t>
            </w:r>
            <w:proofErr w:type="spellEnd"/>
            <w:r>
              <w:rPr>
                <w:iCs/>
              </w:rPr>
              <w:t xml:space="preserve"> композицию на основе мотивов </w:t>
            </w:r>
            <w:r>
              <w:rPr>
                <w:iCs/>
              </w:rPr>
              <w:t>стиля ампир;</w:t>
            </w:r>
          </w:p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 xml:space="preserve">Выполнить эскиз применения </w:t>
            </w:r>
            <w:proofErr w:type="spellStart"/>
            <w:r>
              <w:rPr>
                <w:iCs/>
              </w:rPr>
              <w:t>раппортной</w:t>
            </w:r>
            <w:proofErr w:type="spellEnd"/>
            <w:r>
              <w:rPr>
                <w:iCs/>
              </w:rPr>
              <w:t xml:space="preserve"> ткани в </w:t>
            </w:r>
            <w:proofErr w:type="spellStart"/>
            <w:r>
              <w:rPr>
                <w:iCs/>
              </w:rPr>
              <w:t>интерьре</w:t>
            </w:r>
            <w:proofErr w:type="spellEnd"/>
            <w:r>
              <w:rPr>
                <w:iCs/>
              </w:rPr>
              <w:t xml:space="preserve"> стиля </w:t>
            </w:r>
            <w:r>
              <w:rPr>
                <w:iCs/>
              </w:rPr>
              <w:t>ампир;</w:t>
            </w:r>
          </w:p>
          <w:p w:rsidR="000A6CE6" w:rsidRDefault="00786CC0">
            <w:pPr>
              <w:pStyle w:val="aff5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 xml:space="preserve">Выполнить </w:t>
            </w:r>
            <w:r>
              <w:rPr>
                <w:iCs/>
              </w:rPr>
              <w:t>собственну</w:t>
            </w:r>
            <w:r>
              <w:rPr>
                <w:iCs/>
              </w:rPr>
              <w:t>ю композицию из растительных мотивов (ирис, лилия).</w:t>
            </w:r>
          </w:p>
        </w:tc>
      </w:tr>
    </w:tbl>
    <w:p w:rsidR="000A6CE6" w:rsidRDefault="000A6CE6">
      <w:pPr>
        <w:pStyle w:val="aff5"/>
        <w:numPr>
          <w:ilvl w:val="1"/>
          <w:numId w:val="14"/>
        </w:numPr>
        <w:jc w:val="both"/>
        <w:rPr>
          <w:i/>
          <w:vanish/>
        </w:rPr>
      </w:pPr>
    </w:p>
    <w:p w:rsidR="000A6CE6" w:rsidRDefault="000A6CE6">
      <w:pPr>
        <w:pStyle w:val="aff5"/>
        <w:numPr>
          <w:ilvl w:val="1"/>
          <w:numId w:val="14"/>
        </w:numPr>
        <w:jc w:val="both"/>
        <w:rPr>
          <w:i/>
          <w:vanish/>
        </w:rPr>
      </w:pPr>
    </w:p>
    <w:p w:rsidR="000A6CE6" w:rsidRDefault="00786CC0">
      <w:r>
        <w:br w:type="page"/>
      </w:r>
    </w:p>
    <w:p w:rsidR="000A6CE6" w:rsidRDefault="00786CC0">
      <w:pPr>
        <w:pStyle w:val="2"/>
      </w:pPr>
      <w:r>
        <w:lastRenderedPageBreak/>
        <w:t>Критерии, шкалы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A6CE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0A6CE6" w:rsidRDefault="00786C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A6CE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A6CE6" w:rsidRDefault="000A6CE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0A6CE6" w:rsidRDefault="000A6CE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A6CE6">
        <w:trPr>
          <w:trHeight w:val="1357"/>
        </w:trPr>
        <w:tc>
          <w:tcPr>
            <w:tcW w:w="2410" w:type="dxa"/>
            <w:vMerge w:val="restart"/>
          </w:tcPr>
          <w:p w:rsidR="000A6CE6" w:rsidRDefault="00786CC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0A6CE6" w:rsidRDefault="00786CC0">
            <w:pPr>
              <w:tabs>
                <w:tab w:val="left" w:pos="313"/>
              </w:tabs>
              <w:contextualSpacing/>
              <w:rPr>
                <w:iCs/>
              </w:rPr>
            </w:pPr>
            <w:proofErr w:type="spellStart"/>
            <w:r>
              <w:rPr>
                <w:iCs/>
              </w:rPr>
              <w:t>Обучающийся.продемонстрировал</w:t>
            </w:r>
            <w:proofErr w:type="spellEnd"/>
            <w:r>
              <w:rPr>
                <w:iCs/>
              </w:rPr>
              <w:t xml:space="preserve"> глубокие знания дисциплины, </w:t>
            </w:r>
            <w:r>
              <w:rPr>
                <w:iCs/>
              </w:rPr>
              <w:t>подробно, грамотно и по существу излагает изученный материал, приводит и раскрывает в тезисной форме основные поняти</w:t>
            </w:r>
            <w:r>
              <w:rPr>
                <w:iCs/>
              </w:rPr>
              <w:t>я</w:t>
            </w:r>
            <w:r>
              <w:rPr>
                <w:iCs/>
              </w:rPr>
              <w:t>, что предполагает комплексный характер анализа</w:t>
            </w:r>
            <w:r>
              <w:rPr>
                <w:iCs/>
              </w:rPr>
              <w:t xml:space="preserve"> проблемы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t>дает развернутые, исчерпывающие, профессионально грамотные ответы на вопросы</w:t>
            </w:r>
            <w:r>
              <w:rPr>
                <w:iCs/>
              </w:rPr>
              <w:t xml:space="preserve"> по теме презентации,</w:t>
            </w:r>
            <w:r>
              <w:rPr>
                <w:iCs/>
              </w:rPr>
              <w:t xml:space="preserve"> в том числе, дополнительные.</w:t>
            </w:r>
          </w:p>
          <w:p w:rsidR="000A6CE6" w:rsidRDefault="000A6CE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0A6CE6">
        <w:trPr>
          <w:trHeight w:val="1014"/>
        </w:trPr>
        <w:tc>
          <w:tcPr>
            <w:tcW w:w="2410" w:type="dxa"/>
            <w:vMerge/>
          </w:tcPr>
          <w:p w:rsidR="000A6CE6" w:rsidRDefault="000A6CE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A6CE6" w:rsidRDefault="00786CC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Обучающийся  не</w:t>
            </w:r>
            <w:proofErr w:type="gramEnd"/>
            <w:r>
              <w:rPr>
                <w:iCs/>
                <w:lang w:val="ru-RU"/>
              </w:rPr>
              <w:t xml:space="preserve">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Д</w:t>
            </w:r>
            <w:r w:rsidRPr="00D91615">
              <w:rPr>
                <w:lang w:val="ru-RU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0A6CE6">
        <w:trPr>
          <w:trHeight w:val="283"/>
        </w:trPr>
        <w:tc>
          <w:tcPr>
            <w:tcW w:w="2410" w:type="dxa"/>
            <w:vMerge w:val="restart"/>
          </w:tcPr>
          <w:p w:rsidR="000A6CE6" w:rsidRDefault="00786CC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Выполнение копии исторического образца</w:t>
            </w:r>
          </w:p>
        </w:tc>
        <w:tc>
          <w:tcPr>
            <w:tcW w:w="8080" w:type="dxa"/>
          </w:tcPr>
          <w:p w:rsidR="000A6CE6" w:rsidRDefault="00786CC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</w:t>
            </w:r>
            <w:proofErr w:type="gramStart"/>
            <w:r>
              <w:rPr>
                <w:iCs/>
                <w:lang w:val="ru-RU"/>
              </w:rPr>
              <w:t>выполнена  полностью</w:t>
            </w:r>
            <w:proofErr w:type="gramEnd"/>
            <w:r>
              <w:rPr>
                <w:iCs/>
                <w:lang w:val="ru-RU"/>
              </w:rPr>
              <w:t xml:space="preserve"> и </w:t>
            </w:r>
            <w:proofErr w:type="spellStart"/>
            <w:r>
              <w:rPr>
                <w:iCs/>
                <w:lang w:val="ru-RU"/>
              </w:rPr>
              <w:t>качественн</w:t>
            </w:r>
            <w:r>
              <w:rPr>
                <w:iCs/>
                <w:lang w:val="ru-RU"/>
              </w:rPr>
              <w:t>но</w:t>
            </w:r>
            <w:proofErr w:type="spellEnd"/>
            <w:r>
              <w:rPr>
                <w:iCs/>
                <w:lang w:val="ru-RU"/>
              </w:rPr>
              <w:t xml:space="preserve">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показал полный объем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>
              <w:rPr>
                <w:iCs/>
                <w:lang w:val="ru-RU"/>
              </w:rPr>
              <w:t>в освоении</w:t>
            </w:r>
            <w:proofErr w:type="gramEnd"/>
            <w:r>
              <w:rPr>
                <w:iCs/>
                <w:lang w:val="ru-RU"/>
              </w:rPr>
              <w:t xml:space="preserve"> пройденных тем и применении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0A6CE6">
        <w:trPr>
          <w:trHeight w:val="419"/>
        </w:trPr>
        <w:tc>
          <w:tcPr>
            <w:tcW w:w="2410" w:type="dxa"/>
            <w:vMerge/>
          </w:tcPr>
          <w:p w:rsidR="000A6CE6" w:rsidRDefault="000A6CE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A6CE6" w:rsidRDefault="00786CC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 в полном объёме.</w:t>
            </w: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не зачтено</w:t>
            </w:r>
          </w:p>
        </w:tc>
      </w:tr>
      <w:tr w:rsidR="000A6CE6">
        <w:trPr>
          <w:trHeight w:val="283"/>
        </w:trPr>
        <w:tc>
          <w:tcPr>
            <w:tcW w:w="2410" w:type="dxa"/>
            <w:vMerge w:val="restart"/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Выполнение собственной композиции из элементов орнамента</w:t>
            </w:r>
          </w:p>
        </w:tc>
        <w:tc>
          <w:tcPr>
            <w:tcW w:w="8080" w:type="dxa"/>
          </w:tcPr>
          <w:p w:rsidR="000A6CE6" w:rsidRDefault="00786CC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</w:t>
            </w:r>
            <w:proofErr w:type="gramStart"/>
            <w:r>
              <w:rPr>
                <w:iCs/>
                <w:lang w:val="ru-RU"/>
              </w:rPr>
              <w:t>выполнена  полностью</w:t>
            </w:r>
            <w:proofErr w:type="gramEnd"/>
            <w:r>
              <w:rPr>
                <w:iCs/>
                <w:lang w:val="ru-RU"/>
              </w:rPr>
              <w:t xml:space="preserve"> и </w:t>
            </w:r>
            <w:proofErr w:type="spellStart"/>
            <w:r>
              <w:rPr>
                <w:iCs/>
                <w:lang w:val="ru-RU"/>
              </w:rPr>
              <w:t>качественнно</w:t>
            </w:r>
            <w:proofErr w:type="spellEnd"/>
            <w:r>
              <w:rPr>
                <w:iCs/>
                <w:lang w:val="ru-RU"/>
              </w:rPr>
              <w:t xml:space="preserve">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показал полный объем,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>
              <w:rPr>
                <w:iCs/>
                <w:lang w:val="ru-RU"/>
              </w:rPr>
              <w:t>в освоении</w:t>
            </w:r>
            <w:proofErr w:type="gramEnd"/>
            <w:r>
              <w:rPr>
                <w:iCs/>
                <w:lang w:val="ru-RU"/>
              </w:rPr>
              <w:t xml:space="preserve"> пройденных тем и применении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0A6CE6">
        <w:trPr>
          <w:trHeight w:val="600"/>
        </w:trPr>
        <w:tc>
          <w:tcPr>
            <w:tcW w:w="2410" w:type="dxa"/>
            <w:vMerge/>
          </w:tcPr>
          <w:p w:rsidR="000A6CE6" w:rsidRDefault="000A6CE6">
            <w:pPr>
              <w:rPr>
                <w:i/>
              </w:rPr>
            </w:pPr>
          </w:p>
        </w:tc>
        <w:tc>
          <w:tcPr>
            <w:tcW w:w="8080" w:type="dxa"/>
          </w:tcPr>
          <w:p w:rsidR="000A6CE6" w:rsidRDefault="00786CC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</w:t>
            </w:r>
            <w:r>
              <w:rPr>
                <w:iCs/>
                <w:lang w:val="ru-RU"/>
              </w:rPr>
              <w:t xml:space="preserve"> не</w:t>
            </w:r>
            <w:r>
              <w:rPr>
                <w:iCs/>
                <w:lang w:val="ru-RU"/>
              </w:rPr>
              <w:t xml:space="preserve"> выполнена</w:t>
            </w:r>
            <w:r>
              <w:rPr>
                <w:iCs/>
                <w:lang w:val="ru-RU"/>
              </w:rPr>
              <w:t xml:space="preserve"> или выполнена не в полном объёме.</w:t>
            </w:r>
          </w:p>
        </w:tc>
        <w:tc>
          <w:tcPr>
            <w:tcW w:w="2055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не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зачтено</w:t>
            </w:r>
          </w:p>
        </w:tc>
      </w:tr>
    </w:tbl>
    <w:p w:rsidR="000A6CE6" w:rsidRDefault="00786CC0">
      <w:pPr>
        <w:rPr>
          <w:i/>
        </w:rPr>
      </w:pPr>
      <w:r>
        <w:br w:type="page"/>
      </w:r>
    </w:p>
    <w:p w:rsidR="000A6CE6" w:rsidRDefault="00786CC0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A6CE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rPr>
                <w:b/>
              </w:rPr>
              <w:t>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0A6CE6" w:rsidRDefault="00786CC0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6CE6">
        <w:trPr>
          <w:trHeight w:val="7251"/>
        </w:trPr>
        <w:tc>
          <w:tcPr>
            <w:tcW w:w="3261" w:type="dxa"/>
          </w:tcPr>
          <w:p w:rsidR="000A6CE6" w:rsidRDefault="00786CC0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Зачет: </w:t>
            </w:r>
          </w:p>
          <w:p w:rsidR="000A6CE6" w:rsidRDefault="00786CC0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0A6CE6" w:rsidRDefault="000A6CE6">
            <w:pPr>
              <w:jc w:val="both"/>
              <w:rPr>
                <w:iCs/>
              </w:rPr>
            </w:pPr>
          </w:p>
          <w:p w:rsidR="000A6CE6" w:rsidRDefault="00786CC0">
            <w:pPr>
              <w:jc w:val="both"/>
              <w:rPr>
                <w:i/>
              </w:rPr>
            </w:pPr>
            <w:r>
              <w:rPr>
                <w:iCs/>
              </w:rPr>
              <w:t>Билет 1</w:t>
            </w:r>
            <w:r>
              <w:rPr>
                <w:iCs/>
              </w:rPr>
              <w:t>.</w:t>
            </w:r>
          </w:p>
          <w:p w:rsidR="000A6CE6" w:rsidRPr="00D91615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Times New Roman"/>
                <w:bCs/>
              </w:rPr>
              <w:t>1.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Что такое «семантика»?</w:t>
            </w:r>
          </w:p>
          <w:p w:rsidR="000A6CE6" w:rsidRDefault="00786CC0">
            <w:pPr>
              <w:rPr>
                <w:bCs/>
              </w:rPr>
            </w:pPr>
            <w:r>
              <w:rPr>
                <w:rFonts w:eastAsia="Times New Roman"/>
                <w:bCs/>
              </w:rPr>
              <w:t xml:space="preserve">2. </w:t>
            </w:r>
            <w:r>
              <w:rPr>
                <w:rFonts w:eastAsia="Times New Roman"/>
                <w:bCs/>
              </w:rPr>
              <w:t>Национальные традиции и современная символика в искусстве</w:t>
            </w:r>
            <w:r>
              <w:rPr>
                <w:rFonts w:eastAsia="Times New Roman"/>
                <w:bCs/>
              </w:rPr>
              <w:t xml:space="preserve"> текстильного</w:t>
            </w:r>
            <w:r>
              <w:rPr>
                <w:rFonts w:eastAsia="Times New Roman"/>
                <w:bCs/>
              </w:rPr>
              <w:t xml:space="preserve"> орнамента. Какие виды орнаментов Вы знаете</w:t>
            </w:r>
            <w:r>
              <w:rPr>
                <w:rFonts w:eastAsia="Times New Roman"/>
                <w:bCs/>
              </w:rPr>
              <w:t>?</w:t>
            </w:r>
          </w:p>
          <w:p w:rsidR="000A6CE6" w:rsidRPr="00D91615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Что характерно для орнамента модерна?</w:t>
            </w:r>
          </w:p>
          <w:p w:rsidR="000A6CE6" w:rsidRDefault="000A6CE6">
            <w:pPr>
              <w:rPr>
                <w:iCs/>
              </w:rPr>
            </w:pPr>
          </w:p>
          <w:p w:rsidR="000A6CE6" w:rsidRDefault="00786CC0"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  <w:r>
              <w:rPr>
                <w:iCs/>
              </w:rPr>
              <w:t>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Реалистичное или условное изображение характерно для орнамента Ре-</w:t>
            </w:r>
          </w:p>
          <w:p w:rsidR="000A6CE6" w:rsidRPr="00D91615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нессанса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?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Символизм и первобытный человек.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Перечислите основные универсальные мотивы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орнамента.</w:t>
            </w:r>
          </w:p>
          <w:p w:rsidR="000A6CE6" w:rsidRDefault="000A6CE6">
            <w:pPr>
              <w:rPr>
                <w:rFonts w:eastAsia="Times New Roman"/>
                <w:bCs/>
                <w:color w:val="000000"/>
              </w:rPr>
            </w:pPr>
          </w:p>
          <w:p w:rsidR="000A6CE6" w:rsidRDefault="00786CC0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Билет 3.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</w:rPr>
              <w:t>1.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Символические образы в искусстве.</w:t>
            </w:r>
          </w:p>
          <w:p w:rsidR="000A6CE6" w:rsidRDefault="00786CC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2.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Геометрический орнамент, основные элементы: зигзаг, меандр, </w:t>
            </w:r>
            <w:proofErr w:type="spellStart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свасти</w:t>
            </w:r>
            <w:proofErr w:type="spellEnd"/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</w:p>
          <w:p w:rsidR="000A6CE6" w:rsidRDefault="00786CC0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ка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спираль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.</w:t>
            </w:r>
          </w:p>
          <w:p w:rsidR="000A6CE6" w:rsidRPr="00D91615" w:rsidRDefault="00786CC0">
            <w:pPr>
              <w:numPr>
                <w:ilvl w:val="0"/>
                <w:numId w:val="11"/>
              </w:num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Перечислите основные типы орнаментальных композиций.</w:t>
            </w:r>
          </w:p>
          <w:p w:rsidR="000A6CE6" w:rsidRPr="00D91615" w:rsidRDefault="000A6CE6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</w:p>
          <w:p w:rsidR="000A6CE6" w:rsidRDefault="00786CC0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Билет 4.</w:t>
            </w:r>
          </w:p>
          <w:p w:rsidR="000A6CE6" w:rsidRDefault="00786CC0">
            <w:pPr>
              <w:numPr>
                <w:ilvl w:val="0"/>
                <w:numId w:val="15"/>
              </w:num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Символы в повседневной жизни. Символика цвета.</w:t>
            </w:r>
          </w:p>
          <w:p w:rsidR="000A6CE6" w:rsidRDefault="00786CC0">
            <w:pPr>
              <w:numPr>
                <w:ilvl w:val="0"/>
                <w:numId w:val="15"/>
              </w:num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Что </w:t>
            </w: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выражала вещь с нанесенным орнаментом в древней культуре?</w:t>
            </w:r>
          </w:p>
          <w:p w:rsidR="000A6CE6" w:rsidRDefault="00786CC0">
            <w:pPr>
              <w:numPr>
                <w:ilvl w:val="0"/>
                <w:numId w:val="15"/>
              </w:numPr>
              <w:shd w:val="clear" w:color="auto" w:fill="FFFFFF"/>
              <w:rPr>
                <w:rFonts w:eastAsia="YS Text"/>
                <w:color w:val="000000"/>
              </w:rPr>
            </w:pPr>
            <w:r w:rsidRPr="00D91615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Каковы основные элементы древнеегипетской орнаментики?</w:t>
            </w:r>
          </w:p>
          <w:p w:rsidR="000A6CE6" w:rsidRDefault="000A6CE6">
            <w:pPr>
              <w:shd w:val="clear" w:color="auto" w:fill="FFFFFF"/>
              <w:rPr>
                <w:rFonts w:eastAsia="YS Text"/>
                <w:color w:val="000000"/>
              </w:rPr>
            </w:pPr>
          </w:p>
          <w:p w:rsidR="000A6CE6" w:rsidRDefault="00786C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Билет 5.</w:t>
            </w:r>
          </w:p>
          <w:p w:rsidR="000A6CE6" w:rsidRDefault="00786CC0">
            <w:pPr>
              <w:numPr>
                <w:ilvl w:val="0"/>
                <w:numId w:val="16"/>
              </w:num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Основные характерные черты стиля ампир.</w:t>
            </w:r>
          </w:p>
          <w:p w:rsidR="000A6CE6" w:rsidRDefault="00786CC0">
            <w:pPr>
              <w:numPr>
                <w:ilvl w:val="0"/>
                <w:numId w:val="16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Символы и образы характерные для стиля модерн.</w:t>
            </w:r>
          </w:p>
          <w:p w:rsidR="000A6CE6" w:rsidRDefault="00786CC0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Что символизирует готическая геральдическая </w:t>
            </w:r>
            <w:r>
              <w:rPr>
                <w:color w:val="000000"/>
                <w:shd w:val="clear" w:color="auto" w:fill="FFFFFF"/>
              </w:rPr>
              <w:t>роза?</w:t>
            </w:r>
          </w:p>
        </w:tc>
      </w:tr>
    </w:tbl>
    <w:p w:rsidR="000A6CE6" w:rsidRDefault="00786CC0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A6CE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A6CE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A6CE6" w:rsidRDefault="00786C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A6CE6" w:rsidRDefault="000A6CE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A6CE6">
        <w:trPr>
          <w:trHeight w:val="4599"/>
        </w:trPr>
        <w:tc>
          <w:tcPr>
            <w:tcW w:w="3828" w:type="dxa"/>
            <w:vMerge w:val="restart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Зачет:</w:t>
            </w:r>
          </w:p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 xml:space="preserve">в устной форме по </w:t>
            </w:r>
            <w:r>
              <w:rPr>
                <w:iCs/>
              </w:rPr>
              <w:t>билетам</w:t>
            </w:r>
          </w:p>
          <w:p w:rsidR="000A6CE6" w:rsidRPr="00D91615" w:rsidRDefault="000A6CE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0A6CE6" w:rsidRDefault="00786CC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0A6CE6" w:rsidRDefault="00786CC0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</w:t>
            </w:r>
            <w:proofErr w:type="gramStart"/>
            <w:r>
              <w:rPr>
                <w:iCs/>
                <w:lang w:val="ru-RU"/>
              </w:rPr>
              <w:t>знания</w:t>
            </w:r>
            <w:proofErr w:type="gramEnd"/>
            <w:r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A6CE6" w:rsidRDefault="00786CC0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</w:t>
            </w:r>
            <w:r>
              <w:rPr>
                <w:iCs/>
                <w:lang w:val="ru-RU"/>
              </w:rPr>
              <w:t>;</w:t>
            </w:r>
          </w:p>
          <w:p w:rsidR="000A6CE6" w:rsidRDefault="00786CC0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A6CE6" w:rsidRDefault="00786CC0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0A6CE6" w:rsidRDefault="00786CC0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свободно выполняет </w:t>
            </w:r>
            <w:r>
              <w:rPr>
                <w:iCs/>
                <w:sz w:val="24"/>
                <w:szCs w:val="24"/>
                <w:lang w:val="ru-RU"/>
              </w:rPr>
              <w:t>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A6CE6" w:rsidRDefault="00786CC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>
              <w:rPr>
                <w:iCs/>
                <w:sz w:val="24"/>
                <w:szCs w:val="24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0A6CE6">
        <w:trPr>
          <w:trHeight w:val="2081"/>
        </w:trPr>
        <w:tc>
          <w:tcPr>
            <w:tcW w:w="3828" w:type="dxa"/>
            <w:vMerge/>
          </w:tcPr>
          <w:p w:rsidR="000A6CE6" w:rsidRDefault="000A6CE6">
            <w:pPr>
              <w:rPr>
                <w:i/>
              </w:rPr>
            </w:pPr>
          </w:p>
        </w:tc>
        <w:tc>
          <w:tcPr>
            <w:tcW w:w="6945" w:type="dxa"/>
          </w:tcPr>
          <w:p w:rsidR="000A6CE6" w:rsidRDefault="00786CC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</w:t>
            </w:r>
            <w:r>
              <w:rPr>
                <w:iCs/>
                <w:sz w:val="24"/>
                <w:szCs w:val="24"/>
              </w:rPr>
              <w:t>:</w:t>
            </w:r>
          </w:p>
          <w:p w:rsidR="000A6CE6" w:rsidRDefault="00786CC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  <w:sz w:val="24"/>
                <w:szCs w:val="24"/>
              </w:rPr>
              <w:t>;</w:t>
            </w:r>
          </w:p>
          <w:p w:rsidR="000A6CE6" w:rsidRDefault="00786CC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допускает принципиальные ошибки в выполнении предусмотренных программой практических заданий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0A6CE6" w:rsidRDefault="00786CC0">
            <w:pPr>
              <w:rPr>
                <w:i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 xml:space="preserve">а </w:t>
            </w:r>
            <w:r>
              <w:rPr>
                <w:iCs/>
                <w:sz w:val="24"/>
                <w:szCs w:val="24"/>
              </w:rPr>
              <w:t>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0A6CE6" w:rsidRDefault="000A6CE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6CE6" w:rsidRDefault="00786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0A6CE6" w:rsidRDefault="000A6CE6"/>
    <w:p w:rsidR="000A6CE6" w:rsidRDefault="000A6CE6"/>
    <w:p w:rsidR="000A6CE6" w:rsidRDefault="000A6CE6"/>
    <w:p w:rsidR="000A6CE6" w:rsidRDefault="000A6CE6">
      <w:pPr>
        <w:pStyle w:val="1"/>
        <w:rPr>
          <w:rFonts w:eastAsiaTheme="minorEastAsia"/>
          <w:szCs w:val="24"/>
        </w:rPr>
        <w:sectPr w:rsidR="000A6CE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A6CE6" w:rsidRDefault="00786CC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0A6CE6" w:rsidRDefault="00786CC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</w:t>
      </w:r>
      <w:r>
        <w:rPr>
          <w:rFonts w:eastAsia="MS Mincho"/>
          <w:iCs/>
          <w:sz w:val="24"/>
          <w:szCs w:val="24"/>
        </w:rPr>
        <w:t>выставляется обучающемуся с учётом результатов текущей и промежуточной аттестации.</w:t>
      </w:r>
    </w:p>
    <w:p w:rsidR="000A6CE6" w:rsidRDefault="000A6C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0A6CE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A6CE6">
        <w:trPr>
          <w:trHeight w:val="286"/>
        </w:trPr>
        <w:tc>
          <w:tcPr>
            <w:tcW w:w="3686" w:type="dxa"/>
          </w:tcPr>
          <w:p w:rsidR="000A6CE6" w:rsidRDefault="00786CC0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A6CE6" w:rsidRDefault="000A6CE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0A6CE6">
            <w:pPr>
              <w:rPr>
                <w:bCs/>
                <w:i/>
              </w:rPr>
            </w:pPr>
          </w:p>
        </w:tc>
      </w:tr>
      <w:tr w:rsidR="000A6CE6">
        <w:trPr>
          <w:trHeight w:val="286"/>
        </w:trPr>
        <w:tc>
          <w:tcPr>
            <w:tcW w:w="3686" w:type="dxa"/>
          </w:tcPr>
          <w:p w:rsidR="000A6CE6" w:rsidRDefault="00786CC0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Презентация</w:t>
            </w:r>
            <w:r>
              <w:rPr>
                <w:iCs/>
              </w:rPr>
              <w:t xml:space="preserve"> по темам</w:t>
            </w: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0A6CE6">
        <w:trPr>
          <w:trHeight w:val="286"/>
        </w:trPr>
        <w:tc>
          <w:tcPr>
            <w:tcW w:w="3686" w:type="dxa"/>
          </w:tcPr>
          <w:p w:rsidR="000A6CE6" w:rsidRDefault="00786CC0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копии исторического образца по темам</w:t>
            </w: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0A6CE6">
        <w:trPr>
          <w:trHeight w:val="214"/>
        </w:trPr>
        <w:tc>
          <w:tcPr>
            <w:tcW w:w="3686" w:type="dxa"/>
          </w:tcPr>
          <w:p w:rsidR="000A6CE6" w:rsidRDefault="00786CC0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собственной композиции из элементов орнамента по темам</w:t>
            </w: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786C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0A6CE6">
        <w:trPr>
          <w:trHeight w:val="286"/>
        </w:trPr>
        <w:tc>
          <w:tcPr>
            <w:tcW w:w="3686" w:type="dxa"/>
          </w:tcPr>
          <w:p w:rsidR="000A6CE6" w:rsidRDefault="000A6CE6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</w:tr>
      <w:tr w:rsidR="000A6CE6">
        <w:trPr>
          <w:trHeight w:val="286"/>
        </w:trPr>
        <w:tc>
          <w:tcPr>
            <w:tcW w:w="3686" w:type="dxa"/>
          </w:tcPr>
          <w:p w:rsidR="000A6CE6" w:rsidRDefault="000A6CE6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</w:tr>
      <w:tr w:rsidR="000A6CE6">
        <w:tc>
          <w:tcPr>
            <w:tcW w:w="3686" w:type="dxa"/>
          </w:tcPr>
          <w:p w:rsidR="000A6CE6" w:rsidRDefault="00786C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0A6CE6" w:rsidRDefault="00786CC0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0A6CE6" w:rsidRDefault="00786CC0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0A6CE6">
        <w:tc>
          <w:tcPr>
            <w:tcW w:w="3686" w:type="dxa"/>
          </w:tcPr>
          <w:p w:rsidR="000A6CE6" w:rsidRDefault="00786CC0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:rsidR="000A6CE6" w:rsidRDefault="00786C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0A6CE6" w:rsidRDefault="000A6CE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A6CE6" w:rsidRDefault="000A6CE6">
            <w:pPr>
              <w:rPr>
                <w:bCs/>
                <w:i/>
              </w:rPr>
            </w:pPr>
          </w:p>
        </w:tc>
      </w:tr>
    </w:tbl>
    <w:p w:rsidR="000A6CE6" w:rsidRDefault="00786CC0">
      <w:pPr>
        <w:pStyle w:val="aff5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3"/>
        <w:gridCol w:w="3213"/>
      </w:tblGrid>
      <w:tr w:rsidR="000A6CE6">
        <w:trPr>
          <w:trHeight w:val="233"/>
        </w:trPr>
        <w:tc>
          <w:tcPr>
            <w:tcW w:w="1665" w:type="pct"/>
            <w:vMerge w:val="restart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4" w:type="pct"/>
            <w:gridSpan w:val="2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A6CE6">
        <w:trPr>
          <w:trHeight w:val="233"/>
        </w:trPr>
        <w:tc>
          <w:tcPr>
            <w:tcW w:w="1665" w:type="pct"/>
            <w:vMerge/>
            <w:shd w:val="clear" w:color="auto" w:fill="DBE5F1" w:themeFill="accent1" w:themeFillTint="33"/>
            <w:vAlign w:val="center"/>
          </w:tcPr>
          <w:p w:rsidR="000A6CE6" w:rsidRDefault="000A6CE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A6CE6">
        <w:trPr>
          <w:trHeight w:val="618"/>
        </w:trPr>
        <w:tc>
          <w:tcPr>
            <w:tcW w:w="1665" w:type="pct"/>
            <w:vAlign w:val="center"/>
          </w:tcPr>
          <w:p w:rsidR="000A6CE6" w:rsidRDefault="000A6CE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A6CE6" w:rsidRDefault="000A6CE6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зачтен</w:t>
            </w:r>
            <w:r>
              <w:rPr>
                <w:iCs/>
              </w:rPr>
              <w:t>о</w:t>
            </w:r>
          </w:p>
        </w:tc>
      </w:tr>
      <w:tr w:rsidR="000A6CE6">
        <w:trPr>
          <w:trHeight w:val="533"/>
        </w:trPr>
        <w:tc>
          <w:tcPr>
            <w:tcW w:w="1665" w:type="pct"/>
            <w:vAlign w:val="center"/>
          </w:tcPr>
          <w:p w:rsidR="000A6CE6" w:rsidRDefault="000A6CE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A6CE6" w:rsidRDefault="000A6CE6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0A6CE6" w:rsidRDefault="00786CC0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0A6CE6" w:rsidRDefault="00786CC0">
      <w:pPr>
        <w:pStyle w:val="1"/>
        <w:rPr>
          <w:i/>
        </w:rPr>
      </w:pPr>
      <w:r>
        <w:t>ОБРАЗОВАТЕЛЬНЫЕ ТЕХНОЛОГИИ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i/>
        </w:rPr>
      </w:pPr>
      <w:r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предусматривает использование в процессе обучения следующих образовательных технологий: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0A6CE6" w:rsidRDefault="00786CC0">
      <w:pPr>
        <w:pStyle w:val="aff5"/>
        <w:numPr>
          <w:ilvl w:val="2"/>
          <w:numId w:val="14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:rsidR="000A6CE6" w:rsidRDefault="00786CC0">
      <w:pPr>
        <w:pStyle w:val="1"/>
        <w:rPr>
          <w:i/>
        </w:rPr>
      </w:pPr>
      <w:r>
        <w:t>ПРАКТИЧЕСКАЯ ПОДГОТОВКА</w:t>
      </w:r>
    </w:p>
    <w:p w:rsidR="000A6CE6" w:rsidRDefault="00786CC0">
      <w:pPr>
        <w:pStyle w:val="aff5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>
        <w:rPr>
          <w:rFonts w:eastAsiaTheme="minorHAnsi"/>
          <w:iCs/>
          <w:w w:val="105"/>
          <w:sz w:val="24"/>
          <w:szCs w:val="24"/>
        </w:rPr>
        <w:t>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 связ</w:t>
      </w:r>
      <w:r>
        <w:rPr>
          <w:rFonts w:eastAsiaTheme="minorHAnsi"/>
          <w:w w:val="105"/>
          <w:sz w:val="24"/>
          <w:szCs w:val="24"/>
        </w:rPr>
        <w:t>анных</w:t>
      </w:r>
      <w:proofErr w:type="gramEnd"/>
      <w:r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 </w:t>
      </w:r>
    </w:p>
    <w:p w:rsidR="000A6CE6" w:rsidRDefault="00786CC0">
      <w:pPr>
        <w:pStyle w:val="aff5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A6CE6" w:rsidRDefault="00786CC0">
      <w:pPr>
        <w:pStyle w:val="1"/>
      </w:pPr>
      <w:r>
        <w:lastRenderedPageBreak/>
        <w:t>ОРГАНИЗАЦИЯ ОБРАЗОВАТЕЛЬНОГ</w:t>
      </w:r>
      <w:r>
        <w:t>О ПРОЦЕССА ДЛЯ ЛИЦ</w:t>
      </w:r>
      <w:r>
        <w:br/>
        <w:t>С ОГРАНИЧЕННЫМИ ВОЗМОЖНОСТЯМИ ЗДОРОВЬЯ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</w:t>
      </w:r>
      <w:r>
        <w:rPr>
          <w:sz w:val="24"/>
          <w:szCs w:val="24"/>
        </w:rPr>
        <w:t>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</w:t>
      </w:r>
      <w:r>
        <w:rPr>
          <w:sz w:val="24"/>
          <w:szCs w:val="24"/>
        </w:rPr>
        <w:t xml:space="preserve"> к промежуточной аттестации.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Учебные и </w:t>
      </w:r>
      <w:r>
        <w:rPr>
          <w:sz w:val="24"/>
          <w:szCs w:val="24"/>
        </w:rPr>
        <w:t>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</w:t>
      </w:r>
      <w:r>
        <w:rPr>
          <w:sz w:val="24"/>
          <w:szCs w:val="24"/>
        </w:rPr>
        <w:t>жностями здоровья среднее время увеличивается по сравнению со средним временем подготовки обычного студента.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</w:t>
      </w:r>
      <w:r>
        <w:rPr>
          <w:sz w:val="24"/>
          <w:szCs w:val="24"/>
        </w:rPr>
        <w:t xml:space="preserve">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</w:t>
      </w:r>
      <w:r>
        <w:rPr>
          <w:sz w:val="24"/>
          <w:szCs w:val="24"/>
        </w:rPr>
        <w:t>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A6CE6" w:rsidRDefault="00786CC0">
      <w:pPr>
        <w:pStyle w:val="aff5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</w:t>
      </w:r>
      <w:r>
        <w:rPr>
          <w:sz w:val="24"/>
          <w:szCs w:val="24"/>
        </w:rPr>
        <w:t>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</w:t>
      </w:r>
      <w:r>
        <w:rPr>
          <w:sz w:val="24"/>
          <w:szCs w:val="24"/>
        </w:rPr>
        <w:t>ленных в образовательной программе.</w:t>
      </w:r>
    </w:p>
    <w:p w:rsidR="000A6CE6" w:rsidRDefault="00786CC0">
      <w:pPr>
        <w:pStyle w:val="1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:rsidR="000A6CE6" w:rsidRDefault="00786CC0">
      <w:pPr>
        <w:pStyle w:val="aff5"/>
        <w:numPr>
          <w:ilvl w:val="3"/>
          <w:numId w:val="18"/>
        </w:numPr>
        <w:spacing w:before="120" w:after="120"/>
        <w:jc w:val="both"/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>
        <w:rPr>
          <w:color w:val="000000"/>
          <w:sz w:val="24"/>
          <w:szCs w:val="24"/>
        </w:rPr>
        <w:t>соответствует  требованиями</w:t>
      </w:r>
      <w:proofErr w:type="gramEnd"/>
      <w:r>
        <w:rPr>
          <w:color w:val="000000"/>
          <w:sz w:val="24"/>
          <w:szCs w:val="24"/>
        </w:rPr>
        <w:t xml:space="preserve"> ФГОС ВО.</w:t>
      </w:r>
    </w:p>
    <w:p w:rsidR="000A6CE6" w:rsidRDefault="00786CC0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</w:t>
      </w:r>
      <w:r>
        <w:rPr>
          <w:iCs/>
          <w:sz w:val="24"/>
          <w:szCs w:val="24"/>
        </w:rPr>
        <w:t>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A6CE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</w:t>
            </w:r>
            <w:r>
              <w:rPr>
                <w:b/>
                <w:sz w:val="20"/>
                <w:szCs w:val="20"/>
              </w:rPr>
              <w:t>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6CE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A6CE6" w:rsidRDefault="00786CC0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0A6CE6">
        <w:tc>
          <w:tcPr>
            <w:tcW w:w="4786" w:type="dxa"/>
          </w:tcPr>
          <w:p w:rsidR="000A6CE6" w:rsidRDefault="00786CC0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</w:t>
            </w:r>
            <w:r>
              <w:rPr>
                <w:iCs/>
              </w:rPr>
              <w:t xml:space="preserve"> № 1532, 1533,1536.</w:t>
            </w:r>
          </w:p>
        </w:tc>
        <w:tc>
          <w:tcPr>
            <w:tcW w:w="5068" w:type="dxa"/>
          </w:tcPr>
          <w:p w:rsidR="000A6CE6" w:rsidRDefault="00786CC0">
            <w:r>
              <w:t xml:space="preserve">комплект учебной мебели, </w:t>
            </w:r>
          </w:p>
          <w:p w:rsidR="000A6CE6" w:rsidRDefault="00786CC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A6CE6" w:rsidRDefault="00786CC0">
            <w:pPr>
              <w:pStyle w:val="aff5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</w:t>
            </w:r>
            <w:r>
              <w:rPr>
                <w:iCs/>
              </w:rPr>
              <w:t>,</w:t>
            </w:r>
          </w:p>
          <w:p w:rsidR="000A6CE6" w:rsidRDefault="00786CC0">
            <w:pPr>
              <w:pStyle w:val="aff5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0A6CE6" w:rsidRDefault="00786CC0">
            <w:pPr>
              <w:pStyle w:val="aff5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</w:t>
            </w:r>
            <w:r>
              <w:rPr>
                <w:iCs/>
              </w:rPr>
              <w:t>.</w:t>
            </w:r>
          </w:p>
        </w:tc>
      </w:tr>
    </w:tbl>
    <w:p w:rsidR="000A6CE6" w:rsidRDefault="00786CC0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A6CE6" w:rsidRDefault="000A6CE6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A6C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A6CE6">
        <w:tc>
          <w:tcPr>
            <w:tcW w:w="2836" w:type="dxa"/>
            <w:vMerge w:val="restart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A6CE6">
        <w:tc>
          <w:tcPr>
            <w:tcW w:w="2836" w:type="dxa"/>
            <w:vMerge/>
          </w:tcPr>
          <w:p w:rsidR="000A6CE6" w:rsidRDefault="000A6CE6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0A6CE6">
        <w:tc>
          <w:tcPr>
            <w:tcW w:w="2836" w:type="dxa"/>
            <w:vMerge/>
          </w:tcPr>
          <w:p w:rsidR="000A6CE6" w:rsidRDefault="000A6CE6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A6CE6">
        <w:tc>
          <w:tcPr>
            <w:tcW w:w="2836" w:type="dxa"/>
            <w:vMerge/>
          </w:tcPr>
          <w:p w:rsidR="000A6CE6" w:rsidRDefault="000A6CE6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A6CE6">
        <w:tc>
          <w:tcPr>
            <w:tcW w:w="2836" w:type="dxa"/>
            <w:vMerge/>
          </w:tcPr>
          <w:p w:rsidR="000A6CE6" w:rsidRDefault="000A6CE6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A6CE6">
        <w:tc>
          <w:tcPr>
            <w:tcW w:w="2836" w:type="dxa"/>
            <w:vMerge/>
          </w:tcPr>
          <w:p w:rsidR="000A6CE6" w:rsidRDefault="000A6CE6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0A6CE6" w:rsidRDefault="00786CC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0A6CE6" w:rsidRDefault="000A6CE6">
      <w:pPr>
        <w:pStyle w:val="aff5"/>
        <w:rPr>
          <w:iCs/>
          <w:sz w:val="24"/>
          <w:szCs w:val="24"/>
        </w:rPr>
      </w:pPr>
    </w:p>
    <w:p w:rsidR="000A6CE6" w:rsidRDefault="00786CC0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осуществляется с использованием элементов электронной информационно-образовательной среды </w:t>
      </w:r>
      <w:r>
        <w:rPr>
          <w:iCs/>
          <w:sz w:val="24"/>
          <w:szCs w:val="24"/>
        </w:rPr>
        <w:t>университета.</w:t>
      </w:r>
    </w:p>
    <w:p w:rsidR="000A6CE6" w:rsidRDefault="000A6CE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0A6CE6" w:rsidRDefault="000A6CE6">
      <w:pPr>
        <w:pStyle w:val="aff5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0A6CE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6CE6" w:rsidRDefault="00786CC0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920"/>
        <w:gridCol w:w="2049"/>
        <w:gridCol w:w="1276"/>
        <w:gridCol w:w="3260"/>
        <w:gridCol w:w="1560"/>
      </w:tblGrid>
      <w:tr w:rsidR="000A6C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0A6CE6" w:rsidRDefault="00786CC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 xml:space="preserve">(заполняется для </w:t>
            </w:r>
            <w:r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6CE6" w:rsidRDefault="00786CC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C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ind w:right="-176"/>
              <w:rPr>
                <w:lang w:eastAsia="ar-SA"/>
              </w:rPr>
            </w:pPr>
            <w:r>
              <w:t xml:space="preserve">Андреева А.Ю.   </w:t>
            </w:r>
            <w: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История </w:t>
            </w:r>
            <w:proofErr w:type="spellStart"/>
            <w:proofErr w:type="gramStart"/>
            <w:r>
              <w:t>костюм</w:t>
            </w:r>
            <w:r>
              <w:t>а.Эпоха.Стиль</w:t>
            </w:r>
            <w:proofErr w:type="gramEnd"/>
            <w:r>
              <w:t>.Мода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М.-СПб.,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Брун</w:t>
            </w:r>
            <w:proofErr w:type="spellEnd"/>
            <w:r>
              <w:t xml:space="preserve"> В.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Всеобщая история костюма от древности до Нового времени.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ЭКСМО-Пресс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Сидоренко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стилей в искусстве и костюме.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 Р.-на-Д.,</w:t>
            </w:r>
            <w: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Композиция костюма</w:t>
            </w:r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>, Триада Плюс.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Плаксина Э.Б.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</w:t>
            </w:r>
            <w:r>
              <w:t xml:space="preserve">тория </w:t>
            </w:r>
            <w:proofErr w:type="spellStart"/>
            <w:proofErr w:type="gramStart"/>
            <w:r>
              <w:t>костюма.Стили</w:t>
            </w:r>
            <w:proofErr w:type="spellEnd"/>
            <w:proofErr w:type="gramEnd"/>
            <w:r>
              <w:t xml:space="preserve"> и направления</w:t>
            </w:r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Издательский центр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Буфеева</w:t>
            </w:r>
            <w:proofErr w:type="spellEnd"/>
            <w:r>
              <w:t xml:space="preserve"> И</w:t>
            </w:r>
            <w:r>
              <w:t>.</w:t>
            </w:r>
            <w:r>
              <w:t>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Происхождение костюма и текстильного искусства.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Калашникова Н.М.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Народный костюм (семиотические функции)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>, Сварог и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Ильина</w:t>
            </w:r>
            <w:r>
              <w:t xml:space="preserve"> Т.В.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 w:rsidRPr="00D91615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История отечественного искусства. От крещения </w:t>
            </w:r>
            <w:proofErr w:type="spellStart"/>
            <w:r w:rsidRPr="00D91615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руси</w:t>
            </w:r>
            <w:proofErr w:type="spellEnd"/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D91615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до начала третьего тысячелетия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.</w:t>
            </w:r>
          </w:p>
          <w:p w:rsidR="000A6CE6" w:rsidRDefault="000A6CE6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чебник для академическо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о бакалавриата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Издательство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ежим доступа.</w:t>
            </w:r>
          </w:p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www.biblio-online.ru/book/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roofErr w:type="spellStart"/>
            <w:r>
              <w:t>Кошаев</w:t>
            </w:r>
            <w:proofErr w:type="spellEnd"/>
            <w:r>
              <w:t xml:space="preserve">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Декоративно-прикладное искусство: понятия; этапы развития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Учебник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roofErr w:type="spellStart"/>
            <w:proofErr w:type="gramStart"/>
            <w:r>
              <w:t>М</w:t>
            </w:r>
            <w:r>
              <w:t>,Владос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Режим доступа</w:t>
            </w:r>
          </w:p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</w:rPr>
              <w:t>http://biblioclub.ru/index.phppage=book&amp;id=26077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Народный костюм; истоки </w:t>
            </w:r>
            <w:r>
              <w:t>дизайна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gramStart"/>
            <w:r>
              <w:t>.М</w:t>
            </w:r>
            <w:proofErr w:type="gramEnd"/>
            <w:r>
              <w:t xml:space="preserve">:ООО </w:t>
            </w:r>
            <w:r>
              <w:t>«Паладин»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r>
              <w:t>Ермилова Д.Ю.</w:t>
            </w:r>
          </w:p>
          <w:p w:rsidR="000A6CE6" w:rsidRDefault="00786CC0">
            <w:pPr>
              <w:rPr>
                <w:lang w:eastAsia="ar-SA"/>
              </w:rPr>
            </w:pPr>
            <w:r>
              <w:t>Гусейнов. В.В. 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Композиция костюма.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М.-Л.</w:t>
            </w:r>
            <w:r>
              <w:t xml:space="preserve">, </w:t>
            </w:r>
            <w:r>
              <w:rPr>
                <w:lang w:val="en-US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Кирсанова Р.М.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Русский костюм и быт </w:t>
            </w:r>
            <w:r>
              <w:rPr>
                <w:lang w:val="en-US"/>
              </w:rPr>
              <w:t>XVIII</w:t>
            </w:r>
            <w:r w:rsidRPr="00D91615">
              <w:t>-</w:t>
            </w:r>
            <w:r>
              <w:rPr>
                <w:lang w:val="en-US"/>
              </w:rPr>
              <w:t>XIX</w:t>
            </w:r>
            <w:r>
              <w:t xml:space="preserve"> веков.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Слово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Короткова М.В.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Культура повседневности:</w:t>
            </w:r>
            <w:r>
              <w:t xml:space="preserve"> </w:t>
            </w:r>
            <w:r>
              <w:t xml:space="preserve">История </w:t>
            </w:r>
            <w:r>
              <w:t>костюма.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Коммиссаржевский</w:t>
            </w:r>
            <w:proofErr w:type="spellEnd"/>
            <w:r>
              <w:t xml:space="preserve"> Ф.Ф.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костюма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Минск: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Захаржевская</w:t>
            </w:r>
            <w:proofErr w:type="spellEnd"/>
            <w:r>
              <w:t xml:space="preserve"> Р.В.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костюма.</w:t>
            </w:r>
            <w:r>
              <w:t xml:space="preserve"> </w:t>
            </w:r>
            <w:r>
              <w:t>От античности до современности.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текст.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М., РИПОЛ классик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Попова С.Н.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костюма.</w:t>
            </w:r>
            <w:r>
              <w:t xml:space="preserve"> </w:t>
            </w:r>
            <w:r>
              <w:t>Эпоха.</w:t>
            </w:r>
            <w:r>
              <w:t xml:space="preserve"> </w:t>
            </w:r>
            <w:r>
              <w:t>Стиль.</w:t>
            </w:r>
            <w:r>
              <w:t xml:space="preserve"> </w:t>
            </w:r>
            <w:r>
              <w:t>Мода.</w:t>
            </w:r>
            <w:r>
              <w:t xml:space="preserve"> </w:t>
            </w:r>
            <w:r>
              <w:t>От древнего Египта до Модерна.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С_ПБ: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Кэссин</w:t>
            </w:r>
            <w:proofErr w:type="spellEnd"/>
            <w:r>
              <w:t>-Скотт Дж.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костюма и моды.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Энцикл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М; ЭКСМО-ПРЕСС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Кон-Винер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стилей изобразительных искусств.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ЗАО </w:t>
            </w:r>
            <w:r>
              <w:t>«Сварог и 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МАриманов</w:t>
            </w:r>
            <w:proofErr w:type="spellEnd"/>
            <w:r>
              <w:t xml:space="preserve">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Изображение и </w:t>
            </w:r>
            <w:r>
              <w:t xml:space="preserve">стиль. Специфика </w:t>
            </w:r>
            <w:proofErr w:type="spellStart"/>
            <w:proofErr w:type="gramStart"/>
            <w:r>
              <w:t>постмодернизма.Стилистика</w:t>
            </w:r>
            <w:proofErr w:type="spellEnd"/>
            <w:proofErr w:type="gramEnd"/>
            <w:r>
              <w:t>. 1950-1990 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gramStart"/>
            <w:r>
              <w:t>М;РГГУ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Сарабьянов</w:t>
            </w:r>
            <w:proofErr w:type="spellEnd"/>
            <w:r>
              <w:t xml:space="preserve"> Д.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Стиль </w:t>
            </w:r>
            <w:proofErr w:type="spellStart"/>
            <w:proofErr w:type="gramStart"/>
            <w:r>
              <w:t>модерн.Истоки</w:t>
            </w:r>
            <w:proofErr w:type="spellEnd"/>
            <w:proofErr w:type="gramEnd"/>
            <w:r>
              <w:t>, история, проблемы.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Блохина И.В.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Всемирная история костюма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Европейский </w:t>
            </w:r>
            <w:r>
              <w:t>костюм, стили и мода.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М: МТИЛП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Васильев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моды.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М: </w:t>
            </w:r>
            <w:proofErr w:type="spellStart"/>
            <w:r>
              <w:t>Этерна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Васильев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Костюмы русского императорского дома.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М: </w:t>
            </w:r>
            <w:proofErr w:type="spellStart"/>
            <w:r>
              <w:t>Этерна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Тарабукин Н.М.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Очерки по истории костюма.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М: ГИТИС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Неклюдова Т.П.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История костюма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 xml:space="preserve">текст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Р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Лаврентьев М.М.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Дизайн в пространстве культуры</w:t>
            </w:r>
            <w:proofErr w:type="gramStart"/>
            <w:r>
              <w:rPr>
                <w:color w:val="000000"/>
                <w:lang w:eastAsia="ar-SA"/>
              </w:rPr>
              <w:t>; От</w:t>
            </w:r>
            <w:proofErr w:type="gramEnd"/>
            <w:r>
              <w:rPr>
                <w:color w:val="000000"/>
                <w:lang w:eastAsia="ar-SA"/>
              </w:rPr>
              <w:t xml:space="preserve"> арт-объекта до эклектики;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Научно-популярное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М; Альпина </w:t>
            </w:r>
            <w:proofErr w:type="spellStart"/>
            <w:r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</w:pPr>
            <w:r>
              <w:rPr>
                <w:lang w:eastAsia="ar-SA"/>
              </w:rPr>
              <w:t>2 - Режим доступа: http://znanium.com/catalog/product/1002222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Бордэриу</w:t>
            </w:r>
            <w:proofErr w:type="spellEnd"/>
            <w:r>
              <w:rPr>
                <w:lang w:eastAsia="ar-SA"/>
              </w:rPr>
              <w:t xml:space="preserve"> К.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Платье императрицы. Екатерины </w:t>
            </w:r>
            <w:r>
              <w:rPr>
                <w:color w:val="000000"/>
                <w:lang w:val="en-US" w:eastAsia="ar-SA"/>
              </w:rPr>
              <w:t>II</w:t>
            </w:r>
            <w:r>
              <w:rPr>
                <w:color w:val="000000"/>
                <w:lang w:eastAsia="ar-SA"/>
              </w:rPr>
              <w:t xml:space="preserve"> и европейский костюм в Российской империи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 xml:space="preserve"> Режим доступа: http://znanium.com/catalog/product/977283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Холландер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Pr="00D91615" w:rsidRDefault="00786CC0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 xml:space="preserve">Пол и костюм. Эволюция современной одежды = </w:t>
            </w:r>
            <w:proofErr w:type="spellStart"/>
            <w:r>
              <w:rPr>
                <w:lang w:eastAsia="ar-SA"/>
              </w:rPr>
              <w:t>Sex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suits</w:t>
            </w:r>
            <w:proofErr w:type="spellEnd"/>
            <w:r>
              <w:rPr>
                <w:lang w:eastAsia="ar-SA"/>
              </w:rPr>
              <w:t xml:space="preserve">. </w:t>
            </w:r>
            <w:r w:rsidRPr="00D91615">
              <w:rPr>
                <w:lang w:val="en-US" w:eastAsia="ar-SA"/>
              </w:rPr>
              <w:t xml:space="preserve">The Evolution </w:t>
            </w:r>
            <w:r w:rsidRPr="00D91615">
              <w:rPr>
                <w:lang w:val="en-US" w:eastAsia="ar-SA"/>
              </w:rPr>
              <w:t>of Modern Dress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М; НЛО (библиотека журнала </w:t>
            </w:r>
            <w:proofErr w:type="gramStart"/>
            <w:r>
              <w:rPr>
                <w:lang w:eastAsia="ar-SA"/>
              </w:rPr>
              <w:t>« теория</w:t>
            </w:r>
            <w:proofErr w:type="gramEnd"/>
            <w:r>
              <w:rPr>
                <w:lang w:eastAsia="ar-SA"/>
              </w:rPr>
              <w:t xml:space="preserve"> моды»)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Режим доступа: http://znanium.com/catalog/product/977289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color w:val="000000"/>
                <w:lang w:eastAsia="ar-SA"/>
              </w:rPr>
            </w:pPr>
            <w: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Осиновская</w:t>
            </w:r>
            <w:proofErr w:type="spellEnd"/>
            <w:r>
              <w:rPr>
                <w:lang w:eastAsia="ar-SA"/>
              </w:rPr>
              <w:t xml:space="preserve"> 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Поэтика моды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 (Библиотека журнала "Теория моды")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Режим доступа: </w:t>
            </w:r>
            <w:r>
              <w:rPr>
                <w:lang w:eastAsia="ar-SA"/>
              </w:rPr>
              <w:t>http://znanium.com/catalog/product/97720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rPr>
                <w:lang w:eastAsia="ar-SA"/>
              </w:rPr>
            </w:pPr>
            <w:r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Рокамора</w:t>
            </w:r>
            <w:proofErr w:type="spellEnd"/>
            <w:r>
              <w:rPr>
                <w:lang w:eastAsia="ar-SA"/>
              </w:rPr>
              <w:t xml:space="preserve"> А., Гусарова К.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Pr="00D91615" w:rsidRDefault="00786CC0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>
              <w:rPr>
                <w:lang w:eastAsia="ar-SA"/>
              </w:rPr>
              <w:t xml:space="preserve">Одевая город: Париж, мода и медиа = </w:t>
            </w:r>
            <w:proofErr w:type="spellStart"/>
            <w:r>
              <w:rPr>
                <w:lang w:eastAsia="ar-SA"/>
              </w:rPr>
              <w:t>Fashioning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City</w:t>
            </w:r>
            <w:proofErr w:type="spellEnd"/>
            <w:r>
              <w:rPr>
                <w:lang w:eastAsia="ar-SA"/>
              </w:rPr>
              <w:t xml:space="preserve">. </w:t>
            </w:r>
            <w:r w:rsidRPr="00D91615">
              <w:rPr>
                <w:lang w:val="en-US" w:eastAsia="ar-SA"/>
              </w:rPr>
              <w:t>Paris, Fashion and the Media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 (Библиотека журнала "Теория моды")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786CC0">
            <w:pPr>
              <w:suppressAutoHyphens/>
              <w:spacing w:line="100" w:lineRule="atLeast"/>
            </w:pPr>
            <w:r>
              <w:rPr>
                <w:lang w:eastAsia="ar-SA"/>
              </w:rPr>
              <w:t xml:space="preserve">Режим доступа: </w:t>
            </w:r>
            <w:r>
              <w:rPr>
                <w:lang w:eastAsia="ar-SA"/>
              </w:rPr>
              <w:t>http://znanium.com/catalog/product/977544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C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0A6CE6" w:rsidRDefault="00786CC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A6C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Буфеева</w:t>
            </w:r>
            <w:proofErr w:type="spellEnd"/>
            <w:r>
              <w:rPr>
                <w:lang w:eastAsia="ar-SA"/>
              </w:rPr>
              <w:t xml:space="preserve"> И.Ю.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6CE6" w:rsidRDefault="00786C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CE6" w:rsidRDefault="000A6C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0A6CE6" w:rsidRDefault="000A6CE6">
      <w:pPr>
        <w:pStyle w:val="aff5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:rsidR="000A6CE6" w:rsidRDefault="000A6CE6">
      <w:pPr>
        <w:pStyle w:val="aff5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A6CE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A6CE6" w:rsidRDefault="00786CC0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0A6CE6" w:rsidRDefault="00786CC0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A6CE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0A6CE6" w:rsidRDefault="00786CC0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A6CE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A6CE6" w:rsidRDefault="000A6CE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A6CE6" w:rsidRDefault="00786CC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A6CE6">
        <w:trPr>
          <w:trHeight w:val="283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0A6CE6">
        <w:trPr>
          <w:trHeight w:val="584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A6CE6" w:rsidRDefault="00786CC0">
            <w:hyperlink r:id="rId20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0A6CE6">
        <w:trPr>
          <w:trHeight w:val="609"/>
        </w:trPr>
        <w:tc>
          <w:tcPr>
            <w:tcW w:w="851" w:type="dxa"/>
          </w:tcPr>
          <w:p w:rsidR="000A6CE6" w:rsidRDefault="000A6CE6">
            <w:pPr>
              <w:pStyle w:val="aff5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A6CE6" w:rsidRDefault="00786CC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0A6CE6" w:rsidRDefault="00786CC0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0A6CE6" w:rsidRDefault="00786CC0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A6CE6">
        <w:tc>
          <w:tcPr>
            <w:tcW w:w="817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A6CE6" w:rsidRDefault="00786C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A6CE6">
        <w:tc>
          <w:tcPr>
            <w:tcW w:w="817" w:type="dxa"/>
            <w:shd w:val="clear" w:color="auto" w:fill="auto"/>
          </w:tcPr>
          <w:p w:rsidR="000A6CE6" w:rsidRDefault="000A6CE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A6CE6" w:rsidRDefault="00786CC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A6CE6" w:rsidRDefault="000A6CE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0A6CE6" w:rsidRPr="00D91615">
        <w:tc>
          <w:tcPr>
            <w:tcW w:w="817" w:type="dxa"/>
            <w:shd w:val="clear" w:color="auto" w:fill="auto"/>
          </w:tcPr>
          <w:p w:rsidR="000A6CE6" w:rsidRDefault="000A6CE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A6CE6" w:rsidRDefault="00786CC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A6CE6" w:rsidRDefault="000A6CE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0A6CE6" w:rsidRPr="00D91615">
        <w:tc>
          <w:tcPr>
            <w:tcW w:w="817" w:type="dxa"/>
            <w:shd w:val="clear" w:color="auto" w:fill="auto"/>
          </w:tcPr>
          <w:p w:rsidR="000A6CE6" w:rsidRDefault="000A6CE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A6CE6" w:rsidRDefault="00786CC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A6CE6" w:rsidRPr="00D91615" w:rsidRDefault="000A6CE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0A6CE6" w:rsidRPr="00D91615" w:rsidRDefault="000A6CE6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0A6CE6" w:rsidRPr="00D916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6CE6" w:rsidRDefault="00786CC0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0A6CE6" w:rsidRDefault="00786CC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рабочую программу учебной дисциплины/модуля внесены </w:t>
      </w:r>
      <w:r>
        <w:rPr>
          <w:rFonts w:eastAsia="Times New Roman"/>
          <w:sz w:val="24"/>
          <w:szCs w:val="24"/>
        </w:rPr>
        <w:t>изменения/обновления и утверждены на заседании кафедры:</w:t>
      </w:r>
    </w:p>
    <w:p w:rsidR="000A6CE6" w:rsidRDefault="000A6CE6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A6CE6">
        <w:tc>
          <w:tcPr>
            <w:tcW w:w="817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0A6CE6" w:rsidRDefault="00786C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0A6CE6">
        <w:tc>
          <w:tcPr>
            <w:tcW w:w="81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6CE6">
        <w:tc>
          <w:tcPr>
            <w:tcW w:w="81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6CE6">
        <w:tc>
          <w:tcPr>
            <w:tcW w:w="81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6CE6">
        <w:tc>
          <w:tcPr>
            <w:tcW w:w="81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6CE6">
        <w:tc>
          <w:tcPr>
            <w:tcW w:w="81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E6" w:rsidRDefault="000A6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A6CE6" w:rsidRDefault="000A6CE6">
      <w:pPr>
        <w:pStyle w:val="3"/>
        <w:rPr>
          <w:szCs w:val="24"/>
        </w:rPr>
      </w:pPr>
    </w:p>
    <w:sectPr w:rsidR="000A6C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C0" w:rsidRDefault="00786CC0">
      <w:r>
        <w:separator/>
      </w:r>
    </w:p>
  </w:endnote>
  <w:endnote w:type="continuationSeparator" w:id="0">
    <w:p w:rsidR="00786CC0" w:rsidRDefault="007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ans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E6" w:rsidRDefault="000A6CE6">
    <w:pPr>
      <w:pStyle w:val="af4"/>
      <w:jc w:val="right"/>
    </w:pPr>
  </w:p>
  <w:p w:rsidR="000A6CE6" w:rsidRDefault="000A6CE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E6" w:rsidRDefault="00786CC0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A6CE6" w:rsidRDefault="000A6CE6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E6" w:rsidRDefault="000A6CE6">
    <w:pPr>
      <w:pStyle w:val="af4"/>
      <w:jc w:val="right"/>
    </w:pPr>
  </w:p>
  <w:p w:rsidR="000A6CE6" w:rsidRDefault="000A6CE6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E6" w:rsidRDefault="000A6CE6">
    <w:pPr>
      <w:pStyle w:val="af4"/>
      <w:jc w:val="right"/>
    </w:pPr>
  </w:p>
  <w:p w:rsidR="000A6CE6" w:rsidRDefault="000A6CE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C0" w:rsidRDefault="00786CC0">
      <w:r>
        <w:separator/>
      </w:r>
    </w:p>
  </w:footnote>
  <w:footnote w:type="continuationSeparator" w:id="0">
    <w:p w:rsidR="00786CC0" w:rsidRDefault="0078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:rsidR="000A6CE6" w:rsidRDefault="00786CC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E6" w:rsidRDefault="000A6CE6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0A6CE6" w:rsidRDefault="00786CC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0A6CE6" w:rsidRDefault="000A6CE6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:rsidR="000A6CE6" w:rsidRDefault="00786CC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0A6CE6" w:rsidRDefault="000A6CE6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3E3D2D"/>
    <w:multiLevelType w:val="singleLevel"/>
    <w:tmpl w:val="C13E3D2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51BD48B"/>
    <w:multiLevelType w:val="singleLevel"/>
    <w:tmpl w:val="E51BD48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A933899"/>
    <w:multiLevelType w:val="singleLevel"/>
    <w:tmpl w:val="FA93389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96A2"/>
    <w:multiLevelType w:val="singleLevel"/>
    <w:tmpl w:val="1BCE96A2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970CB0"/>
    <w:multiLevelType w:val="multilevel"/>
    <w:tmpl w:val="65970C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</w:num>
  <w:num w:numId="3">
    <w:abstractNumId w:val="5"/>
  </w:num>
  <w:num w:numId="4">
    <w:abstractNumId w:val="15"/>
  </w:num>
  <w:num w:numId="5">
    <w:abstractNumId w:val="18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17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20"/>
  </w:num>
  <w:num w:numId="19">
    <w:abstractNumId w:val="9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E6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C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61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AC3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E0F03"/>
    <w:rsid w:val="01B946FD"/>
    <w:rsid w:val="027E6551"/>
    <w:rsid w:val="0335065C"/>
    <w:rsid w:val="038A71F2"/>
    <w:rsid w:val="03F8773B"/>
    <w:rsid w:val="046B1CAF"/>
    <w:rsid w:val="04C90F81"/>
    <w:rsid w:val="05716E64"/>
    <w:rsid w:val="066A6C41"/>
    <w:rsid w:val="06721FEB"/>
    <w:rsid w:val="07747A44"/>
    <w:rsid w:val="07891A1F"/>
    <w:rsid w:val="07E15A74"/>
    <w:rsid w:val="080F0A3E"/>
    <w:rsid w:val="094D043D"/>
    <w:rsid w:val="0A743D8D"/>
    <w:rsid w:val="0ADA6C7F"/>
    <w:rsid w:val="0B2864ED"/>
    <w:rsid w:val="0B7B5D25"/>
    <w:rsid w:val="0BA4083F"/>
    <w:rsid w:val="0C066CB7"/>
    <w:rsid w:val="0C5C34D7"/>
    <w:rsid w:val="0C6A4074"/>
    <w:rsid w:val="0C7F321C"/>
    <w:rsid w:val="0CDA53BF"/>
    <w:rsid w:val="0E5C00C3"/>
    <w:rsid w:val="0E5E32F0"/>
    <w:rsid w:val="0E793CC8"/>
    <w:rsid w:val="0E7E5780"/>
    <w:rsid w:val="0E983F5B"/>
    <w:rsid w:val="0F8E6FF8"/>
    <w:rsid w:val="0F92322A"/>
    <w:rsid w:val="11805E0C"/>
    <w:rsid w:val="121C77DD"/>
    <w:rsid w:val="12D51EE3"/>
    <w:rsid w:val="12FD3654"/>
    <w:rsid w:val="13975334"/>
    <w:rsid w:val="13EE66D7"/>
    <w:rsid w:val="144B662A"/>
    <w:rsid w:val="14A90A64"/>
    <w:rsid w:val="14F979E8"/>
    <w:rsid w:val="166D3E32"/>
    <w:rsid w:val="182C180F"/>
    <w:rsid w:val="18B87320"/>
    <w:rsid w:val="19115EF4"/>
    <w:rsid w:val="19CA2AE3"/>
    <w:rsid w:val="1A612818"/>
    <w:rsid w:val="1C69109A"/>
    <w:rsid w:val="1C905021"/>
    <w:rsid w:val="1CEA0DBE"/>
    <w:rsid w:val="1D2821DE"/>
    <w:rsid w:val="1D320C89"/>
    <w:rsid w:val="1D355DC4"/>
    <w:rsid w:val="1D4904F5"/>
    <w:rsid w:val="1DE80F2F"/>
    <w:rsid w:val="1DEC4520"/>
    <w:rsid w:val="1E0E202B"/>
    <w:rsid w:val="1E487067"/>
    <w:rsid w:val="1E9C1FBB"/>
    <w:rsid w:val="1F502FC1"/>
    <w:rsid w:val="1FB00EF6"/>
    <w:rsid w:val="200509C8"/>
    <w:rsid w:val="200A1C59"/>
    <w:rsid w:val="202F095F"/>
    <w:rsid w:val="204A60B9"/>
    <w:rsid w:val="20C010F8"/>
    <w:rsid w:val="21691B80"/>
    <w:rsid w:val="221D0374"/>
    <w:rsid w:val="22BA5EA5"/>
    <w:rsid w:val="230F7CDE"/>
    <w:rsid w:val="231E69BB"/>
    <w:rsid w:val="23444EA3"/>
    <w:rsid w:val="23E20DB4"/>
    <w:rsid w:val="24292309"/>
    <w:rsid w:val="248B4457"/>
    <w:rsid w:val="249048A2"/>
    <w:rsid w:val="24A2160F"/>
    <w:rsid w:val="24E340A9"/>
    <w:rsid w:val="24E743D1"/>
    <w:rsid w:val="2500056D"/>
    <w:rsid w:val="26541CF1"/>
    <w:rsid w:val="26685AD9"/>
    <w:rsid w:val="271777CA"/>
    <w:rsid w:val="27DF6EBA"/>
    <w:rsid w:val="283218AB"/>
    <w:rsid w:val="286E516E"/>
    <w:rsid w:val="28F93422"/>
    <w:rsid w:val="2988042B"/>
    <w:rsid w:val="2A3D2502"/>
    <w:rsid w:val="2B8D4514"/>
    <w:rsid w:val="2BC56D18"/>
    <w:rsid w:val="2D0164A0"/>
    <w:rsid w:val="2D096C79"/>
    <w:rsid w:val="2D744A49"/>
    <w:rsid w:val="2E024CB8"/>
    <w:rsid w:val="2EA32076"/>
    <w:rsid w:val="2F1918C2"/>
    <w:rsid w:val="2FAA74BE"/>
    <w:rsid w:val="2FC66EA7"/>
    <w:rsid w:val="30294959"/>
    <w:rsid w:val="304A2C4F"/>
    <w:rsid w:val="30692BF3"/>
    <w:rsid w:val="309204FE"/>
    <w:rsid w:val="309761E7"/>
    <w:rsid w:val="30EE3B88"/>
    <w:rsid w:val="312E2CEB"/>
    <w:rsid w:val="31FE6AB2"/>
    <w:rsid w:val="321D136D"/>
    <w:rsid w:val="32246CA9"/>
    <w:rsid w:val="325B43C5"/>
    <w:rsid w:val="32C306A9"/>
    <w:rsid w:val="333D0384"/>
    <w:rsid w:val="338C5FD4"/>
    <w:rsid w:val="33BD3C3C"/>
    <w:rsid w:val="344C287E"/>
    <w:rsid w:val="354D7E57"/>
    <w:rsid w:val="36400062"/>
    <w:rsid w:val="37D75EFA"/>
    <w:rsid w:val="3830438E"/>
    <w:rsid w:val="38A862D3"/>
    <w:rsid w:val="39397295"/>
    <w:rsid w:val="3A6E4101"/>
    <w:rsid w:val="3A716A5F"/>
    <w:rsid w:val="3A851D9D"/>
    <w:rsid w:val="3A9700F4"/>
    <w:rsid w:val="3B215DAF"/>
    <w:rsid w:val="3B6A1E57"/>
    <w:rsid w:val="3BD457E0"/>
    <w:rsid w:val="3C2205E0"/>
    <w:rsid w:val="3C280A92"/>
    <w:rsid w:val="3C39168F"/>
    <w:rsid w:val="3CA549A3"/>
    <w:rsid w:val="3CFA48F3"/>
    <w:rsid w:val="3DD9367D"/>
    <w:rsid w:val="3DEC6D2B"/>
    <w:rsid w:val="3E263BB4"/>
    <w:rsid w:val="3E564D70"/>
    <w:rsid w:val="3F320381"/>
    <w:rsid w:val="400C7726"/>
    <w:rsid w:val="40BE1076"/>
    <w:rsid w:val="40F6414C"/>
    <w:rsid w:val="41244ECA"/>
    <w:rsid w:val="41751AEF"/>
    <w:rsid w:val="41BF5138"/>
    <w:rsid w:val="427F7685"/>
    <w:rsid w:val="428C5DA9"/>
    <w:rsid w:val="433E1152"/>
    <w:rsid w:val="44171BA4"/>
    <w:rsid w:val="44440541"/>
    <w:rsid w:val="45166C0F"/>
    <w:rsid w:val="45853461"/>
    <w:rsid w:val="46023742"/>
    <w:rsid w:val="46193632"/>
    <w:rsid w:val="46731B3C"/>
    <w:rsid w:val="47E33300"/>
    <w:rsid w:val="47EC0492"/>
    <w:rsid w:val="491C56C2"/>
    <w:rsid w:val="49FD391B"/>
    <w:rsid w:val="4A7B212B"/>
    <w:rsid w:val="4A7F56E0"/>
    <w:rsid w:val="4B2A4E97"/>
    <w:rsid w:val="4BDB4A29"/>
    <w:rsid w:val="4C5539D8"/>
    <w:rsid w:val="4C5E30E3"/>
    <w:rsid w:val="4CC11E9A"/>
    <w:rsid w:val="4D080CF6"/>
    <w:rsid w:val="4D0C05B9"/>
    <w:rsid w:val="4D5E523D"/>
    <w:rsid w:val="4E15644C"/>
    <w:rsid w:val="4E1B16DE"/>
    <w:rsid w:val="4E4A7404"/>
    <w:rsid w:val="4EC12F1E"/>
    <w:rsid w:val="4EC210E3"/>
    <w:rsid w:val="4EDC069D"/>
    <w:rsid w:val="4F8C43B6"/>
    <w:rsid w:val="4FF04362"/>
    <w:rsid w:val="50142C3F"/>
    <w:rsid w:val="50273769"/>
    <w:rsid w:val="506F1AF3"/>
    <w:rsid w:val="5125065D"/>
    <w:rsid w:val="51490E15"/>
    <w:rsid w:val="51F12540"/>
    <w:rsid w:val="523448AA"/>
    <w:rsid w:val="539C2622"/>
    <w:rsid w:val="53CB751B"/>
    <w:rsid w:val="53DB7C09"/>
    <w:rsid w:val="54212540"/>
    <w:rsid w:val="54703622"/>
    <w:rsid w:val="549665D4"/>
    <w:rsid w:val="54E62EB6"/>
    <w:rsid w:val="54EA5B6F"/>
    <w:rsid w:val="54FA18B3"/>
    <w:rsid w:val="5507275B"/>
    <w:rsid w:val="55B10E58"/>
    <w:rsid w:val="568D71E6"/>
    <w:rsid w:val="573A1FEA"/>
    <w:rsid w:val="57DC68D0"/>
    <w:rsid w:val="58DC6270"/>
    <w:rsid w:val="59A50F1B"/>
    <w:rsid w:val="59B3202D"/>
    <w:rsid w:val="59CD6101"/>
    <w:rsid w:val="5C2D3CAA"/>
    <w:rsid w:val="5C5447E8"/>
    <w:rsid w:val="5CE21295"/>
    <w:rsid w:val="5CE75647"/>
    <w:rsid w:val="5D2756FB"/>
    <w:rsid w:val="5D7B4A34"/>
    <w:rsid w:val="5DDF5773"/>
    <w:rsid w:val="5E222C7C"/>
    <w:rsid w:val="5EB93005"/>
    <w:rsid w:val="5EDF04F0"/>
    <w:rsid w:val="5FA252E3"/>
    <w:rsid w:val="5FBB031B"/>
    <w:rsid w:val="5FEC1DAA"/>
    <w:rsid w:val="602B0FCB"/>
    <w:rsid w:val="60D84169"/>
    <w:rsid w:val="6125657E"/>
    <w:rsid w:val="614F73A0"/>
    <w:rsid w:val="6169775F"/>
    <w:rsid w:val="619942BA"/>
    <w:rsid w:val="63160B7A"/>
    <w:rsid w:val="63E36F2D"/>
    <w:rsid w:val="6439242D"/>
    <w:rsid w:val="64B8759C"/>
    <w:rsid w:val="64F85760"/>
    <w:rsid w:val="65F1561B"/>
    <w:rsid w:val="662C15F3"/>
    <w:rsid w:val="666C0F72"/>
    <w:rsid w:val="66B63887"/>
    <w:rsid w:val="678659E1"/>
    <w:rsid w:val="681A1B9A"/>
    <w:rsid w:val="69753AE4"/>
    <w:rsid w:val="69753F72"/>
    <w:rsid w:val="69AD4899"/>
    <w:rsid w:val="6A430BA1"/>
    <w:rsid w:val="6A661DD2"/>
    <w:rsid w:val="6AAC5831"/>
    <w:rsid w:val="6AAD71DD"/>
    <w:rsid w:val="6ABA62DD"/>
    <w:rsid w:val="6AC81BCA"/>
    <w:rsid w:val="6B664B9B"/>
    <w:rsid w:val="6BAF0421"/>
    <w:rsid w:val="6BBC7A14"/>
    <w:rsid w:val="6C37783C"/>
    <w:rsid w:val="6CA84F3F"/>
    <w:rsid w:val="6DC14DE5"/>
    <w:rsid w:val="6DCE75AE"/>
    <w:rsid w:val="6E4D0825"/>
    <w:rsid w:val="6EF40EA6"/>
    <w:rsid w:val="6F467D36"/>
    <w:rsid w:val="6FE66DFD"/>
    <w:rsid w:val="71263A90"/>
    <w:rsid w:val="713D50B9"/>
    <w:rsid w:val="71533CAD"/>
    <w:rsid w:val="7197482A"/>
    <w:rsid w:val="720B280D"/>
    <w:rsid w:val="72321CD0"/>
    <w:rsid w:val="72F21450"/>
    <w:rsid w:val="73094C7C"/>
    <w:rsid w:val="731135B6"/>
    <w:rsid w:val="7392247C"/>
    <w:rsid w:val="73D1465C"/>
    <w:rsid w:val="745A11E9"/>
    <w:rsid w:val="748617F9"/>
    <w:rsid w:val="7497105F"/>
    <w:rsid w:val="751F48FF"/>
    <w:rsid w:val="75203728"/>
    <w:rsid w:val="752F4BC4"/>
    <w:rsid w:val="7540114A"/>
    <w:rsid w:val="75DB087F"/>
    <w:rsid w:val="76E61EDD"/>
    <w:rsid w:val="773E0A04"/>
    <w:rsid w:val="78254BB7"/>
    <w:rsid w:val="784A07EA"/>
    <w:rsid w:val="78C52B22"/>
    <w:rsid w:val="78D83715"/>
    <w:rsid w:val="791B0558"/>
    <w:rsid w:val="791E07DA"/>
    <w:rsid w:val="79336A93"/>
    <w:rsid w:val="79405E77"/>
    <w:rsid w:val="7A7719A1"/>
    <w:rsid w:val="7A777D90"/>
    <w:rsid w:val="7AB94318"/>
    <w:rsid w:val="7AE65E8C"/>
    <w:rsid w:val="7AF54F28"/>
    <w:rsid w:val="7B5A4E31"/>
    <w:rsid w:val="7B5D2640"/>
    <w:rsid w:val="7B681E45"/>
    <w:rsid w:val="7C5A3FFB"/>
    <w:rsid w:val="7C787959"/>
    <w:rsid w:val="7C88164E"/>
    <w:rsid w:val="7D1A41C9"/>
    <w:rsid w:val="7D911B21"/>
    <w:rsid w:val="7DA4277D"/>
    <w:rsid w:val="7DB2075C"/>
    <w:rsid w:val="7F066C83"/>
    <w:rsid w:val="7F93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482BF"/>
  <w15:docId w15:val="{E6902A4C-EE2F-4AA1-B445-27BA212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BB5E4-82ED-481D-BD8D-4657684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6642</Words>
  <Characters>37865</Characters>
  <Application>Microsoft Office Word</Application>
  <DocSecurity>0</DocSecurity>
  <Lines>315</Lines>
  <Paragraphs>88</Paragraphs>
  <ScaleCrop>false</ScaleCrop>
  <Company>RGU</Company>
  <LinksUpToDate>false</LinksUpToDate>
  <CharactersWithSpaces>44419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2022-04-16T15:34:00Z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574026E8E8D9485FA09FD2B11855DDE1</vt:lpwstr>
  </property>
</Properties>
</file>