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AF0728">
        <w:tc>
          <w:tcPr>
            <w:tcW w:w="9889" w:type="dxa"/>
            <w:gridSpan w:val="2"/>
          </w:tcPr>
          <w:p w:rsidR="00AF0728" w:rsidRDefault="00B65B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AF0728">
        <w:tc>
          <w:tcPr>
            <w:tcW w:w="9889" w:type="dxa"/>
            <w:gridSpan w:val="2"/>
          </w:tcPr>
          <w:p w:rsidR="00AF0728" w:rsidRDefault="00B65B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AF0728">
        <w:tc>
          <w:tcPr>
            <w:tcW w:w="9889" w:type="dxa"/>
            <w:gridSpan w:val="2"/>
          </w:tcPr>
          <w:p w:rsidR="00AF0728" w:rsidRDefault="00B65B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AF0728">
        <w:tc>
          <w:tcPr>
            <w:tcW w:w="9889" w:type="dxa"/>
            <w:gridSpan w:val="2"/>
          </w:tcPr>
          <w:p w:rsidR="00AF0728" w:rsidRDefault="00B65B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AF0728">
        <w:tc>
          <w:tcPr>
            <w:tcW w:w="9889" w:type="dxa"/>
            <w:gridSpan w:val="2"/>
          </w:tcPr>
          <w:p w:rsidR="00AF0728" w:rsidRDefault="00B65B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AF0728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AF0728" w:rsidRDefault="00AF0728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F072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AF0728" w:rsidRDefault="00B65BC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0728" w:rsidRDefault="00B65BC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AF0728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AF0728" w:rsidRDefault="00B65BC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0728" w:rsidRDefault="00B65BC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Декоративно</w:t>
            </w:r>
            <w:r>
              <w:rPr>
                <w:rFonts w:eastAsia="Times New Roman"/>
                <w:sz w:val="26"/>
                <w:szCs w:val="26"/>
              </w:rPr>
              <w:t>-прикладного искусства и художественного текстиля</w:t>
            </w:r>
          </w:p>
        </w:tc>
      </w:tr>
    </w:tbl>
    <w:p w:rsidR="00AF0728" w:rsidRDefault="00AF072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F0728" w:rsidRDefault="00AF072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F0728" w:rsidRDefault="00AF072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F0728" w:rsidRDefault="00AF072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F0728" w:rsidRDefault="00AF072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F0728" w:rsidRDefault="00AF072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F0728" w:rsidRDefault="00AF072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AF0728" w:rsidRDefault="00AF0728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f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AF0728">
        <w:trPr>
          <w:trHeight w:val="567"/>
        </w:trPr>
        <w:tc>
          <w:tcPr>
            <w:tcW w:w="9889" w:type="dxa"/>
            <w:gridSpan w:val="3"/>
            <w:vAlign w:val="center"/>
          </w:tcPr>
          <w:p w:rsidR="00AF0728" w:rsidRDefault="00B65B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РАБОЧАЯ ПРОГРАММА</w:t>
            </w:r>
          </w:p>
          <w:p w:rsidR="00AF0728" w:rsidRDefault="00AF0728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F0728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AF0728" w:rsidRDefault="00B65B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  <w:r>
              <w:rPr>
                <w:b/>
                <w:sz w:val="26"/>
                <w:szCs w:val="26"/>
              </w:rPr>
              <w:t xml:space="preserve"> текстильного орнамента</w:t>
            </w:r>
          </w:p>
        </w:tc>
      </w:tr>
      <w:tr w:rsidR="00AF0728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728" w:rsidRDefault="00B65BC8">
            <w:pPr>
              <w:rPr>
                <w:sz w:val="24"/>
                <w:szCs w:val="24"/>
              </w:rPr>
            </w:pPr>
            <w:bookmarkStart w:id="0" w:name="_Toc57022812"/>
            <w:bookmarkStart w:id="1" w:name="_Toc56765514"/>
            <w:bookmarkStart w:id="2" w:name="_Toc57024930"/>
            <w:bookmarkStart w:id="3" w:name="_Toc62039378"/>
            <w:bookmarkStart w:id="4" w:name="_Toc57025163"/>
            <w:r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728" w:rsidRDefault="00B65BC8">
            <w:pPr>
              <w:rPr>
                <w:sz w:val="24"/>
                <w:szCs w:val="24"/>
              </w:rPr>
            </w:pPr>
            <w:bookmarkStart w:id="5" w:name="_Toc57022813"/>
            <w:bookmarkStart w:id="6" w:name="_Toc56765515"/>
            <w:bookmarkStart w:id="7" w:name="_Toc62039379"/>
            <w:bookmarkStart w:id="8" w:name="_Toc57024931"/>
            <w:bookmarkStart w:id="9" w:name="_Toc57025164"/>
            <w:r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AF0728">
        <w:trPr>
          <w:trHeight w:val="567"/>
        </w:trPr>
        <w:tc>
          <w:tcPr>
            <w:tcW w:w="3330" w:type="dxa"/>
            <w:shd w:val="clear" w:color="auto" w:fill="auto"/>
          </w:tcPr>
          <w:p w:rsidR="00AF0728" w:rsidRDefault="00B65BC8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Направление</w:t>
            </w:r>
            <w:r>
              <w:rPr>
                <w:iCs/>
                <w:sz w:val="24"/>
                <w:szCs w:val="24"/>
              </w:rPr>
              <w:br/>
            </w:r>
            <w:r>
              <w:rPr>
                <w:iCs/>
                <w:sz w:val="24"/>
                <w:szCs w:val="24"/>
              </w:rPr>
              <w:t>подготовки/Специальность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AF0728" w:rsidRDefault="00B6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54.03.02 </w:t>
            </w:r>
          </w:p>
        </w:tc>
        <w:tc>
          <w:tcPr>
            <w:tcW w:w="5209" w:type="dxa"/>
            <w:shd w:val="clear" w:color="auto" w:fill="auto"/>
          </w:tcPr>
          <w:p w:rsidR="00AF0728" w:rsidRDefault="00B6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</w:t>
            </w:r>
            <w:r>
              <w:rPr>
                <w:sz w:val="24"/>
                <w:szCs w:val="24"/>
              </w:rPr>
              <w:t xml:space="preserve">-прикладное искусство </w:t>
            </w:r>
            <w:r>
              <w:rPr>
                <w:sz w:val="24"/>
                <w:szCs w:val="24"/>
              </w:rPr>
              <w:t>и народные промыслы</w:t>
            </w:r>
          </w:p>
        </w:tc>
      </w:tr>
      <w:tr w:rsidR="00AF0728">
        <w:trPr>
          <w:trHeight w:val="567"/>
        </w:trPr>
        <w:tc>
          <w:tcPr>
            <w:tcW w:w="3330" w:type="dxa"/>
            <w:shd w:val="clear" w:color="auto" w:fill="auto"/>
          </w:tcPr>
          <w:p w:rsidR="00AF0728" w:rsidRDefault="00B65BC8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Направленность (профиль)/Специализация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F0728" w:rsidRDefault="00B6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Декоративный</w:t>
            </w:r>
            <w:r>
              <w:rPr>
                <w:sz w:val="24"/>
                <w:szCs w:val="24"/>
              </w:rPr>
              <w:t xml:space="preserve"> текстиль и аксессуары костюма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F0728">
        <w:trPr>
          <w:trHeight w:val="567"/>
        </w:trPr>
        <w:tc>
          <w:tcPr>
            <w:tcW w:w="3330" w:type="dxa"/>
            <w:shd w:val="clear" w:color="auto" w:fill="auto"/>
          </w:tcPr>
          <w:p w:rsidR="00AF0728" w:rsidRDefault="00B6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освоения образовательной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AF0728" w:rsidRDefault="00B65BC8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года</w:t>
            </w:r>
          </w:p>
        </w:tc>
      </w:tr>
      <w:tr w:rsidR="00AF0728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AF0728" w:rsidRDefault="00B6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Форма(-ы)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AF0728" w:rsidRDefault="00B65BC8">
            <w:pPr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очная</w:t>
            </w:r>
          </w:p>
        </w:tc>
      </w:tr>
    </w:tbl>
    <w:p w:rsidR="00AF0728" w:rsidRDefault="00AF07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F0728" w:rsidRDefault="00AF07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F0728" w:rsidRDefault="00AF0728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AF0728" w:rsidRDefault="00AF0728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ff2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F0728">
        <w:trPr>
          <w:trHeight w:val="90"/>
        </w:trPr>
        <w:tc>
          <w:tcPr>
            <w:tcW w:w="9822" w:type="dxa"/>
            <w:gridSpan w:val="4"/>
          </w:tcPr>
          <w:p w:rsidR="00AF0728" w:rsidRDefault="00B65BC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>
              <w:rPr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iCs/>
                <w:sz w:val="24"/>
                <w:szCs w:val="24"/>
              </w:rPr>
              <w:t>История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текстильного орнамента</w:t>
            </w:r>
            <w:r>
              <w:rPr>
                <w:iCs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протокол № </w:t>
            </w:r>
            <w:r w:rsidR="00F5463D">
              <w:rPr>
                <w:rFonts w:eastAsia="Times New Roman"/>
                <w:sz w:val="24"/>
                <w:szCs w:val="24"/>
              </w:rPr>
              <w:t>№ 11 от 24.06.2021 г.</w:t>
            </w:r>
          </w:p>
        </w:tc>
      </w:tr>
      <w:tr w:rsidR="00AF0728">
        <w:trPr>
          <w:trHeight w:val="567"/>
        </w:trPr>
        <w:tc>
          <w:tcPr>
            <w:tcW w:w="9822" w:type="dxa"/>
            <w:gridSpan w:val="4"/>
            <w:vAlign w:val="center"/>
          </w:tcPr>
          <w:p w:rsidR="00AF0728" w:rsidRDefault="00B65B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>
              <w:rPr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iCs/>
                <w:sz w:val="24"/>
                <w:szCs w:val="24"/>
              </w:rPr>
              <w:t>История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текстильного орнамента</w:t>
            </w:r>
            <w:r>
              <w:rPr>
                <w:iCs/>
                <w:sz w:val="24"/>
                <w:szCs w:val="24"/>
              </w:rPr>
              <w:t>»</w:t>
            </w:r>
            <w:r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</w:tr>
      <w:tr w:rsidR="00AF0728">
        <w:trPr>
          <w:trHeight w:val="283"/>
        </w:trPr>
        <w:tc>
          <w:tcPr>
            <w:tcW w:w="381" w:type="dxa"/>
            <w:vAlign w:val="center"/>
          </w:tcPr>
          <w:p w:rsidR="00AF0728" w:rsidRDefault="00AF0728">
            <w:pPr>
              <w:pStyle w:val="aff5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AF0728" w:rsidRDefault="00B65BC8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Старший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преподавател</w:t>
            </w:r>
            <w:r>
              <w:rPr>
                <w:rFonts w:eastAsia="Times New Roman"/>
                <w:iCs/>
                <w:sz w:val="24"/>
                <w:szCs w:val="24"/>
              </w:rPr>
              <w:t>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AF0728" w:rsidRDefault="00B65BC8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</w:t>
            </w:r>
            <w:r>
              <w:rPr>
                <w:rFonts w:eastAsia="Times New Roman"/>
                <w:iCs/>
                <w:sz w:val="24"/>
                <w:szCs w:val="24"/>
              </w:rPr>
              <w:t>.В. Громова</w:t>
            </w:r>
          </w:p>
        </w:tc>
      </w:tr>
      <w:tr w:rsidR="00AF0728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AF0728" w:rsidRDefault="00B65BC8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AF0728" w:rsidRDefault="00B65BC8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</w:t>
            </w:r>
            <w:r>
              <w:rPr>
                <w:rFonts w:eastAsia="Times New Roman"/>
                <w:iCs/>
                <w:sz w:val="24"/>
                <w:szCs w:val="24"/>
              </w:rPr>
              <w:t>.В. Рыбаулина</w:t>
            </w:r>
          </w:p>
        </w:tc>
      </w:tr>
    </w:tbl>
    <w:p w:rsidR="00AF0728" w:rsidRDefault="00AF0728">
      <w:pPr>
        <w:jc w:val="both"/>
        <w:rPr>
          <w:i/>
          <w:sz w:val="20"/>
          <w:szCs w:val="20"/>
        </w:rPr>
      </w:pPr>
    </w:p>
    <w:p w:rsidR="00AF0728" w:rsidRDefault="00AF0728">
      <w:pPr>
        <w:jc w:val="both"/>
        <w:rPr>
          <w:sz w:val="24"/>
          <w:szCs w:val="24"/>
        </w:rPr>
        <w:sectPr w:rsidR="00AF0728">
          <w:footerReference w:type="default" r:id="rId9"/>
          <w:pgSz w:w="11906" w:h="16838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AF0728" w:rsidRDefault="00B65BC8">
      <w:pPr>
        <w:pStyle w:val="1"/>
      </w:pPr>
      <w:r>
        <w:lastRenderedPageBreak/>
        <w:t xml:space="preserve">ОБЩИЕ СВЕДЕНИЯ </w:t>
      </w:r>
    </w:p>
    <w:p w:rsidR="00AF0728" w:rsidRDefault="00B65BC8">
      <w:pPr>
        <w:pStyle w:val="aff5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Учебная</w:t>
      </w:r>
      <w:r>
        <w:rPr>
          <w:iCs/>
          <w:sz w:val="24"/>
          <w:szCs w:val="24"/>
        </w:rPr>
        <w:t xml:space="preserve"> дисциплина </w:t>
      </w:r>
      <w:r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История</w:t>
      </w:r>
      <w:r>
        <w:rPr>
          <w:iCs/>
          <w:sz w:val="24"/>
          <w:szCs w:val="24"/>
        </w:rPr>
        <w:t xml:space="preserve"> текстильного орнамента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в </w:t>
      </w:r>
      <w:r>
        <w:rPr>
          <w:iCs/>
          <w:sz w:val="24"/>
          <w:szCs w:val="24"/>
        </w:rPr>
        <w:t>первом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семестре.</w:t>
      </w:r>
    </w:p>
    <w:p w:rsidR="00AF0728" w:rsidRDefault="00B65BC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Курсовая работа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–  не предусмотрена</w:t>
      </w:r>
      <w:r>
        <w:rPr>
          <w:sz w:val="24"/>
          <w:szCs w:val="24"/>
        </w:rPr>
        <w:t>.</w:t>
      </w:r>
    </w:p>
    <w:p w:rsidR="00AF0728" w:rsidRDefault="00B65BC8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>Форма промежуточной аттестации: зачет</w:t>
      </w:r>
    </w:p>
    <w:p w:rsidR="00AF0728" w:rsidRDefault="00B65BC8">
      <w:pPr>
        <w:pStyle w:val="2"/>
      </w:pPr>
      <w:r>
        <w:rPr>
          <w:sz w:val="24"/>
          <w:szCs w:val="24"/>
        </w:rPr>
        <w:t>Место в структуре ОПОП</w:t>
      </w:r>
      <w:r>
        <w:rPr>
          <w:sz w:val="24"/>
          <w:szCs w:val="24"/>
        </w:rPr>
        <w:t>:</w:t>
      </w:r>
    </w:p>
    <w:p w:rsidR="00AF0728" w:rsidRDefault="00B65BC8">
      <w:pPr>
        <w:pStyle w:val="aff5"/>
        <w:numPr>
          <w:ilvl w:val="3"/>
          <w:numId w:val="5"/>
        </w:numPr>
        <w:jc w:val="both"/>
        <w:rPr>
          <w:iCs/>
        </w:rPr>
      </w:pPr>
      <w:r>
        <w:rPr>
          <w:iCs/>
          <w:sz w:val="24"/>
          <w:szCs w:val="24"/>
        </w:rPr>
        <w:t>Учебная</w:t>
      </w:r>
      <w:r>
        <w:rPr>
          <w:iCs/>
          <w:sz w:val="24"/>
          <w:szCs w:val="24"/>
        </w:rPr>
        <w:t xml:space="preserve"> дисциплина </w:t>
      </w:r>
      <w:r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История</w:t>
      </w:r>
      <w:r>
        <w:rPr>
          <w:iCs/>
          <w:sz w:val="24"/>
          <w:szCs w:val="24"/>
        </w:rPr>
        <w:t xml:space="preserve"> текстильного орнамента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относится к </w:t>
      </w:r>
      <w:r>
        <w:rPr>
          <w:iCs/>
          <w:sz w:val="24"/>
          <w:szCs w:val="24"/>
        </w:rPr>
        <w:t>части</w:t>
      </w:r>
      <w:r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формируемой участниками образовательных отношений</w:t>
      </w:r>
      <w:r>
        <w:rPr>
          <w:iCs/>
          <w:sz w:val="24"/>
          <w:szCs w:val="24"/>
        </w:rPr>
        <w:t>.</w:t>
      </w:r>
    </w:p>
    <w:p w:rsidR="00AF0728" w:rsidRDefault="00B65BC8">
      <w:pPr>
        <w:pStyle w:val="aff5"/>
        <w:numPr>
          <w:ilvl w:val="3"/>
          <w:numId w:val="5"/>
        </w:numPr>
        <w:jc w:val="both"/>
        <w:rPr>
          <w:iCs/>
        </w:rPr>
      </w:pPr>
      <w:r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История</w:t>
      </w:r>
      <w:r>
        <w:rPr>
          <w:iCs/>
          <w:sz w:val="24"/>
          <w:szCs w:val="24"/>
        </w:rPr>
        <w:t xml:space="preserve"> текстильного орнамента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опирается на результаты освоения образовательной программы предыдущего уровня.</w:t>
      </w:r>
    </w:p>
    <w:p w:rsidR="00AF0728" w:rsidRDefault="00B65BC8">
      <w:pPr>
        <w:pStyle w:val="aff5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>
        <w:rPr>
          <w:sz w:val="24"/>
          <w:szCs w:val="24"/>
        </w:rPr>
        <w:t>дисциплине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История</w:t>
      </w:r>
      <w:r>
        <w:rPr>
          <w:iCs/>
          <w:sz w:val="24"/>
          <w:szCs w:val="24"/>
        </w:rPr>
        <w:t xml:space="preserve"> текстильного орнамента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используются при изучении следующих дисциплин:</w:t>
      </w:r>
    </w:p>
    <w:p w:rsidR="00AF0728" w:rsidRDefault="00B65BC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Проектирование</w:t>
      </w:r>
      <w:r>
        <w:rPr>
          <w:iCs/>
          <w:sz w:val="24"/>
          <w:szCs w:val="24"/>
        </w:rPr>
        <w:t xml:space="preserve"> изделий декоративно-при</w:t>
      </w:r>
      <w:r>
        <w:rPr>
          <w:iCs/>
          <w:sz w:val="24"/>
          <w:szCs w:val="24"/>
        </w:rPr>
        <w:t>кладного искусства;</w:t>
      </w:r>
    </w:p>
    <w:p w:rsidR="00AF0728" w:rsidRDefault="00B65BC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Композиция;</w:t>
      </w:r>
    </w:p>
    <w:p w:rsidR="00AF0728" w:rsidRDefault="00B65BC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Декорирование текстильных изделий;</w:t>
      </w:r>
    </w:p>
    <w:p w:rsidR="00AF0728" w:rsidRDefault="00B65BC8">
      <w:pPr>
        <w:pStyle w:val="aff5"/>
        <w:numPr>
          <w:ilvl w:val="2"/>
          <w:numId w:val="5"/>
        </w:numPr>
        <w:rPr>
          <w:i/>
          <w:sz w:val="24"/>
          <w:szCs w:val="24"/>
        </w:rPr>
      </w:pPr>
      <w:r>
        <w:rPr>
          <w:iCs/>
          <w:sz w:val="24"/>
          <w:szCs w:val="24"/>
        </w:rPr>
        <w:t>История и современность декоративно-прикладного искусства и народных промыслов.</w:t>
      </w:r>
    </w:p>
    <w:p w:rsidR="00AF0728" w:rsidRDefault="00B65BC8">
      <w:pPr>
        <w:pStyle w:val="aff5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дисциплины </w:t>
      </w:r>
      <w:r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История</w:t>
      </w:r>
      <w:r>
        <w:rPr>
          <w:iCs/>
          <w:sz w:val="24"/>
          <w:szCs w:val="24"/>
        </w:rPr>
        <w:t xml:space="preserve"> текстильного орнамента</w:t>
      </w:r>
      <w:r>
        <w:rPr>
          <w:iCs/>
          <w:sz w:val="24"/>
          <w:szCs w:val="24"/>
        </w:rPr>
        <w:t>»</w:t>
      </w:r>
      <w:r>
        <w:rPr>
          <w:sz w:val="24"/>
          <w:szCs w:val="24"/>
        </w:rPr>
        <w:t xml:space="preserve"> в дальнейшем будут использованы при в</w:t>
      </w:r>
      <w:r>
        <w:rPr>
          <w:sz w:val="24"/>
          <w:szCs w:val="24"/>
        </w:rPr>
        <w:t>ыполнении выпускной квалификационной работы.</w:t>
      </w:r>
    </w:p>
    <w:p w:rsidR="00AF0728" w:rsidRDefault="00AF0728">
      <w:pPr>
        <w:pStyle w:val="aff5"/>
        <w:numPr>
          <w:ilvl w:val="3"/>
          <w:numId w:val="5"/>
        </w:numPr>
        <w:jc w:val="both"/>
        <w:rPr>
          <w:iCs/>
        </w:rPr>
      </w:pPr>
    </w:p>
    <w:p w:rsidR="00AF0728" w:rsidRDefault="00B65BC8">
      <w:pPr>
        <w:pStyle w:val="1"/>
        <w:rPr>
          <w:i/>
        </w:rPr>
      </w:pPr>
      <w:r>
        <w:t>ЦЕЛИ И ПЛАНИРУЕМЫЕ РЕЗУЛЬТАТЫ ОБУЧЕНИЯ</w:t>
      </w:r>
      <w:r>
        <w:br/>
        <w:t>ПО ДИСЦИПЛИНЕ</w:t>
      </w:r>
    </w:p>
    <w:p w:rsidR="00AF0728" w:rsidRDefault="00B65BC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</w:rPr>
        <w:t>ями</w:t>
      </w:r>
      <w:r>
        <w:rPr>
          <w:rFonts w:eastAsia="Times New Roman"/>
          <w:sz w:val="24"/>
          <w:szCs w:val="24"/>
        </w:rPr>
        <w:t xml:space="preserve"> изучения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8"/>
          <w:szCs w:val="28"/>
        </w:rPr>
        <w:t xml:space="preserve"> </w:t>
      </w:r>
      <w:r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История</w:t>
      </w:r>
      <w:r>
        <w:rPr>
          <w:iCs/>
          <w:sz w:val="24"/>
          <w:szCs w:val="24"/>
        </w:rPr>
        <w:t xml:space="preserve"> текстильного орнамента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</w:t>
      </w:r>
      <w:r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тся</w:t>
      </w:r>
      <w:r>
        <w:rPr>
          <w:rFonts w:eastAsia="Times New Roman"/>
          <w:sz w:val="24"/>
          <w:szCs w:val="24"/>
        </w:rPr>
        <w:t>:</w:t>
      </w:r>
    </w:p>
    <w:p w:rsidR="00AF0728" w:rsidRDefault="00B65BC8">
      <w:pPr>
        <w:shd w:val="clear" w:color="auto" w:fill="FFFFFF"/>
        <w:ind w:firstLine="709"/>
        <w:jc w:val="both"/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</w:pPr>
      <w:r>
        <w:rPr>
          <w:rFonts w:ascii="YS Text" w:eastAsia="Times New Roman"/>
          <w:sz w:val="24"/>
          <w:szCs w:val="24"/>
        </w:rPr>
        <w:t>-</w:t>
      </w:r>
      <w:r w:rsidRPr="00F5463D">
        <w:rPr>
          <w:rFonts w:ascii="YS Text" w:eastAsia="YS Text" w:hAnsi="YS Text" w:cs="YS Text"/>
          <w:color w:val="000000"/>
          <w:shd w:val="clear" w:color="auto" w:fill="FFFFFF"/>
          <w:lang w:eastAsia="zh-CN" w:bidi="ar"/>
        </w:rPr>
        <w:t xml:space="preserve"> </w:t>
      </w:r>
      <w:r w:rsidRPr="00F5463D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формирование комплексного подхода к анализу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F5463D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функциональной роли орнамента в жизни </w:t>
      </w:r>
      <w:r w:rsidRPr="00F5463D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общества, в передаче ценностей и смыслов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F5463D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этнической культуры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,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F5463D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а также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в изучении</w:t>
      </w:r>
      <w:r w:rsidRPr="00F5463D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характерных особенност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ей</w:t>
      </w:r>
      <w:r w:rsidRPr="00F5463D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исторических и художественных стилей, приобретении умений использовать эти знания в профессиональной деятельности и формировании необходимых компетенц</w:t>
      </w:r>
      <w:r w:rsidRPr="00F5463D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ий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;</w:t>
      </w:r>
    </w:p>
    <w:p w:rsidR="00AF0728" w:rsidRDefault="00B65BC8">
      <w:pPr>
        <w:shd w:val="clear" w:color="auto" w:fill="FFFFFF"/>
        <w:ind w:firstLine="709"/>
        <w:jc w:val="both"/>
        <w:rPr>
          <w:rFonts w:eastAsia="YS Text"/>
          <w:color w:val="000000"/>
          <w:shd w:val="clear" w:color="auto" w:fill="FFFFFF"/>
          <w:lang w:eastAsia="zh-CN" w:bidi="ar"/>
        </w:rPr>
      </w:pP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- р</w:t>
      </w:r>
      <w:r w:rsidRPr="00F5463D">
        <w:rPr>
          <w:rFonts w:eastAsia="YS Text"/>
          <w:color w:val="000000"/>
          <w:shd w:val="clear" w:color="auto" w:fill="FFFFFF"/>
          <w:lang w:eastAsia="zh-CN" w:bidi="ar"/>
        </w:rPr>
        <w:t>асшир</w:t>
      </w:r>
      <w:r>
        <w:rPr>
          <w:rFonts w:eastAsia="YS Text"/>
          <w:color w:val="000000"/>
          <w:shd w:val="clear" w:color="auto" w:fill="FFFFFF"/>
          <w:lang w:eastAsia="zh-CN" w:bidi="ar"/>
        </w:rPr>
        <w:t>ение</w:t>
      </w:r>
      <w:r w:rsidRPr="00F5463D">
        <w:rPr>
          <w:rFonts w:eastAsia="YS Text"/>
          <w:color w:val="000000"/>
          <w:shd w:val="clear" w:color="auto" w:fill="FFFFFF"/>
          <w:lang w:eastAsia="zh-CN" w:bidi="ar"/>
        </w:rPr>
        <w:t xml:space="preserve"> кругозор</w:t>
      </w:r>
      <w:r>
        <w:rPr>
          <w:rFonts w:eastAsia="YS Text"/>
          <w:color w:val="000000"/>
          <w:shd w:val="clear" w:color="auto" w:fill="FFFFFF"/>
          <w:lang w:eastAsia="zh-CN" w:bidi="ar"/>
        </w:rPr>
        <w:t>а</w:t>
      </w:r>
      <w:r w:rsidRPr="00F5463D">
        <w:rPr>
          <w:rFonts w:eastAsia="YS Text"/>
          <w:color w:val="000000"/>
          <w:shd w:val="clear" w:color="auto" w:fill="FFFFFF"/>
          <w:lang w:eastAsia="zh-CN" w:bidi="ar"/>
        </w:rPr>
        <w:t xml:space="preserve"> будущего специалиста в области использования традиционных и новых методов</w:t>
      </w:r>
      <w:r>
        <w:rPr>
          <w:rFonts w:eastAsia="YS Text"/>
          <w:color w:val="000000"/>
          <w:shd w:val="clear" w:color="auto" w:fill="FFFFFF"/>
          <w:lang w:eastAsia="zh-CN" w:bidi="ar"/>
        </w:rPr>
        <w:t xml:space="preserve"> </w:t>
      </w:r>
      <w:r w:rsidRPr="00F5463D">
        <w:rPr>
          <w:rFonts w:eastAsia="YS Text"/>
          <w:color w:val="000000"/>
          <w:shd w:val="clear" w:color="auto" w:fill="FFFFFF"/>
          <w:lang w:eastAsia="zh-CN" w:bidi="ar"/>
        </w:rPr>
        <w:t>художественного оформления современных текстильных материалов</w:t>
      </w:r>
      <w:r>
        <w:rPr>
          <w:rFonts w:eastAsia="YS Text"/>
          <w:color w:val="000000"/>
          <w:shd w:val="clear" w:color="auto" w:fill="FFFFFF"/>
          <w:lang w:eastAsia="zh-CN" w:bidi="ar"/>
        </w:rPr>
        <w:t>;</w:t>
      </w:r>
    </w:p>
    <w:p w:rsidR="00AF0728" w:rsidRDefault="00B65BC8">
      <w:pPr>
        <w:shd w:val="clear" w:color="auto" w:fill="FFFFFF"/>
        <w:ind w:firstLine="709"/>
        <w:jc w:val="both"/>
        <w:rPr>
          <w:rFonts w:eastAsia="YS Text"/>
          <w:color w:val="000000"/>
        </w:rPr>
      </w:pPr>
      <w:r>
        <w:rPr>
          <w:rFonts w:eastAsia="YS Text"/>
          <w:color w:val="000000"/>
          <w:shd w:val="clear" w:color="auto" w:fill="FFFFFF"/>
          <w:lang w:eastAsia="zh-CN" w:bidi="ar"/>
        </w:rPr>
        <w:t>- приобретение</w:t>
      </w:r>
      <w:r w:rsidRPr="00F5463D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обучающимся </w:t>
      </w:r>
      <w:r w:rsidRPr="00F5463D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знани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й</w:t>
      </w:r>
      <w:r w:rsidRPr="00F5463D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и навык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ов</w:t>
      </w:r>
      <w:r w:rsidRPr="00F5463D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применения орнаментальных решений в разработке текстильных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 xml:space="preserve"> </w:t>
      </w:r>
      <w:r w:rsidRPr="00F5463D"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полотен и изделий</w:t>
      </w:r>
      <w:r>
        <w:rPr>
          <w:rFonts w:eastAsia="YS Text"/>
          <w:color w:val="000000"/>
          <w:sz w:val="24"/>
          <w:szCs w:val="24"/>
          <w:shd w:val="clear" w:color="auto" w:fill="FFFFFF"/>
          <w:lang w:eastAsia="zh-CN" w:bidi="ar"/>
        </w:rPr>
        <w:t>.</w:t>
      </w:r>
    </w:p>
    <w:p w:rsidR="00AF0728" w:rsidRDefault="00B65BC8">
      <w:pPr>
        <w:pStyle w:val="af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обучения по</w:t>
      </w:r>
      <w:r>
        <w:rPr>
          <w:sz w:val="24"/>
          <w:szCs w:val="24"/>
        </w:rPr>
        <w:t xml:space="preserve"> дисциплине </w:t>
      </w:r>
      <w:r>
        <w:rPr>
          <w:sz w:val="24"/>
          <w:szCs w:val="24"/>
        </w:rPr>
        <w:t xml:space="preserve">является овладение обучающимися </w:t>
      </w:r>
      <w:r>
        <w:rPr>
          <w:rFonts w:eastAsia="Times New Roman"/>
          <w:sz w:val="24"/>
          <w:szCs w:val="24"/>
        </w:rPr>
        <w:t xml:space="preserve">знаниями, умениями, навыками и опытом деятельности, характеризующими процесс формирования компетенции(й) и обеспечивающими достижение планируемых результатов освоения учебной </w:t>
      </w:r>
      <w:r>
        <w:rPr>
          <w:sz w:val="24"/>
          <w:szCs w:val="24"/>
        </w:rPr>
        <w:t>дисциплины.</w:t>
      </w:r>
    </w:p>
    <w:p w:rsidR="00AF0728" w:rsidRDefault="00B65BC8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>Формируемые компетенции, индикаторы достижения компетенций, соотнесён</w:t>
      </w:r>
      <w:r>
        <w:rPr>
          <w:sz w:val="24"/>
          <w:szCs w:val="24"/>
        </w:rPr>
        <w:t>ные с планируемыми результатами обучения по</w:t>
      </w:r>
      <w:r>
        <w:rPr>
          <w:sz w:val="24"/>
          <w:szCs w:val="24"/>
        </w:rPr>
        <w:t xml:space="preserve"> дисциплине</w:t>
      </w:r>
      <w:r>
        <w:rPr>
          <w:sz w:val="24"/>
          <w:szCs w:val="24"/>
        </w:rPr>
        <w:t>:</w:t>
      </w:r>
    </w:p>
    <w:p w:rsidR="00AF0728" w:rsidRDefault="00AF0728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118"/>
        <w:gridCol w:w="4082"/>
      </w:tblGrid>
      <w:tr w:rsidR="00AF0728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F0728" w:rsidRDefault="00B65BC8">
            <w:pPr>
              <w:pStyle w:val="pboth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F0728" w:rsidRDefault="00B65B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:rsidR="00AF0728" w:rsidRDefault="00B65B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F0728" w:rsidRDefault="00B65BC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AF0728" w:rsidRDefault="00B65BC8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AF0728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728" w:rsidRDefault="00B65BC8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</w:t>
            </w:r>
            <w:r>
              <w:rPr>
                <w:iCs/>
                <w:sz w:val="22"/>
                <w:szCs w:val="22"/>
              </w:rPr>
              <w:t>-2</w:t>
            </w:r>
          </w:p>
          <w:p w:rsidR="00AF0728" w:rsidRDefault="00B65BC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Способен</w:t>
            </w:r>
            <w:r>
              <w:rPr>
                <w:iCs/>
                <w:sz w:val="22"/>
                <w:szCs w:val="22"/>
              </w:rPr>
              <w:t xml:space="preserve"> проводить предпроектные исследования в области </w:t>
            </w:r>
            <w:r>
              <w:rPr>
                <w:iCs/>
                <w:sz w:val="22"/>
                <w:szCs w:val="22"/>
              </w:rPr>
              <w:lastRenderedPageBreak/>
              <w:t>декоративно-прикладного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28" w:rsidRDefault="00B65B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ПК-2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:rsidR="00AF0728" w:rsidRDefault="00B65BC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Осуществляет предпроектный поиск области декоративно- прикладного искусства, </w:t>
            </w:r>
            <w:r>
              <w:rPr>
                <w:iCs/>
              </w:rPr>
              <w:lastRenderedPageBreak/>
              <w:t xml:space="preserve">декоративнного текстиля и аксессуаров костюма. 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728" w:rsidRDefault="00B65BC8">
            <w:pPr>
              <w:rPr>
                <w:sz w:val="24"/>
                <w:szCs w:val="24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lastRenderedPageBreak/>
              <w:t>-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Знает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овременные тенденции развития</w:t>
            </w:r>
            <w:r>
              <w:rPr>
                <w:sz w:val="24"/>
                <w:szCs w:val="24"/>
              </w:rPr>
              <w:t xml:space="preserve"> текстильного дизайна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AF0728" w:rsidRDefault="00B65B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Владеет 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авыками выявления </w:t>
            </w:r>
            <w:r>
              <w:rPr>
                <w:sz w:val="24"/>
                <w:szCs w:val="24"/>
              </w:rPr>
              <w:lastRenderedPageBreak/>
              <w:t xml:space="preserve">закономерностей развития различных стилистических тенденций;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базисной искусствоведческой терминологией и основами изобразительного языка;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Анализирует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свойства,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методы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законы композиции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орнаментального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рисунка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применяемые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проектировании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орнаментальных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текстильных полотен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роектирует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орнаментальн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ые композиции для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изделий различного назначения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:rsidR="00AF0728" w:rsidRDefault="00B65BC8">
            <w:pPr>
              <w:pStyle w:val="aff5"/>
              <w:tabs>
                <w:tab w:val="left" w:pos="317"/>
              </w:tabs>
              <w:ind w:left="34"/>
              <w:rPr>
                <w:iCs/>
              </w:rPr>
            </w:pPr>
            <w:r>
              <w:rPr>
                <w:iCs/>
              </w:rPr>
              <w:t>- Разрабатывает орнаментальные решения для костюма и интерьера в соответствии с модой и худ</w:t>
            </w:r>
            <w:r>
              <w:rPr>
                <w:iCs/>
              </w:rPr>
              <w:t>ожественными направлениями в оформлении текстиля</w:t>
            </w:r>
            <w:r>
              <w:rPr>
                <w:iCs/>
              </w:rPr>
              <w:t>;</w:t>
            </w:r>
          </w:p>
          <w:p w:rsidR="00AF0728" w:rsidRDefault="00B65BC8">
            <w:pPr>
              <w:pStyle w:val="aff5"/>
              <w:tabs>
                <w:tab w:val="left" w:pos="317"/>
              </w:tabs>
              <w:ind w:left="34"/>
              <w:rPr>
                <w:iCs/>
              </w:rPr>
            </w:pPr>
            <w:r>
              <w:rPr>
                <w:iCs/>
              </w:rPr>
              <w:t>- Проводит философско- искусствоведческий анализ произведений искусства, используя соответствующие научные методы</w:t>
            </w:r>
            <w:r>
              <w:rPr>
                <w:iCs/>
              </w:rPr>
              <w:t>;</w:t>
            </w:r>
          </w:p>
          <w:p w:rsidR="00AF0728" w:rsidRDefault="00B65BC8">
            <w:pPr>
              <w:shd w:val="clear" w:color="auto" w:fill="FFFFFF"/>
              <w:rPr>
                <w:b/>
              </w:rPr>
            </w:pPr>
            <w:r>
              <w:rPr>
                <w:iCs/>
              </w:rPr>
              <w:t xml:space="preserve">- Использует интернет ресурсы по истории и теории искусства в научных и образовательных </w:t>
            </w:r>
            <w:r>
              <w:rPr>
                <w:iCs/>
              </w:rPr>
              <w:t>целях.</w:t>
            </w:r>
            <w:r>
              <w:t xml:space="preserve"> </w:t>
            </w:r>
            <w:r>
              <w:t></w:t>
            </w:r>
          </w:p>
        </w:tc>
      </w:tr>
      <w:tr w:rsidR="00AF0728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728" w:rsidRDefault="00AF0728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28" w:rsidRDefault="00B65B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ПК-2.2</w:t>
            </w:r>
          </w:p>
          <w:p w:rsidR="00AF0728" w:rsidRDefault="00B65B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</w:rPr>
            </w:pPr>
            <w:r>
              <w:rPr>
                <w:iCs/>
              </w:rPr>
              <w:t>Анализ результатов предпроектного поиска области декоративно-прикладного искусства,декоративного текстиля и аксессуаров костюма.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728" w:rsidRDefault="00AF0728">
            <w:pPr>
              <w:pStyle w:val="a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F0728">
        <w:trPr>
          <w:trHeight w:val="2669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728" w:rsidRDefault="00AF0728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28" w:rsidRDefault="00B65B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iCs/>
                <w:sz w:val="22"/>
                <w:szCs w:val="22"/>
              </w:rPr>
              <w:t>ПК</w:t>
            </w:r>
            <w:r>
              <w:rPr>
                <w:rStyle w:val="fontstyle01"/>
                <w:iCs/>
                <w:sz w:val="22"/>
                <w:szCs w:val="22"/>
              </w:rPr>
              <w:t>-2.3</w:t>
            </w:r>
          </w:p>
          <w:p w:rsidR="00AF0728" w:rsidRDefault="00B65BC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iCs/>
                <w:color w:val="000000"/>
              </w:rPr>
              <w:t>Определение</w:t>
            </w:r>
            <w:r>
              <w:rPr>
                <w:iCs/>
                <w:color w:val="000000"/>
              </w:rPr>
              <w:t xml:space="preserve"> возможных путей использования результатов предпроектных исследований области декоративно-прикладного искусства, декоративного текстиля и аксессуаров костюма.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728" w:rsidRDefault="00AF0728">
            <w:pPr>
              <w:pStyle w:val="a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AF0728" w:rsidRDefault="00B65BC8">
      <w:pPr>
        <w:pStyle w:val="1"/>
        <w:rPr>
          <w:i/>
        </w:rPr>
      </w:pPr>
      <w:r>
        <w:t>СТРУКТУРА И СОДЕРЖАНИЕ УЧЕБНОЙ ДИСЦИПЛИНЫ</w:t>
      </w:r>
    </w:p>
    <w:p w:rsidR="00AF0728" w:rsidRDefault="00B65BC8">
      <w:pPr>
        <w:pStyle w:val="aff5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Общая трудоёмкость учебной дисциплины </w:t>
      </w:r>
      <w:r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История</w:t>
      </w:r>
      <w:r>
        <w:rPr>
          <w:iCs/>
          <w:sz w:val="24"/>
          <w:szCs w:val="24"/>
        </w:rPr>
        <w:t xml:space="preserve"> текстильного орнамента</w:t>
      </w:r>
      <w:r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по учебному плану составляет:</w:t>
      </w:r>
    </w:p>
    <w:p w:rsidR="00AF0728" w:rsidRDefault="00AF0728">
      <w:pPr>
        <w:pStyle w:val="aff5"/>
        <w:numPr>
          <w:ilvl w:val="3"/>
          <w:numId w:val="5"/>
        </w:numPr>
        <w:jc w:val="both"/>
        <w:rPr>
          <w:i/>
        </w:rPr>
      </w:pPr>
    </w:p>
    <w:tbl>
      <w:tblPr>
        <w:tblStyle w:val="aff2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AF0728">
        <w:trPr>
          <w:trHeight w:val="340"/>
        </w:trPr>
        <w:tc>
          <w:tcPr>
            <w:tcW w:w="3969" w:type="dxa"/>
            <w:vAlign w:val="center"/>
          </w:tcPr>
          <w:p w:rsidR="00AF0728" w:rsidRDefault="00B65BC8">
            <w:pPr>
              <w:rPr>
                <w:iCs/>
              </w:rPr>
            </w:pPr>
            <w:r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AF0728" w:rsidRDefault="00B65BC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:rsidR="00AF0728" w:rsidRDefault="00B65BC8">
            <w:pPr>
              <w:jc w:val="center"/>
              <w:rPr>
                <w:iCs/>
              </w:rPr>
            </w:pPr>
            <w:r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AF0728" w:rsidRDefault="00B65BC8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:rsidR="00AF0728" w:rsidRDefault="00B65BC8">
            <w:pPr>
              <w:rPr>
                <w:iCs/>
              </w:rPr>
            </w:pPr>
            <w:r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:rsidR="00AF0728" w:rsidRDefault="00B65BC8">
      <w:pPr>
        <w:pStyle w:val="2"/>
        <w:rPr>
          <w:i/>
          <w:sz w:val="24"/>
          <w:szCs w:val="24"/>
        </w:rPr>
      </w:pPr>
      <w:r>
        <w:rPr>
          <w:sz w:val="24"/>
          <w:szCs w:val="24"/>
        </w:rPr>
        <w:t xml:space="preserve">Структура учебной дисциплины для обучающихся по видам занятий </w:t>
      </w:r>
    </w:p>
    <w:tbl>
      <w:tblPr>
        <w:tblStyle w:val="aff2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AF0728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AF0728" w:rsidRDefault="00B65BC8">
            <w:pPr>
              <w:pStyle w:val="aff5"/>
              <w:numPr>
                <w:ilvl w:val="3"/>
                <w:numId w:val="6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AF072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AF0728" w:rsidRDefault="00B65BC8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AF0728" w:rsidRDefault="00B65BC8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</w:tr>
      <w:tr w:rsidR="00AF072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AF0728" w:rsidRDefault="00AF0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F0728" w:rsidRDefault="00AF072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F0728" w:rsidRDefault="00AF0728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F0728" w:rsidRDefault="00B65BC8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F0728" w:rsidRDefault="00B65BC8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F0728" w:rsidRDefault="00B65BC8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F0728" w:rsidRDefault="00B65BC8">
            <w:pPr>
              <w:ind w:left="28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F0728" w:rsidRDefault="00B65BC8">
            <w:pPr>
              <w:ind w:left="28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курсовая работа/</w:t>
            </w:r>
          </w:p>
          <w:p w:rsidR="00AF0728" w:rsidRDefault="00B65BC8">
            <w:pPr>
              <w:ind w:left="28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AF0728" w:rsidRDefault="00B65B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AF0728" w:rsidRDefault="00B65B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AF0728">
        <w:trPr>
          <w:cantSplit/>
          <w:trHeight w:val="227"/>
        </w:trPr>
        <w:tc>
          <w:tcPr>
            <w:tcW w:w="1943" w:type="dxa"/>
          </w:tcPr>
          <w:p w:rsidR="00AF0728" w:rsidRDefault="00B65BC8">
            <w:r>
              <w:rPr>
                <w:iCs/>
              </w:rPr>
              <w:t>1 семестр</w:t>
            </w:r>
          </w:p>
        </w:tc>
        <w:tc>
          <w:tcPr>
            <w:tcW w:w="1130" w:type="dxa"/>
          </w:tcPr>
          <w:p w:rsidR="00AF0728" w:rsidRDefault="00B65BC8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33" w:type="dxa"/>
          </w:tcPr>
          <w:p w:rsidR="00AF0728" w:rsidRDefault="00B65BC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AF0728" w:rsidRDefault="00B65BC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AF0728" w:rsidRDefault="00B65BC8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AF0728" w:rsidRDefault="00AF0728">
            <w:pPr>
              <w:ind w:left="28"/>
              <w:jc w:val="center"/>
              <w:rPr>
                <w:i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AF0728" w:rsidRDefault="00AF0728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:rsidR="00AF0728" w:rsidRDefault="00AF0728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:rsidR="00AF0728" w:rsidRDefault="00B65BC8">
            <w:pPr>
              <w:ind w:left="28"/>
              <w:jc w:val="center"/>
              <w:rPr>
                <w:i/>
              </w:rPr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:rsidR="00AF0728" w:rsidRDefault="00B65BC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F0728">
        <w:trPr>
          <w:cantSplit/>
          <w:trHeight w:val="227"/>
        </w:trPr>
        <w:tc>
          <w:tcPr>
            <w:tcW w:w="1943" w:type="dxa"/>
          </w:tcPr>
          <w:p w:rsidR="00AF0728" w:rsidRDefault="00B65BC8">
            <w:pPr>
              <w:jc w:val="right"/>
            </w:pPr>
            <w:r>
              <w:t>Всего:</w:t>
            </w:r>
          </w:p>
        </w:tc>
        <w:tc>
          <w:tcPr>
            <w:tcW w:w="1130" w:type="dxa"/>
          </w:tcPr>
          <w:p w:rsidR="00AF0728" w:rsidRDefault="00AF0728">
            <w:pPr>
              <w:ind w:left="28"/>
              <w:jc w:val="center"/>
            </w:pPr>
          </w:p>
        </w:tc>
        <w:tc>
          <w:tcPr>
            <w:tcW w:w="833" w:type="dxa"/>
          </w:tcPr>
          <w:p w:rsidR="00AF0728" w:rsidRDefault="00B65BC8">
            <w:pPr>
              <w:ind w:left="28"/>
              <w:jc w:val="center"/>
            </w:pPr>
            <w:r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:rsidR="00AF0728" w:rsidRDefault="00B65BC8">
            <w:pPr>
              <w:ind w:left="28"/>
              <w:jc w:val="center"/>
            </w:pPr>
            <w:r>
              <w:rPr>
                <w:iCs/>
              </w:rPr>
              <w:t>1</w:t>
            </w:r>
            <w:r>
              <w:rPr>
                <w:iCs/>
              </w:rPr>
              <w:t>7</w:t>
            </w:r>
          </w:p>
        </w:tc>
        <w:tc>
          <w:tcPr>
            <w:tcW w:w="834" w:type="dxa"/>
            <w:shd w:val="clear" w:color="auto" w:fill="auto"/>
          </w:tcPr>
          <w:p w:rsidR="00AF0728" w:rsidRDefault="00B65BC8">
            <w:pPr>
              <w:ind w:left="28"/>
              <w:jc w:val="center"/>
            </w:pPr>
            <w:r>
              <w:rPr>
                <w:iCs/>
              </w:rPr>
              <w:t>34</w:t>
            </w:r>
          </w:p>
        </w:tc>
        <w:tc>
          <w:tcPr>
            <w:tcW w:w="834" w:type="dxa"/>
            <w:shd w:val="clear" w:color="auto" w:fill="auto"/>
          </w:tcPr>
          <w:p w:rsidR="00AF0728" w:rsidRDefault="00AF0728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AF0728" w:rsidRDefault="00AF0728">
            <w:pPr>
              <w:ind w:left="28"/>
              <w:jc w:val="center"/>
            </w:pPr>
          </w:p>
        </w:tc>
        <w:tc>
          <w:tcPr>
            <w:tcW w:w="834" w:type="dxa"/>
          </w:tcPr>
          <w:p w:rsidR="00AF0728" w:rsidRDefault="00AF0728">
            <w:pPr>
              <w:ind w:left="28"/>
              <w:jc w:val="center"/>
            </w:pPr>
          </w:p>
        </w:tc>
        <w:tc>
          <w:tcPr>
            <w:tcW w:w="834" w:type="dxa"/>
          </w:tcPr>
          <w:p w:rsidR="00AF0728" w:rsidRDefault="00B65BC8">
            <w:pPr>
              <w:ind w:left="28"/>
              <w:jc w:val="center"/>
            </w:pPr>
            <w:r>
              <w:rPr>
                <w:iCs/>
              </w:rPr>
              <w:t>57</w:t>
            </w:r>
          </w:p>
        </w:tc>
        <w:tc>
          <w:tcPr>
            <w:tcW w:w="837" w:type="dxa"/>
          </w:tcPr>
          <w:p w:rsidR="00AF0728" w:rsidRDefault="00B65BC8">
            <w:pPr>
              <w:ind w:left="2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AF0728" w:rsidRDefault="00AF0728">
      <w:pPr>
        <w:pStyle w:val="aff5"/>
        <w:numPr>
          <w:ilvl w:val="3"/>
          <w:numId w:val="6"/>
        </w:numPr>
        <w:jc w:val="both"/>
        <w:rPr>
          <w:i/>
        </w:rPr>
      </w:pPr>
    </w:p>
    <w:p w:rsidR="00AF0728" w:rsidRDefault="00AF0728">
      <w:pPr>
        <w:pStyle w:val="aff5"/>
        <w:numPr>
          <w:ilvl w:val="3"/>
          <w:numId w:val="6"/>
        </w:numPr>
        <w:jc w:val="both"/>
        <w:rPr>
          <w:i/>
        </w:rPr>
      </w:pPr>
    </w:p>
    <w:p w:rsidR="00AF0728" w:rsidRDefault="00AF0728">
      <w:pPr>
        <w:pStyle w:val="aff5"/>
        <w:numPr>
          <w:ilvl w:val="1"/>
          <w:numId w:val="6"/>
        </w:numPr>
        <w:jc w:val="both"/>
        <w:rPr>
          <w:i/>
        </w:rPr>
        <w:sectPr w:rsidR="00AF0728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AF0728" w:rsidRDefault="00B65BC8">
      <w:pPr>
        <w:pStyle w:val="2"/>
        <w:rPr>
          <w:i/>
        </w:rPr>
      </w:pPr>
      <w:r>
        <w:lastRenderedPageBreak/>
        <w:t>Структура учебной дисциплины для обучающихся по разделам и темам дисциплины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AF0728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Планируемые (контролируемые) </w:t>
            </w:r>
            <w:r>
              <w:rPr>
                <w:b/>
                <w:sz w:val="18"/>
                <w:szCs w:val="18"/>
              </w:rPr>
              <w:t>результаты освоения: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разделов, тем;</w:t>
            </w:r>
          </w:p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</w:t>
            </w:r>
            <w:r>
              <w:rPr>
                <w:b/>
                <w:sz w:val="20"/>
                <w:szCs w:val="20"/>
              </w:rPr>
              <w:t>щие по совокупности текущий контроль успеваемости;</w:t>
            </w:r>
          </w:p>
          <w:p w:rsidR="00AF0728" w:rsidRDefault="00B65BC8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AF0728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F0728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Лабораторные работы/ивидуальные занятия,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F0728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 xml:space="preserve">Первый </w:t>
            </w:r>
            <w:r>
              <w:rPr>
                <w:b/>
              </w:rPr>
              <w:t>семестр</w:t>
            </w:r>
          </w:p>
        </w:tc>
      </w:tr>
      <w:tr w:rsidR="00AF0728">
        <w:trPr>
          <w:trHeight w:val="227"/>
        </w:trPr>
        <w:tc>
          <w:tcPr>
            <w:tcW w:w="1701" w:type="dxa"/>
            <w:vMerge w:val="restart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</w:t>
            </w:r>
            <w:r>
              <w:rPr>
                <w:iCs/>
              </w:rPr>
              <w:t>2</w:t>
            </w:r>
            <w:r>
              <w:rPr>
                <w:iCs/>
              </w:rPr>
              <w:t xml:space="preserve">: </w:t>
            </w:r>
          </w:p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</w:t>
            </w:r>
            <w:r>
              <w:rPr>
                <w:iCs/>
              </w:rPr>
              <w:t>2</w:t>
            </w:r>
            <w:r>
              <w:rPr>
                <w:iCs/>
              </w:rPr>
              <w:t>.1</w:t>
            </w:r>
          </w:p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</w:t>
            </w:r>
            <w:r>
              <w:rPr>
                <w:iCs/>
              </w:rPr>
              <w:t>2</w:t>
            </w:r>
            <w:r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ИД-ПК-</w:t>
            </w:r>
            <w:r>
              <w:rPr>
                <w:iCs/>
              </w:rPr>
              <w:t>2</w:t>
            </w:r>
            <w:r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  <w:tc>
          <w:tcPr>
            <w:tcW w:w="5953" w:type="dxa"/>
          </w:tcPr>
          <w:p w:rsidR="00AF0728" w:rsidRDefault="00B65BC8">
            <w:r>
              <w:t>Тема 1</w:t>
            </w:r>
            <w:r>
              <w:t>.</w:t>
            </w:r>
          </w:p>
          <w:p w:rsidR="00AF0728" w:rsidRDefault="00B65BC8">
            <w:pPr>
              <w:rPr>
                <w:b/>
              </w:rPr>
            </w:pPr>
            <w:r>
              <w:rPr>
                <w:bCs/>
              </w:rPr>
              <w:t>История появления текстиля</w:t>
            </w:r>
            <w:r>
              <w:rPr>
                <w:bCs/>
              </w:rPr>
              <w:t xml:space="preserve"> и орнамента.</w:t>
            </w:r>
            <w:r>
              <w:t xml:space="preserve"> 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F0728" w:rsidRDefault="00AF07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 w:val="restart"/>
          </w:tcPr>
          <w:p w:rsidR="00AF0728" w:rsidRDefault="00B65BC8">
            <w:pPr>
              <w:jc w:val="both"/>
            </w:pPr>
            <w:r>
              <w:t>Формы текущего контроля</w:t>
            </w:r>
            <w:r>
              <w:t>:</w:t>
            </w:r>
          </w:p>
          <w:p w:rsidR="00AF0728" w:rsidRDefault="00B65BC8">
            <w:pPr>
              <w:jc w:val="both"/>
            </w:pPr>
            <w:r>
              <w:t xml:space="preserve"> </w:t>
            </w:r>
          </w:p>
          <w:p w:rsidR="00AF0728" w:rsidRDefault="00B65BC8">
            <w:pPr>
              <w:rPr>
                <w:iCs/>
              </w:rPr>
            </w:pPr>
            <w:r>
              <w:rPr>
                <w:iCs/>
              </w:rPr>
              <w:t>1.У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;</w:t>
            </w:r>
          </w:p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Cs/>
              </w:rPr>
              <w:t>2. Просмотр выполненной работы.</w:t>
            </w:r>
          </w:p>
        </w:tc>
      </w:tr>
      <w:tr w:rsidR="00AF0728">
        <w:tc>
          <w:tcPr>
            <w:tcW w:w="1701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728" w:rsidRDefault="00B65BC8">
            <w:r>
              <w:t xml:space="preserve">Тема </w:t>
            </w:r>
            <w:r>
              <w:t>2.</w:t>
            </w:r>
          </w:p>
          <w:p w:rsidR="00AF0728" w:rsidRDefault="00B65BC8">
            <w:r>
              <w:t xml:space="preserve">Костюм </w:t>
            </w:r>
            <w:r>
              <w:t xml:space="preserve">и орнамент </w:t>
            </w:r>
            <w:r>
              <w:t>древности</w:t>
            </w:r>
            <w:r>
              <w:t xml:space="preserve">. 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F0728" w:rsidRDefault="00AF07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F0728" w:rsidRDefault="00AF0728">
            <w:pPr>
              <w:jc w:val="both"/>
              <w:rPr>
                <w:i/>
              </w:rPr>
            </w:pPr>
          </w:p>
        </w:tc>
      </w:tr>
      <w:tr w:rsidR="00AF0728">
        <w:tc>
          <w:tcPr>
            <w:tcW w:w="1701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728" w:rsidRDefault="00B65BC8">
            <w:r>
              <w:t xml:space="preserve">Тема </w:t>
            </w:r>
            <w:r>
              <w:t>3.</w:t>
            </w:r>
          </w:p>
          <w:p w:rsidR="00AF0728" w:rsidRDefault="00B65BC8">
            <w:r>
              <w:rPr>
                <w:bCs/>
              </w:rPr>
              <w:t xml:space="preserve">Орнаментальный декор костюма </w:t>
            </w:r>
            <w:r>
              <w:rPr>
                <w:bCs/>
              </w:rPr>
              <w:t>Древней Греции.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F0728" w:rsidRDefault="00AF07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F0728">
        <w:tc>
          <w:tcPr>
            <w:tcW w:w="1701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728" w:rsidRDefault="00B65BC8">
            <w:r>
              <w:t xml:space="preserve">Тема </w:t>
            </w:r>
            <w:r>
              <w:t>4.</w:t>
            </w:r>
          </w:p>
          <w:p w:rsidR="00AF0728" w:rsidRDefault="00B65BC8">
            <w:r>
              <w:rPr>
                <w:bCs/>
              </w:rPr>
              <w:t>Текстильный орнамент Древнего Рима</w:t>
            </w:r>
            <w:r>
              <w:t>.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F0728" w:rsidRDefault="00AF07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F0728">
        <w:tc>
          <w:tcPr>
            <w:tcW w:w="1701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728" w:rsidRDefault="00B65BC8">
            <w:r>
              <w:t xml:space="preserve">Тема </w:t>
            </w:r>
            <w:r>
              <w:t>5.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Смысловая основа взаимосвязи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универсальных мотивов и композиций в</w:t>
            </w:r>
          </w:p>
          <w:p w:rsidR="00AF0728" w:rsidRDefault="00B65BC8"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орнаменте.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F0728" w:rsidRDefault="00AF07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F0728">
        <w:tc>
          <w:tcPr>
            <w:tcW w:w="1701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728" w:rsidRDefault="00B65BC8">
            <w:r>
              <w:t xml:space="preserve">Тема </w:t>
            </w:r>
            <w:r>
              <w:t>6.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Художественно-историческая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традиция и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христианская символика в Византийском</w:t>
            </w:r>
          </w:p>
          <w:p w:rsidR="00AF0728" w:rsidRDefault="00B65BC8">
            <w:pPr>
              <w:shd w:val="clear" w:color="auto" w:fill="FFFFFF"/>
            </w:pP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орнаменте.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F0728" w:rsidRDefault="00AF07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F0728">
        <w:tc>
          <w:tcPr>
            <w:tcW w:w="1701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728" w:rsidRDefault="00B65BC8">
            <w:r>
              <w:t xml:space="preserve">Тема </w:t>
            </w:r>
            <w:r>
              <w:t>7.</w:t>
            </w:r>
          </w:p>
          <w:p w:rsidR="00AF0728" w:rsidRDefault="00B65BC8">
            <w:r>
              <w:rPr>
                <w:rFonts w:eastAsia="Georgia"/>
                <w:color w:val="000000"/>
              </w:rPr>
              <w:t>Орнамнентальный мир древнерусских тканей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F0728" w:rsidRDefault="00AF07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F0728">
        <w:tc>
          <w:tcPr>
            <w:tcW w:w="1701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728" w:rsidRDefault="00B65BC8">
            <w:r>
              <w:t xml:space="preserve">Тема </w:t>
            </w:r>
            <w:r>
              <w:t>8.</w:t>
            </w:r>
            <w:r>
              <w:t xml:space="preserve"> </w:t>
            </w:r>
          </w:p>
          <w:p w:rsidR="00AF0728" w:rsidRDefault="00B65BC8">
            <w:pPr>
              <w:shd w:val="clear" w:color="auto" w:fill="FFFFFF"/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Влияние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мировоззрения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э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похи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готики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с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тилистику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готического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декора.</w:t>
            </w:r>
            <w:r>
              <w:rPr>
                <w:rFonts w:eastAsia="Georgia"/>
                <w:color w:val="000000"/>
              </w:rPr>
              <w:t xml:space="preserve"> 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F0728" w:rsidRDefault="00AF07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F0728">
        <w:tc>
          <w:tcPr>
            <w:tcW w:w="1701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728" w:rsidRDefault="00B65BC8">
            <w:r>
              <w:t xml:space="preserve">Тема </w:t>
            </w:r>
            <w:r>
              <w:t>9.</w:t>
            </w:r>
          </w:p>
          <w:p w:rsidR="00AF0728" w:rsidRDefault="00B65BC8">
            <w:r>
              <w:rPr>
                <w:rFonts w:eastAsia="Georgia"/>
                <w:color w:val="000000"/>
              </w:rPr>
              <w:t xml:space="preserve">Орнамент в искусстве арабского Востока: каллиграфия, архитектура, ДПИ. 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F0728" w:rsidRDefault="00AF07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F0728">
        <w:tc>
          <w:tcPr>
            <w:tcW w:w="1701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728" w:rsidRDefault="00B65BC8">
            <w:r>
              <w:t>Тема 1</w:t>
            </w:r>
            <w:r>
              <w:t>0.</w:t>
            </w:r>
          </w:p>
          <w:p w:rsidR="00AF0728" w:rsidRDefault="00B65BC8">
            <w:r>
              <w:t>Романский стиль.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F0728" w:rsidRDefault="00AF07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F0728">
        <w:tc>
          <w:tcPr>
            <w:tcW w:w="1701" w:type="dxa"/>
            <w:vMerge w:val="restart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AF0728" w:rsidRDefault="00B65BC8">
            <w:r>
              <w:t xml:space="preserve">Тема </w:t>
            </w:r>
            <w:r>
              <w:t>11.</w:t>
            </w:r>
          </w:p>
          <w:p w:rsidR="00AF0728" w:rsidRDefault="00B65BC8">
            <w:pPr>
              <w:rPr>
                <w:b/>
              </w:rPr>
            </w:pPr>
            <w:r>
              <w:rPr>
                <w:rFonts w:eastAsia="Georgia"/>
                <w:color w:val="000000"/>
              </w:rPr>
              <w:t xml:space="preserve">Система текстильного орнамента в искусстве </w:t>
            </w:r>
            <w:r>
              <w:rPr>
                <w:rFonts w:eastAsia="Georgia"/>
                <w:color w:val="000000"/>
              </w:rPr>
              <w:t>средневековых Индии, Китая, Японии.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F0728" w:rsidRDefault="00AF07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728">
        <w:tc>
          <w:tcPr>
            <w:tcW w:w="1701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728" w:rsidRDefault="00B65BC8">
            <w:r>
              <w:t>Тема 1</w:t>
            </w:r>
            <w:r>
              <w:t>2.</w:t>
            </w:r>
          </w:p>
          <w:p w:rsidR="00AF0728" w:rsidRDefault="00B65BC8">
            <w:r>
              <w:rPr>
                <w:rFonts w:eastAsia="Georgia"/>
                <w:color w:val="000000"/>
              </w:rPr>
              <w:t xml:space="preserve">Эпоха Возрождения и открытие античного орнамента. 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F0728" w:rsidRDefault="00AF07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728">
        <w:tc>
          <w:tcPr>
            <w:tcW w:w="1701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728" w:rsidRDefault="00B65BC8">
            <w:r>
              <w:t>Тема 1</w:t>
            </w:r>
            <w:r>
              <w:t>3.</w:t>
            </w:r>
            <w:r>
              <w:t xml:space="preserve"> </w:t>
            </w:r>
          </w:p>
          <w:p w:rsidR="00AF0728" w:rsidRDefault="00B65BC8">
            <w:pPr>
              <w:rPr>
                <w:b/>
              </w:rPr>
            </w:pPr>
            <w:r>
              <w:rPr>
                <w:rFonts w:eastAsia="Georgia"/>
                <w:color w:val="000000"/>
              </w:rPr>
              <w:t xml:space="preserve">Орнаменты маньеризма и барокко. Эпоха рококо: новые типы орнаментов, ориентализм. 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F0728" w:rsidRDefault="00AF07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728">
        <w:tc>
          <w:tcPr>
            <w:tcW w:w="1701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728" w:rsidRDefault="00B65BC8">
            <w:r>
              <w:t>Тема 1</w:t>
            </w:r>
            <w:r>
              <w:t>4.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Взаимосвязи изобразительного и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декоративного начала в стиле</w:t>
            </w:r>
          </w:p>
          <w:p w:rsidR="00AF0728" w:rsidRDefault="00B65BC8">
            <w:pPr>
              <w:shd w:val="clear" w:color="auto" w:fill="FFFFFF"/>
            </w:pP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рококо.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F0728" w:rsidRDefault="00AF07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728">
        <w:tc>
          <w:tcPr>
            <w:tcW w:w="1701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728" w:rsidRDefault="00B65BC8">
            <w:r>
              <w:t>Тема 1</w:t>
            </w:r>
            <w:r>
              <w:t>5.</w:t>
            </w:r>
            <w:r>
              <w:t xml:space="preserve"> </w:t>
            </w:r>
          </w:p>
          <w:p w:rsidR="00AF0728" w:rsidRDefault="00B65BC8"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Орнаменты стиля ампир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классицизма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F0728" w:rsidRDefault="00AF07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728">
        <w:tc>
          <w:tcPr>
            <w:tcW w:w="1701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728" w:rsidRDefault="00B65BC8">
            <w:r>
              <w:t>Тема 1</w:t>
            </w:r>
            <w:r>
              <w:t>6.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Основные стилистические признаки</w:t>
            </w:r>
          </w:p>
          <w:p w:rsidR="00AF0728" w:rsidRDefault="00B65BC8"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орнамента стиля модерн. 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F0728" w:rsidRDefault="00AF07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728">
        <w:tc>
          <w:tcPr>
            <w:tcW w:w="1701" w:type="dxa"/>
            <w:vMerge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AF0728" w:rsidRDefault="00B65BC8">
            <w:r>
              <w:t>Тема 1</w:t>
            </w:r>
            <w:r>
              <w:t>7.</w:t>
            </w:r>
            <w:r>
              <w:t xml:space="preserve"> </w:t>
            </w:r>
          </w:p>
          <w:p w:rsidR="00AF0728" w:rsidRDefault="00B65BC8">
            <w:r>
              <w:t>Текстильный дизайн</w:t>
            </w:r>
            <w:r>
              <w:t xml:space="preserve"> ХХ века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AF0728" w:rsidRDefault="00AF0728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AF0728">
        <w:tc>
          <w:tcPr>
            <w:tcW w:w="1701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F0728" w:rsidRDefault="00B65BC8">
            <w:pPr>
              <w:rPr>
                <w:b/>
                <w:bCs/>
                <w:vertAlign w:val="superscript"/>
              </w:rPr>
            </w:pPr>
            <w:r>
              <w:t>Зачет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6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21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AF0728" w:rsidRDefault="00B65BC8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iCs/>
              </w:rPr>
              <w:t>Устный</w:t>
            </w:r>
            <w:r>
              <w:rPr>
                <w:iCs/>
              </w:rPr>
              <w:t xml:space="preserve"> зачет по билетам</w:t>
            </w:r>
          </w:p>
        </w:tc>
      </w:tr>
      <w:tr w:rsidR="00AF0728">
        <w:tc>
          <w:tcPr>
            <w:tcW w:w="1701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первый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семестр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4002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F0728">
        <w:tc>
          <w:tcPr>
            <w:tcW w:w="1701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15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4002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0728">
        <w:tc>
          <w:tcPr>
            <w:tcW w:w="1701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15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:rsidR="00AF0728" w:rsidRDefault="00AF07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F0728" w:rsidRDefault="00AF0728">
      <w:pPr>
        <w:pStyle w:val="aff5"/>
        <w:ind w:left="709"/>
        <w:jc w:val="both"/>
        <w:rPr>
          <w:i/>
        </w:rPr>
      </w:pPr>
    </w:p>
    <w:p w:rsidR="00AF0728" w:rsidRDefault="00AF0728">
      <w:pPr>
        <w:pStyle w:val="aff5"/>
        <w:numPr>
          <w:ilvl w:val="3"/>
          <w:numId w:val="6"/>
        </w:numPr>
        <w:jc w:val="both"/>
        <w:rPr>
          <w:i/>
        </w:rPr>
      </w:pPr>
    </w:p>
    <w:p w:rsidR="00AF0728" w:rsidRDefault="00AF0728">
      <w:pPr>
        <w:pStyle w:val="aff5"/>
        <w:numPr>
          <w:ilvl w:val="1"/>
          <w:numId w:val="6"/>
        </w:numPr>
        <w:jc w:val="both"/>
        <w:rPr>
          <w:i/>
        </w:rPr>
        <w:sectPr w:rsidR="00AF0728">
          <w:pgSz w:w="16838" w:h="11906" w:orient="landscape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AF0728" w:rsidRDefault="00B65BC8">
      <w:pPr>
        <w:pStyle w:val="2"/>
      </w:pPr>
      <w:r>
        <w:lastRenderedPageBreak/>
        <w:t xml:space="preserve">Краткое содержание </w:t>
      </w:r>
      <w:r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5812"/>
      </w:tblGrid>
      <w:tr w:rsidR="00AF07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AF07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bCs/>
              </w:rPr>
              <w:t>История появления текстиля и орнамента.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rFonts w:eastAsia="YS Text"/>
                <w:color w:val="000000"/>
                <w:sz w:val="24"/>
                <w:szCs w:val="24"/>
              </w:rPr>
            </w:pP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Особенности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древнейшего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сознания,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в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контексте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  <w:sz w:val="24"/>
                <w:szCs w:val="24"/>
              </w:rPr>
            </w:pP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к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оторых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возник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предметный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мир.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Генетическая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  <w:sz w:val="24"/>
                <w:szCs w:val="24"/>
              </w:rPr>
            </w:pP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с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вязь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вещи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и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орнамента.Возникновени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е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  <w:sz w:val="24"/>
                <w:szCs w:val="24"/>
              </w:rPr>
            </w:pP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орнамента на вещи. Роль вещи с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нанесенным орнаментом в древней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культуре.</w:t>
            </w:r>
          </w:p>
          <w:p w:rsidR="00AF0728" w:rsidRDefault="00B65BC8">
            <w:pPr>
              <w:rPr>
                <w:i/>
              </w:rPr>
            </w:pPr>
            <w:r>
              <w:rPr>
                <w:sz w:val="24"/>
                <w:szCs w:val="24"/>
              </w:rPr>
              <w:t>Характеристика основных понятий: одежд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 костюм, форма, крой, факту</w:t>
            </w:r>
            <w:r>
              <w:rPr>
                <w:sz w:val="24"/>
                <w:szCs w:val="24"/>
              </w:rPr>
              <w:t>ра, семантика, стиль, мода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F07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t xml:space="preserve">Костюм </w:t>
            </w:r>
            <w:r>
              <w:t xml:space="preserve">и орнамент </w:t>
            </w:r>
            <w:r>
              <w:t>древности</w:t>
            </w:r>
            <w:r>
              <w:t xml:space="preserve">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rFonts w:eastAsia="YS Text"/>
                <w:color w:val="000000"/>
                <w:sz w:val="24"/>
                <w:szCs w:val="24"/>
              </w:rPr>
            </w:pP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Основные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композиции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орнаментального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искусства.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  <w:sz w:val="24"/>
                <w:szCs w:val="24"/>
              </w:rPr>
            </w:pP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Мировоззрени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е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древнейших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культур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.</w:t>
            </w:r>
          </w:p>
          <w:p w:rsidR="00AF0728" w:rsidRDefault="00B65BC8">
            <w:pPr>
              <w:shd w:val="clear" w:color="auto" w:fill="FFFFFF"/>
              <w:rPr>
                <w:bCs/>
                <w:i/>
              </w:rPr>
            </w:pP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У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ниверсальные мотивы орнамента.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Смысловая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основа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у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ниверсальных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мотивов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композиций в орнаменте. Механизм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превращения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изображения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в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художественный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орнаментальный образ.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bCs/>
                <w:sz w:val="24"/>
                <w:szCs w:val="24"/>
              </w:rPr>
              <w:t>Костюм  в Древнем Египте:</w:t>
            </w:r>
            <w:r>
              <w:rPr>
                <w:bCs/>
                <w:sz w:val="24"/>
                <w:szCs w:val="24"/>
              </w:rPr>
              <w:t xml:space="preserve"> орнамент,</w:t>
            </w:r>
            <w:r>
              <w:rPr>
                <w:bCs/>
                <w:sz w:val="24"/>
                <w:szCs w:val="24"/>
              </w:rPr>
              <w:t xml:space="preserve"> первые ткани, основные этапы эволюции мужского и женского  костюма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F07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bCs/>
              </w:rPr>
              <w:t xml:space="preserve">Орнаментальный декор костюма </w:t>
            </w:r>
            <w:r>
              <w:rPr>
                <w:bCs/>
              </w:rPr>
              <w:t>Древней Греции.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rFonts w:eastAsia="YS Text"/>
                <w:color w:val="000000"/>
                <w:sz w:val="24"/>
                <w:szCs w:val="24"/>
              </w:rPr>
            </w:pP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Сравнительная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характеристика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древнегреческой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  <w:sz w:val="24"/>
                <w:szCs w:val="24"/>
              </w:rPr>
            </w:pP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к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лассической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орнаментики, древнеегипетской и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  <w:sz w:val="24"/>
                <w:szCs w:val="24"/>
              </w:rPr>
            </w:pP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ассиро-вавилонской.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Мотивы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и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композиции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древнегреческой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орнаментики,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заимствованные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из</w:t>
            </w:r>
          </w:p>
          <w:p w:rsidR="00AF0728" w:rsidRDefault="00B65BC8">
            <w:pPr>
              <w:shd w:val="clear" w:color="auto" w:fill="FFFFFF"/>
              <w:rPr>
                <w:i/>
              </w:rPr>
            </w:pP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б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олее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ранних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культур.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Новые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мотивы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в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древнегреческой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орнаментике.</w:t>
            </w:r>
            <w:r>
              <w:rPr>
                <w:bCs/>
                <w:sz w:val="24"/>
                <w:szCs w:val="24"/>
              </w:rPr>
              <w:t xml:space="preserve"> Эстетический идеал эпохи, выразительность античной одежды.</w:t>
            </w:r>
          </w:p>
        </w:tc>
      </w:tr>
      <w:tr w:rsidR="00AF07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>Текстильный орнамент Древнего Рима.</w:t>
            </w:r>
          </w:p>
          <w:p w:rsidR="00AF0728" w:rsidRDefault="00B65BC8">
            <w:pPr>
              <w:rPr>
                <w:i/>
              </w:rPr>
            </w:pPr>
            <w:r>
              <w:rPr>
                <w:i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rFonts w:eastAsia="YS Text"/>
                <w:color w:val="000000"/>
                <w:sz w:val="24"/>
                <w:szCs w:val="24"/>
              </w:rPr>
            </w:pP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Характеристика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декоративного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искусства этрусков. Роль искусства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этрусков в формировании римского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  <w:sz w:val="24"/>
                <w:szCs w:val="24"/>
              </w:rPr>
            </w:pP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декора. Характеристика основных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образно-художественных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черт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римского декора. Типы римского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декора.Черты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римскогодекора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  <w:sz w:val="24"/>
                <w:szCs w:val="24"/>
              </w:rPr>
            </w:pP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позднего периода как проявление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явлений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и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черт</w:t>
            </w:r>
          </w:p>
          <w:p w:rsidR="00AF0728" w:rsidRDefault="00B65BC8">
            <w:pPr>
              <w:shd w:val="clear" w:color="auto" w:fill="FFFFFF"/>
              <w:rPr>
                <w:i/>
              </w:rPr>
            </w:pP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о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бщественной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жизни.</w:t>
            </w:r>
          </w:p>
        </w:tc>
      </w:tr>
      <w:tr w:rsidR="00AF07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Смысловая основа взаимосвязи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универсальных мотивов и композиций в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орнаменте.</w:t>
            </w:r>
          </w:p>
          <w:p w:rsidR="00AF0728" w:rsidRDefault="00AF0728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rFonts w:eastAsia="YS Text"/>
                <w:color w:val="000000"/>
                <w:sz w:val="24"/>
                <w:szCs w:val="24"/>
              </w:rPr>
            </w:pP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Механизм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превращения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смыслового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изображения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  <w:sz w:val="24"/>
                <w:szCs w:val="24"/>
              </w:rPr>
            </w:pP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в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художественный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орнаментальный образ.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Мотивы и сочетания, (композиции) орнамента – круг,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  <w:sz w:val="24"/>
                <w:szCs w:val="24"/>
              </w:rPr>
            </w:pP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квадрат, крест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.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Классификация орнаментов.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  <w:sz w:val="24"/>
                <w:szCs w:val="24"/>
              </w:rPr>
            </w:pP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Универсальные мотивы и композиции.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>Орнаментальная композиция и особенности ее построения.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Орнамент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кочевых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народов.</w:t>
            </w:r>
          </w:p>
          <w:p w:rsidR="00AF0728" w:rsidRDefault="00B65BC8">
            <w:pPr>
              <w:shd w:val="clear" w:color="auto" w:fill="FFFFFF"/>
              <w:rPr>
                <w:i/>
              </w:rPr>
            </w:pPr>
            <w:r>
              <w:rPr>
                <w:rFonts w:eastAsia="YS Text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«Звериный стиль».</w:t>
            </w:r>
          </w:p>
        </w:tc>
      </w:tr>
      <w:tr w:rsidR="00AF07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Художественно-историческая традиция и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христианская символика в Византийском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орнаменте.</w:t>
            </w:r>
          </w:p>
          <w:p w:rsidR="00AF0728" w:rsidRDefault="00AF0728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Характерные признаки коренного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отличия византийской культуры от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культуры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мира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 о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рнаменте.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Характеристика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стилистических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черт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рнамента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Византии.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Художественно-историческая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традиция и христианская символика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Византийском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о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рнаменте.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О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сновные черты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отличия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ревнерусской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художественной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культуры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от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западноевропейской.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оль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древнерусской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 в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западноевропейской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культуре.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Основные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стилистические признаки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древнерусского</w:t>
            </w:r>
          </w:p>
          <w:p w:rsidR="00AF0728" w:rsidRDefault="00B65BC8">
            <w:pPr>
              <w:shd w:val="clear" w:color="auto" w:fill="FFFFFF"/>
              <w:rPr>
                <w:i/>
              </w:rPr>
            </w:pP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орнамента.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Традиции и влияния.</w:t>
            </w:r>
          </w:p>
        </w:tc>
      </w:tr>
      <w:tr w:rsidR="00AF07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rFonts w:eastAsia="Georgia"/>
                <w:color w:val="000000"/>
              </w:rPr>
              <w:t xml:space="preserve">Орнамнентальный мир </w:t>
            </w:r>
            <w:r>
              <w:rPr>
                <w:rFonts w:eastAsia="Georgia"/>
                <w:color w:val="000000"/>
              </w:rPr>
              <w:lastRenderedPageBreak/>
              <w:t>древнерусских тканей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lastRenderedPageBreak/>
              <w:t xml:space="preserve"> </w:t>
            </w:r>
            <w:r>
              <w:t xml:space="preserve">Русский  костюм  в домонгольский период. Костюм  </w:t>
            </w:r>
            <w:r>
              <w:lastRenderedPageBreak/>
              <w:t>периода московской Руси.</w:t>
            </w:r>
            <w:r>
              <w:t xml:space="preserve"> </w:t>
            </w:r>
            <w:r>
              <w:t xml:space="preserve">Резкие изменения в  </w:t>
            </w:r>
            <w:r>
              <w:t>костюме  русской знати в период петровских реформ. Подражание европейским модам как основная тенденция развития русского дворянского  костюма  в XVII-нач</w:t>
            </w:r>
            <w:r>
              <w:t>але</w:t>
            </w:r>
            <w:r>
              <w:t xml:space="preserve"> XX</w:t>
            </w:r>
            <w:r>
              <w:t xml:space="preserve"> </w:t>
            </w:r>
            <w:r>
              <w:t>вв.</w:t>
            </w:r>
          </w:p>
        </w:tc>
      </w:tr>
      <w:tr w:rsidR="00AF07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Влияние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мировоззрения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э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похи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готики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на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тилистику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готического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декора.</w:t>
            </w:r>
          </w:p>
          <w:p w:rsidR="00AF0728" w:rsidRDefault="00AF0728">
            <w:pPr>
              <w:rPr>
                <w:i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i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Исторические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традиции, повлиявшие на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развитие готического орнамента и новые виды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декора, характерные для готики.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Влияние черт духовной и общественной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жизни в Западной Европе на появлени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стиля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пламенеющей готики.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</w:rPr>
              <w:t>Текстильный готический орнамент.</w:t>
            </w:r>
          </w:p>
        </w:tc>
      </w:tr>
      <w:tr w:rsidR="00AF07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rFonts w:eastAsia="Georgia"/>
                <w:color w:val="000000"/>
              </w:rPr>
              <w:t xml:space="preserve">Орнамент в искусстве арабского Востока: каллиграфия, архитектура, ДПИ.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Мировоззрение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арабо-мусульманского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мира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орнаментика.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Характеристика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отличительных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черт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арабо-мусульманского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типа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«ислами» и «гирих». Специфика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взаимоотношений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</w:t>
            </w:r>
          </w:p>
          <w:p w:rsidR="00AF0728" w:rsidRDefault="00B65BC8">
            <w:pPr>
              <w:shd w:val="clear" w:color="auto" w:fill="FFFFFF"/>
              <w:rPr>
                <w:i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и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исьменности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арабо-мусульманской культуре. Книжный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декор арабо-мусульманского мира.</w:t>
            </w:r>
          </w:p>
        </w:tc>
      </w:tr>
      <w:tr w:rsidR="00AF07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>Тема 1</w:t>
            </w:r>
            <w:r>
              <w:rPr>
                <w:bCs/>
              </w:rPr>
              <w:t>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rFonts w:eastAsia="Georgia"/>
                <w:color w:val="000000"/>
              </w:rPr>
              <w:t>Романский стиль.</w:t>
            </w:r>
            <w:r>
              <w:rPr>
                <w:rFonts w:eastAsia="Georgia"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Синтез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романского декора и архитектуры.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Характеристика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особенностей орнамента романской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культуры.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Предшествующие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рнаментальные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узнаваемые стилистические черты</w:t>
            </w:r>
          </w:p>
          <w:p w:rsidR="00AF0728" w:rsidRDefault="00B65BC8">
            <w:pPr>
              <w:shd w:val="clear" w:color="auto" w:fill="FFFFFF"/>
              <w:rPr>
                <w:i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внешних влияний на романскую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орнаментику.</w:t>
            </w:r>
          </w:p>
        </w:tc>
      </w:tr>
      <w:tr w:rsidR="00AF07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>Тема 1</w:t>
            </w: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rFonts w:eastAsia="Georgia"/>
                <w:color w:val="000000"/>
              </w:rPr>
              <w:t xml:space="preserve">Система текстильного орнамента в искусстве </w:t>
            </w:r>
            <w:r>
              <w:rPr>
                <w:rFonts w:eastAsia="Georgia"/>
                <w:color w:val="000000"/>
              </w:rPr>
              <w:t>средневековых Индии, Китая, Японии.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i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Связь письменности и орнамента 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китай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ской культуре. Стадии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развития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японского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особенности.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Содержательно-мифологический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с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мысл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композиций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индийского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Специфические мотивы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индийском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орнаменте.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виды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композиций.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Художественные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особенности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древнейшей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китайской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орнаментики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смысловые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корни.</w:t>
            </w:r>
          </w:p>
        </w:tc>
      </w:tr>
      <w:tr w:rsidR="00AF07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>Т</w:t>
            </w:r>
            <w:r>
              <w:rPr>
                <w:bCs/>
              </w:rPr>
              <w:t>ема 1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rFonts w:eastAsia="Georgia"/>
                <w:color w:val="000000"/>
              </w:rPr>
              <w:t xml:space="preserve">Эпоха </w:t>
            </w:r>
            <w:r>
              <w:rPr>
                <w:rFonts w:eastAsia="Georgia"/>
                <w:color w:val="000000"/>
              </w:rPr>
              <w:t>Ренессанса</w:t>
            </w:r>
            <w:r>
              <w:rPr>
                <w:rFonts w:eastAsia="Georgia"/>
                <w:color w:val="000000"/>
              </w:rPr>
              <w:t xml:space="preserve"> и открытие античного орнамента.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Мировоззрение Ренессанса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стилистика орнамента. Традиции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влияния предыдущих стилей и эпох</w:t>
            </w:r>
          </w:p>
          <w:p w:rsidR="00AF0728" w:rsidRDefault="00B65BC8">
            <w:pPr>
              <w:shd w:val="clear" w:color="auto" w:fill="FFFFFF"/>
              <w:rPr>
                <w:i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на орнаментику Ренессанса.Влияние орнаментики Ренессанса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на формирование европейской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орнаментики.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Изобразительное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искусство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орнаментика в эпоху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Ренессанса. Процессы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трансформации мотивов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композиций в орнаментике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Ренессанса. Орнаменты Франции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Испании эпохи Ренессанса.Северное Возрождение и орнамент.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Черты преемственности стилей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</w:rPr>
              <w:t xml:space="preserve">Ренессанса и </w:t>
            </w:r>
            <w:r>
              <w:rPr>
                <w:rFonts w:eastAsia="YS Text"/>
                <w:color w:val="000000"/>
                <w:shd w:val="clear" w:color="auto" w:fill="FFFFFF"/>
              </w:rPr>
              <w:t>барокко.</w:t>
            </w:r>
            <w:r>
              <w:rPr>
                <w:rFonts w:eastAsia="Georgia"/>
                <w:color w:val="000000"/>
              </w:rPr>
              <w:t xml:space="preserve"> Гротеск в книге и монументально-декоративном искусстве.</w:t>
            </w:r>
            <w:r>
              <w:t xml:space="preserve"> Костюм  эпохи Возрождения. Влияние политики на модные тенденции в Европе.</w:t>
            </w:r>
          </w:p>
        </w:tc>
      </w:tr>
      <w:tr w:rsidR="00AF07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>Тема 1</w:t>
            </w:r>
            <w:r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rFonts w:eastAsia="Georgia"/>
                <w:color w:val="000000"/>
              </w:rPr>
              <w:t>Орнаменты маньеризма и барокко. Эпоха</w:t>
            </w:r>
            <w:r>
              <w:rPr>
                <w:rFonts w:eastAsia="Georgia"/>
                <w:color w:val="000000"/>
              </w:rPr>
              <w:t xml:space="preserve"> </w:t>
            </w:r>
            <w:r>
              <w:rPr>
                <w:rFonts w:eastAsia="Georgia"/>
                <w:color w:val="000000"/>
              </w:rPr>
              <w:t xml:space="preserve">рококо: новые типы орнаментов, ориентализм.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Характеристика процессов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возникновения стилей барокко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классицизма в европейской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культуре </w:t>
            </w:r>
            <w:r>
              <w:t>XVII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в. Характеристика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основных черт орнаментики стиля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барокко. Орнаментика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фламандского барокко.</w:t>
            </w:r>
          </w:p>
          <w:p w:rsidR="00AF0728" w:rsidRDefault="00B65BC8">
            <w:pPr>
              <w:shd w:val="clear" w:color="auto" w:fill="FFFFFF"/>
              <w:rPr>
                <w:i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Особенности «большого стиля»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причины этого явления в культуре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Франции. Взаимоотношения сти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лей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барокко и классицизма 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орнаментике Европы </w:t>
            </w:r>
            <w:r>
              <w:t>XVII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в.</w:t>
            </w:r>
          </w:p>
        </w:tc>
      </w:tr>
      <w:tr w:rsidR="00AF07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>Тема 1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Взаимосвязи изобразительного и</w:t>
            </w:r>
          </w:p>
          <w:p w:rsidR="00AF0728" w:rsidRDefault="00B65BC8">
            <w:pPr>
              <w:shd w:val="clear" w:color="auto" w:fill="FFFFFF"/>
              <w:rPr>
                <w:i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декоративного начала в стиле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рококо.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i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Эпоха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позднего абсолютизма и основные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черты стиля рококо. Внешние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формирование стиля рококо.Процесс возникновения рокайля.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Характерные стилистические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особенности орнамента рококо.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Взаимосвязи изобразительного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декоративного начала в стиле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рококо.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Текстильные орнаменты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t>стиля рококо.</w:t>
            </w:r>
          </w:p>
        </w:tc>
      </w:tr>
      <w:tr w:rsidR="00AF07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>Тема 1</w:t>
            </w:r>
            <w:r>
              <w:rPr>
                <w:bCs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Орнаменты стиля ампир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классицизма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Причины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возникновения стиля классицизма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во второй половине </w:t>
            </w:r>
            <w:r>
              <w:t>XVII</w:t>
            </w:r>
            <w:r>
              <w:rPr>
                <w:lang w:val="en-US"/>
              </w:rPr>
              <w:t>I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века во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Франции. Черты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преемственности стилей рококо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классицизма. Причины и черты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lastRenderedPageBreak/>
              <w:t>трансформации стиля классицизма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 ампир. Особенности культурной жизни наполеоновской Франции,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повлиявшие на становление стиля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ампир. Орнаменты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стиля ампир и</w:t>
            </w:r>
          </w:p>
          <w:p w:rsidR="00AF0728" w:rsidRDefault="00B65BC8">
            <w:pPr>
              <w:shd w:val="clear" w:color="auto" w:fill="FFFFFF"/>
              <w:rPr>
                <w:i/>
                <w:lang w:val="en-US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классицизма. Сравнительная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характеристика. Характерные черты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костюма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стиля ампир.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Особенности русского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ампира.</w:t>
            </w:r>
          </w:p>
        </w:tc>
      </w:tr>
      <w:tr w:rsidR="00AF07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lastRenderedPageBreak/>
              <w:t>Тема 1</w:t>
            </w:r>
            <w:r>
              <w:rPr>
                <w:bCs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Основные стилистические признаки</w:t>
            </w:r>
          </w:p>
          <w:p w:rsidR="00AF0728" w:rsidRDefault="00B65BC8">
            <w:pPr>
              <w:rPr>
                <w:i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 стиля модерн.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i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Причины возникновения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стиля модерн. Преемственность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модерна по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отношению к готике. Культурно-исторические традиции,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легшие в основу стиля модерн.Основные стилистические признаки орнамента стиля модерн.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Основное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отличие западноевропейского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модерна от русского.</w:t>
            </w:r>
          </w:p>
        </w:tc>
      </w:tr>
      <w:tr w:rsidR="00AF0728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>Тема 1</w:t>
            </w:r>
            <w:r>
              <w:rPr>
                <w:bCs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t>Текстильный дизайн</w:t>
            </w:r>
            <w:r>
              <w:t xml:space="preserve"> ХХ века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t xml:space="preserve">Влияние </w:t>
            </w:r>
            <w:r>
              <w:t>конструктивизма, функционализма и женской эмансипации на развитие  костюма  в начале двадцатого века.</w:t>
            </w:r>
            <w:r>
              <w:t>Текстиль как вид искусства.Творчество знаменитых художников ХХ века. Влиятельные дизайнеры школы Баухаус.</w:t>
            </w:r>
            <w:r>
              <w:t xml:space="preserve"> </w:t>
            </w:r>
            <w:r>
              <w:t>Авангардный принт на тканях начала ХХ века. Агита</w:t>
            </w:r>
            <w:r>
              <w:t xml:space="preserve">ционный текстиль. Стилевое многообразие современного текстиля. </w:t>
            </w:r>
          </w:p>
        </w:tc>
      </w:tr>
    </w:tbl>
    <w:p w:rsidR="00AF0728" w:rsidRDefault="00B65BC8">
      <w:pPr>
        <w:pStyle w:val="2"/>
      </w:pPr>
      <w:r>
        <w:t>Организация самостоятельной работы обучающихся</w:t>
      </w:r>
    </w:p>
    <w:p w:rsidR="00AF0728" w:rsidRDefault="00B65B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</w:t>
      </w:r>
      <w:r>
        <w:rPr>
          <w:sz w:val="24"/>
          <w:szCs w:val="24"/>
        </w:rPr>
        <w:t>тному самообразованию, на проектирование дальнейшего образовательного маршрута и профессиональной карьеры.</w:t>
      </w:r>
    </w:p>
    <w:p w:rsidR="00AF0728" w:rsidRDefault="00B65B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:rsidR="00AF0728" w:rsidRDefault="00B65B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Аудиторная самостоятельная работа обучающихся по дисциплине выполняется на учебных заня</w:t>
      </w:r>
      <w:r>
        <w:rPr>
          <w:sz w:val="24"/>
          <w:szCs w:val="24"/>
        </w:rPr>
        <w:t>тиях под руководством преподавателя и по его заданию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:rsidR="00AF0728" w:rsidRDefault="00B65B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</w:t>
      </w:r>
      <w:r>
        <w:rPr>
          <w:sz w:val="24"/>
          <w:szCs w:val="24"/>
        </w:rPr>
        <w:t>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</w:t>
      </w:r>
      <w:r>
        <w:rPr>
          <w:sz w:val="24"/>
          <w:szCs w:val="24"/>
        </w:rPr>
        <w:t>ятий не регламентируется.</w:t>
      </w:r>
    </w:p>
    <w:p w:rsidR="00AF0728" w:rsidRDefault="00B65B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Внеаудиторная самостоятельная работа обучающихся включает в себя:</w:t>
      </w:r>
    </w:p>
    <w:p w:rsidR="00AF0728" w:rsidRDefault="00B65BC8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подготовку к лекциям, практическим  занятиям, зачетам, экзаменам;</w:t>
      </w:r>
    </w:p>
    <w:p w:rsidR="00AF0728" w:rsidRDefault="00B65BC8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учебных пособий;</w:t>
      </w:r>
    </w:p>
    <w:p w:rsidR="00AF0728" w:rsidRDefault="00B65BC8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исследовательских работ;</w:t>
      </w:r>
    </w:p>
    <w:p w:rsidR="00AF0728" w:rsidRDefault="00B65BC8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теоретического и практическ</w:t>
      </w:r>
      <w:r>
        <w:rPr>
          <w:iCs/>
          <w:sz w:val="24"/>
          <w:szCs w:val="24"/>
        </w:rPr>
        <w:t>ого материала по рекомендованным источникам;</w:t>
      </w:r>
    </w:p>
    <w:p w:rsidR="00AF0728" w:rsidRDefault="00B65BC8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домашних заданий;</w:t>
      </w:r>
    </w:p>
    <w:p w:rsidR="00AF0728" w:rsidRDefault="00B65BC8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рефератов и докладов, эссе;</w:t>
      </w:r>
    </w:p>
    <w:p w:rsidR="00AF0728" w:rsidRDefault="00B65BC8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выполнение индивидуальных заданий;</w:t>
      </w:r>
    </w:p>
    <w:p w:rsidR="00AF0728" w:rsidRDefault="00B65BC8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 к промежуточной аттестации в течение семестра;</w:t>
      </w:r>
    </w:p>
    <w:p w:rsidR="00AF0728" w:rsidRDefault="00B65BC8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создание наглядных пособий, презентаций по </w:t>
      </w:r>
      <w:r>
        <w:rPr>
          <w:iCs/>
          <w:sz w:val="24"/>
          <w:szCs w:val="24"/>
        </w:rPr>
        <w:t>изучаемым темам и др.</w:t>
      </w:r>
    </w:p>
    <w:p w:rsidR="00AF0728" w:rsidRDefault="00AF0728">
      <w:pPr>
        <w:ind w:firstLine="709"/>
        <w:jc w:val="both"/>
        <w:rPr>
          <w:sz w:val="24"/>
          <w:szCs w:val="24"/>
        </w:rPr>
      </w:pPr>
    </w:p>
    <w:p w:rsidR="00AF0728" w:rsidRDefault="00B65B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обучающихся с участием преподавателя в форме иной контактной работы предусматривает групповую и (или) индивидуальную работу с обучающимися и включает в себя:</w:t>
      </w:r>
    </w:p>
    <w:p w:rsidR="00AF0728" w:rsidRDefault="00B65BC8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проведение индивидуальных и групповых консультаций п</w:t>
      </w:r>
      <w:r>
        <w:rPr>
          <w:iCs/>
          <w:sz w:val="24"/>
          <w:szCs w:val="24"/>
        </w:rPr>
        <w:t>о отдельным темам/разделам дисциплины;</w:t>
      </w:r>
    </w:p>
    <w:p w:rsidR="00AF0728" w:rsidRDefault="00B65BC8">
      <w:pPr>
        <w:pStyle w:val="aff5"/>
        <w:numPr>
          <w:ilvl w:val="5"/>
          <w:numId w:val="7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консультаций перед  зачетом</w:t>
      </w:r>
      <w:r>
        <w:rPr>
          <w:iCs/>
          <w:sz w:val="24"/>
          <w:szCs w:val="24"/>
        </w:rPr>
        <w:t>.</w:t>
      </w:r>
    </w:p>
    <w:p w:rsidR="00AF0728" w:rsidRDefault="00B65BC8">
      <w:pPr>
        <w:pStyle w:val="aff5"/>
        <w:numPr>
          <w:ilvl w:val="5"/>
          <w:numId w:val="7"/>
        </w:numPr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консультации по организации самостоятельного изучения отдельных разделов/тем,</w:t>
      </w:r>
    </w:p>
    <w:p w:rsidR="00AF0728" w:rsidRDefault="00B65B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разделов/тем/, полностью или частично отнесенных на самостоятельное изучение с последующим</w:t>
      </w:r>
      <w:r>
        <w:rPr>
          <w:sz w:val="24"/>
          <w:szCs w:val="24"/>
        </w:rPr>
        <w:t xml:space="preserve"> контролем:</w:t>
      </w:r>
    </w:p>
    <w:p w:rsidR="00AF0728" w:rsidRDefault="00AF0728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3827"/>
        <w:gridCol w:w="1764"/>
        <w:gridCol w:w="646"/>
      </w:tblGrid>
      <w:tr w:rsidR="00AF0728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>
              <w:rPr>
                <w:b/>
                <w:bCs/>
                <w:iCs/>
                <w:sz w:val="20"/>
                <w:szCs w:val="20"/>
              </w:rPr>
              <w:t>дисциплины</w:t>
            </w:r>
            <w:r>
              <w:rPr>
                <w:b/>
                <w:bCs/>
                <w:i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AF0728" w:rsidRDefault="00B65B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AF0728" w:rsidRDefault="00B65BC8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AF0728">
        <w:trPr>
          <w:trHeight w:val="130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:rsidR="00AF0728" w:rsidRDefault="00B65BC8">
            <w:pPr>
              <w:rPr>
                <w:bCs/>
                <w:i/>
              </w:rPr>
            </w:pPr>
            <w:r>
              <w:rPr>
                <w:bCs/>
              </w:rPr>
              <w:t xml:space="preserve">История </w:t>
            </w:r>
            <w:r>
              <w:rPr>
                <w:bCs/>
              </w:rPr>
              <w:t>появления текстиля и орнамента.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iCs/>
              </w:rPr>
              <w:t>П</w:t>
            </w:r>
            <w:r>
              <w:rPr>
                <w:iCs/>
              </w:rPr>
              <w:t xml:space="preserve">одготовить </w:t>
            </w:r>
            <w:r>
              <w:rPr>
                <w:iCs/>
              </w:rPr>
              <w:t>презентацию на тему</w:t>
            </w:r>
            <w:r>
              <w:rPr>
                <w:iCs/>
                <w:color w:val="333333"/>
              </w:rPr>
              <w:t xml:space="preserve"> </w:t>
            </w:r>
            <w:r>
              <w:t>«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Генетическая</w:t>
            </w:r>
          </w:p>
          <w:p w:rsidR="00AF0728" w:rsidRDefault="00B65BC8">
            <w:pPr>
              <w:rPr>
                <w:bCs/>
                <w:iCs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вязь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вещи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и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</w:t>
            </w:r>
            <w:r>
              <w:t>»</w:t>
            </w:r>
            <w:r>
              <w:t>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</w:tcBorders>
          </w:tcPr>
          <w:p w:rsidR="00AF0728" w:rsidRDefault="00B65BC8">
            <w:pPr>
              <w:rPr>
                <w:b/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</w:tcBorders>
          </w:tcPr>
          <w:p w:rsidR="00AF0728" w:rsidRDefault="00B65B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AF0728">
        <w:trPr>
          <w:trHeight w:val="129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t xml:space="preserve">Костюм </w:t>
            </w:r>
            <w:r>
              <w:t xml:space="preserve">и орнамент </w:t>
            </w:r>
            <w:r>
              <w:t>древности</w:t>
            </w:r>
            <w: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t xml:space="preserve">Подготовить презентацию по </w:t>
            </w:r>
            <w:r>
              <w:t xml:space="preserve"> теме</w:t>
            </w:r>
            <w:r>
              <w:t xml:space="preserve"> </w:t>
            </w:r>
            <w:r>
              <w:t>«</w:t>
            </w:r>
            <w:r>
              <w:t>Костюм в Древнем Египте</w:t>
            </w:r>
            <w:r>
              <w:t>»</w:t>
            </w:r>
            <w:r>
              <w:t>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AF0728">
        <w:trPr>
          <w:trHeight w:val="129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bCs/>
              </w:rPr>
              <w:t>Орнаментальный декор костюма Древней Греции.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Cs/>
              </w:rPr>
            </w:pPr>
            <w:r>
              <w:rPr>
                <w:iCs/>
              </w:rPr>
              <w:t>Подготовить презентацию по теме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t>«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Мотивы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композиции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древнегреческой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орнаментики,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заимствованные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из</w:t>
            </w:r>
          </w:p>
          <w:p w:rsidR="00AF0728" w:rsidRDefault="00B65BC8">
            <w:pPr>
              <w:rPr>
                <w:iCs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б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олее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ранних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культур»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AF0728">
        <w:trPr>
          <w:trHeight w:val="76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>Текстильный орнамент Древнего Рима.</w:t>
            </w:r>
          </w:p>
          <w:p w:rsidR="00AF0728" w:rsidRDefault="00AF0728">
            <w:pPr>
              <w:rPr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 xml:space="preserve">Выполнить собственную композицию из элементов древнеримского орнамента. 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>Просмотр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AF0728">
        <w:trPr>
          <w:trHeight w:val="128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i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Смысловая основа взаимосвязи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универсальных мотивов и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композиций 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iCs/>
              </w:rPr>
              <w:t xml:space="preserve">Подготовить презентацию по теме </w:t>
            </w:r>
            <w:r>
              <w:t>«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Механизм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превращения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смыслового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изображения</w:t>
            </w:r>
          </w:p>
          <w:p w:rsidR="00AF0728" w:rsidRDefault="00B65BC8">
            <w:pPr>
              <w:rPr>
                <w:i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художественный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орнаментальный образ»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AF0728">
        <w:trPr>
          <w:trHeight w:val="1507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Художественно-историческая традиция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христианская символика 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Византийском</w:t>
            </w:r>
          </w:p>
          <w:p w:rsidR="00AF0728" w:rsidRDefault="00B65BC8">
            <w:pPr>
              <w:shd w:val="clear" w:color="auto" w:fill="FFFFFF"/>
              <w:rPr>
                <w:i/>
              </w:rPr>
            </w:pP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орнаменте.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 xml:space="preserve">Выполнить копию византийской мозаики </w:t>
            </w:r>
            <w:r>
              <w:t>«</w:t>
            </w:r>
            <w:r>
              <w:rPr>
                <w:iCs/>
              </w:rPr>
              <w:t>Рождество Христово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>
              <w:rPr>
                <w:iCs/>
              </w:rPr>
              <w:t xml:space="preserve"> из монастыря Дафни.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>Просмотр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AF0728">
        <w:trPr>
          <w:trHeight w:val="128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rFonts w:eastAsia="Georgia"/>
                <w:color w:val="000000"/>
              </w:rPr>
              <w:t>Орнамнентальный мир древнерусских тканей.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Cs/>
              </w:rPr>
            </w:pPr>
            <w:r>
              <w:rPr>
                <w:iCs/>
              </w:rPr>
              <w:t>Поготовить презентацию по теме</w:t>
            </w:r>
          </w:p>
          <w:p w:rsidR="00AF0728" w:rsidRDefault="00B65BC8">
            <w:pPr>
              <w:rPr>
                <w:i/>
              </w:rPr>
            </w:pPr>
            <w:r>
              <w:t>«</w:t>
            </w:r>
            <w:r>
              <w:rPr>
                <w:iCs/>
              </w:rPr>
              <w:t xml:space="preserve">Узорные </w:t>
            </w:r>
            <w:r>
              <w:rPr>
                <w:iCs/>
              </w:rPr>
              <w:t>двухкомпонентные ткани древней Руси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AF0728">
        <w:trPr>
          <w:trHeight w:val="1542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>Тема</w:t>
            </w:r>
            <w:r>
              <w:rPr>
                <w:bCs/>
              </w:rPr>
              <w:t xml:space="preserve"> 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Влияние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мировоззрения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э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похи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готики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на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тилистику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готического</w:t>
            </w:r>
          </w:p>
          <w:p w:rsidR="00AF0728" w:rsidRDefault="00B65BC8">
            <w:pPr>
              <w:shd w:val="clear" w:color="auto" w:fill="FFFFFF"/>
              <w:rPr>
                <w:i/>
              </w:rPr>
            </w:pP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декора.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>П</w:t>
            </w:r>
            <w:r>
              <w:rPr>
                <w:iCs/>
              </w:rPr>
              <w:t xml:space="preserve">одготовить </w:t>
            </w:r>
            <w:r>
              <w:rPr>
                <w:iCs/>
              </w:rPr>
              <w:t>презентацию</w:t>
            </w:r>
            <w:r>
              <w:rPr>
                <w:iCs/>
                <w:color w:val="333333"/>
              </w:rPr>
              <w:t xml:space="preserve"> </w:t>
            </w:r>
            <w:r>
              <w:t>«</w:t>
            </w:r>
            <w:r>
              <w:rPr>
                <w:iCs/>
              </w:rPr>
              <w:t>Оссобенности текстильного искусства эпохи готики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Cs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 xml:space="preserve">стное </w:t>
            </w:r>
            <w:r>
              <w:rPr>
                <w:iCs/>
              </w:rPr>
              <w:t>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  <w:p w:rsidR="00AF0728" w:rsidRDefault="00AF0728">
            <w:pPr>
              <w:rPr>
                <w:i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AF0728">
        <w:trPr>
          <w:trHeight w:val="128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rFonts w:eastAsia="Georgia"/>
                <w:color w:val="000000"/>
              </w:rPr>
              <w:t xml:space="preserve">Орнамент в искусстве арабского Востока: каллиграфия, архитектура, ДПИ.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iCs/>
              </w:rPr>
              <w:t xml:space="preserve">Подготовить презентацию </w:t>
            </w:r>
            <w:r>
              <w:t>«</w:t>
            </w:r>
            <w:r>
              <w:rPr>
                <w:iCs/>
              </w:rPr>
              <w:t>Ткани древней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Персии.</w:t>
            </w:r>
            <w:r>
              <w:rPr>
                <w:i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Характеристика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отличительных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черт</w:t>
            </w:r>
          </w:p>
          <w:p w:rsidR="00AF0728" w:rsidRDefault="00B65BC8">
            <w:pPr>
              <w:rPr>
                <w:i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арабо-мусульманского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типа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«ислами» и «гирих»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AF0728">
        <w:trPr>
          <w:trHeight w:val="131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rFonts w:eastAsia="Georgia"/>
                <w:color w:val="000000"/>
              </w:rPr>
              <w:t>Романский стиль.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i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Подготовить презентацию </w:t>
            </w:r>
            <w:r>
              <w:t>«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Предшествующие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о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рнаментальные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стилистические черты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внешних влияний на романскую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орнаментику».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AF0728">
        <w:trPr>
          <w:trHeight w:val="13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rFonts w:eastAsia="Georgia"/>
                <w:color w:val="000000"/>
              </w:rPr>
              <w:t xml:space="preserve">Система текстильного орнамента в искусстве </w:t>
            </w:r>
            <w:r>
              <w:rPr>
                <w:rFonts w:eastAsia="Georgia"/>
                <w:color w:val="000000"/>
              </w:rPr>
              <w:t>средневековых Индии, Китая, Японии.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Сделать презентацию </w:t>
            </w:r>
            <w:r>
              <w:t>«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Художественные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особенности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древнейшей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китайской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орнаментики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смысловые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корни».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AF0728">
        <w:trPr>
          <w:trHeight w:val="13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rFonts w:eastAsia="Georgia"/>
                <w:color w:val="000000"/>
              </w:rPr>
              <w:t xml:space="preserve">Эпоха </w:t>
            </w:r>
            <w:r>
              <w:rPr>
                <w:rFonts w:eastAsia="Georgia"/>
                <w:color w:val="000000"/>
              </w:rPr>
              <w:t>Ренессанса</w:t>
            </w:r>
            <w:r>
              <w:rPr>
                <w:rFonts w:eastAsia="Georgia"/>
                <w:color w:val="000000"/>
              </w:rPr>
              <w:t xml:space="preserve"> и открытие античного орнамента</w:t>
            </w:r>
            <w:r>
              <w:rPr>
                <w:rFonts w:eastAsia="Georgia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i/>
              </w:rPr>
            </w:pPr>
            <w:r>
              <w:rPr>
                <w:iCs/>
              </w:rPr>
              <w:t xml:space="preserve">Подготовить презентацию по теме </w:t>
            </w:r>
            <w:r>
              <w:t>«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Традиции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влияния предыдущих стилей и эпох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на орнаментику Ренессанса».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AF0728">
        <w:trPr>
          <w:trHeight w:val="123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rFonts w:eastAsia="Georgia"/>
                <w:color w:val="000000"/>
              </w:rPr>
              <w:t>Орнаменты маньеризма и барокко. Эпоха</w:t>
            </w:r>
            <w:r>
              <w:rPr>
                <w:rFonts w:eastAsia="Georgia"/>
                <w:color w:val="000000"/>
              </w:rPr>
              <w:t xml:space="preserve"> </w:t>
            </w:r>
            <w:r>
              <w:rPr>
                <w:rFonts w:eastAsia="Georgia"/>
                <w:color w:val="000000"/>
              </w:rPr>
              <w:t xml:space="preserve">рококо: новые типы орнаментов, ориентализм.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>Выпонить собственную композицию из элементов  орнамента стиля барокко.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>Просмотр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AF0728">
        <w:trPr>
          <w:trHeight w:val="128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Взаимосвязи изобразительного и</w:t>
            </w:r>
          </w:p>
          <w:p w:rsidR="00AF0728" w:rsidRDefault="00B65BC8">
            <w:pPr>
              <w:rPr>
                <w:i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декоративного начала в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стиле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рококо.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 xml:space="preserve">Выпонить копию парадного платья Марии-Антуанеты.Сделать информационное сообщение по теме </w:t>
            </w:r>
            <w:r>
              <w:t>«</w:t>
            </w:r>
            <w:r>
              <w:rPr>
                <w:iCs/>
              </w:rPr>
              <w:t>Т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екстильные орнаменты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t>стиля рококо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>
              <w:t>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>Просмотр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AF0728">
        <w:trPr>
          <w:trHeight w:val="131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Орнаменты стил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ей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ампир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классицизм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 xml:space="preserve">Подготовить презентацию по теме </w:t>
            </w:r>
            <w:r>
              <w:t>«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Особенности культурной жизни наполеоновской Франции,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повлиявшие на становление стиля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 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ампир».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AF0728">
        <w:trPr>
          <w:trHeight w:val="130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Основные стилистические признаки</w:t>
            </w:r>
          </w:p>
          <w:p w:rsidR="00AF0728" w:rsidRDefault="00B65BC8">
            <w:pPr>
              <w:rPr>
                <w:i/>
              </w:rPr>
            </w:pP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орнамента стиля модерн.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 xml:space="preserve">Выполнить две копии образцов художественного текстиля Уильяма Морриса. Подготовить сообщение по теме </w:t>
            </w:r>
            <w:r>
              <w:t>«</w:t>
            </w:r>
            <w:r>
              <w:rPr>
                <w:iCs/>
              </w:rPr>
              <w:t>Первый дизайнер в мире-Уильям Моррис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>Просмотр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AF0728">
        <w:trPr>
          <w:trHeight w:val="130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</w:rPr>
              <w:t>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t>Текстильный дизайн ХХ века.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 xml:space="preserve">Подготовить презентацию с иллюстрациями </w:t>
            </w:r>
            <w:r>
              <w:t>«</w:t>
            </w:r>
            <w:r>
              <w:rPr>
                <w:iCs/>
              </w:rPr>
              <w:t>Авангардный принт на тканях начала ХХ века</w:t>
            </w:r>
            <w:r w:rsidRPr="00F5463D"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>У</w:t>
            </w:r>
            <w:r>
              <w:rPr>
                <w:iCs/>
              </w:rPr>
              <w:t>стное собеседован</w:t>
            </w:r>
            <w:r>
              <w:rPr>
                <w:iCs/>
              </w:rPr>
              <w:t>и</w:t>
            </w:r>
            <w:r>
              <w:rPr>
                <w:iCs/>
              </w:rPr>
              <w:t>е по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результатам выполненной работы</w:t>
            </w:r>
            <w:r>
              <w:rPr>
                <w:iCs/>
              </w:rPr>
              <w:t>.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0728" w:rsidRDefault="00B65B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</w:tbl>
    <w:p w:rsidR="00AF0728" w:rsidRDefault="00B65BC8">
      <w:pPr>
        <w:pStyle w:val="2"/>
        <w:rPr>
          <w:sz w:val="28"/>
        </w:rPr>
      </w:pPr>
      <w:r>
        <w:rPr>
          <w:sz w:val="28"/>
        </w:rPr>
        <w:t>Применение электронного обучения, дистанционных образовательных технологий</w:t>
      </w:r>
    </w:p>
    <w:p w:rsidR="00AF0728" w:rsidRDefault="00B65B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реализации программы учебной дисциплины/учебного модуля электронное </w:t>
      </w:r>
      <w:r>
        <w:rPr>
          <w:sz w:val="24"/>
          <w:szCs w:val="24"/>
        </w:rPr>
        <w:t>обучение и дистанционные образовательные технологии не применяются.</w:t>
      </w:r>
    </w:p>
    <w:p w:rsidR="00AF0728" w:rsidRDefault="00B65BC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ИЛИ, если ЭО и ДОТ применяются:</w:t>
      </w:r>
    </w:p>
    <w:p w:rsidR="00AF0728" w:rsidRDefault="00B65B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Реализация программы </w:t>
      </w:r>
      <w:r>
        <w:rPr>
          <w:i/>
          <w:sz w:val="24"/>
          <w:szCs w:val="24"/>
        </w:rPr>
        <w:t>учебной дисциплины/учебного модуля</w:t>
      </w:r>
      <w:r>
        <w:rPr>
          <w:sz w:val="24"/>
          <w:szCs w:val="24"/>
        </w:rPr>
        <w:t xml:space="preserve"> с применением электронного обучения и дистанционных образовательных технологий регламентируется дейс</w:t>
      </w:r>
      <w:r>
        <w:rPr>
          <w:sz w:val="24"/>
          <w:szCs w:val="24"/>
        </w:rPr>
        <w:t>твующими локальными актами университета.</w:t>
      </w:r>
    </w:p>
    <w:p w:rsidR="00AF0728" w:rsidRDefault="00AF0728">
      <w:pPr>
        <w:ind w:firstLine="709"/>
        <w:jc w:val="both"/>
        <w:rPr>
          <w:i/>
          <w:sz w:val="24"/>
          <w:szCs w:val="24"/>
        </w:rPr>
      </w:pPr>
    </w:p>
    <w:p w:rsidR="00AF0728" w:rsidRDefault="00B65BC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Применяются следующие разновидности реализации программы с использованием ЭО и ДОТ.</w:t>
      </w:r>
      <w:r>
        <w:rPr>
          <w:rStyle w:val="af6"/>
          <w:i/>
          <w:sz w:val="24"/>
          <w:szCs w:val="24"/>
        </w:rPr>
        <w:footnoteReference w:id="1"/>
      </w:r>
      <w:r>
        <w:rPr>
          <w:i/>
          <w:sz w:val="24"/>
          <w:szCs w:val="24"/>
        </w:rPr>
        <w:t xml:space="preserve"> Возможны сочетания 1 и 2 вариантов.</w:t>
      </w:r>
    </w:p>
    <w:p w:rsidR="00AF0728" w:rsidRDefault="00B65BC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1</w:t>
      </w:r>
    </w:p>
    <w:p w:rsidR="00AF0728" w:rsidRDefault="00B65B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  <w:r>
        <w:rPr>
          <w:rStyle w:val="af6"/>
          <w:sz w:val="24"/>
          <w:szCs w:val="24"/>
        </w:rPr>
        <w:footnoteReference w:id="2"/>
      </w:r>
    </w:p>
    <w:p w:rsidR="00AF0728" w:rsidRDefault="00AF0728">
      <w:pPr>
        <w:ind w:firstLine="709"/>
        <w:jc w:val="both"/>
        <w:rPr>
          <w:i/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AF072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AF0728" w:rsidRDefault="00B65BC8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AF0728">
        <w:trPr>
          <w:trHeight w:val="283"/>
        </w:trPr>
        <w:tc>
          <w:tcPr>
            <w:tcW w:w="2037" w:type="dxa"/>
            <w:vMerge w:val="restart"/>
          </w:tcPr>
          <w:p w:rsidR="00AF0728" w:rsidRDefault="00B65BC8">
            <w:r>
              <w:t>смешанное обучение</w:t>
            </w:r>
          </w:p>
        </w:tc>
        <w:tc>
          <w:tcPr>
            <w:tcW w:w="4167" w:type="dxa"/>
          </w:tcPr>
          <w:p w:rsidR="00AF0728" w:rsidRDefault="00B65BC8">
            <w:pPr>
              <w:rPr>
                <w:i/>
              </w:rPr>
            </w:pPr>
            <w:r>
              <w:rPr>
                <w:i/>
              </w:rPr>
              <w:t>лекции</w:t>
            </w:r>
          </w:p>
        </w:tc>
        <w:tc>
          <w:tcPr>
            <w:tcW w:w="968" w:type="dxa"/>
          </w:tcPr>
          <w:p w:rsidR="00AF0728" w:rsidRDefault="00B65BC8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682" w:type="dxa"/>
            <w:vMerge w:val="restart"/>
          </w:tcPr>
          <w:p w:rsidR="00AF0728" w:rsidRDefault="00B65BC8">
            <w:r>
              <w:t xml:space="preserve">в соответствии с расписанием учебных занятий </w:t>
            </w:r>
          </w:p>
        </w:tc>
      </w:tr>
      <w:tr w:rsidR="00AF0728">
        <w:trPr>
          <w:trHeight w:val="283"/>
        </w:trPr>
        <w:tc>
          <w:tcPr>
            <w:tcW w:w="2037" w:type="dxa"/>
            <w:vMerge/>
          </w:tcPr>
          <w:p w:rsidR="00AF0728" w:rsidRDefault="00AF0728"/>
        </w:tc>
        <w:tc>
          <w:tcPr>
            <w:tcW w:w="4167" w:type="dxa"/>
          </w:tcPr>
          <w:p w:rsidR="00AF0728" w:rsidRDefault="00B65BC8">
            <w:pPr>
              <w:rPr>
                <w:i/>
              </w:rPr>
            </w:pPr>
            <w:r>
              <w:rPr>
                <w:i/>
              </w:rPr>
              <w:t>практические занятия</w:t>
            </w:r>
          </w:p>
        </w:tc>
        <w:tc>
          <w:tcPr>
            <w:tcW w:w="968" w:type="dxa"/>
          </w:tcPr>
          <w:p w:rsidR="00AF0728" w:rsidRDefault="00AF0728">
            <w:pPr>
              <w:jc w:val="center"/>
            </w:pPr>
          </w:p>
        </w:tc>
        <w:tc>
          <w:tcPr>
            <w:tcW w:w="2682" w:type="dxa"/>
            <w:vMerge/>
          </w:tcPr>
          <w:p w:rsidR="00AF0728" w:rsidRDefault="00AF0728">
            <w:pPr>
              <w:jc w:val="both"/>
              <w:rPr>
                <w:i/>
              </w:rPr>
            </w:pPr>
          </w:p>
        </w:tc>
      </w:tr>
      <w:tr w:rsidR="00AF0728">
        <w:trPr>
          <w:trHeight w:val="283"/>
        </w:trPr>
        <w:tc>
          <w:tcPr>
            <w:tcW w:w="2037" w:type="dxa"/>
            <w:vMerge/>
          </w:tcPr>
          <w:p w:rsidR="00AF0728" w:rsidRDefault="00AF0728"/>
        </w:tc>
        <w:tc>
          <w:tcPr>
            <w:tcW w:w="4167" w:type="dxa"/>
          </w:tcPr>
          <w:p w:rsidR="00AF0728" w:rsidRDefault="00B65BC8">
            <w:pPr>
              <w:rPr>
                <w:i/>
              </w:rPr>
            </w:pPr>
            <w:r>
              <w:rPr>
                <w:i/>
              </w:rPr>
              <w:t>лабораторные занятия</w:t>
            </w:r>
          </w:p>
        </w:tc>
        <w:tc>
          <w:tcPr>
            <w:tcW w:w="968" w:type="dxa"/>
          </w:tcPr>
          <w:p w:rsidR="00AF0728" w:rsidRDefault="00AF0728">
            <w:pPr>
              <w:jc w:val="center"/>
            </w:pPr>
          </w:p>
        </w:tc>
        <w:tc>
          <w:tcPr>
            <w:tcW w:w="2682" w:type="dxa"/>
            <w:vMerge/>
          </w:tcPr>
          <w:p w:rsidR="00AF0728" w:rsidRDefault="00AF0728">
            <w:pPr>
              <w:jc w:val="both"/>
              <w:rPr>
                <w:i/>
              </w:rPr>
            </w:pPr>
          </w:p>
        </w:tc>
      </w:tr>
    </w:tbl>
    <w:p w:rsidR="00AF0728" w:rsidRDefault="00AF0728"/>
    <w:p w:rsidR="00AF0728" w:rsidRDefault="00B65BC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 2</w:t>
      </w:r>
    </w:p>
    <w:p w:rsidR="00AF0728" w:rsidRDefault="00B65B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деятельность частично </w:t>
      </w:r>
      <w:r>
        <w:rPr>
          <w:sz w:val="24"/>
          <w:szCs w:val="24"/>
        </w:rPr>
        <w:t>проводится на онлайн-платформе за счет применения учебно-методических электронных образовательных ресурсов</w:t>
      </w:r>
      <w:r>
        <w:rPr>
          <w:rStyle w:val="af6"/>
          <w:sz w:val="24"/>
          <w:szCs w:val="24"/>
        </w:rPr>
        <w:footnoteReference w:id="3"/>
      </w:r>
      <w:r>
        <w:rPr>
          <w:sz w:val="24"/>
          <w:szCs w:val="24"/>
        </w:rPr>
        <w:t>:</w:t>
      </w:r>
    </w:p>
    <w:p w:rsidR="00AF0728" w:rsidRDefault="00AF0728"/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AF072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AF0728" w:rsidRDefault="00B65BC8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AF0728">
        <w:trPr>
          <w:trHeight w:val="283"/>
        </w:trPr>
        <w:tc>
          <w:tcPr>
            <w:tcW w:w="2037" w:type="dxa"/>
            <w:vMerge w:val="restart"/>
          </w:tcPr>
          <w:p w:rsidR="00AF0728" w:rsidRDefault="00B65BC8">
            <w:r>
              <w:t xml:space="preserve">обучение </w:t>
            </w:r>
          </w:p>
          <w:p w:rsidR="00AF0728" w:rsidRDefault="00B65BC8">
            <w:r>
              <w:t>с веб-поддержкой</w:t>
            </w:r>
          </w:p>
        </w:tc>
        <w:tc>
          <w:tcPr>
            <w:tcW w:w="4167" w:type="dxa"/>
          </w:tcPr>
          <w:p w:rsidR="00AF0728" w:rsidRDefault="00B65BC8">
            <w:r>
              <w:t xml:space="preserve">учебно-методические электронные </w:t>
            </w:r>
            <w:r>
              <w:t>образовательные ресурсы университета   1 категории</w:t>
            </w:r>
          </w:p>
        </w:tc>
        <w:tc>
          <w:tcPr>
            <w:tcW w:w="968" w:type="dxa"/>
          </w:tcPr>
          <w:p w:rsidR="00AF0728" w:rsidRDefault="00AF0728">
            <w:pPr>
              <w:jc w:val="both"/>
            </w:pPr>
          </w:p>
        </w:tc>
        <w:tc>
          <w:tcPr>
            <w:tcW w:w="2682" w:type="dxa"/>
          </w:tcPr>
          <w:p w:rsidR="00AF0728" w:rsidRDefault="00B65BC8">
            <w:pPr>
              <w:jc w:val="both"/>
            </w:pPr>
            <w:r>
              <w:t>организация самостоятельной работы обучающихся</w:t>
            </w:r>
          </w:p>
        </w:tc>
      </w:tr>
      <w:tr w:rsidR="00AF0728">
        <w:trPr>
          <w:trHeight w:val="283"/>
        </w:trPr>
        <w:tc>
          <w:tcPr>
            <w:tcW w:w="2037" w:type="dxa"/>
            <w:vMerge/>
          </w:tcPr>
          <w:p w:rsidR="00AF0728" w:rsidRDefault="00AF0728"/>
        </w:tc>
        <w:tc>
          <w:tcPr>
            <w:tcW w:w="4167" w:type="dxa"/>
          </w:tcPr>
          <w:p w:rsidR="00AF0728" w:rsidRDefault="00B65BC8">
            <w:r>
              <w:t>учебно-методические электронные образовательные ресурсы университета   2 категории</w:t>
            </w:r>
          </w:p>
        </w:tc>
        <w:tc>
          <w:tcPr>
            <w:tcW w:w="968" w:type="dxa"/>
          </w:tcPr>
          <w:p w:rsidR="00AF0728" w:rsidRDefault="00AF0728">
            <w:pPr>
              <w:jc w:val="both"/>
            </w:pPr>
          </w:p>
        </w:tc>
        <w:tc>
          <w:tcPr>
            <w:tcW w:w="2682" w:type="dxa"/>
          </w:tcPr>
          <w:p w:rsidR="00AF0728" w:rsidRDefault="00B65BC8">
            <w:r>
              <w:t>в соответствии с расписанием текущей/промежуточной аттестации</w:t>
            </w:r>
          </w:p>
        </w:tc>
      </w:tr>
    </w:tbl>
    <w:p w:rsidR="00AF0728" w:rsidRDefault="00AF0728"/>
    <w:p w:rsidR="00AF0728" w:rsidRDefault="00B65BC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Вариант</w:t>
      </w:r>
      <w:r>
        <w:rPr>
          <w:i/>
          <w:sz w:val="24"/>
          <w:szCs w:val="24"/>
        </w:rPr>
        <w:t xml:space="preserve"> 3</w:t>
      </w:r>
    </w:p>
    <w:p w:rsidR="00AF0728" w:rsidRDefault="00B65BC8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Учебная дисциплина/учебный модуль</w:t>
      </w:r>
      <w:r>
        <w:rPr>
          <w:sz w:val="24"/>
          <w:szCs w:val="24"/>
        </w:rPr>
        <w:t xml:space="preserve"> полностью реализуется как </w:t>
      </w:r>
      <w:r>
        <w:rPr>
          <w:i/>
          <w:sz w:val="24"/>
          <w:szCs w:val="24"/>
        </w:rPr>
        <w:t>массовый онлайн-курс университета/онлайн-курс университета 1/2 категории</w:t>
      </w:r>
    </w:p>
    <w:p w:rsidR="00AF0728" w:rsidRDefault="00AF0728">
      <w:pPr>
        <w:ind w:firstLine="709"/>
        <w:jc w:val="both"/>
        <w:rPr>
          <w:i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AF0728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  <w:p w:rsidR="00AF0728" w:rsidRDefault="00B65BC8">
            <w:pPr>
              <w:jc w:val="center"/>
              <w:rPr>
                <w:b/>
              </w:rPr>
            </w:pPr>
            <w:r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  <w:r>
              <w:rPr>
                <w:rStyle w:val="af6"/>
              </w:rPr>
              <w:t xml:space="preserve"> </w:t>
            </w:r>
            <w:r>
              <w:rPr>
                <w:rStyle w:val="af6"/>
              </w:rPr>
              <w:footnoteReference w:id="4"/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AF0728">
        <w:trPr>
          <w:trHeight w:val="1012"/>
        </w:trPr>
        <w:tc>
          <w:tcPr>
            <w:tcW w:w="2037" w:type="dxa"/>
            <w:vMerge w:val="restart"/>
          </w:tcPr>
          <w:p w:rsidR="00AF0728" w:rsidRDefault="00B65BC8">
            <w:r>
              <w:t xml:space="preserve">полное </w:t>
            </w:r>
          </w:p>
          <w:p w:rsidR="00AF0728" w:rsidRDefault="00B65BC8">
            <w:r>
              <w:t>онлайн-обучение</w:t>
            </w:r>
          </w:p>
        </w:tc>
        <w:tc>
          <w:tcPr>
            <w:tcW w:w="4167" w:type="dxa"/>
          </w:tcPr>
          <w:p w:rsidR="00AF0728" w:rsidRDefault="00B65BC8">
            <w:r>
              <w:t xml:space="preserve">массовый открытый онлайн-курс университета, размещенный на внешних открытых платформах </w:t>
            </w:r>
          </w:p>
          <w:p w:rsidR="00AF0728" w:rsidRDefault="00B65BC8">
            <w:r>
              <w:t>(указать электронный адрес ЭОР)</w:t>
            </w:r>
          </w:p>
        </w:tc>
        <w:tc>
          <w:tcPr>
            <w:tcW w:w="968" w:type="dxa"/>
          </w:tcPr>
          <w:p w:rsidR="00AF0728" w:rsidRDefault="00AF0728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:rsidR="00AF0728" w:rsidRDefault="00B65BC8">
            <w:r>
              <w:t>обязательное участие обучающихся в синхронных мероприятиях не предусмотрено</w:t>
            </w:r>
          </w:p>
        </w:tc>
      </w:tr>
      <w:tr w:rsidR="00AF0728">
        <w:trPr>
          <w:trHeight w:val="283"/>
        </w:trPr>
        <w:tc>
          <w:tcPr>
            <w:tcW w:w="2037" w:type="dxa"/>
            <w:vMerge/>
          </w:tcPr>
          <w:p w:rsidR="00AF0728" w:rsidRDefault="00AF0728"/>
        </w:tc>
        <w:tc>
          <w:tcPr>
            <w:tcW w:w="4167" w:type="dxa"/>
          </w:tcPr>
          <w:p w:rsidR="00AF0728" w:rsidRDefault="00B65BC8">
            <w:r>
              <w:t xml:space="preserve">онлайн-курс университета 1 категории, размещенный на онлайн-платформе университета </w:t>
            </w:r>
          </w:p>
          <w:p w:rsidR="00AF0728" w:rsidRDefault="00B65BC8">
            <w:r>
              <w:t>(указать электронный адрес ЭОР)</w:t>
            </w:r>
          </w:p>
        </w:tc>
        <w:tc>
          <w:tcPr>
            <w:tcW w:w="968" w:type="dxa"/>
          </w:tcPr>
          <w:p w:rsidR="00AF0728" w:rsidRDefault="00AF0728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AF0728" w:rsidRDefault="00AF0728">
            <w:pPr>
              <w:jc w:val="both"/>
              <w:rPr>
                <w:i/>
              </w:rPr>
            </w:pPr>
          </w:p>
        </w:tc>
      </w:tr>
      <w:tr w:rsidR="00AF0728">
        <w:trPr>
          <w:trHeight w:val="283"/>
        </w:trPr>
        <w:tc>
          <w:tcPr>
            <w:tcW w:w="2037" w:type="dxa"/>
            <w:vMerge/>
          </w:tcPr>
          <w:p w:rsidR="00AF0728" w:rsidRDefault="00AF0728"/>
        </w:tc>
        <w:tc>
          <w:tcPr>
            <w:tcW w:w="4167" w:type="dxa"/>
          </w:tcPr>
          <w:p w:rsidR="00AF0728" w:rsidRDefault="00B65BC8">
            <w:r>
              <w:t xml:space="preserve">онлайн-курс университета 2 категории, размещенный на онлайн-платформе университета </w:t>
            </w:r>
          </w:p>
          <w:p w:rsidR="00AF0728" w:rsidRDefault="00B65BC8">
            <w:r>
              <w:t>(указать электронный адрес ЭОР)</w:t>
            </w:r>
          </w:p>
        </w:tc>
        <w:tc>
          <w:tcPr>
            <w:tcW w:w="968" w:type="dxa"/>
          </w:tcPr>
          <w:p w:rsidR="00AF0728" w:rsidRDefault="00AF0728">
            <w:pPr>
              <w:jc w:val="both"/>
              <w:rPr>
                <w:i/>
              </w:rPr>
            </w:pPr>
          </w:p>
        </w:tc>
        <w:tc>
          <w:tcPr>
            <w:tcW w:w="2682" w:type="dxa"/>
            <w:vMerge/>
          </w:tcPr>
          <w:p w:rsidR="00AF0728" w:rsidRDefault="00AF0728">
            <w:pPr>
              <w:jc w:val="both"/>
              <w:rPr>
                <w:i/>
              </w:rPr>
            </w:pPr>
          </w:p>
        </w:tc>
      </w:tr>
    </w:tbl>
    <w:p w:rsidR="00AF0728" w:rsidRDefault="00AF0728">
      <w:pPr>
        <w:ind w:firstLine="709"/>
        <w:jc w:val="both"/>
        <w:rPr>
          <w:i/>
        </w:rPr>
      </w:pPr>
    </w:p>
    <w:p w:rsidR="00AF0728" w:rsidRDefault="00B65B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ЭОР обеспечивают в соответствии с программой дисциплины (модуля): </w:t>
      </w:r>
    </w:p>
    <w:p w:rsidR="00AF0728" w:rsidRDefault="00B65BC8">
      <w:pPr>
        <w:pStyle w:val="aff5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организацию самостоятельной работы обучающегося, включая контроль знаний обучающегося (самоконтроль, текущий контроль знаний и промежуточную аттестацию), </w:t>
      </w:r>
    </w:p>
    <w:p w:rsidR="00AF0728" w:rsidRDefault="00B65BC8">
      <w:pPr>
        <w:pStyle w:val="aff5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методическое сопровождение и допол</w:t>
      </w:r>
      <w:r>
        <w:rPr>
          <w:sz w:val="24"/>
          <w:szCs w:val="24"/>
        </w:rPr>
        <w:t xml:space="preserve">нительную информационную поддержку электронного обучения (дополнительные учебные и информационно-справочные материалы). </w:t>
      </w:r>
    </w:p>
    <w:p w:rsidR="00AF0728" w:rsidRDefault="00B65B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Текущая и промежуточная аттестации по онлайн-курсу проводятся в соответствии с графиком учебного процесса и расписанием.</w:t>
      </w:r>
    </w:p>
    <w:p w:rsidR="00AF0728" w:rsidRDefault="00B65B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</w:t>
      </w:r>
      <w:r>
        <w:rPr>
          <w:sz w:val="24"/>
          <w:szCs w:val="24"/>
        </w:rPr>
        <w:t xml:space="preserve"> сценарий онлайн-курса прилагается.</w:t>
      </w:r>
    </w:p>
    <w:p w:rsidR="00AF0728" w:rsidRDefault="00AF0728"/>
    <w:p w:rsidR="00AF0728" w:rsidRDefault="00AF0728">
      <w:pPr>
        <w:pStyle w:val="1"/>
        <w:ind w:left="709"/>
        <w:rPr>
          <w:rFonts w:eastAsiaTheme="minorHAnsi"/>
          <w:szCs w:val="24"/>
          <w:lang w:eastAsia="en-US"/>
        </w:rPr>
        <w:sectPr w:rsidR="00AF072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F0728" w:rsidRDefault="00B65BC8">
      <w:pPr>
        <w:pStyle w:val="1"/>
        <w:ind w:left="709"/>
        <w:rPr>
          <w:rFonts w:eastAsiaTheme="minorEastAsia"/>
          <w:szCs w:val="24"/>
        </w:rPr>
      </w:pPr>
      <w:r>
        <w:rPr>
          <w:rFonts w:eastAsiaTheme="minorHAnsi"/>
          <w:szCs w:val="24"/>
          <w:lang w:eastAsia="en-US"/>
        </w:rPr>
        <w:lastRenderedPageBreak/>
        <w:t xml:space="preserve">РЕЗУЛЬТАТЫ ОБУЧЕНИЯ ПО </w:t>
      </w:r>
      <w:r>
        <w:rPr>
          <w:rFonts w:eastAsiaTheme="minorHAnsi"/>
          <w:iCs/>
          <w:szCs w:val="24"/>
          <w:lang w:eastAsia="en-US"/>
        </w:rPr>
        <w:t>ДИСЦИПЛИНЕ</w:t>
      </w:r>
      <w:r>
        <w:rPr>
          <w:rFonts w:eastAsiaTheme="minorHAnsi"/>
          <w:szCs w:val="24"/>
          <w:lang w:eastAsia="en-US"/>
        </w:rPr>
        <w:t xml:space="preserve">, </w:t>
      </w:r>
      <w:r>
        <w:rPr>
          <w:color w:val="000000"/>
          <w:szCs w:val="24"/>
        </w:rPr>
        <w:t xml:space="preserve">КРИТЕРИИ </w:t>
      </w:r>
      <w:r>
        <w:rPr>
          <w:szCs w:val="24"/>
        </w:rPr>
        <w:t xml:space="preserve">ОЦЕНКИ УРОВНЯ СФОРМИРОВАННОСТИ КОМПЕТЕНЦИЙ, </w:t>
      </w:r>
      <w:r>
        <w:rPr>
          <w:rFonts w:eastAsiaTheme="minorHAnsi"/>
          <w:szCs w:val="24"/>
          <w:lang w:eastAsia="en-US"/>
        </w:rPr>
        <w:t>СИСТЕМА И ШКАЛА ОЦЕНИВАНИЯ</w:t>
      </w:r>
    </w:p>
    <w:p w:rsidR="00AF0728" w:rsidRDefault="00B65BC8">
      <w:pPr>
        <w:pStyle w:val="2"/>
      </w:pPr>
      <w:r>
        <w:t>Соотнесение</w:t>
      </w:r>
      <w:r>
        <w:t xml:space="preserve"> планируемых результатов обучения с уровнями </w:t>
      </w:r>
      <w:r>
        <w:rPr>
          <w:color w:val="000000"/>
        </w:rPr>
        <w:t>сформированности компетенции(й).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AF072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:rsidR="00AF0728" w:rsidRDefault="00B65BC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AF0728" w:rsidRDefault="00B65BC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AF0728" w:rsidRDefault="00B65BC8">
            <w:pPr>
              <w:jc w:val="center"/>
              <w:rPr>
                <w:b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в </w:t>
            </w:r>
            <w:r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AF0728" w:rsidRDefault="00B65BC8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:rsidR="00AF0728" w:rsidRDefault="00B65BC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AF0728" w:rsidRDefault="00B65BC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 xml:space="preserve">по </w:t>
            </w:r>
            <w:r>
              <w:rPr>
                <w:b/>
                <w:iCs/>
                <w:sz w:val="21"/>
                <w:szCs w:val="21"/>
              </w:rPr>
              <w:t>результатам текущей и промежуточной аттестации</w:t>
            </w:r>
          </w:p>
          <w:p w:rsidR="00AF0728" w:rsidRDefault="00AF0728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AF072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:rsidR="00AF0728" w:rsidRDefault="00AF072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AF0728" w:rsidRDefault="00AF072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AF0728" w:rsidRDefault="00AF0728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универсальной(-ых) </w:t>
            </w:r>
          </w:p>
          <w:p w:rsidR="00AF0728" w:rsidRDefault="00B65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профессиональной(-ых)</w:t>
            </w:r>
          </w:p>
          <w:p w:rsidR="00AF0728" w:rsidRDefault="00B65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AF072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:rsidR="00AF0728" w:rsidRDefault="00AF0728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AF0728" w:rsidRDefault="00AF072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:rsidR="00AF0728" w:rsidRDefault="00AF072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AF0728" w:rsidRDefault="00AF0728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:rsidR="00AF0728" w:rsidRDefault="00AF0728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ПК-</w:t>
            </w:r>
            <w:r>
              <w:rPr>
                <w:iCs/>
              </w:rPr>
              <w:t>2</w:t>
            </w:r>
            <w:r>
              <w:rPr>
                <w:iCs/>
              </w:rPr>
              <w:t xml:space="preserve">: </w:t>
            </w:r>
          </w:p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</w:t>
            </w:r>
            <w:r>
              <w:rPr>
                <w:iCs/>
              </w:rPr>
              <w:t>2</w:t>
            </w:r>
            <w:r>
              <w:rPr>
                <w:iCs/>
              </w:rPr>
              <w:t>.1</w:t>
            </w:r>
          </w:p>
          <w:p w:rsidR="00AF0728" w:rsidRDefault="00B65BC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ИД-ПК-</w:t>
            </w:r>
            <w:r>
              <w:rPr>
                <w:iCs/>
              </w:rPr>
              <w:t>2</w:t>
            </w:r>
            <w:r>
              <w:rPr>
                <w:iCs/>
              </w:rPr>
              <w:t>.</w:t>
            </w:r>
            <w:r>
              <w:rPr>
                <w:iCs/>
              </w:rPr>
              <w:t>2</w:t>
            </w:r>
          </w:p>
          <w:p w:rsidR="00AF0728" w:rsidRDefault="00B65BC8">
            <w:pPr>
              <w:rPr>
                <w:b/>
                <w:sz w:val="20"/>
                <w:szCs w:val="20"/>
              </w:rPr>
            </w:pPr>
            <w:r>
              <w:rPr>
                <w:iCs/>
              </w:rPr>
              <w:t>ИД-ПК-</w:t>
            </w:r>
            <w:r>
              <w:rPr>
                <w:iCs/>
              </w:rPr>
              <w:t>2</w:t>
            </w:r>
            <w:r>
              <w:rPr>
                <w:iCs/>
              </w:rPr>
              <w:t>.</w:t>
            </w:r>
            <w:r>
              <w:rPr>
                <w:iCs/>
              </w:rPr>
              <w:t>3</w:t>
            </w:r>
          </w:p>
        </w:tc>
      </w:tr>
      <w:tr w:rsidR="00AF0728">
        <w:trPr>
          <w:trHeight w:val="283"/>
        </w:trPr>
        <w:tc>
          <w:tcPr>
            <w:tcW w:w="2045" w:type="dxa"/>
          </w:tcPr>
          <w:p w:rsidR="00AF0728" w:rsidRDefault="00B65BC8">
            <w:r>
              <w:t>высокий</w:t>
            </w:r>
          </w:p>
        </w:tc>
        <w:tc>
          <w:tcPr>
            <w:tcW w:w="1726" w:type="dxa"/>
          </w:tcPr>
          <w:p w:rsidR="00AF0728" w:rsidRDefault="00AF0728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:rsidR="00AF0728" w:rsidRDefault="00B65BC8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:rsidR="00AF0728" w:rsidRDefault="00AF0728">
            <w:pPr>
              <w:tabs>
                <w:tab w:val="left" w:pos="176"/>
              </w:tabs>
            </w:pPr>
          </w:p>
        </w:tc>
        <w:tc>
          <w:tcPr>
            <w:tcW w:w="3219" w:type="dxa"/>
          </w:tcPr>
          <w:p w:rsidR="00AF0728" w:rsidRDefault="00AF0728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</w:rPr>
            </w:pPr>
          </w:p>
        </w:tc>
        <w:tc>
          <w:tcPr>
            <w:tcW w:w="3220" w:type="dxa"/>
          </w:tcPr>
          <w:p w:rsidR="00AF0728" w:rsidRDefault="00B65BC8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Обучающийся:</w:t>
            </w:r>
          </w:p>
          <w:p w:rsidR="00AF0728" w:rsidRDefault="00B65BC8">
            <w:pPr>
              <w:rPr>
                <w:sz w:val="24"/>
                <w:szCs w:val="24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Знает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овременные тенденции развития текстильного дизайна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AF0728" w:rsidRDefault="00B65B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Владеет 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авыками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выявления закономерностей развития различных стилистических тенденций;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базисной искусствоведческой терминологией и основами изобразительного языка;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Анализирует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свойства,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методы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законы композиции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орнаментального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рисунка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применяемые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в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проектировании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орнаментальных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текстильных полотен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П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роектирует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орнаментальн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ые композиции для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изделий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lastRenderedPageBreak/>
              <w:t>различного назначения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:rsidR="00AF0728" w:rsidRDefault="00B65BC8">
            <w:pPr>
              <w:pStyle w:val="aff5"/>
              <w:tabs>
                <w:tab w:val="left" w:pos="317"/>
              </w:tabs>
              <w:ind w:left="34"/>
              <w:rPr>
                <w:iCs/>
              </w:rPr>
            </w:pPr>
            <w:r>
              <w:rPr>
                <w:iCs/>
              </w:rPr>
              <w:t xml:space="preserve">- Разрабатывает орнаментальные решения для </w:t>
            </w:r>
            <w:r>
              <w:rPr>
                <w:iCs/>
              </w:rPr>
              <w:t>костюма и интерьера в соответствии с модой и художественными направлениями в оформлении текстиля</w:t>
            </w:r>
            <w:r>
              <w:rPr>
                <w:iCs/>
              </w:rPr>
              <w:t>;</w:t>
            </w:r>
          </w:p>
          <w:p w:rsidR="00AF0728" w:rsidRDefault="00B65BC8">
            <w:pPr>
              <w:pStyle w:val="aff5"/>
              <w:tabs>
                <w:tab w:val="left" w:pos="317"/>
              </w:tabs>
              <w:ind w:left="34"/>
              <w:rPr>
                <w:iCs/>
              </w:rPr>
            </w:pPr>
            <w:r>
              <w:rPr>
                <w:iCs/>
              </w:rPr>
              <w:t>- Проводит философско- искусствоведческий анализ произведений искусства, используя соответствующие научные методы</w:t>
            </w:r>
            <w:r>
              <w:rPr>
                <w:iCs/>
              </w:rPr>
              <w:t>;</w:t>
            </w:r>
          </w:p>
          <w:p w:rsidR="00AF0728" w:rsidRDefault="00B65BC8">
            <w:pPr>
              <w:shd w:val="clear" w:color="auto" w:fill="FFFFFF"/>
            </w:pPr>
            <w:r>
              <w:rPr>
                <w:iCs/>
              </w:rPr>
              <w:t xml:space="preserve">- Использует интернет ресурсы по истории и </w:t>
            </w:r>
            <w:r>
              <w:rPr>
                <w:iCs/>
              </w:rPr>
              <w:t>теории искусства в научных и образовательных целях.</w:t>
            </w:r>
            <w:r>
              <w:t xml:space="preserve"> </w:t>
            </w:r>
            <w:r>
              <w:t></w:t>
            </w:r>
            <w:r>
              <w:rPr>
                <w:iCs/>
              </w:rPr>
              <w:t>.</w:t>
            </w:r>
            <w:r>
              <w:t xml:space="preserve"> </w:t>
            </w:r>
            <w:r>
              <w:t></w:t>
            </w:r>
          </w:p>
        </w:tc>
      </w:tr>
      <w:tr w:rsidR="00AF0728">
        <w:trPr>
          <w:trHeight w:val="283"/>
        </w:trPr>
        <w:tc>
          <w:tcPr>
            <w:tcW w:w="2045" w:type="dxa"/>
          </w:tcPr>
          <w:p w:rsidR="00AF0728" w:rsidRDefault="00B65BC8">
            <w:r>
              <w:lastRenderedPageBreak/>
              <w:t>низкий</w:t>
            </w:r>
          </w:p>
        </w:tc>
        <w:tc>
          <w:tcPr>
            <w:tcW w:w="1726" w:type="dxa"/>
          </w:tcPr>
          <w:p w:rsidR="00AF0728" w:rsidRDefault="00AF0728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:rsidR="00AF0728" w:rsidRDefault="00B65BC8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:rsidR="00AF0728" w:rsidRDefault="00B65BC8">
            <w:r>
              <w:t>Обучающийся:</w:t>
            </w:r>
          </w:p>
          <w:p w:rsidR="00AF0728" w:rsidRDefault="00B65BC8">
            <w:pPr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contextualSpacing/>
              <w:rPr>
                <w:b/>
              </w:rPr>
            </w:pPr>
            <w:r>
              <w:t>демонстрирует фрагментарные знания теоретического и практического материал</w:t>
            </w:r>
            <w:r>
              <w:t>а</w:t>
            </w:r>
            <w:r>
              <w:t>, допускает грубые ошибки при его изложении на занятиях и в ходе промежуточной аттестации;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не выполн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яет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(выполн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яет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частично) задания текущего контроля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допус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кает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 существенные ошибки в ответе на вопросы преподавателя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- н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е в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оспроизводит основные характеристики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орнаментов, их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хронологию, особенности стилевых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характеристик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:rsidR="00AF0728" w:rsidRDefault="00B65BC8">
            <w:pPr>
              <w:shd w:val="clear" w:color="auto" w:fill="FFFFFF"/>
              <w:rPr>
                <w:b/>
                <w:i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не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 xml:space="preserve">оперирует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терминами,относящимися к гуманитарной сфере знания 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ходе анализа орнаментальных систем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;</w:t>
            </w:r>
          </w:p>
          <w:p w:rsidR="00AF0728" w:rsidRDefault="00B65BC8">
            <w:pPr>
              <w:numPr>
                <w:ilvl w:val="0"/>
                <w:numId w:val="11"/>
              </w:numPr>
              <w:tabs>
                <w:tab w:val="left" w:pos="267"/>
              </w:tabs>
              <w:ind w:left="0" w:firstLine="0"/>
              <w:contextualSpacing/>
            </w:pPr>
            <w:r>
              <w:t xml:space="preserve">в </w:t>
            </w:r>
            <w:r>
              <w:t>ответ</w:t>
            </w:r>
            <w:r>
              <w:t>ах</w:t>
            </w:r>
            <w:r>
              <w:t xml:space="preserve">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:rsidR="00AF0728" w:rsidRDefault="00B65BC8">
      <w:pPr>
        <w:pStyle w:val="1"/>
      </w:pPr>
      <w:r>
        <w:t>ОЦЕНОЧНЫЕ СРЕДСТВА ДЛЯ ТЕК</w:t>
      </w:r>
      <w:r>
        <w:t>УЩЕГО КОНТРОЛЯ УСПЕВАЕМОСТИ И ПРОМЕЖУТОЧНОЙ АТТЕСТАЦИИ, ВКЛЮЧАЯ САМОСТОЯТЕЛЬНУЮ РАБОТУ ОБУЧАЮЩИХСЯ</w:t>
      </w:r>
    </w:p>
    <w:p w:rsidR="00AF0728" w:rsidRDefault="00B65BC8">
      <w:pPr>
        <w:pStyle w:val="aff5"/>
        <w:numPr>
          <w:ilvl w:val="3"/>
          <w:numId w:val="6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При проведении контроля самостоятельной работы обучающихся, текущего контроля и промежуточной аттестации по </w:t>
      </w:r>
      <w:r>
        <w:rPr>
          <w:rFonts w:eastAsia="Times New Roman"/>
          <w:bCs/>
          <w:iCs/>
          <w:sz w:val="24"/>
          <w:szCs w:val="24"/>
        </w:rPr>
        <w:t>учебной дисциплине</w:t>
      </w:r>
      <w:r>
        <w:rPr>
          <w:rFonts w:eastAsia="Times New Roman"/>
          <w:bCs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История</w:t>
      </w:r>
      <w:r>
        <w:rPr>
          <w:iCs/>
          <w:sz w:val="24"/>
          <w:szCs w:val="24"/>
        </w:rPr>
        <w:t xml:space="preserve"> текстильного орнамента</w:t>
      </w:r>
      <w:r>
        <w:rPr>
          <w:iCs/>
          <w:sz w:val="24"/>
          <w:szCs w:val="24"/>
        </w:rPr>
        <w:t>»</w:t>
      </w:r>
      <w:r>
        <w:rPr>
          <w:rFonts w:eastAsia="Times New Roman"/>
          <w:bCs/>
          <w:sz w:val="24"/>
          <w:szCs w:val="24"/>
        </w:rPr>
        <w:t xml:space="preserve"> проверяется уровень сформированности у обучающихся компетенций и запланированных результатов обучения по дисциплине</w:t>
      </w:r>
      <w:r>
        <w:rPr>
          <w:rFonts w:eastAsia="Times New Roman"/>
          <w:bCs/>
          <w:i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указанных в разделе 2 настоящей программы.</w:t>
      </w:r>
    </w:p>
    <w:p w:rsidR="00AF0728" w:rsidRDefault="00B65BC8">
      <w:pPr>
        <w:pStyle w:val="2"/>
      </w:pPr>
      <w:r>
        <w:lastRenderedPageBreak/>
        <w:t xml:space="preserve">Формы текущего контроля успеваемости, примеры типовых заданий: </w:t>
      </w:r>
    </w:p>
    <w:tbl>
      <w:tblPr>
        <w:tblStyle w:val="aff2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F072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pStyle w:val="aff5"/>
              <w:numPr>
                <w:ilvl w:val="3"/>
                <w:numId w:val="12"/>
              </w:num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Примеры типовых заданий</w:t>
            </w:r>
          </w:p>
        </w:tc>
      </w:tr>
      <w:tr w:rsidR="00AF0728">
        <w:trPr>
          <w:trHeight w:val="2496"/>
        </w:trPr>
        <w:tc>
          <w:tcPr>
            <w:tcW w:w="993" w:type="dxa"/>
          </w:tcPr>
          <w:p w:rsidR="00AF0728" w:rsidRDefault="00AF0728">
            <w:pPr>
              <w:rPr>
                <w:i/>
              </w:rPr>
            </w:pPr>
          </w:p>
        </w:tc>
        <w:tc>
          <w:tcPr>
            <w:tcW w:w="3827" w:type="dxa"/>
          </w:tcPr>
          <w:p w:rsidR="00AF0728" w:rsidRDefault="00B65BC8">
            <w:pPr>
              <w:ind w:left="42"/>
              <w:rPr>
                <w:iCs/>
              </w:rPr>
            </w:pPr>
            <w:r>
              <w:rPr>
                <w:iCs/>
              </w:rPr>
              <w:t>Презентация по темам:</w:t>
            </w:r>
          </w:p>
          <w:p w:rsidR="00AF0728" w:rsidRDefault="00B65BC8">
            <w:pPr>
              <w:rPr>
                <w:iCs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</w:rPr>
              <w:t>История появления текстиля и орнамента.</w:t>
            </w:r>
            <w:r>
              <w:rPr>
                <w:iCs/>
              </w:rPr>
              <w:t xml:space="preserve"> </w:t>
            </w:r>
          </w:p>
          <w:p w:rsidR="00AF0728" w:rsidRDefault="00B65BC8">
            <w:pPr>
              <w:ind w:left="42"/>
              <w:rPr>
                <w:rFonts w:eastAsia="Georgia"/>
                <w:color w:val="000000"/>
              </w:rPr>
            </w:pPr>
            <w:r>
              <w:rPr>
                <w:rFonts w:eastAsia="Georgia"/>
                <w:color w:val="000000"/>
              </w:rPr>
              <w:t xml:space="preserve">- </w:t>
            </w:r>
            <w:r>
              <w:rPr>
                <w:rFonts w:eastAsia="Georgia"/>
                <w:color w:val="000000"/>
              </w:rPr>
              <w:t xml:space="preserve">Эпоха </w:t>
            </w:r>
            <w:r>
              <w:rPr>
                <w:rFonts w:eastAsia="Georgia"/>
                <w:color w:val="000000"/>
              </w:rPr>
              <w:t>Ренессанса</w:t>
            </w:r>
            <w:r>
              <w:rPr>
                <w:rFonts w:eastAsia="Georgia"/>
                <w:color w:val="000000"/>
              </w:rPr>
              <w:t xml:space="preserve"> и открытие античного орнамента</w:t>
            </w:r>
            <w:r>
              <w:rPr>
                <w:rFonts w:eastAsia="Georgia"/>
                <w:color w:val="000000"/>
              </w:rPr>
              <w:t>.</w:t>
            </w:r>
          </w:p>
          <w:p w:rsidR="00AF0728" w:rsidRDefault="00B65BC8">
            <w:pPr>
              <w:ind w:left="42"/>
              <w:rPr>
                <w:rFonts w:eastAsia="Georgia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Орнаменты стил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ей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ампир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классицизм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>.</w:t>
            </w:r>
          </w:p>
        </w:tc>
        <w:tc>
          <w:tcPr>
            <w:tcW w:w="9723" w:type="dxa"/>
          </w:tcPr>
          <w:p w:rsidR="00AF0728" w:rsidRDefault="00B65BC8">
            <w:pPr>
              <w:shd w:val="clear" w:color="auto" w:fill="FFFFFF"/>
              <w:rPr>
                <w:rFonts w:eastAsia="YS Text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shd w:val="clear" w:color="auto" w:fill="FFFFFF"/>
                <w:lang w:eastAsia="zh-CN" w:bidi="ar"/>
              </w:rPr>
              <w:t>Темы для презентаций:</w:t>
            </w:r>
          </w:p>
          <w:p w:rsidR="00AF0728" w:rsidRDefault="00B65BC8">
            <w:pPr>
              <w:numPr>
                <w:ilvl w:val="0"/>
                <w:numId w:val="13"/>
              </w:numPr>
              <w:shd w:val="clear" w:color="auto" w:fill="FFFFFF"/>
              <w:rPr>
                <w:rFonts w:eastAsia="YS Text"/>
              </w:rPr>
            </w:pPr>
            <w:r>
              <w:rPr>
                <w:rFonts w:eastAsia="YS Text"/>
                <w:shd w:val="clear" w:color="auto" w:fill="FFFFFF"/>
                <w:lang w:val="en-US" w:eastAsia="zh-CN" w:bidi="ar"/>
              </w:rPr>
              <w:t>Связь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shd w:val="clear" w:color="auto" w:fill="FFFFFF"/>
                <w:lang w:val="en-US" w:eastAsia="zh-CN" w:bidi="ar"/>
              </w:rPr>
              <w:t>мотива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shd w:val="clear" w:color="auto" w:fill="FFFFFF"/>
                <w:lang w:val="en-US" w:eastAsia="zh-CN" w:bidi="ar"/>
              </w:rPr>
              <w:t>и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shd w:val="clear" w:color="auto" w:fill="FFFFFF"/>
                <w:lang w:val="en-US" w:eastAsia="zh-CN" w:bidi="ar"/>
              </w:rPr>
              <w:t>композиции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shd w:val="clear" w:color="auto" w:fill="FFFFFF"/>
                <w:lang w:val="en-US" w:eastAsia="zh-CN" w:bidi="ar"/>
              </w:rPr>
              <w:t>в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shd w:val="clear" w:color="auto" w:fill="FFFFFF"/>
                <w:lang w:val="en-US" w:eastAsia="zh-CN" w:bidi="ar"/>
              </w:rPr>
              <w:t>художественном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shd w:val="clear" w:color="auto" w:fill="FFFFFF"/>
                <w:lang w:val="en-US" w:eastAsia="zh-CN" w:bidi="ar"/>
              </w:rPr>
              <w:t>орнаментальном образе</w:t>
            </w:r>
          </w:p>
          <w:p w:rsidR="00AF0728" w:rsidRDefault="00B65BC8">
            <w:pPr>
              <w:numPr>
                <w:ilvl w:val="0"/>
                <w:numId w:val="13"/>
              </w:numPr>
              <w:shd w:val="clear" w:color="auto" w:fill="FFFFFF"/>
              <w:rPr>
                <w:rFonts w:eastAsia="YS Text"/>
              </w:rPr>
            </w:pPr>
            <w:r>
              <w:rPr>
                <w:rFonts w:eastAsia="YS Text"/>
                <w:shd w:val="clear" w:color="auto" w:fill="FFFFFF"/>
                <w:lang w:val="en-US" w:eastAsia="zh-CN" w:bidi="ar"/>
              </w:rPr>
              <w:t>Мировоззренческие понятия древнейших культур и их</w:t>
            </w:r>
          </w:p>
          <w:p w:rsidR="00AF0728" w:rsidRDefault="00B65BC8">
            <w:pPr>
              <w:shd w:val="clear" w:color="auto" w:fill="FFFFFF"/>
              <w:rPr>
                <w:rFonts w:eastAsia="YS Text"/>
              </w:rPr>
            </w:pPr>
            <w:r>
              <w:rPr>
                <w:rFonts w:eastAsia="YS Text"/>
                <w:shd w:val="clear" w:color="auto" w:fill="FFFFFF"/>
                <w:lang w:val="en-US" w:eastAsia="zh-CN" w:bidi="ar"/>
              </w:rPr>
              <w:t>связь с универсальными мотивами орнамента.</w:t>
            </w:r>
          </w:p>
          <w:p w:rsidR="00AF0728" w:rsidRDefault="00B65BC8">
            <w:pPr>
              <w:numPr>
                <w:ilvl w:val="0"/>
                <w:numId w:val="14"/>
              </w:numPr>
              <w:shd w:val="clear" w:color="auto" w:fill="FFFFFF"/>
              <w:rPr>
                <w:rFonts w:eastAsia="YS Text"/>
              </w:rPr>
            </w:pPr>
            <w:r>
              <w:rPr>
                <w:rFonts w:eastAsia="YS Text"/>
                <w:shd w:val="clear" w:color="auto" w:fill="FFFFFF"/>
                <w:lang w:val="en-US" w:eastAsia="zh-CN" w:bidi="ar"/>
              </w:rPr>
              <w:t>Мотивы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shd w:val="clear" w:color="auto" w:fill="FFFFFF"/>
                <w:lang w:val="en-US" w:eastAsia="zh-CN" w:bidi="ar"/>
              </w:rPr>
              <w:t>и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shd w:val="clear" w:color="auto" w:fill="FFFFFF"/>
                <w:lang w:val="en-US" w:eastAsia="zh-CN" w:bidi="ar"/>
              </w:rPr>
              <w:t>композиции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shd w:val="clear" w:color="auto" w:fill="FFFFFF"/>
                <w:lang w:val="en-US" w:eastAsia="zh-CN" w:bidi="ar"/>
              </w:rPr>
              <w:t>древнегреческой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shd w:val="clear" w:color="auto" w:fill="FFFFFF"/>
                <w:lang w:val="en-US" w:eastAsia="zh-CN" w:bidi="ar"/>
              </w:rPr>
              <w:t>орнаментики,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shd w:val="clear" w:color="auto" w:fill="FFFFFF"/>
                <w:lang w:val="en-US" w:eastAsia="zh-CN" w:bidi="ar"/>
              </w:rPr>
              <w:t>заимствованные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shd w:val="clear" w:color="auto" w:fill="FFFFFF"/>
                <w:lang w:val="en-US" w:eastAsia="zh-CN" w:bidi="ar"/>
              </w:rPr>
              <w:t>из</w:t>
            </w:r>
          </w:p>
          <w:p w:rsidR="00AF0728" w:rsidRDefault="00B65BC8">
            <w:pPr>
              <w:pStyle w:val="aff5"/>
              <w:tabs>
                <w:tab w:val="left" w:pos="346"/>
              </w:tabs>
              <w:ind w:left="0"/>
              <w:jc w:val="both"/>
              <w:rPr>
                <w:rFonts w:eastAsia="YS Text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shd w:val="clear" w:color="auto" w:fill="FFFFFF"/>
                <w:lang w:eastAsia="zh-CN" w:bidi="ar"/>
              </w:rPr>
              <w:t>б</w:t>
            </w:r>
            <w:r>
              <w:rPr>
                <w:rFonts w:eastAsia="YS Text"/>
                <w:shd w:val="clear" w:color="auto" w:fill="FFFFFF"/>
                <w:lang w:val="en-US" w:eastAsia="zh-CN" w:bidi="ar"/>
              </w:rPr>
              <w:t>олее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shd w:val="clear" w:color="auto" w:fill="FFFFFF"/>
                <w:lang w:val="en-US" w:eastAsia="zh-CN" w:bidi="ar"/>
              </w:rPr>
              <w:t>ранних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shd w:val="clear" w:color="auto" w:fill="FFFFFF"/>
                <w:lang w:val="en-US" w:eastAsia="zh-CN" w:bidi="ar"/>
              </w:rPr>
              <w:t>культур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>.</w:t>
            </w:r>
          </w:p>
          <w:p w:rsidR="00AF0728" w:rsidRDefault="00B65BC8">
            <w:pPr>
              <w:pStyle w:val="aff5"/>
              <w:tabs>
                <w:tab w:val="left" w:pos="346"/>
              </w:tabs>
              <w:ind w:left="0"/>
              <w:jc w:val="both"/>
              <w:rPr>
                <w:rFonts w:eastAsia="YS Text"/>
                <w:shd w:val="clear" w:color="auto" w:fill="FFFFFF"/>
                <w:lang w:val="en-US" w:eastAsia="zh-CN" w:bidi="ar"/>
              </w:rPr>
            </w:pPr>
            <w:r>
              <w:rPr>
                <w:rFonts w:eastAsia="YS Text"/>
                <w:shd w:val="clear" w:color="auto" w:fill="FFFFFF"/>
                <w:lang w:eastAsia="zh-CN" w:bidi="ar"/>
              </w:rPr>
              <w:t>5. Текстильные о</w:t>
            </w:r>
            <w:r>
              <w:rPr>
                <w:rFonts w:eastAsia="YS Text"/>
                <w:shd w:val="clear" w:color="auto" w:fill="FFFFFF"/>
                <w:lang w:val="en-US" w:eastAsia="zh-CN" w:bidi="ar"/>
              </w:rPr>
              <w:t>рнаменты Франции и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shd w:val="clear" w:color="auto" w:fill="FFFFFF"/>
                <w:lang w:val="en-US" w:eastAsia="zh-CN" w:bidi="ar"/>
              </w:rPr>
              <w:t>Испании эпохи Ренессанса.</w:t>
            </w:r>
          </w:p>
          <w:p w:rsidR="00AF0728" w:rsidRDefault="00B65BC8">
            <w:pPr>
              <w:pStyle w:val="aff5"/>
              <w:tabs>
                <w:tab w:val="left" w:pos="346"/>
              </w:tabs>
              <w:ind w:left="0"/>
              <w:jc w:val="both"/>
              <w:rPr>
                <w:rFonts w:eastAsia="YS Text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6. </w:t>
            </w:r>
            <w:r>
              <w:rPr>
                <w:rFonts w:eastAsia="YS Text"/>
                <w:shd w:val="clear" w:color="auto" w:fill="FFFFFF"/>
                <w:lang w:val="en-US" w:eastAsia="zh-CN" w:bidi="ar"/>
              </w:rPr>
              <w:t>Особенности культурной жизни наполеоновской Франции,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shd w:val="clear" w:color="auto" w:fill="FFFFFF"/>
                <w:lang w:val="en-US" w:eastAsia="zh-CN" w:bidi="ar"/>
              </w:rPr>
              <w:t>повлиявшие на становление стиля</w:t>
            </w:r>
            <w:r>
              <w:rPr>
                <w:rFonts w:eastAsia="YS Text"/>
                <w:shd w:val="clear" w:color="auto" w:fill="FFFFFF"/>
                <w:lang w:eastAsia="zh-CN" w:bidi="ar"/>
              </w:rPr>
              <w:t xml:space="preserve">  </w:t>
            </w:r>
            <w:r>
              <w:rPr>
                <w:rFonts w:eastAsia="YS Text"/>
                <w:shd w:val="clear" w:color="auto" w:fill="FFFFFF"/>
                <w:lang w:val="en-US" w:eastAsia="zh-CN" w:bidi="ar"/>
              </w:rPr>
              <w:t xml:space="preserve">ампир. </w:t>
            </w:r>
          </w:p>
        </w:tc>
      </w:tr>
      <w:tr w:rsidR="00AF0728">
        <w:trPr>
          <w:trHeight w:val="1484"/>
        </w:trPr>
        <w:tc>
          <w:tcPr>
            <w:tcW w:w="993" w:type="dxa"/>
          </w:tcPr>
          <w:p w:rsidR="00AF0728" w:rsidRDefault="00AF0728">
            <w:pPr>
              <w:rPr>
                <w:i/>
              </w:rPr>
            </w:pPr>
          </w:p>
        </w:tc>
        <w:tc>
          <w:tcPr>
            <w:tcW w:w="3827" w:type="dxa"/>
          </w:tcPr>
          <w:p w:rsidR="00AF0728" w:rsidRDefault="00B65BC8">
            <w:pPr>
              <w:ind w:left="42"/>
              <w:rPr>
                <w:iCs/>
              </w:rPr>
            </w:pPr>
            <w:r>
              <w:rPr>
                <w:iCs/>
              </w:rPr>
              <w:t>Выполнение копии исторического образца по темам:</w:t>
            </w:r>
          </w:p>
          <w:p w:rsidR="00AF0728" w:rsidRDefault="00B65BC8">
            <w:pPr>
              <w:shd w:val="clear" w:color="auto" w:fill="FFFFFF"/>
              <w:rPr>
                <w:iCs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Художественно-историческая традиция и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христианская символика в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Византийском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орнаменте.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Взаимосвязи изобразительного и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</w:pP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декоративного начала в стиле</w:t>
            </w: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рококо.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</w:rPr>
            </w:pPr>
            <w:r>
              <w:rPr>
                <w:rFonts w:eastAsia="YS Text"/>
                <w:color w:val="000000"/>
                <w:shd w:val="clear" w:color="auto" w:fill="FFFFFF"/>
                <w:lang w:eastAsia="zh-CN" w:bidi="ar"/>
              </w:rPr>
              <w:t xml:space="preserve">- </w:t>
            </w: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Основные стилистические признаки</w:t>
            </w:r>
          </w:p>
          <w:p w:rsidR="00AF0728" w:rsidRDefault="00B65BC8">
            <w:pPr>
              <w:shd w:val="clear" w:color="auto" w:fill="FFFFFF"/>
              <w:rPr>
                <w:rFonts w:eastAsia="YS Text"/>
                <w:color w:val="000000"/>
                <w:shd w:val="clear" w:color="auto" w:fill="FFFFFF"/>
                <w:lang w:eastAsia="zh-CN" w:bidi="ar"/>
              </w:rPr>
            </w:pPr>
            <w:r>
              <w:rPr>
                <w:rFonts w:eastAsia="YS Text"/>
                <w:color w:val="000000"/>
                <w:shd w:val="clear" w:color="auto" w:fill="FFFFFF"/>
                <w:lang w:val="en-US" w:eastAsia="zh-CN" w:bidi="ar"/>
              </w:rPr>
              <w:t>орнамента стиля модерн.</w:t>
            </w:r>
          </w:p>
          <w:p w:rsidR="00AF0728" w:rsidRDefault="00AF0728">
            <w:pPr>
              <w:ind w:left="42"/>
              <w:rPr>
                <w:iCs/>
              </w:rPr>
            </w:pPr>
          </w:p>
          <w:p w:rsidR="00AF0728" w:rsidRDefault="00AF0728">
            <w:pPr>
              <w:ind w:left="42"/>
              <w:rPr>
                <w:rFonts w:eastAsia="YS Text"/>
                <w:shd w:val="clear" w:color="auto" w:fill="FFFFFF"/>
                <w:lang w:eastAsia="zh-CN" w:bidi="ar"/>
              </w:rPr>
            </w:pPr>
          </w:p>
        </w:tc>
        <w:tc>
          <w:tcPr>
            <w:tcW w:w="9723" w:type="dxa"/>
          </w:tcPr>
          <w:p w:rsidR="00AF0728" w:rsidRDefault="00B65BC8">
            <w:pPr>
              <w:pStyle w:val="aff5"/>
              <w:numPr>
                <w:ilvl w:val="0"/>
                <w:numId w:val="15"/>
              </w:numPr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Выполнить копию византийской мозаики “Рождество Христово” из монастыря Дафни</w:t>
            </w:r>
          </w:p>
          <w:p w:rsidR="00AF0728" w:rsidRDefault="00B65BC8">
            <w:pPr>
              <w:pStyle w:val="aff5"/>
              <w:numPr>
                <w:ilvl w:val="0"/>
                <w:numId w:val="15"/>
              </w:numPr>
              <w:tabs>
                <w:tab w:val="left" w:pos="346"/>
              </w:tabs>
              <w:ind w:left="0"/>
              <w:jc w:val="both"/>
              <w:rPr>
                <w:rFonts w:eastAsia="Georgia"/>
                <w:shd w:val="clear" w:color="auto" w:fill="FFFFFF"/>
              </w:rPr>
            </w:pPr>
            <w:r>
              <w:rPr>
                <w:iCs/>
              </w:rPr>
              <w:t xml:space="preserve">Выполнить копию иллюстрации </w:t>
            </w:r>
            <w:r>
              <w:rPr>
                <w:rFonts w:eastAsia="Georgia"/>
                <w:shd w:val="clear" w:color="auto" w:fill="FFFFFF"/>
              </w:rPr>
              <w:t>детск</w:t>
            </w:r>
            <w:r>
              <w:rPr>
                <w:rFonts w:eastAsia="Georgia"/>
                <w:shd w:val="clear" w:color="auto" w:fill="FFFFFF"/>
              </w:rPr>
              <w:t>ой</w:t>
            </w:r>
            <w:r>
              <w:rPr>
                <w:rFonts w:eastAsia="Georgia"/>
                <w:shd w:val="clear" w:color="auto" w:fill="FFFFFF"/>
              </w:rPr>
              <w:t xml:space="preserve"> туник</w:t>
            </w:r>
            <w:r>
              <w:rPr>
                <w:rFonts w:eastAsia="Georgia"/>
                <w:shd w:val="clear" w:color="auto" w:fill="FFFFFF"/>
              </w:rPr>
              <w:t>и</w:t>
            </w:r>
            <w:r>
              <w:rPr>
                <w:rFonts w:eastAsia="Georgia"/>
                <w:shd w:val="clear" w:color="auto" w:fill="FFFFFF"/>
              </w:rPr>
              <w:t xml:space="preserve"> из Византийского музея Афин.</w:t>
            </w:r>
          </w:p>
          <w:p w:rsidR="00AF0728" w:rsidRDefault="00B65BC8">
            <w:pPr>
              <w:pStyle w:val="aff5"/>
              <w:numPr>
                <w:ilvl w:val="0"/>
                <w:numId w:val="15"/>
              </w:numPr>
              <w:tabs>
                <w:tab w:val="left" w:pos="346"/>
              </w:tabs>
              <w:ind w:left="0"/>
              <w:jc w:val="both"/>
              <w:rPr>
                <w:rFonts w:eastAsia="Georgia"/>
                <w:shd w:val="clear" w:color="auto" w:fill="FFFFFF"/>
              </w:rPr>
            </w:pPr>
            <w:r>
              <w:rPr>
                <w:rFonts w:eastAsia="Georgia"/>
                <w:shd w:val="clear" w:color="auto" w:fill="FFFFFF"/>
              </w:rPr>
              <w:t>Выполнить копию исторического образца коптских тканей.</w:t>
            </w:r>
          </w:p>
          <w:p w:rsidR="00AF0728" w:rsidRDefault="00B65BC8">
            <w:pPr>
              <w:pStyle w:val="aff5"/>
              <w:numPr>
                <w:ilvl w:val="0"/>
                <w:numId w:val="15"/>
              </w:numPr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Выпонить копию парадного платья Марии-Антуане</w:t>
            </w:r>
            <w:r>
              <w:rPr>
                <w:iCs/>
              </w:rPr>
              <w:t>т</w:t>
            </w:r>
            <w:r>
              <w:rPr>
                <w:iCs/>
              </w:rPr>
              <w:t>ты.</w:t>
            </w:r>
          </w:p>
          <w:p w:rsidR="00AF0728" w:rsidRDefault="00B65BC8">
            <w:pPr>
              <w:pStyle w:val="aff5"/>
              <w:numPr>
                <w:ilvl w:val="0"/>
                <w:numId w:val="15"/>
              </w:numPr>
              <w:tabs>
                <w:tab w:val="left" w:pos="346"/>
              </w:tabs>
              <w:ind w:left="0"/>
              <w:jc w:val="both"/>
              <w:rPr>
                <w:iCs/>
              </w:rPr>
            </w:pPr>
            <w:r>
              <w:rPr>
                <w:iCs/>
              </w:rPr>
              <w:t>Выполнить две копии образцов художественного текстиля Уильяма Мо</w:t>
            </w:r>
            <w:r>
              <w:rPr>
                <w:iCs/>
              </w:rPr>
              <w:t>р</w:t>
            </w:r>
            <w:r>
              <w:rPr>
                <w:iCs/>
              </w:rPr>
              <w:t xml:space="preserve">риса. </w:t>
            </w:r>
          </w:p>
        </w:tc>
      </w:tr>
      <w:tr w:rsidR="00AF0728">
        <w:trPr>
          <w:trHeight w:val="1444"/>
        </w:trPr>
        <w:tc>
          <w:tcPr>
            <w:tcW w:w="993" w:type="dxa"/>
          </w:tcPr>
          <w:p w:rsidR="00AF0728" w:rsidRDefault="00AF0728">
            <w:pPr>
              <w:rPr>
                <w:i/>
              </w:rPr>
            </w:pPr>
          </w:p>
        </w:tc>
        <w:tc>
          <w:tcPr>
            <w:tcW w:w="3827" w:type="dxa"/>
          </w:tcPr>
          <w:p w:rsidR="00AF0728" w:rsidRDefault="00B65BC8">
            <w:pPr>
              <w:rPr>
                <w:iCs/>
              </w:rPr>
            </w:pPr>
            <w:r>
              <w:rPr>
                <w:iCs/>
              </w:rPr>
              <w:t>Выполнение собственной композиции из эле</w:t>
            </w:r>
            <w:r>
              <w:rPr>
                <w:iCs/>
              </w:rPr>
              <w:t>ментов орнамента по темам:</w:t>
            </w:r>
          </w:p>
          <w:p w:rsidR="00AF0728" w:rsidRDefault="00B65BC8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</w:rPr>
              <w:t>Текстильный орнамент Древнего Рима.</w:t>
            </w:r>
          </w:p>
          <w:p w:rsidR="00AF0728" w:rsidRDefault="00B65BC8">
            <w:pPr>
              <w:rPr>
                <w:bCs/>
              </w:rPr>
            </w:pPr>
            <w:r>
              <w:rPr>
                <w:rFonts w:eastAsia="Georgia"/>
                <w:color w:val="000000"/>
              </w:rPr>
              <w:t xml:space="preserve">- </w:t>
            </w:r>
            <w:r>
              <w:rPr>
                <w:rFonts w:eastAsia="Georgia"/>
                <w:color w:val="000000"/>
              </w:rPr>
              <w:t>Орнаменты маньеризма и барокко. Эпоха</w:t>
            </w:r>
            <w:r>
              <w:rPr>
                <w:rFonts w:eastAsia="Georgia"/>
                <w:color w:val="000000"/>
              </w:rPr>
              <w:t xml:space="preserve"> </w:t>
            </w:r>
            <w:r>
              <w:rPr>
                <w:rFonts w:eastAsia="Georgia"/>
                <w:color w:val="000000"/>
              </w:rPr>
              <w:t xml:space="preserve">рококо: новые типы орнаментов, ориентализм. </w:t>
            </w:r>
          </w:p>
          <w:p w:rsidR="00AF0728" w:rsidRDefault="00AF0728">
            <w:pPr>
              <w:ind w:left="42"/>
              <w:rPr>
                <w:iCs/>
              </w:rPr>
            </w:pPr>
          </w:p>
        </w:tc>
        <w:tc>
          <w:tcPr>
            <w:tcW w:w="9723" w:type="dxa"/>
          </w:tcPr>
          <w:p w:rsidR="00AF0728" w:rsidRDefault="00B65BC8">
            <w:pPr>
              <w:pStyle w:val="aff5"/>
              <w:numPr>
                <w:ilvl w:val="0"/>
                <w:numId w:val="16"/>
              </w:numPr>
              <w:tabs>
                <w:tab w:val="left" w:pos="346"/>
              </w:tabs>
              <w:ind w:left="0" w:firstLine="0"/>
              <w:jc w:val="both"/>
              <w:rPr>
                <w:i/>
              </w:rPr>
            </w:pPr>
            <w:r>
              <w:rPr>
                <w:iCs/>
              </w:rPr>
              <w:t xml:space="preserve">Выполнить собственную композицию из элементов древнеримского орнамента. </w:t>
            </w:r>
          </w:p>
          <w:p w:rsidR="00AF0728" w:rsidRDefault="00B65BC8">
            <w:pPr>
              <w:pStyle w:val="aff5"/>
              <w:numPr>
                <w:ilvl w:val="0"/>
                <w:numId w:val="16"/>
              </w:numPr>
              <w:tabs>
                <w:tab w:val="left" w:pos="346"/>
              </w:tabs>
              <w:ind w:left="0" w:firstLine="0"/>
              <w:jc w:val="both"/>
              <w:rPr>
                <w:rFonts w:eastAsia="Georgia"/>
              </w:rPr>
            </w:pPr>
            <w:r>
              <w:rPr>
                <w:iCs/>
              </w:rPr>
              <w:t xml:space="preserve">Выпонить собственную композицию </w:t>
            </w:r>
            <w:r>
              <w:rPr>
                <w:iCs/>
              </w:rPr>
              <w:t>из элементов  орнамента стиля барокко</w:t>
            </w:r>
          </w:p>
          <w:p w:rsidR="00AF0728" w:rsidRDefault="00B65BC8">
            <w:pPr>
              <w:pStyle w:val="aff5"/>
              <w:numPr>
                <w:ilvl w:val="0"/>
                <w:numId w:val="16"/>
              </w:numPr>
              <w:tabs>
                <w:tab w:val="left" w:pos="346"/>
              </w:tabs>
              <w:ind w:left="0" w:firstLine="0"/>
              <w:jc w:val="both"/>
              <w:rPr>
                <w:rFonts w:eastAsia="Georgia"/>
              </w:rPr>
            </w:pPr>
            <w:r>
              <w:rPr>
                <w:iCs/>
              </w:rPr>
              <w:t>Выполнить собственную композицию из элементов стиля барокко.</w:t>
            </w:r>
          </w:p>
          <w:p w:rsidR="00AF0728" w:rsidRDefault="00B65BC8">
            <w:pPr>
              <w:pStyle w:val="aff5"/>
              <w:numPr>
                <w:ilvl w:val="0"/>
                <w:numId w:val="16"/>
              </w:numPr>
              <w:tabs>
                <w:tab w:val="left" w:pos="346"/>
              </w:tabs>
              <w:ind w:left="0" w:firstLine="0"/>
              <w:jc w:val="both"/>
              <w:rPr>
                <w:rFonts w:eastAsia="Georgia"/>
              </w:rPr>
            </w:pPr>
            <w:r>
              <w:rPr>
                <w:iCs/>
              </w:rPr>
              <w:t>Построить собственную раппортную композицию на основе мотивов рококо.</w:t>
            </w:r>
          </w:p>
          <w:p w:rsidR="00AF0728" w:rsidRDefault="00B65BC8">
            <w:pPr>
              <w:pStyle w:val="aff5"/>
              <w:numPr>
                <w:ilvl w:val="0"/>
                <w:numId w:val="16"/>
              </w:numPr>
              <w:tabs>
                <w:tab w:val="left" w:pos="346"/>
              </w:tabs>
              <w:ind w:left="0" w:firstLine="0"/>
              <w:jc w:val="both"/>
              <w:rPr>
                <w:rFonts w:eastAsia="Georgia"/>
              </w:rPr>
            </w:pPr>
            <w:r>
              <w:rPr>
                <w:iCs/>
              </w:rPr>
              <w:t>Выполнить эскиз применения раппортной ткани в интерьре стиля рококо.</w:t>
            </w:r>
          </w:p>
        </w:tc>
      </w:tr>
    </w:tbl>
    <w:p w:rsidR="00AF0728" w:rsidRDefault="00AF0728">
      <w:pPr>
        <w:pStyle w:val="aff5"/>
        <w:numPr>
          <w:ilvl w:val="1"/>
          <w:numId w:val="17"/>
        </w:numPr>
        <w:jc w:val="both"/>
        <w:rPr>
          <w:i/>
          <w:vanish/>
        </w:rPr>
      </w:pPr>
    </w:p>
    <w:p w:rsidR="00AF0728" w:rsidRDefault="00AF0728">
      <w:pPr>
        <w:pStyle w:val="aff5"/>
        <w:numPr>
          <w:ilvl w:val="1"/>
          <w:numId w:val="17"/>
        </w:numPr>
        <w:jc w:val="both"/>
        <w:rPr>
          <w:i/>
          <w:vanish/>
        </w:rPr>
      </w:pPr>
    </w:p>
    <w:p w:rsidR="00AF0728" w:rsidRDefault="00B65BC8">
      <w:pPr>
        <w:pStyle w:val="2"/>
      </w:pPr>
      <w:r>
        <w:lastRenderedPageBreak/>
        <w:t>Критерии, шкалы</w:t>
      </w:r>
      <w:r>
        <w:t xml:space="preserve"> оценивания текущего контроля успеваемости:</w:t>
      </w:r>
    </w:p>
    <w:tbl>
      <w:tblPr>
        <w:tblStyle w:val="aff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AF0728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AF0728" w:rsidRDefault="00B65BC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оценочного средства </w:t>
            </w:r>
            <w:r>
              <w:rPr>
                <w:b/>
                <w:spacing w:val="-2"/>
                <w:lang w:val="ru-RU"/>
              </w:rPr>
              <w:t xml:space="preserve">(контрольно-оценочного </w:t>
            </w:r>
            <w:r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AF0728" w:rsidRDefault="00B65BC8">
            <w:pPr>
              <w:pStyle w:val="TableParagraph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AF0728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AF0728" w:rsidRDefault="00AF072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AF0728" w:rsidRDefault="00AF072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F0728">
        <w:trPr>
          <w:trHeight w:val="1487"/>
        </w:trPr>
        <w:tc>
          <w:tcPr>
            <w:tcW w:w="2410" w:type="dxa"/>
            <w:vMerge w:val="restart"/>
          </w:tcPr>
          <w:p w:rsidR="00AF0728" w:rsidRDefault="00B65BC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Презентация</w:t>
            </w:r>
          </w:p>
        </w:tc>
        <w:tc>
          <w:tcPr>
            <w:tcW w:w="8080" w:type="dxa"/>
          </w:tcPr>
          <w:p w:rsidR="00AF0728" w:rsidRDefault="00B65BC8">
            <w:pPr>
              <w:tabs>
                <w:tab w:val="left" w:pos="313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Обучающийся.продемонстрировал глубокие знания дисциплины, </w:t>
            </w:r>
            <w:r>
              <w:rPr>
                <w:iCs/>
              </w:rPr>
              <w:t>подробно, грамотно и по существу излагает изученный материал, приводит и раскрывает в тезисной форме основные поняти</w:t>
            </w:r>
            <w:r>
              <w:rPr>
                <w:iCs/>
              </w:rPr>
              <w:t>я</w:t>
            </w:r>
            <w:r>
              <w:rPr>
                <w:iCs/>
              </w:rPr>
              <w:t>, что предполагает комплексный характер анализа проблемы</w:t>
            </w:r>
            <w:r>
              <w:rPr>
                <w:iCs/>
              </w:rPr>
              <w:t xml:space="preserve">, </w:t>
            </w:r>
            <w:r>
              <w:rPr>
                <w:iCs/>
              </w:rPr>
              <w:t>дает развернутые, исчер</w:t>
            </w:r>
            <w:r>
              <w:rPr>
                <w:iCs/>
              </w:rPr>
              <w:t>пывающие, профессионально грамотные ответы на вопросы</w:t>
            </w:r>
            <w:r>
              <w:rPr>
                <w:iCs/>
              </w:rPr>
              <w:t xml:space="preserve"> по теме презентации,</w:t>
            </w:r>
            <w:r>
              <w:rPr>
                <w:iCs/>
              </w:rPr>
              <w:t xml:space="preserve"> в том числе, дополнительные.</w:t>
            </w:r>
          </w:p>
          <w:p w:rsidR="00AF0728" w:rsidRDefault="00AF07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AF0728" w:rsidRDefault="00AF072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F0728" w:rsidRDefault="00B65BC8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AF0728">
        <w:trPr>
          <w:trHeight w:val="1274"/>
        </w:trPr>
        <w:tc>
          <w:tcPr>
            <w:tcW w:w="2410" w:type="dxa"/>
            <w:vMerge/>
          </w:tcPr>
          <w:p w:rsidR="00AF0728" w:rsidRDefault="00AF072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AF0728" w:rsidRDefault="00B65BC8">
            <w:pPr>
              <w:pStyle w:val="TableParagraph"/>
              <w:tabs>
                <w:tab w:val="left" w:pos="317"/>
              </w:tabs>
              <w:rPr>
                <w:b/>
                <w:lang w:val="ru-RU"/>
              </w:rPr>
            </w:pPr>
            <w:r>
              <w:rPr>
                <w:iCs/>
                <w:lang w:val="ru-RU"/>
              </w:rPr>
              <w:t xml:space="preserve">Обучающийся  не справился с заданием на уровне, достаточном для проставления положительной оценки. </w:t>
            </w:r>
            <w:r>
              <w:rPr>
                <w:lang w:val="ru-RU"/>
              </w:rPr>
              <w:t>Д</w:t>
            </w:r>
            <w:r>
              <w:t xml:space="preserve">емонстрирует фрагментарные знания </w:t>
            </w:r>
            <w:r>
              <w:t>теоретического и практического материал, допускает грубые ошибки при его изложении на занятиях и в ходе промежуточной аттестации</w:t>
            </w:r>
            <w:r>
              <w:rPr>
                <w:lang w:val="ru-RU"/>
              </w:rPr>
              <w:t>.</w:t>
            </w:r>
          </w:p>
          <w:p w:rsidR="00AF0728" w:rsidRDefault="00AF072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</w:p>
        </w:tc>
        <w:tc>
          <w:tcPr>
            <w:tcW w:w="2055" w:type="dxa"/>
          </w:tcPr>
          <w:p w:rsidR="00AF0728" w:rsidRDefault="00AF072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F0728" w:rsidRDefault="00B65BC8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  <w:tr w:rsidR="00AF0728">
        <w:trPr>
          <w:trHeight w:val="283"/>
        </w:trPr>
        <w:tc>
          <w:tcPr>
            <w:tcW w:w="2410" w:type="dxa"/>
            <w:vMerge w:val="restart"/>
          </w:tcPr>
          <w:p w:rsidR="00AF0728" w:rsidRDefault="00B65BC8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Выполнение копии исторического образца</w:t>
            </w:r>
          </w:p>
        </w:tc>
        <w:tc>
          <w:tcPr>
            <w:tcW w:w="8080" w:type="dxa"/>
          </w:tcPr>
          <w:p w:rsidR="00AF0728" w:rsidRDefault="00B65BC8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Работа выполнена  полностью и качественнно. </w:t>
            </w:r>
            <w:r>
              <w:rPr>
                <w:iCs/>
                <w:spacing w:val="-4"/>
                <w:lang w:val="ru-RU"/>
              </w:rPr>
              <w:t xml:space="preserve">Обучающийся </w:t>
            </w:r>
            <w:r>
              <w:rPr>
                <w:iCs/>
                <w:lang w:val="ru-RU"/>
              </w:rPr>
              <w:t xml:space="preserve">показал полный </w:t>
            </w:r>
            <w:r>
              <w:rPr>
                <w:iCs/>
                <w:lang w:val="ru-RU"/>
              </w:rPr>
              <w:t>объем умений</w:t>
            </w:r>
            <w:r>
              <w:rPr>
                <w:iCs/>
                <w:spacing w:val="-25"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 освоении пройденных тем и применении их на</w:t>
            </w:r>
            <w:r>
              <w:rPr>
                <w:iCs/>
                <w:spacing w:val="-4"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AF0728" w:rsidRDefault="00AF072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F0728" w:rsidRDefault="00B65BC8">
            <w:pPr>
              <w:jc w:val="center"/>
              <w:rPr>
                <w:i/>
              </w:rPr>
            </w:pPr>
            <w:r>
              <w:rPr>
                <w:iCs/>
              </w:rPr>
              <w:t>зачтено</w:t>
            </w:r>
          </w:p>
        </w:tc>
      </w:tr>
      <w:tr w:rsidR="00AF0728">
        <w:trPr>
          <w:trHeight w:val="1284"/>
        </w:trPr>
        <w:tc>
          <w:tcPr>
            <w:tcW w:w="2410" w:type="dxa"/>
            <w:vMerge/>
          </w:tcPr>
          <w:p w:rsidR="00AF0728" w:rsidRDefault="00AF0728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AF0728" w:rsidRDefault="00B65B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Работа не выполнена или выполнена не в полном объёме.</w:t>
            </w:r>
          </w:p>
        </w:tc>
        <w:tc>
          <w:tcPr>
            <w:tcW w:w="2055" w:type="dxa"/>
          </w:tcPr>
          <w:p w:rsidR="00AF0728" w:rsidRDefault="00AF072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F0728" w:rsidRDefault="00B65BC8">
            <w:pPr>
              <w:jc w:val="center"/>
              <w:rPr>
                <w:i/>
              </w:rPr>
            </w:pPr>
            <w:r>
              <w:rPr>
                <w:iCs/>
              </w:rPr>
              <w:t>не зачтено</w:t>
            </w:r>
          </w:p>
        </w:tc>
      </w:tr>
      <w:tr w:rsidR="00AF0728">
        <w:trPr>
          <w:trHeight w:val="283"/>
        </w:trPr>
        <w:tc>
          <w:tcPr>
            <w:tcW w:w="2410" w:type="dxa"/>
            <w:vMerge w:val="restart"/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>Выполнение собственной композиции из элементов орнамента</w:t>
            </w:r>
          </w:p>
        </w:tc>
        <w:tc>
          <w:tcPr>
            <w:tcW w:w="8080" w:type="dxa"/>
          </w:tcPr>
          <w:p w:rsidR="00AF0728" w:rsidRDefault="00B65B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Работа выполнена  полностью и качественнно. </w:t>
            </w:r>
            <w:r>
              <w:rPr>
                <w:iCs/>
                <w:spacing w:val="-4"/>
                <w:lang w:val="ru-RU"/>
              </w:rPr>
              <w:t xml:space="preserve">Обучающийся </w:t>
            </w:r>
            <w:r>
              <w:rPr>
                <w:iCs/>
                <w:lang w:val="ru-RU"/>
              </w:rPr>
              <w:t>показал полный объем, умений</w:t>
            </w:r>
            <w:r>
              <w:rPr>
                <w:iCs/>
                <w:spacing w:val="-25"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 освоении пройденных тем и применении их на</w:t>
            </w:r>
            <w:r>
              <w:rPr>
                <w:iCs/>
                <w:spacing w:val="-4"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практике.</w:t>
            </w:r>
          </w:p>
        </w:tc>
        <w:tc>
          <w:tcPr>
            <w:tcW w:w="2055" w:type="dxa"/>
          </w:tcPr>
          <w:p w:rsidR="00AF0728" w:rsidRDefault="00AF072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F0728" w:rsidRDefault="00B65BC8">
            <w:pPr>
              <w:jc w:val="center"/>
              <w:rPr>
                <w:i/>
              </w:rPr>
            </w:pPr>
            <w:r>
              <w:rPr>
                <w:iCs/>
              </w:rPr>
              <w:t>зачтено</w:t>
            </w:r>
          </w:p>
        </w:tc>
      </w:tr>
      <w:tr w:rsidR="00AF0728">
        <w:trPr>
          <w:trHeight w:val="1125"/>
        </w:trPr>
        <w:tc>
          <w:tcPr>
            <w:tcW w:w="2410" w:type="dxa"/>
            <w:vMerge/>
          </w:tcPr>
          <w:p w:rsidR="00AF0728" w:rsidRDefault="00AF0728">
            <w:pPr>
              <w:rPr>
                <w:i/>
              </w:rPr>
            </w:pPr>
          </w:p>
        </w:tc>
        <w:tc>
          <w:tcPr>
            <w:tcW w:w="8080" w:type="dxa"/>
          </w:tcPr>
          <w:p w:rsidR="00AF0728" w:rsidRDefault="00B65BC8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Работа</w:t>
            </w:r>
            <w:r>
              <w:rPr>
                <w:iCs/>
                <w:lang w:val="ru-RU"/>
              </w:rPr>
              <w:t xml:space="preserve"> не</w:t>
            </w:r>
            <w:r>
              <w:rPr>
                <w:iCs/>
                <w:lang w:val="ru-RU"/>
              </w:rPr>
              <w:t xml:space="preserve"> выполнена</w:t>
            </w:r>
            <w:r>
              <w:rPr>
                <w:iCs/>
                <w:lang w:val="ru-RU"/>
              </w:rPr>
              <w:t xml:space="preserve"> или выполнена не в полном объёме.</w:t>
            </w:r>
          </w:p>
        </w:tc>
        <w:tc>
          <w:tcPr>
            <w:tcW w:w="2055" w:type="dxa"/>
          </w:tcPr>
          <w:p w:rsidR="00AF0728" w:rsidRDefault="00AF072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F0728" w:rsidRDefault="00B65BC8">
            <w:pPr>
              <w:jc w:val="center"/>
              <w:rPr>
                <w:i/>
              </w:rPr>
            </w:pPr>
            <w:r>
              <w:rPr>
                <w:iCs/>
              </w:rPr>
              <w:t>не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зачтено</w:t>
            </w:r>
          </w:p>
        </w:tc>
      </w:tr>
    </w:tbl>
    <w:p w:rsidR="00AF0728" w:rsidRDefault="00B65BC8">
      <w:pPr>
        <w:pStyle w:val="2"/>
        <w:rPr>
          <w:i/>
        </w:rPr>
      </w:pPr>
      <w:r>
        <w:lastRenderedPageBreak/>
        <w:t>Промежуточная аттестация:</w:t>
      </w:r>
    </w:p>
    <w:tbl>
      <w:tblPr>
        <w:tblStyle w:val="aff2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AF0728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pStyle w:val="aff5"/>
              <w:ind w:left="0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Типовые контрольные </w:t>
            </w:r>
            <w:r>
              <w:rPr>
                <w:b/>
                <w:bCs/>
              </w:rPr>
              <w:t>задания и иные материалы</w:t>
            </w:r>
          </w:p>
          <w:p w:rsidR="00AF0728" w:rsidRDefault="00B65BC8">
            <w:pPr>
              <w:pStyle w:val="aff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AF0728">
        <w:trPr>
          <w:trHeight w:val="7252"/>
        </w:trPr>
        <w:tc>
          <w:tcPr>
            <w:tcW w:w="3261" w:type="dxa"/>
          </w:tcPr>
          <w:p w:rsidR="00AF0728" w:rsidRDefault="00B65BC8">
            <w:pPr>
              <w:jc w:val="both"/>
              <w:rPr>
                <w:iCs/>
              </w:rPr>
            </w:pPr>
            <w:r>
              <w:rPr>
                <w:iCs/>
              </w:rPr>
              <w:t xml:space="preserve">Зачет: </w:t>
            </w:r>
          </w:p>
          <w:p w:rsidR="00AF0728" w:rsidRDefault="00B65BC8">
            <w:pPr>
              <w:jc w:val="both"/>
              <w:rPr>
                <w:i/>
              </w:rPr>
            </w:pPr>
            <w:r>
              <w:rPr>
                <w:iCs/>
              </w:rPr>
              <w:t>в устной форме по билетам</w:t>
            </w:r>
          </w:p>
        </w:tc>
        <w:tc>
          <w:tcPr>
            <w:tcW w:w="11340" w:type="dxa"/>
          </w:tcPr>
          <w:p w:rsidR="00AF0728" w:rsidRDefault="00AF0728">
            <w:pPr>
              <w:jc w:val="both"/>
              <w:rPr>
                <w:iCs/>
              </w:rPr>
            </w:pPr>
          </w:p>
          <w:p w:rsidR="00AF0728" w:rsidRDefault="00B65BC8">
            <w:pPr>
              <w:jc w:val="both"/>
              <w:rPr>
                <w:i/>
              </w:rPr>
            </w:pPr>
            <w:r>
              <w:rPr>
                <w:iCs/>
              </w:rPr>
              <w:t>Билет 1</w:t>
            </w:r>
            <w:r>
              <w:rPr>
                <w:iCs/>
              </w:rPr>
              <w:t>.</w:t>
            </w:r>
          </w:p>
          <w:p w:rsidR="00AF0728" w:rsidRDefault="00B65BC8">
            <w:pPr>
              <w:rPr>
                <w:bCs/>
              </w:rPr>
            </w:pPr>
            <w:r>
              <w:rPr>
                <w:rFonts w:eastAsia="Times New Roman"/>
                <w:bCs/>
              </w:rPr>
              <w:t>1.</w:t>
            </w:r>
            <w:r>
              <w:rPr>
                <w:rFonts w:eastAsia="Times New Roman"/>
                <w:bCs/>
              </w:rPr>
              <w:t>Какие художественные особенности тканей Востока Вам известны</w:t>
            </w:r>
            <w:r>
              <w:rPr>
                <w:rFonts w:eastAsia="Times New Roman"/>
                <w:bCs/>
              </w:rPr>
              <w:t>?</w:t>
            </w:r>
          </w:p>
          <w:p w:rsidR="00AF0728" w:rsidRDefault="00B65BC8">
            <w:pPr>
              <w:rPr>
                <w:bCs/>
              </w:rPr>
            </w:pPr>
            <w:r>
              <w:rPr>
                <w:rFonts w:eastAsia="Times New Roman"/>
                <w:bCs/>
              </w:rPr>
              <w:t xml:space="preserve">2. </w:t>
            </w:r>
            <w:r>
              <w:rPr>
                <w:rFonts w:eastAsia="Times New Roman"/>
                <w:bCs/>
              </w:rPr>
              <w:t>Национальные традиции и современная символика в искусстве</w:t>
            </w:r>
            <w:r>
              <w:rPr>
                <w:rFonts w:eastAsia="Times New Roman"/>
                <w:bCs/>
              </w:rPr>
              <w:t xml:space="preserve"> текстильного</w:t>
            </w:r>
            <w:r>
              <w:rPr>
                <w:rFonts w:eastAsia="Times New Roman"/>
                <w:bCs/>
              </w:rPr>
              <w:t xml:space="preserve"> орнамента. Какие виды орнаментов Вы знаете</w:t>
            </w:r>
            <w:r>
              <w:rPr>
                <w:rFonts w:eastAsia="Times New Roman"/>
                <w:bCs/>
              </w:rPr>
              <w:t>?</w:t>
            </w:r>
          </w:p>
          <w:p w:rsidR="00AF0728" w:rsidRDefault="00B65BC8">
            <w:pPr>
              <w:rPr>
                <w:bCs/>
              </w:rPr>
            </w:pPr>
            <w:r>
              <w:rPr>
                <w:rFonts w:eastAsia="Times New Roman"/>
                <w:bCs/>
                <w:color w:val="000000"/>
              </w:rPr>
              <w:t xml:space="preserve">3. </w:t>
            </w:r>
            <w:r>
              <w:rPr>
                <w:rFonts w:eastAsia="Times New Roman"/>
                <w:bCs/>
                <w:color w:val="000000"/>
              </w:rPr>
              <w:t>Роль и место текстиля в истории материальной и художественной культуры</w:t>
            </w:r>
            <w:r>
              <w:rPr>
                <w:rFonts w:eastAsia="Times New Roman"/>
                <w:bCs/>
                <w:color w:val="000000"/>
              </w:rPr>
              <w:t>.</w:t>
            </w:r>
          </w:p>
          <w:p w:rsidR="00AF0728" w:rsidRDefault="00AF0728">
            <w:pPr>
              <w:jc w:val="both"/>
              <w:rPr>
                <w:iCs/>
              </w:rPr>
            </w:pPr>
          </w:p>
          <w:p w:rsidR="00AF0728" w:rsidRDefault="00B65BC8">
            <w:pPr>
              <w:jc w:val="both"/>
              <w:rPr>
                <w:iCs/>
              </w:rPr>
            </w:pPr>
            <w:r>
              <w:rPr>
                <w:iCs/>
              </w:rPr>
              <w:t>Билет 2</w:t>
            </w:r>
            <w:r>
              <w:rPr>
                <w:iCs/>
              </w:rPr>
              <w:t>.</w:t>
            </w:r>
          </w:p>
          <w:p w:rsidR="00AF0728" w:rsidRDefault="00B65BC8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1.Т</w:t>
            </w:r>
            <w:r>
              <w:rPr>
                <w:rFonts w:eastAsia="Times New Roman"/>
                <w:bCs/>
                <w:color w:val="000000"/>
              </w:rPr>
              <w:t>екстиль</w:t>
            </w:r>
            <w:r>
              <w:rPr>
                <w:rFonts w:eastAsia="Times New Roman"/>
                <w:bCs/>
                <w:color w:val="000000"/>
              </w:rPr>
              <w:t xml:space="preserve"> в интерьерах</w:t>
            </w:r>
            <w:r>
              <w:rPr>
                <w:rFonts w:eastAsia="Times New Roman"/>
                <w:bCs/>
                <w:color w:val="000000"/>
              </w:rPr>
              <w:t xml:space="preserve"> арабского Востока. Ткани </w:t>
            </w:r>
            <w:r>
              <w:rPr>
                <w:rFonts w:eastAsia="Times New Roman"/>
                <w:bCs/>
                <w:color w:val="000000"/>
              </w:rPr>
              <w:t>и</w:t>
            </w:r>
            <w:r>
              <w:rPr>
                <w:rFonts w:eastAsia="Times New Roman"/>
                <w:bCs/>
                <w:color w:val="000000"/>
              </w:rPr>
              <w:t>спано-мавританские и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сицилийские ткани. </w:t>
            </w:r>
          </w:p>
          <w:p w:rsidR="00AF0728" w:rsidRDefault="00B65BC8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2.</w:t>
            </w:r>
            <w:r>
              <w:rPr>
                <w:rFonts w:eastAsia="Times New Roman"/>
                <w:bCs/>
                <w:color w:val="000000"/>
              </w:rPr>
              <w:t>Художественный текстиль Средней А</w:t>
            </w:r>
            <w:r>
              <w:rPr>
                <w:rFonts w:eastAsia="Times New Roman"/>
                <w:bCs/>
                <w:color w:val="000000"/>
              </w:rPr>
              <w:t>зии и Индии</w:t>
            </w:r>
            <w:r>
              <w:rPr>
                <w:rFonts w:eastAsia="Times New Roman"/>
                <w:bCs/>
                <w:color w:val="000000"/>
              </w:rPr>
              <w:t>.</w:t>
            </w:r>
          </w:p>
          <w:p w:rsidR="00AF0728" w:rsidRDefault="00B65BC8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3.</w:t>
            </w:r>
            <w:r>
              <w:rPr>
                <w:rFonts w:eastAsia="Times New Roman"/>
                <w:bCs/>
                <w:color w:val="000000"/>
              </w:rPr>
              <w:t>Развитие мировой текстильной индустрии во второй половине XX в. Основные тенденции в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>развитии современного текстиля</w:t>
            </w:r>
            <w:r>
              <w:rPr>
                <w:rFonts w:eastAsia="Times New Roman"/>
                <w:bCs/>
                <w:color w:val="000000"/>
              </w:rPr>
              <w:t>.</w:t>
            </w:r>
          </w:p>
          <w:p w:rsidR="00AF0728" w:rsidRDefault="00AF0728">
            <w:pPr>
              <w:rPr>
                <w:rFonts w:eastAsia="Times New Roman"/>
                <w:bCs/>
                <w:color w:val="000000"/>
              </w:rPr>
            </w:pPr>
          </w:p>
          <w:p w:rsidR="00AF0728" w:rsidRDefault="00B65BC8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Билет 3.</w:t>
            </w:r>
          </w:p>
          <w:p w:rsidR="00AF0728" w:rsidRDefault="00B65BC8">
            <w:pPr>
              <w:rPr>
                <w:rFonts w:eastAsia="YS Text"/>
                <w:color w:val="000000"/>
                <w:shd w:val="clear" w:color="auto" w:fill="FFFFFF"/>
              </w:rPr>
            </w:pPr>
            <w:r>
              <w:rPr>
                <w:rFonts w:eastAsia="YS Text"/>
                <w:color w:val="000000"/>
                <w:shd w:val="clear" w:color="auto" w:fill="FFFFFF"/>
              </w:rPr>
              <w:t>1.</w:t>
            </w:r>
            <w:r>
              <w:rPr>
                <w:rFonts w:eastAsia="YS Text"/>
                <w:color w:val="000000"/>
                <w:shd w:val="clear" w:color="auto" w:fill="FFFFFF"/>
              </w:rPr>
              <w:t>Основные формы костюма в Древнем Египте эпохи Древнего Царства.</w:t>
            </w:r>
          </w:p>
          <w:p w:rsidR="00AF0728" w:rsidRDefault="00B65BC8">
            <w:pPr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2.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Древнейшие текстильные изделия и способы их </w:t>
            </w:r>
            <w:r>
              <w:rPr>
                <w:rFonts w:eastAsia="SimSun"/>
                <w:color w:val="000000"/>
                <w:shd w:val="clear" w:color="auto" w:fill="FFFFFF"/>
              </w:rPr>
              <w:t>получения</w:t>
            </w:r>
          </w:p>
          <w:p w:rsidR="00AF0728" w:rsidRDefault="00B65BC8">
            <w:pPr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3.</w:t>
            </w:r>
            <w:r>
              <w:rPr>
                <w:rFonts w:eastAsia="SimSun"/>
                <w:color w:val="000000"/>
                <w:shd w:val="clear" w:color="auto" w:fill="FFFFFF"/>
              </w:rPr>
              <w:t>Текстиль и мода народов древнего мира</w:t>
            </w:r>
            <w:r>
              <w:rPr>
                <w:rFonts w:eastAsia="SimSun"/>
                <w:color w:val="000000"/>
                <w:shd w:val="clear" w:color="auto" w:fill="FFFFFF"/>
              </w:rPr>
              <w:t>.</w:t>
            </w:r>
          </w:p>
          <w:p w:rsidR="00AF0728" w:rsidRDefault="00AF0728">
            <w:pPr>
              <w:rPr>
                <w:rFonts w:eastAsia="SimSun"/>
                <w:color w:val="000000"/>
                <w:shd w:val="clear" w:color="auto" w:fill="FFFFFF"/>
              </w:rPr>
            </w:pPr>
          </w:p>
          <w:p w:rsidR="00AF0728" w:rsidRDefault="00B65BC8">
            <w:pPr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Билет 4.</w:t>
            </w:r>
          </w:p>
          <w:p w:rsidR="00AF0728" w:rsidRDefault="00B65BC8">
            <w:pPr>
              <w:numPr>
                <w:ilvl w:val="0"/>
                <w:numId w:val="18"/>
              </w:numPr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Древнейшие материалы и текстильное сырье</w:t>
            </w:r>
          </w:p>
          <w:p w:rsidR="00AF0728" w:rsidRDefault="00B65BC8">
            <w:pPr>
              <w:numPr>
                <w:ilvl w:val="0"/>
                <w:numId w:val="18"/>
              </w:numPr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Текстиль и </w:t>
            </w:r>
            <w:r>
              <w:rPr>
                <w:rFonts w:eastAsia="SimSun"/>
                <w:color w:val="000000"/>
                <w:shd w:val="clear" w:color="auto" w:fill="FFFFFF"/>
              </w:rPr>
              <w:t>орнамент</w:t>
            </w:r>
            <w:r>
              <w:rPr>
                <w:rFonts w:eastAsia="SimSun"/>
                <w:color w:val="000000"/>
                <w:shd w:val="clear" w:color="auto" w:fill="FFFFFF"/>
              </w:rPr>
              <w:t xml:space="preserve"> Византии и Средневековья</w:t>
            </w:r>
          </w:p>
          <w:p w:rsidR="00AF0728" w:rsidRDefault="00B65BC8">
            <w:pPr>
              <w:numPr>
                <w:ilvl w:val="0"/>
                <w:numId w:val="18"/>
              </w:numPr>
            </w:pPr>
            <w:r>
              <w:rPr>
                <w:color w:val="000000"/>
                <w:shd w:val="clear" w:color="auto" w:fill="FFFFFF"/>
              </w:rPr>
              <w:t xml:space="preserve">Текстиль и </w:t>
            </w:r>
            <w:r>
              <w:rPr>
                <w:color w:val="000000"/>
                <w:shd w:val="clear" w:color="auto" w:fill="FFFFFF"/>
              </w:rPr>
              <w:t>орнамент</w:t>
            </w:r>
            <w:r>
              <w:rPr>
                <w:color w:val="000000"/>
                <w:shd w:val="clear" w:color="auto" w:fill="FFFFFF"/>
              </w:rPr>
              <w:t xml:space="preserve"> др. Индии и Китая. Их характерные черты и различия.</w:t>
            </w:r>
          </w:p>
          <w:p w:rsidR="00AF0728" w:rsidRDefault="00AF0728">
            <w:pPr>
              <w:rPr>
                <w:color w:val="000000"/>
                <w:shd w:val="clear" w:color="auto" w:fill="FFFFFF"/>
              </w:rPr>
            </w:pPr>
          </w:p>
          <w:p w:rsidR="00AF0728" w:rsidRDefault="00B65B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Билет 5.</w:t>
            </w:r>
          </w:p>
          <w:p w:rsidR="00AF0728" w:rsidRDefault="00B65BC8">
            <w:pPr>
              <w:rPr>
                <w:rFonts w:eastAsia="SimSun"/>
                <w:color w:val="000000"/>
                <w:shd w:val="clear" w:color="auto" w:fill="FFFFFF"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 xml:space="preserve">Основные характерные черты </w:t>
            </w:r>
            <w:r>
              <w:rPr>
                <w:rFonts w:eastAsia="SimSun"/>
                <w:color w:val="000000"/>
                <w:shd w:val="clear" w:color="auto" w:fill="FFFFFF"/>
              </w:rPr>
              <w:t>стиля ампир.</w:t>
            </w:r>
          </w:p>
          <w:p w:rsidR="00AF0728" w:rsidRDefault="00B65BC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Древнее производство шелковых тканей. Родина шелковых тканей. Их применение.</w:t>
            </w:r>
          </w:p>
          <w:p w:rsidR="00AF0728" w:rsidRDefault="00B65BC8">
            <w:pPr>
              <w:rPr>
                <w:i/>
              </w:rPr>
            </w:pPr>
            <w:r>
              <w:rPr>
                <w:rFonts w:eastAsia="SimSun"/>
                <w:color w:val="000000"/>
                <w:shd w:val="clear" w:color="auto" w:fill="FFFFFF"/>
              </w:rPr>
              <w:t>Текстиль и мода XVII века. Стиль рококо. Характерные черты стиля.</w:t>
            </w:r>
          </w:p>
        </w:tc>
      </w:tr>
    </w:tbl>
    <w:p w:rsidR="00AF0728" w:rsidRDefault="00B65BC8">
      <w:pPr>
        <w:pStyle w:val="2"/>
      </w:pPr>
      <w:r>
        <w:lastRenderedPageBreak/>
        <w:t>Критерии, шкалы оценивания промежуточной аттестации учебной дисциплины:</w:t>
      </w:r>
    </w:p>
    <w:tbl>
      <w:tblPr>
        <w:tblStyle w:val="aff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AF0728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Форма промежуточной </w:t>
            </w:r>
            <w:r>
              <w:rPr>
                <w:b/>
                <w:lang w:val="ru-RU"/>
              </w:rPr>
              <w:t>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AF0728" w:rsidRDefault="00B65BC8">
            <w:pPr>
              <w:pStyle w:val="TableParagraph"/>
              <w:ind w:left="872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</w:rPr>
            </w:pPr>
            <w:r>
              <w:rPr>
                <w:b/>
              </w:rPr>
              <w:t>Шкалы оценивания</w:t>
            </w:r>
          </w:p>
        </w:tc>
      </w:tr>
      <w:tr w:rsidR="00AF0728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:rsidR="00AF0728" w:rsidRDefault="00B65BC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AF0728" w:rsidRDefault="00AF072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AF0728">
        <w:trPr>
          <w:trHeight w:val="4599"/>
        </w:trPr>
        <w:tc>
          <w:tcPr>
            <w:tcW w:w="3828" w:type="dxa"/>
            <w:vMerge w:val="restart"/>
          </w:tcPr>
          <w:p w:rsidR="00AF0728" w:rsidRDefault="00B65BC8">
            <w:pPr>
              <w:rPr>
                <w:iCs/>
              </w:rPr>
            </w:pPr>
            <w:r>
              <w:rPr>
                <w:iCs/>
              </w:rPr>
              <w:t>Зачет:</w:t>
            </w:r>
          </w:p>
          <w:p w:rsidR="00AF0728" w:rsidRDefault="00B65BC8">
            <w:pPr>
              <w:rPr>
                <w:iCs/>
              </w:rPr>
            </w:pPr>
            <w:r>
              <w:rPr>
                <w:iCs/>
              </w:rPr>
              <w:t>в устной форме по билетам</w:t>
            </w:r>
          </w:p>
          <w:p w:rsidR="00AF0728" w:rsidRDefault="00AF0728">
            <w:pPr>
              <w:pStyle w:val="TableParagraph"/>
              <w:rPr>
                <w:i/>
              </w:rPr>
            </w:pPr>
          </w:p>
        </w:tc>
        <w:tc>
          <w:tcPr>
            <w:tcW w:w="6945" w:type="dxa"/>
          </w:tcPr>
          <w:p w:rsidR="00AF0728" w:rsidRDefault="00B65BC8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Обучающийся:</w:t>
            </w:r>
          </w:p>
          <w:p w:rsidR="00AF0728" w:rsidRDefault="00B65BC8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демонстрирует знания отличающиеся глубиной и содержательностью, дает полный </w:t>
            </w:r>
            <w:r>
              <w:rPr>
                <w:iCs/>
                <w:lang w:val="ru-RU"/>
              </w:rPr>
              <w:t>исчерпывающий ответ, как на основные вопросы билета, так и на дополнительные;</w:t>
            </w:r>
          </w:p>
          <w:p w:rsidR="00AF0728" w:rsidRDefault="00B65BC8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:rsidR="00AF0728" w:rsidRDefault="00B65BC8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способен к интеграции знаний по определенной теме, структурированию ответа, к анализу положений </w:t>
            </w:r>
            <w:r>
              <w:rPr>
                <w:iCs/>
                <w:lang w:val="ru-RU"/>
              </w:rPr>
              <w:t>существующих теорий, научных школ, направлений по вопросу билета;</w:t>
            </w:r>
          </w:p>
          <w:p w:rsidR="00AF0728" w:rsidRDefault="00B65BC8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:rsidR="00AF0728" w:rsidRDefault="00B65BC8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ind w:left="0" w:firstLine="0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свободно выполняет практические задания повышенной сложности, предусмотренные программой, демонстрирует системную работу с </w:t>
            </w:r>
            <w:r>
              <w:rPr>
                <w:iCs/>
                <w:sz w:val="24"/>
                <w:szCs w:val="24"/>
                <w:lang w:val="ru-RU"/>
              </w:rPr>
              <w:t>основной и дополнительной литературой.</w:t>
            </w:r>
          </w:p>
          <w:p w:rsidR="00AF0728" w:rsidRDefault="00B65BC8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:rsidR="00AF0728" w:rsidRDefault="00AF072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F0728" w:rsidRDefault="00B65BC8">
            <w:pPr>
              <w:jc w:val="center"/>
              <w:rPr>
                <w:i/>
              </w:rPr>
            </w:pPr>
            <w:r>
              <w:rPr>
                <w:iCs/>
              </w:rPr>
              <w:t>зачтено</w:t>
            </w:r>
          </w:p>
        </w:tc>
      </w:tr>
      <w:tr w:rsidR="00AF0728">
        <w:trPr>
          <w:trHeight w:val="2081"/>
        </w:trPr>
        <w:tc>
          <w:tcPr>
            <w:tcW w:w="3828" w:type="dxa"/>
            <w:vMerge/>
          </w:tcPr>
          <w:p w:rsidR="00AF0728" w:rsidRDefault="00AF0728">
            <w:pPr>
              <w:rPr>
                <w:i/>
              </w:rPr>
            </w:pPr>
          </w:p>
        </w:tc>
        <w:tc>
          <w:tcPr>
            <w:tcW w:w="6945" w:type="dxa"/>
          </w:tcPr>
          <w:p w:rsidR="00AF0728" w:rsidRDefault="00B65BC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Обучающийся</w:t>
            </w:r>
            <w:r>
              <w:rPr>
                <w:iCs/>
                <w:sz w:val="24"/>
                <w:szCs w:val="24"/>
              </w:rPr>
              <w:t>:</w:t>
            </w:r>
          </w:p>
          <w:p w:rsidR="00AF0728" w:rsidRDefault="00B65BC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</w:rPr>
              <w:t xml:space="preserve"> обнаруживает существенные проб</w:t>
            </w:r>
            <w:r>
              <w:rPr>
                <w:iCs/>
                <w:sz w:val="24"/>
                <w:szCs w:val="24"/>
              </w:rPr>
              <w:t>елы в знаниях основного учебного материала</w:t>
            </w:r>
            <w:r>
              <w:rPr>
                <w:iCs/>
                <w:sz w:val="24"/>
                <w:szCs w:val="24"/>
              </w:rPr>
              <w:t>;</w:t>
            </w:r>
          </w:p>
          <w:p w:rsidR="00AF0728" w:rsidRDefault="00B65BC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</w:rPr>
              <w:t xml:space="preserve"> допускает принципиальные ошибки в выполнении предусмотренных программой практических заданий</w:t>
            </w:r>
            <w:r>
              <w:rPr>
                <w:iCs/>
                <w:sz w:val="24"/>
                <w:szCs w:val="24"/>
              </w:rPr>
              <w:t>;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:rsidR="00AF0728" w:rsidRDefault="00B65BC8">
            <w:pPr>
              <w:rPr>
                <w:i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</w:rPr>
              <w:t>а большую часть дополнительных вопросов по содержанию экзамена затрудняется дать ответ или не дает верных ответо</w:t>
            </w:r>
            <w:r>
              <w:rPr>
                <w:iCs/>
                <w:sz w:val="24"/>
                <w:szCs w:val="24"/>
              </w:rPr>
              <w:t>в.</w:t>
            </w:r>
          </w:p>
        </w:tc>
        <w:tc>
          <w:tcPr>
            <w:tcW w:w="1772" w:type="dxa"/>
          </w:tcPr>
          <w:p w:rsidR="00AF0728" w:rsidRDefault="00AF0728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AF0728" w:rsidRDefault="00B65BC8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:rsidR="00AF0728" w:rsidRDefault="00AF0728"/>
    <w:p w:rsidR="00AF0728" w:rsidRDefault="00AF0728"/>
    <w:p w:rsidR="00AF0728" w:rsidRDefault="00AF0728"/>
    <w:p w:rsidR="00AF0728" w:rsidRDefault="00AF0728">
      <w:pPr>
        <w:pStyle w:val="1"/>
        <w:rPr>
          <w:rFonts w:eastAsiaTheme="minorEastAsia"/>
          <w:szCs w:val="24"/>
        </w:rPr>
        <w:sectPr w:rsidR="00AF0728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AF0728" w:rsidRDefault="00B65BC8">
      <w:pPr>
        <w:pStyle w:val="2"/>
      </w:pPr>
      <w:r>
        <w:lastRenderedPageBreak/>
        <w:t>Система оценивания результатов текущего контроля и промежуточной аттестации.</w:t>
      </w:r>
    </w:p>
    <w:p w:rsidR="00AF0728" w:rsidRDefault="00B65BC8">
      <w:pPr>
        <w:ind w:firstLine="709"/>
        <w:rPr>
          <w:rFonts w:eastAsia="MS Mincho"/>
          <w:iCs/>
          <w:sz w:val="24"/>
          <w:szCs w:val="24"/>
        </w:rPr>
      </w:pPr>
      <w:r>
        <w:rPr>
          <w:rFonts w:eastAsia="MS Mincho"/>
          <w:iCs/>
          <w:sz w:val="24"/>
          <w:szCs w:val="24"/>
        </w:rPr>
        <w:t>Оценка по дисциплине выставляется обучающемуся с учётом результатов текущей и промежуточной аттестации.</w:t>
      </w:r>
    </w:p>
    <w:p w:rsidR="00AF0728" w:rsidRDefault="00AF0728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AF0728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AF0728" w:rsidRDefault="00B65BC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AF0728" w:rsidRDefault="00B65BC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AF0728" w:rsidRDefault="00B65BC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0728">
        <w:trPr>
          <w:trHeight w:val="286"/>
        </w:trPr>
        <w:tc>
          <w:tcPr>
            <w:tcW w:w="3686" w:type="dxa"/>
          </w:tcPr>
          <w:p w:rsidR="00AF0728" w:rsidRDefault="00B65BC8">
            <w:pPr>
              <w:rPr>
                <w:bCs/>
                <w:i/>
              </w:rPr>
            </w:pPr>
            <w:r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:rsidR="00AF0728" w:rsidRDefault="00AF0728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:rsidR="00AF0728" w:rsidRDefault="00AF0728">
            <w:pPr>
              <w:rPr>
                <w:bCs/>
                <w:i/>
              </w:rPr>
            </w:pPr>
          </w:p>
        </w:tc>
      </w:tr>
      <w:tr w:rsidR="00AF0728">
        <w:trPr>
          <w:trHeight w:val="286"/>
        </w:trPr>
        <w:tc>
          <w:tcPr>
            <w:tcW w:w="3686" w:type="dxa"/>
          </w:tcPr>
          <w:p w:rsidR="00AF0728" w:rsidRDefault="00B65BC8">
            <w:pPr>
              <w:ind w:left="42"/>
              <w:rPr>
                <w:bCs/>
                <w:i/>
              </w:rPr>
            </w:pPr>
            <w:r>
              <w:rPr>
                <w:iCs/>
              </w:rPr>
              <w:t xml:space="preserve">- </w:t>
            </w:r>
            <w:r>
              <w:rPr>
                <w:iCs/>
              </w:rPr>
              <w:t>Презентация</w:t>
            </w:r>
            <w:r>
              <w:rPr>
                <w:iCs/>
              </w:rPr>
              <w:t xml:space="preserve"> по темам</w:t>
            </w:r>
          </w:p>
        </w:tc>
        <w:tc>
          <w:tcPr>
            <w:tcW w:w="2835" w:type="dxa"/>
          </w:tcPr>
          <w:p w:rsidR="00AF0728" w:rsidRDefault="00AF072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F0728" w:rsidRDefault="00B65B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AF0728">
        <w:trPr>
          <w:trHeight w:val="286"/>
        </w:trPr>
        <w:tc>
          <w:tcPr>
            <w:tcW w:w="3686" w:type="dxa"/>
          </w:tcPr>
          <w:p w:rsidR="00AF0728" w:rsidRDefault="00B65BC8">
            <w:pPr>
              <w:ind w:left="42"/>
              <w:rPr>
                <w:bCs/>
                <w:i/>
              </w:rPr>
            </w:pPr>
            <w:r>
              <w:rPr>
                <w:iCs/>
              </w:rPr>
              <w:t xml:space="preserve">- </w:t>
            </w:r>
            <w:r>
              <w:rPr>
                <w:iCs/>
              </w:rPr>
              <w:t>Выполнение</w:t>
            </w:r>
            <w:r>
              <w:rPr>
                <w:iCs/>
              </w:rPr>
              <w:t xml:space="preserve"> копии исторического образца по темам</w:t>
            </w:r>
          </w:p>
        </w:tc>
        <w:tc>
          <w:tcPr>
            <w:tcW w:w="2835" w:type="dxa"/>
          </w:tcPr>
          <w:p w:rsidR="00AF0728" w:rsidRDefault="00AF072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F0728" w:rsidRDefault="00B65B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AF0728">
        <w:trPr>
          <w:trHeight w:val="214"/>
        </w:trPr>
        <w:tc>
          <w:tcPr>
            <w:tcW w:w="3686" w:type="dxa"/>
          </w:tcPr>
          <w:p w:rsidR="00AF0728" w:rsidRDefault="00B65BC8">
            <w:pPr>
              <w:ind w:left="42"/>
              <w:rPr>
                <w:bCs/>
                <w:i/>
              </w:rPr>
            </w:pPr>
            <w:r>
              <w:rPr>
                <w:iCs/>
              </w:rPr>
              <w:t xml:space="preserve">- </w:t>
            </w:r>
            <w:r>
              <w:rPr>
                <w:iCs/>
              </w:rPr>
              <w:t>Выполнение</w:t>
            </w:r>
            <w:r>
              <w:rPr>
                <w:iCs/>
              </w:rPr>
              <w:t xml:space="preserve"> собственной композиции из элементов орнамента по темам</w:t>
            </w:r>
          </w:p>
        </w:tc>
        <w:tc>
          <w:tcPr>
            <w:tcW w:w="2835" w:type="dxa"/>
          </w:tcPr>
          <w:p w:rsidR="00AF0728" w:rsidRDefault="00AF072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F0728" w:rsidRDefault="00B65B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AF0728">
        <w:trPr>
          <w:trHeight w:val="286"/>
        </w:trPr>
        <w:tc>
          <w:tcPr>
            <w:tcW w:w="3686" w:type="dxa"/>
          </w:tcPr>
          <w:p w:rsidR="00AF0728" w:rsidRDefault="00AF0728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:rsidR="00AF0728" w:rsidRDefault="00AF072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F0728" w:rsidRDefault="00AF0728">
            <w:pPr>
              <w:jc w:val="center"/>
              <w:rPr>
                <w:bCs/>
                <w:i/>
              </w:rPr>
            </w:pPr>
          </w:p>
        </w:tc>
      </w:tr>
      <w:tr w:rsidR="00AF0728">
        <w:trPr>
          <w:trHeight w:val="286"/>
        </w:trPr>
        <w:tc>
          <w:tcPr>
            <w:tcW w:w="3686" w:type="dxa"/>
          </w:tcPr>
          <w:p w:rsidR="00AF0728" w:rsidRDefault="00AF0728">
            <w:pPr>
              <w:rPr>
                <w:bCs/>
                <w:i/>
              </w:rPr>
            </w:pPr>
          </w:p>
        </w:tc>
        <w:tc>
          <w:tcPr>
            <w:tcW w:w="2835" w:type="dxa"/>
          </w:tcPr>
          <w:p w:rsidR="00AF0728" w:rsidRDefault="00AF072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AF0728" w:rsidRDefault="00AF0728">
            <w:pPr>
              <w:jc w:val="center"/>
              <w:rPr>
                <w:bCs/>
                <w:i/>
              </w:rPr>
            </w:pPr>
          </w:p>
        </w:tc>
      </w:tr>
      <w:tr w:rsidR="00AF0728">
        <w:tc>
          <w:tcPr>
            <w:tcW w:w="3686" w:type="dxa"/>
          </w:tcPr>
          <w:p w:rsidR="00AF0728" w:rsidRDefault="00B65BC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  <w:p w:rsidR="00AF0728" w:rsidRDefault="00B65BC8">
            <w:pPr>
              <w:ind w:firstLineChars="50" w:firstLine="110"/>
              <w:rPr>
                <w:bCs/>
                <w:i/>
              </w:rPr>
            </w:pPr>
            <w:r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зачет</w:t>
            </w:r>
          </w:p>
        </w:tc>
        <w:tc>
          <w:tcPr>
            <w:tcW w:w="2835" w:type="dxa"/>
          </w:tcPr>
          <w:p w:rsidR="00AF0728" w:rsidRDefault="00AF072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:rsidR="00AF0728" w:rsidRDefault="00B65BC8">
            <w:pPr>
              <w:jc w:val="center"/>
              <w:rPr>
                <w:bCs/>
                <w:i/>
              </w:rPr>
            </w:pPr>
            <w:r>
              <w:rPr>
                <w:bCs/>
                <w:iCs/>
              </w:rPr>
              <w:t>зачтено/не зачтено</w:t>
            </w:r>
          </w:p>
        </w:tc>
      </w:tr>
      <w:tr w:rsidR="00AF0728">
        <w:tc>
          <w:tcPr>
            <w:tcW w:w="3686" w:type="dxa"/>
          </w:tcPr>
          <w:p w:rsidR="00AF0728" w:rsidRDefault="00B65BC8">
            <w:pPr>
              <w:rPr>
                <w:bCs/>
                <w:iCs/>
              </w:rPr>
            </w:pPr>
            <w:r>
              <w:rPr>
                <w:b/>
                <w:iCs/>
              </w:rPr>
              <w:t>Итого за семестр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Cs/>
              </w:rPr>
              <w:t>(дисциплину)</w:t>
            </w:r>
          </w:p>
          <w:p w:rsidR="00AF0728" w:rsidRDefault="00B65BC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зачёт </w:t>
            </w:r>
          </w:p>
        </w:tc>
        <w:tc>
          <w:tcPr>
            <w:tcW w:w="2835" w:type="dxa"/>
          </w:tcPr>
          <w:p w:rsidR="00AF0728" w:rsidRDefault="00AF0728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:rsidR="00AF0728" w:rsidRDefault="00AF0728">
            <w:pPr>
              <w:rPr>
                <w:bCs/>
                <w:i/>
              </w:rPr>
            </w:pPr>
          </w:p>
        </w:tc>
      </w:tr>
    </w:tbl>
    <w:p w:rsidR="00AF0728" w:rsidRDefault="00B65BC8">
      <w:pPr>
        <w:pStyle w:val="aff5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13"/>
        <w:gridCol w:w="3213"/>
      </w:tblGrid>
      <w:tr w:rsidR="00AF0728">
        <w:trPr>
          <w:trHeight w:val="233"/>
        </w:trPr>
        <w:tc>
          <w:tcPr>
            <w:tcW w:w="1665" w:type="pct"/>
            <w:vMerge w:val="restart"/>
            <w:shd w:val="clear" w:color="auto" w:fill="DBE5F1" w:themeFill="accent1" w:themeFillTint="33"/>
          </w:tcPr>
          <w:p w:rsidR="00AF0728" w:rsidRDefault="00B65BC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100-балльная система</w:t>
            </w:r>
          </w:p>
        </w:tc>
        <w:tc>
          <w:tcPr>
            <w:tcW w:w="3334" w:type="pct"/>
            <w:gridSpan w:val="2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AF0728">
        <w:trPr>
          <w:trHeight w:val="233"/>
        </w:trPr>
        <w:tc>
          <w:tcPr>
            <w:tcW w:w="1665" w:type="pct"/>
            <w:vMerge/>
            <w:shd w:val="clear" w:color="auto" w:fill="DBE5F1" w:themeFill="accent1" w:themeFillTint="33"/>
            <w:vAlign w:val="center"/>
          </w:tcPr>
          <w:p w:rsidR="00AF0728" w:rsidRDefault="00AF0728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AF0728">
        <w:trPr>
          <w:trHeight w:val="618"/>
        </w:trPr>
        <w:tc>
          <w:tcPr>
            <w:tcW w:w="1665" w:type="pct"/>
            <w:vAlign w:val="center"/>
          </w:tcPr>
          <w:p w:rsidR="00AF0728" w:rsidRDefault="00AF0728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AF0728" w:rsidRDefault="00AF0728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AF0728" w:rsidRDefault="00B65BC8">
            <w:pPr>
              <w:rPr>
                <w:iCs/>
              </w:rPr>
            </w:pPr>
            <w:r>
              <w:rPr>
                <w:iCs/>
              </w:rPr>
              <w:t>зачтен</w:t>
            </w:r>
            <w:r>
              <w:rPr>
                <w:iCs/>
              </w:rPr>
              <w:t>о</w:t>
            </w:r>
          </w:p>
        </w:tc>
      </w:tr>
      <w:tr w:rsidR="00AF0728">
        <w:trPr>
          <w:trHeight w:val="533"/>
        </w:trPr>
        <w:tc>
          <w:tcPr>
            <w:tcW w:w="1665" w:type="pct"/>
            <w:vAlign w:val="center"/>
          </w:tcPr>
          <w:p w:rsidR="00AF0728" w:rsidRDefault="00AF0728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AF0728" w:rsidRDefault="00AF0728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AF0728" w:rsidRDefault="00B65BC8">
            <w:pPr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:rsidR="00AF0728" w:rsidRDefault="00B65BC8">
      <w:pPr>
        <w:pStyle w:val="1"/>
        <w:rPr>
          <w:i/>
        </w:rPr>
      </w:pPr>
      <w:r>
        <w:t>ОБРАЗОВАТЕЛЬНЫЕ ТЕХНОЛОГИИ</w:t>
      </w:r>
    </w:p>
    <w:p w:rsidR="00AF0728" w:rsidRDefault="00B65BC8">
      <w:pPr>
        <w:pStyle w:val="aff5"/>
        <w:numPr>
          <w:ilvl w:val="3"/>
          <w:numId w:val="17"/>
        </w:numPr>
        <w:jc w:val="both"/>
        <w:rPr>
          <w:i/>
        </w:rPr>
      </w:pPr>
      <w:r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AF0728" w:rsidRDefault="00B65BC8">
      <w:pPr>
        <w:pStyle w:val="aff5"/>
        <w:numPr>
          <w:ilvl w:val="2"/>
          <w:numId w:val="17"/>
        </w:numPr>
        <w:jc w:val="both"/>
        <w:rPr>
          <w:iCs/>
        </w:rPr>
      </w:pPr>
      <w:r>
        <w:rPr>
          <w:iCs/>
          <w:sz w:val="24"/>
          <w:szCs w:val="24"/>
        </w:rPr>
        <w:t>проектная деятельность;</w:t>
      </w:r>
    </w:p>
    <w:p w:rsidR="00AF0728" w:rsidRDefault="00B65BC8">
      <w:pPr>
        <w:pStyle w:val="aff5"/>
        <w:numPr>
          <w:ilvl w:val="2"/>
          <w:numId w:val="17"/>
        </w:numPr>
        <w:jc w:val="both"/>
        <w:rPr>
          <w:iCs/>
        </w:rPr>
      </w:pPr>
      <w:r>
        <w:rPr>
          <w:iCs/>
          <w:sz w:val="24"/>
          <w:szCs w:val="24"/>
        </w:rPr>
        <w:t>поиск и обработка</w:t>
      </w:r>
      <w:r>
        <w:rPr>
          <w:iCs/>
          <w:sz w:val="24"/>
          <w:szCs w:val="24"/>
        </w:rPr>
        <w:t xml:space="preserve"> информации с использованием сети Интернет;</w:t>
      </w:r>
    </w:p>
    <w:p w:rsidR="00AF0728" w:rsidRDefault="00B65BC8">
      <w:pPr>
        <w:pStyle w:val="aff5"/>
        <w:numPr>
          <w:ilvl w:val="2"/>
          <w:numId w:val="17"/>
        </w:numPr>
        <w:jc w:val="both"/>
        <w:rPr>
          <w:iCs/>
        </w:rPr>
      </w:pPr>
      <w:r>
        <w:rPr>
          <w:iCs/>
          <w:sz w:val="24"/>
          <w:szCs w:val="24"/>
        </w:rPr>
        <w:t>дистанционные образовательные технологии;</w:t>
      </w:r>
    </w:p>
    <w:p w:rsidR="00AF0728" w:rsidRDefault="00B65BC8">
      <w:pPr>
        <w:pStyle w:val="aff5"/>
        <w:numPr>
          <w:ilvl w:val="2"/>
          <w:numId w:val="17"/>
        </w:numPr>
        <w:jc w:val="both"/>
        <w:rPr>
          <w:iCs/>
        </w:rPr>
      </w:pPr>
      <w:r>
        <w:rPr>
          <w:iCs/>
          <w:sz w:val="24"/>
          <w:szCs w:val="24"/>
        </w:rPr>
        <w:t>применение электронного обучения;</w:t>
      </w:r>
    </w:p>
    <w:p w:rsidR="00AF0728" w:rsidRDefault="00B65BC8">
      <w:pPr>
        <w:pStyle w:val="aff5"/>
        <w:numPr>
          <w:ilvl w:val="2"/>
          <w:numId w:val="17"/>
        </w:numPr>
        <w:jc w:val="both"/>
        <w:rPr>
          <w:iCs/>
        </w:rPr>
      </w:pPr>
      <w:r>
        <w:rPr>
          <w:iCs/>
          <w:color w:val="000000"/>
          <w:sz w:val="24"/>
          <w:szCs w:val="24"/>
        </w:rPr>
        <w:t>просмотр учебных фильмов с их последующим анализом;</w:t>
      </w:r>
    </w:p>
    <w:p w:rsidR="00AF0728" w:rsidRDefault="00B65BC8">
      <w:pPr>
        <w:pStyle w:val="aff5"/>
        <w:numPr>
          <w:ilvl w:val="2"/>
          <w:numId w:val="17"/>
        </w:numPr>
        <w:jc w:val="both"/>
        <w:rPr>
          <w:iCs/>
        </w:rPr>
      </w:pPr>
      <w:r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>
        <w:rPr>
          <w:iCs/>
          <w:sz w:val="24"/>
          <w:szCs w:val="24"/>
        </w:rPr>
        <w:t>.</w:t>
      </w:r>
    </w:p>
    <w:p w:rsidR="00AF0728" w:rsidRDefault="00B65BC8">
      <w:pPr>
        <w:pStyle w:val="1"/>
        <w:rPr>
          <w:i/>
        </w:rPr>
      </w:pPr>
      <w:r>
        <w:t>ПРАКТИЧЕСК</w:t>
      </w:r>
      <w:r>
        <w:t>АЯ ПОДГОТОВКА</w:t>
      </w:r>
    </w:p>
    <w:p w:rsidR="00AF0728" w:rsidRDefault="00B65BC8">
      <w:pPr>
        <w:pStyle w:val="aff5"/>
        <w:numPr>
          <w:ilvl w:val="3"/>
          <w:numId w:val="17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Практическая подготовка в рамках </w:t>
      </w:r>
      <w:r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реализуется при проведении </w:t>
      </w:r>
      <w:r>
        <w:rPr>
          <w:rFonts w:eastAsiaTheme="minorHAnsi"/>
          <w:iCs/>
          <w:w w:val="105"/>
          <w:sz w:val="24"/>
          <w:szCs w:val="24"/>
        </w:rPr>
        <w:t>практических занятий</w:t>
      </w:r>
      <w:r>
        <w:rPr>
          <w:rFonts w:eastAsiaTheme="minorHAnsi"/>
          <w:i/>
          <w:w w:val="105"/>
          <w:sz w:val="24"/>
          <w:szCs w:val="24"/>
        </w:rPr>
        <w:t xml:space="preserve">, </w:t>
      </w:r>
      <w:r>
        <w:rPr>
          <w:rFonts w:eastAsiaTheme="minorHAnsi"/>
          <w:w w:val="105"/>
          <w:sz w:val="24"/>
          <w:szCs w:val="24"/>
        </w:rPr>
        <w:t xml:space="preserve"> связанных с будущей профессиональной деятельностью. </w:t>
      </w:r>
    </w:p>
    <w:p w:rsidR="00AF0728" w:rsidRDefault="00B65BC8">
      <w:pPr>
        <w:pStyle w:val="aff5"/>
        <w:numPr>
          <w:ilvl w:val="3"/>
          <w:numId w:val="17"/>
        </w:numPr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Проводятся</w:t>
      </w:r>
      <w:r>
        <w:rPr>
          <w:rFonts w:eastAsiaTheme="minorHAnsi"/>
          <w:iCs/>
          <w:w w:val="105"/>
          <w:sz w:val="24"/>
          <w:szCs w:val="24"/>
        </w:rPr>
        <w:t xml:space="preserve"> отдельные занятия лекционного типа, которые предусматривают передачу учебной</w:t>
      </w:r>
      <w:r>
        <w:rPr>
          <w:rFonts w:eastAsiaTheme="minorHAnsi"/>
          <w:iCs/>
          <w:w w:val="105"/>
          <w:sz w:val="24"/>
          <w:szCs w:val="24"/>
        </w:rPr>
        <w:t xml:space="preserve"> информации обучающимся, которая необходима для последующего выполнения практической работы.</w:t>
      </w:r>
    </w:p>
    <w:p w:rsidR="00AF0728" w:rsidRDefault="00B65BC8">
      <w:pPr>
        <w:pStyle w:val="1"/>
      </w:pPr>
      <w:r>
        <w:lastRenderedPageBreak/>
        <w:t>ОРГАНИЗАЦИЯ ОБРАЗОВАТЕЛЬНОГО ПРОЦЕССА ДЛЯ ЛИЦ</w:t>
      </w:r>
      <w:r>
        <w:br/>
        <w:t>С ОГРАНИЧЕННЫМИ ВОЗМОЖНОСТЯМИ ЗДОРОВЬЯ</w:t>
      </w:r>
    </w:p>
    <w:p w:rsidR="00AF0728" w:rsidRDefault="00B65BC8">
      <w:pPr>
        <w:pStyle w:val="aff5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обучении лиц с ограниченными возможностями здоровья и инвалидов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</w:t>
      </w:r>
      <w:r>
        <w:rPr>
          <w:sz w:val="24"/>
          <w:szCs w:val="24"/>
        </w:rPr>
        <w:t>лнительных индивидуальных консультаций по изучаемым теоретическим вопросам и практическим занятиям, оказание помощи при подготовке к промежуточной аттестации.</w:t>
      </w:r>
    </w:p>
    <w:p w:rsidR="00AF0728" w:rsidRDefault="00B65BC8">
      <w:pPr>
        <w:pStyle w:val="aff5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</w:t>
      </w:r>
      <w:r>
        <w:rPr>
          <w:sz w:val="24"/>
          <w:szCs w:val="24"/>
        </w:rPr>
        <w:t>льного процесса лицам с ограниченными возможностями здоровья, в том числе для дистанционного обучения.</w:t>
      </w:r>
    </w:p>
    <w:p w:rsidR="00AF0728" w:rsidRDefault="00B65BC8">
      <w:pPr>
        <w:pStyle w:val="aff5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Учебные и контрольно-измерительные материалы представляются в формах, доступных для изучения студентами с особыми образовательными потребностями с учетом</w:t>
      </w:r>
      <w:r>
        <w:rPr>
          <w:sz w:val="24"/>
          <w:szCs w:val="24"/>
        </w:rPr>
        <w:t xml:space="preserve"> нозологических групп инвалидов:</w:t>
      </w:r>
    </w:p>
    <w:p w:rsidR="00AF0728" w:rsidRDefault="00B65BC8">
      <w:pPr>
        <w:pStyle w:val="aff5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AF0728" w:rsidRDefault="00B65BC8">
      <w:pPr>
        <w:pStyle w:val="aff5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студентов с инвалидностью или </w:t>
      </w:r>
      <w:r>
        <w:rPr>
          <w:sz w:val="24"/>
          <w:szCs w:val="24"/>
        </w:rPr>
        <w:t xml:space="preserve">с ограниченными возможностями здоровья форма проведения текущей и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AF0728" w:rsidRDefault="00B65BC8">
      <w:pPr>
        <w:pStyle w:val="aff5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Промежуточн</w:t>
      </w:r>
      <w:r>
        <w:rPr>
          <w:sz w:val="24"/>
          <w:szCs w:val="24"/>
        </w:rPr>
        <w:t>ая аттестация по дисциплине может проводиться в несколько этапов в форме рубежного контроля по завершению изучения отдельных тем дисциплины. При необходимости студенту предоставляется дополнительное время для подготовки ответа на зачете или экзамене.</w:t>
      </w:r>
    </w:p>
    <w:p w:rsidR="00AF0728" w:rsidRDefault="00B65BC8">
      <w:pPr>
        <w:pStyle w:val="aff5"/>
        <w:numPr>
          <w:ilvl w:val="3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</w:t>
      </w:r>
      <w:r>
        <w:rPr>
          <w:sz w:val="24"/>
          <w:szCs w:val="24"/>
        </w:rPr>
        <w:t>существления процедур текущего контроля успеваемости и промежуточной аттестации обучающихся создаются, при необходимости, фонды оценочных средств, адаптированные для лиц с ограниченными возможностями здоровья и позволяющие оценить достижение ими запланиров</w:t>
      </w:r>
      <w:r>
        <w:rPr>
          <w:sz w:val="24"/>
          <w:szCs w:val="24"/>
        </w:rPr>
        <w:t>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AF0728" w:rsidRDefault="00B65BC8">
      <w:pPr>
        <w:pStyle w:val="1"/>
      </w:pPr>
      <w:r>
        <w:t xml:space="preserve">МАТЕРИАЛЬНО-ТЕХНИЧЕСКОЕ ОБЕСПЕЧЕНИЕ </w:t>
      </w:r>
      <w:r>
        <w:rPr>
          <w:iCs/>
        </w:rPr>
        <w:t>ДИСЦИПЛИНЫ</w:t>
      </w:r>
    </w:p>
    <w:p w:rsidR="00AF0728" w:rsidRDefault="00B65BC8">
      <w:pPr>
        <w:pStyle w:val="aff5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>
        <w:rPr>
          <w:i/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</w:t>
      </w:r>
      <w:r>
        <w:rPr>
          <w:iCs/>
          <w:sz w:val="24"/>
          <w:szCs w:val="24"/>
        </w:rPr>
        <w:t>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F0728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Оснащенность учебных аудиторий, лаборато</w:t>
            </w:r>
            <w:r>
              <w:rPr>
                <w:b/>
                <w:sz w:val="20"/>
                <w:szCs w:val="20"/>
              </w:rPr>
              <w:t>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AF0728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:rsidR="00AF0728" w:rsidRDefault="00B65BC8">
            <w:pPr>
              <w:rPr>
                <w:i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Калужск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ая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улица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, дом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AF0728">
        <w:tc>
          <w:tcPr>
            <w:tcW w:w="4786" w:type="dxa"/>
          </w:tcPr>
          <w:p w:rsidR="00AF0728" w:rsidRDefault="00B65BC8">
            <w:pPr>
              <w:rPr>
                <w:i/>
              </w:rPr>
            </w:pPr>
            <w:r>
              <w:rPr>
                <w:iCs/>
              </w:rPr>
              <w:t>аудитории для проведения занятий лекционного типа</w:t>
            </w:r>
            <w:r>
              <w:rPr>
                <w:iCs/>
              </w:rPr>
              <w:t xml:space="preserve"> № 1532, 1533,1536.</w:t>
            </w:r>
          </w:p>
        </w:tc>
        <w:tc>
          <w:tcPr>
            <w:tcW w:w="5068" w:type="dxa"/>
          </w:tcPr>
          <w:p w:rsidR="00AF0728" w:rsidRDefault="00B65BC8">
            <w:r>
              <w:t xml:space="preserve">комплект учебной мебели, </w:t>
            </w:r>
          </w:p>
          <w:p w:rsidR="00AF0728" w:rsidRDefault="00B65BC8">
            <w:r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:rsidR="00AF0728" w:rsidRDefault="00B65BC8">
            <w:pPr>
              <w:pStyle w:val="aff5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>
              <w:rPr>
                <w:iCs/>
              </w:rPr>
              <w:t>ноутбук</w:t>
            </w:r>
            <w:r>
              <w:rPr>
                <w:iCs/>
              </w:rPr>
              <w:t>,</w:t>
            </w:r>
          </w:p>
          <w:p w:rsidR="00AF0728" w:rsidRDefault="00B65BC8">
            <w:pPr>
              <w:pStyle w:val="aff5"/>
              <w:numPr>
                <w:ilvl w:val="0"/>
                <w:numId w:val="21"/>
              </w:numPr>
              <w:ind w:left="317" w:hanging="283"/>
              <w:rPr>
                <w:iCs/>
              </w:rPr>
            </w:pPr>
            <w:r>
              <w:rPr>
                <w:iCs/>
              </w:rPr>
              <w:t>проектор,</w:t>
            </w:r>
          </w:p>
          <w:p w:rsidR="00AF0728" w:rsidRDefault="00B65BC8">
            <w:pPr>
              <w:pStyle w:val="aff5"/>
              <w:numPr>
                <w:ilvl w:val="0"/>
                <w:numId w:val="21"/>
              </w:numPr>
              <w:ind w:left="317" w:hanging="283"/>
              <w:rPr>
                <w:i/>
              </w:rPr>
            </w:pPr>
            <w:r>
              <w:rPr>
                <w:iCs/>
              </w:rPr>
              <w:t>Телевизор</w:t>
            </w:r>
            <w:r>
              <w:rPr>
                <w:iCs/>
              </w:rPr>
              <w:t>.</w:t>
            </w:r>
          </w:p>
        </w:tc>
      </w:tr>
    </w:tbl>
    <w:p w:rsidR="00AF0728" w:rsidRDefault="00B65BC8">
      <w:pPr>
        <w:pStyle w:val="aff5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>
        <w:rPr>
          <w:i/>
          <w:iCs/>
          <w:sz w:val="24"/>
          <w:szCs w:val="24"/>
        </w:rPr>
        <w:t>учебной</w:t>
      </w:r>
      <w:r>
        <w:rPr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дисциплины/учебного модуля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технологий.</w:t>
      </w:r>
    </w:p>
    <w:p w:rsidR="00AF0728" w:rsidRDefault="00AF0728">
      <w:pPr>
        <w:pStyle w:val="aff5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tbl>
      <w:tblPr>
        <w:tblStyle w:val="aff2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AF0728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pStyle w:val="aff5"/>
              <w:ind w:lef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AF0728">
        <w:tc>
          <w:tcPr>
            <w:tcW w:w="2836" w:type="dxa"/>
            <w:vMerge w:val="restart"/>
          </w:tcPr>
          <w:p w:rsidR="00AF0728" w:rsidRDefault="00B65BC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Персональный компьютер/ ноутбук/планшет,</w:t>
            </w:r>
          </w:p>
          <w:p w:rsidR="00AF0728" w:rsidRDefault="00B65BC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камера,</w:t>
            </w:r>
          </w:p>
          <w:p w:rsidR="00AF0728" w:rsidRDefault="00B65BC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микрофон, </w:t>
            </w:r>
          </w:p>
          <w:p w:rsidR="00AF0728" w:rsidRDefault="00B65BC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динамики, </w:t>
            </w:r>
          </w:p>
          <w:p w:rsidR="00AF0728" w:rsidRDefault="00B65BC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AF0728" w:rsidRDefault="00B65BC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Веб-б</w:t>
            </w:r>
            <w:r>
              <w:rPr>
                <w:iCs/>
              </w:rPr>
              <w:t>раузер</w:t>
            </w:r>
          </w:p>
        </w:tc>
        <w:tc>
          <w:tcPr>
            <w:tcW w:w="4501" w:type="dxa"/>
          </w:tcPr>
          <w:p w:rsidR="00AF0728" w:rsidRDefault="00B65BC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>
              <w:rPr>
                <w:iCs/>
              </w:rPr>
              <w:t xml:space="preserve"> 59, </w:t>
            </w:r>
            <w:r>
              <w:rPr>
                <w:iCs/>
                <w:lang w:val="en-US"/>
              </w:rPr>
              <w:t>Firefox</w:t>
            </w:r>
            <w:r>
              <w:rPr>
                <w:iCs/>
              </w:rPr>
              <w:t xml:space="preserve"> 66, </w:t>
            </w:r>
            <w:r>
              <w:rPr>
                <w:iCs/>
                <w:lang w:val="en-US"/>
              </w:rPr>
              <w:t>Edge</w:t>
            </w:r>
            <w:r>
              <w:rPr>
                <w:iCs/>
              </w:rPr>
              <w:t xml:space="preserve"> 79, Яндекс.Браузер 19.3</w:t>
            </w:r>
          </w:p>
        </w:tc>
      </w:tr>
      <w:tr w:rsidR="00AF0728">
        <w:tc>
          <w:tcPr>
            <w:tcW w:w="2836" w:type="dxa"/>
            <w:vMerge/>
          </w:tcPr>
          <w:p w:rsidR="00AF0728" w:rsidRDefault="00AF0728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AF0728" w:rsidRDefault="00B65BC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Операционная система</w:t>
            </w:r>
          </w:p>
        </w:tc>
        <w:tc>
          <w:tcPr>
            <w:tcW w:w="4501" w:type="dxa"/>
          </w:tcPr>
          <w:p w:rsidR="00AF0728" w:rsidRDefault="00B65BC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10.12 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 xml:space="preserve">», </w:t>
            </w:r>
            <w:r>
              <w:rPr>
                <w:iCs/>
                <w:lang w:val="en-US"/>
              </w:rPr>
              <w:t>Linux</w:t>
            </w:r>
          </w:p>
        </w:tc>
      </w:tr>
      <w:tr w:rsidR="00AF0728">
        <w:tc>
          <w:tcPr>
            <w:tcW w:w="2836" w:type="dxa"/>
            <w:vMerge/>
          </w:tcPr>
          <w:p w:rsidR="00AF0728" w:rsidRDefault="00AF0728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AF0728" w:rsidRDefault="00B65BC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Веб-камера</w:t>
            </w:r>
          </w:p>
        </w:tc>
        <w:tc>
          <w:tcPr>
            <w:tcW w:w="4501" w:type="dxa"/>
          </w:tcPr>
          <w:p w:rsidR="00AF0728" w:rsidRDefault="00B65BC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AF0728">
        <w:tc>
          <w:tcPr>
            <w:tcW w:w="2836" w:type="dxa"/>
            <w:vMerge/>
          </w:tcPr>
          <w:p w:rsidR="00AF0728" w:rsidRDefault="00AF0728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AF0728" w:rsidRDefault="00B65BC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Микрофон</w:t>
            </w:r>
          </w:p>
        </w:tc>
        <w:tc>
          <w:tcPr>
            <w:tcW w:w="4501" w:type="dxa"/>
          </w:tcPr>
          <w:p w:rsidR="00AF0728" w:rsidRDefault="00B65BC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AF0728">
        <w:tc>
          <w:tcPr>
            <w:tcW w:w="2836" w:type="dxa"/>
            <w:vMerge/>
          </w:tcPr>
          <w:p w:rsidR="00AF0728" w:rsidRDefault="00AF0728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AF0728" w:rsidRDefault="00B65BC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Динамики (колонки или наушники)</w:t>
            </w:r>
          </w:p>
        </w:tc>
        <w:tc>
          <w:tcPr>
            <w:tcW w:w="4501" w:type="dxa"/>
          </w:tcPr>
          <w:p w:rsidR="00AF0728" w:rsidRDefault="00B65BC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AF0728">
        <w:tc>
          <w:tcPr>
            <w:tcW w:w="2836" w:type="dxa"/>
            <w:vMerge/>
          </w:tcPr>
          <w:p w:rsidR="00AF0728" w:rsidRDefault="00AF0728">
            <w:pPr>
              <w:pStyle w:val="aff5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AF0728" w:rsidRDefault="00B65BC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Сеть (интернет)</w:t>
            </w:r>
          </w:p>
        </w:tc>
        <w:tc>
          <w:tcPr>
            <w:tcW w:w="4501" w:type="dxa"/>
          </w:tcPr>
          <w:p w:rsidR="00AF0728" w:rsidRDefault="00B65BC8">
            <w:pPr>
              <w:pStyle w:val="aff5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AF0728" w:rsidRDefault="00AF0728">
      <w:pPr>
        <w:pStyle w:val="aff5"/>
        <w:rPr>
          <w:iCs/>
          <w:sz w:val="24"/>
          <w:szCs w:val="24"/>
        </w:rPr>
      </w:pPr>
    </w:p>
    <w:p w:rsidR="00AF0728" w:rsidRDefault="00B65BC8">
      <w:pPr>
        <w:pStyle w:val="aff5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Технологическое обеспечение реализации программы/модуля осуществляется с использованием элементов электронной информационно-образовательной </w:t>
      </w:r>
      <w:r>
        <w:rPr>
          <w:iCs/>
          <w:sz w:val="24"/>
          <w:szCs w:val="24"/>
        </w:rPr>
        <w:t>среды университета.</w:t>
      </w:r>
    </w:p>
    <w:p w:rsidR="00AF0728" w:rsidRDefault="00AF0728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AF0728" w:rsidRDefault="00AF0728">
      <w:pPr>
        <w:pStyle w:val="aff5"/>
        <w:numPr>
          <w:ilvl w:val="1"/>
          <w:numId w:val="20"/>
        </w:numPr>
        <w:spacing w:before="120" w:after="120"/>
        <w:jc w:val="both"/>
        <w:rPr>
          <w:i/>
          <w:iCs/>
          <w:sz w:val="24"/>
          <w:szCs w:val="24"/>
        </w:rPr>
        <w:sectPr w:rsidR="00AF072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F0728" w:rsidRDefault="00B65BC8">
      <w:pPr>
        <w:pStyle w:val="1"/>
      </w:pPr>
      <w:r>
        <w:lastRenderedPageBreak/>
        <w:t>УЧЕБНО-МЕТОДИЧЕСКОЕ И ИНФОРМАЦИОННОЕ ОБЕСПЕЧЕНИЕ УЧЕБНОЙ ДИСЦИПЛИНЫ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096"/>
        <w:gridCol w:w="2865"/>
        <w:gridCol w:w="1701"/>
        <w:gridCol w:w="2268"/>
        <w:gridCol w:w="1276"/>
        <w:gridCol w:w="3260"/>
        <w:gridCol w:w="1560"/>
      </w:tblGrid>
      <w:tr w:rsidR="00AF0728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AF0728" w:rsidRDefault="00B65BC8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AF0728" w:rsidRDefault="00B65BC8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AF0728" w:rsidRDefault="00B65BC8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AF0728" w:rsidRDefault="00B65BC8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AF0728" w:rsidRDefault="00B65BC8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AF0728" w:rsidRDefault="00B65BC8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Год</w:t>
            </w:r>
          </w:p>
          <w:p w:rsidR="00AF0728" w:rsidRDefault="00B65BC8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AF0728" w:rsidRDefault="00B65BC8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Адрес сайта ЭБС</w:t>
            </w:r>
          </w:p>
          <w:p w:rsidR="00AF0728" w:rsidRDefault="00B65BC8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или электронного ресурса </w:t>
            </w:r>
            <w:r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F0728" w:rsidRDefault="00B65BC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AF07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F0728" w:rsidRDefault="00B65B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ind w:right="-176"/>
              <w:rPr>
                <w:lang w:eastAsia="ar-SA"/>
              </w:rPr>
            </w:pPr>
            <w:r>
              <w:t xml:space="preserve">Андреева А.Ю.   </w:t>
            </w:r>
            <w: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История костюм</w:t>
            </w:r>
            <w:r>
              <w:t>а.Эпоха.Стиль.Мода.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color w:val="000000"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М.-СПб., Паритет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 xml:space="preserve">Брун В.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 xml:space="preserve">Всеобщая история костюма от древности до Нового времени.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М.</w:t>
            </w:r>
            <w:r>
              <w:t xml:space="preserve">, </w:t>
            </w:r>
            <w:r>
              <w:t>ЭКСМО-Пресс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Сидоренко В.И.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История стилей в искусстве и костюме.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color w:val="000000"/>
                <w:lang w:eastAsia="ar-SA"/>
              </w:rPr>
            </w:pPr>
            <w:r>
              <w:t xml:space="preserve">Учебник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 xml:space="preserve"> Р.-на-Д.,</w:t>
            </w:r>
            <w:r>
              <w:t xml:space="preserve">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Пармон Ф.М.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Композиция костюма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color w:val="000000"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М.</w:t>
            </w:r>
            <w:r>
              <w:t>, Триада Плюс.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Плаксина Э.Б.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Ис</w:t>
            </w:r>
            <w:r>
              <w:t>тория костюма.Стили и направления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color w:val="000000"/>
                <w:lang w:eastAsia="ar-SA"/>
              </w:rPr>
            </w:pPr>
            <w: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М.</w:t>
            </w:r>
            <w:r>
              <w:t xml:space="preserve">, </w:t>
            </w:r>
            <w:r>
              <w:t>Издательский центр Академия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Буфеева И</w:t>
            </w:r>
            <w:r>
              <w:t>.</w:t>
            </w:r>
            <w:r>
              <w:t>Ю.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Происхождение костюма и текстильного искусства.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М: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color w:val="000000"/>
                <w:lang w:eastAsia="ar-SA"/>
              </w:rPr>
            </w:pPr>
            <w: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Калашникова Н.М.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Народный костюм (семиотические функции)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М.</w:t>
            </w:r>
            <w:r>
              <w:t>, Сварог и 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F0728" w:rsidRDefault="00B65BC8">
            <w:pPr>
              <w:suppressAutoHyphens/>
              <w:spacing w:line="100" w:lineRule="atLeast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Пармон Ф.М.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Народный костюм; истоки дизайна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 xml:space="preserve">.М:ООО </w:t>
            </w:r>
            <w:r>
              <w:t>«Паладин»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r>
              <w:t>Ермилова Д.Ю.</w:t>
            </w:r>
          </w:p>
          <w:p w:rsidR="00AF0728" w:rsidRDefault="00B65BC8">
            <w:pPr>
              <w:rPr>
                <w:lang w:eastAsia="ar-SA"/>
              </w:rPr>
            </w:pPr>
            <w:r>
              <w:t>Гусейнов. В.В.  и др.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Композиция костюма.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М.-Л.</w:t>
            </w:r>
            <w:r>
              <w:t xml:space="preserve">, </w:t>
            </w:r>
            <w:r>
              <w:rPr>
                <w:lang w:val="en-US"/>
              </w:rPr>
              <w:t>Academia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Кирсанова Р.М.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 xml:space="preserve">Русский костюм и быт </w:t>
            </w:r>
            <w:r>
              <w:rPr>
                <w:lang w:val="en-US"/>
              </w:rPr>
              <w:t>XVIII</w:t>
            </w:r>
            <w:r w:rsidRPr="00F5463D">
              <w:t>-</w:t>
            </w:r>
            <w:r>
              <w:rPr>
                <w:lang w:val="en-US"/>
              </w:rPr>
              <w:t>XIX</w:t>
            </w:r>
            <w:r>
              <w:t xml:space="preserve"> веков.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М.</w:t>
            </w:r>
            <w:r>
              <w:t xml:space="preserve">, </w:t>
            </w:r>
            <w:r>
              <w:t>Слово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Короткова М.В.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Культура повседневности:</w:t>
            </w:r>
            <w:r>
              <w:t xml:space="preserve"> </w:t>
            </w:r>
            <w:r>
              <w:t>История костюма.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М.</w:t>
            </w:r>
            <w:r>
              <w:t xml:space="preserve">, </w:t>
            </w:r>
            <w:r>
              <w:t>ВЛАДОС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 xml:space="preserve">Коммиссаржевский </w:t>
            </w:r>
            <w:r>
              <w:lastRenderedPageBreak/>
              <w:t>Ф.Ф.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lastRenderedPageBreak/>
              <w:t>История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Минск: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1998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Захаржевская Р.В.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История костюма.</w:t>
            </w:r>
            <w:r>
              <w:t xml:space="preserve"> </w:t>
            </w:r>
            <w:r>
              <w:t>От античности до современности.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текст.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М., РИПОЛ классик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Попова С.Н.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История костюма.</w:t>
            </w:r>
            <w:r>
              <w:t xml:space="preserve"> </w:t>
            </w:r>
            <w:r>
              <w:t>Эпоха.</w:t>
            </w:r>
            <w:r>
              <w:t xml:space="preserve"> </w:t>
            </w:r>
            <w:r>
              <w:t>Стиль.</w:t>
            </w:r>
            <w:r>
              <w:t xml:space="preserve"> </w:t>
            </w:r>
            <w:r>
              <w:t>Мода.</w:t>
            </w:r>
            <w:r>
              <w:t xml:space="preserve"> </w:t>
            </w:r>
            <w:r>
              <w:t>От древнего Египта до Модерна.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С_ПБ: Паритет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2001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Кэссин-Скотт Дж.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История костюма и моды.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Энцикл.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М; ЭКСМО-ПРЕСС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Кон-Винер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История стилей изобразительных искусств.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 xml:space="preserve">ЗАО </w:t>
            </w:r>
            <w:r>
              <w:t>«Сварог и 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1998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МАриманов В.Б.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Изображение и стиль. Специфика постмодернизма.Стилистика. 1950-1990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М;РГГУ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11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 xml:space="preserve">Сарабьянов Д.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 xml:space="preserve">Стиль </w:t>
            </w:r>
            <w:r>
              <w:t>модерн.Истоки, история, проблемы.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М: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1998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12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Блохина И.В.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Всемирная история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М; АСТ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20014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13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Пармон Ф.М.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Европейский костюм, стили и мода.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М: МТИЛП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1982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14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Васильев А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История моды.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М: Этерна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15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Васильев А</w:t>
            </w:r>
            <w:r>
              <w:t>.</w:t>
            </w:r>
            <w:r>
              <w:t>А</w:t>
            </w:r>
            <w: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Костюмы русского императорского дома.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М: Этерна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16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Тарабукин Н.М.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Очерки по истории костюма.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М: ГИТИС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1994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17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Неклюдова Т.П.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История костюма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 xml:space="preserve">текст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Р н/Д: Феникс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18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Лаврентьев М.М.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Дизайн в пространстве </w:t>
            </w:r>
            <w:r>
              <w:rPr>
                <w:color w:val="000000"/>
                <w:lang w:eastAsia="ar-SA"/>
              </w:rPr>
              <w:t>культуры; От арт-объекта до эклектики;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Научно-популярное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М; Альпина Паблишер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</w:pPr>
            <w:bookmarkStart w:id="10" w:name="_GoBack"/>
            <w:bookmarkEnd w:id="10"/>
            <w:r>
              <w:rPr>
                <w:lang w:eastAsia="ar-SA"/>
              </w:rPr>
              <w:t>Режим доступа: http://znanium.com/catalog/product/1002222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19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Бордэриу К.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Платье императрицы. Екатерины </w:t>
            </w:r>
            <w:r>
              <w:rPr>
                <w:color w:val="000000"/>
                <w:lang w:val="en-US" w:eastAsia="ar-SA"/>
              </w:rPr>
              <w:t>II</w:t>
            </w:r>
            <w:r>
              <w:rPr>
                <w:color w:val="000000"/>
                <w:lang w:eastAsia="ar-SA"/>
              </w:rPr>
              <w:t xml:space="preserve"> и европейский костюм в Российской империи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М; НЛО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</w:pPr>
            <w:r>
              <w:rPr>
                <w:color w:val="000000"/>
                <w:lang w:eastAsia="ar-SA"/>
              </w:rPr>
              <w:t xml:space="preserve"> Режим доступа: http://znanium.com/catalog/product/977283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20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Холландер Э.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Pr="00F5463D" w:rsidRDefault="00B65BC8">
            <w:pPr>
              <w:suppressAutoHyphens/>
              <w:spacing w:line="100" w:lineRule="atLeast"/>
              <w:rPr>
                <w:lang w:val="en-US" w:eastAsia="ar-SA"/>
              </w:rPr>
            </w:pPr>
            <w:r>
              <w:rPr>
                <w:lang w:eastAsia="ar-SA"/>
              </w:rPr>
              <w:t xml:space="preserve">Пол и костюм. Эволюция </w:t>
            </w:r>
            <w:r>
              <w:rPr>
                <w:lang w:eastAsia="ar-SA"/>
              </w:rPr>
              <w:lastRenderedPageBreak/>
              <w:t xml:space="preserve">современной одежды = Sex and suits. </w:t>
            </w:r>
            <w:r w:rsidRPr="00F5463D">
              <w:rPr>
                <w:lang w:val="en-US" w:eastAsia="ar-SA"/>
              </w:rPr>
              <w:t>The Evolution of Modern Dress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lastRenderedPageBreak/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М; НЛО (библиотека </w:t>
            </w:r>
            <w:r>
              <w:rPr>
                <w:lang w:eastAsia="ar-SA"/>
              </w:rPr>
              <w:lastRenderedPageBreak/>
              <w:t>журнала « теория моды»)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 Режим доступа: </w:t>
            </w:r>
            <w:r>
              <w:rPr>
                <w:lang w:eastAsia="ar-SA"/>
              </w:rPr>
              <w:lastRenderedPageBreak/>
              <w:t>http://znanium.com/catalog/product/977289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color w:val="000000"/>
                <w:lang w:eastAsia="ar-SA"/>
              </w:rPr>
            </w:pPr>
            <w:r>
              <w:t>21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Осиновская И.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Поэтика моды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М; НЛО (Библиотека журнала "Теория моды")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Режим доступа: http://znanium.com/catalog/product/97720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rPr>
                <w:lang w:eastAsia="ar-SA"/>
              </w:rPr>
            </w:pPr>
            <w:r>
              <w:t>22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Рокамора А., Гусарова К.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Pr="00F5463D" w:rsidRDefault="00B65BC8">
            <w:pPr>
              <w:suppressAutoHyphens/>
              <w:spacing w:line="100" w:lineRule="atLeast"/>
              <w:rPr>
                <w:color w:val="000000"/>
                <w:lang w:val="en-US" w:eastAsia="ar-SA"/>
              </w:rPr>
            </w:pPr>
            <w:r>
              <w:rPr>
                <w:lang w:eastAsia="ar-SA"/>
              </w:rPr>
              <w:t xml:space="preserve">Одевая город: Париж, </w:t>
            </w:r>
            <w:r>
              <w:rPr>
                <w:lang w:eastAsia="ar-SA"/>
              </w:rPr>
              <w:t xml:space="preserve">мода и медиа = Fashioning the City. </w:t>
            </w:r>
            <w:r w:rsidRPr="00F5463D">
              <w:rPr>
                <w:lang w:val="en-US" w:eastAsia="ar-SA"/>
              </w:rPr>
              <w:t>Paris, Fashion and the Media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Монография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М; НЛО (Библиотека журнала "Теория моды")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B65BC8">
            <w:pPr>
              <w:suppressAutoHyphens/>
              <w:spacing w:line="100" w:lineRule="atLeast"/>
            </w:pPr>
            <w:r>
              <w:rPr>
                <w:lang w:eastAsia="ar-SA"/>
              </w:rPr>
              <w:t>Режим доступа: http://znanium.com/catalog/product/977544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F072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F0728" w:rsidRDefault="00B65BC8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10.3 Методические материалы</w:t>
            </w:r>
            <w:r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F07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0728" w:rsidRDefault="00B65B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0728" w:rsidRDefault="00B65BC8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>
              <w:rPr>
                <w:lang w:eastAsia="ar-SA"/>
              </w:rPr>
              <w:t>Буфеева И.Ю.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0728" w:rsidRDefault="00B65B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Происхождение костюма и текстильного искусства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0728" w:rsidRDefault="00B65B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0728" w:rsidRDefault="00B65B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М; МГДТ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F0728" w:rsidRDefault="00B65BC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0728" w:rsidRDefault="00AF072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:rsidR="00AF0728" w:rsidRDefault="00AF0728">
      <w:pPr>
        <w:pStyle w:val="aff5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:rsidR="00AF0728" w:rsidRDefault="00AF0728">
      <w:pPr>
        <w:pStyle w:val="aff5"/>
        <w:numPr>
          <w:ilvl w:val="3"/>
          <w:numId w:val="2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AF072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F0728" w:rsidRDefault="00B65BC8">
      <w:pPr>
        <w:pStyle w:val="1"/>
        <w:rPr>
          <w:rFonts w:eastAsiaTheme="minorEastAsia"/>
        </w:rPr>
      </w:pPr>
      <w:r>
        <w:rPr>
          <w:rFonts w:eastAsia="Arial Unicode MS"/>
        </w:rPr>
        <w:lastRenderedPageBreak/>
        <w:t xml:space="preserve">ИНФОРМАЦИОННОЕ ОБЕСПЕЧЕНИЕ УЧЕБНОГО </w:t>
      </w:r>
      <w:r>
        <w:rPr>
          <w:rFonts w:eastAsia="Arial Unicode MS"/>
        </w:rPr>
        <w:t>ПРОЦЕССА</w:t>
      </w:r>
    </w:p>
    <w:p w:rsidR="00AF0728" w:rsidRDefault="00B65BC8">
      <w:pPr>
        <w:pStyle w:val="2"/>
        <w:rPr>
          <w:rFonts w:eastAsiaTheme="minorEastAsia"/>
        </w:rPr>
      </w:pPr>
      <w:r>
        <w:rPr>
          <w:rFonts w:eastAsia="Arial Unicode MS"/>
        </w:rPr>
        <w:t xml:space="preserve">Ресурсы электронной библиотеки, </w:t>
      </w:r>
      <w:r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F072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AF0728">
        <w:trPr>
          <w:trHeight w:val="283"/>
        </w:trPr>
        <w:tc>
          <w:tcPr>
            <w:tcW w:w="851" w:type="dxa"/>
          </w:tcPr>
          <w:p w:rsidR="00AF0728" w:rsidRDefault="00AF0728">
            <w:pPr>
              <w:pStyle w:val="aff5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F0728" w:rsidRDefault="00B65BC8">
            <w:pPr>
              <w:pStyle w:val="aff3"/>
              <w:ind w:left="34"/>
              <w:jc w:val="left"/>
              <w:rPr>
                <w:rFonts w:cs="Times New Roman"/>
                <w:b w:val="0"/>
                <w:iCs/>
                <w:caps/>
                <w:color w:val="auto"/>
              </w:rPr>
            </w:pPr>
            <w:r>
              <w:rPr>
                <w:rFonts w:cs="Times New Roman"/>
                <w:b w:val="0"/>
                <w:iCs/>
                <w:color w:val="auto"/>
              </w:rPr>
              <w:t xml:space="preserve">ЭБС «Лань» </w:t>
            </w:r>
            <w:hyperlink r:id="rId17" w:history="1"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http://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www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e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lanbook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com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/</w:t>
              </w:r>
            </w:hyperlink>
          </w:p>
        </w:tc>
      </w:tr>
      <w:tr w:rsidR="00AF0728">
        <w:trPr>
          <w:trHeight w:val="283"/>
        </w:trPr>
        <w:tc>
          <w:tcPr>
            <w:tcW w:w="851" w:type="dxa"/>
          </w:tcPr>
          <w:p w:rsidR="00AF0728" w:rsidRDefault="00AF0728">
            <w:pPr>
              <w:pStyle w:val="aff5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F0728" w:rsidRDefault="00B65BC8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:rsidR="00AF0728" w:rsidRDefault="00B65BC8">
            <w:pPr>
              <w:pStyle w:val="aff3"/>
              <w:ind w:left="34"/>
              <w:jc w:val="left"/>
              <w:rPr>
                <w:rFonts w:cs="Times New Roman"/>
                <w:b w:val="0"/>
                <w:iCs/>
                <w:color w:val="auto"/>
              </w:rPr>
            </w:pPr>
            <w:hyperlink r:id="rId18" w:history="1"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http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://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znanium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.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  <w:lang w:val="en-US"/>
                </w:rPr>
                <w:t>com</w:t>
              </w:r>
              <w:r>
                <w:rPr>
                  <w:rStyle w:val="afb"/>
                  <w:rFonts w:cs="Times New Roman"/>
                  <w:b w:val="0"/>
                  <w:iCs/>
                  <w:color w:val="auto"/>
                  <w:u w:val="none"/>
                </w:rPr>
                <w:t>/</w:t>
              </w:r>
            </w:hyperlink>
            <w:r>
              <w:rPr>
                <w:rFonts w:cs="Times New Roman"/>
                <w:b w:val="0"/>
                <w:iCs/>
                <w:color w:val="auto"/>
              </w:rPr>
              <w:t xml:space="preserve"> </w:t>
            </w:r>
          </w:p>
        </w:tc>
      </w:tr>
      <w:tr w:rsidR="00AF0728">
        <w:trPr>
          <w:trHeight w:val="283"/>
        </w:trPr>
        <w:tc>
          <w:tcPr>
            <w:tcW w:w="851" w:type="dxa"/>
          </w:tcPr>
          <w:p w:rsidR="00AF0728" w:rsidRDefault="00AF0728">
            <w:pPr>
              <w:pStyle w:val="aff5"/>
              <w:numPr>
                <w:ilvl w:val="0"/>
                <w:numId w:val="2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F0728" w:rsidRDefault="00B65BC8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>
              <w:rPr>
                <w:iCs/>
                <w:sz w:val="24"/>
                <w:szCs w:val="24"/>
                <w:lang w:val="en-US"/>
              </w:rPr>
              <w:t>Znanium</w:t>
            </w:r>
            <w:r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  <w:lang w:val="en-US"/>
              </w:rPr>
              <w:t>com</w:t>
            </w:r>
            <w:r>
              <w:rPr>
                <w:iCs/>
                <w:sz w:val="24"/>
                <w:szCs w:val="24"/>
              </w:rPr>
              <w:t xml:space="preserve">» </w:t>
            </w:r>
            <w:hyperlink r:id="rId19" w:history="1"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</w:rPr>
                <w:t>://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en-US"/>
                </w:rPr>
                <w:t>znanium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>
                <w:rPr>
                  <w:rStyle w:val="afb"/>
                  <w:iCs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AF072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:rsidR="00AF0728" w:rsidRDefault="00AF072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:rsidR="00AF0728" w:rsidRDefault="00B65BC8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AF0728">
        <w:trPr>
          <w:trHeight w:val="283"/>
        </w:trPr>
        <w:tc>
          <w:tcPr>
            <w:tcW w:w="851" w:type="dxa"/>
          </w:tcPr>
          <w:p w:rsidR="00AF0728" w:rsidRDefault="00AF0728">
            <w:pPr>
              <w:pStyle w:val="aff5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F0728" w:rsidRDefault="00B65BC8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Реферативная база данных «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  <w:lang w:val="en-US"/>
              </w:rPr>
              <w:t>W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eb of science»</w:t>
            </w:r>
          </w:p>
        </w:tc>
      </w:tr>
      <w:tr w:rsidR="00AF0728">
        <w:trPr>
          <w:trHeight w:val="283"/>
        </w:trPr>
        <w:tc>
          <w:tcPr>
            <w:tcW w:w="851" w:type="dxa"/>
          </w:tcPr>
          <w:p w:rsidR="00AF0728" w:rsidRDefault="00AF0728">
            <w:pPr>
              <w:pStyle w:val="aff5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F0728" w:rsidRDefault="00B65BC8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Реферативная база данных «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  <w:lang w:val="en-US"/>
              </w:rPr>
              <w:t>S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copus»</w:t>
            </w:r>
          </w:p>
        </w:tc>
      </w:tr>
      <w:tr w:rsidR="00AF0728">
        <w:trPr>
          <w:trHeight w:val="283"/>
        </w:trPr>
        <w:tc>
          <w:tcPr>
            <w:tcW w:w="851" w:type="dxa"/>
          </w:tcPr>
          <w:p w:rsidR="00AF0728" w:rsidRDefault="00AF0728">
            <w:pPr>
              <w:pStyle w:val="aff5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F0728" w:rsidRDefault="00B65BC8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Электронные ресурсы «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  <w:lang w:val="en-US"/>
              </w:rPr>
              <w:t>S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>ciencedirect»</w:t>
            </w:r>
          </w:p>
        </w:tc>
      </w:tr>
      <w:tr w:rsidR="00AF0728">
        <w:trPr>
          <w:trHeight w:val="584"/>
        </w:trPr>
        <w:tc>
          <w:tcPr>
            <w:tcW w:w="851" w:type="dxa"/>
          </w:tcPr>
          <w:p w:rsidR="00AF0728" w:rsidRDefault="00AF0728">
            <w:pPr>
              <w:pStyle w:val="aff5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F0728" w:rsidRDefault="00B65BC8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</w:t>
            </w:r>
            <w:r>
              <w:rPr>
                <w:rFonts w:eastAsia="Georgia" w:cs="Times New Roman"/>
                <w:bCs w:val="0"/>
                <w:sz w:val="22"/>
                <w:szCs w:val="22"/>
                <w:shd w:val="clear" w:color="auto" w:fill="FFFFFF"/>
              </w:rPr>
              <w:t xml:space="preserve">платформа </w:t>
            </w: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райт»</w:t>
            </w:r>
          </w:p>
          <w:p w:rsidR="00AF0728" w:rsidRDefault="00B65BC8">
            <w:hyperlink r:id="rId20" w:tgtFrame="http://biblio.kosygin-rgu.ru/jirbis2/_blank" w:history="1">
              <w:r>
                <w:rPr>
                  <w:rFonts w:eastAsia="Georgia"/>
                  <w:shd w:val="clear" w:color="auto" w:fill="FFFFFF"/>
                </w:rPr>
                <w:t>https://urait.ru/</w:t>
              </w:r>
            </w:hyperlink>
          </w:p>
        </w:tc>
      </w:tr>
      <w:tr w:rsidR="00AF0728">
        <w:trPr>
          <w:trHeight w:val="609"/>
        </w:trPr>
        <w:tc>
          <w:tcPr>
            <w:tcW w:w="851" w:type="dxa"/>
          </w:tcPr>
          <w:p w:rsidR="00AF0728" w:rsidRDefault="00AF0728">
            <w:pPr>
              <w:pStyle w:val="aff5"/>
              <w:numPr>
                <w:ilvl w:val="0"/>
                <w:numId w:val="23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AF0728" w:rsidRDefault="00B65BC8">
            <w:pPr>
              <w:pStyle w:val="2"/>
              <w:keepNext w:val="0"/>
              <w:numPr>
                <w:ilvl w:val="1"/>
                <w:numId w:val="0"/>
              </w:numPr>
              <w:pBdr>
                <w:bottom w:val="single" w:sz="6" w:space="0" w:color="3B5576"/>
              </w:pBdr>
              <w:shd w:val="clear" w:color="auto" w:fill="FFFFFF"/>
              <w:spacing w:before="45" w:after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электронная библиотека «elibrary.ru»</w:t>
            </w:r>
          </w:p>
          <w:p w:rsidR="00AF0728" w:rsidRDefault="00B65BC8">
            <w:pPr>
              <w:rPr>
                <w:rFonts w:eastAsia="Georgia"/>
                <w:shd w:val="clear" w:color="auto" w:fill="FFFFFF"/>
              </w:rPr>
            </w:pPr>
            <w:hyperlink r:id="rId21" w:tgtFrame="http://biblio.kosygin-rgu.ru/jirbis2/_blank" w:history="1">
              <w:r>
                <w:rPr>
                  <w:rFonts w:eastAsia="Georgia"/>
                  <w:shd w:val="clear" w:color="auto" w:fill="FFFFFF"/>
                </w:rPr>
                <w:t>https://www.elibrary.ru/</w:t>
              </w:r>
            </w:hyperlink>
          </w:p>
        </w:tc>
      </w:tr>
    </w:tbl>
    <w:p w:rsidR="00AF0728" w:rsidRDefault="00B65BC8">
      <w:pPr>
        <w:pStyle w:val="2"/>
      </w:pPr>
      <w:r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AF0728">
        <w:tc>
          <w:tcPr>
            <w:tcW w:w="817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AF0728" w:rsidRDefault="00B65BC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AF0728">
        <w:tc>
          <w:tcPr>
            <w:tcW w:w="817" w:type="dxa"/>
            <w:shd w:val="clear" w:color="auto" w:fill="auto"/>
          </w:tcPr>
          <w:p w:rsidR="00AF0728" w:rsidRDefault="00AF0728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AF0728" w:rsidRDefault="00B65BC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AF0728" w:rsidRDefault="00AF072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AF0728" w:rsidRPr="00F5463D">
        <w:tc>
          <w:tcPr>
            <w:tcW w:w="817" w:type="dxa"/>
            <w:shd w:val="clear" w:color="auto" w:fill="auto"/>
          </w:tcPr>
          <w:p w:rsidR="00AF0728" w:rsidRDefault="00AF0728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AF0728" w:rsidRDefault="00B65BC8">
            <w:pPr>
              <w:ind w:left="44"/>
              <w:rPr>
                <w:rFonts w:eastAsia="Times New Roman"/>
                <w:iCs/>
                <w:sz w:val="24"/>
                <w:szCs w:val="24"/>
                <w:lang w:val="en-US"/>
              </w:rPr>
            </w:pPr>
            <w:r>
              <w:rPr>
                <w:rFonts w:eastAsia="Times New Roman"/>
                <w:iCs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:rsidR="00AF0728" w:rsidRDefault="00AF072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  <w:tr w:rsidR="00AF0728" w:rsidRPr="00F5463D">
        <w:tc>
          <w:tcPr>
            <w:tcW w:w="817" w:type="dxa"/>
            <w:shd w:val="clear" w:color="auto" w:fill="auto"/>
          </w:tcPr>
          <w:p w:rsidR="00AF0728" w:rsidRDefault="00AF0728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:rsidR="00AF0728" w:rsidRDefault="00B65BC8">
            <w:pPr>
              <w:ind w:left="44"/>
              <w:rPr>
                <w:rFonts w:eastAsia="Calibri"/>
                <w:i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для</w:t>
            </w:r>
            <w:r>
              <w:rPr>
                <w:rFonts w:eastAsia="Calibri"/>
                <w:iCs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:rsidR="00AF0728" w:rsidRPr="00F5463D" w:rsidRDefault="00AF0728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AF0728" w:rsidRPr="00F5463D" w:rsidRDefault="00AF0728">
      <w:pPr>
        <w:spacing w:before="120" w:after="120"/>
        <w:ind w:left="709"/>
        <w:jc w:val="both"/>
        <w:rPr>
          <w:sz w:val="24"/>
          <w:szCs w:val="24"/>
          <w:lang w:val="en-US"/>
        </w:rPr>
        <w:sectPr w:rsidR="00AF0728" w:rsidRPr="00F5463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F0728" w:rsidRDefault="00B65BC8">
      <w:pPr>
        <w:pStyle w:val="3"/>
      </w:pPr>
      <w:bookmarkStart w:id="11" w:name="_Toc62039712"/>
      <w:r>
        <w:lastRenderedPageBreak/>
        <w:t>ЛИСТ УЧЕТА ОБНОВЛЕНИЙ РАБОЧЕЙ ПРОГРАММЫ</w:t>
      </w:r>
      <w:bookmarkEnd w:id="11"/>
      <w:r>
        <w:t xml:space="preserve"> УЧЕБНОЙ ДИСЦИПЛИНЫ/МОДУЛЯ</w:t>
      </w:r>
    </w:p>
    <w:p w:rsidR="00AF0728" w:rsidRDefault="00B65BC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:rsidR="00AF0728" w:rsidRDefault="00AF0728">
      <w:pPr>
        <w:jc w:val="center"/>
        <w:rPr>
          <w:rFonts w:eastAsia="Times New Roman"/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AF0728">
        <w:tc>
          <w:tcPr>
            <w:tcW w:w="817" w:type="dxa"/>
            <w:shd w:val="clear" w:color="auto" w:fill="DBE5F1" w:themeFill="accent1" w:themeFillTint="33"/>
          </w:tcPr>
          <w:p w:rsidR="00AF0728" w:rsidRDefault="00B65BC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F0728" w:rsidRDefault="00B65BC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AF0728" w:rsidRDefault="00B65BC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AF0728" w:rsidRDefault="00B65BC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F0728" w:rsidRDefault="00B65BC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AF0728" w:rsidRDefault="00B65BC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кафедры</w:t>
            </w:r>
          </w:p>
        </w:tc>
      </w:tr>
      <w:tr w:rsidR="00AF0728">
        <w:tc>
          <w:tcPr>
            <w:tcW w:w="817" w:type="dxa"/>
          </w:tcPr>
          <w:p w:rsidR="00AF0728" w:rsidRDefault="00AF07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728" w:rsidRDefault="00AF07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F0728" w:rsidRDefault="00AF07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728" w:rsidRDefault="00AF07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F0728">
        <w:tc>
          <w:tcPr>
            <w:tcW w:w="817" w:type="dxa"/>
          </w:tcPr>
          <w:p w:rsidR="00AF0728" w:rsidRDefault="00AF07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728" w:rsidRDefault="00AF07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F0728" w:rsidRDefault="00AF07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728" w:rsidRDefault="00AF07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F0728">
        <w:tc>
          <w:tcPr>
            <w:tcW w:w="817" w:type="dxa"/>
          </w:tcPr>
          <w:p w:rsidR="00AF0728" w:rsidRDefault="00AF07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728" w:rsidRDefault="00AF07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F0728" w:rsidRDefault="00AF07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728" w:rsidRDefault="00AF07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F0728">
        <w:tc>
          <w:tcPr>
            <w:tcW w:w="817" w:type="dxa"/>
          </w:tcPr>
          <w:p w:rsidR="00AF0728" w:rsidRDefault="00AF07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728" w:rsidRDefault="00AF07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F0728" w:rsidRDefault="00AF07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728" w:rsidRDefault="00AF07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F0728">
        <w:tc>
          <w:tcPr>
            <w:tcW w:w="817" w:type="dxa"/>
          </w:tcPr>
          <w:p w:rsidR="00AF0728" w:rsidRDefault="00AF07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728" w:rsidRDefault="00AF07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F0728" w:rsidRDefault="00AF07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0728" w:rsidRDefault="00AF07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F0728" w:rsidRDefault="00AF0728">
      <w:pPr>
        <w:pStyle w:val="3"/>
        <w:rPr>
          <w:szCs w:val="24"/>
        </w:rPr>
      </w:pPr>
    </w:p>
    <w:sectPr w:rsidR="00AF072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BC8" w:rsidRDefault="00B65BC8">
      <w:r>
        <w:separator/>
      </w:r>
    </w:p>
  </w:endnote>
  <w:endnote w:type="continuationSeparator" w:id="0">
    <w:p w:rsidR="00B65BC8" w:rsidRDefault="00B6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DFGothic-EB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Segoe Print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728" w:rsidRDefault="00AF0728">
    <w:pPr>
      <w:pStyle w:val="af4"/>
      <w:jc w:val="right"/>
    </w:pPr>
  </w:p>
  <w:p w:rsidR="00AF0728" w:rsidRDefault="00AF0728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728" w:rsidRDefault="00B65BC8">
    <w:pPr>
      <w:pStyle w:val="af4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AF0728" w:rsidRDefault="00AF0728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728" w:rsidRDefault="00AF0728">
    <w:pPr>
      <w:pStyle w:val="af4"/>
      <w:jc w:val="right"/>
    </w:pPr>
  </w:p>
  <w:p w:rsidR="00AF0728" w:rsidRDefault="00AF0728">
    <w:pPr>
      <w:pStyle w:val="a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728" w:rsidRDefault="00AF0728">
    <w:pPr>
      <w:pStyle w:val="af4"/>
      <w:jc w:val="right"/>
    </w:pPr>
  </w:p>
  <w:p w:rsidR="00AF0728" w:rsidRDefault="00AF072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BC8" w:rsidRDefault="00B65BC8">
      <w:r>
        <w:separator/>
      </w:r>
    </w:p>
  </w:footnote>
  <w:footnote w:type="continuationSeparator" w:id="0">
    <w:p w:rsidR="00B65BC8" w:rsidRDefault="00B65BC8">
      <w:r>
        <w:continuationSeparator/>
      </w:r>
    </w:p>
  </w:footnote>
  <w:footnote w:id="1">
    <w:p w:rsidR="00AF0728" w:rsidRDefault="00B65BC8">
      <w:pPr>
        <w:pStyle w:val="af7"/>
        <w:rPr>
          <w:i/>
        </w:rPr>
      </w:pPr>
      <w:r>
        <w:rPr>
          <w:rStyle w:val="af6"/>
          <w:i/>
        </w:rPr>
        <w:footnoteRef/>
      </w:r>
      <w:r>
        <w:rPr>
          <w:i/>
        </w:rPr>
        <w:t xml:space="preserve"> Выбрать реализуемую разновидность ЭО и ДОТ, остальные таблицы удалить</w:t>
      </w:r>
    </w:p>
  </w:footnote>
  <w:footnote w:id="2">
    <w:p w:rsidR="00AF0728" w:rsidRDefault="00B65BC8">
      <w:pPr>
        <w:pStyle w:val="af7"/>
        <w:rPr>
          <w:i/>
        </w:rPr>
      </w:pPr>
      <w:r>
        <w:rPr>
          <w:rStyle w:val="af6"/>
          <w:i/>
        </w:rPr>
        <w:footnoteRef/>
      </w:r>
      <w:r>
        <w:rPr>
          <w:i/>
        </w:rPr>
        <w:t xml:space="preserve"> Указать виды занятий, которые реализуются с использованием ЭО и ДОТ, удалить ненужные строки.</w:t>
      </w:r>
    </w:p>
  </w:footnote>
  <w:footnote w:id="3">
    <w:p w:rsidR="00AF0728" w:rsidRDefault="00B65BC8">
      <w:pPr>
        <w:pStyle w:val="af7"/>
        <w:rPr>
          <w:i/>
        </w:rPr>
      </w:pPr>
      <w:r>
        <w:rPr>
          <w:rStyle w:val="af6"/>
          <w:i/>
        </w:rPr>
        <w:footnoteRef/>
      </w:r>
      <w:r>
        <w:rPr>
          <w:i/>
        </w:rPr>
        <w:t xml:space="preserve"> Выбрать нужную строку, остальное удалить. Или оставить обе строки, если используется такой вид ЭО и ДОТ</w:t>
      </w:r>
    </w:p>
  </w:footnote>
  <w:footnote w:id="4">
    <w:p w:rsidR="00AF0728" w:rsidRDefault="00B65BC8">
      <w:pPr>
        <w:pStyle w:val="af7"/>
        <w:rPr>
          <w:i/>
        </w:rPr>
      </w:pPr>
      <w:r>
        <w:rPr>
          <w:rStyle w:val="af6"/>
          <w:i/>
        </w:rPr>
        <w:footnoteRef/>
      </w:r>
      <w:r>
        <w:rPr>
          <w:i/>
        </w:rPr>
        <w:t xml:space="preserve"> Выбрать реализуемый программой вид ЭОР, остальные стр</w:t>
      </w:r>
      <w:r>
        <w:rPr>
          <w:i/>
        </w:rPr>
        <w:t xml:space="preserve">оки удалить.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</w:sdtPr>
    <w:sdtEndPr/>
    <w:sdtContent>
      <w:p w:rsidR="00AF0728" w:rsidRDefault="00B65BC8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728" w:rsidRDefault="00AF0728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</w:sdtPr>
    <w:sdtEndPr/>
    <w:sdtContent>
      <w:p w:rsidR="00AF0728" w:rsidRDefault="00B65BC8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37</w:t>
        </w:r>
        <w:r>
          <w:fldChar w:fldCharType="end"/>
        </w:r>
      </w:p>
    </w:sdtContent>
  </w:sdt>
  <w:p w:rsidR="00AF0728" w:rsidRDefault="00AF0728">
    <w:pPr>
      <w:pStyle w:val="af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</w:sdtPr>
    <w:sdtEndPr/>
    <w:sdtContent>
      <w:p w:rsidR="00AF0728" w:rsidRDefault="00B65BC8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41</w:t>
        </w:r>
        <w:r>
          <w:fldChar w:fldCharType="end"/>
        </w:r>
      </w:p>
    </w:sdtContent>
  </w:sdt>
  <w:p w:rsidR="00AF0728" w:rsidRDefault="00AF0728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49DB2B"/>
    <w:multiLevelType w:val="singleLevel"/>
    <w:tmpl w:val="9F49DB2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A933899"/>
    <w:multiLevelType w:val="singleLevel"/>
    <w:tmpl w:val="FA93389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51B125E"/>
    <w:multiLevelType w:val="multilevel"/>
    <w:tmpl w:val="051B125E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66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multilevel"/>
    <w:tmpl w:val="06743D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multilevel"/>
    <w:tmpl w:val="078A78F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08A37E6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multilevel"/>
    <w:tmpl w:val="09F5382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multilevel"/>
    <w:tmpl w:val="0A0A5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multilevel"/>
    <w:tmpl w:val="0B0021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7C8"/>
    <w:multiLevelType w:val="multilevel"/>
    <w:tmpl w:val="197C6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8D1"/>
    <w:multiLevelType w:val="multilevel"/>
    <w:tmpl w:val="267928D1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multilevel"/>
    <w:tmpl w:val="2D085892"/>
    <w:lvl w:ilvl="0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0D018"/>
    <w:multiLevelType w:val="singleLevel"/>
    <w:tmpl w:val="3310D018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37EF07E7"/>
    <w:multiLevelType w:val="multilevel"/>
    <w:tmpl w:val="37EF07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A42"/>
    <w:multiLevelType w:val="multilevel"/>
    <w:tmpl w:val="3CD27A42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4ED23"/>
    <w:multiLevelType w:val="singleLevel"/>
    <w:tmpl w:val="5724ED23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5CAC01AA"/>
    <w:multiLevelType w:val="multilevel"/>
    <w:tmpl w:val="5CAC01AA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325C39"/>
    <w:multiLevelType w:val="multilevel"/>
    <w:tmpl w:val="5F325C3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970CB0"/>
    <w:multiLevelType w:val="multilevel"/>
    <w:tmpl w:val="65970CB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87FA4"/>
    <w:multiLevelType w:val="multilevel"/>
    <w:tmpl w:val="6CC87FA4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147B6"/>
    <w:multiLevelType w:val="multilevel"/>
    <w:tmpl w:val="6D8147B6"/>
    <w:lvl w:ilvl="0">
      <w:start w:val="1"/>
      <w:numFmt w:val="decimal"/>
      <w:pStyle w:val="a1"/>
      <w:lvlText w:val="%1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1980"/>
        </w:tabs>
      </w:pPr>
      <w:rPr>
        <w:rFonts w:cs="Times New Roman"/>
      </w:rPr>
    </w:lvl>
  </w:abstractNum>
  <w:abstractNum w:abstractNumId="21" w15:restartNumberingAfterBreak="0">
    <w:nsid w:val="6DA1148F"/>
    <w:multiLevelType w:val="multilevel"/>
    <w:tmpl w:val="6DA1148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0F07FF"/>
    <w:multiLevelType w:val="multilevel"/>
    <w:tmpl w:val="720F07FF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left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left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D104B0"/>
    <w:multiLevelType w:val="multilevel"/>
    <w:tmpl w:val="7DD10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  <w:lvlOverride w:ilvl="0">
      <w:startOverride w:val="1"/>
    </w:lvlOverride>
  </w:num>
  <w:num w:numId="3">
    <w:abstractNumId w:val="4"/>
  </w:num>
  <w:num w:numId="4">
    <w:abstractNumId w:val="14"/>
  </w:num>
  <w:num w:numId="5">
    <w:abstractNumId w:val="19"/>
  </w:num>
  <w:num w:numId="6">
    <w:abstractNumId w:val="10"/>
  </w:num>
  <w:num w:numId="7">
    <w:abstractNumId w:val="6"/>
  </w:num>
  <w:num w:numId="8">
    <w:abstractNumId w:val="17"/>
  </w:num>
  <w:num w:numId="9">
    <w:abstractNumId w:val="21"/>
  </w:num>
  <w:num w:numId="10">
    <w:abstractNumId w:val="7"/>
  </w:num>
  <w:num w:numId="11">
    <w:abstractNumId w:val="11"/>
  </w:num>
  <w:num w:numId="12">
    <w:abstractNumId w:val="5"/>
  </w:num>
  <w:num w:numId="13">
    <w:abstractNumId w:val="15"/>
  </w:num>
  <w:num w:numId="14">
    <w:abstractNumId w:val="0"/>
  </w:num>
  <w:num w:numId="15">
    <w:abstractNumId w:val="1"/>
  </w:num>
  <w:num w:numId="16">
    <w:abstractNumId w:val="18"/>
  </w:num>
  <w:num w:numId="17">
    <w:abstractNumId w:val="16"/>
  </w:num>
  <w:num w:numId="18">
    <w:abstractNumId w:val="12"/>
  </w:num>
  <w:num w:numId="19">
    <w:abstractNumId w:val="3"/>
  </w:num>
  <w:num w:numId="20">
    <w:abstractNumId w:val="22"/>
  </w:num>
  <w:num w:numId="21">
    <w:abstractNumId w:val="8"/>
  </w:num>
  <w:num w:numId="22">
    <w:abstractNumId w:val="23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99E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728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5BC8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13DF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63D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108513E"/>
    <w:rsid w:val="012E0F03"/>
    <w:rsid w:val="01B946FD"/>
    <w:rsid w:val="027E6551"/>
    <w:rsid w:val="0335065C"/>
    <w:rsid w:val="03F8773B"/>
    <w:rsid w:val="046B1CAF"/>
    <w:rsid w:val="04C90F81"/>
    <w:rsid w:val="05716E64"/>
    <w:rsid w:val="066A6C41"/>
    <w:rsid w:val="06721FEB"/>
    <w:rsid w:val="07747A44"/>
    <w:rsid w:val="07891A1F"/>
    <w:rsid w:val="07E15A74"/>
    <w:rsid w:val="080F0A3E"/>
    <w:rsid w:val="094D043D"/>
    <w:rsid w:val="0A743D8D"/>
    <w:rsid w:val="0B2864ED"/>
    <w:rsid w:val="0B7B5D25"/>
    <w:rsid w:val="0BA4083F"/>
    <w:rsid w:val="0C066CB7"/>
    <w:rsid w:val="0C5C34D7"/>
    <w:rsid w:val="0C6A4074"/>
    <w:rsid w:val="0CDA53BF"/>
    <w:rsid w:val="0E5C00C3"/>
    <w:rsid w:val="0E793CC8"/>
    <w:rsid w:val="0E7E5780"/>
    <w:rsid w:val="0E983F5B"/>
    <w:rsid w:val="0F8E6FF8"/>
    <w:rsid w:val="0F92322A"/>
    <w:rsid w:val="121C77DD"/>
    <w:rsid w:val="12FD3654"/>
    <w:rsid w:val="13975334"/>
    <w:rsid w:val="13EE66D7"/>
    <w:rsid w:val="144B662A"/>
    <w:rsid w:val="14A90A64"/>
    <w:rsid w:val="166D3E32"/>
    <w:rsid w:val="182C180F"/>
    <w:rsid w:val="18B87320"/>
    <w:rsid w:val="19115EF4"/>
    <w:rsid w:val="19CA2AE3"/>
    <w:rsid w:val="1C69109A"/>
    <w:rsid w:val="1C905021"/>
    <w:rsid w:val="1CEA0DBE"/>
    <w:rsid w:val="1D2821DE"/>
    <w:rsid w:val="1D355DC4"/>
    <w:rsid w:val="1D4904F5"/>
    <w:rsid w:val="1DE80F2F"/>
    <w:rsid w:val="1DEC4520"/>
    <w:rsid w:val="1E0E202B"/>
    <w:rsid w:val="1E487067"/>
    <w:rsid w:val="1E9C1FBB"/>
    <w:rsid w:val="1FB00EF6"/>
    <w:rsid w:val="200509C8"/>
    <w:rsid w:val="200A1C59"/>
    <w:rsid w:val="204A60B9"/>
    <w:rsid w:val="21691B80"/>
    <w:rsid w:val="221D0374"/>
    <w:rsid w:val="22BA5EA5"/>
    <w:rsid w:val="230F7CDE"/>
    <w:rsid w:val="231E69BB"/>
    <w:rsid w:val="23E20DB4"/>
    <w:rsid w:val="24292309"/>
    <w:rsid w:val="248B4457"/>
    <w:rsid w:val="24A2160F"/>
    <w:rsid w:val="24E340A9"/>
    <w:rsid w:val="26541CF1"/>
    <w:rsid w:val="271777CA"/>
    <w:rsid w:val="283218AB"/>
    <w:rsid w:val="286E516E"/>
    <w:rsid w:val="2988042B"/>
    <w:rsid w:val="2A3D2502"/>
    <w:rsid w:val="2B8D4514"/>
    <w:rsid w:val="2BC56D18"/>
    <w:rsid w:val="2D0164A0"/>
    <w:rsid w:val="2D096C79"/>
    <w:rsid w:val="2E024CB8"/>
    <w:rsid w:val="2EA32076"/>
    <w:rsid w:val="2F1918C2"/>
    <w:rsid w:val="2FAA74BE"/>
    <w:rsid w:val="2FC66EA7"/>
    <w:rsid w:val="30294959"/>
    <w:rsid w:val="304A2C4F"/>
    <w:rsid w:val="30692BF3"/>
    <w:rsid w:val="309204FE"/>
    <w:rsid w:val="309761E7"/>
    <w:rsid w:val="30EE3B88"/>
    <w:rsid w:val="312E2CEB"/>
    <w:rsid w:val="31FE6AB2"/>
    <w:rsid w:val="321D136D"/>
    <w:rsid w:val="333D0384"/>
    <w:rsid w:val="338C5FD4"/>
    <w:rsid w:val="33BD3C3C"/>
    <w:rsid w:val="344C287E"/>
    <w:rsid w:val="354D7E57"/>
    <w:rsid w:val="37D75EFA"/>
    <w:rsid w:val="38A862D3"/>
    <w:rsid w:val="39397295"/>
    <w:rsid w:val="3A6E4101"/>
    <w:rsid w:val="3A716A5F"/>
    <w:rsid w:val="3B215DAF"/>
    <w:rsid w:val="3B6A1E57"/>
    <w:rsid w:val="3BD457E0"/>
    <w:rsid w:val="3C280A92"/>
    <w:rsid w:val="3C39168F"/>
    <w:rsid w:val="3CA549A3"/>
    <w:rsid w:val="3CFA48F3"/>
    <w:rsid w:val="3E263BB4"/>
    <w:rsid w:val="3E564D70"/>
    <w:rsid w:val="400C7726"/>
    <w:rsid w:val="40BE1076"/>
    <w:rsid w:val="40F6414C"/>
    <w:rsid w:val="41BF5138"/>
    <w:rsid w:val="427F7685"/>
    <w:rsid w:val="433E1152"/>
    <w:rsid w:val="44171BA4"/>
    <w:rsid w:val="44440541"/>
    <w:rsid w:val="45166C0F"/>
    <w:rsid w:val="45853461"/>
    <w:rsid w:val="46023742"/>
    <w:rsid w:val="46193632"/>
    <w:rsid w:val="46731B3C"/>
    <w:rsid w:val="47EC0492"/>
    <w:rsid w:val="491C56C2"/>
    <w:rsid w:val="49FD391B"/>
    <w:rsid w:val="4A7B212B"/>
    <w:rsid w:val="4A7F56E0"/>
    <w:rsid w:val="4BDB4A29"/>
    <w:rsid w:val="4C5E30E3"/>
    <w:rsid w:val="4CC11E9A"/>
    <w:rsid w:val="4D0C05B9"/>
    <w:rsid w:val="4E15644C"/>
    <w:rsid w:val="4E1B16DE"/>
    <w:rsid w:val="4E4A7404"/>
    <w:rsid w:val="4EC12F1E"/>
    <w:rsid w:val="4EC210E3"/>
    <w:rsid w:val="4F8C43B6"/>
    <w:rsid w:val="4FF04362"/>
    <w:rsid w:val="50142C3F"/>
    <w:rsid w:val="506F1AF3"/>
    <w:rsid w:val="51490E15"/>
    <w:rsid w:val="51F12540"/>
    <w:rsid w:val="523448AA"/>
    <w:rsid w:val="539C2622"/>
    <w:rsid w:val="53CB751B"/>
    <w:rsid w:val="53DB7C09"/>
    <w:rsid w:val="54212540"/>
    <w:rsid w:val="54703622"/>
    <w:rsid w:val="54E62EB6"/>
    <w:rsid w:val="54EA5B6F"/>
    <w:rsid w:val="54FA18B3"/>
    <w:rsid w:val="5507275B"/>
    <w:rsid w:val="55B10E58"/>
    <w:rsid w:val="568D71E6"/>
    <w:rsid w:val="573A1FEA"/>
    <w:rsid w:val="57DC68D0"/>
    <w:rsid w:val="58DC6270"/>
    <w:rsid w:val="59CD6101"/>
    <w:rsid w:val="5C2D3CAA"/>
    <w:rsid w:val="5C5447E8"/>
    <w:rsid w:val="5CE21295"/>
    <w:rsid w:val="5CE75647"/>
    <w:rsid w:val="5D2756FB"/>
    <w:rsid w:val="5D7B4A34"/>
    <w:rsid w:val="5DDF5773"/>
    <w:rsid w:val="5EDF04F0"/>
    <w:rsid w:val="5FA252E3"/>
    <w:rsid w:val="5FBB031B"/>
    <w:rsid w:val="5FEC1DAA"/>
    <w:rsid w:val="602B0FCB"/>
    <w:rsid w:val="614F73A0"/>
    <w:rsid w:val="619942BA"/>
    <w:rsid w:val="63160B7A"/>
    <w:rsid w:val="63E36F2D"/>
    <w:rsid w:val="6439242D"/>
    <w:rsid w:val="64B8759C"/>
    <w:rsid w:val="65F1561B"/>
    <w:rsid w:val="662C15F3"/>
    <w:rsid w:val="666C0F72"/>
    <w:rsid w:val="678659E1"/>
    <w:rsid w:val="681A1B9A"/>
    <w:rsid w:val="69753AE4"/>
    <w:rsid w:val="69753F72"/>
    <w:rsid w:val="69AD4899"/>
    <w:rsid w:val="6A430BA1"/>
    <w:rsid w:val="6A661DD2"/>
    <w:rsid w:val="6AAC5831"/>
    <w:rsid w:val="6AAD71DD"/>
    <w:rsid w:val="6ABA62DD"/>
    <w:rsid w:val="6B664B9B"/>
    <w:rsid w:val="6BAF0421"/>
    <w:rsid w:val="6BBC7A14"/>
    <w:rsid w:val="6C37783C"/>
    <w:rsid w:val="6CA84F3F"/>
    <w:rsid w:val="6DC14DE5"/>
    <w:rsid w:val="6DCE75AE"/>
    <w:rsid w:val="6E4D0825"/>
    <w:rsid w:val="6EF40EA6"/>
    <w:rsid w:val="6F467D36"/>
    <w:rsid w:val="71263A90"/>
    <w:rsid w:val="713D50B9"/>
    <w:rsid w:val="71533CAD"/>
    <w:rsid w:val="7197482A"/>
    <w:rsid w:val="720B280D"/>
    <w:rsid w:val="72321CD0"/>
    <w:rsid w:val="72F21450"/>
    <w:rsid w:val="73094C7C"/>
    <w:rsid w:val="73D1465C"/>
    <w:rsid w:val="745A11E9"/>
    <w:rsid w:val="748617F9"/>
    <w:rsid w:val="751F48FF"/>
    <w:rsid w:val="75203728"/>
    <w:rsid w:val="752F4BC4"/>
    <w:rsid w:val="75DB087F"/>
    <w:rsid w:val="76E61EDD"/>
    <w:rsid w:val="773E0A04"/>
    <w:rsid w:val="78254BB7"/>
    <w:rsid w:val="784A07EA"/>
    <w:rsid w:val="78C52B22"/>
    <w:rsid w:val="78D83715"/>
    <w:rsid w:val="791E07DA"/>
    <w:rsid w:val="79336A93"/>
    <w:rsid w:val="7A7719A1"/>
    <w:rsid w:val="7AB94318"/>
    <w:rsid w:val="7AF54F28"/>
    <w:rsid w:val="7B5A4E31"/>
    <w:rsid w:val="7B5D2640"/>
    <w:rsid w:val="7C5A3FFB"/>
    <w:rsid w:val="7C787959"/>
    <w:rsid w:val="7C88164E"/>
    <w:rsid w:val="7D1A41C9"/>
    <w:rsid w:val="7D911B21"/>
    <w:rsid w:val="7DA4277D"/>
    <w:rsid w:val="7F06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1195B"/>
  <w15:docId w15:val="{0FB4342A-CD01-458A-A137-94E45400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2"/>
    <w:next w:val="a2"/>
    <w:link w:val="10"/>
    <w:qFormat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qFormat/>
    <w:rPr>
      <w:rFonts w:ascii="Tahoma" w:hAnsi="Tahoma" w:cs="Tahoma"/>
      <w:sz w:val="16"/>
      <w:szCs w:val="16"/>
    </w:rPr>
  </w:style>
  <w:style w:type="paragraph" w:styleId="a1">
    <w:name w:val="Block Text"/>
    <w:basedOn w:val="a2"/>
    <w:qFormat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styleId="a">
    <w:name w:val="Body Text"/>
    <w:basedOn w:val="a2"/>
    <w:link w:val="a8"/>
    <w:pPr>
      <w:numPr>
        <w:numId w:val="3"/>
      </w:numPr>
      <w:ind w:left="0" w:firstLine="0"/>
      <w:jc w:val="both"/>
    </w:pPr>
    <w:rPr>
      <w:rFonts w:eastAsia="Times New Roman"/>
      <w:sz w:val="24"/>
      <w:szCs w:val="20"/>
    </w:rPr>
  </w:style>
  <w:style w:type="paragraph" w:styleId="21">
    <w:name w:val="Body Text 2"/>
    <w:basedOn w:val="a2"/>
    <w:link w:val="22"/>
    <w:qFormat/>
    <w:pPr>
      <w:spacing w:after="120" w:line="480" w:lineRule="auto"/>
    </w:pPr>
    <w:rPr>
      <w:rFonts w:eastAsia="Times New Roman"/>
      <w:sz w:val="24"/>
      <w:szCs w:val="24"/>
    </w:rPr>
  </w:style>
  <w:style w:type="paragraph" w:styleId="31">
    <w:name w:val="Body Text 3"/>
    <w:basedOn w:val="a2"/>
    <w:link w:val="32"/>
    <w:qFormat/>
    <w:pPr>
      <w:jc w:val="both"/>
    </w:pPr>
    <w:rPr>
      <w:rFonts w:eastAsia="Times New Roman"/>
      <w:sz w:val="28"/>
      <w:szCs w:val="20"/>
    </w:rPr>
  </w:style>
  <w:style w:type="paragraph" w:styleId="a9">
    <w:name w:val="Body Text Indent"/>
    <w:basedOn w:val="a2"/>
    <w:link w:val="aa"/>
    <w:qFormat/>
    <w:pPr>
      <w:ind w:left="4320"/>
      <w:jc w:val="both"/>
    </w:pPr>
    <w:rPr>
      <w:rFonts w:eastAsia="Times New Roman"/>
      <w:sz w:val="24"/>
      <w:szCs w:val="20"/>
    </w:rPr>
  </w:style>
  <w:style w:type="paragraph" w:styleId="23">
    <w:name w:val="Body Text First Indent 2"/>
    <w:basedOn w:val="a9"/>
    <w:link w:val="24"/>
    <w:qFormat/>
    <w:pPr>
      <w:spacing w:after="120"/>
      <w:ind w:left="283" w:firstLine="210"/>
      <w:jc w:val="left"/>
    </w:pPr>
    <w:rPr>
      <w:sz w:val="20"/>
    </w:rPr>
  </w:style>
  <w:style w:type="paragraph" w:styleId="25">
    <w:name w:val="Body Text Indent 2"/>
    <w:basedOn w:val="a2"/>
    <w:link w:val="26"/>
    <w:qFormat/>
    <w:pPr>
      <w:ind w:firstLine="900"/>
      <w:jc w:val="both"/>
    </w:pPr>
    <w:rPr>
      <w:rFonts w:eastAsia="Times New Roman"/>
      <w:b/>
      <w:bCs/>
      <w:sz w:val="24"/>
      <w:szCs w:val="24"/>
    </w:rPr>
  </w:style>
  <w:style w:type="paragraph" w:styleId="33">
    <w:name w:val="Body Text Indent 3"/>
    <w:basedOn w:val="a2"/>
    <w:link w:val="34"/>
    <w:qFormat/>
    <w:pPr>
      <w:ind w:left="709" w:firstLine="705"/>
      <w:jc w:val="both"/>
    </w:pPr>
    <w:rPr>
      <w:rFonts w:eastAsia="Times New Roman"/>
      <w:sz w:val="28"/>
      <w:szCs w:val="20"/>
    </w:rPr>
  </w:style>
  <w:style w:type="paragraph" w:styleId="ab">
    <w:name w:val="caption"/>
    <w:basedOn w:val="a2"/>
    <w:next w:val="a2"/>
    <w:qFormat/>
    <w:pPr>
      <w:jc w:val="both"/>
    </w:pPr>
    <w:rPr>
      <w:rFonts w:eastAsia="Times New Roman"/>
      <w:snapToGrid w:val="0"/>
      <w:color w:val="000000"/>
      <w:sz w:val="28"/>
      <w:szCs w:val="20"/>
    </w:rPr>
  </w:style>
  <w:style w:type="character" w:styleId="ac">
    <w:name w:val="annotation reference"/>
    <w:qFormat/>
    <w:rPr>
      <w:sz w:val="16"/>
      <w:szCs w:val="16"/>
    </w:rPr>
  </w:style>
  <w:style w:type="paragraph" w:styleId="ad">
    <w:name w:val="annotation text"/>
    <w:basedOn w:val="a2"/>
    <w:link w:val="ae"/>
    <w:qFormat/>
    <w:rPr>
      <w:rFonts w:eastAsia="Times New Roman"/>
      <w:sz w:val="20"/>
      <w:szCs w:val="20"/>
    </w:rPr>
  </w:style>
  <w:style w:type="paragraph" w:styleId="af">
    <w:name w:val="annotation subject"/>
    <w:basedOn w:val="ad"/>
    <w:next w:val="ad"/>
    <w:link w:val="af0"/>
    <w:qFormat/>
    <w:rPr>
      <w:b/>
      <w:bCs/>
    </w:rPr>
  </w:style>
  <w:style w:type="paragraph" w:styleId="af1">
    <w:name w:val="Document Map"/>
    <w:basedOn w:val="a2"/>
    <w:link w:val="af2"/>
    <w:semiHidden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3">
    <w:name w:val="Emphasis"/>
    <w:uiPriority w:val="20"/>
    <w:qFormat/>
    <w:rPr>
      <w:i/>
      <w:iCs/>
    </w:rPr>
  </w:style>
  <w:style w:type="paragraph" w:styleId="af4">
    <w:name w:val="footer"/>
    <w:basedOn w:val="a2"/>
    <w:link w:val="af5"/>
    <w:uiPriority w:val="99"/>
    <w:unhideWhenUsed/>
    <w:qFormat/>
    <w:pPr>
      <w:tabs>
        <w:tab w:val="center" w:pos="4677"/>
        <w:tab w:val="right" w:pos="9355"/>
      </w:tabs>
    </w:pPr>
  </w:style>
  <w:style w:type="character" w:styleId="af6">
    <w:name w:val="footnote reference"/>
    <w:qFormat/>
    <w:rPr>
      <w:vertAlign w:val="superscript"/>
    </w:rPr>
  </w:style>
  <w:style w:type="paragraph" w:styleId="af7">
    <w:name w:val="footnote text"/>
    <w:basedOn w:val="a2"/>
    <w:link w:val="af8"/>
    <w:qFormat/>
    <w:rPr>
      <w:rFonts w:eastAsia="Times New Roman"/>
      <w:sz w:val="20"/>
      <w:szCs w:val="20"/>
    </w:rPr>
  </w:style>
  <w:style w:type="paragraph" w:styleId="af9">
    <w:name w:val="header"/>
    <w:basedOn w:val="a2"/>
    <w:link w:val="afa"/>
    <w:uiPriority w:val="99"/>
    <w:unhideWhenUsed/>
    <w:qFormat/>
    <w:pPr>
      <w:tabs>
        <w:tab w:val="center" w:pos="4677"/>
        <w:tab w:val="right" w:pos="9355"/>
      </w:tabs>
    </w:pPr>
  </w:style>
  <w:style w:type="character" w:styleId="afb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styleId="afc">
    <w:name w:val="line number"/>
    <w:basedOn w:val="a3"/>
    <w:qFormat/>
  </w:style>
  <w:style w:type="paragraph" w:styleId="afd">
    <w:name w:val="Normal (Web)"/>
    <w:basedOn w:val="a2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e">
    <w:name w:val="page number"/>
    <w:qFormat/>
  </w:style>
  <w:style w:type="paragraph" w:styleId="aff">
    <w:name w:val="Plain Text"/>
    <w:basedOn w:val="a2"/>
    <w:link w:val="aff0"/>
    <w:qFormat/>
    <w:rPr>
      <w:rFonts w:ascii="Courier New" w:eastAsia="Times New Roman" w:hAnsi="Courier New"/>
      <w:sz w:val="20"/>
      <w:szCs w:val="20"/>
    </w:rPr>
  </w:style>
  <w:style w:type="character" w:styleId="aff1">
    <w:name w:val="Strong"/>
    <w:qFormat/>
    <w:rPr>
      <w:rFonts w:cs="Times New Roman"/>
      <w:b/>
      <w:bCs/>
    </w:rPr>
  </w:style>
  <w:style w:type="table" w:styleId="aff2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link w:val="aff4"/>
    <w:qFormat/>
    <w:pPr>
      <w:jc w:val="center"/>
    </w:pPr>
    <w:rPr>
      <w:rFonts w:eastAsia="Arial Unicode MS" w:cs="Arial Unicode MS"/>
      <w:b/>
      <w:bCs/>
      <w:color w:val="000000"/>
      <w:sz w:val="24"/>
      <w:szCs w:val="24"/>
    </w:rPr>
  </w:style>
  <w:style w:type="paragraph" w:styleId="11">
    <w:name w:val="toc 1"/>
    <w:basedOn w:val="a2"/>
    <w:next w:val="27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7">
    <w:name w:val="toc 2"/>
    <w:basedOn w:val="a2"/>
    <w:next w:val="a2"/>
    <w:uiPriority w:val="39"/>
    <w:qFormat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5">
    <w:name w:val="toc 3"/>
    <w:basedOn w:val="a2"/>
    <w:next w:val="a2"/>
    <w:uiPriority w:val="39"/>
    <w:qFormat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1">
    <w:name w:val="toc 4"/>
    <w:basedOn w:val="a2"/>
    <w:next w:val="a2"/>
    <w:qFormat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character" w:customStyle="1" w:styleId="10">
    <w:name w:val="Заголовок 1 Знак"/>
    <w:basedOn w:val="a3"/>
    <w:link w:val="1"/>
    <w:qFormat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qFormat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qFormat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8">
    <w:name w:val="Текст сноски Знак"/>
    <w:basedOn w:val="a3"/>
    <w:link w:val="af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3"/>
    <w:link w:val="a6"/>
    <w:uiPriority w:val="99"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3">
    <w:name w:val="Стиль1"/>
    <w:basedOn w:val="a2"/>
    <w:qFormat/>
    <w:pPr>
      <w:tabs>
        <w:tab w:val="left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character" w:customStyle="1" w:styleId="afa">
    <w:name w:val="Верхний колонтитул Знак"/>
    <w:basedOn w:val="a3"/>
    <w:link w:val="af9"/>
    <w:uiPriority w:val="99"/>
    <w:qFormat/>
    <w:rPr>
      <w:rFonts w:ascii="Times New Roman" w:eastAsiaTheme="minorEastAsia" w:hAnsi="Times New Roman" w:cs="Times New Roman"/>
      <w:lang w:eastAsia="ru-RU"/>
    </w:rPr>
  </w:style>
  <w:style w:type="character" w:customStyle="1" w:styleId="af5">
    <w:name w:val="Нижний колонтитул Знак"/>
    <w:basedOn w:val="a3"/>
    <w:link w:val="af4"/>
    <w:uiPriority w:val="99"/>
    <w:qFormat/>
    <w:rPr>
      <w:rFonts w:ascii="Times New Roman" w:eastAsiaTheme="minorEastAsia" w:hAnsi="Times New Roman" w:cs="Times New Roman"/>
      <w:lang w:eastAsia="ru-RU"/>
    </w:rPr>
  </w:style>
  <w:style w:type="paragraph" w:styleId="aff5">
    <w:name w:val="List Paragraph"/>
    <w:basedOn w:val="a2"/>
    <w:link w:val="aff6"/>
    <w:uiPriority w:val="34"/>
    <w:qFormat/>
    <w:pPr>
      <w:ind w:left="720"/>
      <w:contextualSpacing/>
    </w:pPr>
  </w:style>
  <w:style w:type="character" w:customStyle="1" w:styleId="aff6">
    <w:name w:val="Абзац списка Знак"/>
    <w:link w:val="aff5"/>
    <w:uiPriority w:val="34"/>
    <w:qFormat/>
    <w:locked/>
    <w:rPr>
      <w:rFonts w:ascii="Times New Roman" w:eastAsiaTheme="minorEastAsia" w:hAnsi="Times New Roman" w:cs="Times New Roman"/>
      <w:lang w:eastAsia="ru-RU"/>
    </w:rPr>
  </w:style>
  <w:style w:type="character" w:customStyle="1" w:styleId="a8">
    <w:name w:val="Основной текст Знак"/>
    <w:basedOn w:val="a3"/>
    <w:link w:val="a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3"/>
    <w:qFormat/>
  </w:style>
  <w:style w:type="character" w:customStyle="1" w:styleId="aff4">
    <w:name w:val="Заголовок Знак"/>
    <w:basedOn w:val="a3"/>
    <w:link w:val="aff3"/>
    <w:qFormat/>
    <w:rPr>
      <w:rFonts w:ascii="Times New Roman" w:eastAsia="Arial Unicode MS" w:hAnsi="Times New Roman" w:cs="Arial Unicode MS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3"/>
    <w:link w:val="a9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3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Красная строка 2 Знак"/>
    <w:basedOn w:val="aa"/>
    <w:link w:val="2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7">
    <w:name w:val="Абзац"/>
    <w:basedOn w:val="a2"/>
    <w:qFormat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2">
    <w:name w:val="Заголовок №4_"/>
    <w:link w:val="43"/>
    <w:qFormat/>
    <w:rPr>
      <w:b/>
      <w:bCs/>
      <w:sz w:val="15"/>
      <w:szCs w:val="15"/>
      <w:shd w:val="clear" w:color="auto" w:fill="FFFFFF"/>
    </w:rPr>
  </w:style>
  <w:style w:type="paragraph" w:customStyle="1" w:styleId="43">
    <w:name w:val="Заголовок №4"/>
    <w:basedOn w:val="a2"/>
    <w:link w:val="42"/>
    <w:qFormat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qFormat/>
    <w:rPr>
      <w:sz w:val="24"/>
      <w:lang w:val="ru-RU" w:eastAsia="ru-RU" w:bidi="ar-SA"/>
    </w:rPr>
  </w:style>
  <w:style w:type="paragraph" w:customStyle="1" w:styleId="aff8">
    <w:name w:val="бычный"/>
    <w:qFormat/>
    <w:rPr>
      <w:rFonts w:eastAsia="Times New Roman"/>
    </w:rPr>
  </w:style>
  <w:style w:type="paragraph" w:customStyle="1" w:styleId="15">
    <w:name w:val="Абзац списка1"/>
    <w:basedOn w:val="a2"/>
    <w:link w:val="ListParagraphChar"/>
    <w:qFormat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5"/>
    <w:qFormat/>
    <w:locked/>
    <w:rPr>
      <w:rFonts w:ascii="Calibri" w:eastAsia="Times New Roman" w:hAnsi="Calibri" w:cs="Times New Roman"/>
      <w:lang w:eastAsia="ru-RU"/>
    </w:rPr>
  </w:style>
  <w:style w:type="paragraph" w:customStyle="1" w:styleId="aff9">
    <w:name w:val="для таблиц из договоров"/>
    <w:basedOn w:val="a2"/>
    <w:qFormat/>
    <w:rPr>
      <w:rFonts w:eastAsia="Times New Roman"/>
      <w:sz w:val="24"/>
      <w:szCs w:val="20"/>
    </w:rPr>
  </w:style>
  <w:style w:type="paragraph" w:customStyle="1" w:styleId="16">
    <w:name w:val="Обычный1"/>
    <w:qFormat/>
    <w:pPr>
      <w:widowControl w:val="0"/>
      <w:snapToGrid w:val="0"/>
      <w:spacing w:line="259" w:lineRule="auto"/>
      <w:ind w:left="520" w:firstLine="300"/>
      <w:jc w:val="both"/>
    </w:pPr>
    <w:rPr>
      <w:rFonts w:eastAsia="Calibri"/>
      <w:sz w:val="22"/>
    </w:rPr>
  </w:style>
  <w:style w:type="character" w:customStyle="1" w:styleId="Heading1Char">
    <w:name w:val="Heading 1 Char"/>
    <w:qFormat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qFormat/>
    <w:locked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qFormat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qFormat/>
    <w:locked/>
    <w:rPr>
      <w:rFonts w:ascii="Times New Roman" w:hAnsi="Times New Roman"/>
      <w:sz w:val="24"/>
      <w:lang w:eastAsia="ru-RU"/>
    </w:rPr>
  </w:style>
  <w:style w:type="paragraph" w:customStyle="1" w:styleId="TableParagraph">
    <w:name w:val="Table Paragraph"/>
    <w:basedOn w:val="a2"/>
    <w:uiPriority w:val="1"/>
    <w:qFormat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9">
    <w:name w:val="Основной текст (2)_"/>
    <w:link w:val="2a"/>
    <w:qFormat/>
    <w:rPr>
      <w:shd w:val="clear" w:color="auto" w:fill="FFFFFF"/>
    </w:rPr>
  </w:style>
  <w:style w:type="paragraph" w:customStyle="1" w:styleId="2a">
    <w:name w:val="Основной текст (2)"/>
    <w:basedOn w:val="a2"/>
    <w:link w:val="29"/>
    <w:qFormat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f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Абзац списка2"/>
    <w:basedOn w:val="a2"/>
    <w:qFormat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s12">
    <w:name w:val="s12"/>
    <w:basedOn w:val="a3"/>
    <w:qFormat/>
  </w:style>
  <w:style w:type="character" w:customStyle="1" w:styleId="s13">
    <w:name w:val="s13"/>
    <w:basedOn w:val="a3"/>
    <w:qFormat/>
  </w:style>
  <w:style w:type="character" w:customStyle="1" w:styleId="s14">
    <w:name w:val="s14"/>
    <w:basedOn w:val="a3"/>
    <w:qFormat/>
  </w:style>
  <w:style w:type="character" w:customStyle="1" w:styleId="s15">
    <w:name w:val="s15"/>
    <w:basedOn w:val="a3"/>
    <w:qFormat/>
  </w:style>
  <w:style w:type="paragraph" w:customStyle="1" w:styleId="p2">
    <w:name w:val="p2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2">
    <w:name w:val="Схема документа Знак"/>
    <w:basedOn w:val="a3"/>
    <w:link w:val="af1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e">
    <w:name w:val="Текст примечания Знак"/>
    <w:basedOn w:val="a3"/>
    <w:link w:val="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2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Текст Знак"/>
    <w:basedOn w:val="a3"/>
    <w:link w:val="a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pPr>
      <w:widowControl w:val="0"/>
    </w:pPr>
    <w:rPr>
      <w:rFonts w:eastAsia="Times New Roman"/>
      <w:b/>
      <w:i/>
    </w:rPr>
  </w:style>
  <w:style w:type="character" w:customStyle="1" w:styleId="22">
    <w:name w:val="Основной текст 2 Знак"/>
    <w:basedOn w:val="a3"/>
    <w:link w:val="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точками"/>
    <w:basedOn w:val="a2"/>
    <w:pPr>
      <w:numPr>
        <w:numId w:val="4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b">
    <w:name w:val="Знак Знак"/>
    <w:locked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40">
    <w:name w:val="Знак Знак14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7">
    <w:name w:val="Абзац списка3"/>
    <w:basedOn w:val="a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c">
    <w:name w:val="Стиль текст"/>
    <w:basedOn w:val="a2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character" w:customStyle="1" w:styleId="34">
    <w:name w:val="Основной текст с отступом 3 Знак"/>
    <w:basedOn w:val="a3"/>
    <w:link w:val="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pPr>
      <w:widowControl w:val="0"/>
      <w:spacing w:before="100"/>
    </w:pPr>
    <w:rPr>
      <w:rFonts w:eastAsia="Times New Roman"/>
      <w:b/>
      <w:snapToGrid w:val="0"/>
      <w:sz w:val="16"/>
    </w:rPr>
  </w:style>
  <w:style w:type="paragraph" w:customStyle="1" w:styleId="211">
    <w:name w:val="Основной текст 21"/>
    <w:basedOn w:val="a2"/>
    <w:pPr>
      <w:ind w:firstLine="720"/>
      <w:jc w:val="both"/>
    </w:pPr>
    <w:rPr>
      <w:rFonts w:eastAsia="Times New Roman"/>
      <w:sz w:val="24"/>
      <w:szCs w:val="20"/>
    </w:rPr>
  </w:style>
  <w:style w:type="paragraph" w:customStyle="1" w:styleId="2c">
    <w:name w:val="Обычный2"/>
    <w:pPr>
      <w:widowControl w:val="0"/>
    </w:pPr>
    <w:rPr>
      <w:rFonts w:eastAsia="Times New Roman"/>
      <w:snapToGrid w:val="0"/>
      <w:sz w:val="16"/>
      <w:lang w:val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000" w:hanging="20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firstLine="700"/>
      <w:jc w:val="both"/>
    </w:pPr>
    <w:rPr>
      <w:rFonts w:eastAsia="Times New Roman"/>
    </w:rPr>
  </w:style>
  <w:style w:type="paragraph" w:customStyle="1" w:styleId="38">
    <w:name w:val="заголовок 3"/>
    <w:basedOn w:val="a2"/>
    <w:next w:val="a2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Pr>
      <w:shd w:val="clear" w:color="auto" w:fill="FFFFFF"/>
    </w:rPr>
  </w:style>
  <w:style w:type="paragraph" w:customStyle="1" w:styleId="2e">
    <w:name w:val="Заголовок №2"/>
    <w:basedOn w:val="a2"/>
    <w:link w:val="2d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afff">
    <w:name w:val="Подпись к таблице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basedOn w:val="a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Pr>
      <w:color w:val="808080"/>
    </w:rPr>
  </w:style>
  <w:style w:type="character" w:customStyle="1" w:styleId="extended-textshort">
    <w:name w:val="extended-text__short"/>
    <w:basedOn w:val="a3"/>
  </w:style>
  <w:style w:type="paragraph" w:customStyle="1" w:styleId="pboth">
    <w:name w:val="pboth"/>
    <w:basedOn w:val="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paragraph" w:customStyle="1" w:styleId="18">
    <w:name w:val="Заголовок оглавления1"/>
    <w:basedOn w:val="1"/>
    <w:next w:val="a2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elibrary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e.lanbook.com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znanium.com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BC2279-DAB4-4E59-8393-131C67AB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6217</Words>
  <Characters>35440</Characters>
  <Application>Microsoft Office Word</Application>
  <DocSecurity>0</DocSecurity>
  <Lines>295</Lines>
  <Paragraphs>83</Paragraphs>
  <ScaleCrop>false</ScaleCrop>
  <Company>RGU</Company>
  <LinksUpToDate>false</LinksUpToDate>
  <CharactersWithSpaces>41574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26</cp:revision>
  <cp:lastPrinted>2021-06-03T09:32:00Z</cp:lastPrinted>
  <dcterms:created xsi:type="dcterms:W3CDTF">2021-05-24T15:24:00Z</dcterms:created>
  <dcterms:modified xsi:type="dcterms:W3CDTF">2022-04-16T15:37:00Z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B4D359D4BB53478D9662C38FA6C7024C</vt:lpwstr>
  </property>
</Properties>
</file>