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D25" w14:textId="77777777" w:rsidR="00577A69" w:rsidRDefault="00577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8490"/>
      </w:tblGrid>
      <w:tr w:rsidR="00577A69" w14:paraId="6255F4F2" w14:textId="77777777">
        <w:tc>
          <w:tcPr>
            <w:tcW w:w="9855" w:type="dxa"/>
            <w:gridSpan w:val="2"/>
          </w:tcPr>
          <w:p w14:paraId="710B8764" w14:textId="77777777" w:rsidR="00577A69" w:rsidRDefault="00BA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77A69" w14:paraId="013429A5" w14:textId="77777777">
        <w:tc>
          <w:tcPr>
            <w:tcW w:w="9855" w:type="dxa"/>
            <w:gridSpan w:val="2"/>
          </w:tcPr>
          <w:p w14:paraId="16A2DE3B" w14:textId="77777777" w:rsidR="00577A69" w:rsidRDefault="00BA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77A69" w14:paraId="1213D96D" w14:textId="77777777">
        <w:tc>
          <w:tcPr>
            <w:tcW w:w="9855" w:type="dxa"/>
            <w:gridSpan w:val="2"/>
          </w:tcPr>
          <w:p w14:paraId="492E58DC" w14:textId="77777777" w:rsidR="00577A69" w:rsidRDefault="00BA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577A69" w14:paraId="04042D58" w14:textId="77777777">
        <w:tc>
          <w:tcPr>
            <w:tcW w:w="9855" w:type="dxa"/>
            <w:gridSpan w:val="2"/>
          </w:tcPr>
          <w:p w14:paraId="1E88DFF3" w14:textId="77777777" w:rsidR="00577A69" w:rsidRDefault="00BA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>
              <w:rPr>
                <w:sz w:val="24"/>
                <w:szCs w:val="24"/>
              </w:rPr>
              <w:t>А.Н.</w:t>
            </w:r>
            <w:proofErr w:type="gramEnd"/>
            <w:r>
              <w:rPr>
                <w:sz w:val="24"/>
                <w:szCs w:val="24"/>
              </w:rPr>
              <w:t xml:space="preserve"> Косыгина</w:t>
            </w:r>
          </w:p>
        </w:tc>
      </w:tr>
      <w:tr w:rsidR="00577A69" w14:paraId="1C753F0B" w14:textId="77777777">
        <w:tc>
          <w:tcPr>
            <w:tcW w:w="9855" w:type="dxa"/>
            <w:gridSpan w:val="2"/>
          </w:tcPr>
          <w:p w14:paraId="2F4C480F" w14:textId="77777777" w:rsidR="00577A69" w:rsidRDefault="00BA7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577A69" w14:paraId="7B0E0941" w14:textId="77777777">
        <w:trPr>
          <w:trHeight w:val="357"/>
        </w:trPr>
        <w:tc>
          <w:tcPr>
            <w:tcW w:w="9855" w:type="dxa"/>
            <w:gridSpan w:val="2"/>
            <w:shd w:val="clear" w:color="auto" w:fill="auto"/>
            <w:vAlign w:val="bottom"/>
          </w:tcPr>
          <w:p w14:paraId="5900496F" w14:textId="77777777" w:rsidR="00577A69" w:rsidRDefault="00577A69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577A69" w14:paraId="0031A711" w14:textId="77777777">
        <w:trPr>
          <w:trHeight w:val="357"/>
        </w:trPr>
        <w:tc>
          <w:tcPr>
            <w:tcW w:w="1365" w:type="dxa"/>
            <w:shd w:val="clear" w:color="auto" w:fill="auto"/>
            <w:vAlign w:val="bottom"/>
          </w:tcPr>
          <w:p w14:paraId="6485EBF6" w14:textId="77777777" w:rsidR="00577A69" w:rsidRDefault="00BA745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BA2532" w14:textId="77777777" w:rsidR="00577A69" w:rsidRDefault="00BA745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577A69" w14:paraId="1FB12CCD" w14:textId="77777777">
        <w:trPr>
          <w:trHeight w:val="357"/>
        </w:trPr>
        <w:tc>
          <w:tcPr>
            <w:tcW w:w="1365" w:type="dxa"/>
            <w:shd w:val="clear" w:color="auto" w:fill="auto"/>
            <w:vAlign w:val="bottom"/>
          </w:tcPr>
          <w:p w14:paraId="0BE2D7A0" w14:textId="77777777" w:rsidR="00577A69" w:rsidRDefault="00BA745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6C6B1" w14:textId="77777777" w:rsidR="00577A69" w:rsidRDefault="00BA745D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Искусства костюма и моды</w:t>
            </w:r>
          </w:p>
        </w:tc>
      </w:tr>
    </w:tbl>
    <w:p w14:paraId="6B10664C" w14:textId="77777777" w:rsidR="00577A69" w:rsidRDefault="00577A69"/>
    <w:p w14:paraId="6F3169CB" w14:textId="77777777" w:rsidR="00577A69" w:rsidRDefault="00577A69"/>
    <w:p w14:paraId="55B47812" w14:textId="77777777" w:rsidR="00577A69" w:rsidRDefault="00577A69"/>
    <w:p w14:paraId="076F36F7" w14:textId="77777777" w:rsidR="00577A69" w:rsidRDefault="00577A69"/>
    <w:p w14:paraId="509C4ED6" w14:textId="77777777" w:rsidR="00577A69" w:rsidRDefault="00577A69"/>
    <w:p w14:paraId="17894EEC" w14:textId="77777777" w:rsidR="00577A69" w:rsidRDefault="00577A69"/>
    <w:p w14:paraId="09A56BC9" w14:textId="77777777" w:rsidR="00577A69" w:rsidRDefault="00577A69"/>
    <w:p w14:paraId="2A24AC67" w14:textId="77777777" w:rsidR="00577A69" w:rsidRDefault="00577A69"/>
    <w:p w14:paraId="5BF6AF9A" w14:textId="77777777" w:rsidR="00577A69" w:rsidRDefault="00577A69"/>
    <w:p w14:paraId="21BB8C07" w14:textId="77777777" w:rsidR="00577A69" w:rsidRDefault="00577A69"/>
    <w:p w14:paraId="32F79D4B" w14:textId="77777777" w:rsidR="00577A69" w:rsidRDefault="00577A69"/>
    <w:tbl>
      <w:tblPr>
        <w:tblStyle w:val="afff4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1354"/>
        <w:gridCol w:w="5210"/>
      </w:tblGrid>
      <w:tr w:rsidR="00577A69" w14:paraId="480EFF21" w14:textId="77777777">
        <w:trPr>
          <w:trHeight w:val="510"/>
        </w:trPr>
        <w:tc>
          <w:tcPr>
            <w:tcW w:w="9854" w:type="dxa"/>
            <w:gridSpan w:val="3"/>
          </w:tcPr>
          <w:p w14:paraId="605A1B4A" w14:textId="77777777" w:rsidR="00577A69" w:rsidRDefault="00BA74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ОЦЕНОЧНЫЕ МАТЕРИАЛЫ</w:t>
            </w:r>
          </w:p>
          <w:p w14:paraId="7BD5C5F0" w14:textId="77777777" w:rsidR="00577A69" w:rsidRDefault="00BA74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проведения текущей и промежуточной аттестации</w:t>
            </w:r>
          </w:p>
          <w:p w14:paraId="53178325" w14:textId="77777777" w:rsidR="00577A69" w:rsidRDefault="00BA74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учебной дисциплине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77A69" w14:paraId="7A05813F" w14:textId="77777777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000000"/>
            </w:tcBorders>
            <w:vAlign w:val="bottom"/>
          </w:tcPr>
          <w:p w14:paraId="025E62EB" w14:textId="77777777" w:rsidR="00577A69" w:rsidRDefault="00BA745D">
            <w:pPr>
              <w:jc w:val="center"/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Новые материалы и конструкции в аксессуарах костюма</w:t>
            </w:r>
          </w:p>
        </w:tc>
      </w:tr>
      <w:tr w:rsidR="00577A69" w14:paraId="1813AA47" w14:textId="77777777">
        <w:trPr>
          <w:trHeight w:val="567"/>
        </w:trPr>
        <w:tc>
          <w:tcPr>
            <w:tcW w:w="32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3C50B7" w14:textId="77777777" w:rsidR="00577A69" w:rsidRDefault="00BA745D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F14C94" w14:textId="77777777" w:rsidR="00577A69" w:rsidRDefault="00BA745D">
            <w:pPr>
              <w:rPr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sz w:val="26"/>
                <w:szCs w:val="26"/>
              </w:rPr>
              <w:t>бакалавриат</w:t>
            </w:r>
          </w:p>
        </w:tc>
      </w:tr>
      <w:tr w:rsidR="00577A69" w14:paraId="45FB1D15" w14:textId="77777777">
        <w:trPr>
          <w:trHeight w:val="567"/>
        </w:trPr>
        <w:tc>
          <w:tcPr>
            <w:tcW w:w="3290" w:type="dxa"/>
            <w:shd w:val="clear" w:color="auto" w:fill="auto"/>
          </w:tcPr>
          <w:p w14:paraId="45781778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4" w:type="dxa"/>
            <w:shd w:val="clear" w:color="auto" w:fill="auto"/>
          </w:tcPr>
          <w:p w14:paraId="2B2940D8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10" w:type="dxa"/>
            <w:shd w:val="clear" w:color="auto" w:fill="auto"/>
          </w:tcPr>
          <w:p w14:paraId="68A967AC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577A69" w14:paraId="1BFC8C48" w14:textId="77777777">
        <w:trPr>
          <w:trHeight w:val="567"/>
        </w:trPr>
        <w:tc>
          <w:tcPr>
            <w:tcW w:w="3290" w:type="dxa"/>
            <w:shd w:val="clear" w:color="auto" w:fill="auto"/>
          </w:tcPr>
          <w:p w14:paraId="4D97822C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4869C021" w14:textId="62D0515F" w:rsidR="00577A69" w:rsidRDefault="000648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577A69" w14:paraId="72DF77F4" w14:textId="77777777">
        <w:trPr>
          <w:trHeight w:val="567"/>
        </w:trPr>
        <w:tc>
          <w:tcPr>
            <w:tcW w:w="3290" w:type="dxa"/>
            <w:shd w:val="clear" w:color="auto" w:fill="auto"/>
          </w:tcPr>
          <w:p w14:paraId="429E54E9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4F2C55AC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577A69" w14:paraId="10BC50C0" w14:textId="77777777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0209CEFE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4D56A9C9" w14:textId="77777777" w:rsidR="00577A69" w:rsidRDefault="00BA7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2372A03B" w14:textId="77777777" w:rsidR="00577A69" w:rsidRDefault="00577A69">
      <w:pPr>
        <w:spacing w:line="271" w:lineRule="auto"/>
        <w:jc w:val="both"/>
        <w:rPr>
          <w:sz w:val="24"/>
          <w:szCs w:val="24"/>
        </w:rPr>
      </w:pPr>
    </w:p>
    <w:p w14:paraId="7F79C009" w14:textId="77777777" w:rsidR="00577A69" w:rsidRDefault="00577A69">
      <w:pPr>
        <w:spacing w:line="271" w:lineRule="auto"/>
        <w:jc w:val="both"/>
        <w:rPr>
          <w:sz w:val="24"/>
          <w:szCs w:val="24"/>
        </w:rPr>
      </w:pPr>
    </w:p>
    <w:p w14:paraId="7CC919D8" w14:textId="77777777" w:rsidR="00577A69" w:rsidRDefault="00577A69">
      <w:pPr>
        <w:spacing w:line="271" w:lineRule="auto"/>
        <w:jc w:val="both"/>
        <w:rPr>
          <w:sz w:val="24"/>
          <w:szCs w:val="24"/>
        </w:rPr>
      </w:pPr>
    </w:p>
    <w:p w14:paraId="49F167FB" w14:textId="77777777" w:rsidR="00577A69" w:rsidRDefault="00577A69">
      <w:pPr>
        <w:spacing w:line="271" w:lineRule="auto"/>
        <w:jc w:val="both"/>
        <w:rPr>
          <w:sz w:val="24"/>
          <w:szCs w:val="24"/>
        </w:rPr>
      </w:pPr>
    </w:p>
    <w:tbl>
      <w:tblPr>
        <w:tblStyle w:val="afff5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0"/>
        <w:gridCol w:w="1274"/>
        <w:gridCol w:w="1135"/>
        <w:gridCol w:w="1278"/>
        <w:gridCol w:w="851"/>
        <w:gridCol w:w="139"/>
        <w:gridCol w:w="2270"/>
      </w:tblGrid>
      <w:tr w:rsidR="00577A69" w14:paraId="1D3CB3DA" w14:textId="77777777">
        <w:trPr>
          <w:trHeight w:val="283"/>
        </w:trPr>
        <w:tc>
          <w:tcPr>
            <w:tcW w:w="9747" w:type="dxa"/>
            <w:gridSpan w:val="7"/>
            <w:vAlign w:val="bottom"/>
          </w:tcPr>
          <w:p w14:paraId="4D2EF368" w14:textId="77777777" w:rsidR="00577A69" w:rsidRDefault="00BA745D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Составитель:</w:t>
            </w:r>
          </w:p>
        </w:tc>
      </w:tr>
      <w:tr w:rsidR="00577A69" w14:paraId="0CF81EAB" w14:textId="77777777">
        <w:trPr>
          <w:trHeight w:val="567"/>
        </w:trPr>
        <w:tc>
          <w:tcPr>
            <w:tcW w:w="2800" w:type="dxa"/>
            <w:vAlign w:val="center"/>
          </w:tcPr>
          <w:p w14:paraId="3CCC6838" w14:textId="77777777" w:rsidR="00577A69" w:rsidRDefault="00BA745D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8C704C3" w14:textId="77777777" w:rsidR="00577A69" w:rsidRDefault="00BA745D">
            <w:pPr>
              <w:spacing w:line="271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к.иск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0E6D34" w14:textId="77777777" w:rsidR="00577A69" w:rsidRDefault="00BA745D">
            <w:pPr>
              <w:spacing w:line="271" w:lineRule="auto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</w:rPr>
              <w:t>подпись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2803EDC" w14:textId="77777777" w:rsidR="00577A69" w:rsidRDefault="00BA745D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А.В.</w:t>
            </w:r>
            <w:proofErr w:type="gramEnd"/>
            <w:r>
              <w:rPr>
                <w:i/>
                <w:sz w:val="24"/>
                <w:szCs w:val="24"/>
              </w:rPr>
              <w:t xml:space="preserve"> Тимохина</w:t>
            </w:r>
          </w:p>
        </w:tc>
      </w:tr>
      <w:tr w:rsidR="00577A69" w14:paraId="3A2AE5DE" w14:textId="77777777">
        <w:trPr>
          <w:trHeight w:val="510"/>
        </w:trPr>
        <w:tc>
          <w:tcPr>
            <w:tcW w:w="4074" w:type="dxa"/>
            <w:gridSpan w:val="2"/>
            <w:shd w:val="clear" w:color="auto" w:fill="auto"/>
            <w:vAlign w:val="bottom"/>
          </w:tcPr>
          <w:p w14:paraId="25BD4810" w14:textId="77777777" w:rsidR="00577A69" w:rsidRDefault="00BA745D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 на заседании кафедры</w:t>
            </w: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14:paraId="69825249" w14:textId="77777777" w:rsidR="00577A69" w:rsidRDefault="00BA745D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 апреля 2021 года,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479BAC39" w14:textId="77777777" w:rsidR="00577A69" w:rsidRDefault="00BA745D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 5</w:t>
            </w:r>
          </w:p>
        </w:tc>
      </w:tr>
      <w:tr w:rsidR="00577A69" w14:paraId="73794BF6" w14:textId="77777777">
        <w:trPr>
          <w:trHeight w:val="397"/>
        </w:trPr>
        <w:tc>
          <w:tcPr>
            <w:tcW w:w="2800" w:type="dxa"/>
            <w:vAlign w:val="center"/>
          </w:tcPr>
          <w:p w14:paraId="1AC1435A" w14:textId="77777777" w:rsidR="00577A69" w:rsidRDefault="00BA7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09" w:type="dxa"/>
            <w:gridSpan w:val="2"/>
            <w:vAlign w:val="center"/>
          </w:tcPr>
          <w:p w14:paraId="03419509" w14:textId="77777777" w:rsidR="00577A69" w:rsidRDefault="00BA745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д.п.н</w:t>
            </w:r>
            <w:proofErr w:type="spellEnd"/>
            <w:r>
              <w:rPr>
                <w:i/>
                <w:sz w:val="24"/>
                <w:szCs w:val="24"/>
              </w:rPr>
              <w:t>., профессор</w:t>
            </w: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  <w:vAlign w:val="bottom"/>
          </w:tcPr>
          <w:p w14:paraId="05FF3CBC" w14:textId="77777777" w:rsidR="00577A69" w:rsidRDefault="00BA745D">
            <w:r>
              <w:rPr>
                <w:i/>
              </w:rPr>
              <w:t>подпись</w:t>
            </w:r>
          </w:p>
        </w:tc>
        <w:tc>
          <w:tcPr>
            <w:tcW w:w="2409" w:type="dxa"/>
            <w:gridSpan w:val="2"/>
            <w:vAlign w:val="center"/>
          </w:tcPr>
          <w:p w14:paraId="2BC9B033" w14:textId="77777777" w:rsidR="00577A69" w:rsidRDefault="00BA745D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Н.А.</w:t>
            </w:r>
            <w:proofErr w:type="gramEnd"/>
            <w:r>
              <w:rPr>
                <w:i/>
                <w:sz w:val="24"/>
                <w:szCs w:val="24"/>
              </w:rPr>
              <w:t xml:space="preserve"> Лобанов</w:t>
            </w:r>
          </w:p>
        </w:tc>
      </w:tr>
    </w:tbl>
    <w:p w14:paraId="0F641D36" w14:textId="77777777" w:rsidR="00577A69" w:rsidRDefault="00577A69">
      <w:pPr>
        <w:jc w:val="both"/>
        <w:rPr>
          <w:sz w:val="24"/>
          <w:szCs w:val="24"/>
        </w:rPr>
        <w:sectPr w:rsidR="00577A69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0EC14DA7" w14:textId="77777777" w:rsidR="00577A69" w:rsidRDefault="00BA745D">
      <w:pPr>
        <w:pStyle w:val="1"/>
        <w:numPr>
          <w:ilvl w:val="0"/>
          <w:numId w:val="1"/>
        </w:numPr>
      </w:pPr>
      <w:bookmarkStart w:id="3" w:name="_heading=h.3znysh7" w:colFirst="0" w:colLast="0"/>
      <w:bookmarkEnd w:id="3"/>
      <w:r>
        <w:lastRenderedPageBreak/>
        <w:t>ОБЩИЕ СВЕДЕНИЯ</w:t>
      </w:r>
    </w:p>
    <w:p w14:paraId="28CCB984" w14:textId="6ECF8BF8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Учебная дисциплина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«</w:t>
      </w:r>
      <w:r>
        <w:rPr>
          <w:i/>
          <w:sz w:val="24"/>
          <w:szCs w:val="24"/>
        </w:rPr>
        <w:t xml:space="preserve">Новые материалы и конструкции в аксессуарах </w:t>
      </w:r>
      <w:proofErr w:type="gramStart"/>
      <w:r>
        <w:rPr>
          <w:i/>
          <w:sz w:val="24"/>
          <w:szCs w:val="24"/>
        </w:rPr>
        <w:t>костюма</w:t>
      </w:r>
      <w:r>
        <w:rPr>
          <w:i/>
          <w:color w:val="000000"/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  <w:t>изучается</w:t>
      </w:r>
      <w:proofErr w:type="gramEnd"/>
      <w:r>
        <w:rPr>
          <w:color w:val="000000"/>
          <w:sz w:val="24"/>
          <w:szCs w:val="24"/>
        </w:rPr>
        <w:t xml:space="preserve"> в </w:t>
      </w:r>
      <w:r w:rsidR="00064868">
        <w:rPr>
          <w:color w:val="000000"/>
          <w:sz w:val="24"/>
          <w:szCs w:val="24"/>
        </w:rPr>
        <w:t xml:space="preserve">третьем и </w:t>
      </w:r>
      <w:r>
        <w:rPr>
          <w:sz w:val="24"/>
          <w:szCs w:val="24"/>
        </w:rPr>
        <w:t xml:space="preserve">четвертом </w:t>
      </w:r>
      <w:r>
        <w:rPr>
          <w:color w:val="000000"/>
          <w:sz w:val="24"/>
          <w:szCs w:val="24"/>
        </w:rPr>
        <w:t>семестрах.</w:t>
      </w:r>
    </w:p>
    <w:p w14:paraId="50F5B91F" w14:textId="77777777" w:rsidR="00577A69" w:rsidRDefault="00577A69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7DCBAEA1" w14:textId="05C22021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промежуточной аттестаци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: (если дисциплина изучается в нескольких семестрах) </w:t>
      </w:r>
    </w:p>
    <w:p w14:paraId="09F74490" w14:textId="5B691C04" w:rsidR="00577A69" w:rsidRDefault="0006486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третий</w:t>
      </w:r>
      <w:r w:rsidR="00BA745D">
        <w:rPr>
          <w:i/>
          <w:sz w:val="24"/>
          <w:szCs w:val="24"/>
        </w:rPr>
        <w:t xml:space="preserve"> семестр</w:t>
      </w:r>
      <w:r w:rsidR="00BA745D">
        <w:rPr>
          <w:color w:val="000000"/>
          <w:sz w:val="24"/>
          <w:szCs w:val="24"/>
        </w:rPr>
        <w:tab/>
        <w:t xml:space="preserve">- </w:t>
      </w:r>
      <w:r w:rsidR="00BA745D">
        <w:rPr>
          <w:i/>
          <w:color w:val="000000"/>
          <w:sz w:val="24"/>
          <w:szCs w:val="24"/>
        </w:rPr>
        <w:t xml:space="preserve">зачет </w:t>
      </w:r>
    </w:p>
    <w:p w14:paraId="6E0DF558" w14:textId="4AB2FFA6" w:rsidR="00577A69" w:rsidRDefault="0006486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четвертый</w:t>
      </w:r>
      <w:r w:rsidR="00BA745D">
        <w:rPr>
          <w:i/>
          <w:sz w:val="24"/>
          <w:szCs w:val="24"/>
        </w:rPr>
        <w:t xml:space="preserve"> семестр - </w:t>
      </w:r>
      <w:r w:rsidR="00BA745D">
        <w:rPr>
          <w:i/>
          <w:color w:val="000000"/>
          <w:sz w:val="24"/>
          <w:szCs w:val="24"/>
        </w:rPr>
        <w:t>экзамен</w:t>
      </w:r>
    </w:p>
    <w:p w14:paraId="288A112E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Курс</w:t>
      </w:r>
      <w:r>
        <w:rPr>
          <w:i/>
          <w:color w:val="000000"/>
          <w:sz w:val="24"/>
          <w:szCs w:val="24"/>
        </w:rPr>
        <w:t>овая(ой) работа/проект – не предусмотрен(а).</w:t>
      </w:r>
    </w:p>
    <w:p w14:paraId="53C1CDE1" w14:textId="77777777" w:rsidR="00577A69" w:rsidRDefault="00BA745D">
      <w:pPr>
        <w:pStyle w:val="1"/>
        <w:numPr>
          <w:ilvl w:val="0"/>
          <w:numId w:val="1"/>
        </w:numPr>
        <w:rPr>
          <w:color w:val="000000"/>
        </w:rPr>
      </w:pPr>
      <w:bookmarkStart w:id="4" w:name="_heading=h.2et92p0" w:colFirst="0" w:colLast="0"/>
      <w:bookmarkEnd w:id="4"/>
      <w:r>
        <w:t>ЦЕЛИ И ЗАДАЧИ ОЦЕНОЧНЫХ СРЕДСТВ, ОБЛАСТЬ ПРИМЕНЕНИЯ</w:t>
      </w:r>
    </w:p>
    <w:p w14:paraId="4D04051B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Оценочные средства являются частью рабочей программы </w:t>
      </w:r>
      <w:r>
        <w:rPr>
          <w:i/>
          <w:color w:val="000000"/>
          <w:sz w:val="24"/>
          <w:szCs w:val="24"/>
        </w:rPr>
        <w:t>учебной дисциплины</w:t>
      </w:r>
      <w:r>
        <w:rPr>
          <w:color w:val="000000"/>
          <w:sz w:val="24"/>
          <w:szCs w:val="24"/>
        </w:rPr>
        <w:t xml:space="preserve"> и предназначены для контроля и оценки образовательных достижений обучающихся, освоивших</w:t>
      </w:r>
      <w:r>
        <w:rPr>
          <w:color w:val="000000"/>
          <w:sz w:val="24"/>
          <w:szCs w:val="24"/>
        </w:rPr>
        <w:t xml:space="preserve"> компетенции, предусмотренные программой.</w:t>
      </w:r>
    </w:p>
    <w:p w14:paraId="2E44CAE1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оценочных средств является установление соответствия 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>
        <w:rPr>
          <w:color w:val="000000"/>
          <w:sz w:val="24"/>
          <w:szCs w:val="24"/>
        </w:rPr>
        <w:t>.</w:t>
      </w:r>
    </w:p>
    <w:p w14:paraId="2027ED10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36BE31B1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уровня освоения</w:t>
      </w:r>
      <w:r>
        <w:rPr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профессиональных </w:t>
      </w:r>
      <w:r>
        <w:rPr>
          <w:color w:val="000000"/>
          <w:sz w:val="24"/>
          <w:szCs w:val="24"/>
        </w:rPr>
        <w:t xml:space="preserve">компетенций, предусмотренных рабочей программой </w:t>
      </w:r>
      <w:r>
        <w:rPr>
          <w:i/>
          <w:color w:val="000000"/>
          <w:sz w:val="24"/>
          <w:szCs w:val="24"/>
        </w:rPr>
        <w:t>учебной дисциплине</w:t>
      </w:r>
      <w:r>
        <w:rPr>
          <w:color w:val="000000"/>
          <w:sz w:val="24"/>
          <w:szCs w:val="24"/>
        </w:rPr>
        <w:t>;</w:t>
      </w:r>
    </w:p>
    <w:p w14:paraId="39851397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обеспечение текущего и промежуточного контроля успеваемости;</w:t>
      </w:r>
    </w:p>
    <w:p w14:paraId="414D5BDA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оперативного и регулярного управления учебной, в том числе самостоятельной </w:t>
      </w:r>
      <w:proofErr w:type="gramStart"/>
      <w:r>
        <w:rPr>
          <w:color w:val="000000"/>
          <w:sz w:val="24"/>
          <w:szCs w:val="24"/>
        </w:rPr>
        <w:t>деятельностью  обучающегося</w:t>
      </w:r>
      <w:proofErr w:type="gramEnd"/>
      <w:r>
        <w:rPr>
          <w:color w:val="000000"/>
          <w:sz w:val="24"/>
          <w:szCs w:val="24"/>
        </w:rPr>
        <w:t xml:space="preserve">; </w:t>
      </w:r>
    </w:p>
    <w:p w14:paraId="4FC9856C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планируемых результатов обучения задачам будущей профессиональной деятельно</w:t>
      </w:r>
      <w:r>
        <w:rPr>
          <w:color w:val="000000"/>
          <w:sz w:val="24"/>
          <w:szCs w:val="24"/>
        </w:rPr>
        <w:t>сти через совершенствование традиционных и внедрение инновационных методов обучения в образовательный процесс.</w:t>
      </w:r>
    </w:p>
    <w:p w14:paraId="0110682A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Оценочные материалы по </w:t>
      </w:r>
      <w:r>
        <w:rPr>
          <w:i/>
          <w:color w:val="000000"/>
          <w:sz w:val="24"/>
          <w:szCs w:val="24"/>
        </w:rPr>
        <w:t>учебной дисциплине</w:t>
      </w:r>
      <w:r>
        <w:rPr>
          <w:color w:val="000000"/>
          <w:sz w:val="24"/>
          <w:szCs w:val="24"/>
        </w:rPr>
        <w:t xml:space="preserve"> включают в себя:</w:t>
      </w:r>
    </w:p>
    <w:p w14:paraId="6D78C442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формируемых компетенций, соотнесённых с планируемыми результатами обучения по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учебной дисциплине;</w:t>
      </w:r>
    </w:p>
    <w:p w14:paraId="4D0E103D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типовые контрольные задания и иные материалы, необходимые для оценки результатов обучения</w:t>
      </w:r>
      <w:r>
        <w:rPr>
          <w:sz w:val="24"/>
          <w:szCs w:val="24"/>
        </w:rPr>
        <w:t>.</w:t>
      </w:r>
    </w:p>
    <w:p w14:paraId="2F91C7B5" w14:textId="77777777" w:rsidR="00577A69" w:rsidRDefault="00BA74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Оценочные материалы сформированы на основе ключевых принципов оценивания:</w:t>
      </w:r>
    </w:p>
    <w:p w14:paraId="06A7328A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валидности: объекты оценки соответствуют поставленным целям обучения;</w:t>
      </w:r>
    </w:p>
    <w:p w14:paraId="574A8C0F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надежности: используются единообразные стандарты и критерии для оценивания достижений;</w:t>
      </w:r>
    </w:p>
    <w:p w14:paraId="61EBF091" w14:textId="77777777" w:rsidR="00577A69" w:rsidRDefault="00BA745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объективности: разные обучающиеся имеют равные возможности для достижения успеха.</w:t>
      </w:r>
    </w:p>
    <w:p w14:paraId="3378D1B4" w14:textId="77777777" w:rsidR="00577A69" w:rsidRDefault="00577A69">
      <w:pPr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14:paraId="3D11B6DD" w14:textId="77777777" w:rsidR="00577A69" w:rsidRDefault="00577A69">
      <w:pPr>
        <w:shd w:val="clear" w:color="auto" w:fill="FFFFFF"/>
        <w:jc w:val="both"/>
        <w:rPr>
          <w:color w:val="000000"/>
          <w:sz w:val="24"/>
          <w:szCs w:val="24"/>
        </w:rPr>
        <w:sectPr w:rsidR="00577A69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6BA11945" w14:textId="77777777" w:rsidR="00577A69" w:rsidRDefault="00BA745D">
      <w:pPr>
        <w:pStyle w:val="1"/>
        <w:numPr>
          <w:ilvl w:val="0"/>
          <w:numId w:val="1"/>
        </w:numPr>
        <w:jc w:val="both"/>
      </w:pPr>
      <w:bookmarkStart w:id="5" w:name="_heading=h.tyjcwt" w:colFirst="0" w:colLast="0"/>
      <w:bookmarkEnd w:id="5"/>
      <w: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/>
        </w:rPr>
        <w:t xml:space="preserve">ДИСЦИПЛИНЕ /МОДУЛЮ </w:t>
      </w:r>
      <w:r>
        <w:t>И ИСПОЛЬЗУЕМЫЕ ОЦЕНОЧНЫЕ СРЕДСТВА</w:t>
      </w:r>
    </w:p>
    <w:tbl>
      <w:tblPr>
        <w:tblStyle w:val="afff6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551"/>
        <w:gridCol w:w="3686"/>
        <w:gridCol w:w="2693"/>
        <w:gridCol w:w="2268"/>
        <w:gridCol w:w="2439"/>
      </w:tblGrid>
      <w:tr w:rsidR="00577A69" w14:paraId="6B25DD34" w14:textId="77777777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5355DE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11EB67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индикатора</w:t>
            </w:r>
          </w:p>
          <w:p w14:paraId="1080D2BF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достижения компетенции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219479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Планир</w:t>
            </w:r>
            <w:r>
              <w:rPr>
                <w:b/>
              </w:rPr>
              <w:t>уемые результаты обучения по дисциплине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49AA71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контролируемых разделов и тем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1C8BA4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577A69" w14:paraId="7A125B1A" w14:textId="77777777">
        <w:trPr>
          <w:trHeight w:val="419"/>
          <w:tblHeader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A410CC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253427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4EB866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050130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0B6A00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текущий контроль (включая контроль самостоятельной работы 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EE5A7D" w14:textId="77777777" w:rsidR="00577A69" w:rsidRDefault="00BA745D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064868" w14:paraId="287FCDFA" w14:textId="77777777" w:rsidTr="00864778">
        <w:trPr>
          <w:trHeight w:val="730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0A26" w14:textId="77777777" w:rsidR="00064868" w:rsidRPr="00064868" w:rsidRDefault="00064868" w:rsidP="000648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64868">
              <w:rPr>
                <w:sz w:val="22"/>
                <w:szCs w:val="22"/>
              </w:rPr>
              <w:t>ПК-3</w:t>
            </w:r>
          </w:p>
          <w:p w14:paraId="3C6C5B3A" w14:textId="70034D7C" w:rsidR="00064868" w:rsidRPr="00064868" w:rsidRDefault="00064868" w:rsidP="00064868">
            <w:pPr>
              <w:rPr>
                <w:i/>
              </w:rPr>
            </w:pPr>
            <w:r w:rsidRPr="00064868">
              <w:rPr>
                <w:rFonts w:eastAsiaTheme="minorHAnsi"/>
                <w:color w:val="000000"/>
                <w:lang w:eastAsia="en-US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0007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t>ИД-ПК-3,5</w:t>
            </w:r>
          </w:p>
          <w:p w14:paraId="56990DDE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4868">
              <w:rPr>
                <w:rFonts w:eastAsiaTheme="minorHAnsi"/>
                <w:color w:val="000000"/>
                <w:lang w:eastAsia="en-US"/>
              </w:rPr>
              <w:t>Применение знаний в области конструирования, моделирования, макетирования и их возможных сочетаний.</w:t>
            </w:r>
          </w:p>
          <w:p w14:paraId="48B5EB45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6B0949F" w14:textId="49C08DA6" w:rsidR="00064868" w:rsidRPr="00064868" w:rsidRDefault="00064868" w:rsidP="00064868">
            <w:pPr>
              <w:spacing w:before="240" w:after="240"/>
              <w:rPr>
                <w:i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DA9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- Различает основные современные методы конструирования, моделирования и макетирования аксессуаров костюма, ювелирных украшений и иных предметов малой пластики, области их применения и показания к их применению на различных примерах.</w:t>
            </w:r>
          </w:p>
          <w:p w14:paraId="64DBBDCB" w14:textId="77777777" w:rsidR="00064868" w:rsidRDefault="00064868" w:rsidP="00064868">
            <w:pPr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- Использует </w:t>
            </w:r>
            <w:r>
              <w:rPr>
                <w:i/>
                <w:sz w:val="24"/>
                <w:szCs w:val="24"/>
              </w:rPr>
              <w:t>NURBS-</w:t>
            </w:r>
            <w:proofErr w:type="spellStart"/>
            <w:r>
              <w:rPr>
                <w:i/>
                <w:sz w:val="24"/>
                <w:szCs w:val="24"/>
              </w:rPr>
              <w:t>modeling</w:t>
            </w:r>
            <w:proofErr w:type="spellEnd"/>
            <w:r>
              <w:rPr>
                <w:i/>
                <w:sz w:val="24"/>
                <w:szCs w:val="24"/>
              </w:rPr>
              <w:t xml:space="preserve"> в качестве инструмента конструирования, визуализации и аналитических расчетов модели аксессуара костюма или ювелирного украшения или иного предмета малой пластики.</w:t>
            </w:r>
          </w:p>
          <w:p w14:paraId="5D0D0942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rFonts w:ascii="Noto Sans Symbols" w:eastAsia="Noto Sans Symbols" w:hAnsi="Noto Sans Symbols" w:cs="Noto Sans Symbols"/>
                <w:i/>
              </w:rPr>
              <w:t>−</w:t>
            </w:r>
            <w:r>
              <w:rPr>
                <w:i/>
                <w:sz w:val="14"/>
                <w:szCs w:val="14"/>
              </w:rPr>
              <w:t xml:space="preserve">        </w:t>
            </w:r>
            <w:r>
              <w:rPr>
                <w:i/>
              </w:rPr>
              <w:t xml:space="preserve">Рассматривает материалы для изготовления аксессуаров костюма, ювелирных украшений и иных предметов малой пластики разной степени и порядка новизны, определяет способ и порядок их применения в процессе конструирования и изготовления.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141F" w14:textId="77777777" w:rsidR="00064868" w:rsidRDefault="00064868" w:rsidP="00064868">
            <w:pPr>
              <w:rPr>
                <w:b/>
                <w:i/>
              </w:rPr>
            </w:pPr>
            <w:r>
              <w:rPr>
                <w:i/>
              </w:rPr>
              <w:t xml:space="preserve">Раздел 1 </w:t>
            </w:r>
            <w:r>
              <w:rPr>
                <w:b/>
                <w:i/>
              </w:rPr>
              <w:t>Основы новых методов конструирования аксессуаров костюма с учетом свойств новых материалов</w:t>
            </w:r>
          </w:p>
          <w:p w14:paraId="3AF5DFB9" w14:textId="77777777" w:rsidR="00064868" w:rsidRDefault="00064868" w:rsidP="00064868">
            <w:pPr>
              <w:rPr>
                <w:b/>
                <w:i/>
              </w:rPr>
            </w:pPr>
          </w:p>
          <w:p w14:paraId="05949CB8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>Тема 1.1 Простейшие методы трансформации геометрических тел</w:t>
            </w:r>
          </w:p>
          <w:p w14:paraId="314CF086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Тема 1.2 Получение форм путем прямого </w:t>
            </w:r>
            <w:proofErr w:type="spellStart"/>
            <w:r>
              <w:rPr>
                <w:i/>
              </w:rPr>
              <w:t>экструдирования</w:t>
            </w:r>
            <w:proofErr w:type="spellEnd"/>
          </w:p>
          <w:p w14:paraId="6FB40890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Тема 1.3 Формообразование на основе </w:t>
            </w:r>
            <w:proofErr w:type="spellStart"/>
            <w:r>
              <w:rPr>
                <w:i/>
              </w:rPr>
              <w:t>лофтинга</w:t>
            </w:r>
            <w:proofErr w:type="spellEnd"/>
            <w:r>
              <w:rPr>
                <w:i/>
              </w:rPr>
              <w:t xml:space="preserve"> и других функций протягивания (на примере колец)</w:t>
            </w:r>
          </w:p>
          <w:p w14:paraId="68B96BE1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1.4 Трансформации геометрических тел в NURBS-моделировании</w:t>
            </w:r>
          </w:p>
          <w:p w14:paraId="2C6C8269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1.5 Создание геометрических тел методом группировки и членения плоскостей (на примере кольца-печатки)</w:t>
            </w:r>
          </w:p>
          <w:p w14:paraId="59D3D0A8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Тема 1.6 Развертка как инструмент </w:t>
            </w:r>
            <w:r>
              <w:rPr>
                <w:i/>
              </w:rPr>
              <w:lastRenderedPageBreak/>
              <w:t>моделирования (по кривой)</w:t>
            </w:r>
          </w:p>
          <w:p w14:paraId="2DF8A70E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1.7 Развертка как инструмент моделирования (по плоскости)</w:t>
            </w:r>
          </w:p>
          <w:p w14:paraId="372D9EC0" w14:textId="77777777" w:rsidR="00064868" w:rsidRDefault="00064868" w:rsidP="00064868">
            <w:pPr>
              <w:spacing w:before="240" w:after="240"/>
              <w:rPr>
                <w:b/>
                <w:i/>
              </w:rPr>
            </w:pPr>
            <w:r>
              <w:rPr>
                <w:i/>
              </w:rPr>
              <w:t>Тема 1.8 Рендеринг и Подготовка файлов к печати: оформление файлов, подготовка к печати.</w:t>
            </w:r>
            <w:r>
              <w:rPr>
                <w:b/>
                <w:i/>
              </w:rPr>
              <w:t xml:space="preserve">   </w:t>
            </w:r>
          </w:p>
          <w:p w14:paraId="6C2FFD58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 xml:space="preserve">Раздел 2 </w:t>
            </w:r>
            <w:r>
              <w:rPr>
                <w:b/>
                <w:i/>
              </w:rPr>
              <w:t>Инновационное конструирование аксессуаров костюма</w:t>
            </w:r>
          </w:p>
          <w:p w14:paraId="081711C2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2.1 Конструирование посадочных мест вставок</w:t>
            </w:r>
          </w:p>
          <w:p w14:paraId="7810EB75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2.2 Инновационное конструирование украшений рук</w:t>
            </w:r>
          </w:p>
          <w:p w14:paraId="3C25D93F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lastRenderedPageBreak/>
              <w:t>Тема 2.3 Инновационное конструирование украшений головы</w:t>
            </w:r>
          </w:p>
          <w:p w14:paraId="130C158A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2.4 Инновационное конструирование шейных украшений</w:t>
            </w:r>
          </w:p>
          <w:p w14:paraId="51A305D4" w14:textId="77777777" w:rsidR="00064868" w:rsidRDefault="00064868" w:rsidP="00064868">
            <w:pPr>
              <w:spacing w:before="240" w:after="240"/>
              <w:rPr>
                <w:i/>
              </w:rPr>
            </w:pPr>
            <w:r>
              <w:rPr>
                <w:i/>
              </w:rPr>
              <w:t>Тема 2.5 Инновационное конструирование украшений костюма</w:t>
            </w:r>
          </w:p>
          <w:p w14:paraId="762386C8" w14:textId="77777777" w:rsidR="00064868" w:rsidRDefault="00064868" w:rsidP="00064868">
            <w:pPr>
              <w:rPr>
                <w:i/>
              </w:rPr>
            </w:pPr>
          </w:p>
          <w:p w14:paraId="4BF68EA8" w14:textId="77777777" w:rsidR="00064868" w:rsidRDefault="00064868" w:rsidP="00064868">
            <w: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A15E" w14:textId="77777777" w:rsidR="00064868" w:rsidRDefault="00064868" w:rsidP="00064868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lastRenderedPageBreak/>
              <w:t>Просмотр конспектов</w:t>
            </w:r>
          </w:p>
          <w:p w14:paraId="3AFA60ED" w14:textId="77777777" w:rsidR="00064868" w:rsidRDefault="00064868" w:rsidP="00064868">
            <w:pPr>
              <w:spacing w:before="240" w:after="240"/>
              <w:ind w:left="40"/>
              <w:rPr>
                <w:i/>
              </w:rPr>
            </w:pPr>
            <w:r>
              <w:rPr>
                <w:i/>
              </w:rPr>
              <w:t>Индивидуальные домашние задания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C68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>4-й семестр:</w:t>
            </w:r>
          </w:p>
          <w:p w14:paraId="6E65501E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>Зачет – по совокупности результатов текущего контроля успеваемости;</w:t>
            </w:r>
          </w:p>
          <w:p w14:paraId="3FBF93E6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>5-й семестр:</w:t>
            </w:r>
          </w:p>
          <w:p w14:paraId="3399A1EB" w14:textId="77777777" w:rsidR="00064868" w:rsidRDefault="00064868" w:rsidP="00064868">
            <w:pPr>
              <w:rPr>
                <w:i/>
              </w:rPr>
            </w:pPr>
            <w:r>
              <w:rPr>
                <w:i/>
              </w:rPr>
              <w:t>Экзамен – по заданиям по билетам</w:t>
            </w:r>
          </w:p>
          <w:p w14:paraId="27E5732A" w14:textId="77777777" w:rsidR="00064868" w:rsidRDefault="00064868" w:rsidP="00064868">
            <w:pPr>
              <w:rPr>
                <w:i/>
              </w:rPr>
            </w:pPr>
          </w:p>
        </w:tc>
      </w:tr>
      <w:tr w:rsidR="00064868" w14:paraId="30D8A02B" w14:textId="77777777">
        <w:trPr>
          <w:trHeight w:val="10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23A28" w14:textId="77777777" w:rsidR="00064868" w:rsidRPr="00064868" w:rsidRDefault="00064868" w:rsidP="000648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64868">
              <w:rPr>
                <w:sz w:val="22"/>
                <w:szCs w:val="22"/>
              </w:rPr>
              <w:t>ПК-6</w:t>
            </w:r>
          </w:p>
          <w:p w14:paraId="30CDCE93" w14:textId="77777777" w:rsidR="00064868" w:rsidRPr="00064868" w:rsidRDefault="00064868" w:rsidP="0006486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648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внедрять авторские идеи в производство</w:t>
            </w:r>
          </w:p>
          <w:p w14:paraId="68B967D2" w14:textId="060F85F2" w:rsidR="00064868" w:rsidRPr="00064868" w:rsidRDefault="00064868" w:rsidP="00064868">
            <w:pPr>
              <w:rPr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3F08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ИД-ПК-6,2</w:t>
            </w:r>
          </w:p>
          <w:p w14:paraId="0201CC3C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Понимание алгоритма составления необходимых </w:t>
            </w:r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комплектов </w:t>
            </w:r>
            <w:proofErr w:type="gramStart"/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 документации</w:t>
            </w:r>
            <w:proofErr w:type="gramEnd"/>
            <w:r w:rsidRPr="0006486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1A04C15D" w14:textId="77777777" w:rsidR="00064868" w:rsidRPr="00064868" w:rsidRDefault="00064868" w:rsidP="000648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07BFA9EF" w14:textId="627AA029" w:rsidR="00064868" w:rsidRPr="00064868" w:rsidRDefault="00064868" w:rsidP="00064868">
            <w:pPr>
              <w:rPr>
                <w:i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85D" w14:textId="77777777" w:rsidR="00064868" w:rsidRDefault="00064868" w:rsidP="00064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75DDF" w14:textId="77777777" w:rsidR="00064868" w:rsidRDefault="00064868" w:rsidP="00064868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A9180B" w14:textId="77777777" w:rsidR="00064868" w:rsidRDefault="00064868" w:rsidP="00064868">
            <w:r>
              <w:t>…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2448" w14:textId="77777777" w:rsidR="00064868" w:rsidRDefault="00064868" w:rsidP="00064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7A69" w14:paraId="516E6801" w14:textId="77777777">
        <w:trPr>
          <w:trHeight w:val="10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56C70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DBDDB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B1B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EA314" w14:textId="77777777" w:rsidR="00577A69" w:rsidRDefault="00577A69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231FEB" w14:textId="77777777" w:rsidR="00577A69" w:rsidRDefault="00577A69"/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231" w14:textId="77777777" w:rsidR="00577A69" w:rsidRDefault="0057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398BEEA" w14:textId="77777777" w:rsidR="00577A69" w:rsidRDefault="00577A69">
      <w:pPr>
        <w:sectPr w:rsidR="00577A69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14:paraId="65E0D499" w14:textId="77777777" w:rsidR="00577A69" w:rsidRDefault="00BA745D">
      <w:pPr>
        <w:pStyle w:val="1"/>
        <w:numPr>
          <w:ilvl w:val="0"/>
          <w:numId w:val="1"/>
        </w:numPr>
        <w:jc w:val="both"/>
      </w:pPr>
      <w:bookmarkStart w:id="6" w:name="_heading=h.3dy6vkm" w:colFirst="0" w:colLast="0"/>
      <w:bookmarkEnd w:id="6"/>
      <w:r>
        <w:lastRenderedPageBreak/>
        <w:t xml:space="preserve">ТИПОВЫЕ КОНТРОЛЬНЫЕ ЗАДАНИЯ И ДРУГИЕ МАТЕРИАЛЫ, НЕОБХОДИМЫЕ ДЛЯ </w:t>
      </w:r>
      <w:proofErr w:type="gramStart"/>
      <w:r>
        <w:t>ОЦЕНКИ  ПЛАНИРУЕМЫХ</w:t>
      </w:r>
      <w:proofErr w:type="gramEnd"/>
      <w:r>
        <w:t xml:space="preserve"> РЕЗУЛЬТАТОВ ОБУЧЕНИЯ И УРОВНЯ СФОРМИРОВАННОСТИ КОМПЕТЕНЦИЙ </w:t>
      </w:r>
    </w:p>
    <w:p w14:paraId="7D48D742" w14:textId="77777777" w:rsidR="00577A69" w:rsidRDefault="00BA745D">
      <w:pPr>
        <w:pStyle w:val="2"/>
        <w:numPr>
          <w:ilvl w:val="1"/>
          <w:numId w:val="1"/>
        </w:numPr>
      </w:pPr>
      <w:bookmarkStart w:id="7" w:name="_heading=h.1t3h5sf" w:colFirst="0" w:colLast="0"/>
      <w:bookmarkEnd w:id="7"/>
      <w:r>
        <w:t xml:space="preserve">Оценочные материалы текущего контроля успеваемости по </w:t>
      </w:r>
      <w:r>
        <w:rPr>
          <w:i/>
        </w:rPr>
        <w:t>учебной дисциплине</w:t>
      </w:r>
      <w:r>
        <w:t>, в том числе самостоятельной работы обу</w:t>
      </w:r>
      <w:r>
        <w:t>чающегося, типовые задания</w:t>
      </w:r>
    </w:p>
    <w:p w14:paraId="6E76EB78" w14:textId="77777777" w:rsidR="00577A69" w:rsidRDefault="00BA745D">
      <w:pPr>
        <w:pStyle w:val="3"/>
      </w:pPr>
      <w:r>
        <w:t>Индивидуальные домашние задания четвертого семестра:</w:t>
      </w:r>
    </w:p>
    <w:p w14:paraId="63345B65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 xml:space="preserve">ИДЗ №1.1«Триадический балет»: моделирование трех фигур из простых геометрических тел по мотивам балета </w:t>
      </w:r>
      <w:proofErr w:type="spellStart"/>
      <w:r>
        <w:rPr>
          <w:sz w:val="24"/>
          <w:szCs w:val="24"/>
        </w:rPr>
        <w:t>О.Шлеммера</w:t>
      </w:r>
      <w:proofErr w:type="spellEnd"/>
      <w:r>
        <w:rPr>
          <w:sz w:val="24"/>
          <w:szCs w:val="24"/>
        </w:rPr>
        <w:t xml:space="preserve"> “Триадический балет”.</w:t>
      </w:r>
    </w:p>
    <w:p w14:paraId="6AA314D2" w14:textId="77777777" w:rsidR="00577A69" w:rsidRDefault="00577A69">
      <w:pPr>
        <w:rPr>
          <w:sz w:val="24"/>
          <w:szCs w:val="24"/>
        </w:rPr>
      </w:pPr>
    </w:p>
    <w:p w14:paraId="0D62A20C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 xml:space="preserve">ИДЗ №1.2 Работа с орнаментом. (плоская </w:t>
      </w:r>
      <w:r>
        <w:rPr>
          <w:sz w:val="24"/>
          <w:szCs w:val="24"/>
        </w:rPr>
        <w:t xml:space="preserve">подвеска): выведение референса в программу, работа с кривыми, с привязками, прямое </w:t>
      </w:r>
      <w:proofErr w:type="spellStart"/>
      <w:r>
        <w:rPr>
          <w:sz w:val="24"/>
          <w:szCs w:val="24"/>
        </w:rPr>
        <w:t>экструдирование</w:t>
      </w:r>
      <w:proofErr w:type="spellEnd"/>
      <w:r>
        <w:rPr>
          <w:sz w:val="24"/>
          <w:szCs w:val="24"/>
        </w:rPr>
        <w:t>.</w:t>
      </w:r>
    </w:p>
    <w:p w14:paraId="1BEF4D1A" w14:textId="77777777" w:rsidR="00577A69" w:rsidRDefault="00577A69">
      <w:pPr>
        <w:rPr>
          <w:sz w:val="24"/>
          <w:szCs w:val="24"/>
        </w:rPr>
      </w:pPr>
    </w:p>
    <w:p w14:paraId="466D8E66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 xml:space="preserve">ИДЗ №1.3 Формообразование на основе </w:t>
      </w:r>
      <w:proofErr w:type="spellStart"/>
      <w:r>
        <w:rPr>
          <w:sz w:val="24"/>
          <w:szCs w:val="24"/>
        </w:rPr>
        <w:t>лофтинга</w:t>
      </w:r>
      <w:proofErr w:type="spellEnd"/>
      <w:r>
        <w:rPr>
          <w:sz w:val="24"/>
          <w:szCs w:val="24"/>
        </w:rPr>
        <w:t xml:space="preserve"> и других функций протягивания (на примере колец): моделирование трех плоских колец методом </w:t>
      </w:r>
      <w:proofErr w:type="spellStart"/>
      <w:r>
        <w:rPr>
          <w:sz w:val="24"/>
          <w:szCs w:val="24"/>
        </w:rPr>
        <w:t>лофтинга</w:t>
      </w:r>
      <w:proofErr w:type="spellEnd"/>
      <w:r>
        <w:rPr>
          <w:sz w:val="24"/>
          <w:szCs w:val="24"/>
        </w:rPr>
        <w:t>, протягива</w:t>
      </w:r>
      <w:r>
        <w:rPr>
          <w:sz w:val="24"/>
          <w:szCs w:val="24"/>
        </w:rPr>
        <w:t>ния профиля по одной и двум направляющим.</w:t>
      </w:r>
    </w:p>
    <w:p w14:paraId="73FCC27B" w14:textId="77777777" w:rsidR="00577A69" w:rsidRDefault="00577A69">
      <w:pPr>
        <w:rPr>
          <w:sz w:val="24"/>
          <w:szCs w:val="24"/>
        </w:rPr>
      </w:pPr>
    </w:p>
    <w:p w14:paraId="42BDEA4F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 xml:space="preserve">ИДЗ №1.4 Трансформации геометрических тел в NURBS-моделировании (на примере бусин): моделирование </w:t>
      </w:r>
      <w:proofErr w:type="gramStart"/>
      <w:r>
        <w:rPr>
          <w:sz w:val="24"/>
          <w:szCs w:val="24"/>
        </w:rPr>
        <w:t>3-5</w:t>
      </w:r>
      <w:proofErr w:type="gramEnd"/>
      <w:r>
        <w:rPr>
          <w:sz w:val="24"/>
          <w:szCs w:val="24"/>
        </w:rPr>
        <w:t xml:space="preserve"> бусин путем синтеза, “сшивания” и “разрезания” отдельных поверхностей.</w:t>
      </w:r>
    </w:p>
    <w:p w14:paraId="0AD2BBD5" w14:textId="77777777" w:rsidR="00577A69" w:rsidRDefault="00577A69">
      <w:pPr>
        <w:rPr>
          <w:sz w:val="24"/>
          <w:szCs w:val="24"/>
        </w:rPr>
      </w:pPr>
    </w:p>
    <w:p w14:paraId="517C99C4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>ИДЗ №1.5 Создание геометрических тел методом группировки и членения плоскостей (на примере кольца-печатки): отработка плавного соединения поверхностей.</w:t>
      </w:r>
    </w:p>
    <w:p w14:paraId="3423E7AB" w14:textId="77777777" w:rsidR="00577A69" w:rsidRDefault="00577A69">
      <w:pPr>
        <w:rPr>
          <w:sz w:val="24"/>
          <w:szCs w:val="24"/>
        </w:rPr>
      </w:pPr>
    </w:p>
    <w:p w14:paraId="607B6170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>ИДЗ №1.6 Развертка как инструмент моделирования (на примере кольца с орнаментом).</w:t>
      </w:r>
    </w:p>
    <w:p w14:paraId="7855E91D" w14:textId="77777777" w:rsidR="00577A69" w:rsidRDefault="00577A69">
      <w:pPr>
        <w:rPr>
          <w:sz w:val="24"/>
          <w:szCs w:val="24"/>
        </w:rPr>
      </w:pPr>
    </w:p>
    <w:p w14:paraId="12DCFF2A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>ИДЗ №1.7 Объемная ра</w:t>
      </w:r>
      <w:r>
        <w:rPr>
          <w:sz w:val="24"/>
          <w:szCs w:val="24"/>
        </w:rPr>
        <w:t>звертка как инструмент моделирования (на примере объемной бусины).</w:t>
      </w:r>
    </w:p>
    <w:p w14:paraId="4335AB06" w14:textId="77777777" w:rsidR="00577A69" w:rsidRDefault="00577A69">
      <w:pPr>
        <w:rPr>
          <w:sz w:val="24"/>
          <w:szCs w:val="24"/>
        </w:rPr>
      </w:pPr>
    </w:p>
    <w:p w14:paraId="7CEEEAEE" w14:textId="77777777" w:rsidR="00577A69" w:rsidRDefault="00BA745D">
      <w:pPr>
        <w:rPr>
          <w:sz w:val="24"/>
          <w:szCs w:val="24"/>
        </w:rPr>
      </w:pPr>
      <w:r>
        <w:rPr>
          <w:sz w:val="24"/>
          <w:szCs w:val="24"/>
        </w:rPr>
        <w:t>ИДЗ №1.8 Рендеринг и Подготовка файлов к печати: оформление файлов, подготовка к печати.</w:t>
      </w:r>
      <w:r>
        <w:rPr>
          <w:b/>
          <w:sz w:val="24"/>
          <w:szCs w:val="24"/>
        </w:rPr>
        <w:t xml:space="preserve">   </w:t>
      </w:r>
    </w:p>
    <w:p w14:paraId="74B79FEC" w14:textId="77777777" w:rsidR="00577A69" w:rsidRDefault="00577A69"/>
    <w:p w14:paraId="437F1D7D" w14:textId="77777777" w:rsidR="00577A69" w:rsidRDefault="00577A69"/>
    <w:p w14:paraId="7E9B2EE1" w14:textId="77777777" w:rsidR="00577A69" w:rsidRDefault="00BA745D">
      <w:pPr>
        <w:pStyle w:val="3"/>
      </w:pPr>
      <w:bookmarkStart w:id="8" w:name="_heading=h.53mybb1c400b" w:colFirst="0" w:colLast="0"/>
      <w:bookmarkEnd w:id="8"/>
      <w:r>
        <w:t>Индивидуальные домашние задания пятого семестра:</w:t>
      </w:r>
    </w:p>
    <w:p w14:paraId="22627237" w14:textId="77777777" w:rsidR="00577A69" w:rsidRDefault="00BA745D">
      <w:r>
        <w:t>ИДЗ №2.1 Моделирование посадочных мест для вс</w:t>
      </w:r>
      <w:r>
        <w:t xml:space="preserve">тавок: глухих </w:t>
      </w:r>
      <w:proofErr w:type="spellStart"/>
      <w:r>
        <w:t>кастов</w:t>
      </w:r>
      <w:proofErr w:type="spellEnd"/>
      <w:r>
        <w:t xml:space="preserve">, </w:t>
      </w:r>
      <w:proofErr w:type="spellStart"/>
      <w:r>
        <w:t>крапановых</w:t>
      </w:r>
      <w:proofErr w:type="spellEnd"/>
      <w:r>
        <w:t xml:space="preserve"> </w:t>
      </w:r>
      <w:proofErr w:type="spellStart"/>
      <w:r>
        <w:t>кастов</w:t>
      </w:r>
      <w:proofErr w:type="spellEnd"/>
      <w:r>
        <w:t xml:space="preserve">, </w:t>
      </w:r>
      <w:proofErr w:type="spellStart"/>
      <w:r>
        <w:t>фаденовой</w:t>
      </w:r>
      <w:proofErr w:type="spellEnd"/>
      <w:r>
        <w:t xml:space="preserve"> закрепки.</w:t>
      </w:r>
    </w:p>
    <w:p w14:paraId="35C460DA" w14:textId="77777777" w:rsidR="00577A69" w:rsidRDefault="00577A69"/>
    <w:p w14:paraId="49C45FDD" w14:textId="77777777" w:rsidR="00577A69" w:rsidRDefault="00BA745D">
      <w:pPr>
        <w:widowControl w:val="0"/>
        <w:spacing w:line="276" w:lineRule="auto"/>
      </w:pPr>
      <w:r>
        <w:t>ИДЗ №2.2 Моделирование (с разделением на детали, решением способа их соединения и литниковой системы):</w:t>
      </w:r>
    </w:p>
    <w:p w14:paraId="0D9E84DE" w14:textId="77777777" w:rsidR="00577A69" w:rsidRDefault="00BA745D">
      <w:pPr>
        <w:widowControl w:val="0"/>
        <w:spacing w:line="276" w:lineRule="auto"/>
      </w:pPr>
      <w:r>
        <w:t>- гладкого кольца;</w:t>
      </w:r>
    </w:p>
    <w:p w14:paraId="155BFB7D" w14:textId="77777777" w:rsidR="00577A69" w:rsidRDefault="00BA745D">
      <w:pPr>
        <w:widowControl w:val="0"/>
        <w:spacing w:line="276" w:lineRule="auto"/>
      </w:pPr>
      <w:r>
        <w:t xml:space="preserve">- кольца с 1 </w:t>
      </w:r>
      <w:proofErr w:type="spellStart"/>
      <w:r>
        <w:t>кастом</w:t>
      </w:r>
      <w:proofErr w:type="spellEnd"/>
      <w:r>
        <w:t>;</w:t>
      </w:r>
    </w:p>
    <w:p w14:paraId="04CB9ECA" w14:textId="77777777" w:rsidR="00577A69" w:rsidRDefault="00BA745D">
      <w:pPr>
        <w:widowControl w:val="0"/>
        <w:spacing w:line="276" w:lineRule="auto"/>
      </w:pPr>
      <w:r>
        <w:t xml:space="preserve">- кольца с группой </w:t>
      </w:r>
      <w:proofErr w:type="spellStart"/>
      <w:r>
        <w:t>кастов</w:t>
      </w:r>
      <w:proofErr w:type="spellEnd"/>
      <w:r>
        <w:t xml:space="preserve"> (3шт);</w:t>
      </w:r>
    </w:p>
    <w:p w14:paraId="12975D96" w14:textId="77777777" w:rsidR="00577A69" w:rsidRDefault="00BA745D">
      <w:pPr>
        <w:widowControl w:val="0"/>
        <w:spacing w:line="276" w:lineRule="auto"/>
      </w:pPr>
      <w:r>
        <w:t xml:space="preserve">- кольца с </w:t>
      </w:r>
      <w:proofErr w:type="spellStart"/>
      <w:r>
        <w:t>фаденом</w:t>
      </w:r>
      <w:proofErr w:type="spellEnd"/>
      <w:r>
        <w:t>;</w:t>
      </w:r>
    </w:p>
    <w:p w14:paraId="53EE11CB" w14:textId="77777777" w:rsidR="00577A69" w:rsidRDefault="00BA745D">
      <w:pPr>
        <w:widowControl w:val="0"/>
        <w:spacing w:line="276" w:lineRule="auto"/>
      </w:pPr>
      <w:r>
        <w:t>- жесткого браслета;</w:t>
      </w:r>
    </w:p>
    <w:p w14:paraId="6F2D6B77" w14:textId="77777777" w:rsidR="00577A69" w:rsidRDefault="00BA745D">
      <w:pPr>
        <w:widowControl w:val="0"/>
        <w:spacing w:line="276" w:lineRule="auto"/>
      </w:pPr>
      <w:r>
        <w:t xml:space="preserve">- </w:t>
      </w:r>
      <w:proofErr w:type="spellStart"/>
      <w:r>
        <w:t>глидерного</w:t>
      </w:r>
      <w:proofErr w:type="spellEnd"/>
      <w:r>
        <w:t xml:space="preserve"> браслета.</w:t>
      </w:r>
    </w:p>
    <w:p w14:paraId="3C80A273" w14:textId="77777777" w:rsidR="00577A69" w:rsidRDefault="00577A69"/>
    <w:p w14:paraId="2DE4F71C" w14:textId="77777777" w:rsidR="00577A69" w:rsidRDefault="00BA745D">
      <w:r>
        <w:lastRenderedPageBreak/>
        <w:t xml:space="preserve">ИДЗ №2.3 </w:t>
      </w:r>
      <w:proofErr w:type="gramStart"/>
      <w:r>
        <w:t>Моделирование(</w:t>
      </w:r>
      <w:proofErr w:type="gramEnd"/>
      <w:r>
        <w:t>с разделением на детали, решением способа их соединения и литниковой системы):</w:t>
      </w:r>
    </w:p>
    <w:p w14:paraId="43E8C523" w14:textId="77777777" w:rsidR="00577A69" w:rsidRDefault="00BA745D">
      <w:r>
        <w:t>- серег-</w:t>
      </w:r>
      <w:proofErr w:type="spellStart"/>
      <w:r>
        <w:t>пусет</w:t>
      </w:r>
      <w:proofErr w:type="spellEnd"/>
      <w:r>
        <w:t>;</w:t>
      </w:r>
    </w:p>
    <w:p w14:paraId="53DFB2FE" w14:textId="77777777" w:rsidR="00577A69" w:rsidRDefault="00BA745D">
      <w:r>
        <w:t>- серег с французским замком без подвесок</w:t>
      </w:r>
      <w:r>
        <w:t>;</w:t>
      </w:r>
    </w:p>
    <w:p w14:paraId="47E2ADF6" w14:textId="77777777" w:rsidR="00577A69" w:rsidRDefault="00BA745D">
      <w:r>
        <w:t>- серег с итальянским замком с подвесками.</w:t>
      </w:r>
    </w:p>
    <w:p w14:paraId="5E38A197" w14:textId="77777777" w:rsidR="00577A69" w:rsidRDefault="00BA745D">
      <w:r>
        <w:t>- заколки для волос.</w:t>
      </w:r>
    </w:p>
    <w:p w14:paraId="3D9BF4EC" w14:textId="77777777" w:rsidR="00577A69" w:rsidRDefault="00577A69"/>
    <w:p w14:paraId="230FDE20" w14:textId="77777777" w:rsidR="00577A69" w:rsidRDefault="00BA745D">
      <w:r>
        <w:t xml:space="preserve">ИДЗ №2.4 </w:t>
      </w:r>
      <w:proofErr w:type="gramStart"/>
      <w:r>
        <w:t>Моделирование(</w:t>
      </w:r>
      <w:proofErr w:type="gramEnd"/>
      <w:r>
        <w:t>с разделением на детали, решением способа их соединения и литниковой системы):</w:t>
      </w:r>
    </w:p>
    <w:p w14:paraId="32C923AE" w14:textId="77777777" w:rsidR="00577A69" w:rsidRDefault="00BA745D">
      <w:r>
        <w:t>- цепи с коробчатым замком;</w:t>
      </w:r>
    </w:p>
    <w:p w14:paraId="696A8A92" w14:textId="77777777" w:rsidR="00577A69" w:rsidRDefault="00BA745D">
      <w:r>
        <w:t>- цепи с карабином;</w:t>
      </w:r>
    </w:p>
    <w:p w14:paraId="3753045E" w14:textId="77777777" w:rsidR="00577A69" w:rsidRDefault="00BA745D">
      <w:r>
        <w:t>- кулона.</w:t>
      </w:r>
    </w:p>
    <w:p w14:paraId="06DB5142" w14:textId="77777777" w:rsidR="00577A69" w:rsidRDefault="00577A69"/>
    <w:p w14:paraId="26C912EA" w14:textId="77777777" w:rsidR="00577A69" w:rsidRDefault="00BA745D">
      <w:r>
        <w:t xml:space="preserve">ИДЗ №2.5 </w:t>
      </w:r>
      <w:proofErr w:type="gramStart"/>
      <w:r>
        <w:t>Моделирование(</w:t>
      </w:r>
      <w:proofErr w:type="gramEnd"/>
      <w:r>
        <w:t>с разделением на детали, решением способа их соединения и литниковой системы):</w:t>
      </w:r>
    </w:p>
    <w:p w14:paraId="0AE76EDB" w14:textId="77777777" w:rsidR="00577A69" w:rsidRDefault="00BA745D">
      <w:r>
        <w:t>- броши с простым замком;</w:t>
      </w:r>
    </w:p>
    <w:p w14:paraId="6B9484D9" w14:textId="77777777" w:rsidR="00577A69" w:rsidRDefault="00BA745D">
      <w:r>
        <w:t>- броши с шомпольным замком;</w:t>
      </w:r>
    </w:p>
    <w:p w14:paraId="3BB96900" w14:textId="77777777" w:rsidR="00577A69" w:rsidRDefault="00BA745D">
      <w:r>
        <w:t>- комплекта пуговиц.</w:t>
      </w:r>
    </w:p>
    <w:p w14:paraId="52FDFBB1" w14:textId="77777777" w:rsidR="00577A69" w:rsidRDefault="00577A69"/>
    <w:p w14:paraId="74AD9535" w14:textId="77777777" w:rsidR="00577A69" w:rsidRDefault="00BA745D">
      <w:pPr>
        <w:pStyle w:val="2"/>
        <w:numPr>
          <w:ilvl w:val="1"/>
          <w:numId w:val="1"/>
        </w:numPr>
        <w:rPr>
          <w:color w:val="000000"/>
        </w:rPr>
      </w:pPr>
      <w:bookmarkStart w:id="9" w:name="_heading=h.hoguz0efct35" w:colFirst="0" w:colLast="0"/>
      <w:bookmarkEnd w:id="9"/>
      <w:r>
        <w:t xml:space="preserve">Оценочные материалы для проведения промежуточной аттестации по </w:t>
      </w:r>
      <w:r>
        <w:rPr>
          <w:i/>
        </w:rPr>
        <w:t>учебной дисцип</w:t>
      </w:r>
      <w:r>
        <w:rPr>
          <w:i/>
        </w:rPr>
        <w:t>лине</w:t>
      </w:r>
      <w:r>
        <w:t xml:space="preserve">, типовые задания </w:t>
      </w:r>
    </w:p>
    <w:p w14:paraId="4241FF46" w14:textId="77777777" w:rsidR="00577A69" w:rsidRDefault="00BA745D">
      <w:pPr>
        <w:pStyle w:val="3"/>
      </w:pPr>
      <w:bookmarkStart w:id="10" w:name="_heading=h.lnxbz9" w:colFirst="0" w:colLast="0"/>
      <w:bookmarkEnd w:id="10"/>
      <w:r>
        <w:t>Зачет в четвертом семестре проводится по результатам выполнения ИДЗ.</w:t>
      </w:r>
    </w:p>
    <w:p w14:paraId="78EB055B" w14:textId="77777777" w:rsidR="00577A69" w:rsidRDefault="00577A69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6B396799" w14:textId="77777777" w:rsidR="00577A69" w:rsidRDefault="00BA745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Экзамен:</w:t>
      </w:r>
    </w:p>
    <w:p w14:paraId="14483605" w14:textId="77777777" w:rsidR="00577A69" w:rsidRDefault="00BA745D">
      <w:pPr>
        <w:pStyle w:val="3"/>
        <w:rPr>
          <w:i/>
        </w:rPr>
      </w:pPr>
      <w:bookmarkStart w:id="11" w:name="_heading=h.44sinio" w:colFirst="0" w:colLast="0"/>
      <w:bookmarkEnd w:id="11"/>
      <w:r>
        <w:t>Перечень экзаменационных заданий</w:t>
      </w:r>
    </w:p>
    <w:p w14:paraId="314D24C6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Время выполнения </w:t>
      </w:r>
      <w:r>
        <w:rPr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 xml:space="preserve"> мин.</w:t>
      </w:r>
    </w:p>
    <w:p w14:paraId="77889A4A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Количество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вопросов  </w:t>
      </w:r>
      <w:r>
        <w:rPr>
          <w:sz w:val="24"/>
          <w:szCs w:val="24"/>
        </w:rPr>
        <w:t>1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.</w:t>
      </w:r>
    </w:p>
    <w:p w14:paraId="4E940B55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работы – самостоятельная, индивидуальная.</w:t>
      </w:r>
    </w:p>
    <w:p w14:paraId="20839EDD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Способ проведения: </w:t>
      </w:r>
      <w:r>
        <w:rPr>
          <w:sz w:val="24"/>
          <w:szCs w:val="24"/>
        </w:rPr>
        <w:t>на компьютере в аудитории самостоятельно. Допускается использование графических (бумага, карандаш) и неграфических (пластилин) вспомогательных средств.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47235BC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Уровень контроля:</w:t>
      </w:r>
    </w:p>
    <w:p w14:paraId="5C846901" w14:textId="77777777" w:rsidR="00577A69" w:rsidRDefault="00BA745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задание </w:t>
      </w:r>
      <w:r>
        <w:rPr>
          <w:rFonts w:eastAsia="Times New Roman"/>
          <w:i/>
          <w:color w:val="000000"/>
          <w:sz w:val="24"/>
          <w:szCs w:val="24"/>
        </w:rPr>
        <w:t>промежуточной аттестации;</w:t>
      </w:r>
    </w:p>
    <w:p w14:paraId="5EBD2101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Цель теста:</w:t>
      </w:r>
    </w:p>
    <w:p w14:paraId="18A814CF" w14:textId="77777777" w:rsidR="00577A69" w:rsidRDefault="00BA745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аттестующий;</w:t>
      </w:r>
    </w:p>
    <w:p w14:paraId="0332FCD4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Форма предъявления:</w:t>
      </w:r>
    </w:p>
    <w:p w14:paraId="561A0A43" w14:textId="77777777" w:rsidR="00577A69" w:rsidRDefault="00BA745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бланковые,</w:t>
      </w:r>
    </w:p>
    <w:p w14:paraId="40087D7D" w14:textId="77777777" w:rsidR="00577A69" w:rsidRDefault="00BA745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компьютерные </w:t>
      </w:r>
    </w:p>
    <w:p w14:paraId="20C30A64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 xml:space="preserve">Инструкция для </w:t>
      </w:r>
      <w:r>
        <w:rPr>
          <w:b/>
          <w:i/>
          <w:sz w:val="24"/>
          <w:szCs w:val="24"/>
        </w:rPr>
        <w:t>аттестуемых</w:t>
      </w:r>
    </w:p>
    <w:p w14:paraId="757259F8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Задание выполняется за 60 минут в аудитории. </w:t>
      </w:r>
      <w:r>
        <w:rPr>
          <w:sz w:val="24"/>
          <w:szCs w:val="24"/>
        </w:rPr>
        <w:t>Допускается использование графических (бумага, карандаш) и неграфических (пластилин) вспомогательных средств. Модель должна быть чисто смоделирована, предусмотрено разделение на детали и положение литьевых каналов. Файл должен быть оформлен аккуратно. Допу</w:t>
      </w:r>
      <w:r>
        <w:rPr>
          <w:sz w:val="24"/>
          <w:szCs w:val="24"/>
        </w:rPr>
        <w:t>скается (и приветствуется) выход за рамки задания.</w:t>
      </w:r>
    </w:p>
    <w:p w14:paraId="3EF26F69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Инструкция для проверяющих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</w:p>
    <w:p w14:paraId="75A8F3C5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Оценивается:</w:t>
      </w:r>
    </w:p>
    <w:p w14:paraId="6D9CCA98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получившейся модели содержанию экзаменационного задания.</w:t>
      </w:r>
    </w:p>
    <w:p w14:paraId="33151724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чистота моделирования: наличие/отсутствие дефектов оболочки (шелла) модели, </w:t>
      </w:r>
      <w:proofErr w:type="gramStart"/>
      <w:r>
        <w:rPr>
          <w:sz w:val="24"/>
          <w:szCs w:val="24"/>
        </w:rPr>
        <w:t>как то</w:t>
      </w:r>
      <w:proofErr w:type="gramEnd"/>
      <w:r>
        <w:rPr>
          <w:sz w:val="24"/>
          <w:szCs w:val="24"/>
        </w:rPr>
        <w:t>: разрывы оболочки, самопересечения, наслоения двух и более поверхностей друг на друга.</w:t>
      </w:r>
    </w:p>
    <w:p w14:paraId="4B258589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корректность толщин, весов, которые предусматривает модель, согласно технологическ</w:t>
      </w:r>
      <w:r>
        <w:rPr>
          <w:sz w:val="24"/>
          <w:szCs w:val="24"/>
        </w:rPr>
        <w:t>им нормам и ограничениям.</w:t>
      </w:r>
    </w:p>
    <w:p w14:paraId="7980C137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целесообразность и корректность разделения модели на детали (при необходимости), расположения и параметров литьевых каналов.</w:t>
      </w:r>
    </w:p>
    <w:p w14:paraId="5B816320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эстетика получившейся модели.</w:t>
      </w:r>
    </w:p>
    <w:p w14:paraId="0DC49E1E" w14:textId="77777777" w:rsidR="00577A69" w:rsidRDefault="00577A6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4AF2900F" w14:textId="77777777" w:rsidR="00577A69" w:rsidRDefault="00BA745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Перечень </w:t>
      </w:r>
      <w:r>
        <w:rPr>
          <w:sz w:val="24"/>
          <w:szCs w:val="24"/>
        </w:rPr>
        <w:t>экзаменационных</w:t>
      </w:r>
      <w:r>
        <w:rPr>
          <w:rFonts w:eastAsia="Times New Roman"/>
          <w:color w:val="000000"/>
          <w:sz w:val="24"/>
          <w:szCs w:val="24"/>
        </w:rPr>
        <w:t xml:space="preserve"> заданий:</w:t>
      </w:r>
    </w:p>
    <w:p w14:paraId="568D5AE7" w14:textId="77777777" w:rsidR="00577A69" w:rsidRDefault="00BA745D">
      <w:pPr>
        <w:numPr>
          <w:ilvl w:val="4"/>
          <w:numId w:val="4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кольцо с </w:t>
      </w:r>
      <w:proofErr w:type="spellStart"/>
      <w:r>
        <w:rPr>
          <w:sz w:val="24"/>
          <w:szCs w:val="24"/>
        </w:rPr>
        <w:t>фаденом</w:t>
      </w:r>
      <w:proofErr w:type="spellEnd"/>
      <w:r>
        <w:rPr>
          <w:sz w:val="24"/>
          <w:szCs w:val="24"/>
        </w:rPr>
        <w:t>. Разм</w:t>
      </w:r>
      <w:r>
        <w:rPr>
          <w:sz w:val="24"/>
          <w:szCs w:val="24"/>
        </w:rPr>
        <w:t>ер кольца: 17,5. Размер вставки: 2,5мм. Визуализировать в белом золоте и аметистах. Рассчитать вес изделия.</w:t>
      </w:r>
    </w:p>
    <w:p w14:paraId="07E52664" w14:textId="77777777" w:rsidR="00577A69" w:rsidRDefault="00BA745D">
      <w:pPr>
        <w:numPr>
          <w:ilvl w:val="4"/>
          <w:numId w:val="4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серьги с подвесами. Подвес – груша. Размер вставки: 5х7мм. Закрепка </w:t>
      </w:r>
      <w:proofErr w:type="spellStart"/>
      <w:r>
        <w:rPr>
          <w:sz w:val="24"/>
          <w:szCs w:val="24"/>
        </w:rPr>
        <w:t>крапановая</w:t>
      </w:r>
      <w:proofErr w:type="spellEnd"/>
      <w:r>
        <w:rPr>
          <w:sz w:val="24"/>
          <w:szCs w:val="24"/>
        </w:rPr>
        <w:t>. Омега-замок. Визуализировать в белом золоте и бриллиан</w:t>
      </w:r>
      <w:r>
        <w:rPr>
          <w:sz w:val="24"/>
          <w:szCs w:val="24"/>
        </w:rPr>
        <w:t xml:space="preserve">тах. </w:t>
      </w:r>
      <w:r>
        <w:t>Рассчитать вес изделия.</w:t>
      </w:r>
    </w:p>
    <w:p w14:paraId="7CFE6EF7" w14:textId="77777777" w:rsidR="00577A69" w:rsidRDefault="00BA745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Смоделировать </w:t>
      </w:r>
      <w:proofErr w:type="spellStart"/>
      <w:r>
        <w:rPr>
          <w:sz w:val="24"/>
          <w:szCs w:val="24"/>
        </w:rPr>
        <w:t>пусеты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кармазейником</w:t>
      </w:r>
      <w:proofErr w:type="spellEnd"/>
      <w:r>
        <w:rPr>
          <w:sz w:val="24"/>
          <w:szCs w:val="24"/>
        </w:rPr>
        <w:t xml:space="preserve"> (“малинки”). Центральный камень - овал, 4х6мм, периферийные вставки - круг 2мм. Визуализировать в шоколадном золоте, центральный камень - цитрин, периферийные - бриллианты. Рассчитать вес из</w:t>
      </w:r>
      <w:r>
        <w:rPr>
          <w:sz w:val="24"/>
          <w:szCs w:val="24"/>
        </w:rPr>
        <w:t>делия.</w:t>
      </w:r>
    </w:p>
    <w:p w14:paraId="47F3F31D" w14:textId="77777777" w:rsidR="00577A69" w:rsidRDefault="00577A6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sz w:val="24"/>
          <w:szCs w:val="24"/>
        </w:rPr>
      </w:pPr>
    </w:p>
    <w:p w14:paraId="74C28343" w14:textId="77777777" w:rsidR="00577A69" w:rsidRDefault="00BA745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гладкое кольцо с эмалированных орнаментом (стиль орнамента - ислам) и двумя рядами </w:t>
      </w:r>
      <w:proofErr w:type="spellStart"/>
      <w:r>
        <w:rPr>
          <w:sz w:val="24"/>
          <w:szCs w:val="24"/>
        </w:rPr>
        <w:t>фаденов</w:t>
      </w:r>
      <w:proofErr w:type="spellEnd"/>
      <w:r>
        <w:rPr>
          <w:sz w:val="24"/>
          <w:szCs w:val="24"/>
        </w:rPr>
        <w:t xml:space="preserve">. Размер кольца - 18,5, размер вставки - 1,5мм. Визуализировать в белом металле, красной глухой эмали и бриллиантах.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65329879" w14:textId="77777777" w:rsidR="00577A69" w:rsidRDefault="00577A6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4"/>
          <w:szCs w:val="24"/>
        </w:rPr>
      </w:pPr>
    </w:p>
    <w:p w14:paraId="611052F7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Смоделирова</w:t>
      </w:r>
      <w:r>
        <w:rPr>
          <w:sz w:val="24"/>
          <w:szCs w:val="24"/>
        </w:rPr>
        <w:t xml:space="preserve">ть </w:t>
      </w:r>
      <w:proofErr w:type="spellStart"/>
      <w:r>
        <w:rPr>
          <w:sz w:val="24"/>
          <w:szCs w:val="24"/>
        </w:rPr>
        <w:t>глидерный</w:t>
      </w:r>
      <w:proofErr w:type="spellEnd"/>
      <w:r>
        <w:rPr>
          <w:sz w:val="24"/>
          <w:szCs w:val="24"/>
        </w:rPr>
        <w:t xml:space="preserve"> браслет с рельефным орнаментом (стиль орнамента - конструктивизм). Соединение - шарнирное. Размер - 5х6, без вставок. Визуализировать в серебре с чернением.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4A4BB4FB" w14:textId="77777777" w:rsidR="00577A69" w:rsidRDefault="00577A69">
      <w:pPr>
        <w:ind w:left="709"/>
        <w:jc w:val="both"/>
        <w:rPr>
          <w:sz w:val="24"/>
          <w:szCs w:val="24"/>
        </w:rPr>
      </w:pPr>
    </w:p>
    <w:p w14:paraId="556AE690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Смоделировать круглую подвеску с эмалированных орнаментом (сти</w:t>
      </w:r>
      <w:r>
        <w:rPr>
          <w:sz w:val="24"/>
          <w:szCs w:val="24"/>
        </w:rPr>
        <w:t xml:space="preserve">ль орнамента - растительный орнамент) без вставок. Визуализировать в розовом металле, желтой опалесцирующей эмали.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011BF2F1" w14:textId="77777777" w:rsidR="00577A69" w:rsidRDefault="00577A69">
      <w:pPr>
        <w:ind w:left="709"/>
        <w:jc w:val="both"/>
        <w:rPr>
          <w:sz w:val="24"/>
          <w:szCs w:val="24"/>
        </w:rPr>
      </w:pPr>
    </w:p>
    <w:p w14:paraId="2843A5C0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кулон с </w:t>
      </w:r>
      <w:proofErr w:type="spellStart"/>
      <w:r>
        <w:rPr>
          <w:sz w:val="24"/>
          <w:szCs w:val="24"/>
        </w:rPr>
        <w:t>кармазейником</w:t>
      </w:r>
      <w:proofErr w:type="spellEnd"/>
      <w:r>
        <w:rPr>
          <w:sz w:val="24"/>
          <w:szCs w:val="24"/>
        </w:rPr>
        <w:t xml:space="preserve"> (“малинка”). Центральный камень - огранка “груша”, размер вставки - 6х8мм. Размер</w:t>
      </w:r>
      <w:r>
        <w:rPr>
          <w:sz w:val="24"/>
          <w:szCs w:val="24"/>
        </w:rPr>
        <w:t xml:space="preserve"> периферийных вставок - 2мм. Визуализировать в белом металле и бриллиантах.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463A71F2" w14:textId="77777777" w:rsidR="00577A69" w:rsidRDefault="00577A69">
      <w:pPr>
        <w:ind w:left="709"/>
        <w:jc w:val="both"/>
        <w:rPr>
          <w:sz w:val="24"/>
          <w:szCs w:val="24"/>
        </w:rPr>
      </w:pPr>
    </w:p>
    <w:p w14:paraId="4B3222EC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плоскую брошь с эмалированных орнаментом (стиль орнамента - ислам) и двумя рядами </w:t>
      </w:r>
      <w:proofErr w:type="spellStart"/>
      <w:r>
        <w:rPr>
          <w:sz w:val="24"/>
          <w:szCs w:val="24"/>
        </w:rPr>
        <w:t>фаденов</w:t>
      </w:r>
      <w:proofErr w:type="spellEnd"/>
      <w:r>
        <w:rPr>
          <w:sz w:val="24"/>
          <w:szCs w:val="24"/>
        </w:rPr>
        <w:t>. Тип замка - открытый. Размер вставки - 1,5мм. Визуа</w:t>
      </w:r>
      <w:r>
        <w:rPr>
          <w:sz w:val="24"/>
          <w:szCs w:val="24"/>
        </w:rPr>
        <w:t xml:space="preserve">лизировать в белом металле, красной глухой эмали и бриллиантах.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5D729D56" w14:textId="77777777" w:rsidR="00577A69" w:rsidRDefault="00577A69">
      <w:pPr>
        <w:ind w:left="709"/>
        <w:jc w:val="both"/>
        <w:rPr>
          <w:sz w:val="24"/>
          <w:szCs w:val="24"/>
          <w:highlight w:val="yellow"/>
        </w:rPr>
      </w:pPr>
    </w:p>
    <w:p w14:paraId="110AD1C6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объемно-пространственную брошь без вставок на основе сетчатой структуры. Тип замка - шомпольный. Визуализировать в пурпурном золоте.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</w:t>
      </w:r>
      <w:r>
        <w:rPr>
          <w:sz w:val="24"/>
          <w:szCs w:val="24"/>
        </w:rPr>
        <w:t>.</w:t>
      </w:r>
    </w:p>
    <w:p w14:paraId="671E5120" w14:textId="77777777" w:rsidR="00577A69" w:rsidRDefault="00577A69">
      <w:pPr>
        <w:ind w:left="709"/>
        <w:jc w:val="both"/>
        <w:rPr>
          <w:sz w:val="24"/>
          <w:szCs w:val="24"/>
          <w:highlight w:val="yellow"/>
        </w:rPr>
      </w:pPr>
    </w:p>
    <w:p w14:paraId="111B1B4F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Смоделировать комплект пуговиц для пальто с эмалированных орнаментом (стиль орнамента - модерн) с круглыми кабошонам. Размер вставки - 12х5мм. Визуализировать в желтом металле, белой опалесцирующей эмали с цитрином.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57F361A4" w14:textId="77777777" w:rsidR="00577A69" w:rsidRDefault="00577A69">
      <w:pPr>
        <w:ind w:left="709"/>
        <w:jc w:val="both"/>
        <w:rPr>
          <w:sz w:val="24"/>
          <w:szCs w:val="24"/>
        </w:rPr>
      </w:pPr>
    </w:p>
    <w:p w14:paraId="2EF5B668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Смоделировать комплект пуговиц для блузки с рельефным орнаментом (стиль орнамента - Ар </w:t>
      </w:r>
      <w:proofErr w:type="spellStart"/>
      <w:r>
        <w:rPr>
          <w:sz w:val="24"/>
          <w:szCs w:val="24"/>
        </w:rPr>
        <w:t>Деко</w:t>
      </w:r>
      <w:proofErr w:type="spellEnd"/>
      <w:r>
        <w:rPr>
          <w:sz w:val="24"/>
          <w:szCs w:val="24"/>
        </w:rPr>
        <w:t xml:space="preserve">). Визуализировать в белом металле.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236387DA" w14:textId="77777777" w:rsidR="00577A69" w:rsidRDefault="00577A69">
      <w:pPr>
        <w:ind w:left="709"/>
        <w:jc w:val="both"/>
        <w:rPr>
          <w:sz w:val="24"/>
          <w:szCs w:val="24"/>
        </w:rPr>
      </w:pPr>
    </w:p>
    <w:p w14:paraId="3C5F8864" w14:textId="77777777" w:rsidR="00577A69" w:rsidRDefault="00BA745D">
      <w:pPr>
        <w:numPr>
          <w:ilvl w:val="4"/>
          <w:numId w:val="4"/>
        </w:numPr>
        <w:jc w:val="both"/>
        <w:rPr>
          <w:sz w:val="24"/>
          <w:szCs w:val="24"/>
        </w:rPr>
        <w:sectPr w:rsidR="00577A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 xml:space="preserve">Смоделировать комплект пуговиц для жакета. Без вставок. Визуализировать в белом металле. </w:t>
      </w:r>
      <w:proofErr w:type="spellStart"/>
      <w:r>
        <w:rPr>
          <w:sz w:val="24"/>
          <w:szCs w:val="24"/>
        </w:rPr>
        <w:t>Расчитать</w:t>
      </w:r>
      <w:proofErr w:type="spellEnd"/>
      <w:r>
        <w:rPr>
          <w:sz w:val="24"/>
          <w:szCs w:val="24"/>
        </w:rPr>
        <w:t xml:space="preserve"> вес изделия.</w:t>
      </w:r>
    </w:p>
    <w:p w14:paraId="38004822" w14:textId="77777777" w:rsidR="00577A69" w:rsidRDefault="00BA745D">
      <w:pPr>
        <w:pStyle w:val="3"/>
      </w:pPr>
      <w:bookmarkStart w:id="12" w:name="_heading=h.2jxsxqh" w:colFirst="0" w:colLast="0"/>
      <w:bookmarkEnd w:id="12"/>
      <w:r>
        <w:lastRenderedPageBreak/>
        <w:t>ЛИСТ УЧЕТА ОБНОВЛЕНИЙ ОЦЕНОЧНЫХ СРЕДСТВ УЧЕБНОЙ ДИСЦИПЛИНЫ (МОДУЛЯ)</w:t>
      </w:r>
    </w:p>
    <w:p w14:paraId="7DDC1817" w14:textId="77777777" w:rsidR="00577A69" w:rsidRDefault="00BA745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оценочные средства </w:t>
      </w:r>
      <w:r>
        <w:rPr>
          <w:i/>
          <w:sz w:val="24"/>
          <w:szCs w:val="24"/>
        </w:rPr>
        <w:t xml:space="preserve">учебной </w:t>
      </w:r>
      <w:proofErr w:type="gramStart"/>
      <w:r>
        <w:rPr>
          <w:i/>
          <w:sz w:val="24"/>
          <w:szCs w:val="24"/>
        </w:rPr>
        <w:t xml:space="preserve">дисциплины </w:t>
      </w:r>
      <w:r>
        <w:rPr>
          <w:sz w:val="24"/>
          <w:szCs w:val="24"/>
        </w:rPr>
        <w:t xml:space="preserve"> внесены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изменения/обновления</w:t>
      </w:r>
      <w:r>
        <w:rPr>
          <w:sz w:val="24"/>
          <w:szCs w:val="24"/>
        </w:rPr>
        <w:t>, утвер</w:t>
      </w:r>
      <w:r>
        <w:rPr>
          <w:sz w:val="24"/>
          <w:szCs w:val="24"/>
        </w:rPr>
        <w:t>ждены на заседании кафедры:</w:t>
      </w:r>
    </w:p>
    <w:p w14:paraId="7F951F17" w14:textId="77777777" w:rsidR="00577A69" w:rsidRDefault="00577A69"/>
    <w:tbl>
      <w:tblPr>
        <w:tblStyle w:val="afff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577A69" w14:paraId="0D5761A6" w14:textId="77777777">
        <w:tc>
          <w:tcPr>
            <w:tcW w:w="817" w:type="dxa"/>
          </w:tcPr>
          <w:p w14:paraId="16D6B590" w14:textId="77777777" w:rsidR="00577A69" w:rsidRDefault="00BA745D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686" w:type="dxa"/>
          </w:tcPr>
          <w:p w14:paraId="460000B2" w14:textId="77777777" w:rsidR="00577A69" w:rsidRDefault="00BA745D">
            <w:r>
              <w:t>год обновления оценочных средств</w:t>
            </w:r>
          </w:p>
        </w:tc>
        <w:tc>
          <w:tcPr>
            <w:tcW w:w="5068" w:type="dxa"/>
          </w:tcPr>
          <w:p w14:paraId="09278D07" w14:textId="77777777" w:rsidR="00577A69" w:rsidRDefault="00BA745D">
            <w:r>
              <w:t xml:space="preserve">номер протокола и дата заседания </w:t>
            </w:r>
          </w:p>
          <w:p w14:paraId="4D59E949" w14:textId="77777777" w:rsidR="00577A69" w:rsidRDefault="00BA745D">
            <w:r>
              <w:t>кафедры</w:t>
            </w:r>
          </w:p>
        </w:tc>
      </w:tr>
      <w:tr w:rsidR="00577A69" w14:paraId="2F100806" w14:textId="77777777">
        <w:tc>
          <w:tcPr>
            <w:tcW w:w="817" w:type="dxa"/>
          </w:tcPr>
          <w:p w14:paraId="6C49E5C2" w14:textId="77777777" w:rsidR="00577A69" w:rsidRDefault="00577A69"/>
        </w:tc>
        <w:tc>
          <w:tcPr>
            <w:tcW w:w="3686" w:type="dxa"/>
          </w:tcPr>
          <w:p w14:paraId="6A00361D" w14:textId="77777777" w:rsidR="00577A69" w:rsidRDefault="00577A69"/>
        </w:tc>
        <w:tc>
          <w:tcPr>
            <w:tcW w:w="5068" w:type="dxa"/>
          </w:tcPr>
          <w:p w14:paraId="2528F371" w14:textId="77777777" w:rsidR="00577A69" w:rsidRDefault="00577A69"/>
        </w:tc>
      </w:tr>
      <w:tr w:rsidR="00577A69" w14:paraId="195DAE19" w14:textId="77777777">
        <w:tc>
          <w:tcPr>
            <w:tcW w:w="817" w:type="dxa"/>
          </w:tcPr>
          <w:p w14:paraId="15109D15" w14:textId="77777777" w:rsidR="00577A69" w:rsidRDefault="00577A69"/>
        </w:tc>
        <w:tc>
          <w:tcPr>
            <w:tcW w:w="3686" w:type="dxa"/>
          </w:tcPr>
          <w:p w14:paraId="3966EC5F" w14:textId="77777777" w:rsidR="00577A69" w:rsidRDefault="00577A69"/>
        </w:tc>
        <w:tc>
          <w:tcPr>
            <w:tcW w:w="5068" w:type="dxa"/>
          </w:tcPr>
          <w:p w14:paraId="3C86C5C3" w14:textId="77777777" w:rsidR="00577A69" w:rsidRDefault="00577A69"/>
        </w:tc>
      </w:tr>
      <w:tr w:rsidR="00577A69" w14:paraId="38B6E20B" w14:textId="77777777">
        <w:tc>
          <w:tcPr>
            <w:tcW w:w="817" w:type="dxa"/>
          </w:tcPr>
          <w:p w14:paraId="39ECA9E8" w14:textId="77777777" w:rsidR="00577A69" w:rsidRDefault="00577A69"/>
        </w:tc>
        <w:tc>
          <w:tcPr>
            <w:tcW w:w="3686" w:type="dxa"/>
          </w:tcPr>
          <w:p w14:paraId="473F054B" w14:textId="77777777" w:rsidR="00577A69" w:rsidRDefault="00577A69"/>
        </w:tc>
        <w:tc>
          <w:tcPr>
            <w:tcW w:w="5068" w:type="dxa"/>
          </w:tcPr>
          <w:p w14:paraId="57BAEA2F" w14:textId="77777777" w:rsidR="00577A69" w:rsidRDefault="00577A69"/>
        </w:tc>
      </w:tr>
      <w:tr w:rsidR="00577A69" w14:paraId="17F84AC1" w14:textId="77777777">
        <w:tc>
          <w:tcPr>
            <w:tcW w:w="817" w:type="dxa"/>
          </w:tcPr>
          <w:p w14:paraId="5B0A9916" w14:textId="77777777" w:rsidR="00577A69" w:rsidRDefault="00577A69"/>
        </w:tc>
        <w:tc>
          <w:tcPr>
            <w:tcW w:w="3686" w:type="dxa"/>
          </w:tcPr>
          <w:p w14:paraId="409FB9B5" w14:textId="77777777" w:rsidR="00577A69" w:rsidRDefault="00577A69"/>
        </w:tc>
        <w:tc>
          <w:tcPr>
            <w:tcW w:w="5068" w:type="dxa"/>
          </w:tcPr>
          <w:p w14:paraId="4AA430FE" w14:textId="77777777" w:rsidR="00577A69" w:rsidRDefault="00577A69"/>
        </w:tc>
      </w:tr>
      <w:tr w:rsidR="00577A69" w14:paraId="59AB14BB" w14:textId="77777777">
        <w:tc>
          <w:tcPr>
            <w:tcW w:w="817" w:type="dxa"/>
          </w:tcPr>
          <w:p w14:paraId="2B5896B8" w14:textId="77777777" w:rsidR="00577A69" w:rsidRDefault="00577A69"/>
        </w:tc>
        <w:tc>
          <w:tcPr>
            <w:tcW w:w="3686" w:type="dxa"/>
          </w:tcPr>
          <w:p w14:paraId="009AEB10" w14:textId="77777777" w:rsidR="00577A69" w:rsidRDefault="00577A69"/>
        </w:tc>
        <w:tc>
          <w:tcPr>
            <w:tcW w:w="5068" w:type="dxa"/>
          </w:tcPr>
          <w:p w14:paraId="52386C99" w14:textId="77777777" w:rsidR="00577A69" w:rsidRDefault="00577A69"/>
        </w:tc>
      </w:tr>
    </w:tbl>
    <w:p w14:paraId="13472580" w14:textId="77777777" w:rsidR="00577A69" w:rsidRDefault="00577A69"/>
    <w:sectPr w:rsidR="00577A69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2B41" w14:textId="77777777" w:rsidR="00BA745D" w:rsidRDefault="00BA745D">
      <w:r>
        <w:separator/>
      </w:r>
    </w:p>
  </w:endnote>
  <w:endnote w:type="continuationSeparator" w:id="0">
    <w:p w14:paraId="66455BA4" w14:textId="77777777" w:rsidR="00BA745D" w:rsidRDefault="00BA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0C7A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7268A86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2006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4786BDB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AC15" w14:textId="77777777" w:rsidR="00577A69" w:rsidRDefault="00BA7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2886594D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  <w:p w14:paraId="451CB73D" w14:textId="77777777" w:rsidR="00577A69" w:rsidRDefault="00577A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887C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E4CC367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  <w:p w14:paraId="11F135C4" w14:textId="77777777" w:rsidR="00577A69" w:rsidRDefault="00577A6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CB21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BF68D01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59F6" w14:textId="77777777" w:rsidR="00BA745D" w:rsidRDefault="00BA745D">
      <w:r>
        <w:separator/>
      </w:r>
    </w:p>
  </w:footnote>
  <w:footnote w:type="continuationSeparator" w:id="0">
    <w:p w14:paraId="3813EF56" w14:textId="77777777" w:rsidR="00BA745D" w:rsidRDefault="00BA745D">
      <w:r>
        <w:continuationSeparator/>
      </w:r>
    </w:p>
  </w:footnote>
  <w:footnote w:id="1">
    <w:p w14:paraId="3AD4A79F" w14:textId="77777777" w:rsidR="00577A69" w:rsidRDefault="00BA745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Информация в столбце соответствует разделу 3.4 Структура учебной дисциплины (модуля) для обучающихся по разделам и темам дисциплины РПД.</w:t>
      </w:r>
    </w:p>
  </w:footnote>
  <w:footnote w:id="2">
    <w:p w14:paraId="0B2F577B" w14:textId="77777777" w:rsidR="00577A69" w:rsidRDefault="00BA745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/>
          <w:i/>
          <w:color w:val="000000"/>
          <w:sz w:val="20"/>
          <w:szCs w:val="20"/>
        </w:rPr>
        <w:t xml:space="preserve"> Раздел 3, пункты 3.4, 3.8 РПД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DC65" w14:textId="77777777" w:rsidR="00577A69" w:rsidRDefault="00BA7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F249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  <w:p w14:paraId="0574A839" w14:textId="77777777" w:rsidR="00577A69" w:rsidRDefault="00577A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12D2" w14:textId="0EDF7CD0" w:rsidR="00577A69" w:rsidRDefault="00BA7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868"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7FE5E08C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  <w:p w14:paraId="30E44808" w14:textId="77777777" w:rsidR="00577A69" w:rsidRDefault="00577A6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110E" w14:textId="3B74FBE4" w:rsidR="00577A69" w:rsidRDefault="00BA7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64868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4E972B04" w14:textId="77777777" w:rsidR="00577A69" w:rsidRDefault="00577A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  <w:p w14:paraId="185A05B5" w14:textId="77777777" w:rsidR="00577A69" w:rsidRDefault="00577A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E9E"/>
    <w:multiLevelType w:val="multilevel"/>
    <w:tmpl w:val="738AD79E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7270D84"/>
    <w:multiLevelType w:val="multilevel"/>
    <w:tmpl w:val="61FEA3A6"/>
    <w:lvl w:ilvl="0">
      <w:start w:val="6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20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  <w:rPr>
        <w:color w:val="000000"/>
      </w:rPr>
    </w:lvl>
    <w:lvl w:ilvl="6">
      <w:start w:val="1"/>
      <w:numFmt w:val="decimal"/>
      <w:lvlText w:val="%1.%2.−%7."/>
      <w:lvlJc w:val="left"/>
      <w:pPr>
        <w:ind w:left="709" w:firstLine="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9481FC0"/>
    <w:multiLevelType w:val="multilevel"/>
    <w:tmpl w:val="8DEC225E"/>
    <w:lvl w:ilvl="0">
      <w:start w:val="6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47"/>
      <w:numFmt w:val="decimal"/>
      <w:lvlText w:val=""/>
      <w:lvlJc w:val="left"/>
      <w:pPr>
        <w:ind w:left="0" w:firstLine="0"/>
      </w:pPr>
    </w:lvl>
    <w:lvl w:ilvl="4">
      <w:start w:val="2"/>
      <w:numFmt w:val="decimal"/>
      <w:lvlText w:val="%5."/>
      <w:lvlJc w:val="left"/>
      <w:pPr>
        <w:ind w:left="709" w:firstLine="0"/>
      </w:pPr>
      <w:rPr>
        <w:i w:val="0"/>
      </w:rPr>
    </w:lvl>
    <w:lvl w:ilvl="5">
      <w:start w:val="1"/>
      <w:numFmt w:val="decimal"/>
      <w:lvlText w:val="%6)"/>
      <w:lvlJc w:val="left"/>
      <w:pPr>
        <w:ind w:left="709" w:firstLine="0"/>
      </w:pPr>
      <w:rPr>
        <w:i w:val="0"/>
        <w:color w:val="000000"/>
      </w:rPr>
    </w:lvl>
    <w:lvl w:ilvl="6">
      <w:start w:val="3"/>
      <w:numFmt w:val="decimal"/>
      <w:lvlText w:val="%1.%2.−%7."/>
      <w:lvlJc w:val="left"/>
      <w:pPr>
        <w:ind w:left="709" w:firstLine="0"/>
      </w:pPr>
      <w:rPr>
        <w:i w:val="0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29153864"/>
    <w:multiLevelType w:val="multilevel"/>
    <w:tmpl w:val="050AD23A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6D256EFD"/>
    <w:multiLevelType w:val="multilevel"/>
    <w:tmpl w:val="5ED0CAE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20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)"/>
      <w:lvlJc w:val="left"/>
      <w:pPr>
        <w:ind w:left="709" w:firstLine="0"/>
      </w:pPr>
      <w:rPr>
        <w:color w:val="000000"/>
      </w:rPr>
    </w:lvl>
    <w:lvl w:ilvl="6">
      <w:start w:val="1"/>
      <w:numFmt w:val="decimal"/>
      <w:lvlText w:val="%1.%2.−%7."/>
      <w:lvlJc w:val="left"/>
      <w:pPr>
        <w:ind w:left="709" w:firstLine="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1170675567">
    <w:abstractNumId w:val="3"/>
  </w:num>
  <w:num w:numId="2" w16cid:durableId="609627784">
    <w:abstractNumId w:val="2"/>
  </w:num>
  <w:num w:numId="3" w16cid:durableId="1337263987">
    <w:abstractNumId w:val="0"/>
  </w:num>
  <w:num w:numId="4" w16cid:durableId="1050229111">
    <w:abstractNumId w:val="1"/>
  </w:num>
  <w:num w:numId="5" w16cid:durableId="48204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69"/>
    <w:rsid w:val="00064868"/>
    <w:rsid w:val="00577A69"/>
    <w:rsid w:val="00B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9392"/>
  <w15:docId w15:val="{BB9B8BB6-1B9F-4F21-A0ED-8FF68DF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a"/>
    <w:rsid w:val="006A54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hpa23BpbEMU3g9OWVy2+CCvhw==">AMUW2mUEQMH6GSdpMoADZEpGSt87OjfUiMVBzEiXHhkUf2y42ZTHlBUfJENfAN7oOV8wUWsWZb3h5Qt5qH+K2dVCwqSIJqKhiVg6fT7vrPHIVPJ4SxkiPkfmnZw+CQdQRb9B/3xYn9QHWUdti/ai67px8RvIt7GPw1BZFbVTkRi55wi26u1NVHBFRHCrUIw1NquB1ybsJVi6Ba44CgqFHXn2FpDhyj8gCD2o4oNwJqeowv6fjsLu+ymiBn6cwuGkHXPRKzOUqTKolRDtfWbdvXzBH/sotUFmqiilP+mbwvD8BEcvYw6szoGKbFfUdHSqkyDvwD0aDA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dcterms:created xsi:type="dcterms:W3CDTF">2022-05-09T12:10:00Z</dcterms:created>
  <dcterms:modified xsi:type="dcterms:W3CDTF">2022-05-09T12:10:00Z</dcterms:modified>
</cp:coreProperties>
</file>