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B4B57" w:rsidP="009B4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Специальный р</w:t>
            </w:r>
            <w:r w:rsidR="00217AC8">
              <w:rPr>
                <w:b/>
                <w:sz w:val="26"/>
                <w:szCs w:val="26"/>
              </w:rPr>
              <w:t>исунок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ED438F" w:rsidP="00C859D9">
            <w:pPr>
              <w:rPr>
                <w:sz w:val="26"/>
                <w:szCs w:val="26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9B4B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B4B57">
              <w:rPr>
                <w:rFonts w:eastAsia="Times New Roman"/>
                <w:i/>
                <w:sz w:val="24"/>
                <w:szCs w:val="24"/>
              </w:rPr>
              <w:t>«</w:t>
            </w:r>
            <w:r w:rsidR="009B4B57" w:rsidRPr="009B4B57">
              <w:rPr>
                <w:rFonts w:eastAsia="Times New Roman"/>
                <w:i/>
                <w:sz w:val="24"/>
                <w:szCs w:val="24"/>
              </w:rPr>
              <w:t xml:space="preserve">Специальный </w:t>
            </w:r>
            <w:r w:rsidR="009B4B57">
              <w:rPr>
                <w:rFonts w:eastAsia="Times New Roman"/>
                <w:i/>
                <w:sz w:val="24"/>
                <w:szCs w:val="24"/>
              </w:rPr>
              <w:t>р</w:t>
            </w:r>
            <w:r w:rsidR="00217AC8">
              <w:rPr>
                <w:rFonts w:eastAsia="Times New Roman"/>
                <w:i/>
                <w:sz w:val="24"/>
                <w:szCs w:val="24"/>
              </w:rPr>
              <w:t>исунок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E059F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9B7D1C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9B7D1C">
        <w:rPr>
          <w:rFonts w:eastAsia="Times New Roman"/>
          <w:i/>
          <w:sz w:val="24"/>
          <w:szCs w:val="24"/>
        </w:rPr>
        <w:t>рисунок</w:t>
      </w:r>
      <w:r w:rsidR="009B7D1C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9B7D1C">
        <w:rPr>
          <w:i/>
          <w:sz w:val="24"/>
          <w:szCs w:val="24"/>
        </w:rPr>
        <w:t>пятом</w:t>
      </w:r>
      <w:r w:rsidR="008578C0" w:rsidRPr="00AF1A19">
        <w:rPr>
          <w:i/>
          <w:sz w:val="24"/>
          <w:szCs w:val="24"/>
        </w:rPr>
        <w:t xml:space="preserve"> и</w:t>
      </w:r>
      <w:r w:rsidR="007E14B9" w:rsidRPr="00AF1A19">
        <w:rPr>
          <w:i/>
          <w:sz w:val="24"/>
          <w:szCs w:val="24"/>
        </w:rPr>
        <w:t xml:space="preserve"> </w:t>
      </w:r>
      <w:r w:rsidR="009B7D1C">
        <w:rPr>
          <w:i/>
          <w:sz w:val="24"/>
          <w:szCs w:val="24"/>
        </w:rPr>
        <w:t>шестом</w:t>
      </w:r>
      <w:r w:rsidR="009664F2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семестрах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1235DB" w:rsidRPr="00AF1A19" w:rsidRDefault="009B7D1C" w:rsidP="001235DB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пятый</w:t>
      </w:r>
      <w:r w:rsidR="001235DB" w:rsidRPr="00AF1A19">
        <w:rPr>
          <w:bCs/>
          <w:i/>
          <w:iCs/>
          <w:sz w:val="24"/>
          <w:szCs w:val="24"/>
        </w:rPr>
        <w:t xml:space="preserve"> семестр – экзамен;</w:t>
      </w:r>
    </w:p>
    <w:p w:rsidR="001235DB" w:rsidRPr="00AF1A19" w:rsidRDefault="009B7D1C" w:rsidP="001235DB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шестой</w:t>
      </w:r>
      <w:r w:rsidR="001235DB" w:rsidRPr="00AF1A19">
        <w:rPr>
          <w:bCs/>
          <w:i/>
          <w:iCs/>
          <w:sz w:val="24"/>
          <w:szCs w:val="24"/>
        </w:rPr>
        <w:t xml:space="preserve"> семестр – экзамен</w:t>
      </w:r>
      <w:r>
        <w:rPr>
          <w:bCs/>
          <w:i/>
          <w:iCs/>
          <w:sz w:val="24"/>
          <w:szCs w:val="24"/>
        </w:rPr>
        <w:t>.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D051A5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D051A5">
        <w:rPr>
          <w:rFonts w:eastAsia="Times New Roman"/>
          <w:i/>
          <w:sz w:val="24"/>
          <w:szCs w:val="24"/>
        </w:rPr>
        <w:t>рисунок</w:t>
      </w:r>
      <w:r w:rsidR="00D051A5" w:rsidRPr="00297A7B">
        <w:rPr>
          <w:rFonts w:eastAsia="Times New Roman"/>
          <w:i/>
          <w:sz w:val="24"/>
          <w:szCs w:val="24"/>
        </w:rPr>
        <w:t xml:space="preserve">» </w:t>
      </w:r>
      <w:r w:rsidR="007E18CB" w:rsidRPr="00AF1A19">
        <w:rPr>
          <w:i/>
          <w:sz w:val="24"/>
          <w:szCs w:val="24"/>
        </w:rPr>
        <w:t>относится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части</w:t>
      </w:r>
      <w:r w:rsidR="008473C1" w:rsidRPr="00AF1A19">
        <w:rPr>
          <w:i/>
          <w:sz w:val="24"/>
          <w:szCs w:val="24"/>
        </w:rPr>
        <w:t xml:space="preserve"> программы</w:t>
      </w:r>
      <w:r w:rsidR="00D051A5">
        <w:rPr>
          <w:i/>
          <w:sz w:val="24"/>
          <w:szCs w:val="24"/>
        </w:rPr>
        <w:t xml:space="preserve">, </w:t>
      </w:r>
      <w:r w:rsidR="00D051A5" w:rsidRPr="00D051A5">
        <w:rPr>
          <w:i/>
          <w:sz w:val="24"/>
          <w:szCs w:val="24"/>
        </w:rPr>
        <w:t>формируем</w:t>
      </w:r>
      <w:r w:rsidR="00D051A5">
        <w:rPr>
          <w:i/>
          <w:sz w:val="24"/>
          <w:szCs w:val="24"/>
        </w:rPr>
        <w:t xml:space="preserve">ой </w:t>
      </w:r>
      <w:r w:rsidR="00D051A5" w:rsidRPr="00D051A5">
        <w:rPr>
          <w:i/>
          <w:sz w:val="24"/>
          <w:szCs w:val="24"/>
        </w:rPr>
        <w:t>участниками образовательных отношений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</w:t>
      </w:r>
      <w:r w:rsidR="00AC0816">
        <w:rPr>
          <w:sz w:val="24"/>
          <w:szCs w:val="24"/>
        </w:rPr>
        <w:t>: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рисунок;</w:t>
      </w:r>
    </w:p>
    <w:p w:rsidR="004C46CA" w:rsidRPr="00AF1A19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C46CA" w:rsidRPr="00AF1A19">
        <w:rPr>
          <w:i/>
          <w:sz w:val="24"/>
          <w:szCs w:val="24"/>
        </w:rPr>
        <w:t>основы теории перспективы;</w:t>
      </w:r>
    </w:p>
    <w:p w:rsidR="00745F22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перспектива и теория теней;</w:t>
      </w:r>
    </w:p>
    <w:p w:rsidR="004C46CA" w:rsidRPr="00AF1A19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C46CA" w:rsidRPr="00AF1A19">
        <w:rPr>
          <w:i/>
          <w:sz w:val="24"/>
          <w:szCs w:val="24"/>
        </w:rPr>
        <w:t xml:space="preserve"> пространственные построения в изо</w:t>
      </w:r>
      <w:r w:rsidR="00745F22">
        <w:rPr>
          <w:i/>
          <w:sz w:val="24"/>
          <w:szCs w:val="24"/>
        </w:rPr>
        <w:t>б</w:t>
      </w:r>
      <w:r w:rsidR="004C46CA" w:rsidRPr="00AF1A19">
        <w:rPr>
          <w:i/>
          <w:sz w:val="24"/>
          <w:szCs w:val="24"/>
        </w:rPr>
        <w:t>разительном искусстве.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5F4E44" w:rsidRPr="00AF1A19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- основы графического дизайна;</w:t>
      </w:r>
    </w:p>
    <w:p w:rsidR="00F14C78" w:rsidRPr="00AF1A19" w:rsidRDefault="005F4E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- </w:t>
      </w:r>
      <w:r w:rsidRPr="00AF1A19">
        <w:rPr>
          <w:i/>
          <w:sz w:val="24"/>
          <w:szCs w:val="24"/>
        </w:rPr>
        <w:t>современный дизайн</w:t>
      </w:r>
      <w:r w:rsidR="00C57BC8" w:rsidRPr="00AF1A19">
        <w:rPr>
          <w:i/>
        </w:rPr>
        <w:t>.</w:t>
      </w:r>
    </w:p>
    <w:p w:rsidR="00F14C78" w:rsidRPr="00AF1A19" w:rsidRDefault="00F14C78" w:rsidP="00C57BC8">
      <w:pPr>
        <w:pStyle w:val="af0"/>
        <w:ind w:left="0"/>
        <w:jc w:val="both"/>
        <w:rPr>
          <w:i/>
        </w:rPr>
      </w:pP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учебной практики. Ознакомительной практики;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учебной практики. Научно-творческой практики;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производственной практики. Научно-исследовательской работы;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производственной практики. Технологической (проектно-технологической) практики;</w:t>
      </w:r>
    </w:p>
    <w:p w:rsidR="00472889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производственной практики. Преддипломной практики и</w:t>
      </w:r>
      <w:r w:rsidR="002C2B69" w:rsidRPr="0035207D">
        <w:rPr>
          <w:sz w:val="24"/>
          <w:szCs w:val="24"/>
        </w:rPr>
        <w:t xml:space="preserve"> </w:t>
      </w:r>
      <w:r w:rsidR="00342AAE" w:rsidRPr="0035207D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</w:t>
      </w:r>
      <w:r w:rsidR="00E61EAE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E61EAE">
        <w:rPr>
          <w:rFonts w:eastAsia="Times New Roman"/>
          <w:i/>
          <w:sz w:val="24"/>
          <w:szCs w:val="24"/>
        </w:rPr>
        <w:t>рисунок</w:t>
      </w:r>
      <w:r w:rsidR="00E61EAE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AF1A19">
        <w:rPr>
          <w:rFonts w:eastAsia="Times New Roman"/>
          <w:i/>
          <w:sz w:val="24"/>
          <w:szCs w:val="24"/>
        </w:rPr>
        <w:t>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437780" w:rsidRPr="00AF1A19" w:rsidRDefault="00437780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 w:rsidR="007056C6"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 w:rsidR="007056C6"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437780" w:rsidRPr="00AF1A19" w:rsidRDefault="007056C6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="00437780"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="00437780"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="00437780"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437780" w:rsidRPr="00AF1A19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 w:rsidR="007056C6"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 w:rsidR="007056C6"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437780" w:rsidRPr="00AF1A19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 w:rsidR="007056C6"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6C70FF" w:rsidRDefault="00A80360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="00437780"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="00437780" w:rsidRPr="00AF1A19">
        <w:rPr>
          <w:i/>
          <w:sz w:val="24"/>
          <w:szCs w:val="24"/>
        </w:rPr>
        <w:t xml:space="preserve"> средств и прием</w:t>
      </w:r>
      <w:r w:rsidR="007056C6">
        <w:rPr>
          <w:i/>
          <w:sz w:val="24"/>
          <w:szCs w:val="24"/>
        </w:rPr>
        <w:t>ов</w:t>
      </w:r>
      <w:r w:rsidR="00437780" w:rsidRPr="00AF1A19">
        <w:rPr>
          <w:i/>
          <w:sz w:val="24"/>
          <w:szCs w:val="24"/>
        </w:rPr>
        <w:t xml:space="preserve"> рисунка</w:t>
      </w:r>
      <w:r w:rsidR="006C70FF">
        <w:rPr>
          <w:i/>
          <w:sz w:val="24"/>
          <w:szCs w:val="24"/>
        </w:rPr>
        <w:t xml:space="preserve">; </w:t>
      </w:r>
    </w:p>
    <w:p w:rsidR="00F47D5C" w:rsidRPr="00AF1A19" w:rsidRDefault="00F47D5C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F1A19">
        <w:rPr>
          <w:i/>
          <w:sz w:val="24"/>
          <w:szCs w:val="24"/>
        </w:rPr>
        <w:t xml:space="preserve"> профессиональной направленности</w:t>
      </w:r>
      <w:r w:rsidRPr="00AF1A19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F1A19" w:rsidRDefault="003A08A8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</w:t>
      </w:r>
      <w:r w:rsidR="008A3FEA" w:rsidRPr="00AF1A19">
        <w:rPr>
          <w:i/>
          <w:sz w:val="24"/>
          <w:szCs w:val="24"/>
        </w:rPr>
        <w:t xml:space="preserve"> обучающи</w:t>
      </w:r>
      <w:r w:rsidRPr="00AF1A19">
        <w:rPr>
          <w:i/>
          <w:sz w:val="24"/>
          <w:szCs w:val="24"/>
        </w:rPr>
        <w:t>хся</w:t>
      </w:r>
      <w:r w:rsidR="00566BD8" w:rsidRPr="00AF1A19">
        <w:rPr>
          <w:i/>
          <w:sz w:val="24"/>
          <w:szCs w:val="24"/>
        </w:rPr>
        <w:t xml:space="preserve"> </w:t>
      </w:r>
      <w:r w:rsidR="001F7310" w:rsidRPr="00AF1A19">
        <w:rPr>
          <w:i/>
          <w:sz w:val="24"/>
          <w:szCs w:val="24"/>
        </w:rPr>
        <w:t>компетенци</w:t>
      </w:r>
      <w:r w:rsidR="004A6532" w:rsidRPr="00AF1A19">
        <w:rPr>
          <w:i/>
          <w:sz w:val="24"/>
          <w:szCs w:val="24"/>
        </w:rPr>
        <w:t>и</w:t>
      </w:r>
      <w:r w:rsidR="00762EAC" w:rsidRPr="00AF1A19">
        <w:rPr>
          <w:i/>
          <w:sz w:val="24"/>
          <w:szCs w:val="24"/>
        </w:rPr>
        <w:t>,</w:t>
      </w:r>
      <w:r w:rsidR="00894420" w:rsidRPr="00AF1A19">
        <w:rPr>
          <w:i/>
          <w:sz w:val="24"/>
          <w:szCs w:val="24"/>
        </w:rPr>
        <w:t xml:space="preserve"> </w:t>
      </w:r>
      <w:r w:rsidR="008A3FEA" w:rsidRPr="00AF1A19">
        <w:rPr>
          <w:i/>
          <w:sz w:val="24"/>
          <w:szCs w:val="24"/>
        </w:rPr>
        <w:t>установленн</w:t>
      </w:r>
      <w:r w:rsidR="004A6532" w:rsidRPr="00AF1A19">
        <w:rPr>
          <w:i/>
          <w:sz w:val="24"/>
          <w:szCs w:val="24"/>
        </w:rPr>
        <w:t>ой</w:t>
      </w:r>
      <w:r w:rsidR="00CD18DB" w:rsidRPr="00AF1A19">
        <w:rPr>
          <w:i/>
          <w:sz w:val="24"/>
          <w:szCs w:val="24"/>
        </w:rPr>
        <w:t xml:space="preserve"> образовательной программой</w:t>
      </w:r>
      <w:r w:rsidR="00642081" w:rsidRPr="00AF1A19">
        <w:rPr>
          <w:i/>
          <w:sz w:val="24"/>
          <w:szCs w:val="24"/>
        </w:rPr>
        <w:t xml:space="preserve"> в соответствии </w:t>
      </w:r>
      <w:r w:rsidR="009105BD" w:rsidRPr="00AF1A19">
        <w:rPr>
          <w:i/>
          <w:sz w:val="24"/>
          <w:szCs w:val="24"/>
        </w:rPr>
        <w:t>с ФГОС ВО по данной дисциплине</w:t>
      </w:r>
      <w:r w:rsidR="00FE312A">
        <w:rPr>
          <w:i/>
          <w:sz w:val="24"/>
          <w:szCs w:val="24"/>
        </w:rPr>
        <w:t>.</w:t>
      </w:r>
      <w:r w:rsidR="00963DA6" w:rsidRPr="00AF1A19">
        <w:rPr>
          <w:i/>
          <w:sz w:val="24"/>
          <w:szCs w:val="24"/>
        </w:rPr>
        <w:t xml:space="preserve"> </w:t>
      </w:r>
    </w:p>
    <w:p w:rsidR="00893A5D" w:rsidRPr="00AF1A19" w:rsidRDefault="00893A5D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2A8" w:rsidRPr="00AF1A19" w:rsidTr="0098324E">
        <w:trPr>
          <w:trHeight w:val="63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</w:t>
            </w:r>
            <w:r w:rsidR="00BA2C4D" w:rsidRPr="00AF1A19">
              <w:rPr>
                <w:i/>
                <w:sz w:val="22"/>
                <w:szCs w:val="22"/>
              </w:rPr>
              <w:t>4</w:t>
            </w:r>
          </w:p>
          <w:p w:rsidR="006C02A8" w:rsidRPr="00AF1A19" w:rsidRDefault="006C02A8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BA2C4D"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4</w:t>
            </w: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5407A"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</w:p>
          <w:p w:rsidR="006C02A8" w:rsidRPr="00AF1A19" w:rsidRDefault="00BE2B6C" w:rsidP="006B3A0D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</w:t>
            </w:r>
            <w:r w:rsidR="0098324E" w:rsidRPr="00AF1A19">
              <w:rPr>
                <w:rFonts w:cstheme="minorBidi"/>
                <w:i/>
              </w:rPr>
              <w:t xml:space="preserve">искусства </w:t>
            </w:r>
            <w:r w:rsidRPr="00AF1A19">
              <w:rPr>
                <w:i/>
              </w:rPr>
              <w:t xml:space="preserve">в области </w:t>
            </w:r>
            <w:r w:rsidR="000524DE" w:rsidRPr="00AF1A19">
              <w:rPr>
                <w:i/>
              </w:rPr>
              <w:t>рисунка</w:t>
            </w:r>
            <w:r w:rsidR="006339FB" w:rsidRPr="00AF1A19">
              <w:rPr>
                <w:i/>
              </w:rPr>
              <w:t xml:space="preserve"> с целью </w:t>
            </w:r>
            <w:r w:rsidRPr="00AF1A19">
              <w:rPr>
                <w:i/>
              </w:rPr>
              <w:t>сохранения культурного наследия;</w:t>
            </w:r>
            <w:r w:rsidRPr="00AF1A19">
              <w:rPr>
                <w:rFonts w:cstheme="minorBidi"/>
                <w:i/>
              </w:rPr>
              <w:t xml:space="preserve"> </w:t>
            </w:r>
          </w:p>
          <w:p w:rsidR="006C02A8" w:rsidRPr="00AF1A19" w:rsidRDefault="006C02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A8224E" w:rsidRPr="00AF1A19">
              <w:rPr>
                <w:rFonts w:cstheme="minorBidi"/>
                <w:i/>
              </w:rPr>
              <w:t xml:space="preserve">рисунков </w:t>
            </w:r>
            <w:r w:rsidR="00C0548A" w:rsidRPr="00AF1A19">
              <w:rPr>
                <w:rFonts w:cstheme="minorBidi"/>
                <w:i/>
              </w:rPr>
              <w:t>на предмет</w:t>
            </w:r>
            <w:r w:rsidR="00A8224E" w:rsidRPr="00AF1A19">
              <w:rPr>
                <w:rFonts w:cstheme="minorBidi"/>
                <w:i/>
              </w:rPr>
              <w:t xml:space="preserve"> художественных </w:t>
            </w:r>
            <w:r w:rsidR="00C0548A" w:rsidRPr="00AF1A19">
              <w:rPr>
                <w:rFonts w:cstheme="minorBidi"/>
                <w:i/>
              </w:rPr>
              <w:t xml:space="preserve">решений </w:t>
            </w:r>
            <w:r w:rsidRPr="00AF1A19">
              <w:rPr>
                <w:rFonts w:cstheme="minorBidi"/>
                <w:i/>
              </w:rPr>
              <w:t xml:space="preserve">на основе системного подхода, вырабатывает стратегию действий для решения </w:t>
            </w:r>
            <w:r w:rsidR="00CE675F" w:rsidRPr="00AF1A19">
              <w:rPr>
                <w:rFonts w:cstheme="minorBidi"/>
                <w:i/>
              </w:rPr>
              <w:t>композиционных ситуаций</w:t>
            </w:r>
            <w:r w:rsidR="00C0548A" w:rsidRPr="00AF1A19">
              <w:rPr>
                <w:rFonts w:cstheme="minorBidi"/>
                <w:i/>
              </w:rPr>
              <w:t>;</w:t>
            </w:r>
          </w:p>
          <w:p w:rsidR="006C02A8" w:rsidRPr="00AF1A19" w:rsidRDefault="006C02A8" w:rsidP="00D86F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AF1A19">
              <w:rPr>
                <w:i/>
              </w:rPr>
              <w:t xml:space="preserve">Рассматривает </w:t>
            </w:r>
            <w:r w:rsidR="00D86F6D" w:rsidRPr="00AF1A19">
              <w:rPr>
                <w:i/>
              </w:rPr>
              <w:t xml:space="preserve">рисовальные </w:t>
            </w:r>
            <w:r w:rsidRPr="00AF1A19">
              <w:rPr>
                <w:i/>
              </w:rPr>
              <w:t>произведение в динамике исторического, художественного и социально-культурного процесса</w:t>
            </w:r>
            <w:r w:rsidR="00D86F6D" w:rsidRPr="00AF1A19">
              <w:rPr>
                <w:i/>
              </w:rPr>
              <w:t>.</w:t>
            </w:r>
          </w:p>
        </w:tc>
      </w:tr>
    </w:tbl>
    <w:p w:rsidR="00FE7D7A" w:rsidRPr="00AF1A19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AF1A19" w:rsidRDefault="007F3D0E" w:rsidP="00B3400A">
      <w:pPr>
        <w:pStyle w:val="1"/>
        <w:rPr>
          <w:i/>
        </w:rPr>
      </w:pPr>
      <w:r w:rsidRPr="00AF1A19"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183F37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183F37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AF1A19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7F3D0E" w:rsidRPr="00AF1A19" w:rsidRDefault="007F3D0E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AF1A19" w:rsidTr="0012098B">
        <w:trPr>
          <w:cantSplit/>
          <w:trHeight w:val="227"/>
        </w:trPr>
        <w:tc>
          <w:tcPr>
            <w:tcW w:w="1943" w:type="dxa"/>
          </w:tcPr>
          <w:p w:rsidR="005316EB" w:rsidRPr="00AF1A19" w:rsidRDefault="00CF77A2" w:rsidP="009B399A">
            <w:pPr>
              <w:rPr>
                <w:i/>
              </w:rPr>
            </w:pPr>
            <w:r>
              <w:rPr>
                <w:i/>
              </w:rPr>
              <w:t xml:space="preserve">5 </w:t>
            </w:r>
            <w:r w:rsidR="005316EB" w:rsidRPr="00AF1A19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316EB" w:rsidRPr="00AF1A19" w:rsidRDefault="005316EB" w:rsidP="0098324E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AF1A19" w:rsidRDefault="005316EB" w:rsidP="00CF77A2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</w:t>
            </w:r>
            <w:r w:rsidR="00CF77A2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CF77A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CF77A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:rsidR="005316EB" w:rsidRPr="00AF1A19" w:rsidRDefault="00CF77A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CF77A2" w:rsidRPr="00AF1A19" w:rsidTr="0012098B">
        <w:trPr>
          <w:cantSplit/>
          <w:trHeight w:val="227"/>
        </w:trPr>
        <w:tc>
          <w:tcPr>
            <w:tcW w:w="1943" w:type="dxa"/>
          </w:tcPr>
          <w:p w:rsidR="00CF77A2" w:rsidRPr="00AF1A19" w:rsidRDefault="00CF77A2" w:rsidP="0098324E">
            <w:pPr>
              <w:rPr>
                <w:i/>
              </w:rPr>
            </w:pPr>
            <w:r>
              <w:rPr>
                <w:i/>
              </w:rPr>
              <w:t xml:space="preserve">6 </w:t>
            </w:r>
            <w:r w:rsidRPr="00AF1A19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:rsidR="00CF77A2" w:rsidRPr="00AF1A19" w:rsidRDefault="00CF77A2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</w:t>
            </w:r>
            <w:r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262427" w:rsidRPr="00AF1A19" w:rsidTr="0012098B">
        <w:trPr>
          <w:cantSplit/>
          <w:trHeight w:val="227"/>
        </w:trPr>
        <w:tc>
          <w:tcPr>
            <w:tcW w:w="1943" w:type="dxa"/>
          </w:tcPr>
          <w:p w:rsidR="00262427" w:rsidRPr="00AF1A19" w:rsidRDefault="00262427" w:rsidP="009B399A">
            <w:pPr>
              <w:jc w:val="right"/>
              <w:rPr>
                <w:i/>
              </w:rPr>
            </w:pPr>
            <w:r w:rsidRPr="00AF1A19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AF1A1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AF1A19" w:rsidRDefault="00CF77A2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CF77A2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CF77A2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837" w:type="dxa"/>
          </w:tcPr>
          <w:p w:rsidR="00262427" w:rsidRPr="00AF1A19" w:rsidRDefault="00CF77A2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7120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161AB7" w:rsidRPr="00AF1A19">
              <w:rPr>
                <w:b/>
                <w:i/>
              </w:rPr>
              <w:t xml:space="preserve">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6446C4" w:rsidRPr="00AF1A19" w:rsidTr="00FA2451">
        <w:trPr>
          <w:trHeight w:val="227"/>
        </w:trPr>
        <w:tc>
          <w:tcPr>
            <w:tcW w:w="1701" w:type="dxa"/>
            <w:vMerge w:val="restart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6446C4" w:rsidRPr="00AF1A19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ИД-ПК-4.1</w:t>
            </w:r>
          </w:p>
          <w:p w:rsidR="006446C4" w:rsidRPr="00AF1A19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1 </w:t>
            </w:r>
            <w:r w:rsidR="00712011" w:rsidRPr="00333F70">
              <w:rPr>
                <w:sz w:val="24"/>
                <w:szCs w:val="24"/>
              </w:rPr>
              <w:t>Черно-белая графика. Натюрморт.</w:t>
            </w:r>
          </w:p>
        </w:tc>
        <w:tc>
          <w:tcPr>
            <w:tcW w:w="815" w:type="dxa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340AB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AF1A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F1A19">
              <w:rPr>
                <w:b/>
                <w:i/>
                <w:sz w:val="24"/>
                <w:szCs w:val="24"/>
              </w:rPr>
              <w:t xml:space="preserve"> </w:t>
            </w:r>
            <w:r w:rsidR="00747C8D">
              <w:rPr>
                <w:b/>
                <w:i/>
                <w:sz w:val="24"/>
                <w:szCs w:val="24"/>
              </w:rPr>
              <w:t>4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6446C4" w:rsidRPr="00AF1A19" w:rsidRDefault="006446C4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художественных работ по разделам 1-</w:t>
            </w:r>
            <w:r w:rsidR="00747C8D">
              <w:rPr>
                <w:sz w:val="24"/>
                <w:szCs w:val="24"/>
              </w:rPr>
              <w:t>4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6446C4" w:rsidRPr="00AF1A19" w:rsidRDefault="006446C4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1 – </w:t>
            </w:r>
            <w:r w:rsidR="00747C8D">
              <w:rPr>
                <w:sz w:val="24"/>
                <w:szCs w:val="24"/>
              </w:rPr>
              <w:t>4</w:t>
            </w:r>
            <w:r w:rsidRPr="00AF1A19">
              <w:rPr>
                <w:sz w:val="24"/>
                <w:szCs w:val="24"/>
              </w:rPr>
              <w:t>)</w:t>
            </w: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37AE4" w:rsidRPr="00AF1A19" w:rsidTr="00FA2451">
        <w:tc>
          <w:tcPr>
            <w:tcW w:w="1701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7AE4" w:rsidRPr="00AF1A19" w:rsidRDefault="00137AE4" w:rsidP="003803AB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2 </w:t>
            </w:r>
            <w:r w:rsidRPr="00333F70">
              <w:rPr>
                <w:sz w:val="24"/>
                <w:szCs w:val="24"/>
              </w:rPr>
              <w:t>Черно-белая графика головы человека.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37AE4" w:rsidRPr="00AF1A19" w:rsidRDefault="00137AE4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37AE4" w:rsidRPr="00AF1A19" w:rsidRDefault="00137A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37AE4" w:rsidRPr="00AF1A19" w:rsidRDefault="00137AE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37AE4" w:rsidRPr="00AF1A19" w:rsidTr="00FA2451">
        <w:tc>
          <w:tcPr>
            <w:tcW w:w="1701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7AE4" w:rsidRPr="00AF1A19" w:rsidRDefault="00137AE4" w:rsidP="005B1ABB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3</w:t>
            </w:r>
            <w:r w:rsidRPr="00AF1A19">
              <w:rPr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Черно-белая графика фигуры человека.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37AE4" w:rsidRPr="00AF1A19" w:rsidRDefault="00137AE4" w:rsidP="00934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37AE4" w:rsidRPr="00AF1A19" w:rsidRDefault="00137A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37AE4" w:rsidRPr="00AF1A19" w:rsidRDefault="00137AE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37AE4" w:rsidRPr="00AF1A19" w:rsidTr="00FA2451">
        <w:tc>
          <w:tcPr>
            <w:tcW w:w="1701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7AE4" w:rsidRPr="00AF1A19" w:rsidRDefault="00137AE4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4 </w:t>
            </w:r>
            <w:r w:rsidRPr="00333F70">
              <w:rPr>
                <w:sz w:val="24"/>
                <w:szCs w:val="24"/>
              </w:rPr>
              <w:t>Двухфигурная черно-белая графика.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37AE4" w:rsidRPr="00AF1A19" w:rsidRDefault="00137AE4" w:rsidP="00934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37AE4" w:rsidRPr="00AF1A19" w:rsidRDefault="00137A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37AE4" w:rsidRPr="00AF1A19" w:rsidRDefault="00137AE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bCs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934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712011">
            <w:pPr>
              <w:rPr>
                <w:bCs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ИТОГО за </w:t>
            </w:r>
            <w:r w:rsidR="00712011">
              <w:rPr>
                <w:b/>
                <w:i/>
                <w:sz w:val="24"/>
                <w:szCs w:val="24"/>
              </w:rPr>
              <w:t>пятый</w:t>
            </w:r>
            <w:r w:rsidRPr="00AF1A19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340AB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395D4B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AF1A19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AF1A19" w:rsidRDefault="00161AB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AF1A19" w:rsidRDefault="005306ED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Шестой </w:t>
            </w:r>
            <w:r w:rsidR="00161AB7" w:rsidRPr="00AF1A19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555CA4" w:rsidRPr="00AF1A19" w:rsidTr="00FA2451">
        <w:tc>
          <w:tcPr>
            <w:tcW w:w="1701" w:type="dxa"/>
            <w:vMerge w:val="restart"/>
          </w:tcPr>
          <w:p w:rsidR="00555CA4" w:rsidRPr="00AF1A19" w:rsidRDefault="00555CA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555CA4" w:rsidRPr="00AF1A19" w:rsidRDefault="00555CA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ИД-ПК-4.1</w:t>
            </w:r>
          </w:p>
          <w:p w:rsidR="00555CA4" w:rsidRPr="00AF1A19" w:rsidRDefault="00555CA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 xml:space="preserve"> 5</w:t>
            </w:r>
            <w:r w:rsidRPr="00AF1A19">
              <w:rPr>
                <w:bCs/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Цветная графика натюрморта.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555CA4" w:rsidRPr="00AF1A19" w:rsidRDefault="00555CA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555CA4" w:rsidRPr="00AF1A19" w:rsidRDefault="00555CA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AF1A19"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9"/>
            </w:r>
          </w:p>
          <w:p w:rsidR="00555CA4" w:rsidRPr="00AF1A19" w:rsidRDefault="00555CA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555CA4" w:rsidRPr="00AF1A19" w:rsidRDefault="00555CA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555CA4" w:rsidRPr="00AF1A19" w:rsidRDefault="00555CA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555CA4" w:rsidRPr="00AF1A19" w:rsidRDefault="00555CA4" w:rsidP="00747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>
              <w:rPr>
                <w:sz w:val="24"/>
                <w:szCs w:val="24"/>
              </w:rPr>
              <w:t>5-8</w:t>
            </w:r>
            <w:r w:rsidRPr="00AF1A19">
              <w:rPr>
                <w:sz w:val="24"/>
                <w:szCs w:val="24"/>
              </w:rPr>
              <w:t>)</w:t>
            </w:r>
          </w:p>
        </w:tc>
      </w:tr>
      <w:tr w:rsidR="00555CA4" w:rsidRPr="00AF1A19" w:rsidTr="00FA2451">
        <w:tc>
          <w:tcPr>
            <w:tcW w:w="1701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333F70">
              <w:rPr>
                <w:sz w:val="24"/>
                <w:szCs w:val="24"/>
              </w:rPr>
              <w:t>Цветная графика фигуры человека.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55CA4" w:rsidRPr="00AF1A19" w:rsidTr="00FA2451">
        <w:tc>
          <w:tcPr>
            <w:tcW w:w="1701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</w:rPr>
              <w:t>7</w:t>
            </w:r>
            <w:r w:rsidRPr="00AF1A19">
              <w:rPr>
                <w:bCs/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Цветная двухфигурная и многофигурная графика.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55CA4" w:rsidRPr="00AF1A19" w:rsidTr="00FA2451">
        <w:tc>
          <w:tcPr>
            <w:tcW w:w="1701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</w:rPr>
              <w:t>8</w:t>
            </w:r>
            <w:r w:rsidRPr="00AF1A19">
              <w:rPr>
                <w:bCs/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Графика интерьера.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55CA4" w:rsidRPr="00AF1A19" w:rsidTr="00FA2451">
        <w:tc>
          <w:tcPr>
            <w:tcW w:w="1701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6140B4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55CA4" w:rsidRPr="00AF1A19" w:rsidTr="00FA2451">
        <w:tc>
          <w:tcPr>
            <w:tcW w:w="1701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530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ИТОГО за </w:t>
            </w:r>
            <w:r>
              <w:rPr>
                <w:b/>
                <w:i/>
                <w:sz w:val="24"/>
                <w:szCs w:val="24"/>
              </w:rPr>
              <w:t>шестой</w:t>
            </w:r>
            <w:r w:rsidRPr="00AF1A19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5306ED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555CA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Законы, методы и приемы черно-белой графики. Простой и сложный натюрморт в графике. Натюрморт с растениями и цветами.</w:t>
            </w:r>
          </w:p>
        </w:tc>
      </w:tr>
      <w:tr w:rsidR="00C368BA" w:rsidRPr="00AF1A19" w:rsidTr="00A24D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2. Черно-белая графика головы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Графика головы человека в искусстве портрета и дизайне. Приемы графики головы человека. Изображения головы человека в различных поворотах.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3. Черно-белая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pacing w:val="2"/>
                <w:sz w:val="24"/>
                <w:szCs w:val="24"/>
              </w:rPr>
            </w:pPr>
            <w:r w:rsidRPr="00333F70">
              <w:rPr>
                <w:spacing w:val="2"/>
                <w:sz w:val="24"/>
                <w:szCs w:val="24"/>
              </w:rPr>
              <w:t>Виды графики фигуры человека. Композиция в графике фигуры человека. Графика фигуры человека в предметной среде и «к белому фону».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4. Двухфигурная черно-белая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Виды композиции в двухфигурной графике. Пластические связи в двухфигурных изображениях.</w:t>
            </w:r>
          </w:p>
        </w:tc>
      </w:tr>
      <w:tr w:rsidR="00C368BA" w:rsidRPr="00AF1A19" w:rsidTr="00550E3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5. Цветная графика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Виды цветной графики натюрморта. Методика исполнения малоцветной графики натюрморта.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6. Цветная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Композиция в цветной графике фигуры человека. Приемы цветной однофигурной графики.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7. Цветная двухфигурная и многофигурная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Методика построения графического листа с несколькими фигурами человека. Приемы графической организации.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8. Графика интерьера.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Графика интерьера в искусстве. Виды интерьерной графики. Приемы интерьерной графики.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подготовку к практическим занятиям, экзаменам;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F1A19">
        <w:rPr>
          <w:rStyle w:val="ab"/>
          <w:sz w:val="24"/>
          <w:szCs w:val="24"/>
        </w:rPr>
        <w:footnoteReference w:id="11"/>
      </w:r>
      <w:r w:rsidRPr="00AF1A19">
        <w:rPr>
          <w:sz w:val="24"/>
          <w:szCs w:val="24"/>
        </w:rPr>
        <w:t xml:space="preserve"> </w:t>
      </w:r>
      <w:r w:rsidRPr="00AF1A19">
        <w:rPr>
          <w:rStyle w:val="ab"/>
          <w:sz w:val="24"/>
          <w:szCs w:val="24"/>
        </w:rPr>
        <w:footnoteReference w:id="12"/>
      </w:r>
    </w:p>
    <w:p w:rsidR="00F062CE" w:rsidRPr="00AF1A1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440FA" w:rsidRPr="00AF1A19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440FA" w:rsidRPr="00AF1A19" w:rsidRDefault="003440FA" w:rsidP="00D37B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333F70" w:rsidRDefault="003440F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AF1A19" w:rsidRDefault="003440FA" w:rsidP="005B06C8">
            <w:pPr>
              <w:rPr>
                <w:bCs/>
                <w:i/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Натюрморт с растениями и цветами.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440FA" w:rsidRPr="003440FA" w:rsidRDefault="003440FA" w:rsidP="003440FA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AF1A19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ИД-ПК-4.1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2542E5">
        <w:trPr>
          <w:trHeight w:val="283"/>
        </w:trPr>
        <w:tc>
          <w:tcPr>
            <w:tcW w:w="2045" w:type="dxa"/>
          </w:tcPr>
          <w:p w:rsidR="00590FE2" w:rsidRPr="00AF1A19" w:rsidRDefault="00590FE2" w:rsidP="00B36FDD">
            <w:r w:rsidRPr="00AF1A19">
              <w:t>высокий</w:t>
            </w:r>
          </w:p>
        </w:tc>
        <w:tc>
          <w:tcPr>
            <w:tcW w:w="1726" w:type="dxa"/>
          </w:tcPr>
          <w:p w:rsidR="00590FE2" w:rsidRPr="00AF1A19" w:rsidRDefault="00590FE2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F1A1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F1A19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AF1A19">
              <w:rPr>
                <w:i/>
                <w:iCs/>
                <w:sz w:val="21"/>
                <w:szCs w:val="21"/>
              </w:rPr>
              <w:t>ачеств</w:t>
            </w:r>
            <w:r w:rsidRPr="00AF1A19">
              <w:rPr>
                <w:i/>
                <w:iCs/>
                <w:sz w:val="21"/>
                <w:szCs w:val="21"/>
              </w:rPr>
              <w:t>а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 выполнения </w:t>
            </w:r>
            <w:r w:rsidR="00535B3E" w:rsidRPr="00AF1A19">
              <w:rPr>
                <w:i/>
                <w:iCs/>
                <w:sz w:val="21"/>
                <w:szCs w:val="21"/>
              </w:rPr>
              <w:t>рисунка</w:t>
            </w:r>
            <w:r w:rsidR="00DA7F3E"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AF1A19">
              <w:rPr>
                <w:i/>
                <w:iCs/>
                <w:sz w:val="21"/>
                <w:szCs w:val="21"/>
              </w:rPr>
              <w:t>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AF1A19">
              <w:rPr>
                <w:i/>
                <w:iCs/>
                <w:sz w:val="21"/>
                <w:szCs w:val="21"/>
              </w:rPr>
              <w:t>ыразител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ьность  аудиторной </w:t>
            </w:r>
            <w:r w:rsidR="006154E7" w:rsidRPr="00AF1A19">
              <w:rPr>
                <w:i/>
                <w:iCs/>
                <w:sz w:val="21"/>
                <w:szCs w:val="21"/>
              </w:rPr>
              <w:lastRenderedPageBreak/>
              <w:t>постановки, композиции.</w:t>
            </w:r>
          </w:p>
          <w:p w:rsidR="00DA7F3E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70DE9" w:rsidRPr="00AF1A19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постановки, композиции;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AF1A19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t>базовый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AF1A19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70DE9" w:rsidRPr="00AF1A19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показывает творческие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способности в выявлении конструктивной основы и построения пространственных форм в листе;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постановки, композиции;</w:t>
            </w:r>
          </w:p>
          <w:p w:rsidR="002868E2" w:rsidRPr="00AF1A19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AF1A19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  <w:p w:rsidR="002868E2" w:rsidRPr="00AF1A19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AF1A19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AF1A19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AF1A19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художественное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lastRenderedPageBreak/>
              <w:t xml:space="preserve">не владеет принципами пространственно-временной организации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художественного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AF1A19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</w:t>
      </w:r>
      <w:r w:rsidR="004C10D0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4C10D0">
        <w:rPr>
          <w:rFonts w:eastAsia="Times New Roman"/>
          <w:i/>
          <w:sz w:val="24"/>
          <w:szCs w:val="24"/>
        </w:rPr>
        <w:t>рисунок</w:t>
      </w:r>
      <w:r w:rsidR="004C10D0"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4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5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6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 w:val="restart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BB702D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BB702D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BB702D" w:rsidRDefault="00BB702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BB702D">
              <w:rPr>
                <w:i/>
                <w:u w:val="single"/>
              </w:rPr>
              <w:t xml:space="preserve">5 </w:t>
            </w:r>
            <w:r w:rsidR="00F551F4" w:rsidRPr="00BB702D">
              <w:rPr>
                <w:i/>
                <w:u w:val="single"/>
              </w:rPr>
              <w:t>семестр:</w:t>
            </w:r>
          </w:p>
          <w:p w:rsidR="00F551F4" w:rsidRPr="00BB702D" w:rsidRDefault="00F551F4" w:rsidP="00461499">
            <w:pPr>
              <w:spacing w:before="60" w:after="60"/>
              <w:rPr>
                <w:i/>
              </w:rPr>
            </w:pPr>
            <w:r w:rsidRPr="00BB702D">
              <w:rPr>
                <w:i/>
              </w:rPr>
              <w:t>1.</w:t>
            </w:r>
            <w:r w:rsidR="00465D43" w:rsidRPr="00BB702D">
              <w:rPr>
                <w:i/>
              </w:rPr>
              <w:t xml:space="preserve"> Нарисовать </w:t>
            </w:r>
            <w:r w:rsidR="00BB702D" w:rsidRPr="00BB702D">
              <w:rPr>
                <w:i/>
                <w:sz w:val="24"/>
                <w:szCs w:val="24"/>
              </w:rPr>
              <w:t>простой натюрморт</w:t>
            </w:r>
          </w:p>
          <w:p w:rsidR="00F551F4" w:rsidRPr="00BB702D" w:rsidRDefault="00F551F4" w:rsidP="00461499">
            <w:pPr>
              <w:jc w:val="both"/>
              <w:rPr>
                <w:i/>
              </w:rPr>
            </w:pPr>
            <w:r w:rsidRPr="00BB702D">
              <w:rPr>
                <w:i/>
              </w:rPr>
              <w:t>2.</w:t>
            </w:r>
            <w:r w:rsidR="00465D43" w:rsidRPr="00BB702D">
              <w:rPr>
                <w:i/>
              </w:rPr>
              <w:t xml:space="preserve"> </w:t>
            </w:r>
            <w:r w:rsidR="00BB702D" w:rsidRPr="00BB702D">
              <w:rPr>
                <w:i/>
                <w:sz w:val="24"/>
                <w:szCs w:val="24"/>
              </w:rPr>
              <w:t>Исполнить графику сложного натюрморта</w:t>
            </w:r>
          </w:p>
          <w:p w:rsidR="00F551F4" w:rsidRPr="00BB702D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BB702D">
              <w:rPr>
                <w:i/>
              </w:rPr>
              <w:t xml:space="preserve">3. </w:t>
            </w:r>
            <w:r w:rsidR="00BB702D" w:rsidRPr="00BB702D">
              <w:rPr>
                <w:i/>
                <w:sz w:val="24"/>
                <w:szCs w:val="24"/>
              </w:rPr>
              <w:t>Исполнить графику натюрморта с цветами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976254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76254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976254" w:rsidRDefault="00BB702D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976254">
              <w:rPr>
                <w:i/>
                <w:u w:val="single"/>
              </w:rPr>
              <w:t>6</w:t>
            </w:r>
            <w:r w:rsidR="00F551F4" w:rsidRPr="00976254">
              <w:rPr>
                <w:i/>
                <w:u w:val="single"/>
              </w:rPr>
              <w:t xml:space="preserve"> семестр:</w:t>
            </w:r>
          </w:p>
          <w:p w:rsidR="00F551F4" w:rsidRPr="00976254" w:rsidRDefault="00F551F4" w:rsidP="00E44787">
            <w:pPr>
              <w:spacing w:before="60" w:after="60"/>
              <w:rPr>
                <w:i/>
              </w:rPr>
            </w:pPr>
            <w:r w:rsidRPr="00976254">
              <w:rPr>
                <w:i/>
              </w:rPr>
              <w:t>1.</w:t>
            </w:r>
            <w:r w:rsidR="00976254" w:rsidRPr="00976254">
              <w:rPr>
                <w:i/>
                <w:sz w:val="24"/>
                <w:szCs w:val="24"/>
              </w:rPr>
              <w:t xml:space="preserve"> Исполнить цветную графику простого натюрморта</w:t>
            </w:r>
          </w:p>
          <w:p w:rsidR="00F551F4" w:rsidRPr="00976254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976254">
              <w:rPr>
                <w:i/>
              </w:rPr>
              <w:t>2.</w:t>
            </w:r>
            <w:r w:rsidR="00976254" w:rsidRPr="00976254">
              <w:rPr>
                <w:i/>
                <w:sz w:val="24"/>
                <w:szCs w:val="24"/>
              </w:rPr>
              <w:t xml:space="preserve"> Исполнить цветную графику сложного натюрморта</w:t>
            </w:r>
          </w:p>
          <w:p w:rsidR="00F551F4" w:rsidRPr="00976254" w:rsidRDefault="00F551F4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76254">
              <w:rPr>
                <w:i/>
              </w:rPr>
              <w:t xml:space="preserve">3. </w:t>
            </w:r>
            <w:r w:rsidR="00976254" w:rsidRPr="00976254">
              <w:rPr>
                <w:i/>
                <w:sz w:val="24"/>
                <w:szCs w:val="24"/>
              </w:rPr>
              <w:t>Исполнить цветной натюрморт с цветами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51F46" w:rsidRDefault="00E44787" w:rsidP="00976254">
            <w:pPr>
              <w:ind w:left="42"/>
              <w:rPr>
                <w:i/>
              </w:rPr>
            </w:pPr>
            <w:r w:rsidRPr="00A51F4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A51F46">
              <w:rPr>
                <w:i/>
              </w:rPr>
              <w:t>№</w:t>
            </w:r>
            <w:r w:rsidR="007A33DA">
              <w:rPr>
                <w:i/>
              </w:rPr>
              <w:t xml:space="preserve"> </w:t>
            </w:r>
            <w:r w:rsidRPr="00A51F46">
              <w:rPr>
                <w:i/>
              </w:rPr>
              <w:t xml:space="preserve">1 - </w:t>
            </w:r>
            <w:r w:rsidR="00976254" w:rsidRPr="00A51F46">
              <w:rPr>
                <w:i/>
              </w:rPr>
              <w:t>8</w:t>
            </w:r>
          </w:p>
        </w:tc>
        <w:tc>
          <w:tcPr>
            <w:tcW w:w="9723" w:type="dxa"/>
            <w:vAlign w:val="center"/>
          </w:tcPr>
          <w:p w:rsidR="00E44787" w:rsidRPr="00976254" w:rsidRDefault="0069068F" w:rsidP="00DC77F9">
            <w:pPr>
              <w:spacing w:before="60" w:after="60"/>
              <w:rPr>
                <w:i/>
              </w:rPr>
            </w:pPr>
            <w:r w:rsidRPr="00976254">
              <w:rPr>
                <w:i/>
              </w:rPr>
              <w:t>Выполне</w:t>
            </w:r>
            <w:r w:rsidR="00E44787" w:rsidRPr="00976254">
              <w:rPr>
                <w:i/>
              </w:rPr>
              <w:t>ние художественных заданий</w:t>
            </w:r>
            <w:r w:rsidR="00DC77F9" w:rsidRPr="00976254">
              <w:rPr>
                <w:i/>
              </w:rPr>
              <w:t xml:space="preserve"> по номерам разделов</w:t>
            </w:r>
            <w:r w:rsidR="00E44787" w:rsidRPr="00976254">
              <w:rPr>
                <w:i/>
              </w:rPr>
              <w:t>:</w:t>
            </w:r>
          </w:p>
          <w:p w:rsidR="00DC77F9" w:rsidRPr="00976254" w:rsidRDefault="00976254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t xml:space="preserve">№ 1 - </w:t>
            </w:r>
            <w:r w:rsidR="00DC77F9" w:rsidRPr="00976254">
              <w:rPr>
                <w:i/>
              </w:rPr>
              <w:t xml:space="preserve"> № 4</w:t>
            </w:r>
            <w:r w:rsidRPr="00976254">
              <w:rPr>
                <w:i/>
              </w:rPr>
              <w:t xml:space="preserve"> </w:t>
            </w:r>
            <w:r w:rsidR="00DC77F9" w:rsidRPr="00976254">
              <w:rPr>
                <w:i/>
              </w:rPr>
              <w:t xml:space="preserve">Практическое исполнение рисунков карандашом; </w:t>
            </w:r>
          </w:p>
          <w:p w:rsidR="00DC77F9" w:rsidRPr="00976254" w:rsidRDefault="00DC77F9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lastRenderedPageBreak/>
              <w:t xml:space="preserve">-№ </w:t>
            </w:r>
            <w:r w:rsidR="00976254" w:rsidRPr="00976254">
              <w:rPr>
                <w:i/>
              </w:rPr>
              <w:t>5.</w:t>
            </w:r>
            <w:r w:rsidRPr="00976254">
              <w:rPr>
                <w:i/>
              </w:rPr>
              <w:t xml:space="preserve"> </w:t>
            </w:r>
            <w:r w:rsidR="00976254" w:rsidRPr="00976254">
              <w:rPr>
                <w:i/>
                <w:sz w:val="24"/>
                <w:szCs w:val="24"/>
              </w:rPr>
              <w:t>Практическое исполнение набросков;</w:t>
            </w:r>
          </w:p>
          <w:p w:rsidR="00DC77F9" w:rsidRPr="00976254" w:rsidRDefault="00DC77F9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t xml:space="preserve"> № </w:t>
            </w:r>
            <w:r w:rsidR="00976254" w:rsidRPr="00976254">
              <w:rPr>
                <w:i/>
              </w:rPr>
              <w:t xml:space="preserve">6. </w:t>
            </w:r>
            <w:r w:rsidR="00976254" w:rsidRPr="00976254">
              <w:rPr>
                <w:i/>
                <w:sz w:val="24"/>
                <w:szCs w:val="24"/>
              </w:rPr>
              <w:t>Практическое исполнение рисунка фигуры человека;</w:t>
            </w:r>
          </w:p>
          <w:p w:rsidR="00DC77F9" w:rsidRPr="00976254" w:rsidRDefault="00DC77F9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t xml:space="preserve">№ 7. </w:t>
            </w:r>
            <w:r w:rsidR="00976254" w:rsidRPr="00976254">
              <w:rPr>
                <w:i/>
                <w:sz w:val="24"/>
                <w:szCs w:val="24"/>
              </w:rPr>
              <w:t>Практическое исполнение форэскизов;</w:t>
            </w:r>
          </w:p>
          <w:p w:rsidR="00DC77F9" w:rsidRPr="00976254" w:rsidRDefault="00DC77F9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t xml:space="preserve">№ 8. </w:t>
            </w:r>
            <w:r w:rsidR="00976254" w:rsidRPr="00976254">
              <w:rPr>
                <w:i/>
                <w:sz w:val="24"/>
                <w:szCs w:val="24"/>
              </w:rPr>
              <w:t>Практическое исполнение рисунка интерьера.</w:t>
            </w:r>
          </w:p>
          <w:p w:rsidR="00E44787" w:rsidRPr="00976254" w:rsidRDefault="00E44787" w:rsidP="00976254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7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8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94791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lastRenderedPageBreak/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 xml:space="preserve">№1 - </w:t>
            </w:r>
            <w:r w:rsidR="00947919">
              <w:rPr>
                <w:i/>
                <w:lang w:val="ru-RU"/>
              </w:rPr>
              <w:t>8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 xml:space="preserve">выполнения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Экзамен: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lastRenderedPageBreak/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рисунка </w:t>
            </w:r>
            <w:r w:rsidRPr="00AF1A19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и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9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805DC2" w:rsidP="007522F7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Экзамен: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21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2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7500EC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 xml:space="preserve">№ 1 - </w:t>
            </w:r>
            <w:r w:rsidR="007500EC">
              <w:rPr>
                <w:i/>
              </w:rPr>
              <w:t>8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2A0BA6" w:rsidP="005459AF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4C08" w:rsidRDefault="00A57F36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4C08" w:rsidRDefault="00A57F36" w:rsidP="00975AC5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4C08" w:rsidRDefault="00A57F36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4C08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AF4C08">
              <w:rPr>
                <w:rFonts w:ascii="Times New Roman" w:hAnsi="Times New Roman"/>
                <w:i/>
                <w:sz w:val="24"/>
                <w:szCs w:val="24"/>
              </w:rPr>
              <w:t>В соответ-ствии со   шкалой оценивания</w:t>
            </w:r>
          </w:p>
          <w:p w:rsidR="00A57F36" w:rsidRPr="00AF4C08" w:rsidRDefault="00A57F36" w:rsidP="007522F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4C08" w:rsidRDefault="007522F7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4C08" w:rsidRDefault="007522F7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4C08" w:rsidRDefault="007522F7" w:rsidP="00CC5DFA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4C08" w:rsidRDefault="007522F7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4C08" w:rsidRDefault="00CC5DFA" w:rsidP="002E1242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В</w:t>
            </w:r>
            <w:r w:rsidR="007522F7" w:rsidRPr="00AF4C08">
              <w:rPr>
                <w:i/>
                <w:sz w:val="24"/>
                <w:szCs w:val="24"/>
              </w:rPr>
              <w:t xml:space="preserve">ыполнение контрольных проверочных </w:t>
            </w:r>
            <w:r w:rsidR="002E1242" w:rsidRPr="00AF4C08">
              <w:rPr>
                <w:i/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4C08" w:rsidRDefault="00CC5DFA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В</w:t>
            </w:r>
            <w:r w:rsidR="007522F7" w:rsidRPr="00AF4C08">
              <w:rPr>
                <w:i/>
                <w:sz w:val="24"/>
                <w:szCs w:val="24"/>
              </w:rPr>
              <w:t>изуальная проверка</w:t>
            </w:r>
            <w:r w:rsidRPr="00AF4C08">
              <w:rPr>
                <w:i/>
                <w:sz w:val="24"/>
                <w:szCs w:val="24"/>
              </w:rPr>
              <w:t xml:space="preserve"> работ</w:t>
            </w:r>
            <w:r w:rsidR="007522F7" w:rsidRPr="00AF4C08">
              <w:rPr>
                <w:i/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B64D2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B64D2C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B64D2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B64D2C" w:rsidP="008408A0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B64D2C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B64D2C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B64D2C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164621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164621">
              <w:rPr>
                <w:i/>
                <w:lang w:eastAsia="ar-SA"/>
              </w:rPr>
              <w:t xml:space="preserve">протокол № </w:t>
            </w:r>
            <w:r w:rsidR="00164621" w:rsidRPr="00164621">
              <w:rPr>
                <w:i/>
                <w:lang w:eastAsia="ar-SA"/>
              </w:rPr>
              <w:t>9</w:t>
            </w:r>
          </w:p>
          <w:p w:rsidR="003B08D8" w:rsidRPr="00AF1A19" w:rsidRDefault="003B34E6" w:rsidP="0016462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621">
              <w:rPr>
                <w:i/>
                <w:lang w:eastAsia="ar-SA"/>
              </w:rPr>
              <w:t xml:space="preserve">от </w:t>
            </w:r>
            <w:r w:rsidR="00164621" w:rsidRPr="00164621">
              <w:rPr>
                <w:i/>
                <w:lang w:eastAsia="ar-SA"/>
              </w:rPr>
              <w:t>21</w:t>
            </w:r>
            <w:r w:rsidRPr="00164621">
              <w:rPr>
                <w:i/>
                <w:lang w:eastAsia="ar-SA"/>
              </w:rPr>
              <w:t>.0</w:t>
            </w:r>
            <w:r w:rsidR="00164621" w:rsidRPr="00164621">
              <w:rPr>
                <w:i/>
                <w:lang w:eastAsia="ar-SA"/>
              </w:rPr>
              <w:t>6</w:t>
            </w:r>
            <w:r w:rsidRPr="00164621">
              <w:rPr>
                <w:i/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B64D2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8B" w:rsidRDefault="0031458B" w:rsidP="005E3840">
      <w:r>
        <w:separator/>
      </w:r>
    </w:p>
  </w:endnote>
  <w:endnote w:type="continuationSeparator" w:id="1">
    <w:p w:rsidR="0031458B" w:rsidRDefault="0031458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B64D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8B" w:rsidRDefault="0031458B" w:rsidP="005E3840">
      <w:r>
        <w:separator/>
      </w:r>
    </w:p>
  </w:footnote>
  <w:footnote w:type="continuationSeparator" w:id="1">
    <w:p w:rsidR="0031458B" w:rsidRDefault="0031458B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5D6FD1" w:rsidRPr="006216E8" w:rsidRDefault="005D6FD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55CA4" w:rsidRPr="006216E8" w:rsidRDefault="00555CA4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0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:rsidR="005D6FD1" w:rsidRPr="007769AC" w:rsidRDefault="005D6FD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2">
    <w:p w:rsidR="005D6FD1" w:rsidRPr="00905BB9" w:rsidRDefault="005D6FD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3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4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5">
    <w:p w:rsidR="005D6FD1" w:rsidRPr="002A2399" w:rsidRDefault="005D6FD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6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8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9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1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2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B64D2C">
        <w:pPr>
          <w:pStyle w:val="ac"/>
          <w:jc w:val="center"/>
        </w:pPr>
        <w:fldSimple w:instr="PAGE   \* MERGEFORMAT">
          <w:r w:rsidR="007500E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B64D2C">
        <w:pPr>
          <w:pStyle w:val="ac"/>
          <w:jc w:val="center"/>
        </w:pPr>
        <w:fldSimple w:instr="PAGE   \* MERGEFORMAT">
          <w:r w:rsidR="00164621">
            <w:rPr>
              <w:noProof/>
            </w:rPr>
            <w:t>18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B64D2C">
        <w:pPr>
          <w:pStyle w:val="ac"/>
          <w:jc w:val="center"/>
        </w:pPr>
        <w:fldSimple w:instr="PAGE   \* MERGEFORMAT">
          <w:r w:rsidR="00164621">
            <w:rPr>
              <w:noProof/>
            </w:rPr>
            <w:t>19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EF2DD2"/>
    <w:multiLevelType w:val="multilevel"/>
    <w:tmpl w:val="0D5A89C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8"/>
  </w:num>
  <w:num w:numId="7">
    <w:abstractNumId w:val="41"/>
  </w:num>
  <w:num w:numId="8">
    <w:abstractNumId w:val="36"/>
  </w:num>
  <w:num w:numId="9">
    <w:abstractNumId w:val="18"/>
  </w:num>
  <w:num w:numId="10">
    <w:abstractNumId w:val="17"/>
  </w:num>
  <w:num w:numId="11">
    <w:abstractNumId w:val="6"/>
  </w:num>
  <w:num w:numId="12">
    <w:abstractNumId w:val="35"/>
  </w:num>
  <w:num w:numId="13">
    <w:abstractNumId w:val="23"/>
  </w:num>
  <w:num w:numId="14">
    <w:abstractNumId w:val="27"/>
  </w:num>
  <w:num w:numId="15">
    <w:abstractNumId w:val="7"/>
  </w:num>
  <w:num w:numId="16">
    <w:abstractNumId w:val="32"/>
  </w:num>
  <w:num w:numId="17">
    <w:abstractNumId w:val="40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29"/>
  </w:num>
  <w:num w:numId="23">
    <w:abstractNumId w:val="26"/>
  </w:num>
  <w:num w:numId="24">
    <w:abstractNumId w:val="13"/>
  </w:num>
  <w:num w:numId="25">
    <w:abstractNumId w:val="28"/>
  </w:num>
  <w:num w:numId="26">
    <w:abstractNumId w:val="34"/>
  </w:num>
  <w:num w:numId="27">
    <w:abstractNumId w:val="8"/>
  </w:num>
  <w:num w:numId="28">
    <w:abstractNumId w:val="10"/>
  </w:num>
  <w:num w:numId="29">
    <w:abstractNumId w:val="25"/>
  </w:num>
  <w:num w:numId="30">
    <w:abstractNumId w:val="31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30"/>
  </w:num>
  <w:num w:numId="36">
    <w:abstractNumId w:val="33"/>
  </w:num>
  <w:num w:numId="37">
    <w:abstractNumId w:val="14"/>
  </w:num>
  <w:num w:numId="38">
    <w:abstractNumId w:val="2"/>
  </w:num>
  <w:num w:numId="39">
    <w:abstractNumId w:val="37"/>
  </w:num>
  <w:num w:numId="40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D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05013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37AE4"/>
    <w:rsid w:val="00142462"/>
    <w:rsid w:val="001435DD"/>
    <w:rsid w:val="00145166"/>
    <w:rsid w:val="00145B36"/>
    <w:rsid w:val="001472F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21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F37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41C5"/>
    <w:rsid w:val="001F518B"/>
    <w:rsid w:val="001F5596"/>
    <w:rsid w:val="001F7024"/>
    <w:rsid w:val="001F7310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4708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58B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40FA"/>
    <w:rsid w:val="0034582E"/>
    <w:rsid w:val="00345CDD"/>
    <w:rsid w:val="00346E25"/>
    <w:rsid w:val="00347E17"/>
    <w:rsid w:val="00350CEB"/>
    <w:rsid w:val="00350E1A"/>
    <w:rsid w:val="00351AE6"/>
    <w:rsid w:val="0035207D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5D4B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10D0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6ED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4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CA9"/>
    <w:rsid w:val="007034EA"/>
    <w:rsid w:val="007056C6"/>
    <w:rsid w:val="00705C8F"/>
    <w:rsid w:val="00706C17"/>
    <w:rsid w:val="00706E49"/>
    <w:rsid w:val="00710142"/>
    <w:rsid w:val="007104E4"/>
    <w:rsid w:val="00710E50"/>
    <w:rsid w:val="0071201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C8D"/>
    <w:rsid w:val="00747EB9"/>
    <w:rsid w:val="007500EC"/>
    <w:rsid w:val="00751505"/>
    <w:rsid w:val="007522F7"/>
    <w:rsid w:val="00752C34"/>
    <w:rsid w:val="00754A5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11F3"/>
    <w:rsid w:val="007A21B3"/>
    <w:rsid w:val="007A2F0E"/>
    <w:rsid w:val="007A30C9"/>
    <w:rsid w:val="007A33DA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64A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AB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47919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2A9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6254"/>
    <w:rsid w:val="00977EA0"/>
    <w:rsid w:val="00977F13"/>
    <w:rsid w:val="0098324E"/>
    <w:rsid w:val="009834DC"/>
    <w:rsid w:val="00985BD1"/>
    <w:rsid w:val="00986E97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57"/>
    <w:rsid w:val="009B4BCD"/>
    <w:rsid w:val="009B50D9"/>
    <w:rsid w:val="009B6950"/>
    <w:rsid w:val="009B73AA"/>
    <w:rsid w:val="009B7D1C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46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360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719"/>
    <w:rsid w:val="00AB5FD8"/>
    <w:rsid w:val="00AC0816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4C08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D2C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F37"/>
    <w:rsid w:val="00BB420C"/>
    <w:rsid w:val="00BB4646"/>
    <w:rsid w:val="00BB59E0"/>
    <w:rsid w:val="00BB702D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426"/>
    <w:rsid w:val="00BD6768"/>
    <w:rsid w:val="00BD775E"/>
    <w:rsid w:val="00BE059F"/>
    <w:rsid w:val="00BE0A7C"/>
    <w:rsid w:val="00BE0AE8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BA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CF77A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1A5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2061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CD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0796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22B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AE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8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E02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312A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9D3F-C315-4E52-B7AC-01D4843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441</cp:revision>
  <cp:lastPrinted>2021-06-03T09:32:00Z</cp:lastPrinted>
  <dcterms:created xsi:type="dcterms:W3CDTF">2021-05-24T15:24:00Z</dcterms:created>
  <dcterms:modified xsi:type="dcterms:W3CDTF">2022-02-05T12:02:00Z</dcterms:modified>
</cp:coreProperties>
</file>