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775FF0" w:rsidRDefault="00694D89" w:rsidP="000B72FE">
      <w:pPr>
        <w:jc w:val="center"/>
        <w:rPr>
          <w:rFonts w:ascii="Times New Roman" w:hAnsi="Times New Roman"/>
          <w:sz w:val="24"/>
          <w:szCs w:val="24"/>
        </w:rPr>
      </w:pPr>
      <w:r w:rsidRPr="00694D89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313B8B" w:rsidRDefault="00313B8B" w:rsidP="000B72FE">
                  <w:pPr>
                    <w:pStyle w:val="ad"/>
                  </w:pPr>
                </w:p>
              </w:txbxContent>
            </v:textbox>
          </v:rect>
        </w:pict>
      </w:r>
      <w:r w:rsidRPr="00694D89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694D89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694D89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694D89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694D89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694D89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313B8B" w:rsidRDefault="00313B8B" w:rsidP="000B72FE"/>
              </w:txbxContent>
            </v:textbox>
          </v:rect>
        </w:pict>
      </w:r>
      <w:r w:rsidR="00CF23C0" w:rsidRPr="00775FF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775FF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775FF0">
        <w:rPr>
          <w:rFonts w:ascii="Times New Roman" w:hAnsi="Times New Roman"/>
          <w:sz w:val="24"/>
          <w:szCs w:val="24"/>
        </w:rPr>
        <w:t>образования Р</w:t>
      </w:r>
      <w:r w:rsidR="00FD32AC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775FF0">
        <w:rPr>
          <w:rFonts w:ascii="Times New Roman" w:hAnsi="Times New Roman"/>
          <w:sz w:val="24"/>
          <w:szCs w:val="24"/>
        </w:rPr>
        <w:t>Ф</w:t>
      </w:r>
      <w:r w:rsidR="00FD32AC">
        <w:rPr>
          <w:rFonts w:ascii="Times New Roman" w:hAnsi="Times New Roman"/>
          <w:sz w:val="24"/>
          <w:szCs w:val="24"/>
        </w:rPr>
        <w:t>едерации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775FF0" w:rsidTr="00A66968"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775FF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775FF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313B8B" w:rsidP="00620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FD32A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FD32AC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________20</w:t>
            </w:r>
            <w:r w:rsidR="00FD32A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620E" w:rsidRPr="001A62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775FF0" w:rsidRDefault="00610024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Живопись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775FF0">
        <w:rPr>
          <w:rFonts w:ascii="Times New Roman" w:hAnsi="Times New Roman"/>
          <w:bCs/>
          <w:sz w:val="24"/>
          <w:szCs w:val="24"/>
        </w:rPr>
        <w:t>академический</w:t>
      </w:r>
      <w:r w:rsidR="00EA7847">
        <w:rPr>
          <w:rFonts w:ascii="Times New Roman" w:hAnsi="Times New Roman"/>
          <w:bCs/>
          <w:sz w:val="24"/>
          <w:szCs w:val="24"/>
        </w:rPr>
        <w:t xml:space="preserve"> </w:t>
      </w:r>
      <w:r w:rsidRPr="00775FF0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775FF0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775FF0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549E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775FF0">
        <w:rPr>
          <w:b/>
          <w:bCs/>
        </w:rPr>
        <w:t>:</w:t>
      </w:r>
    </w:p>
    <w:p w:rsidR="00D0200D" w:rsidRPr="00775FF0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ab/>
      </w:r>
    </w:p>
    <w:p w:rsidR="00685533" w:rsidRPr="00775FF0" w:rsidRDefault="00685533" w:rsidP="00207187">
      <w:pPr>
        <w:tabs>
          <w:tab w:val="right" w:leader="underscore" w:pos="9360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 xml:space="preserve">- </w:t>
      </w:r>
      <w:r w:rsidR="00207187" w:rsidRPr="00207187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207187" w:rsidRDefault="00207187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775FF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775FF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775FF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775FF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75FF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775FF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775FF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Москва,  </w:t>
      </w:r>
      <w:r w:rsidR="00313B8B">
        <w:rPr>
          <w:rFonts w:ascii="Times New Roman" w:hAnsi="Times New Roman"/>
          <w:b/>
          <w:bCs/>
          <w:sz w:val="24"/>
          <w:szCs w:val="24"/>
        </w:rPr>
        <w:t>20</w:t>
      </w:r>
      <w:r w:rsidR="00FD32AC">
        <w:rPr>
          <w:rFonts w:ascii="Times New Roman" w:hAnsi="Times New Roman"/>
          <w:b/>
          <w:bCs/>
          <w:sz w:val="24"/>
          <w:szCs w:val="24"/>
        </w:rPr>
        <w:t>18</w:t>
      </w:r>
      <w:r w:rsidR="00313B8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75FF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FD4BBB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775FF0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775FF0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775FF0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775FF0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775FF0">
        <w:rPr>
          <w:rFonts w:ascii="Times New Roman" w:hAnsi="Times New Roman"/>
          <w:sz w:val="24"/>
          <w:szCs w:val="24"/>
        </w:rPr>
        <w:t>1)</w:t>
      </w:r>
      <w:r w:rsidRPr="00775FF0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775FF0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5A4908" w:rsidRDefault="005A4908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A4908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775FF0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775FF0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775FF0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775FF0">
        <w:rPr>
          <w:b/>
          <w:bCs/>
          <w:sz w:val="24"/>
          <w:szCs w:val="24"/>
        </w:rPr>
        <w:t>54.03.03 Искусство костюма и текстиля</w:t>
      </w:r>
    </w:p>
    <w:p w:rsidR="003F060D" w:rsidRPr="00775FF0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775FF0">
        <w:rPr>
          <w:b/>
          <w:bCs/>
          <w:sz w:val="24"/>
          <w:szCs w:val="24"/>
        </w:rPr>
        <w:t xml:space="preserve"> Профил</w:t>
      </w:r>
      <w:r w:rsidR="007549EF">
        <w:rPr>
          <w:b/>
          <w:bCs/>
          <w:sz w:val="24"/>
          <w:szCs w:val="24"/>
        </w:rPr>
        <w:t>ь</w:t>
      </w:r>
      <w:r w:rsidR="003F060D" w:rsidRPr="00775FF0">
        <w:rPr>
          <w:b/>
          <w:bCs/>
        </w:rPr>
        <w:t>:</w:t>
      </w:r>
    </w:p>
    <w:p w:rsidR="003F060D" w:rsidRPr="00775FF0" w:rsidRDefault="003F060D" w:rsidP="003F060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></w:t>
      </w:r>
      <w:r w:rsidRPr="00775FF0">
        <w:rPr>
          <w:rFonts w:ascii="Times New Roman" w:hAnsi="Times New Roman"/>
          <w:bCs/>
          <w:sz w:val="24"/>
          <w:szCs w:val="24"/>
        </w:rPr>
        <w:tab/>
      </w:r>
      <w:r w:rsidR="00207187" w:rsidRPr="00207187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CF23C0" w:rsidRPr="00775FF0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775FF0">
        <w:rPr>
          <w:sz w:val="24"/>
          <w:szCs w:val="24"/>
        </w:rPr>
        <w:t xml:space="preserve">утвержденная Ученым советом университета </w:t>
      </w:r>
      <w:r w:rsidR="001A620E" w:rsidRPr="001A620E">
        <w:rPr>
          <w:sz w:val="24"/>
          <w:szCs w:val="24"/>
        </w:rPr>
        <w:t>«_</w:t>
      </w:r>
      <w:r w:rsidR="00FD32AC">
        <w:rPr>
          <w:sz w:val="24"/>
          <w:szCs w:val="24"/>
        </w:rPr>
        <w:t>28</w:t>
      </w:r>
      <w:r w:rsidR="001A620E" w:rsidRPr="001A620E">
        <w:rPr>
          <w:sz w:val="24"/>
          <w:szCs w:val="24"/>
        </w:rPr>
        <w:t xml:space="preserve">__» </w:t>
      </w:r>
      <w:r w:rsidR="00313B8B">
        <w:rPr>
          <w:sz w:val="24"/>
          <w:szCs w:val="24"/>
        </w:rPr>
        <w:t xml:space="preserve"> _</w:t>
      </w:r>
      <w:r w:rsidR="00FD32AC">
        <w:rPr>
          <w:sz w:val="24"/>
          <w:szCs w:val="24"/>
        </w:rPr>
        <w:t>июня</w:t>
      </w:r>
      <w:r w:rsidR="00313B8B">
        <w:rPr>
          <w:sz w:val="24"/>
          <w:szCs w:val="24"/>
        </w:rPr>
        <w:t>________20</w:t>
      </w:r>
      <w:r w:rsidR="00FD32AC">
        <w:rPr>
          <w:sz w:val="24"/>
          <w:szCs w:val="24"/>
        </w:rPr>
        <w:t>18</w:t>
      </w:r>
      <w:r w:rsidR="00313B8B">
        <w:rPr>
          <w:sz w:val="24"/>
          <w:szCs w:val="24"/>
        </w:rPr>
        <w:t xml:space="preserve">   </w:t>
      </w:r>
      <w:r w:rsidR="001A620E" w:rsidRPr="001A620E">
        <w:rPr>
          <w:sz w:val="24"/>
          <w:szCs w:val="24"/>
        </w:rPr>
        <w:t>г.</w:t>
      </w:r>
      <w:r w:rsidRPr="00775FF0">
        <w:rPr>
          <w:sz w:val="24"/>
          <w:szCs w:val="24"/>
        </w:rPr>
        <w:t xml:space="preserve">протокол № </w:t>
      </w:r>
      <w:r w:rsidR="00FD32AC">
        <w:rPr>
          <w:sz w:val="24"/>
          <w:szCs w:val="24"/>
        </w:rPr>
        <w:t>8</w:t>
      </w:r>
      <w:r w:rsidR="001A620E">
        <w:rPr>
          <w:sz w:val="24"/>
          <w:szCs w:val="24"/>
        </w:rPr>
        <w:t>_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0B72FE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>Разработчик</w:t>
      </w:r>
      <w:r w:rsidR="00524DBF">
        <w:rPr>
          <w:rFonts w:ascii="Times New Roman" w:hAnsi="Times New Roman"/>
          <w:b/>
          <w:sz w:val="24"/>
          <w:szCs w:val="24"/>
        </w:rPr>
        <w:t>и</w:t>
      </w:r>
      <w:r w:rsidRPr="000B72FE">
        <w:rPr>
          <w:rFonts w:ascii="Times New Roman" w:hAnsi="Times New Roman"/>
          <w:b/>
          <w:sz w:val="24"/>
          <w:szCs w:val="24"/>
        </w:rPr>
        <w:t>: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775FF0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775FF0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775FF0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775FF0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775FF0">
        <w:rPr>
          <w:rFonts w:ascii="Times New Roman" w:hAnsi="Times New Roman"/>
          <w:sz w:val="24"/>
          <w:szCs w:val="24"/>
        </w:rPr>
        <w:tab/>
      </w:r>
      <w:r w:rsidRPr="00775FF0">
        <w:rPr>
          <w:rFonts w:ascii="Times New Roman" w:hAnsi="Times New Roman"/>
          <w:sz w:val="24"/>
          <w:szCs w:val="24"/>
        </w:rPr>
        <w:tab/>
      </w:r>
      <w:r w:rsidR="00920F37" w:rsidRPr="00775FF0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549EF" w:rsidRDefault="00313B8B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FD32A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_»  _</w:t>
      </w:r>
      <w:r w:rsidR="00FD32AC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________20</w:t>
      </w:r>
      <w:r w:rsidR="00FD32A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1A620E" w:rsidRPr="001A620E">
        <w:rPr>
          <w:rFonts w:ascii="Times New Roman" w:hAnsi="Times New Roman"/>
          <w:sz w:val="24"/>
          <w:szCs w:val="24"/>
        </w:rPr>
        <w:t>г.</w:t>
      </w:r>
      <w:r w:rsidR="00CF23C0" w:rsidRPr="007549EF">
        <w:rPr>
          <w:rFonts w:ascii="Times New Roman" w:hAnsi="Times New Roman"/>
          <w:sz w:val="24"/>
          <w:szCs w:val="24"/>
        </w:rPr>
        <w:t xml:space="preserve">протокол № </w:t>
      </w:r>
      <w:r w:rsidR="00FD32AC">
        <w:rPr>
          <w:rFonts w:ascii="Times New Roman" w:hAnsi="Times New Roman"/>
          <w:sz w:val="24"/>
          <w:szCs w:val="24"/>
        </w:rPr>
        <w:t>8</w:t>
      </w:r>
      <w:r w:rsidR="001A620E">
        <w:rPr>
          <w:rFonts w:ascii="Times New Roman" w:hAnsi="Times New Roman"/>
          <w:sz w:val="24"/>
          <w:szCs w:val="24"/>
        </w:rPr>
        <w:t>_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0B72FE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 </w:t>
      </w:r>
      <w:r w:rsidR="007549EF">
        <w:rPr>
          <w:rFonts w:ascii="Times New Roman" w:hAnsi="Times New Roman"/>
          <w:sz w:val="24"/>
          <w:szCs w:val="24"/>
          <w:u w:val="single"/>
        </w:rPr>
        <w:t>(</w:t>
      </w:r>
      <w:r w:rsidR="00207187">
        <w:rPr>
          <w:rFonts w:ascii="Times New Roman" w:hAnsi="Times New Roman"/>
          <w:sz w:val="24"/>
          <w:szCs w:val="24"/>
          <w:u w:val="single"/>
        </w:rPr>
        <w:t>Рыбаулина И.В.)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775FF0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775FF0">
        <w:rPr>
          <w:rFonts w:ascii="Times New Roman" w:hAnsi="Times New Roman"/>
          <w:sz w:val="24"/>
          <w:szCs w:val="24"/>
          <w:u w:val="single"/>
        </w:rPr>
        <w:t>(</w:t>
      </w:r>
      <w:r w:rsidR="00920F37" w:rsidRPr="00775FF0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775FF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775FF0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775FF0">
        <w:rPr>
          <w:rFonts w:ascii="Times New Roman" w:hAnsi="Times New Roman"/>
          <w:sz w:val="24"/>
          <w:szCs w:val="24"/>
          <w:u w:val="single"/>
        </w:rPr>
        <w:tab/>
      </w:r>
      <w:r w:rsidRPr="00775FF0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775FF0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775FF0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0B72FE" w:rsidRDefault="001A620E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620E">
        <w:rPr>
          <w:rFonts w:ascii="Times New Roman" w:hAnsi="Times New Roman"/>
          <w:sz w:val="24"/>
          <w:szCs w:val="24"/>
        </w:rPr>
        <w:t xml:space="preserve">«___»  </w:t>
      </w:r>
      <w:r w:rsidR="00313B8B">
        <w:rPr>
          <w:rFonts w:ascii="Times New Roman" w:hAnsi="Times New Roman"/>
          <w:sz w:val="24"/>
          <w:szCs w:val="24"/>
        </w:rPr>
        <w:t xml:space="preserve">_________20   </w:t>
      </w:r>
      <w:r w:rsidRPr="001A620E">
        <w:rPr>
          <w:rFonts w:ascii="Times New Roman" w:hAnsi="Times New Roman"/>
          <w:sz w:val="24"/>
          <w:szCs w:val="24"/>
        </w:rPr>
        <w:t>г.</w:t>
      </w:r>
    </w:p>
    <w:p w:rsidR="00CF23C0" w:rsidRPr="000B72FE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0E" w:rsidRDefault="001A620E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>1</w:t>
      </w:r>
      <w:r w:rsidRPr="00775FF0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775FF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Дисциплина </w:t>
      </w:r>
      <w:r w:rsidR="00405393">
        <w:rPr>
          <w:rFonts w:ascii="Times New Roman" w:hAnsi="Times New Roman"/>
          <w:sz w:val="24"/>
          <w:szCs w:val="24"/>
        </w:rPr>
        <w:t>«</w:t>
      </w:r>
      <w:r w:rsidR="003F060D" w:rsidRPr="00775FF0">
        <w:rPr>
          <w:rFonts w:ascii="Times New Roman" w:hAnsi="Times New Roman"/>
          <w:sz w:val="24"/>
          <w:szCs w:val="24"/>
        </w:rPr>
        <w:t>Живопись</w:t>
      </w:r>
      <w:r w:rsidR="00405393">
        <w:rPr>
          <w:rFonts w:ascii="Times New Roman" w:hAnsi="Times New Roman"/>
          <w:sz w:val="24"/>
          <w:szCs w:val="24"/>
        </w:rPr>
        <w:t>»</w:t>
      </w:r>
      <w:r w:rsidRPr="00775FF0">
        <w:rPr>
          <w:rFonts w:ascii="Times New Roman" w:hAnsi="Times New Roman"/>
          <w:sz w:val="24"/>
          <w:szCs w:val="24"/>
        </w:rPr>
        <w:t>включена</w:t>
      </w:r>
      <w:r w:rsidR="00313B8B">
        <w:rPr>
          <w:rFonts w:ascii="Times New Roman" w:hAnsi="Times New Roman"/>
          <w:sz w:val="24"/>
          <w:szCs w:val="24"/>
        </w:rPr>
        <w:t xml:space="preserve"> </w:t>
      </w:r>
      <w:r w:rsidRPr="00775FF0">
        <w:rPr>
          <w:rFonts w:ascii="Times New Roman" w:hAnsi="Times New Roman"/>
          <w:sz w:val="24"/>
          <w:szCs w:val="24"/>
        </w:rPr>
        <w:t>в базовую часть   Блока</w:t>
      </w:r>
      <w:r w:rsidRPr="00775FF0">
        <w:rPr>
          <w:rFonts w:ascii="Times New Roman" w:hAnsi="Times New Roman"/>
          <w:sz w:val="24"/>
          <w:szCs w:val="24"/>
          <w:lang w:val="en-US"/>
        </w:rPr>
        <w:t>I</w:t>
      </w:r>
      <w:r w:rsidRPr="00775FF0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775FF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775FF0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775FF0" w:rsidTr="00AC1F63"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ОПК - 1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применять методы теоретического и экспериментального исследования в профессиональной деятельности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- 4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 задач и иных аспектов деятельности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- 6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к творческому самовыражению при создании оригинальных  и уникальных изделий</w:t>
            </w:r>
          </w:p>
        </w:tc>
      </w:tr>
    </w:tbl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775FF0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775FF0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CF23C0" w:rsidRPr="00775FF0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775FF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775FF0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775FF0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775FF0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0B6" w:rsidRPr="00775FF0" w:rsidTr="00A66968">
        <w:trPr>
          <w:jc w:val="center"/>
        </w:trPr>
        <w:tc>
          <w:tcPr>
            <w:tcW w:w="4486" w:type="dxa"/>
            <w:gridSpan w:val="2"/>
          </w:tcPr>
          <w:p w:rsidR="00CD20B6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775FF0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CD20B6" w:rsidRPr="00775FF0" w:rsidTr="00A66968">
        <w:trPr>
          <w:jc w:val="center"/>
        </w:trPr>
        <w:tc>
          <w:tcPr>
            <w:tcW w:w="4486" w:type="dxa"/>
            <w:gridSpan w:val="2"/>
          </w:tcPr>
          <w:p w:rsidR="00CD20B6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775FF0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775FF0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CD20B6" w:rsidRPr="00775FF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775FF0">
              <w:rPr>
                <w:bCs/>
                <w:color w:val="auto"/>
                <w:sz w:val="28"/>
                <w:szCs w:val="28"/>
              </w:rPr>
              <w:t>540</w:t>
            </w: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775FF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60</w:t>
            </w:r>
          </w:p>
        </w:tc>
        <w:tc>
          <w:tcPr>
            <w:tcW w:w="1063" w:type="dxa"/>
          </w:tcPr>
          <w:p w:rsidR="00CF23C0" w:rsidRPr="00775FF0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252</w:t>
            </w: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  <w:vMerge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943399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31</w:t>
            </w:r>
          </w:p>
        </w:tc>
        <w:tc>
          <w:tcPr>
            <w:tcW w:w="992" w:type="dxa"/>
          </w:tcPr>
          <w:p w:rsidR="00CF23C0" w:rsidRPr="00943399" w:rsidRDefault="00A1416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52</w:t>
            </w:r>
          </w:p>
        </w:tc>
        <w:tc>
          <w:tcPr>
            <w:tcW w:w="992" w:type="dxa"/>
          </w:tcPr>
          <w:p w:rsidR="00CF23C0" w:rsidRPr="00943399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40</w:t>
            </w:r>
          </w:p>
        </w:tc>
        <w:tc>
          <w:tcPr>
            <w:tcW w:w="992" w:type="dxa"/>
          </w:tcPr>
          <w:p w:rsidR="00CF23C0" w:rsidRPr="00943399" w:rsidRDefault="0068553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21</w:t>
            </w:r>
          </w:p>
        </w:tc>
        <w:tc>
          <w:tcPr>
            <w:tcW w:w="1063" w:type="dxa"/>
          </w:tcPr>
          <w:p w:rsidR="00CF23C0" w:rsidRPr="00943399" w:rsidRDefault="00812251" w:rsidP="00812251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144</w:t>
            </w:r>
          </w:p>
        </w:tc>
      </w:tr>
      <w:tr w:rsidR="00CF23C0" w:rsidRPr="00775FF0" w:rsidTr="00A66968">
        <w:trPr>
          <w:jc w:val="center"/>
        </w:trPr>
        <w:tc>
          <w:tcPr>
            <w:tcW w:w="4486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943399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45</w:t>
            </w:r>
          </w:p>
        </w:tc>
        <w:tc>
          <w:tcPr>
            <w:tcW w:w="992" w:type="dxa"/>
          </w:tcPr>
          <w:p w:rsidR="00CF23C0" w:rsidRPr="00943399" w:rsidRDefault="00A1416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943399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943399" w:rsidRDefault="0068553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CF23C0" w:rsidRPr="00943399" w:rsidRDefault="00CC35F2" w:rsidP="00584C7B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43399">
              <w:rPr>
                <w:bCs/>
                <w:color w:val="auto"/>
              </w:rPr>
              <w:t>1</w:t>
            </w:r>
            <w:r w:rsidR="00584C7B" w:rsidRPr="00943399">
              <w:rPr>
                <w:bCs/>
                <w:color w:val="auto"/>
              </w:rPr>
              <w:t>44</w:t>
            </w:r>
          </w:p>
        </w:tc>
      </w:tr>
      <w:tr w:rsidR="00CF23C0" w:rsidRPr="00775FF0" w:rsidTr="00A66968">
        <w:trPr>
          <w:jc w:val="center"/>
        </w:trPr>
        <w:tc>
          <w:tcPr>
            <w:tcW w:w="9518" w:type="dxa"/>
            <w:gridSpan w:val="7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775FF0" w:rsidTr="00A66968">
        <w:trPr>
          <w:jc w:val="center"/>
        </w:trPr>
        <w:tc>
          <w:tcPr>
            <w:tcW w:w="17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775FF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775FF0" w:rsidTr="00A66968">
        <w:trPr>
          <w:jc w:val="center"/>
        </w:trPr>
        <w:tc>
          <w:tcPr>
            <w:tcW w:w="1793" w:type="dxa"/>
          </w:tcPr>
          <w:p w:rsidR="00371618" w:rsidRPr="00775FF0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775FF0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775FF0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775FF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</w:tr>
    </w:tbl>
    <w:p w:rsidR="006B5FE6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0B72FE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0B72FE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166DE1" w:rsidTr="00B014F8">
        <w:tc>
          <w:tcPr>
            <w:tcW w:w="1560" w:type="dxa"/>
            <w:vMerge w:val="restart"/>
          </w:tcPr>
          <w:p w:rsidR="00CF23C0" w:rsidRPr="00166DE1" w:rsidRDefault="00CF23C0" w:rsidP="009725E6">
            <w:pPr>
              <w:jc w:val="both"/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166DE1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166DE1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166DE1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166DE1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c>
          <w:tcPr>
            <w:tcW w:w="12049" w:type="dxa"/>
            <w:gridSpan w:val="8"/>
          </w:tcPr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166DE1" w:rsidRDefault="00626AA7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="002B31E7" w:rsidRPr="00166DE1">
              <w:rPr>
                <w:rFonts w:ascii="Times New Roman" w:hAnsi="Times New Roman"/>
              </w:rPr>
              <w:t>рафическая работа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166DE1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5E1E24">
              <w:rPr>
                <w:rFonts w:ascii="Times New Roman" w:hAnsi="Times New Roman"/>
                <w:sz w:val="24"/>
                <w:szCs w:val="24"/>
              </w:rPr>
              <w:t>6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>кз)</w:t>
            </w: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Pr="00166DE1">
              <w:rPr>
                <w:rFonts w:ascii="Times New Roman" w:hAnsi="Times New Roman"/>
              </w:rPr>
              <w:t>рафическая работа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 №7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Pr="00166DE1">
              <w:rPr>
                <w:rFonts w:ascii="Times New Roman" w:hAnsi="Times New Roman"/>
              </w:rPr>
              <w:t>рафическая работа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>(ГР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(ВК)Г</w:t>
            </w:r>
            <w:r w:rsidRPr="00166DE1">
              <w:rPr>
                <w:rFonts w:ascii="Times New Roman" w:hAnsi="Times New Roman"/>
              </w:rPr>
              <w:t>рафическая работа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>(ГР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B8B" w:rsidRPr="00166DE1" w:rsidRDefault="00313B8B" w:rsidP="00313B8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5FF0" w:rsidRPr="00166DE1" w:rsidTr="0057552B">
        <w:trPr>
          <w:cantSplit/>
          <w:trHeight w:val="1134"/>
        </w:trPr>
        <w:tc>
          <w:tcPr>
            <w:tcW w:w="15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</w:rPr>
              <w:t>Раздел 1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 xml:space="preserve"> Этюды несложных натюрмортов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натюрморта. Основные исторические формы натюрмортной живописи. Законы построения натюрмортной композиции. Цели и задачи натюрмортной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5755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775FF0" w:rsidRPr="00166DE1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166DE1" w:rsidTr="0057552B">
        <w:trPr>
          <w:cantSplit/>
          <w:trHeight w:val="1134"/>
        </w:trPr>
        <w:tc>
          <w:tcPr>
            <w:tcW w:w="1560" w:type="dxa"/>
          </w:tcPr>
          <w:p w:rsidR="00775FF0" w:rsidRPr="00166DE1" w:rsidRDefault="00775FF0" w:rsidP="00A9613E">
            <w:pPr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Cs/>
              </w:rPr>
              <w:lastRenderedPageBreak/>
              <w:t>Раздел 2 Этюды драпировок без орнамента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5755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166DE1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166DE1" w:rsidTr="0057552B">
        <w:trPr>
          <w:cantSplit/>
          <w:trHeight w:val="1134"/>
        </w:trPr>
        <w:tc>
          <w:tcPr>
            <w:tcW w:w="1560" w:type="dxa"/>
          </w:tcPr>
          <w:p w:rsidR="00775FF0" w:rsidRPr="00166DE1" w:rsidRDefault="00775FF0" w:rsidP="00A9613E">
            <w:pPr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Cs/>
              </w:rPr>
              <w:lastRenderedPageBreak/>
              <w:t xml:space="preserve">Раздел 3 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Форэскизная работа с натюрмортных постановок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</w:rPr>
              <w:t>Принципы и методы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5755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775FF0" w:rsidRPr="00166DE1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166DE1" w:rsidTr="00EE423F">
        <w:trPr>
          <w:cantSplit/>
          <w:trHeight w:val="1134"/>
        </w:trPr>
        <w:tc>
          <w:tcPr>
            <w:tcW w:w="1560" w:type="dxa"/>
          </w:tcPr>
          <w:p w:rsidR="00775FF0" w:rsidRPr="00166DE1" w:rsidRDefault="00775FF0" w:rsidP="00A9613E">
            <w:pPr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Cs/>
              </w:rPr>
              <w:lastRenderedPageBreak/>
              <w:t xml:space="preserve">Раздел 4 </w:t>
            </w: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3260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166DE1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166DE1">
              <w:rPr>
                <w:rFonts w:ascii="Times New Roman" w:hAnsi="Times New Roman"/>
                <w:bCs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182494" w:rsidRDefault="00182494" w:rsidP="00EE423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775FF0" w:rsidRPr="00166DE1" w:rsidRDefault="00775FF0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166DE1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EE423F">
        <w:trPr>
          <w:cantSplit/>
          <w:trHeight w:val="1134"/>
        </w:trPr>
        <w:tc>
          <w:tcPr>
            <w:tcW w:w="4820" w:type="dxa"/>
            <w:gridSpan w:val="2"/>
          </w:tcPr>
          <w:p w:rsidR="00CF23C0" w:rsidRPr="008310B9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extDirection w:val="btLr"/>
          </w:tcPr>
          <w:p w:rsidR="00CF23C0" w:rsidRPr="008310B9" w:rsidRDefault="00182494" w:rsidP="00EE423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8310B9" w:rsidRDefault="00694D89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1.65pt;margin-top:55.75pt;width:138pt;height:0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B014F8">
        <w:trPr>
          <w:trHeight w:val="21"/>
        </w:trPr>
        <w:tc>
          <w:tcPr>
            <w:tcW w:w="12049" w:type="dxa"/>
            <w:gridSpan w:val="8"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Семестр №2</w:t>
            </w:r>
          </w:p>
        </w:tc>
        <w:tc>
          <w:tcPr>
            <w:tcW w:w="2835" w:type="dxa"/>
            <w:vMerge/>
          </w:tcPr>
          <w:p w:rsidR="00CF23C0" w:rsidRPr="008310B9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5 Этюды головы человека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6 Этюды рук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tabs>
                <w:tab w:val="right" w:leader="underscore" w:pos="9639"/>
              </w:tabs>
              <w:ind w:right="113"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7 Поясное изображение человека («полуфигура»)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tabs>
                <w:tab w:val="right" w:leader="underscore" w:pos="9639"/>
              </w:tabs>
              <w:ind w:right="113"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694D89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26.4pt;margin-top:7.95pt;width:141.8pt;height:0;z-index:251662848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8 Живописные наброски головы и «полуфигуры» человека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  <w:tc>
          <w:tcPr>
            <w:tcW w:w="425" w:type="dxa"/>
            <w:textDirection w:val="btLr"/>
            <w:vAlign w:val="center"/>
          </w:tcPr>
          <w:p w:rsidR="00775FF0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9C239E" w:rsidRPr="008310B9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8310B9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8310B9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8310B9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8310B9" w:rsidRDefault="009C239E" w:rsidP="00A569D6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  <w:textDirection w:val="btLr"/>
          </w:tcPr>
          <w:p w:rsidR="009C239E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0B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7D4BCF">
        <w:trPr>
          <w:trHeight w:val="388"/>
        </w:trPr>
        <w:tc>
          <w:tcPr>
            <w:tcW w:w="12049" w:type="dxa"/>
            <w:gridSpan w:val="8"/>
          </w:tcPr>
          <w:p w:rsidR="00AD34A1" w:rsidRPr="008310B9" w:rsidRDefault="00AD34A1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8310B9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9 Этюды костюмов и драпировок на манекенах.</w:t>
            </w:r>
          </w:p>
        </w:tc>
        <w:tc>
          <w:tcPr>
            <w:tcW w:w="3260" w:type="dxa"/>
            <w:vAlign w:val="center"/>
          </w:tcPr>
          <w:p w:rsidR="00DD3A8B" w:rsidRPr="008310B9" w:rsidRDefault="00DD3A8B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  <w:tc>
          <w:tcPr>
            <w:tcW w:w="425" w:type="dxa"/>
            <w:textDirection w:val="btLr"/>
            <w:vAlign w:val="center"/>
          </w:tcPr>
          <w:p w:rsidR="00DD3A8B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8B" w:rsidRPr="008310B9" w:rsidRDefault="00694D89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30.9pt;margin-top:7.95pt;width:140.25pt;height:.75pt;z-index:251663872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10 Этюды одетой модели в народных и современных ко</w:t>
            </w:r>
            <w:r w:rsidRPr="008310B9">
              <w:rPr>
                <w:rFonts w:ascii="Times New Roman" w:hAnsi="Times New Roman"/>
                <w:bCs/>
                <w:lang w:val="en-US"/>
              </w:rPr>
              <w:t>c</w:t>
            </w:r>
            <w:r w:rsidRPr="008310B9">
              <w:rPr>
                <w:rFonts w:ascii="Times New Roman" w:hAnsi="Times New Roman"/>
                <w:bCs/>
              </w:rPr>
              <w:t>тюмах</w:t>
            </w:r>
          </w:p>
        </w:tc>
        <w:tc>
          <w:tcPr>
            <w:tcW w:w="3260" w:type="dxa"/>
            <w:vAlign w:val="center"/>
          </w:tcPr>
          <w:p w:rsidR="00DD3A8B" w:rsidRPr="008310B9" w:rsidRDefault="00DD3A8B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D3A8B" w:rsidRPr="008310B9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модели.</w:t>
            </w:r>
          </w:p>
        </w:tc>
        <w:tc>
          <w:tcPr>
            <w:tcW w:w="425" w:type="dxa"/>
            <w:textDirection w:val="btLr"/>
            <w:vAlign w:val="center"/>
          </w:tcPr>
          <w:p w:rsidR="00DD3A8B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3A8B" w:rsidRPr="008310B9" w:rsidRDefault="00DD3A8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11 Живописные наброски одетой фигуры человека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256F22">
        <w:trPr>
          <w:cantSplit/>
          <w:trHeight w:val="1134"/>
        </w:trPr>
        <w:tc>
          <w:tcPr>
            <w:tcW w:w="1560" w:type="dxa"/>
          </w:tcPr>
          <w:p w:rsidR="00EB7EA7" w:rsidRPr="008310B9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8310B9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8310B9" w:rsidRDefault="00EB7EA7" w:rsidP="007D4BCF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  <w:textDirection w:val="btLr"/>
          </w:tcPr>
          <w:p w:rsidR="00EB7EA7" w:rsidRPr="008310B9" w:rsidRDefault="00182494" w:rsidP="00256F2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7EA7" w:rsidRPr="008310B9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7D4BCF">
        <w:trPr>
          <w:trHeight w:val="388"/>
        </w:trPr>
        <w:tc>
          <w:tcPr>
            <w:tcW w:w="12049" w:type="dxa"/>
            <w:gridSpan w:val="8"/>
          </w:tcPr>
          <w:p w:rsidR="003C26B4" w:rsidRPr="008310B9" w:rsidRDefault="00694D89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8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597.15pt;margin-top:18.6pt;width:141.75pt;height:.75pt;flip:x;z-index:251664896;mso-position-horizontal-relative:text;mso-position-vertical-relative:text" o:connectortype="straight"/>
              </w:pict>
            </w:r>
            <w:r w:rsidR="003C26B4" w:rsidRPr="008310B9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8310B9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12 Этюды обнаженной модели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13 Живописные наброски обнаженной модели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lastRenderedPageBreak/>
              <w:t>Раздел 14 Этюды цветов и растений</w:t>
            </w:r>
          </w:p>
        </w:tc>
        <w:tc>
          <w:tcPr>
            <w:tcW w:w="3260" w:type="dxa"/>
            <w:vAlign w:val="center"/>
          </w:tcPr>
          <w:p w:rsidR="00775FF0" w:rsidRPr="008310B9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8310B9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растений.</w:t>
            </w:r>
          </w:p>
        </w:tc>
        <w:tc>
          <w:tcPr>
            <w:tcW w:w="425" w:type="dxa"/>
            <w:textDirection w:val="btLr"/>
          </w:tcPr>
          <w:p w:rsidR="00775FF0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8310B9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0B9" w:rsidRPr="008310B9" w:rsidTr="001F7FEE">
        <w:trPr>
          <w:cantSplit/>
          <w:trHeight w:val="1134"/>
        </w:trPr>
        <w:tc>
          <w:tcPr>
            <w:tcW w:w="1560" w:type="dxa"/>
          </w:tcPr>
          <w:p w:rsidR="005F6C0A" w:rsidRPr="008310B9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8310B9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8310B9" w:rsidRDefault="00881F31" w:rsidP="00A569D6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  <w:textDirection w:val="btLr"/>
          </w:tcPr>
          <w:p w:rsidR="005F6C0A" w:rsidRPr="008310B9" w:rsidRDefault="00182494" w:rsidP="001F7F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0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8310B9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8310B9" w:rsidTr="00B014F8">
        <w:trPr>
          <w:trHeight w:val="287"/>
        </w:trPr>
        <w:tc>
          <w:tcPr>
            <w:tcW w:w="11340" w:type="dxa"/>
            <w:gridSpan w:val="7"/>
          </w:tcPr>
          <w:p w:rsidR="009C239E" w:rsidRPr="008310B9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8310B9" w:rsidRDefault="00674EF4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835" w:type="dxa"/>
            <w:vMerge/>
          </w:tcPr>
          <w:p w:rsidR="009C239E" w:rsidRPr="008310B9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8310B9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8310B9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8310B9" w:rsidRPr="008310B9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8310B9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310B9" w:rsidRPr="008310B9" w:rsidTr="00485A9D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</w:t>
            </w: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 Этюды несложных натюрмортов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несложных натюрмортов акварелью. 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bCs/>
              </w:rPr>
              <w:t>Раздел 2 Этюды драпировок без орнамента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2. Практическое исполнение этюдов драпировок без орнамента. Акварель.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bCs/>
              </w:rPr>
              <w:t xml:space="preserve">Раздел 3 </w:t>
            </w: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Форэскизная работа с натюрмортных постановок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3. Практическое исполнение форэскизов с натюрмортных постановок. Акварель. 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bCs/>
              </w:rPr>
              <w:t xml:space="preserve">Раздел 4 </w:t>
            </w: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натюрмортов с гипсовой головы. Акварель.</w:t>
            </w:r>
          </w:p>
        </w:tc>
        <w:tc>
          <w:tcPr>
            <w:tcW w:w="944" w:type="dxa"/>
            <w:vAlign w:val="center"/>
          </w:tcPr>
          <w:p w:rsidR="00121CB7" w:rsidRPr="008310B9" w:rsidRDefault="00121CB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310B9" w:rsidRPr="008310B9" w:rsidTr="00485A9D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8310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8310B9" w:rsidRPr="008310B9" w:rsidTr="00485A9D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8310B9" w:rsidRDefault="00CF23C0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8310B9" w:rsidRPr="008310B9" w:rsidTr="00485A9D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121CB7" w:rsidRPr="008310B9" w:rsidRDefault="00121CB7" w:rsidP="00A9613E">
            <w:pPr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5 Этюды головы человека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204C5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310B9" w:rsidRPr="008310B9" w:rsidTr="00485A9D">
        <w:trPr>
          <w:jc w:val="center"/>
        </w:trPr>
        <w:tc>
          <w:tcPr>
            <w:tcW w:w="930" w:type="dxa"/>
            <w:vAlign w:val="center"/>
          </w:tcPr>
          <w:p w:rsidR="00D84493" w:rsidRPr="008310B9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6 Этюды рук</w:t>
            </w:r>
          </w:p>
        </w:tc>
        <w:tc>
          <w:tcPr>
            <w:tcW w:w="10336" w:type="dxa"/>
            <w:vAlign w:val="center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  <w:tc>
          <w:tcPr>
            <w:tcW w:w="944" w:type="dxa"/>
            <w:vAlign w:val="center"/>
          </w:tcPr>
          <w:p w:rsidR="00D84493" w:rsidRPr="008310B9" w:rsidRDefault="00204C5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D84493" w:rsidRPr="008310B9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7 Поясное изображение человека («полуфигура»)</w:t>
            </w:r>
          </w:p>
        </w:tc>
        <w:tc>
          <w:tcPr>
            <w:tcW w:w="10336" w:type="dxa"/>
            <w:vAlign w:val="center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D84493" w:rsidRPr="008310B9" w:rsidRDefault="00204C5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5A9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D84493" w:rsidRPr="008310B9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8 Живописные наброски головы и «полуфигуры» человека</w:t>
            </w:r>
          </w:p>
        </w:tc>
        <w:tc>
          <w:tcPr>
            <w:tcW w:w="10336" w:type="dxa"/>
            <w:vAlign w:val="center"/>
          </w:tcPr>
          <w:p w:rsidR="00D84493" w:rsidRPr="008310B9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D84493" w:rsidRPr="008310B9" w:rsidRDefault="00204C5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5A9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8310B9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8310B9" w:rsidRDefault="009B45C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8310B9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8310B9" w:rsidRDefault="00204C57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8310B9" w:rsidRPr="008310B9" w:rsidTr="00D84493">
        <w:trPr>
          <w:jc w:val="center"/>
        </w:trPr>
        <w:tc>
          <w:tcPr>
            <w:tcW w:w="14837" w:type="dxa"/>
            <w:gridSpan w:val="4"/>
            <w:vAlign w:val="center"/>
          </w:tcPr>
          <w:p w:rsidR="005B2900" w:rsidRPr="008310B9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9 Этюды костюмов и драпировок на манекенах.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9. Практическое исполнение этюдов костюмов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032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2D78" w:rsidRPr="008310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10 Этюды одетой модели в народных и современных костюмах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10. Практическое исполнение этюдов модели в костюмах гуашью.</w:t>
            </w:r>
          </w:p>
        </w:tc>
        <w:tc>
          <w:tcPr>
            <w:tcW w:w="944" w:type="dxa"/>
            <w:vAlign w:val="center"/>
          </w:tcPr>
          <w:p w:rsidR="00121CB7" w:rsidRPr="008310B9" w:rsidRDefault="00032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11 Живописные наброски одетой фигуры человека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11. Практическое исполнение набросков одетой модели 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032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52D78" w:rsidRPr="00831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F26BEC" w:rsidRPr="008310B9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8310B9" w:rsidRDefault="00D52D78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F26BEC" w:rsidRPr="008310B9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8310B9" w:rsidRDefault="00D52D78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8310B9" w:rsidRPr="008310B9" w:rsidTr="00D84493">
        <w:trPr>
          <w:jc w:val="center"/>
        </w:trPr>
        <w:tc>
          <w:tcPr>
            <w:tcW w:w="14837" w:type="dxa"/>
            <w:gridSpan w:val="4"/>
            <w:vAlign w:val="center"/>
          </w:tcPr>
          <w:p w:rsidR="00F26BEC" w:rsidRPr="008310B9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12 Этюды обнаженной модели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12 Написание этюдов обнаженной модели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485A9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13 Живописные наброски обнаженной модели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13 Исполнение набросков обнаженной модели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485A9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310B9" w:rsidRPr="008310B9" w:rsidTr="00D84493">
        <w:trPr>
          <w:jc w:val="center"/>
        </w:trPr>
        <w:tc>
          <w:tcPr>
            <w:tcW w:w="930" w:type="dxa"/>
            <w:vAlign w:val="center"/>
          </w:tcPr>
          <w:p w:rsidR="00121CB7" w:rsidRPr="008310B9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8310B9">
              <w:rPr>
                <w:rFonts w:ascii="Times New Roman" w:hAnsi="Times New Roman"/>
                <w:bCs/>
              </w:rPr>
              <w:t>Раздел 14 Этюды цветов и растений</w:t>
            </w:r>
          </w:p>
        </w:tc>
        <w:tc>
          <w:tcPr>
            <w:tcW w:w="10336" w:type="dxa"/>
            <w:vAlign w:val="center"/>
          </w:tcPr>
          <w:p w:rsidR="00121CB7" w:rsidRPr="008310B9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14 Исполнение этюдов цветов и растений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8310B9" w:rsidRDefault="00A76BFA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E53D4" w:rsidRPr="008310B9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8310B9" w:rsidRDefault="00A76BFA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8310B9" w:rsidRDefault="00A76BFA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8310B9" w:rsidRPr="008310B9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8310B9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8310B9" w:rsidRDefault="00CE53D4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310B9">
              <w:rPr>
                <w:rFonts w:ascii="Times New Roman" w:hAnsi="Times New Roman"/>
                <w:b/>
                <w:bCs/>
              </w:rPr>
              <w:t>288</w:t>
            </w:r>
          </w:p>
        </w:tc>
      </w:tr>
    </w:tbl>
    <w:p w:rsidR="00CF23C0" w:rsidRPr="008310B9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8310B9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8310B9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8310B9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8310B9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6.1</w:t>
      </w:r>
      <w:r w:rsidRPr="008310B9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8310B9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8310B9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8310B9" w:rsidRPr="008310B9" w:rsidTr="00EA3A5F">
        <w:tc>
          <w:tcPr>
            <w:tcW w:w="834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8310B9" w:rsidRPr="008310B9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ОПК - 1</w:t>
            </w:r>
          </w:p>
        </w:tc>
        <w:tc>
          <w:tcPr>
            <w:tcW w:w="3280" w:type="pct"/>
            <w:vAlign w:val="center"/>
          </w:tcPr>
          <w:p w:rsidR="00DE1FFE" w:rsidRPr="008310B9" w:rsidRDefault="00DE1FFE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: основные понятия о принципах натурной живописи;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живописного изображения;</w:t>
            </w:r>
          </w:p>
          <w:p w:rsidR="00DE1FFE" w:rsidRPr="008310B9" w:rsidRDefault="00DE1FFE" w:rsidP="00DE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работы над живописным произведением.</w:t>
            </w:r>
          </w:p>
        </w:tc>
        <w:tc>
          <w:tcPr>
            <w:tcW w:w="886" w:type="pct"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DE1FFE" w:rsidRPr="008310B9" w:rsidRDefault="00DE1FFE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теоретические и практические основы натурной живописи;</w:t>
            </w:r>
          </w:p>
          <w:p w:rsidR="00DE1FFE" w:rsidRPr="008310B9" w:rsidRDefault="00DE1FFE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выделить, распознать и применить на практике основные приемы натурной живописи; </w:t>
            </w:r>
          </w:p>
          <w:p w:rsidR="00DE1FFE" w:rsidRPr="008310B9" w:rsidRDefault="00DE1FFE" w:rsidP="00DE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методами анализа и обобщения средств живописи.</w:t>
            </w:r>
          </w:p>
        </w:tc>
        <w:tc>
          <w:tcPr>
            <w:tcW w:w="886" w:type="pct"/>
            <w:vAlign w:val="center"/>
          </w:tcPr>
          <w:p w:rsidR="00DE1FFE" w:rsidRPr="008310B9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8310B9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DE1FFE" w:rsidRPr="008310B9" w:rsidRDefault="00CF23C0" w:rsidP="00DE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DE1FFE" w:rsidRPr="008310B9">
              <w:rPr>
                <w:rFonts w:ascii="Times New Roman" w:hAnsi="Times New Roman"/>
                <w:sz w:val="24"/>
                <w:szCs w:val="24"/>
              </w:rPr>
              <w:t>теоретические и практические основы создания живописного произведения</w:t>
            </w:r>
          </w:p>
          <w:p w:rsidR="008378D5" w:rsidRDefault="00CF23C0" w:rsidP="00800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DE1FFE" w:rsidRPr="008310B9">
              <w:rPr>
                <w:rFonts w:ascii="Times New Roman" w:hAnsi="Times New Roman"/>
                <w:sz w:val="24"/>
                <w:szCs w:val="24"/>
              </w:rPr>
              <w:t>оценить трудности живописной практики, применить приемы получения натурного живописного изображения</w:t>
            </w:r>
            <w:r w:rsidR="008378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23C0" w:rsidRPr="008310B9" w:rsidRDefault="00CF23C0" w:rsidP="00800D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DE1FFE" w:rsidRPr="008310B9">
              <w:rPr>
                <w:rFonts w:ascii="Times New Roman" w:hAnsi="Times New Roman"/>
                <w:sz w:val="24"/>
                <w:szCs w:val="24"/>
              </w:rPr>
              <w:t>методикой отбора средств живописи для работы над конкретной учебной постановкой</w:t>
            </w:r>
          </w:p>
        </w:tc>
        <w:tc>
          <w:tcPr>
            <w:tcW w:w="886" w:type="pct"/>
            <w:vAlign w:val="center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8310B9" w:rsidRDefault="00EA3A5F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A5F" w:rsidRPr="008310B9" w:rsidRDefault="00EA3A5F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 xml:space="preserve">живописной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композицией.</w:t>
            </w:r>
          </w:p>
          <w:p w:rsidR="00EA3A5F" w:rsidRPr="008310B9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: некоторыми основными техниками и приемами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натурной 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A3A5F" w:rsidRPr="008310B9" w:rsidRDefault="00EA3A5F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. Способен применить их на практике. 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композиции. </w:t>
            </w:r>
          </w:p>
          <w:p w:rsidR="00EA3A5F" w:rsidRPr="008310B9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: методами получения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изображения и основными техниками и приемами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направлений.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310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оценить трудности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практики. Применить на практике конкретные приемы получения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натурного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изображения. </w:t>
            </w:r>
          </w:p>
          <w:p w:rsidR="00EA3A5F" w:rsidRPr="008310B9" w:rsidRDefault="00EA3A5F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и способностью оценить вероятность успеха при решении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4E6DFA" w:rsidRPr="008310B9" w:rsidRDefault="004E6DFA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ПК-4</w:t>
            </w:r>
          </w:p>
        </w:tc>
        <w:tc>
          <w:tcPr>
            <w:tcW w:w="3280" w:type="pct"/>
            <w:vAlign w:val="center"/>
          </w:tcPr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основы теории живописи;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живописным произведением;</w:t>
            </w:r>
          </w:p>
          <w:p w:rsidR="004E6DFA" w:rsidRPr="008310B9" w:rsidRDefault="004E6DFA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акварельной, масляной живописи.</w:t>
            </w:r>
          </w:p>
        </w:tc>
        <w:tc>
          <w:tcPr>
            <w:tcW w:w="886" w:type="pct"/>
            <w:vAlign w:val="center"/>
          </w:tcPr>
          <w:p w:rsidR="004E6DFA" w:rsidRPr="008310B9" w:rsidRDefault="004E6DF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4E6DFA" w:rsidRPr="008310B9" w:rsidRDefault="004E6DFA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живописи.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4E6DFA" w:rsidRPr="008310B9" w:rsidRDefault="004E6DFA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выделить и распознать основные факторы построения конкретной живописной композиции;</w:t>
            </w:r>
          </w:p>
          <w:p w:rsidR="004E6DFA" w:rsidRPr="008310B9" w:rsidRDefault="004E6DFA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методами получения живописного изображения и основными техниками и приемами живописи.</w:t>
            </w:r>
          </w:p>
        </w:tc>
        <w:tc>
          <w:tcPr>
            <w:tcW w:w="886" w:type="pct"/>
            <w:vAlign w:val="center"/>
          </w:tcPr>
          <w:p w:rsidR="004E6DFA" w:rsidRPr="008310B9" w:rsidRDefault="004E6DF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8310B9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8310B9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8310B9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практику постановки задач вживописи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FA" w:rsidRPr="008310B9" w:rsidRDefault="00EA3A5F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310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 xml:space="preserve">оценить постановку задач в живописи. </w:t>
            </w:r>
          </w:p>
          <w:p w:rsidR="004E6DFA" w:rsidRPr="008310B9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4E6DFA" w:rsidRPr="008310B9">
              <w:rPr>
                <w:rFonts w:ascii="Times New Roman" w:hAnsi="Times New Roman"/>
                <w:sz w:val="24"/>
                <w:szCs w:val="24"/>
              </w:rPr>
              <w:t>методикой создания живописного произведения</w:t>
            </w:r>
          </w:p>
          <w:p w:rsidR="00EA3A5F" w:rsidRPr="008310B9" w:rsidRDefault="00EA3A5F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8310B9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3280" w:type="pct"/>
            <w:vAlign w:val="center"/>
          </w:tcPr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историческое развитие искусства живописи и ее теоретические основы;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применять некоторые живописные приемы;</w:t>
            </w:r>
          </w:p>
          <w:p w:rsidR="00683198" w:rsidRPr="008310B9" w:rsidRDefault="00683198" w:rsidP="00683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основами реалистического и декоративного изображения окружающей и предметной среды.</w:t>
            </w:r>
          </w:p>
        </w:tc>
        <w:tc>
          <w:tcPr>
            <w:tcW w:w="886" w:type="pct"/>
            <w:vAlign w:val="center"/>
          </w:tcPr>
          <w:p w:rsidR="00683198" w:rsidRPr="008310B9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историческое развитие искусства живописи и ее теоретические основы;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применять некоторые живописные приемы;</w:t>
            </w:r>
          </w:p>
          <w:p w:rsidR="00683198" w:rsidRPr="008310B9" w:rsidRDefault="00683198" w:rsidP="00683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основами реалистического и декоративного изображения окружающей и предметной среды.</w:t>
            </w:r>
          </w:p>
        </w:tc>
        <w:tc>
          <w:tcPr>
            <w:tcW w:w="886" w:type="pct"/>
            <w:vAlign w:val="center"/>
          </w:tcPr>
          <w:p w:rsidR="00683198" w:rsidRPr="008310B9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8310B9" w:rsidRPr="008310B9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3772C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: 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творческий потенциал живописи как вида искусства</w:t>
            </w:r>
            <w:r w:rsidR="00937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310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 xml:space="preserve"> определить пути творческого самовыражения в живописи. 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методикой творческого поиска в живописи</w:t>
            </w:r>
          </w:p>
          <w:p w:rsidR="00683198" w:rsidRPr="008310B9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683198" w:rsidRPr="008310B9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8310B9" w:rsidRPr="008310B9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683198" w:rsidRPr="008310B9" w:rsidRDefault="00683198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683198" w:rsidRPr="008310B9" w:rsidRDefault="00683198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683198" w:rsidRPr="008310B9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8310B9">
        <w:rPr>
          <w:rFonts w:ascii="Times New Roman" w:hAnsi="Times New Roman"/>
          <w:i/>
          <w:sz w:val="24"/>
          <w:szCs w:val="24"/>
        </w:rPr>
        <w:tab/>
      </w:r>
    </w:p>
    <w:p w:rsidR="004202F2" w:rsidRPr="008310B9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8310B9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8310B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8310B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8310B9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8310B9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8310B9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8310B9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8310B9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8310B9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8310B9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8310B9" w:rsidRDefault="00485A9D" w:rsidP="00AE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="00CF23C0" w:rsidRPr="008310B9">
              <w:rPr>
                <w:rFonts w:ascii="Times New Roman" w:hAnsi="Times New Roman"/>
                <w:sz w:val="24"/>
                <w:szCs w:val="24"/>
              </w:rPr>
              <w:t xml:space="preserve"> контрольные вопросы</w:t>
            </w:r>
            <w:r w:rsidR="005156F7" w:rsidRPr="008310B9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8310B9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8310B9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8310B9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8310B9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9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8310B9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8310B9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8310B9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8310B9" w:rsidTr="00A66968">
        <w:tc>
          <w:tcPr>
            <w:tcW w:w="2376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8310B9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8310B9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8310B9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8310B9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8310B9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8310B9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8310B9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8310B9">
        <w:rPr>
          <w:b/>
          <w:sz w:val="24"/>
          <w:szCs w:val="24"/>
        </w:rPr>
        <w:t>7. Т</w:t>
      </w:r>
      <w:r w:rsidRPr="008310B9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8310B9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8310B9">
        <w:rPr>
          <w:b/>
          <w:spacing w:val="-2"/>
          <w:sz w:val="24"/>
          <w:szCs w:val="24"/>
        </w:rPr>
        <w:t xml:space="preserve">НЕОБХОДИМЫЕ ДЛЯ ОЦЕНКИ </w:t>
      </w:r>
      <w:r w:rsidRPr="008310B9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8310B9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8310B9" w:rsidRDefault="00CF23C0" w:rsidP="00092D6C">
      <w:pPr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8310B9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8310B9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23" w:type="pct"/>
        <w:jc w:val="center"/>
        <w:tblInd w:w="-782" w:type="dxa"/>
        <w:tblLayout w:type="fixed"/>
        <w:tblLook w:val="01E0"/>
      </w:tblPr>
      <w:tblGrid>
        <w:gridCol w:w="9423"/>
      </w:tblGrid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несложных натюрмортов акварелью. 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2. Практическое исполнение этюдов драпировок без орнамента. Акварель.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3. Практическое исполнение форэскизов с натюрмортных постановок. Акварель. 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натюрмортов с гипсовой головы. Акварель.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9. Практическое исполнение этюдов костюмов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10. Практическое исполнение этюдов модели в костюмах гуашью.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8310B9">
              <w:rPr>
                <w:bCs/>
                <w:sz w:val="23"/>
                <w:szCs w:val="23"/>
              </w:rPr>
              <w:t>ГР № 11. Практическое исполнение набросков одетой модели 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ГР № 12 Написание этюдов обнаженной модели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13 Исполнение набросков обнаженной модели гуашью или темперой.</w:t>
            </w:r>
          </w:p>
        </w:tc>
      </w:tr>
      <w:tr w:rsidR="008310B9" w:rsidRPr="008310B9" w:rsidTr="005728F0">
        <w:trPr>
          <w:jc w:val="center"/>
        </w:trPr>
        <w:tc>
          <w:tcPr>
            <w:tcW w:w="9423" w:type="dxa"/>
            <w:vAlign w:val="center"/>
          </w:tcPr>
          <w:p w:rsidR="005728F0" w:rsidRPr="008310B9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8310B9">
              <w:rPr>
                <w:rFonts w:ascii="Times New Roman" w:hAnsi="Times New Roman"/>
                <w:bCs/>
                <w:sz w:val="23"/>
                <w:szCs w:val="23"/>
              </w:rPr>
              <w:t>ГР № 14 Исполнение этюдов цветов и растений гуашью или темперой.</w:t>
            </w:r>
          </w:p>
        </w:tc>
      </w:tr>
    </w:tbl>
    <w:p w:rsidR="00EA3A5F" w:rsidRPr="008310B9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</w:rPr>
        <w:t>7.</w:t>
      </w:r>
      <w:r w:rsidR="0011171F" w:rsidRPr="008310B9">
        <w:rPr>
          <w:rFonts w:ascii="Times New Roman" w:hAnsi="Times New Roman"/>
          <w:sz w:val="24"/>
          <w:szCs w:val="24"/>
        </w:rPr>
        <w:t>1.2</w:t>
      </w:r>
      <w:r w:rsidR="005E1E24">
        <w:rPr>
          <w:rFonts w:ascii="Times New Roman" w:hAnsi="Times New Roman"/>
          <w:sz w:val="24"/>
          <w:szCs w:val="24"/>
        </w:rPr>
        <w:t xml:space="preserve">  Используемые оценочные</w:t>
      </w:r>
      <w:r w:rsidRPr="008310B9">
        <w:rPr>
          <w:rFonts w:ascii="Times New Roman" w:hAnsi="Times New Roman"/>
          <w:sz w:val="24"/>
          <w:szCs w:val="24"/>
        </w:rPr>
        <w:t xml:space="preserve"> средств</w:t>
      </w:r>
      <w:r w:rsidR="005E1E24">
        <w:rPr>
          <w:rFonts w:ascii="Times New Roman" w:hAnsi="Times New Roman"/>
          <w:sz w:val="24"/>
          <w:szCs w:val="24"/>
        </w:rPr>
        <w:t>а</w:t>
      </w: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8310B9" w:rsidRPr="008310B9" w:rsidTr="00A9613E">
        <w:trPr>
          <w:trHeight w:val="946"/>
        </w:trPr>
        <w:tc>
          <w:tcPr>
            <w:tcW w:w="3941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входного контроля (ВК)</w:t>
            </w:r>
            <w:r w:rsidRPr="008310B9">
              <w:rPr>
                <w:rFonts w:ascii="Times New Roman" w:hAnsi="Times New Roman"/>
              </w:rPr>
              <w:br/>
              <w:t>ГР№1</w:t>
            </w:r>
          </w:p>
        </w:tc>
        <w:tc>
          <w:tcPr>
            <w:tcW w:w="5629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Написать форэскизы</w:t>
            </w:r>
          </w:p>
          <w:p w:rsidR="00E63141" w:rsidRPr="008310B9" w:rsidRDefault="00E6314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Написать этюд простого натюрморта (вертикального)</w:t>
            </w:r>
          </w:p>
          <w:p w:rsidR="00E63141" w:rsidRPr="008310B9" w:rsidRDefault="00E63141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Написать этюд простого натюрморта (горизонтального)</w:t>
            </w:r>
          </w:p>
        </w:tc>
      </w:tr>
      <w:tr w:rsidR="008310B9" w:rsidRPr="008310B9" w:rsidTr="00EA3A5F">
        <w:tc>
          <w:tcPr>
            <w:tcW w:w="3941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ГР№2-4</w:t>
            </w:r>
          </w:p>
        </w:tc>
        <w:tc>
          <w:tcPr>
            <w:tcW w:w="5629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Выполнение этюда натюрморта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Форэскизы натюрморта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Эскизы натюрморта с гипсовой головой</w:t>
            </w:r>
          </w:p>
        </w:tc>
      </w:tr>
      <w:tr w:rsidR="008310B9" w:rsidRPr="008310B9" w:rsidTr="00EA3A5F">
        <w:tc>
          <w:tcPr>
            <w:tcW w:w="3941" w:type="dxa"/>
          </w:tcPr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  <w:p w:rsidR="00E63141" w:rsidRPr="008310B9" w:rsidRDefault="00E63141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E63141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  <w:r w:rsidR="00E63141" w:rsidRPr="008310B9">
              <w:rPr>
                <w:rFonts w:ascii="Times New Roman" w:hAnsi="Times New Roman"/>
              </w:rPr>
              <w:t xml:space="preserve"> за семестр</w:t>
            </w:r>
          </w:p>
        </w:tc>
      </w:tr>
    </w:tbl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8310B9" w:rsidRPr="008310B9" w:rsidTr="00A9613E">
        <w:trPr>
          <w:trHeight w:val="946"/>
        </w:trPr>
        <w:tc>
          <w:tcPr>
            <w:tcW w:w="3902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5</w:t>
            </w:r>
          </w:p>
        </w:tc>
        <w:tc>
          <w:tcPr>
            <w:tcW w:w="5668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головы человека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головы человека на белом фоне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головы человека в головном уборе</w:t>
            </w:r>
          </w:p>
        </w:tc>
      </w:tr>
      <w:tr w:rsidR="008310B9" w:rsidRPr="008310B9" w:rsidTr="00A9613E">
        <w:trPr>
          <w:trHeight w:val="946"/>
        </w:trPr>
        <w:tc>
          <w:tcPr>
            <w:tcW w:w="3902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ГР № 6 </w:t>
            </w:r>
            <w:r w:rsidR="005E1E24">
              <w:rPr>
                <w:rFonts w:ascii="Times New Roman" w:hAnsi="Times New Roman"/>
              </w:rPr>
              <w:t>–</w:t>
            </w:r>
            <w:r w:rsidRPr="008310B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668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рук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Поясное изображение человека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головы и «полуфигуры» человека</w:t>
            </w:r>
          </w:p>
        </w:tc>
      </w:tr>
      <w:tr w:rsidR="008310B9" w:rsidRPr="008310B9" w:rsidTr="00A9613E">
        <w:trPr>
          <w:trHeight w:val="961"/>
        </w:trPr>
        <w:tc>
          <w:tcPr>
            <w:tcW w:w="3902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</w:tc>
        <w:tc>
          <w:tcPr>
            <w:tcW w:w="5668" w:type="dxa"/>
          </w:tcPr>
          <w:p w:rsidR="004D264E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8310B9" w:rsidRPr="008310B9" w:rsidTr="00A9613E">
        <w:trPr>
          <w:trHeight w:val="946"/>
        </w:trPr>
        <w:tc>
          <w:tcPr>
            <w:tcW w:w="3937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9</w:t>
            </w:r>
          </w:p>
        </w:tc>
        <w:tc>
          <w:tcPr>
            <w:tcW w:w="5633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драпировок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костюмов на манекенах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костюмов на манекенах</w:t>
            </w:r>
          </w:p>
        </w:tc>
      </w:tr>
      <w:tr w:rsidR="008310B9" w:rsidRPr="008310B9" w:rsidTr="00A9613E">
        <w:trPr>
          <w:trHeight w:val="946"/>
        </w:trPr>
        <w:tc>
          <w:tcPr>
            <w:tcW w:w="3937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ГР № 10 </w:t>
            </w:r>
            <w:r w:rsidR="005E1E24">
              <w:rPr>
                <w:rFonts w:ascii="Times New Roman" w:hAnsi="Times New Roman"/>
              </w:rPr>
              <w:t>–</w:t>
            </w:r>
            <w:r w:rsidRPr="008310B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5633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модели в народной одежде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модели в современной одежде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одетой модели</w:t>
            </w:r>
          </w:p>
        </w:tc>
      </w:tr>
      <w:tr w:rsidR="008310B9" w:rsidRPr="008310B9" w:rsidTr="00A9613E">
        <w:trPr>
          <w:trHeight w:val="1046"/>
        </w:trPr>
        <w:tc>
          <w:tcPr>
            <w:tcW w:w="3937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4D264E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10B9" w:rsidRDefault="008310B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E10EC" w:rsidRDefault="001E10E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8310B9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10B9">
        <w:rPr>
          <w:rFonts w:ascii="Times New Roman" w:hAnsi="Times New Roman"/>
          <w:sz w:val="24"/>
          <w:szCs w:val="24"/>
          <w:u w:val="single"/>
        </w:rPr>
        <w:t>Семестр  № 4</w:t>
      </w:r>
    </w:p>
    <w:tbl>
      <w:tblPr>
        <w:tblStyle w:val="a5"/>
        <w:tblW w:w="0" w:type="auto"/>
        <w:tblLook w:val="01E0"/>
      </w:tblPr>
      <w:tblGrid>
        <w:gridCol w:w="3886"/>
        <w:gridCol w:w="5684"/>
      </w:tblGrid>
      <w:tr w:rsidR="008310B9" w:rsidRPr="008310B9" w:rsidTr="00A9613E">
        <w:trPr>
          <w:trHeight w:val="1214"/>
        </w:trPr>
        <w:tc>
          <w:tcPr>
            <w:tcW w:w="3886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lastRenderedPageBreak/>
              <w:t>для входного контроля (ВК)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ГР № 12</w:t>
            </w:r>
          </w:p>
        </w:tc>
        <w:tc>
          <w:tcPr>
            <w:tcW w:w="5684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обнаженной модели (вертикальная композиция)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обнаженной модели (горизонтальная композиция)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Наброски обнаженной модели</w:t>
            </w:r>
          </w:p>
        </w:tc>
      </w:tr>
      <w:tr w:rsidR="008310B9" w:rsidRPr="008310B9" w:rsidTr="00A9613E">
        <w:trPr>
          <w:trHeight w:val="1214"/>
        </w:trPr>
        <w:tc>
          <w:tcPr>
            <w:tcW w:w="3886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 xml:space="preserve">ГР № 13 </w:t>
            </w:r>
            <w:r w:rsidR="005E1E24">
              <w:rPr>
                <w:rFonts w:ascii="Times New Roman" w:hAnsi="Times New Roman"/>
              </w:rPr>
              <w:t>–</w:t>
            </w:r>
            <w:r w:rsidRPr="008310B9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5684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обнаженной модели на белом фоне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</w:rPr>
              <w:t>Этюды обнаженной модели на фонах родственных цветов</w:t>
            </w:r>
          </w:p>
          <w:p w:rsidR="004D264E" w:rsidRPr="008310B9" w:rsidRDefault="004D264E" w:rsidP="00EA3A5F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Этюды обнаженной модели на фонах контрастных цветов</w:t>
            </w:r>
          </w:p>
        </w:tc>
      </w:tr>
      <w:tr w:rsidR="004D264E" w:rsidRPr="008310B9" w:rsidTr="00A9613E">
        <w:trPr>
          <w:trHeight w:val="1046"/>
        </w:trPr>
        <w:tc>
          <w:tcPr>
            <w:tcW w:w="3886" w:type="dxa"/>
          </w:tcPr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Экзамен</w:t>
            </w:r>
          </w:p>
          <w:p w:rsidR="004D264E" w:rsidRPr="008310B9" w:rsidRDefault="004D264E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84" w:type="dxa"/>
          </w:tcPr>
          <w:p w:rsidR="004D264E" w:rsidRPr="008310B9" w:rsidRDefault="008310B9" w:rsidP="00A9613E">
            <w:pPr>
              <w:spacing w:before="60" w:after="60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CF23C0" w:rsidRPr="008310B9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8310B9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8310B9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8310B9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8310B9" w:rsidRPr="008310B9" w:rsidTr="00AC7D3B">
        <w:tc>
          <w:tcPr>
            <w:tcW w:w="708" w:type="dxa"/>
          </w:tcPr>
          <w:p w:rsidR="00CF23C0" w:rsidRPr="008310B9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8310B9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8310B9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8310B9" w:rsidRPr="008310B9" w:rsidTr="00AC7D3B">
        <w:tc>
          <w:tcPr>
            <w:tcW w:w="708" w:type="dxa"/>
          </w:tcPr>
          <w:p w:rsidR="008D5132" w:rsidRPr="008310B9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8310B9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8310B9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04AC" w:rsidRPr="008310B9" w:rsidTr="00AC7D3B">
        <w:tc>
          <w:tcPr>
            <w:tcW w:w="708" w:type="dxa"/>
          </w:tcPr>
          <w:p w:rsidR="006604AC" w:rsidRDefault="0066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604AC" w:rsidRDefault="00660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6604AC" w:rsidRDefault="0066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6604AC" w:rsidRDefault="00660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6604AC" w:rsidRDefault="006604A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6604AC" w:rsidRDefault="006604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5E1E24" w:rsidRPr="008310B9" w:rsidTr="00AC7D3B">
        <w:tc>
          <w:tcPr>
            <w:tcW w:w="708" w:type="dxa"/>
          </w:tcPr>
          <w:p w:rsidR="005E1E24" w:rsidRDefault="005E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E1E24" w:rsidRPr="00EF202F" w:rsidRDefault="005E1E24" w:rsidP="005E1E24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5E1E24" w:rsidRPr="00EF202F" w:rsidRDefault="005E1E24" w:rsidP="005E1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5E1E24" w:rsidRDefault="005E1E24" w:rsidP="005E1E24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5E1E24" w:rsidRDefault="005E1E24">
            <w:pPr>
              <w:jc w:val="both"/>
              <w:rPr>
                <w:rFonts w:ascii="Times New Roman" w:hAnsi="Times New Roman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8310B9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8310B9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8310B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8310B9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8310B9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8310B9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8310B9" w:rsidRPr="008310B9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8310B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310B9" w:rsidRPr="008310B9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310B9" w:rsidRPr="008310B9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0B9" w:rsidRPr="008310B9" w:rsidTr="00A961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Живопись.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ВЛАДОС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9613E">
            <w:pPr>
              <w:jc w:val="both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2010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01AC" w:rsidRPr="008310B9" w:rsidRDefault="00C301AC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C301AC" w:rsidRPr="008310B9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0B9" w:rsidRPr="008310B9" w:rsidTr="00AC1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8310B9" w:rsidRDefault="00C301A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Основы живописного изображения.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8310B9" w:rsidRDefault="00C301A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8310B9" w:rsidRDefault="00C301AC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8310B9" w:rsidRPr="008310B9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8310B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50FA8" w:rsidRPr="008310B9" w:rsidTr="00313B8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50FA8" w:rsidRPr="008310B9" w:rsidTr="00313B8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0FA8" w:rsidRPr="008310B9" w:rsidTr="00313B8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961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10B9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0FA8" w:rsidRPr="008310B9" w:rsidTr="00313B8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310B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0FA8" w:rsidRPr="008310B9" w:rsidRDefault="00650FA8" w:rsidP="00A9613E">
            <w:pPr>
              <w:rPr>
                <w:rFonts w:ascii="Times New Roman" w:hAnsi="Times New Roman"/>
              </w:rPr>
            </w:pPr>
            <w:r w:rsidRPr="008310B9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0FA8" w:rsidRDefault="00650FA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FA8" w:rsidRPr="008310B9" w:rsidRDefault="00650FA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0B9" w:rsidRPr="008310B9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8310B9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0B9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8310B9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8310B9" w:rsidRPr="008310B9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8310B9" w:rsidRDefault="00CF23C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1E24" w:rsidRPr="008310B9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</w:tblGrid>
            <w:tr w:rsidR="005E1E24" w:rsidTr="005E1E24">
              <w:tc>
                <w:tcPr>
                  <w:tcW w:w="1863" w:type="dxa"/>
                </w:tcPr>
                <w:p w:rsidR="005E1E24" w:rsidRP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Ткач Д.Г.</w:t>
                  </w:r>
                </w:p>
              </w:tc>
              <w:tc>
                <w:tcPr>
                  <w:tcW w:w="1863" w:type="dxa"/>
                </w:tcPr>
                <w:p w:rsidR="005E1E24" w:rsidRP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Многофигурная композиция в черно-белой и цветной графике</w:t>
                  </w:r>
                </w:p>
              </w:tc>
              <w:tc>
                <w:tcPr>
                  <w:tcW w:w="1863" w:type="dxa"/>
                </w:tcPr>
                <w:p w:rsidR="005E1E24" w:rsidRP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Методические указания </w:t>
                  </w:r>
                </w:p>
              </w:tc>
              <w:tc>
                <w:tcPr>
                  <w:tcW w:w="1863" w:type="dxa"/>
                </w:tcPr>
                <w:p w:rsidR="005E1E24" w:rsidRP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М.МГТУим А.Н.Косыгина</w:t>
                  </w:r>
                </w:p>
              </w:tc>
              <w:tc>
                <w:tcPr>
                  <w:tcW w:w="1863" w:type="dxa"/>
                </w:tcPr>
                <w:p w:rsidR="005E1E24" w:rsidRP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863" w:type="dxa"/>
                </w:tcPr>
                <w:p w:rsid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5E1E24" w:rsidRDefault="005E1E2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E1E24" w:rsidRPr="008310B9" w:rsidRDefault="005E1E24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8310B9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8310B9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310B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8310B9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8310B9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8310B9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310B9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8310B9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8310B9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310B9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8310B9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8310B9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8310B9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8310B9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8310B9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8310B9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8310B9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8310B9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8310B9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8310B9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8310B9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8310B9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8310B9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8310B9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8310B9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310B9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8310B9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4F025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310B9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8310B9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8310B9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310B9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8310B9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F025D" w:rsidRPr="004F025D" w:rsidRDefault="00694D89" w:rsidP="004F025D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4F025D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4F025D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8310B9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8310B9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8310B9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8310B9" w:rsidRDefault="00694D89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8310B9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8310B9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8310B9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8310B9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8310B9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8310B9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8310B9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8310B9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8310B9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0B9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831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831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г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-12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5г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-12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310B9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8310B9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8310B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8310B9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8310B9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B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310B9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8310B9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8310B9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3F" w:rsidRDefault="0007093F" w:rsidP="00F12486">
      <w:r>
        <w:separator/>
      </w:r>
    </w:p>
  </w:endnote>
  <w:endnote w:type="continuationSeparator" w:id="1">
    <w:p w:rsidR="0007093F" w:rsidRDefault="0007093F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8B" w:rsidRDefault="00694D89">
    <w:pPr>
      <w:pStyle w:val="af9"/>
      <w:jc w:val="right"/>
    </w:pPr>
    <w:fldSimple w:instr="PAGE   \* MERGEFORMAT">
      <w:r w:rsidR="00FD32AC">
        <w:rPr>
          <w:noProof/>
        </w:rPr>
        <w:t>3</w:t>
      </w:r>
    </w:fldSimple>
  </w:p>
  <w:p w:rsidR="00313B8B" w:rsidRDefault="00313B8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8B" w:rsidRPr="000D3988" w:rsidRDefault="00313B8B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3F" w:rsidRDefault="0007093F" w:rsidP="00F12486">
      <w:r>
        <w:separator/>
      </w:r>
    </w:p>
  </w:footnote>
  <w:footnote w:type="continuationSeparator" w:id="1">
    <w:p w:rsidR="0007093F" w:rsidRDefault="0007093F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3"/>
  </w:num>
  <w:num w:numId="5">
    <w:abstractNumId w:val="20"/>
  </w:num>
  <w:num w:numId="6">
    <w:abstractNumId w:val="24"/>
  </w:num>
  <w:num w:numId="7">
    <w:abstractNumId w:val="9"/>
  </w:num>
  <w:num w:numId="8">
    <w:abstractNumId w:val="11"/>
  </w:num>
  <w:num w:numId="9">
    <w:abstractNumId w:val="30"/>
  </w:num>
  <w:num w:numId="10">
    <w:abstractNumId w:val="6"/>
  </w:num>
  <w:num w:numId="11">
    <w:abstractNumId w:val="12"/>
  </w:num>
  <w:num w:numId="12">
    <w:abstractNumId w:val="22"/>
  </w:num>
  <w:num w:numId="13">
    <w:abstractNumId w:val="28"/>
  </w:num>
  <w:num w:numId="14">
    <w:abstractNumId w:val="16"/>
  </w:num>
  <w:num w:numId="15">
    <w:abstractNumId w:val="17"/>
  </w:num>
  <w:num w:numId="16">
    <w:abstractNumId w:val="8"/>
  </w:num>
  <w:num w:numId="17">
    <w:abstractNumId w:val="29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19"/>
  </w:num>
  <w:num w:numId="28">
    <w:abstractNumId w:val="13"/>
  </w:num>
  <w:num w:numId="29">
    <w:abstractNumId w:val="21"/>
  </w:num>
  <w:num w:numId="30">
    <w:abstractNumId w:val="26"/>
  </w:num>
  <w:num w:numId="31">
    <w:abstractNumId w:val="18"/>
  </w:num>
  <w:num w:numId="32">
    <w:abstractNumId w:val="23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32FED"/>
    <w:rsid w:val="000470DC"/>
    <w:rsid w:val="000476E0"/>
    <w:rsid w:val="0005648B"/>
    <w:rsid w:val="0006026C"/>
    <w:rsid w:val="0006344A"/>
    <w:rsid w:val="0007093F"/>
    <w:rsid w:val="00085E8D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C7FE7"/>
    <w:rsid w:val="000D0A1A"/>
    <w:rsid w:val="000D3988"/>
    <w:rsid w:val="0010544A"/>
    <w:rsid w:val="001079FC"/>
    <w:rsid w:val="0011171F"/>
    <w:rsid w:val="00121CB7"/>
    <w:rsid w:val="00144733"/>
    <w:rsid w:val="00155A85"/>
    <w:rsid w:val="0016045F"/>
    <w:rsid w:val="00166DE1"/>
    <w:rsid w:val="00182494"/>
    <w:rsid w:val="0019136C"/>
    <w:rsid w:val="001946FF"/>
    <w:rsid w:val="001961CF"/>
    <w:rsid w:val="0019621C"/>
    <w:rsid w:val="00197DCF"/>
    <w:rsid w:val="001A620E"/>
    <w:rsid w:val="001A7F57"/>
    <w:rsid w:val="001B6D26"/>
    <w:rsid w:val="001C2F85"/>
    <w:rsid w:val="001D2931"/>
    <w:rsid w:val="001D671B"/>
    <w:rsid w:val="001E10EC"/>
    <w:rsid w:val="001F4EF5"/>
    <w:rsid w:val="001F7FEE"/>
    <w:rsid w:val="00204C57"/>
    <w:rsid w:val="00207187"/>
    <w:rsid w:val="00242ED7"/>
    <w:rsid w:val="00243047"/>
    <w:rsid w:val="0024699A"/>
    <w:rsid w:val="00254688"/>
    <w:rsid w:val="00256F22"/>
    <w:rsid w:val="00287F87"/>
    <w:rsid w:val="002A0CAF"/>
    <w:rsid w:val="002A44F2"/>
    <w:rsid w:val="002A4776"/>
    <w:rsid w:val="002B28DF"/>
    <w:rsid w:val="002B31E7"/>
    <w:rsid w:val="002C2823"/>
    <w:rsid w:val="002D624C"/>
    <w:rsid w:val="00301B9D"/>
    <w:rsid w:val="003128AC"/>
    <w:rsid w:val="00312F3F"/>
    <w:rsid w:val="00313B8B"/>
    <w:rsid w:val="00321072"/>
    <w:rsid w:val="003245F8"/>
    <w:rsid w:val="00353EB0"/>
    <w:rsid w:val="00356B50"/>
    <w:rsid w:val="003610C3"/>
    <w:rsid w:val="003651C5"/>
    <w:rsid w:val="00371618"/>
    <w:rsid w:val="00380BFA"/>
    <w:rsid w:val="0039287C"/>
    <w:rsid w:val="00397CAA"/>
    <w:rsid w:val="003A3BA6"/>
    <w:rsid w:val="003C26B4"/>
    <w:rsid w:val="003E0797"/>
    <w:rsid w:val="003E457E"/>
    <w:rsid w:val="003E5319"/>
    <w:rsid w:val="003F060D"/>
    <w:rsid w:val="00405393"/>
    <w:rsid w:val="004125F6"/>
    <w:rsid w:val="00414BAF"/>
    <w:rsid w:val="004175C5"/>
    <w:rsid w:val="004202F2"/>
    <w:rsid w:val="00434EA2"/>
    <w:rsid w:val="004467AD"/>
    <w:rsid w:val="004521A4"/>
    <w:rsid w:val="00456068"/>
    <w:rsid w:val="00461E3B"/>
    <w:rsid w:val="00463260"/>
    <w:rsid w:val="004632C6"/>
    <w:rsid w:val="004706AD"/>
    <w:rsid w:val="00485A9D"/>
    <w:rsid w:val="004B722F"/>
    <w:rsid w:val="004C3EAC"/>
    <w:rsid w:val="004D264E"/>
    <w:rsid w:val="004E0DE6"/>
    <w:rsid w:val="004E3E1B"/>
    <w:rsid w:val="004E6A84"/>
    <w:rsid w:val="004E6DFA"/>
    <w:rsid w:val="004F025D"/>
    <w:rsid w:val="005156F7"/>
    <w:rsid w:val="005223FD"/>
    <w:rsid w:val="00524DBF"/>
    <w:rsid w:val="00533645"/>
    <w:rsid w:val="00540A8D"/>
    <w:rsid w:val="005442D0"/>
    <w:rsid w:val="00571881"/>
    <w:rsid w:val="005728F0"/>
    <w:rsid w:val="00573EAF"/>
    <w:rsid w:val="0057552B"/>
    <w:rsid w:val="00575540"/>
    <w:rsid w:val="00584386"/>
    <w:rsid w:val="00584C7B"/>
    <w:rsid w:val="00586664"/>
    <w:rsid w:val="00590113"/>
    <w:rsid w:val="005A14AE"/>
    <w:rsid w:val="005A4908"/>
    <w:rsid w:val="005B2900"/>
    <w:rsid w:val="005C2849"/>
    <w:rsid w:val="005E1E24"/>
    <w:rsid w:val="005F6C0A"/>
    <w:rsid w:val="0060394A"/>
    <w:rsid w:val="00605AE4"/>
    <w:rsid w:val="00610024"/>
    <w:rsid w:val="00617AD9"/>
    <w:rsid w:val="006204E9"/>
    <w:rsid w:val="00626AA7"/>
    <w:rsid w:val="00630571"/>
    <w:rsid w:val="00631E78"/>
    <w:rsid w:val="00635414"/>
    <w:rsid w:val="00636996"/>
    <w:rsid w:val="00646A10"/>
    <w:rsid w:val="00650FA8"/>
    <w:rsid w:val="00652773"/>
    <w:rsid w:val="006604AC"/>
    <w:rsid w:val="006706C2"/>
    <w:rsid w:val="00674EF4"/>
    <w:rsid w:val="00683198"/>
    <w:rsid w:val="00685533"/>
    <w:rsid w:val="00693BE9"/>
    <w:rsid w:val="00694D89"/>
    <w:rsid w:val="006B41E5"/>
    <w:rsid w:val="006B5FE6"/>
    <w:rsid w:val="006C2AE9"/>
    <w:rsid w:val="006C4AA9"/>
    <w:rsid w:val="006D0D29"/>
    <w:rsid w:val="006D567C"/>
    <w:rsid w:val="006F4E81"/>
    <w:rsid w:val="007002EE"/>
    <w:rsid w:val="00706F97"/>
    <w:rsid w:val="00706FBA"/>
    <w:rsid w:val="0072186E"/>
    <w:rsid w:val="00722260"/>
    <w:rsid w:val="00733E8D"/>
    <w:rsid w:val="007430B9"/>
    <w:rsid w:val="007549EF"/>
    <w:rsid w:val="007732C8"/>
    <w:rsid w:val="00775FF0"/>
    <w:rsid w:val="00786CD7"/>
    <w:rsid w:val="00790882"/>
    <w:rsid w:val="00795932"/>
    <w:rsid w:val="007D4BCF"/>
    <w:rsid w:val="007D70EE"/>
    <w:rsid w:val="007E1109"/>
    <w:rsid w:val="007E738C"/>
    <w:rsid w:val="00800D31"/>
    <w:rsid w:val="00802284"/>
    <w:rsid w:val="00812251"/>
    <w:rsid w:val="008310B9"/>
    <w:rsid w:val="00834224"/>
    <w:rsid w:val="00834556"/>
    <w:rsid w:val="008357D6"/>
    <w:rsid w:val="008378D5"/>
    <w:rsid w:val="00851F0B"/>
    <w:rsid w:val="00862341"/>
    <w:rsid w:val="008754E6"/>
    <w:rsid w:val="00881F31"/>
    <w:rsid w:val="00893A44"/>
    <w:rsid w:val="008B0674"/>
    <w:rsid w:val="008B61D2"/>
    <w:rsid w:val="008B6A64"/>
    <w:rsid w:val="008D0079"/>
    <w:rsid w:val="008D5132"/>
    <w:rsid w:val="008E58F1"/>
    <w:rsid w:val="008E66DE"/>
    <w:rsid w:val="008F0C7C"/>
    <w:rsid w:val="008F7FDA"/>
    <w:rsid w:val="00916225"/>
    <w:rsid w:val="00920F37"/>
    <w:rsid w:val="00935240"/>
    <w:rsid w:val="0093772C"/>
    <w:rsid w:val="00943399"/>
    <w:rsid w:val="00951EC3"/>
    <w:rsid w:val="0096021E"/>
    <w:rsid w:val="00962E0C"/>
    <w:rsid w:val="009643E7"/>
    <w:rsid w:val="009656E4"/>
    <w:rsid w:val="009725E6"/>
    <w:rsid w:val="009734F2"/>
    <w:rsid w:val="009A6694"/>
    <w:rsid w:val="009B04E9"/>
    <w:rsid w:val="009B25CC"/>
    <w:rsid w:val="009B45CC"/>
    <w:rsid w:val="009B622C"/>
    <w:rsid w:val="009C0F67"/>
    <w:rsid w:val="009C239E"/>
    <w:rsid w:val="009C2E38"/>
    <w:rsid w:val="009C3EC0"/>
    <w:rsid w:val="009C7A07"/>
    <w:rsid w:val="009E0155"/>
    <w:rsid w:val="009F4DFC"/>
    <w:rsid w:val="00A1416C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9138B"/>
    <w:rsid w:val="00A9613E"/>
    <w:rsid w:val="00AC1F63"/>
    <w:rsid w:val="00AC2BC8"/>
    <w:rsid w:val="00AC7D3B"/>
    <w:rsid w:val="00AD34A1"/>
    <w:rsid w:val="00AE6BA8"/>
    <w:rsid w:val="00AF3222"/>
    <w:rsid w:val="00B014F8"/>
    <w:rsid w:val="00B26D6C"/>
    <w:rsid w:val="00B30401"/>
    <w:rsid w:val="00B63C98"/>
    <w:rsid w:val="00B976F4"/>
    <w:rsid w:val="00B97714"/>
    <w:rsid w:val="00BA334B"/>
    <w:rsid w:val="00BA5430"/>
    <w:rsid w:val="00BB7A74"/>
    <w:rsid w:val="00BE76D9"/>
    <w:rsid w:val="00BF4410"/>
    <w:rsid w:val="00BF63DC"/>
    <w:rsid w:val="00BF6D6E"/>
    <w:rsid w:val="00C0648B"/>
    <w:rsid w:val="00C301AC"/>
    <w:rsid w:val="00C33151"/>
    <w:rsid w:val="00C35C92"/>
    <w:rsid w:val="00C37602"/>
    <w:rsid w:val="00C433CD"/>
    <w:rsid w:val="00C54BA3"/>
    <w:rsid w:val="00C60777"/>
    <w:rsid w:val="00C77C2D"/>
    <w:rsid w:val="00CB0D06"/>
    <w:rsid w:val="00CC1FA4"/>
    <w:rsid w:val="00CC35F2"/>
    <w:rsid w:val="00CD20B6"/>
    <w:rsid w:val="00CD6D73"/>
    <w:rsid w:val="00CE037C"/>
    <w:rsid w:val="00CE53D4"/>
    <w:rsid w:val="00CF23C0"/>
    <w:rsid w:val="00D0200D"/>
    <w:rsid w:val="00D1553E"/>
    <w:rsid w:val="00D1615D"/>
    <w:rsid w:val="00D20326"/>
    <w:rsid w:val="00D3540C"/>
    <w:rsid w:val="00D44AEC"/>
    <w:rsid w:val="00D47B84"/>
    <w:rsid w:val="00D508E4"/>
    <w:rsid w:val="00D52D78"/>
    <w:rsid w:val="00D84493"/>
    <w:rsid w:val="00D945F0"/>
    <w:rsid w:val="00DD3A8B"/>
    <w:rsid w:val="00DD5651"/>
    <w:rsid w:val="00DE1FFE"/>
    <w:rsid w:val="00DE54DC"/>
    <w:rsid w:val="00E0046F"/>
    <w:rsid w:val="00E105DD"/>
    <w:rsid w:val="00E11562"/>
    <w:rsid w:val="00E30AB1"/>
    <w:rsid w:val="00E63141"/>
    <w:rsid w:val="00E6752D"/>
    <w:rsid w:val="00E76417"/>
    <w:rsid w:val="00E830E2"/>
    <w:rsid w:val="00E844C8"/>
    <w:rsid w:val="00EA2CE3"/>
    <w:rsid w:val="00EA3A5F"/>
    <w:rsid w:val="00EA6B39"/>
    <w:rsid w:val="00EA7847"/>
    <w:rsid w:val="00EB7EA7"/>
    <w:rsid w:val="00EC7564"/>
    <w:rsid w:val="00ED04B1"/>
    <w:rsid w:val="00ED1562"/>
    <w:rsid w:val="00EE423F"/>
    <w:rsid w:val="00EF0503"/>
    <w:rsid w:val="00F12486"/>
    <w:rsid w:val="00F2521D"/>
    <w:rsid w:val="00F26BEC"/>
    <w:rsid w:val="00F33B84"/>
    <w:rsid w:val="00F6434B"/>
    <w:rsid w:val="00F724A1"/>
    <w:rsid w:val="00F8150A"/>
    <w:rsid w:val="00F862F3"/>
    <w:rsid w:val="00F96B6B"/>
    <w:rsid w:val="00FA1CD7"/>
    <w:rsid w:val="00FC4FEB"/>
    <w:rsid w:val="00FC6F4C"/>
    <w:rsid w:val="00FD32AC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8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B54A-3F5A-4614-A48F-8E919633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10</cp:revision>
  <dcterms:created xsi:type="dcterms:W3CDTF">2019-01-29T10:22:00Z</dcterms:created>
  <dcterms:modified xsi:type="dcterms:W3CDTF">2019-03-12T13:27:00Z</dcterms:modified>
</cp:coreProperties>
</file>