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3F" w:rsidRPr="00DC111D" w:rsidRDefault="00470D3F" w:rsidP="00470D3F">
      <w:pPr>
        <w:jc w:val="center"/>
      </w:pPr>
      <w:r w:rsidRPr="00DC111D">
        <w:rPr>
          <w:noProof/>
        </w:rPr>
        <w:pict>
          <v:rect id="_x0000_s1042" style="position:absolute;left:0;text-align:left;margin-left:532.2pt;margin-top:-18pt;width:218.45pt;height:1in;z-index:251660288" filled="f" stroked="f">
            <v:textbox style="mso-next-textbox:#_x0000_s1042" inset="0,0,0,0">
              <w:txbxContent>
                <w:p w:rsidR="00470D3F" w:rsidRDefault="00470D3F" w:rsidP="00470D3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47" style="position:absolute;left:0;text-align:left;margin-left:746.35pt;margin-top:161.8pt;width:.95pt;height:.7pt;z-index:251665408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46" style="position:absolute;left:0;text-align:left;margin-left:428.6pt;margin-top:452pt;width:.7pt;height:.75pt;z-index:251664384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45" style="position:absolute;left:0;text-align:left;margin-left:731.7pt;margin-top:452pt;width:.75pt;height:.75pt;z-index:251663360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44" style="position:absolute;left:0;text-align:left;margin-left:429.05pt;margin-top:452pt;width:.75pt;height:.75pt;z-index:251662336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43" style="position:absolute;left:0;text-align:left;margin-left:732.2pt;margin-top:452pt;width:.7pt;height:.75pt;z-index:251661312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41" style="position:absolute;left:0;text-align:left;margin-left:719.95pt;margin-top:480.1pt;width:29.25pt;height:16.05pt;z-index:251659264" filled="f" stroked="f">
            <v:textbox style="mso-next-textbox:#_x0000_s1041" inset="0,0,0,0">
              <w:txbxContent>
                <w:p w:rsidR="00470D3F" w:rsidRDefault="00470D3F" w:rsidP="00470D3F"/>
              </w:txbxContent>
            </v:textbox>
          </v:rect>
        </w:pict>
      </w:r>
      <w:r w:rsidRPr="00DC111D">
        <w:rPr>
          <w:noProof/>
        </w:rPr>
        <w:pict>
          <v:rect id="_x0000_s1049" style="position:absolute;left:0;text-align:left;margin-left:532.2pt;margin-top:-18pt;width:218.45pt;height:1in;z-index:251667456" filled="f" stroked="f">
            <v:textbox style="mso-next-textbox:#_x0000_s1049" inset="0,0,0,0">
              <w:txbxContent>
                <w:p w:rsidR="00470D3F" w:rsidRDefault="00470D3F" w:rsidP="00470D3F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DC111D">
        <w:rPr>
          <w:noProof/>
        </w:rPr>
        <w:pict>
          <v:shape id="_x0000_s1054" style="position:absolute;left:0;text-align:left;margin-left:746.35pt;margin-top:161.8pt;width:.95pt;height:.7pt;z-index:251672576" coordsize="19,14" path="m19,9r-5,5l10,14r-5,l,9,5,r5,l14,r5,9xe" fillcolor="#131516" stroked="f">
            <v:path arrowok="t"/>
          </v:shape>
        </w:pict>
      </w:r>
      <w:r w:rsidRPr="00DC111D">
        <w:rPr>
          <w:noProof/>
        </w:rPr>
        <w:pict>
          <v:shape id="_x0000_s1053" style="position:absolute;left:0;text-align:left;margin-left:428.6pt;margin-top:452pt;width:.7pt;height:.75pt;z-index:251671552" coordsize="14,15" path="m14,10r,5l9,15,,15,,10,,,9,r5,l14,10xe" fillcolor="#131516" stroked="f">
            <v:path arrowok="t"/>
          </v:shape>
        </w:pict>
      </w:r>
      <w:r w:rsidRPr="00DC111D">
        <w:rPr>
          <w:noProof/>
        </w:rPr>
        <w:pict>
          <v:shape id="_x0000_s1052" style="position:absolute;left:0;text-align:left;margin-left:731.7pt;margin-top:452pt;width:.75pt;height:.75pt;z-index:251670528" coordsize="15,15" path="m15,10r,5l10,15r-5,l,10,5,r5,l15,r,10xe" fillcolor="#131516" stroked="f">
            <v:path arrowok="t"/>
          </v:shape>
        </w:pict>
      </w:r>
      <w:r w:rsidRPr="00DC111D">
        <w:rPr>
          <w:noProof/>
        </w:rPr>
        <w:pict>
          <v:shape id="_x0000_s1051" style="position:absolute;left:0;text-align:left;margin-left:429.05pt;margin-top:452pt;width:.75pt;height:.75pt;z-index:251669504" coordsize="15,15" path="m15,5l10,15r-5,l,15,,5,,,5,r5,l15,5xe" fillcolor="#131516" stroked="f">
            <v:path arrowok="t"/>
          </v:shape>
        </w:pict>
      </w:r>
      <w:r w:rsidRPr="00DC111D">
        <w:rPr>
          <w:noProof/>
        </w:rPr>
        <w:pict>
          <v:shape id="_x0000_s1050" style="position:absolute;left:0;text-align:left;margin-left:732.2pt;margin-top:452pt;width:.7pt;height:.75pt;z-index:251668480" coordsize="14,15" path="m14,5r,10l10,15,,15,,5,,,10,r4,l14,5xe" fillcolor="#131516" stroked="f">
            <v:path arrowok="t"/>
          </v:shape>
        </w:pict>
      </w:r>
      <w:r w:rsidRPr="00DC111D">
        <w:rPr>
          <w:noProof/>
        </w:rPr>
        <w:pict>
          <v:rect id="_x0000_s1048" style="position:absolute;left:0;text-align:left;margin-left:719.95pt;margin-top:480.1pt;width:29.25pt;height:16.05pt;z-index:251666432" filled="f" stroked="f">
            <v:textbox style="mso-next-textbox:#_x0000_s1048" inset="0,0,0,0">
              <w:txbxContent>
                <w:p w:rsidR="00470D3F" w:rsidRDefault="00470D3F" w:rsidP="00470D3F"/>
              </w:txbxContent>
            </v:textbox>
          </v:rect>
        </w:pict>
      </w:r>
      <w:r w:rsidRPr="00DC111D">
        <w:t xml:space="preserve">Министерство науки и </w:t>
      </w:r>
      <w:r>
        <w:t xml:space="preserve">высшего </w:t>
      </w:r>
      <w:r w:rsidRPr="00DC111D">
        <w:t>образования РФ</w:t>
      </w:r>
    </w:p>
    <w:p w:rsidR="00904E90" w:rsidRPr="00DC111D" w:rsidRDefault="00904E90" w:rsidP="00904E90">
      <w:pPr>
        <w:jc w:val="center"/>
      </w:pPr>
      <w:r w:rsidRPr="00DC111D">
        <w:t xml:space="preserve">Федеральное государственное бюджетное образовательное учреждение </w:t>
      </w:r>
    </w:p>
    <w:p w:rsidR="00904E90" w:rsidRPr="00DC111D" w:rsidRDefault="00904E90" w:rsidP="00904E90">
      <w:pPr>
        <w:jc w:val="center"/>
      </w:pPr>
      <w:r w:rsidRPr="00DC111D">
        <w:t>высшего  образования</w:t>
      </w:r>
    </w:p>
    <w:p w:rsidR="00904E90" w:rsidRDefault="00904E90" w:rsidP="00904E90">
      <w:pPr>
        <w:jc w:val="center"/>
      </w:pPr>
      <w:r w:rsidRPr="00DC111D">
        <w:t>«Российский государственный университет им. А.Н. Косыгина»</w:t>
      </w:r>
    </w:p>
    <w:p w:rsidR="00904E90" w:rsidRPr="00DC111D" w:rsidRDefault="00904E90" w:rsidP="00904E90">
      <w:pPr>
        <w:jc w:val="center"/>
      </w:pPr>
      <w:proofErr w:type="gramStart"/>
      <w:r>
        <w:t>(Технологии.</w:t>
      </w:r>
      <w:proofErr w:type="gramEnd"/>
      <w:r>
        <w:t xml:space="preserve"> Дизайн. </w:t>
      </w:r>
      <w:proofErr w:type="gramStart"/>
      <w:r>
        <w:t>Искусство.)</w:t>
      </w:r>
      <w:proofErr w:type="gramEnd"/>
    </w:p>
    <w:p w:rsidR="00904E90" w:rsidRDefault="00904E90" w:rsidP="00904E9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2"/>
        <w:gridCol w:w="4568"/>
      </w:tblGrid>
      <w:tr w:rsidR="00904E90" w:rsidRPr="00B72CDC" w:rsidTr="00A46635">
        <w:tc>
          <w:tcPr>
            <w:tcW w:w="5003" w:type="dxa"/>
            <w:vAlign w:val="center"/>
          </w:tcPr>
          <w:p w:rsidR="00904E90" w:rsidRPr="00B72CDC" w:rsidRDefault="00904E90" w:rsidP="00A46635"/>
        </w:tc>
        <w:tc>
          <w:tcPr>
            <w:tcW w:w="4568" w:type="dxa"/>
            <w:vAlign w:val="center"/>
          </w:tcPr>
          <w:p w:rsidR="00904E90" w:rsidRPr="0028428A" w:rsidRDefault="00904E90" w:rsidP="00A46635">
            <w:pPr>
              <w:rPr>
                <w:b/>
              </w:rPr>
            </w:pPr>
            <w:r w:rsidRPr="00486C76">
              <w:rPr>
                <w:b/>
              </w:rPr>
              <w:t>УТВЕРЖДАЮ</w:t>
            </w:r>
          </w:p>
        </w:tc>
      </w:tr>
      <w:tr w:rsidR="00904E90" w:rsidRPr="00B72CDC" w:rsidTr="00A46635">
        <w:trPr>
          <w:trHeight w:val="429"/>
        </w:trPr>
        <w:tc>
          <w:tcPr>
            <w:tcW w:w="5003" w:type="dxa"/>
            <w:vAlign w:val="center"/>
          </w:tcPr>
          <w:p w:rsidR="00904E90" w:rsidRPr="00B72CDC" w:rsidRDefault="00904E90" w:rsidP="00A46635">
            <w:r w:rsidRPr="00B72CDC">
              <w:t xml:space="preserve">  </w:t>
            </w:r>
          </w:p>
        </w:tc>
        <w:tc>
          <w:tcPr>
            <w:tcW w:w="4568" w:type="dxa"/>
            <w:vAlign w:val="center"/>
          </w:tcPr>
          <w:p w:rsidR="00904E90" w:rsidRDefault="00904E90" w:rsidP="00A46635">
            <w:r>
              <w:t xml:space="preserve">Проректор </w:t>
            </w:r>
          </w:p>
          <w:p w:rsidR="00904E90" w:rsidRPr="00B72CDC" w:rsidRDefault="00904E90" w:rsidP="00A46635">
            <w:r>
              <w:t>по учебно-методической</w:t>
            </w:r>
            <w:r w:rsidRPr="00B72CDC">
              <w:t xml:space="preserve"> работе </w:t>
            </w:r>
          </w:p>
          <w:p w:rsidR="00904E90" w:rsidRPr="00B72CDC" w:rsidRDefault="00904E90" w:rsidP="00A46635">
            <w:r>
              <w:t xml:space="preserve">_____________________ </w:t>
            </w:r>
            <w:proofErr w:type="spellStart"/>
            <w:r>
              <w:t>С.Г.Дембицкий</w:t>
            </w:r>
            <w:proofErr w:type="spellEnd"/>
            <w:r w:rsidRPr="00B72CDC">
              <w:t xml:space="preserve"> </w:t>
            </w:r>
          </w:p>
        </w:tc>
      </w:tr>
      <w:tr w:rsidR="00904E90" w:rsidRPr="00B72CDC" w:rsidTr="00A46635">
        <w:trPr>
          <w:trHeight w:val="404"/>
        </w:trPr>
        <w:tc>
          <w:tcPr>
            <w:tcW w:w="5003" w:type="dxa"/>
            <w:vAlign w:val="center"/>
          </w:tcPr>
          <w:p w:rsidR="00904E90" w:rsidRPr="00B72CDC" w:rsidRDefault="00904E90" w:rsidP="00A46635"/>
        </w:tc>
        <w:tc>
          <w:tcPr>
            <w:tcW w:w="4568" w:type="dxa"/>
            <w:vAlign w:val="center"/>
          </w:tcPr>
          <w:p w:rsidR="00904E90" w:rsidRPr="00B72CDC" w:rsidRDefault="00904E90" w:rsidP="00A46635">
            <w:r w:rsidRPr="00B72CDC">
              <w:t>«____»</w:t>
            </w:r>
            <w:r>
              <w:t xml:space="preserve"> </w:t>
            </w:r>
            <w:r w:rsidRPr="00B72CDC">
              <w:t>_________________</w:t>
            </w:r>
            <w:r>
              <w:t xml:space="preserve"> </w:t>
            </w:r>
            <w:r w:rsidRPr="00B72CDC">
              <w:t>20</w:t>
            </w:r>
            <w:r>
              <w:t>____</w:t>
            </w:r>
            <w:r w:rsidRPr="00B72CDC">
              <w:t>г.</w:t>
            </w:r>
          </w:p>
        </w:tc>
      </w:tr>
    </w:tbl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Pr="0015599E" w:rsidRDefault="00904E90" w:rsidP="00904E90">
      <w:pPr>
        <w:tabs>
          <w:tab w:val="right" w:leader="underscore" w:pos="8505"/>
        </w:tabs>
        <w:ind w:firstLine="567"/>
        <w:outlineLvl w:val="0"/>
        <w:rPr>
          <w:b/>
          <w:bCs/>
          <w:sz w:val="28"/>
          <w:szCs w:val="28"/>
        </w:rPr>
      </w:pPr>
      <w:r w:rsidRPr="0015599E">
        <w:rPr>
          <w:b/>
          <w:bCs/>
          <w:sz w:val="28"/>
          <w:szCs w:val="28"/>
        </w:rPr>
        <w:t xml:space="preserve">РАБОЧАЯ ПРОГРАММА УЧЕБНОЙ ДИСЦИПЛИНЫ  </w:t>
      </w:r>
    </w:p>
    <w:p w:rsidR="00904E90" w:rsidRPr="00904E90" w:rsidRDefault="00904E90" w:rsidP="00904E90">
      <w:pPr>
        <w:tabs>
          <w:tab w:val="right" w:leader="underscore" w:pos="8505"/>
        </w:tabs>
        <w:ind w:firstLine="567"/>
        <w:jc w:val="center"/>
        <w:outlineLvl w:val="0"/>
        <w:rPr>
          <w:bCs/>
          <w:u w:val="single"/>
        </w:rPr>
      </w:pPr>
      <w:r w:rsidRPr="00904E90">
        <w:rPr>
          <w:bCs/>
          <w:u w:val="single"/>
        </w:rPr>
        <w:t>_____   Современное оборудование для консервации и химической чистки            ___</w:t>
      </w:r>
    </w:p>
    <w:p w:rsidR="00904E90" w:rsidRPr="00904E90" w:rsidRDefault="00904E90" w:rsidP="00904E90">
      <w:pPr>
        <w:tabs>
          <w:tab w:val="right" w:leader="underscore" w:pos="8505"/>
        </w:tabs>
        <w:outlineLvl w:val="0"/>
        <w:rPr>
          <w:bCs/>
          <w:i/>
          <w:sz w:val="22"/>
          <w:szCs w:val="22"/>
          <w:u w:val="single"/>
        </w:rPr>
      </w:pPr>
    </w:p>
    <w:p w:rsidR="00904E90" w:rsidRPr="00904E90" w:rsidRDefault="00904E90" w:rsidP="00904E90">
      <w:pPr>
        <w:tabs>
          <w:tab w:val="right" w:leader="underscore" w:pos="8505"/>
        </w:tabs>
        <w:outlineLvl w:val="0"/>
        <w:rPr>
          <w:bCs/>
          <w:i/>
          <w:sz w:val="22"/>
          <w:szCs w:val="22"/>
          <w:u w:val="single"/>
        </w:rPr>
      </w:pPr>
    </w:p>
    <w:p w:rsidR="00904E90" w:rsidRPr="00A3162C" w:rsidRDefault="00904E90" w:rsidP="00904E9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Уровень освоения основной </w:t>
      </w:r>
    </w:p>
    <w:p w:rsidR="00904E90" w:rsidRPr="00A3162C" w:rsidRDefault="00904E90" w:rsidP="00904E90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>профессиональной</w:t>
      </w:r>
    </w:p>
    <w:p w:rsidR="00904E90" w:rsidRPr="00A3162C" w:rsidRDefault="00904E90" w:rsidP="00904E90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3162C">
        <w:rPr>
          <w:b/>
          <w:bCs/>
          <w:sz w:val="22"/>
          <w:szCs w:val="22"/>
        </w:rPr>
        <w:t xml:space="preserve">образовательной программы </w:t>
      </w:r>
      <w:r w:rsidRPr="00A3162C">
        <w:rPr>
          <w:bCs/>
          <w:sz w:val="22"/>
          <w:szCs w:val="22"/>
        </w:rPr>
        <w:t>__________</w:t>
      </w:r>
      <w:r w:rsidRPr="00AC5B27">
        <w:rPr>
          <w:u w:val="single"/>
        </w:rPr>
        <w:t xml:space="preserve"> </w:t>
      </w:r>
      <w:proofErr w:type="gramStart"/>
      <w:r w:rsidRPr="00AC5B27">
        <w:rPr>
          <w:bCs/>
          <w:sz w:val="22"/>
          <w:szCs w:val="22"/>
          <w:u w:val="single"/>
        </w:rPr>
        <w:t>академический</w:t>
      </w:r>
      <w:proofErr w:type="gramEnd"/>
      <w:r w:rsidRPr="00AC5B27">
        <w:rPr>
          <w:bCs/>
          <w:sz w:val="22"/>
          <w:szCs w:val="22"/>
          <w:u w:val="single"/>
        </w:rPr>
        <w:t xml:space="preserve"> </w:t>
      </w:r>
      <w:proofErr w:type="spellStart"/>
      <w:r w:rsidRPr="00AC5B27">
        <w:rPr>
          <w:bCs/>
          <w:sz w:val="22"/>
          <w:szCs w:val="22"/>
          <w:u w:val="single"/>
        </w:rPr>
        <w:t>бакалавриат</w:t>
      </w:r>
      <w:proofErr w:type="spellEnd"/>
      <w:r w:rsidRPr="00AC5B27">
        <w:rPr>
          <w:bCs/>
          <w:sz w:val="22"/>
          <w:szCs w:val="22"/>
          <w:u w:val="single"/>
        </w:rPr>
        <w:t xml:space="preserve"> </w:t>
      </w:r>
      <w:r w:rsidRPr="00A3162C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__________</w:t>
      </w:r>
    </w:p>
    <w:p w:rsidR="00904E90" w:rsidRDefault="00904E90" w:rsidP="00904E90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904E90" w:rsidRDefault="00904E90" w:rsidP="00904E90">
      <w:pPr>
        <w:tabs>
          <w:tab w:val="right" w:leader="underscore" w:pos="8505"/>
        </w:tabs>
        <w:rPr>
          <w:bCs/>
          <w:i/>
          <w:sz w:val="22"/>
          <w:szCs w:val="22"/>
        </w:rPr>
      </w:pPr>
    </w:p>
    <w:p w:rsidR="00904E90" w:rsidRPr="001157FC" w:rsidRDefault="00904E90" w:rsidP="00904E90">
      <w:pPr>
        <w:tabs>
          <w:tab w:val="right" w:leader="underscore" w:pos="8505"/>
        </w:tabs>
        <w:rPr>
          <w:b/>
          <w:bCs/>
          <w:sz w:val="22"/>
          <w:szCs w:val="22"/>
        </w:rPr>
      </w:pPr>
      <w:r w:rsidRPr="00417EBB"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>/специальность________</w:t>
      </w:r>
      <w:r w:rsidRPr="00AC5B27">
        <w:rPr>
          <w:bCs/>
          <w:sz w:val="22"/>
          <w:szCs w:val="22"/>
          <w:u w:val="single"/>
        </w:rPr>
        <w:t>54.03.04 Реставрация</w:t>
      </w:r>
      <w:r w:rsidRPr="00AC5B2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 ____________________________________________________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 w:rsidRPr="00417EBB">
        <w:rPr>
          <w:b/>
          <w:bCs/>
        </w:rPr>
        <w:t>Профиль</w:t>
      </w:r>
      <w:r>
        <w:rPr>
          <w:b/>
          <w:bCs/>
        </w:rPr>
        <w:t>/специализация    ___________</w:t>
      </w:r>
      <w:r w:rsidRPr="00AC5B27">
        <w:rPr>
          <w:u w:val="single"/>
        </w:rPr>
        <w:t xml:space="preserve"> </w:t>
      </w:r>
      <w:r w:rsidRPr="00AC5B27">
        <w:rPr>
          <w:bCs/>
          <w:u w:val="single"/>
        </w:rPr>
        <w:t xml:space="preserve">Реставрация художественного текстиля </w:t>
      </w:r>
      <w:r>
        <w:rPr>
          <w:b/>
          <w:bCs/>
        </w:rPr>
        <w:t>_______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                                          _____________________________________________________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Формы обучения                  ___________</w:t>
      </w:r>
      <w:r w:rsidRPr="00AC5B27">
        <w:rPr>
          <w:u w:val="single"/>
        </w:rPr>
        <w:t xml:space="preserve"> </w:t>
      </w:r>
      <w:proofErr w:type="gramStart"/>
      <w:r w:rsidRPr="00AC5B27">
        <w:rPr>
          <w:u w:val="single"/>
        </w:rPr>
        <w:t>очная</w:t>
      </w:r>
      <w:proofErr w:type="gramEnd"/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</w:p>
    <w:p w:rsidR="00904E90" w:rsidRDefault="00904E90" w:rsidP="00904E90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Нормативный срок           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освоения  ОПОП                  </w:t>
      </w:r>
      <w:r w:rsidRPr="007D6E82">
        <w:rPr>
          <w:bCs/>
          <w:i/>
        </w:rPr>
        <w:t xml:space="preserve">  </w:t>
      </w:r>
      <w:r>
        <w:rPr>
          <w:b/>
          <w:bCs/>
        </w:rPr>
        <w:t>__________</w:t>
      </w:r>
      <w:r w:rsidRPr="00AC5B27">
        <w:rPr>
          <w:u w:val="single"/>
        </w:rPr>
        <w:t>4 года</w:t>
      </w:r>
      <w:r w:rsidRPr="00AC5B27"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</w:t>
      </w:r>
    </w:p>
    <w:p w:rsidR="00904E90" w:rsidRPr="00087D04" w:rsidRDefault="00904E90" w:rsidP="00904E90">
      <w:pPr>
        <w:tabs>
          <w:tab w:val="right" w:leader="underscore" w:pos="8505"/>
        </w:tabs>
        <w:rPr>
          <w:b/>
          <w:bCs/>
          <w:sz w:val="20"/>
          <w:szCs w:val="20"/>
        </w:rPr>
      </w:pPr>
      <w:r w:rsidRPr="00087D04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:rsidR="00904E90" w:rsidRDefault="00904E90" w:rsidP="00904E90">
      <w:pPr>
        <w:tabs>
          <w:tab w:val="right" w:leader="underscore" w:pos="8505"/>
        </w:tabs>
        <w:jc w:val="both"/>
        <w:rPr>
          <w:b/>
          <w:bCs/>
        </w:rPr>
      </w:pPr>
      <w:r w:rsidRPr="00E94CC0">
        <w:rPr>
          <w:b/>
          <w:bCs/>
        </w:rPr>
        <w:t>Институт (факультет)</w:t>
      </w:r>
      <w:r>
        <w:rPr>
          <w:b/>
          <w:bCs/>
        </w:rPr>
        <w:t xml:space="preserve">        ___________</w:t>
      </w:r>
      <w:r w:rsidRPr="00AC5B27">
        <w:rPr>
          <w:bCs/>
          <w:u w:val="single"/>
        </w:rPr>
        <w:t>Институт искусств</w:t>
      </w:r>
      <w:r>
        <w:rPr>
          <w:b/>
          <w:bCs/>
        </w:rPr>
        <w:t>__________________________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>Кафедра                                _____</w:t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b/>
          <w:bCs/>
        </w:rPr>
        <w:t>______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Начальник </w:t>
      </w:r>
      <w:proofErr w:type="gramStart"/>
      <w:r>
        <w:rPr>
          <w:b/>
          <w:bCs/>
        </w:rPr>
        <w:t>учебно-методического</w:t>
      </w:r>
      <w:proofErr w:type="gramEnd"/>
    </w:p>
    <w:p w:rsidR="00904E90" w:rsidRPr="0064291D" w:rsidRDefault="00904E90" w:rsidP="00904E90">
      <w:pPr>
        <w:tabs>
          <w:tab w:val="right" w:leader="underscore" w:pos="8505"/>
        </w:tabs>
        <w:rPr>
          <w:b/>
          <w:bCs/>
          <w:sz w:val="18"/>
          <w:szCs w:val="18"/>
        </w:rPr>
      </w:pPr>
      <w:r>
        <w:rPr>
          <w:b/>
          <w:bCs/>
        </w:rPr>
        <w:t xml:space="preserve">управления                                            _________________           </w:t>
      </w:r>
      <w:r w:rsidRPr="00225E6C">
        <w:rPr>
          <w:bCs/>
        </w:rPr>
        <w:t>Е.Б. Никитаева</w:t>
      </w:r>
    </w:p>
    <w:p w:rsidR="00904E90" w:rsidRDefault="00904E90" w:rsidP="00904E90">
      <w:pPr>
        <w:tabs>
          <w:tab w:val="right" w:leader="underscore" w:pos="8505"/>
        </w:tabs>
        <w:rPr>
          <w:bCs/>
          <w:i/>
          <w:sz w:val="18"/>
          <w:szCs w:val="18"/>
        </w:rPr>
      </w:pPr>
    </w:p>
    <w:p w:rsidR="00904E90" w:rsidRPr="0064291D" w:rsidRDefault="00904E90" w:rsidP="00904E90">
      <w:pPr>
        <w:tabs>
          <w:tab w:val="right" w:leader="underscore" w:pos="8505"/>
        </w:tabs>
        <w:rPr>
          <w:b/>
          <w:bCs/>
          <w:sz w:val="18"/>
          <w:szCs w:val="18"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  <w:bCs/>
        </w:rPr>
      </w:pPr>
    </w:p>
    <w:p w:rsidR="00904E90" w:rsidRDefault="003E72D1" w:rsidP="00904E90">
      <w:pPr>
        <w:tabs>
          <w:tab w:val="right" w:leader="underscore" w:pos="8505"/>
        </w:tabs>
        <w:jc w:val="center"/>
        <w:rPr>
          <w:b/>
          <w:bCs/>
        </w:rPr>
      </w:pPr>
      <w:r>
        <w:rPr>
          <w:b/>
          <w:bCs/>
        </w:rPr>
        <w:t>Москва,  2018</w:t>
      </w:r>
      <w:r w:rsidR="00904E90">
        <w:rPr>
          <w:b/>
          <w:bCs/>
        </w:rPr>
        <w:t xml:space="preserve"> г.</w:t>
      </w:r>
    </w:p>
    <w:p w:rsidR="00904E90" w:rsidRDefault="00904E90" w:rsidP="00904E90">
      <w:pPr>
        <w:tabs>
          <w:tab w:val="right" w:leader="underscore" w:pos="8505"/>
        </w:tabs>
        <w:rPr>
          <w:b/>
          <w:bCs/>
        </w:rPr>
      </w:pPr>
    </w:p>
    <w:p w:rsidR="00904E90" w:rsidRDefault="00904E90" w:rsidP="00904E90">
      <w:pPr>
        <w:tabs>
          <w:tab w:val="right" w:leader="underscore" w:pos="8505"/>
        </w:tabs>
        <w:rPr>
          <w:b/>
          <w:i/>
          <w:sz w:val="22"/>
          <w:szCs w:val="22"/>
        </w:rPr>
      </w:pPr>
    </w:p>
    <w:p w:rsidR="00904E90" w:rsidRDefault="00904E90" w:rsidP="00904E90">
      <w:pPr>
        <w:tabs>
          <w:tab w:val="right" w:leader="underscore" w:pos="8505"/>
        </w:tabs>
      </w:pPr>
      <w:r>
        <w:lastRenderedPageBreak/>
        <w:tab/>
        <w:t xml:space="preserve">             </w:t>
      </w:r>
      <w:r w:rsidRPr="00B72CDC">
        <w:t xml:space="preserve">При разработке рабочей программы учебной дисциплины  в основу </w:t>
      </w:r>
    </w:p>
    <w:p w:rsidR="00904E90" w:rsidRDefault="00904E90" w:rsidP="00904E90">
      <w:pPr>
        <w:tabs>
          <w:tab w:val="right" w:leader="underscore" w:pos="8505"/>
        </w:tabs>
      </w:pPr>
      <w:proofErr w:type="gramStart"/>
      <w:r w:rsidRPr="00B72CDC">
        <w:t>положены</w:t>
      </w:r>
      <w:proofErr w:type="gramEnd"/>
      <w:r w:rsidRPr="00B72CDC">
        <w:t>:</w:t>
      </w:r>
      <w:bookmarkStart w:id="0" w:name="_Toc264543474"/>
      <w:bookmarkStart w:id="1" w:name="_Toc264543516"/>
      <w:r w:rsidRPr="00B72CDC">
        <w:t xml:space="preserve"> </w:t>
      </w:r>
    </w:p>
    <w:bookmarkEnd w:id="0"/>
    <w:bookmarkEnd w:id="1"/>
    <w:p w:rsidR="00904E90" w:rsidRPr="00E76CCD" w:rsidRDefault="00904E90" w:rsidP="00904E90">
      <w:pPr>
        <w:ind w:left="5760"/>
        <w:jc w:val="both"/>
        <w:rPr>
          <w:i/>
          <w:sz w:val="20"/>
          <w:szCs w:val="20"/>
        </w:rPr>
      </w:pPr>
      <w:r>
        <w:rPr>
          <w:u w:val="single"/>
        </w:rPr>
        <w:t xml:space="preserve">           </w:t>
      </w:r>
    </w:p>
    <w:p w:rsidR="00904E90" w:rsidRDefault="00904E90" w:rsidP="00904E90">
      <w:pPr>
        <w:numPr>
          <w:ilvl w:val="0"/>
          <w:numId w:val="3"/>
        </w:numPr>
        <w:jc w:val="both"/>
      </w:pPr>
      <w:bookmarkStart w:id="2" w:name="_Toc264543477"/>
      <w:bookmarkStart w:id="3" w:name="_Toc264543519"/>
      <w:r>
        <w:t xml:space="preserve">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подготовки/специальности ________________________</w:t>
      </w:r>
    </w:p>
    <w:p w:rsidR="00904E90" w:rsidRDefault="00904E90" w:rsidP="00904E90">
      <w:pPr>
        <w:ind w:left="720"/>
        <w:jc w:val="both"/>
        <w:rPr>
          <w:i/>
          <w:sz w:val="20"/>
          <w:szCs w:val="20"/>
        </w:rPr>
      </w:pPr>
    </w:p>
    <w:p w:rsidR="00904E90" w:rsidRDefault="00904E90" w:rsidP="00904E90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rPr>
          <w:i/>
          <w:sz w:val="20"/>
          <w:szCs w:val="20"/>
        </w:rPr>
        <w:t xml:space="preserve">_____________________________________________________________      </w:t>
      </w:r>
    </w:p>
    <w:p w:rsidR="00904E90" w:rsidRDefault="00904E90" w:rsidP="00904E90">
      <w:pPr>
        <w:ind w:left="720"/>
        <w:jc w:val="both"/>
      </w:pPr>
    </w:p>
    <w:p w:rsidR="00904E90" w:rsidRDefault="00904E90" w:rsidP="00904E90">
      <w:pPr>
        <w:ind w:left="720"/>
        <w:jc w:val="both"/>
      </w:pPr>
      <w:r>
        <w:t xml:space="preserve">утвержденный приказом </w:t>
      </w:r>
      <w:r w:rsidRPr="00B72CDC">
        <w:t>Министерств</w:t>
      </w:r>
      <w:r>
        <w:t>а</w:t>
      </w:r>
      <w:r w:rsidRPr="00B72CDC">
        <w:t xml:space="preserve"> образования и науки РФ</w:t>
      </w:r>
      <w:r>
        <w:t xml:space="preserve">      </w:t>
      </w:r>
      <w:r w:rsidRPr="00B72CDC">
        <w:t>«_</w:t>
      </w:r>
      <w:r>
        <w:t>06_»__03__</w:t>
      </w:r>
      <w:r w:rsidRPr="00B72CDC">
        <w:t>20_</w:t>
      </w:r>
      <w:r>
        <w:t>15__</w:t>
      </w:r>
      <w:r w:rsidRPr="00B72CDC">
        <w:t>_г.</w:t>
      </w:r>
      <w:bookmarkEnd w:id="2"/>
      <w:bookmarkEnd w:id="3"/>
      <w:r>
        <w:t xml:space="preserve"> , </w:t>
      </w:r>
      <w:r w:rsidRPr="00B72CDC">
        <w:t xml:space="preserve"> № __</w:t>
      </w:r>
      <w:r>
        <w:t>180_</w:t>
      </w:r>
      <w:r w:rsidRPr="00B72CDC">
        <w:t>_</w:t>
      </w:r>
      <w:proofErr w:type="gramStart"/>
      <w:r>
        <w:t xml:space="preserve"> ;</w:t>
      </w:r>
      <w:bookmarkStart w:id="4" w:name="_Toc264543478"/>
      <w:bookmarkStart w:id="5" w:name="_Toc264543520"/>
      <w:proofErr w:type="gramEnd"/>
    </w:p>
    <w:p w:rsidR="00904E90" w:rsidRDefault="00904E90" w:rsidP="00904E90">
      <w:pPr>
        <w:numPr>
          <w:ilvl w:val="0"/>
          <w:numId w:val="3"/>
        </w:numPr>
        <w:jc w:val="both"/>
      </w:pPr>
      <w:r>
        <w:t>Основная профессиональная образовательная программа (далее – ОПОП) по</w:t>
      </w:r>
      <w:bookmarkEnd w:id="4"/>
      <w:bookmarkEnd w:id="5"/>
      <w:r>
        <w:t xml:space="preserve"> направлению подготовки ______</w:t>
      </w:r>
      <w:r w:rsidRPr="003E5BC1">
        <w:rPr>
          <w:szCs w:val="28"/>
          <w:u w:val="single"/>
        </w:rPr>
        <w:t>5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>.03.0</w:t>
      </w:r>
      <w:r>
        <w:rPr>
          <w:szCs w:val="28"/>
          <w:u w:val="single"/>
        </w:rPr>
        <w:t>4</w:t>
      </w:r>
      <w:r w:rsidRPr="003E5BC1">
        <w:rPr>
          <w:szCs w:val="28"/>
          <w:u w:val="single"/>
        </w:rPr>
        <w:t xml:space="preserve"> </w:t>
      </w:r>
      <w:r>
        <w:rPr>
          <w:u w:val="single"/>
        </w:rPr>
        <w:t>Реставрация</w:t>
      </w:r>
      <w:r>
        <w:t>_________________________</w:t>
      </w:r>
    </w:p>
    <w:p w:rsidR="00904E90" w:rsidRDefault="00904E90" w:rsidP="00904E90">
      <w:pPr>
        <w:ind w:left="720"/>
        <w:jc w:val="both"/>
        <w:rPr>
          <w:i/>
          <w:sz w:val="20"/>
          <w:szCs w:val="20"/>
        </w:rPr>
      </w:pPr>
    </w:p>
    <w:p w:rsidR="00904E90" w:rsidRDefault="00904E90" w:rsidP="00904E90">
      <w:pPr>
        <w:ind w:left="720"/>
        <w:jc w:val="both"/>
      </w:pPr>
      <w:r>
        <w:t>для  профиля_________</w:t>
      </w:r>
      <w:r w:rsidRPr="00AC5B27">
        <w:rPr>
          <w:u w:val="single"/>
        </w:rPr>
        <w:t xml:space="preserve"> </w:t>
      </w:r>
      <w:r>
        <w:rPr>
          <w:u w:val="single"/>
        </w:rPr>
        <w:t xml:space="preserve">Реставрация </w:t>
      </w:r>
      <w:r w:rsidRPr="0074233A">
        <w:rPr>
          <w:szCs w:val="28"/>
          <w:u w:val="single"/>
        </w:rPr>
        <w:t>художественного текстиля</w:t>
      </w:r>
      <w:r>
        <w:t>_______________</w:t>
      </w:r>
      <w:proofErr w:type="gramStart"/>
      <w:r>
        <w:t xml:space="preserve">  ,</w:t>
      </w:r>
      <w:proofErr w:type="gramEnd"/>
    </w:p>
    <w:p w:rsidR="00904E90" w:rsidRDefault="00904E90" w:rsidP="00904E90">
      <w:pPr>
        <w:ind w:left="720"/>
        <w:jc w:val="both"/>
        <w:rPr>
          <w:i/>
          <w:sz w:val="20"/>
          <w:szCs w:val="20"/>
        </w:rPr>
      </w:pPr>
    </w:p>
    <w:p w:rsidR="00904E90" w:rsidRDefault="00904E90" w:rsidP="00904E90">
      <w:pPr>
        <w:ind w:left="720"/>
        <w:jc w:val="both"/>
      </w:pPr>
      <w:r w:rsidRPr="00B72CDC">
        <w:t>утвержденн</w:t>
      </w:r>
      <w:r>
        <w:t>ая</w:t>
      </w:r>
      <w:r w:rsidRPr="00B72CDC">
        <w:t xml:space="preserve"> </w:t>
      </w:r>
      <w:r>
        <w:t>У</w:t>
      </w:r>
      <w:r w:rsidRPr="00B72CDC">
        <w:t>ченым советом университета</w:t>
      </w:r>
      <w:r w:rsidRPr="00DC111D">
        <w:rPr>
          <w:sz w:val="20"/>
          <w:szCs w:val="20"/>
        </w:rPr>
        <w:t xml:space="preserve"> </w:t>
      </w:r>
      <w:r w:rsidRPr="00B72CDC">
        <w:t>__</w:t>
      </w:r>
      <w:r w:rsidR="00EE6118">
        <w:rPr>
          <w:u w:val="single"/>
        </w:rPr>
        <w:t>_____</w:t>
      </w:r>
      <w:r w:rsidRPr="00B72CDC">
        <w:t>_____20</w:t>
      </w:r>
      <w:r>
        <w:t>_</w:t>
      </w:r>
      <w:r w:rsidR="003E72D1" w:rsidRPr="003E72D1">
        <w:rPr>
          <w:u w:val="single"/>
        </w:rPr>
        <w:t>1</w:t>
      </w:r>
      <w:r w:rsidR="00EE6118">
        <w:rPr>
          <w:u w:val="single"/>
        </w:rPr>
        <w:t>_</w:t>
      </w:r>
      <w:r w:rsidRPr="003E72D1">
        <w:rPr>
          <w:u w:val="single"/>
        </w:rPr>
        <w:t>___</w:t>
      </w:r>
      <w:r w:rsidRPr="00B72CDC">
        <w:t>г.</w:t>
      </w:r>
      <w:proofErr w:type="gramStart"/>
      <w:r w:rsidRPr="00B72CDC">
        <w:t xml:space="preserve"> </w:t>
      </w:r>
      <w:r>
        <w:t>,</w:t>
      </w:r>
      <w:proofErr w:type="gramEnd"/>
      <w:r>
        <w:t xml:space="preserve"> п</w:t>
      </w:r>
      <w:r w:rsidRPr="00B72CDC">
        <w:t>ротокол № __</w:t>
      </w:r>
      <w:r w:rsidR="00EE6118">
        <w:rPr>
          <w:u w:val="single"/>
        </w:rPr>
        <w:t>_</w:t>
      </w:r>
      <w:r w:rsidRPr="00B72CDC">
        <w:t>___</w:t>
      </w:r>
    </w:p>
    <w:p w:rsidR="00904E90" w:rsidRDefault="00904E90" w:rsidP="00904E90">
      <w:pPr>
        <w:ind w:firstLine="709"/>
        <w:jc w:val="both"/>
        <w:rPr>
          <w:i/>
          <w:sz w:val="20"/>
          <w:szCs w:val="20"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Pr="00B72CDC" w:rsidRDefault="00904E90" w:rsidP="00904E90">
      <w:pPr>
        <w:ind w:firstLine="709"/>
        <w:jc w:val="both"/>
        <w:rPr>
          <w:b/>
        </w:rPr>
      </w:pPr>
      <w:r w:rsidRPr="00B72CDC">
        <w:rPr>
          <w:b/>
        </w:rPr>
        <w:t>Разработчи</w:t>
      </w:r>
      <w:proofErr w:type="gramStart"/>
      <w:r w:rsidRPr="00B72CDC">
        <w:rPr>
          <w:b/>
        </w:rPr>
        <w:t>к</w:t>
      </w:r>
      <w:r>
        <w:rPr>
          <w:b/>
        </w:rPr>
        <w:t>(</w:t>
      </w:r>
      <w:proofErr w:type="gramEnd"/>
      <w:r w:rsidRPr="00B72CDC">
        <w:rPr>
          <w:b/>
        </w:rPr>
        <w:t>и</w:t>
      </w:r>
      <w:r>
        <w:rPr>
          <w:b/>
        </w:rPr>
        <w:t>)</w:t>
      </w:r>
      <w:r w:rsidRPr="00B72CDC">
        <w:rPr>
          <w:b/>
        </w:rPr>
        <w:t>:</w:t>
      </w:r>
    </w:p>
    <w:p w:rsidR="00904E90" w:rsidRDefault="00904E90" w:rsidP="00904E90">
      <w:pPr>
        <w:ind w:firstLine="709"/>
        <w:jc w:val="both"/>
      </w:pPr>
    </w:p>
    <w:p w:rsidR="00904E90" w:rsidRDefault="00904E90" w:rsidP="00904E90">
      <w:pPr>
        <w:ind w:firstLine="709"/>
        <w:jc w:val="both"/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53"/>
        <w:gridCol w:w="653"/>
        <w:gridCol w:w="653"/>
        <w:gridCol w:w="5586"/>
      </w:tblGrid>
      <w:tr w:rsidR="00904E90" w:rsidRPr="001D3401" w:rsidTr="00A4663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E90" w:rsidRPr="001D3401" w:rsidRDefault="00904E90" w:rsidP="00A46635">
            <w:pPr>
              <w:jc w:val="center"/>
            </w:pPr>
            <w:r w:rsidRPr="001D3401">
              <w:t>Доц.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90" w:rsidRPr="001D3401" w:rsidRDefault="00904E90" w:rsidP="00A466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E90" w:rsidRPr="001D3401" w:rsidRDefault="00904E90" w:rsidP="00A466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90" w:rsidRPr="001D3401" w:rsidRDefault="00904E90" w:rsidP="00A4663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E90" w:rsidRPr="001D3401" w:rsidRDefault="00904E90" w:rsidP="00A46635">
            <w:pPr>
              <w:jc w:val="center"/>
            </w:pPr>
            <w:r>
              <w:t>Е.В. Панкратова</w:t>
            </w:r>
          </w:p>
        </w:tc>
      </w:tr>
    </w:tbl>
    <w:p w:rsidR="00904E90" w:rsidRDefault="00904E90" w:rsidP="00904E90">
      <w:pPr>
        <w:ind w:firstLine="709"/>
        <w:jc w:val="both"/>
      </w:pPr>
    </w:p>
    <w:p w:rsidR="00904E90" w:rsidRDefault="00904E90" w:rsidP="00904E90">
      <w:pPr>
        <w:ind w:firstLine="709"/>
        <w:jc w:val="both"/>
      </w:pPr>
    </w:p>
    <w:p w:rsidR="00904E90" w:rsidRPr="00B72CDC" w:rsidRDefault="00904E90" w:rsidP="00904E90">
      <w:pPr>
        <w:ind w:firstLine="709"/>
        <w:jc w:val="both"/>
      </w:pPr>
    </w:p>
    <w:p w:rsidR="00904E90" w:rsidRPr="00B72CDC" w:rsidRDefault="00904E90" w:rsidP="00904E90">
      <w:pPr>
        <w:ind w:firstLine="709"/>
        <w:jc w:val="both"/>
      </w:pPr>
    </w:p>
    <w:p w:rsidR="00904E90" w:rsidRDefault="00904E90" w:rsidP="00904E90">
      <w:pPr>
        <w:ind w:firstLine="709"/>
        <w:jc w:val="both"/>
      </w:pPr>
      <w:bookmarkStart w:id="6" w:name="_Toc264543479"/>
      <w:bookmarkStart w:id="7" w:name="_Toc264543521"/>
    </w:p>
    <w:p w:rsidR="00904E90" w:rsidRDefault="00904E90" w:rsidP="00904E90">
      <w:pPr>
        <w:ind w:firstLine="709"/>
        <w:jc w:val="both"/>
        <w:rPr>
          <w:u w:val="single"/>
        </w:rPr>
      </w:pPr>
      <w:r w:rsidRPr="00B72CDC">
        <w:t>Рабочая программа у</w:t>
      </w:r>
      <w:r>
        <w:t>чебной дисциплины  рассмотрена и утверждена</w:t>
      </w:r>
      <w:r w:rsidRPr="00B72CDC">
        <w:t xml:space="preserve"> на заседании кафедры </w:t>
      </w:r>
      <w:bookmarkEnd w:id="6"/>
      <w:bookmarkEnd w:id="7"/>
      <w:r w:rsidRPr="00B72CDC">
        <w:tab/>
      </w:r>
      <w:r w:rsidRPr="00B72CDC">
        <w:tab/>
      </w:r>
      <w:r>
        <w:rPr>
          <w:u w:val="single"/>
        </w:rPr>
        <w:tab/>
      </w:r>
      <w:r w:rsidRPr="00AC5B27">
        <w:rPr>
          <w:bCs/>
          <w:u w:val="single"/>
        </w:rPr>
        <w:t>Реставрации и химической обработки материалов</w:t>
      </w:r>
      <w:r>
        <w:rPr>
          <w:u w:val="single"/>
        </w:rPr>
        <w:tab/>
      </w:r>
    </w:p>
    <w:p w:rsidR="00904E90" w:rsidRDefault="00904E90" w:rsidP="00904E90">
      <w:pPr>
        <w:jc w:val="both"/>
        <w:rPr>
          <w:i/>
          <w:sz w:val="20"/>
          <w:szCs w:val="20"/>
        </w:rPr>
      </w:pPr>
    </w:p>
    <w:p w:rsidR="00904E90" w:rsidRDefault="00904E90" w:rsidP="00904E90">
      <w:pPr>
        <w:jc w:val="both"/>
      </w:pPr>
      <w:r w:rsidRPr="00B72CDC">
        <w:t>_</w:t>
      </w:r>
      <w:r w:rsidR="00EE6118">
        <w:rPr>
          <w:u w:val="single"/>
        </w:rPr>
        <w:t>______________</w:t>
      </w:r>
      <w:r w:rsidR="003E72D1">
        <w:t>____</w:t>
      </w:r>
      <w:r w:rsidRPr="00B72CDC">
        <w:t>20_</w:t>
      </w:r>
      <w:r>
        <w:t>_</w:t>
      </w:r>
      <w:r w:rsidR="003E72D1" w:rsidRPr="003E72D1">
        <w:rPr>
          <w:u w:val="single"/>
        </w:rPr>
        <w:t>1</w:t>
      </w:r>
      <w:r w:rsidR="00EE6118">
        <w:rPr>
          <w:u w:val="single"/>
        </w:rPr>
        <w:t>_</w:t>
      </w:r>
      <w:r>
        <w:t>_</w:t>
      </w:r>
      <w:r w:rsidRPr="00B72CDC">
        <w:t>_г.</w:t>
      </w:r>
      <w:r>
        <w:t>,  п</w:t>
      </w:r>
      <w:r w:rsidRPr="00B72CDC">
        <w:t>ротокол № __</w:t>
      </w:r>
      <w:r w:rsidRPr="003E72D1">
        <w:rPr>
          <w:u w:val="single"/>
        </w:rPr>
        <w:t>_</w:t>
      </w:r>
      <w:r w:rsidR="00EE6118">
        <w:rPr>
          <w:u w:val="single"/>
        </w:rPr>
        <w:t>_</w:t>
      </w:r>
      <w:r w:rsidRPr="00B72CDC">
        <w:t>__</w:t>
      </w:r>
    </w:p>
    <w:p w:rsidR="00904E90" w:rsidRDefault="00904E90" w:rsidP="00904E90">
      <w:pPr>
        <w:ind w:firstLine="709"/>
        <w:jc w:val="both"/>
        <w:rPr>
          <w:i/>
          <w:sz w:val="20"/>
          <w:szCs w:val="20"/>
        </w:rPr>
      </w:pPr>
    </w:p>
    <w:p w:rsidR="00904E90" w:rsidRPr="00B72CDC" w:rsidRDefault="00904E90" w:rsidP="00904E90">
      <w:pPr>
        <w:ind w:firstLine="709"/>
        <w:jc w:val="both"/>
      </w:pPr>
    </w:p>
    <w:p w:rsidR="00904E90" w:rsidRDefault="00904E90" w:rsidP="00904E90">
      <w:pPr>
        <w:ind w:firstLine="709"/>
        <w:jc w:val="both"/>
        <w:rPr>
          <w:b/>
        </w:rPr>
      </w:pPr>
      <w:bookmarkStart w:id="8" w:name="_Toc264543481"/>
      <w:bookmarkStart w:id="9" w:name="_Toc264543523"/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  <w:r>
        <w:rPr>
          <w:b/>
        </w:rPr>
        <w:t>Руководитель ОПОП             ______________                       __</w:t>
      </w:r>
      <w:r w:rsidRPr="006418CF">
        <w:rPr>
          <w:b/>
          <w:u w:val="single"/>
        </w:rPr>
        <w:t>(А.Е. Третьякова)</w:t>
      </w:r>
      <w:r>
        <w:rPr>
          <w:b/>
        </w:rPr>
        <w:t>__</w:t>
      </w:r>
    </w:p>
    <w:p w:rsidR="00904E90" w:rsidRDefault="00904E90" w:rsidP="00904E90">
      <w:pPr>
        <w:ind w:firstLine="709"/>
        <w:jc w:val="both"/>
        <w:rPr>
          <w:i/>
          <w:sz w:val="20"/>
          <w:szCs w:val="20"/>
        </w:rPr>
      </w:pPr>
    </w:p>
    <w:p w:rsidR="00904E90" w:rsidRDefault="00904E90" w:rsidP="00904E90">
      <w:pPr>
        <w:ind w:firstLine="709"/>
        <w:jc w:val="both"/>
        <w:rPr>
          <w:b/>
        </w:rPr>
      </w:pPr>
    </w:p>
    <w:p w:rsidR="00904E90" w:rsidRDefault="00904E90" w:rsidP="00904E90">
      <w:pPr>
        <w:ind w:firstLine="709"/>
        <w:jc w:val="both"/>
        <w:rPr>
          <w:b/>
        </w:rPr>
      </w:pPr>
      <w:r w:rsidRPr="00753C0B">
        <w:rPr>
          <w:b/>
        </w:rPr>
        <w:t>Заведующий кафедрой</w:t>
      </w:r>
      <w:r>
        <w:rPr>
          <w:b/>
        </w:rPr>
        <w:t xml:space="preserve">         </w:t>
      </w:r>
      <w:bookmarkEnd w:id="8"/>
      <w:bookmarkEnd w:id="9"/>
      <w:r>
        <w:rPr>
          <w:b/>
        </w:rPr>
        <w:t>______________                       __(</w:t>
      </w:r>
      <w:r>
        <w:rPr>
          <w:b/>
          <w:u w:val="single"/>
        </w:rPr>
        <w:t>В.В. Сафонов</w:t>
      </w:r>
      <w:r>
        <w:rPr>
          <w:b/>
        </w:rPr>
        <w:t>)___</w:t>
      </w:r>
    </w:p>
    <w:p w:rsidR="00904E90" w:rsidRDefault="00904E90" w:rsidP="00904E90">
      <w:pPr>
        <w:ind w:firstLine="709"/>
        <w:jc w:val="both"/>
        <w:rPr>
          <w:i/>
          <w:sz w:val="20"/>
          <w:szCs w:val="20"/>
        </w:rPr>
      </w:pPr>
    </w:p>
    <w:p w:rsidR="00904E90" w:rsidRPr="003D4CA4" w:rsidRDefault="00904E90" w:rsidP="00904E90">
      <w:pPr>
        <w:ind w:firstLine="709"/>
        <w:jc w:val="both"/>
      </w:pPr>
    </w:p>
    <w:p w:rsidR="00904E90" w:rsidRPr="00063073" w:rsidRDefault="00904E90" w:rsidP="00904E90">
      <w:pPr>
        <w:ind w:firstLine="709"/>
        <w:jc w:val="both"/>
        <w:rPr>
          <w:color w:val="FF0000"/>
        </w:rPr>
      </w:pPr>
      <w:bookmarkStart w:id="10" w:name="_Toc264543483"/>
      <w:bookmarkStart w:id="11" w:name="_Toc264543525"/>
      <w:r>
        <w:rPr>
          <w:b/>
        </w:rPr>
        <w:t xml:space="preserve">Директор </w:t>
      </w:r>
      <w:r w:rsidRPr="00753C0B">
        <w:rPr>
          <w:b/>
        </w:rPr>
        <w:t xml:space="preserve">института </w:t>
      </w:r>
      <w:r>
        <w:rPr>
          <w:b/>
        </w:rPr>
        <w:t xml:space="preserve">           </w:t>
      </w:r>
      <w:r w:rsidRPr="003D4CA4">
        <w:rPr>
          <w:u w:val="single"/>
        </w:rPr>
        <w:tab/>
      </w:r>
      <w:r w:rsidRPr="003D4CA4">
        <w:rPr>
          <w:u w:val="single"/>
        </w:rPr>
        <w:tab/>
      </w:r>
      <w:r>
        <w:rPr>
          <w:u w:val="single"/>
        </w:rPr>
        <w:t xml:space="preserve">_     </w:t>
      </w:r>
      <w:r>
        <w:t xml:space="preserve">                       __(</w:t>
      </w:r>
      <w:r>
        <w:rPr>
          <w:b/>
          <w:u w:val="single"/>
        </w:rPr>
        <w:t>Н.П. Бесчастнов</w:t>
      </w:r>
      <w:r>
        <w:t xml:space="preserve">)__   </w:t>
      </w:r>
      <w:bookmarkEnd w:id="10"/>
      <w:bookmarkEnd w:id="11"/>
    </w:p>
    <w:p w:rsidR="00904E90" w:rsidRDefault="00904E90" w:rsidP="00904E90">
      <w:pPr>
        <w:ind w:firstLine="709"/>
        <w:jc w:val="both"/>
        <w:rPr>
          <w:i/>
          <w:sz w:val="20"/>
          <w:szCs w:val="20"/>
        </w:rPr>
      </w:pPr>
    </w:p>
    <w:p w:rsidR="00904E90" w:rsidRDefault="00904E90" w:rsidP="00904E90">
      <w:pPr>
        <w:ind w:firstLine="709"/>
        <w:jc w:val="both"/>
        <w:rPr>
          <w:b/>
        </w:rPr>
      </w:pPr>
      <w:r>
        <w:t xml:space="preserve">                                                                                                   </w:t>
      </w:r>
      <w:r w:rsidRPr="00B72CDC">
        <w:t>____________20_</w:t>
      </w:r>
      <w:r>
        <w:t>____</w:t>
      </w:r>
      <w:r w:rsidRPr="00B72CDC">
        <w:t>г.</w:t>
      </w:r>
      <w:r>
        <w:rPr>
          <w:b/>
        </w:rPr>
        <w:t xml:space="preserve">                                                                   </w:t>
      </w:r>
    </w:p>
    <w:p w:rsidR="00904E90" w:rsidRDefault="00904E90" w:rsidP="00904E90">
      <w:pPr>
        <w:tabs>
          <w:tab w:val="left" w:pos="708"/>
        </w:tabs>
        <w:ind w:firstLine="709"/>
        <w:jc w:val="center"/>
        <w:rPr>
          <w:i/>
          <w:sz w:val="20"/>
          <w:szCs w:val="20"/>
        </w:rPr>
      </w:pPr>
    </w:p>
    <w:p w:rsidR="00904E90" w:rsidRDefault="00904E90" w:rsidP="00904E90">
      <w:pPr>
        <w:tabs>
          <w:tab w:val="left" w:pos="708"/>
        </w:tabs>
        <w:ind w:firstLine="709"/>
        <w:jc w:val="center"/>
        <w:rPr>
          <w:b/>
        </w:rPr>
      </w:pPr>
    </w:p>
    <w:p w:rsidR="00904E90" w:rsidRDefault="00904E90" w:rsidP="00904E90">
      <w:pPr>
        <w:tabs>
          <w:tab w:val="left" w:pos="708"/>
        </w:tabs>
        <w:ind w:firstLine="709"/>
        <w:jc w:val="center"/>
        <w:rPr>
          <w:b/>
        </w:rPr>
      </w:pPr>
    </w:p>
    <w:p w:rsidR="00904E90" w:rsidRDefault="00904E90" w:rsidP="00904E90">
      <w:pPr>
        <w:tabs>
          <w:tab w:val="left" w:pos="0"/>
          <w:tab w:val="left" w:pos="993"/>
        </w:tabs>
        <w:ind w:firstLine="709"/>
        <w:jc w:val="both"/>
        <w:rPr>
          <w:b/>
          <w:bCs/>
        </w:rPr>
      </w:pPr>
    </w:p>
    <w:p w:rsidR="00904E90" w:rsidRPr="001A65E2" w:rsidRDefault="00904E90" w:rsidP="00904E90">
      <w:pPr>
        <w:jc w:val="both"/>
        <w:rPr>
          <w:b/>
          <w:bCs/>
        </w:rPr>
      </w:pPr>
      <w:r>
        <w:rPr>
          <w:b/>
        </w:rPr>
        <w:t>1</w:t>
      </w:r>
      <w:r>
        <w:rPr>
          <w:b/>
          <w:bCs/>
        </w:rPr>
        <w:t xml:space="preserve">. </w:t>
      </w:r>
      <w:r w:rsidRPr="001A65E2">
        <w:rPr>
          <w:b/>
          <w:bCs/>
        </w:rPr>
        <w:t xml:space="preserve"> МЕСТО УЧЕБНОЙ ДИСЦИПЛИНЫ  В СТРУКТУРЕ ОПОП</w:t>
      </w:r>
    </w:p>
    <w:p w:rsidR="00904E90" w:rsidRDefault="00904E90" w:rsidP="00904E90">
      <w:pPr>
        <w:tabs>
          <w:tab w:val="left" w:pos="0"/>
          <w:tab w:val="left" w:pos="993"/>
        </w:tabs>
        <w:ind w:firstLine="709"/>
        <w:jc w:val="both"/>
        <w:rPr>
          <w:i/>
          <w:iCs/>
          <w:sz w:val="20"/>
          <w:szCs w:val="20"/>
        </w:rPr>
      </w:pPr>
    </w:p>
    <w:p w:rsidR="00904E90" w:rsidRPr="00F20B64" w:rsidRDefault="00904E90" w:rsidP="00904E90">
      <w:pPr>
        <w:tabs>
          <w:tab w:val="left" w:pos="0"/>
          <w:tab w:val="left" w:pos="993"/>
        </w:tabs>
        <w:ind w:firstLine="709"/>
        <w:jc w:val="both"/>
        <w:rPr>
          <w:i/>
          <w:iCs/>
        </w:rPr>
      </w:pPr>
    </w:p>
    <w:p w:rsidR="00904E90" w:rsidRPr="00904E90" w:rsidRDefault="00904E90" w:rsidP="00904E90">
      <w:pPr>
        <w:jc w:val="both"/>
        <w:rPr>
          <w:u w:val="single"/>
        </w:rPr>
      </w:pPr>
      <w:r w:rsidRPr="001A65E2">
        <w:t xml:space="preserve">Дисциплина </w:t>
      </w:r>
      <w:r w:rsidRPr="00904E90">
        <w:rPr>
          <w:bCs/>
          <w:u w:val="single"/>
        </w:rPr>
        <w:t>Современное оборудование для консервации и химической чистки</w:t>
      </w:r>
    </w:p>
    <w:p w:rsidR="00904E90" w:rsidRDefault="00904E90" w:rsidP="00904E90">
      <w:pPr>
        <w:jc w:val="both"/>
        <w:rPr>
          <w:i/>
          <w:sz w:val="20"/>
          <w:szCs w:val="20"/>
        </w:rPr>
      </w:pPr>
    </w:p>
    <w:p w:rsidR="00904E90" w:rsidRPr="001A65E2" w:rsidRDefault="00904E90" w:rsidP="00904E90">
      <w:pPr>
        <w:jc w:val="both"/>
        <w:rPr>
          <w:i/>
        </w:rPr>
      </w:pPr>
      <w:r w:rsidRPr="001A65E2">
        <w:t>включена</w:t>
      </w:r>
      <w:r w:rsidRPr="001A65E2">
        <w:rPr>
          <w:i/>
        </w:rPr>
        <w:t xml:space="preserve"> </w:t>
      </w:r>
      <w:r w:rsidRPr="001A65E2">
        <w:t>в _</w:t>
      </w:r>
      <w:r>
        <w:rPr>
          <w:u w:val="single"/>
        </w:rPr>
        <w:t>вариативную</w:t>
      </w:r>
      <w:r w:rsidRPr="003120DA">
        <w:rPr>
          <w:u w:val="single"/>
        </w:rPr>
        <w:t xml:space="preserve"> </w:t>
      </w:r>
      <w:r>
        <w:t>__</w:t>
      </w:r>
      <w:r w:rsidRPr="001A65E2">
        <w:t xml:space="preserve">__ часть </w:t>
      </w:r>
      <w:r>
        <w:t xml:space="preserve">  </w:t>
      </w:r>
      <w:r w:rsidRPr="001A65E2">
        <w:t>Блока</w:t>
      </w:r>
      <w:r w:rsidRPr="001A65E2">
        <w:rPr>
          <w:i/>
        </w:rPr>
        <w:t xml:space="preserve"> </w:t>
      </w:r>
      <w:r>
        <w:t>Б</w:t>
      </w:r>
      <w:proofErr w:type="gramStart"/>
      <w:r>
        <w:t>1</w:t>
      </w:r>
      <w:proofErr w:type="gramEnd"/>
      <w:r w:rsidRPr="001A65E2">
        <w:rPr>
          <w:i/>
        </w:rPr>
        <w:t xml:space="preserve"> .</w:t>
      </w:r>
    </w:p>
    <w:p w:rsidR="00904E90" w:rsidRDefault="00904E90" w:rsidP="00904E90">
      <w:pPr>
        <w:jc w:val="both"/>
        <w:rPr>
          <w:i/>
          <w:sz w:val="20"/>
          <w:szCs w:val="20"/>
        </w:rPr>
      </w:pPr>
    </w:p>
    <w:p w:rsidR="00904E90" w:rsidRDefault="00904E90" w:rsidP="00904E90">
      <w:pPr>
        <w:jc w:val="both"/>
        <w:rPr>
          <w:i/>
          <w:sz w:val="20"/>
          <w:szCs w:val="20"/>
        </w:rPr>
      </w:pPr>
    </w:p>
    <w:p w:rsidR="00904E90" w:rsidRPr="0085716F" w:rsidRDefault="00904E90" w:rsidP="00904E90">
      <w:pPr>
        <w:jc w:val="both"/>
        <w:rPr>
          <w:b/>
        </w:rPr>
      </w:pPr>
      <w:r w:rsidRPr="008A77FF">
        <w:rPr>
          <w:b/>
        </w:rPr>
        <w:t xml:space="preserve">2. КОМПЕТЕНЦИИ </w:t>
      </w:r>
      <w:proofErr w:type="gramStart"/>
      <w:r w:rsidRPr="008A77FF">
        <w:rPr>
          <w:b/>
        </w:rPr>
        <w:t>ОБУЧАЮЩЕГОСЯ</w:t>
      </w:r>
      <w:proofErr w:type="gramEnd"/>
      <w:r w:rsidRPr="008A77FF">
        <w:rPr>
          <w:b/>
        </w:rPr>
        <w:t xml:space="preserve">, ФОРМИРУЕМЫЕ </w:t>
      </w:r>
      <w:r w:rsidRPr="00393B56">
        <w:rPr>
          <w:b/>
        </w:rPr>
        <w:t>В РАМКАХ  ИЗУЧАЕМОЙ  ДИСЦИПЛИНЫ</w:t>
      </w:r>
    </w:p>
    <w:p w:rsidR="00904E90" w:rsidRPr="008A77FF" w:rsidRDefault="00904E90" w:rsidP="00904E90">
      <w:pPr>
        <w:ind w:firstLine="709"/>
        <w:jc w:val="right"/>
        <w:rPr>
          <w:b/>
          <w:sz w:val="20"/>
          <w:szCs w:val="20"/>
        </w:rPr>
      </w:pPr>
      <w:r w:rsidRPr="008A77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8A77FF">
        <w:rPr>
          <w:b/>
          <w:sz w:val="20"/>
          <w:szCs w:val="20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904E90" w:rsidRPr="00E86A94" w:rsidTr="00A46635">
        <w:tc>
          <w:tcPr>
            <w:tcW w:w="1540" w:type="dxa"/>
            <w:shd w:val="clear" w:color="auto" w:fill="auto"/>
          </w:tcPr>
          <w:p w:rsidR="00904E90" w:rsidRPr="00F766BF" w:rsidRDefault="00904E90" w:rsidP="00A4663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04E90" w:rsidRPr="00F766BF" w:rsidRDefault="00904E90" w:rsidP="00A4663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904E90" w:rsidRPr="00F766BF" w:rsidRDefault="00904E90" w:rsidP="00A46635">
            <w:pPr>
              <w:contextualSpacing/>
              <w:jc w:val="center"/>
              <w:rPr>
                <w:rFonts w:eastAsia="Calibri"/>
                <w:b/>
              </w:rPr>
            </w:pPr>
          </w:p>
          <w:p w:rsidR="00904E90" w:rsidRPr="00F766BF" w:rsidRDefault="00904E90" w:rsidP="00A46635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904E90" w:rsidRPr="00F766BF" w:rsidRDefault="00904E90" w:rsidP="00A46635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4E90" w:rsidRPr="00931FB6" w:rsidTr="00A4663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90" w:rsidRPr="00F44BC4" w:rsidRDefault="00904E90" w:rsidP="00A46635">
            <w:pPr>
              <w:jc w:val="center"/>
            </w:pPr>
            <w:r w:rsidRPr="00F44BC4">
              <w:rPr>
                <w:szCs w:val="28"/>
              </w:rPr>
              <w:t>ПК-4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90" w:rsidRPr="00F44BC4" w:rsidRDefault="00904E90" w:rsidP="00A46635">
            <w:pPr>
              <w:jc w:val="center"/>
            </w:pPr>
            <w:r w:rsidRPr="00F44BC4">
              <w:rPr>
                <w:szCs w:val="28"/>
              </w:rPr>
              <w:t>Способностью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904E90" w:rsidRPr="00931FB6" w:rsidTr="00A46635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90" w:rsidRPr="00A865B2" w:rsidRDefault="00904E90" w:rsidP="00A46635">
            <w:pPr>
              <w:jc w:val="center"/>
            </w:pPr>
            <w:r>
              <w:t>ПК-10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E90" w:rsidRPr="00F735AE" w:rsidRDefault="00904E90" w:rsidP="00A46635">
            <w:pPr>
              <w:jc w:val="both"/>
              <w:rPr>
                <w:rFonts w:cs="Tahoma"/>
              </w:rPr>
            </w:pPr>
            <w:r w:rsidRPr="00105874">
              <w:rPr>
                <w:rFonts w:cs="Tahoma"/>
              </w:rPr>
              <w:t>Готовностью спланировать необходимый эксперимент, получить результаты и исследовать их</w:t>
            </w:r>
          </w:p>
        </w:tc>
      </w:tr>
    </w:tbl>
    <w:p w:rsidR="00904E90" w:rsidRDefault="00904E90" w:rsidP="00904E90">
      <w:pPr>
        <w:jc w:val="both"/>
        <w:rPr>
          <w:b/>
          <w:bCs/>
        </w:rPr>
      </w:pPr>
    </w:p>
    <w:p w:rsidR="00904E90" w:rsidRDefault="00904E90" w:rsidP="00904E90">
      <w:pPr>
        <w:jc w:val="both"/>
        <w:rPr>
          <w:b/>
          <w:bCs/>
        </w:rPr>
      </w:pPr>
      <w:r>
        <w:rPr>
          <w:b/>
          <w:bCs/>
        </w:rPr>
        <w:t>3.</w:t>
      </w:r>
      <w:r w:rsidRPr="00F20B64">
        <w:rPr>
          <w:b/>
          <w:bCs/>
        </w:rPr>
        <w:t xml:space="preserve"> </w:t>
      </w:r>
      <w:r>
        <w:rPr>
          <w:b/>
          <w:bCs/>
        </w:rPr>
        <w:t>СТРУКТУРА</w:t>
      </w:r>
      <w:r w:rsidRPr="00F20B64">
        <w:rPr>
          <w:b/>
          <w:bCs/>
        </w:rPr>
        <w:t xml:space="preserve"> </w:t>
      </w:r>
      <w:r>
        <w:rPr>
          <w:b/>
          <w:bCs/>
        </w:rPr>
        <w:t xml:space="preserve">УЧЕБНОЙ </w:t>
      </w:r>
      <w:r w:rsidRPr="00F20B64">
        <w:rPr>
          <w:b/>
          <w:bCs/>
        </w:rPr>
        <w:t>ДИСЦИПЛИНЫ</w:t>
      </w:r>
    </w:p>
    <w:p w:rsidR="00904E90" w:rsidRDefault="00904E90" w:rsidP="00904E90">
      <w:pPr>
        <w:jc w:val="both"/>
        <w:rPr>
          <w:b/>
          <w:bCs/>
        </w:rPr>
      </w:pPr>
    </w:p>
    <w:p w:rsidR="00904E90" w:rsidRPr="00F20B64" w:rsidRDefault="00904E90" w:rsidP="00904E90">
      <w:pPr>
        <w:jc w:val="both"/>
        <w:rPr>
          <w:b/>
          <w:bCs/>
        </w:rPr>
      </w:pPr>
      <w:r>
        <w:rPr>
          <w:b/>
          <w:bCs/>
        </w:rPr>
        <w:t xml:space="preserve">3.1 Структура учебной дисциплины 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очной  формы обучения</w:t>
      </w:r>
    </w:p>
    <w:p w:rsidR="00904E90" w:rsidRDefault="00904E90" w:rsidP="00904E9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3"/>
        <w:gridCol w:w="3969"/>
        <w:gridCol w:w="1063"/>
      </w:tblGrid>
      <w:tr w:rsidR="00904E90" w:rsidRPr="007026B2" w:rsidTr="00A46635">
        <w:trPr>
          <w:jc w:val="center"/>
        </w:trPr>
        <w:tc>
          <w:tcPr>
            <w:tcW w:w="4486" w:type="dxa"/>
            <w:gridSpan w:val="2"/>
            <w:vMerge w:val="restart"/>
          </w:tcPr>
          <w:p w:rsidR="00904E90" w:rsidRPr="00E94CC0" w:rsidRDefault="00904E90" w:rsidP="00A4663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904E90" w:rsidRPr="00E94CC0" w:rsidRDefault="00904E90" w:rsidP="00A46635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  <w:vMerge/>
          </w:tcPr>
          <w:p w:rsidR="00904E90" w:rsidRPr="00E94CC0" w:rsidRDefault="00904E90" w:rsidP="00A46635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904E90" w:rsidRPr="00E94CC0" w:rsidRDefault="00904E90" w:rsidP="00A466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3" w:type="dxa"/>
            <w:vMerge/>
          </w:tcPr>
          <w:p w:rsidR="00904E90" w:rsidRPr="007026B2" w:rsidRDefault="00904E90" w:rsidP="00A46635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3969" w:type="dxa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  <w:vMerge w:val="restart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3969" w:type="dxa"/>
          </w:tcPr>
          <w:p w:rsidR="00904E90" w:rsidRPr="005F721C" w:rsidRDefault="00FC2872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063" w:type="dxa"/>
          </w:tcPr>
          <w:p w:rsidR="00904E90" w:rsidRPr="005F721C" w:rsidRDefault="00FC2872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  <w:vMerge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  <w:vMerge/>
          </w:tcPr>
          <w:p w:rsidR="00904E90" w:rsidRPr="00E94CC0" w:rsidRDefault="00904E90" w:rsidP="00A466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  <w:vMerge/>
          </w:tcPr>
          <w:p w:rsidR="00904E90" w:rsidRPr="00E94CC0" w:rsidRDefault="00904E90" w:rsidP="00A466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  <w:vMerge/>
          </w:tcPr>
          <w:p w:rsidR="00904E90" w:rsidRPr="00E94CC0" w:rsidRDefault="00904E90" w:rsidP="00A466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904E90" w:rsidRPr="007026B2" w:rsidTr="00A46635">
        <w:trPr>
          <w:jc w:val="center"/>
        </w:trPr>
        <w:tc>
          <w:tcPr>
            <w:tcW w:w="4486" w:type="dxa"/>
            <w:gridSpan w:val="2"/>
          </w:tcPr>
          <w:p w:rsidR="00904E90" w:rsidRPr="00E94CC0" w:rsidRDefault="00904E90" w:rsidP="00A46635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9518" w:type="dxa"/>
            <w:gridSpan w:val="4"/>
          </w:tcPr>
          <w:p w:rsidR="00904E90" w:rsidRPr="00E94CC0" w:rsidRDefault="00904E90" w:rsidP="00A46635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Форма промежуточной  аттестации</w:t>
            </w: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Зач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</w:tcPr>
          <w:p w:rsidR="00904E90" w:rsidRPr="005F721C" w:rsidRDefault="00904E90" w:rsidP="00A4663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04E90" w:rsidRPr="007026B2" w:rsidTr="00A46635">
        <w:trPr>
          <w:jc w:val="center"/>
        </w:trPr>
        <w:tc>
          <w:tcPr>
            <w:tcW w:w="1793" w:type="dxa"/>
          </w:tcPr>
          <w:p w:rsidR="00904E90" w:rsidRPr="005F721C" w:rsidRDefault="00904E90" w:rsidP="00A46635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04E90" w:rsidRPr="00E94CC0" w:rsidRDefault="00904E90" w:rsidP="00A46635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3969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904E90" w:rsidRPr="005F721C" w:rsidRDefault="00904E90" w:rsidP="00A46635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04E90" w:rsidRDefault="00904E90" w:rsidP="00904E90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904E90" w:rsidRDefault="00904E90" w:rsidP="00904E90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904E90" w:rsidRPr="00FC72AD" w:rsidRDefault="00904E90" w:rsidP="00904E90">
      <w:pPr>
        <w:pStyle w:val="Default"/>
        <w:ind w:firstLine="709"/>
        <w:jc w:val="right"/>
        <w:rPr>
          <w:b/>
          <w:bCs/>
          <w:sz w:val="20"/>
          <w:szCs w:val="20"/>
        </w:rPr>
      </w:pPr>
    </w:p>
    <w:p w:rsidR="00904E90" w:rsidRDefault="00904E90" w:rsidP="00904E90">
      <w:pPr>
        <w:tabs>
          <w:tab w:val="right" w:leader="underscore" w:pos="9639"/>
        </w:tabs>
        <w:jc w:val="both"/>
        <w:rPr>
          <w:b/>
          <w:bCs/>
        </w:rPr>
        <w:sectPr w:rsidR="00904E90" w:rsidSect="00A46635">
          <w:footerReference w:type="default" r:id="rId8"/>
          <w:footerReference w:type="firs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04E90" w:rsidRDefault="00904E90" w:rsidP="00904E9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C340CB">
        <w:rPr>
          <w:b/>
          <w:bCs/>
        </w:rPr>
        <w:t xml:space="preserve">СОДЕРЖАНИЕ РАЗДЕЛОВ УЧЕБНОЙ ДИСЦИПЛИНЫ </w:t>
      </w:r>
    </w:p>
    <w:p w:rsidR="00904E90" w:rsidRDefault="00904E90" w:rsidP="00904E9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  <w:r w:rsidRPr="00AD74E7">
        <w:rPr>
          <w:b/>
          <w:bCs/>
          <w:sz w:val="20"/>
          <w:szCs w:val="20"/>
        </w:rPr>
        <w:t>Таблица 3</w:t>
      </w:r>
    </w:p>
    <w:p w:rsidR="00904E90" w:rsidRDefault="00904E90" w:rsidP="00904E90">
      <w:pPr>
        <w:tabs>
          <w:tab w:val="right" w:leader="underscore" w:pos="9639"/>
        </w:tabs>
        <w:ind w:firstLine="709"/>
        <w:jc w:val="right"/>
        <w:rPr>
          <w:b/>
          <w:bCs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567"/>
        <w:gridCol w:w="2693"/>
        <w:gridCol w:w="567"/>
        <w:gridCol w:w="2410"/>
        <w:gridCol w:w="567"/>
        <w:gridCol w:w="709"/>
        <w:gridCol w:w="2977"/>
      </w:tblGrid>
      <w:tr w:rsidR="00904E90" w:rsidRPr="00DE0B31" w:rsidTr="00A46635">
        <w:tc>
          <w:tcPr>
            <w:tcW w:w="1560" w:type="dxa"/>
            <w:vMerge w:val="restart"/>
          </w:tcPr>
          <w:p w:rsidR="00904E90" w:rsidRPr="00C71554" w:rsidRDefault="00904E90" w:rsidP="00A46635">
            <w:pPr>
              <w:jc w:val="both"/>
            </w:pPr>
            <w:r w:rsidRPr="00DE0B31">
              <w:rPr>
                <w:b/>
                <w:bCs/>
                <w:sz w:val="20"/>
                <w:szCs w:val="20"/>
              </w:rPr>
              <w:t xml:space="preserve">Наименование раздела учебной дисциплины </w:t>
            </w:r>
          </w:p>
        </w:tc>
        <w:tc>
          <w:tcPr>
            <w:tcW w:w="3685" w:type="dxa"/>
            <w:gridSpan w:val="2"/>
            <w:vAlign w:val="center"/>
          </w:tcPr>
          <w:p w:rsidR="00904E90" w:rsidRPr="00DE0B31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260" w:type="dxa"/>
            <w:gridSpan w:val="2"/>
            <w:vAlign w:val="center"/>
          </w:tcPr>
          <w:p w:rsidR="00904E90" w:rsidRPr="00DE0B31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практических (семинарских) занятий</w:t>
            </w:r>
          </w:p>
        </w:tc>
        <w:tc>
          <w:tcPr>
            <w:tcW w:w="2977" w:type="dxa"/>
            <w:gridSpan w:val="2"/>
            <w:vAlign w:val="center"/>
          </w:tcPr>
          <w:p w:rsidR="00904E90" w:rsidRPr="00DE0B31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E0B31">
              <w:rPr>
                <w:b/>
                <w:bCs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709" w:type="dxa"/>
            <w:vMerge w:val="restart"/>
            <w:textDirection w:val="btLr"/>
          </w:tcPr>
          <w:p w:rsidR="00904E90" w:rsidRPr="00DE0B31" w:rsidRDefault="00904E90" w:rsidP="00A46635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Итого по учебному плану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04E90" w:rsidRPr="005A14B4" w:rsidRDefault="00904E90" w:rsidP="00A46635">
            <w:pPr>
              <w:ind w:right="113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904E90" w:rsidRPr="00DE0B31" w:rsidRDefault="00904E90" w:rsidP="00A46635">
            <w:pPr>
              <w:ind w:hanging="15"/>
              <w:jc w:val="center"/>
              <w:rPr>
                <w:sz w:val="20"/>
                <w:szCs w:val="20"/>
              </w:rPr>
            </w:pPr>
          </w:p>
          <w:p w:rsidR="00904E90" w:rsidRPr="00A36EAA" w:rsidRDefault="00904E90" w:rsidP="00A46635">
            <w:pPr>
              <w:ind w:hanging="15"/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Форма текущего и промежуточного контроля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>успеваемости</w:t>
            </w:r>
          </w:p>
          <w:p w:rsidR="00904E90" w:rsidRPr="00A36EAA" w:rsidRDefault="00904E90" w:rsidP="00A46635">
            <w:pPr>
              <w:jc w:val="both"/>
              <w:rPr>
                <w:b/>
                <w:sz w:val="20"/>
                <w:szCs w:val="20"/>
              </w:rPr>
            </w:pPr>
            <w:r w:rsidRPr="00A36EAA">
              <w:rPr>
                <w:b/>
                <w:sz w:val="20"/>
                <w:szCs w:val="20"/>
              </w:rPr>
              <w:t>(оценочные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6EAA">
              <w:rPr>
                <w:b/>
                <w:sz w:val="20"/>
                <w:szCs w:val="20"/>
              </w:rPr>
              <w:t xml:space="preserve"> средства)</w:t>
            </w:r>
          </w:p>
          <w:p w:rsidR="00904E90" w:rsidRPr="00A36EAA" w:rsidRDefault="00904E90" w:rsidP="00A46635">
            <w:pPr>
              <w:jc w:val="center"/>
              <w:rPr>
                <w:b/>
                <w:sz w:val="20"/>
                <w:szCs w:val="20"/>
              </w:rPr>
            </w:pPr>
          </w:p>
          <w:p w:rsidR="00904E90" w:rsidRPr="00DE0B31" w:rsidRDefault="00904E90" w:rsidP="00A46635">
            <w:pPr>
              <w:jc w:val="center"/>
              <w:rPr>
                <w:sz w:val="20"/>
                <w:szCs w:val="20"/>
              </w:rPr>
            </w:pPr>
          </w:p>
          <w:p w:rsidR="00904E90" w:rsidRPr="00DE0B31" w:rsidRDefault="00904E90" w:rsidP="00A46635">
            <w:pPr>
              <w:jc w:val="both"/>
              <w:rPr>
                <w:sz w:val="20"/>
                <w:szCs w:val="20"/>
              </w:rPr>
            </w:pPr>
          </w:p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</w:tr>
      <w:tr w:rsidR="00904E90" w:rsidRPr="00DE0B31" w:rsidTr="00A46635">
        <w:trPr>
          <w:cantSplit/>
          <w:trHeight w:val="1134"/>
        </w:trPr>
        <w:tc>
          <w:tcPr>
            <w:tcW w:w="1560" w:type="dxa"/>
            <w:vMerge/>
          </w:tcPr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  <w:tc>
          <w:tcPr>
            <w:tcW w:w="3118" w:type="dxa"/>
            <w:vAlign w:val="center"/>
          </w:tcPr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</w:t>
            </w:r>
          </w:p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лекции</w:t>
            </w:r>
          </w:p>
        </w:tc>
        <w:tc>
          <w:tcPr>
            <w:tcW w:w="567" w:type="dxa"/>
            <w:textDirection w:val="btLr"/>
            <w:vAlign w:val="center"/>
          </w:tcPr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693" w:type="dxa"/>
            <w:vAlign w:val="center"/>
          </w:tcPr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Тематика </w:t>
            </w:r>
          </w:p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практического</w:t>
            </w:r>
          </w:p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 xml:space="preserve">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2410" w:type="dxa"/>
            <w:vAlign w:val="center"/>
          </w:tcPr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3343CB">
              <w:rPr>
                <w:bCs/>
                <w:sz w:val="20"/>
                <w:szCs w:val="20"/>
              </w:rPr>
              <w:t>Тематика лабораторной работы</w:t>
            </w:r>
          </w:p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04E90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  <w:p w:rsidR="00904E90" w:rsidRPr="003343CB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904E90" w:rsidRPr="003343CB" w:rsidRDefault="00904E90" w:rsidP="00A46635">
            <w:pPr>
              <w:ind w:left="113" w:right="113"/>
              <w:rPr>
                <w:i/>
              </w:rPr>
            </w:pPr>
            <w:r w:rsidRPr="003343CB">
              <w:rPr>
                <w:bCs/>
                <w:sz w:val="20"/>
                <w:szCs w:val="20"/>
              </w:rPr>
              <w:t>Трудоемкость, час</w:t>
            </w:r>
          </w:p>
        </w:tc>
        <w:tc>
          <w:tcPr>
            <w:tcW w:w="709" w:type="dxa"/>
            <w:vMerge/>
          </w:tcPr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</w:tr>
      <w:tr w:rsidR="00904E90" w:rsidRPr="00DE0B31" w:rsidTr="00A46635">
        <w:tc>
          <w:tcPr>
            <w:tcW w:w="12191" w:type="dxa"/>
            <w:gridSpan w:val="8"/>
          </w:tcPr>
          <w:p w:rsidR="00904E90" w:rsidRPr="00DE0B31" w:rsidRDefault="00904E90" w:rsidP="00A46635">
            <w:pPr>
              <w:jc w:val="center"/>
              <w:rPr>
                <w:b/>
                <w:sz w:val="20"/>
                <w:szCs w:val="20"/>
              </w:rPr>
            </w:pPr>
            <w:r w:rsidRPr="00DE0B31">
              <w:rPr>
                <w:b/>
                <w:sz w:val="20"/>
                <w:szCs w:val="20"/>
              </w:rPr>
              <w:t>Семестр №</w:t>
            </w:r>
            <w:r w:rsidR="00FC287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904E90" w:rsidRPr="00F766BF" w:rsidRDefault="00904E90" w:rsidP="00A46635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904E90" w:rsidRDefault="00EE6118" w:rsidP="00A466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Собеседование (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>), коллоквиум (КЛ)</w:t>
            </w:r>
          </w:p>
          <w:p w:rsidR="00904E90" w:rsidRPr="00F766BF" w:rsidRDefault="00904E90" w:rsidP="00A46635">
            <w:pPr>
              <w:jc w:val="both"/>
              <w:rPr>
                <w:b/>
                <w:sz w:val="20"/>
                <w:szCs w:val="20"/>
              </w:rPr>
            </w:pPr>
          </w:p>
          <w:p w:rsidR="00904E90" w:rsidRPr="00F766BF" w:rsidRDefault="00904E90" w:rsidP="00A46635">
            <w:pPr>
              <w:jc w:val="both"/>
              <w:rPr>
                <w:b/>
                <w:sz w:val="20"/>
                <w:szCs w:val="20"/>
              </w:rPr>
            </w:pPr>
            <w:r w:rsidRPr="00F766BF">
              <w:rPr>
                <w:b/>
                <w:sz w:val="20"/>
                <w:szCs w:val="20"/>
              </w:rPr>
              <w:t>Промежуточная аттестация:</w:t>
            </w:r>
          </w:p>
          <w:p w:rsidR="00904E90" w:rsidRPr="007C7B63" w:rsidRDefault="00FC2872" w:rsidP="00A46635">
            <w:pPr>
              <w:jc w:val="both"/>
              <w:rPr>
                <w:i/>
                <w:highlight w:val="yellow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</w:tr>
      <w:tr w:rsidR="00904E90" w:rsidRPr="00DE0B31" w:rsidTr="00A46635">
        <w:trPr>
          <w:trHeight w:val="165"/>
        </w:trPr>
        <w:tc>
          <w:tcPr>
            <w:tcW w:w="1560" w:type="dxa"/>
            <w:vMerge w:val="restart"/>
            <w:vAlign w:val="center"/>
          </w:tcPr>
          <w:p w:rsidR="00904E90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A46635">
              <w:rPr>
                <w:bCs/>
                <w:sz w:val="20"/>
                <w:szCs w:val="20"/>
              </w:rPr>
              <w:t>Классификация и характеристика текстильных изделий, подвергающихся консервации и химической чистке</w:t>
            </w:r>
          </w:p>
        </w:tc>
        <w:tc>
          <w:tcPr>
            <w:tcW w:w="3118" w:type="dxa"/>
            <w:vMerge w:val="restart"/>
          </w:tcPr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A46635">
              <w:rPr>
                <w:bCs/>
                <w:sz w:val="20"/>
                <w:szCs w:val="20"/>
              </w:rPr>
              <w:t xml:space="preserve">Текстильные изделия из различных видов волокон. Кожа, мех, замша. </w:t>
            </w:r>
            <w:proofErr w:type="spellStart"/>
            <w:r w:rsidRPr="00A46635">
              <w:rPr>
                <w:bCs/>
                <w:sz w:val="20"/>
                <w:szCs w:val="20"/>
              </w:rPr>
              <w:t>Пухо</w:t>
            </w:r>
            <w:proofErr w:type="spellEnd"/>
            <w:r w:rsidRPr="00A46635">
              <w:rPr>
                <w:bCs/>
                <w:sz w:val="20"/>
                <w:szCs w:val="20"/>
              </w:rPr>
              <w:t>-перьевые изделия. Ковровые изделия.</w:t>
            </w: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A46635">
              <w:rPr>
                <w:bCs/>
                <w:sz w:val="20"/>
                <w:szCs w:val="20"/>
              </w:rPr>
              <w:t>Красители и технологии крашения для различных изделий.</w:t>
            </w: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A46635">
              <w:rPr>
                <w:bCs/>
                <w:sz w:val="20"/>
                <w:szCs w:val="20"/>
              </w:rPr>
              <w:t>Устойчивость окрасок к различным физико-химическим воздействиям при эксплуатации.</w:t>
            </w: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  <w:p w:rsidR="00A46635" w:rsidRPr="00A4663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4E90" w:rsidRDefault="0029761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  <w:p w:rsidR="00A46635" w:rsidRPr="007A6949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04E90" w:rsidRPr="008B5333" w:rsidRDefault="00904E90" w:rsidP="00A4663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4E90" w:rsidRPr="007A6949" w:rsidRDefault="00904E90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6635" w:rsidRPr="00530E6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>Химические свойства и распознавание текстильных волокон.</w:t>
            </w:r>
          </w:p>
        </w:tc>
        <w:tc>
          <w:tcPr>
            <w:tcW w:w="567" w:type="dxa"/>
            <w:vAlign w:val="center"/>
          </w:tcPr>
          <w:p w:rsidR="00904E90" w:rsidRDefault="00904E90" w:rsidP="00A46635">
            <w:pPr>
              <w:jc w:val="center"/>
            </w:pPr>
          </w:p>
          <w:p w:rsidR="00A46635" w:rsidRDefault="00A46635" w:rsidP="00A46635">
            <w:pPr>
              <w:jc w:val="center"/>
            </w:pPr>
          </w:p>
          <w:p w:rsidR="00A46635" w:rsidRDefault="00297610" w:rsidP="00A46635">
            <w:pPr>
              <w:jc w:val="center"/>
            </w:pPr>
            <w:r>
              <w:t>3</w:t>
            </w:r>
          </w:p>
          <w:p w:rsidR="00A46635" w:rsidRDefault="00A46635" w:rsidP="00A46635">
            <w:pPr>
              <w:jc w:val="center"/>
            </w:pPr>
          </w:p>
          <w:p w:rsidR="00A46635" w:rsidRPr="007A6949" w:rsidRDefault="00A46635" w:rsidP="00A46635"/>
        </w:tc>
        <w:tc>
          <w:tcPr>
            <w:tcW w:w="709" w:type="dxa"/>
            <w:vMerge w:val="restart"/>
          </w:tcPr>
          <w:p w:rsidR="00904E90" w:rsidRPr="00DE0B31" w:rsidRDefault="00297610" w:rsidP="00A46635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977" w:type="dxa"/>
            <w:vMerge/>
          </w:tcPr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</w:tr>
      <w:tr w:rsidR="00A46635" w:rsidRPr="00DE0B31" w:rsidTr="00A46635">
        <w:trPr>
          <w:trHeight w:val="165"/>
        </w:trPr>
        <w:tc>
          <w:tcPr>
            <w:tcW w:w="1560" w:type="dxa"/>
            <w:vMerge/>
            <w:vAlign w:val="center"/>
          </w:tcPr>
          <w:p w:rsidR="00A46635" w:rsidRPr="00A46635" w:rsidRDefault="00A46635" w:rsidP="00A4663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46635" w:rsidRPr="00A46635" w:rsidRDefault="00A46635" w:rsidP="00A46635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6635" w:rsidRDefault="00A46635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A46635" w:rsidRPr="008B5333" w:rsidRDefault="00A46635" w:rsidP="00A4663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6635" w:rsidRPr="007A6949" w:rsidRDefault="00A46635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6635" w:rsidRPr="00530E6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>Крашение изделий из различных видов волокон, в том числе кожи и меха.</w:t>
            </w:r>
          </w:p>
          <w:p w:rsidR="00A46635" w:rsidRPr="00530E6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6635" w:rsidRDefault="00297610" w:rsidP="00A46635">
            <w:pPr>
              <w:jc w:val="center"/>
            </w:pPr>
            <w:r>
              <w:t>6</w:t>
            </w:r>
          </w:p>
        </w:tc>
        <w:tc>
          <w:tcPr>
            <w:tcW w:w="709" w:type="dxa"/>
            <w:vMerge/>
          </w:tcPr>
          <w:p w:rsidR="00A46635" w:rsidRPr="00DE0B31" w:rsidRDefault="00A46635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A46635" w:rsidRPr="00DE0B31" w:rsidRDefault="00A46635" w:rsidP="00A46635">
            <w:pPr>
              <w:jc w:val="both"/>
              <w:rPr>
                <w:i/>
              </w:rPr>
            </w:pPr>
          </w:p>
        </w:tc>
      </w:tr>
      <w:tr w:rsidR="00904E90" w:rsidRPr="00DE0B31" w:rsidTr="00A46635">
        <w:trPr>
          <w:trHeight w:val="165"/>
        </w:trPr>
        <w:tc>
          <w:tcPr>
            <w:tcW w:w="1560" w:type="dxa"/>
            <w:vMerge/>
            <w:vAlign w:val="center"/>
          </w:tcPr>
          <w:p w:rsidR="00904E90" w:rsidRPr="00064F6D" w:rsidRDefault="00904E90" w:rsidP="00A46635"/>
        </w:tc>
        <w:tc>
          <w:tcPr>
            <w:tcW w:w="3118" w:type="dxa"/>
            <w:vMerge/>
          </w:tcPr>
          <w:p w:rsidR="00904E90" w:rsidRPr="00064F6D" w:rsidRDefault="00904E90" w:rsidP="00A46635"/>
        </w:tc>
        <w:tc>
          <w:tcPr>
            <w:tcW w:w="567" w:type="dxa"/>
            <w:vMerge/>
            <w:vAlign w:val="center"/>
          </w:tcPr>
          <w:p w:rsidR="00904E90" w:rsidRPr="00A46635" w:rsidRDefault="00904E9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904E90" w:rsidRPr="00064F6D" w:rsidRDefault="00904E90" w:rsidP="00A46635"/>
        </w:tc>
        <w:tc>
          <w:tcPr>
            <w:tcW w:w="567" w:type="dxa"/>
            <w:vMerge/>
            <w:vAlign w:val="center"/>
          </w:tcPr>
          <w:p w:rsidR="00904E90" w:rsidRPr="00A46635" w:rsidRDefault="00904E90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A46635" w:rsidRPr="00530E65" w:rsidRDefault="00A46635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>Определение</w:t>
            </w:r>
          </w:p>
          <w:p w:rsidR="00904E90" w:rsidRPr="00530E65" w:rsidRDefault="00A46635" w:rsidP="00530E6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>устойчивости полученных окрасок к стиркам, трению, к органическим растворителям и другим внешним условиям эксплуатации.</w:t>
            </w:r>
          </w:p>
        </w:tc>
        <w:tc>
          <w:tcPr>
            <w:tcW w:w="567" w:type="dxa"/>
            <w:vAlign w:val="center"/>
          </w:tcPr>
          <w:p w:rsidR="00904E90" w:rsidRDefault="00297610" w:rsidP="00A46635">
            <w:pPr>
              <w:jc w:val="center"/>
            </w:pPr>
            <w:r>
              <w:rPr>
                <w:sz w:val="22"/>
              </w:rPr>
              <w:t>3</w:t>
            </w:r>
          </w:p>
          <w:p w:rsidR="00A46635" w:rsidRPr="0025111D" w:rsidRDefault="00A46635" w:rsidP="00A46635">
            <w:pPr>
              <w:jc w:val="center"/>
            </w:pPr>
          </w:p>
        </w:tc>
        <w:tc>
          <w:tcPr>
            <w:tcW w:w="709" w:type="dxa"/>
            <w:vMerge/>
          </w:tcPr>
          <w:p w:rsidR="00904E90" w:rsidRDefault="00904E90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904E90" w:rsidRPr="00DE0B31" w:rsidRDefault="00904E90" w:rsidP="00A46635">
            <w:pPr>
              <w:jc w:val="both"/>
              <w:rPr>
                <w:i/>
              </w:rPr>
            </w:pPr>
          </w:p>
        </w:tc>
      </w:tr>
      <w:tr w:rsidR="00C04963" w:rsidRPr="00DE0B31" w:rsidTr="00530E65">
        <w:trPr>
          <w:trHeight w:val="791"/>
        </w:trPr>
        <w:tc>
          <w:tcPr>
            <w:tcW w:w="1560" w:type="dxa"/>
            <w:vMerge w:val="restart"/>
            <w:vAlign w:val="center"/>
          </w:tcPr>
          <w:p w:rsidR="00C04963" w:rsidRPr="00530E65" w:rsidRDefault="00C04963" w:rsidP="00530E6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sz w:val="20"/>
                <w:szCs w:val="20"/>
              </w:rPr>
              <w:t xml:space="preserve">Классификация загрязнений и пятен. Технологии и препараты, используемые </w:t>
            </w:r>
            <w:r w:rsidRPr="00530E65">
              <w:rPr>
                <w:sz w:val="20"/>
                <w:szCs w:val="20"/>
              </w:rPr>
              <w:lastRenderedPageBreak/>
              <w:t>для консервации и химической чистки</w:t>
            </w:r>
          </w:p>
        </w:tc>
        <w:tc>
          <w:tcPr>
            <w:tcW w:w="3118" w:type="dxa"/>
            <w:vMerge w:val="restart"/>
          </w:tcPr>
          <w:p w:rsidR="00C04963" w:rsidRDefault="00C04963" w:rsidP="00530E65">
            <w:pPr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lastRenderedPageBreak/>
              <w:t xml:space="preserve">Классификация загрязнений. </w:t>
            </w:r>
            <w:proofErr w:type="spellStart"/>
            <w:r w:rsidRPr="00530E65">
              <w:rPr>
                <w:bCs/>
                <w:sz w:val="20"/>
                <w:szCs w:val="20"/>
              </w:rPr>
              <w:t>Загрязняемость</w:t>
            </w:r>
            <w:proofErr w:type="spellEnd"/>
            <w:r w:rsidRPr="00530E65">
              <w:rPr>
                <w:bCs/>
                <w:sz w:val="20"/>
                <w:szCs w:val="20"/>
              </w:rPr>
              <w:t xml:space="preserve"> изделий в зависимости от их структуры и состава.</w:t>
            </w:r>
          </w:p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>Распознавание пятен. Происхождение и состав пятен.</w:t>
            </w:r>
          </w:p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lastRenderedPageBreak/>
              <w:t xml:space="preserve">Органические растворители, применяемые для химической чистки. </w:t>
            </w:r>
            <w:proofErr w:type="spellStart"/>
            <w:r w:rsidRPr="00530E65">
              <w:rPr>
                <w:bCs/>
                <w:sz w:val="20"/>
                <w:szCs w:val="20"/>
              </w:rPr>
              <w:t>Перхлорэтилен</w:t>
            </w:r>
            <w:proofErr w:type="spellEnd"/>
            <w:r w:rsidRPr="00530E6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30E65">
              <w:rPr>
                <w:bCs/>
                <w:sz w:val="20"/>
                <w:szCs w:val="20"/>
              </w:rPr>
              <w:t>Гидрокарбон</w:t>
            </w:r>
            <w:proofErr w:type="spellEnd"/>
            <w:r w:rsidRPr="00530E65">
              <w:rPr>
                <w:bCs/>
                <w:sz w:val="20"/>
                <w:szCs w:val="20"/>
              </w:rPr>
              <w:t xml:space="preserve">. </w:t>
            </w:r>
            <w:r w:rsidRPr="00530E65">
              <w:rPr>
                <w:bCs/>
                <w:sz w:val="20"/>
                <w:szCs w:val="20"/>
                <w:lang w:val="en-US"/>
              </w:rPr>
              <w:t>KWL</w:t>
            </w:r>
            <w:r w:rsidRPr="00530E65">
              <w:rPr>
                <w:bCs/>
                <w:sz w:val="20"/>
                <w:szCs w:val="20"/>
              </w:rPr>
              <w:t>-растворители.</w:t>
            </w:r>
          </w:p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</w:p>
          <w:p w:rsidR="00C04963" w:rsidRPr="00530E65" w:rsidRDefault="00C04963" w:rsidP="00530E65">
            <w:pPr>
              <w:jc w:val="center"/>
              <w:rPr>
                <w:sz w:val="20"/>
                <w:szCs w:val="20"/>
              </w:rPr>
            </w:pPr>
            <w:r w:rsidRPr="00530E65">
              <w:rPr>
                <w:bCs/>
                <w:sz w:val="20"/>
                <w:szCs w:val="20"/>
              </w:rPr>
              <w:t xml:space="preserve">Углеводородные растворители серии </w:t>
            </w:r>
            <w:proofErr w:type="spellStart"/>
            <w:r w:rsidRPr="00530E65">
              <w:rPr>
                <w:bCs/>
                <w:sz w:val="20"/>
                <w:szCs w:val="20"/>
                <w:lang w:val="en-US"/>
              </w:rPr>
              <w:t>EcoGreen</w:t>
            </w:r>
            <w:proofErr w:type="spellEnd"/>
            <w:r w:rsidRPr="00530E65">
              <w:rPr>
                <w:bCs/>
                <w:sz w:val="20"/>
                <w:szCs w:val="20"/>
              </w:rPr>
              <w:t>. Технология химчистки  и консервации текстильных  изделий.</w:t>
            </w:r>
          </w:p>
        </w:tc>
        <w:tc>
          <w:tcPr>
            <w:tcW w:w="567" w:type="dxa"/>
            <w:vMerge w:val="restart"/>
            <w:vAlign w:val="center"/>
          </w:tcPr>
          <w:p w:rsidR="00C04963" w:rsidRDefault="0029761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C04963" w:rsidRPr="008B5333" w:rsidRDefault="00C04963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4963" w:rsidRPr="00C04963" w:rsidRDefault="00C04963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963">
              <w:rPr>
                <w:bCs/>
                <w:sz w:val="20"/>
                <w:szCs w:val="20"/>
              </w:rPr>
              <w:t>Приготовление загрязняющей смеси. Нанесение загрязнений и пятен на изделия различного состава и структуры.</w:t>
            </w:r>
          </w:p>
        </w:tc>
        <w:tc>
          <w:tcPr>
            <w:tcW w:w="567" w:type="dxa"/>
            <w:vMerge w:val="restart"/>
            <w:vAlign w:val="center"/>
          </w:tcPr>
          <w:p w:rsidR="00C04963" w:rsidRPr="007A6949" w:rsidRDefault="00297610" w:rsidP="00A46635">
            <w:pPr>
              <w:jc w:val="center"/>
            </w:pPr>
            <w:r>
              <w:t>3</w:t>
            </w:r>
          </w:p>
        </w:tc>
        <w:tc>
          <w:tcPr>
            <w:tcW w:w="709" w:type="dxa"/>
            <w:vMerge w:val="restart"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  <w:tr w:rsidR="00C04963" w:rsidRPr="00DE0B31" w:rsidTr="00530E65">
        <w:trPr>
          <w:trHeight w:val="2110"/>
        </w:trPr>
        <w:tc>
          <w:tcPr>
            <w:tcW w:w="1560" w:type="dxa"/>
            <w:vMerge/>
            <w:vAlign w:val="center"/>
          </w:tcPr>
          <w:p w:rsidR="00C04963" w:rsidRPr="00530E65" w:rsidRDefault="00C04963" w:rsidP="00530E65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8B5333" w:rsidRDefault="00C04963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4963" w:rsidRPr="00C04963" w:rsidRDefault="00C04963" w:rsidP="00C0496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04963">
              <w:rPr>
                <w:bCs/>
                <w:sz w:val="20"/>
                <w:szCs w:val="20"/>
              </w:rPr>
              <w:t>Удаление жиро-</w:t>
            </w:r>
            <w:proofErr w:type="spellStart"/>
            <w:r w:rsidRPr="00C04963">
              <w:rPr>
                <w:bCs/>
                <w:sz w:val="20"/>
                <w:szCs w:val="20"/>
              </w:rPr>
              <w:t>маслянных</w:t>
            </w:r>
            <w:proofErr w:type="spellEnd"/>
            <w:r w:rsidRPr="00C0496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4963">
              <w:rPr>
                <w:bCs/>
                <w:sz w:val="20"/>
                <w:szCs w:val="20"/>
              </w:rPr>
              <w:t>загрязненийс</w:t>
            </w:r>
            <w:proofErr w:type="spellEnd"/>
            <w:r w:rsidRPr="00C04963">
              <w:rPr>
                <w:bCs/>
                <w:sz w:val="20"/>
                <w:szCs w:val="20"/>
              </w:rPr>
              <w:t xml:space="preserve"> различных изделий.</w:t>
            </w: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709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  <w:tr w:rsidR="00C04963" w:rsidRPr="00DE0B31" w:rsidTr="00C04963">
        <w:trPr>
          <w:trHeight w:val="872"/>
        </w:trPr>
        <w:tc>
          <w:tcPr>
            <w:tcW w:w="1560" w:type="dxa"/>
            <w:vMerge/>
            <w:vAlign w:val="center"/>
          </w:tcPr>
          <w:p w:rsidR="00C04963" w:rsidRPr="00530E65" w:rsidRDefault="00C04963" w:rsidP="00530E65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8B5333" w:rsidRDefault="00C04963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4963" w:rsidRPr="00C04963" w:rsidRDefault="00C04963" w:rsidP="00C0496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04963">
              <w:rPr>
                <w:bCs/>
                <w:sz w:val="20"/>
                <w:szCs w:val="20"/>
              </w:rPr>
              <w:t>Удаление белковых загрязнений с различных изделий.</w:t>
            </w:r>
          </w:p>
          <w:p w:rsidR="00C04963" w:rsidRPr="00C04963" w:rsidRDefault="00C04963" w:rsidP="00C0496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709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  <w:tr w:rsidR="00C04963" w:rsidRPr="00DE0B31" w:rsidTr="00A46635">
        <w:trPr>
          <w:trHeight w:val="212"/>
        </w:trPr>
        <w:tc>
          <w:tcPr>
            <w:tcW w:w="1560" w:type="dxa"/>
            <w:vMerge/>
            <w:vAlign w:val="center"/>
          </w:tcPr>
          <w:p w:rsidR="00C04963" w:rsidRPr="00530E65" w:rsidRDefault="00C04963" w:rsidP="00530E65">
            <w:pPr>
              <w:tabs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04963" w:rsidRPr="00530E65" w:rsidRDefault="00C04963" w:rsidP="00530E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8B5333" w:rsidRDefault="00C04963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2410" w:type="dxa"/>
            <w:vAlign w:val="center"/>
          </w:tcPr>
          <w:p w:rsidR="00C04963" w:rsidRPr="00C04963" w:rsidRDefault="00C04963" w:rsidP="00C0496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04963">
              <w:rPr>
                <w:bCs/>
                <w:sz w:val="20"/>
                <w:szCs w:val="20"/>
              </w:rPr>
              <w:t xml:space="preserve">Определение моющей способности препаратов, применяемых при </w:t>
            </w:r>
            <w:proofErr w:type="spellStart"/>
            <w:r w:rsidRPr="00C04963">
              <w:rPr>
                <w:bCs/>
                <w:sz w:val="20"/>
                <w:szCs w:val="20"/>
              </w:rPr>
              <w:t>аквачистки</w:t>
            </w:r>
            <w:proofErr w:type="spellEnd"/>
            <w:r w:rsidRPr="00C04963">
              <w:rPr>
                <w:bCs/>
                <w:sz w:val="20"/>
                <w:szCs w:val="20"/>
              </w:rPr>
              <w:t xml:space="preserve"> текстильных изделий.</w:t>
            </w:r>
          </w:p>
        </w:tc>
        <w:tc>
          <w:tcPr>
            <w:tcW w:w="567" w:type="dxa"/>
            <w:vMerge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709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  <w:tr w:rsidR="00C04963" w:rsidRPr="00B1755A" w:rsidTr="00297610">
        <w:trPr>
          <w:trHeight w:val="1552"/>
        </w:trPr>
        <w:tc>
          <w:tcPr>
            <w:tcW w:w="1560" w:type="dxa"/>
            <w:vMerge w:val="restart"/>
            <w:vAlign w:val="center"/>
          </w:tcPr>
          <w:p w:rsidR="00C04963" w:rsidRPr="00C04963" w:rsidRDefault="00C04963" w:rsidP="00C04963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C04963">
              <w:rPr>
                <w:bCs/>
                <w:sz w:val="20"/>
                <w:szCs w:val="20"/>
              </w:rPr>
              <w:t>Современное оборудование для консервации и химической чистки</w:t>
            </w:r>
          </w:p>
          <w:p w:rsidR="00C04963" w:rsidRDefault="00C04963" w:rsidP="00A46635">
            <w:pPr>
              <w:tabs>
                <w:tab w:val="right" w:leader="underscore" w:pos="9639"/>
              </w:tabs>
              <w:ind w:left="-70" w:right="-6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04963" w:rsidRPr="00B1755A" w:rsidRDefault="00C04963" w:rsidP="00C04963">
            <w:pPr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 xml:space="preserve">Машины химической чистки, работающие на ПХЭ, на базе углеводородных растворителей. </w:t>
            </w:r>
          </w:p>
          <w:p w:rsidR="00C04963" w:rsidRPr="00B1755A" w:rsidRDefault="00C04963" w:rsidP="00C04963">
            <w:pPr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 xml:space="preserve">Машины с эксклюзивной технологией чистки с использованием </w:t>
            </w:r>
            <w:proofErr w:type="gramStart"/>
            <w:r w:rsidRPr="00B1755A">
              <w:rPr>
                <w:sz w:val="20"/>
                <w:szCs w:val="20"/>
              </w:rPr>
              <w:t>УФ-лучей</w:t>
            </w:r>
            <w:proofErr w:type="gramEnd"/>
            <w:r w:rsidRPr="00B1755A">
              <w:rPr>
                <w:sz w:val="20"/>
                <w:szCs w:val="20"/>
              </w:rPr>
              <w:t xml:space="preserve">. Машины химчистки </w:t>
            </w:r>
            <w:proofErr w:type="spellStart"/>
            <w:r w:rsidRPr="00B1755A">
              <w:rPr>
                <w:sz w:val="20"/>
                <w:szCs w:val="20"/>
                <w:lang w:val="en-US"/>
              </w:rPr>
              <w:t>Teknozen</w:t>
            </w:r>
            <w:proofErr w:type="spellEnd"/>
            <w:r w:rsidRPr="00B1755A">
              <w:rPr>
                <w:sz w:val="20"/>
                <w:szCs w:val="20"/>
              </w:rPr>
              <w:t xml:space="preserve"> ф.</w:t>
            </w:r>
            <w:proofErr w:type="spellStart"/>
            <w:r w:rsidRPr="00B1755A">
              <w:rPr>
                <w:sz w:val="20"/>
                <w:szCs w:val="20"/>
                <w:lang w:val="en-US"/>
              </w:rPr>
              <w:t>Renzacci</w:t>
            </w:r>
            <w:proofErr w:type="spellEnd"/>
            <w:r w:rsidRPr="00B1755A">
              <w:rPr>
                <w:sz w:val="20"/>
                <w:szCs w:val="20"/>
              </w:rPr>
              <w:t xml:space="preserve"> </w:t>
            </w:r>
            <w:r w:rsidRPr="00B1755A">
              <w:rPr>
                <w:sz w:val="20"/>
                <w:szCs w:val="20"/>
                <w:lang w:val="en-US"/>
              </w:rPr>
              <w:t>S</w:t>
            </w:r>
            <w:r w:rsidRPr="00B1755A">
              <w:rPr>
                <w:sz w:val="20"/>
                <w:szCs w:val="20"/>
              </w:rPr>
              <w:t>.</w:t>
            </w:r>
            <w:r w:rsidRPr="00B1755A">
              <w:rPr>
                <w:sz w:val="20"/>
                <w:szCs w:val="20"/>
                <w:lang w:val="en-US"/>
              </w:rPr>
              <w:t>p</w:t>
            </w:r>
            <w:r w:rsidRPr="00B1755A">
              <w:rPr>
                <w:sz w:val="20"/>
                <w:szCs w:val="20"/>
              </w:rPr>
              <w:t>.</w:t>
            </w:r>
            <w:r w:rsidRPr="00B1755A">
              <w:rPr>
                <w:sz w:val="20"/>
                <w:szCs w:val="20"/>
                <w:lang w:val="en-US"/>
              </w:rPr>
              <w:t>A</w:t>
            </w:r>
            <w:r w:rsidRPr="00B1755A">
              <w:rPr>
                <w:sz w:val="20"/>
                <w:szCs w:val="20"/>
              </w:rPr>
              <w:t>. (Италия).</w:t>
            </w:r>
          </w:p>
          <w:p w:rsidR="00C04963" w:rsidRPr="00B1755A" w:rsidRDefault="00C04963" w:rsidP="00C04963">
            <w:pPr>
              <w:rPr>
                <w:sz w:val="20"/>
                <w:szCs w:val="20"/>
              </w:rPr>
            </w:pPr>
          </w:p>
          <w:p w:rsidR="00C04963" w:rsidRPr="00B1755A" w:rsidRDefault="00C04963" w:rsidP="00C04963">
            <w:pPr>
              <w:rPr>
                <w:bCs/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 xml:space="preserve"> Машины химической чистки </w:t>
            </w:r>
            <w:proofErr w:type="spellStart"/>
            <w:r w:rsidRPr="00B1755A">
              <w:rPr>
                <w:sz w:val="20"/>
                <w:szCs w:val="20"/>
                <w:lang w:val="en-US"/>
              </w:rPr>
              <w:t>Lavanda</w:t>
            </w:r>
            <w:proofErr w:type="spellEnd"/>
            <w:r w:rsidRPr="00B1755A">
              <w:rPr>
                <w:sz w:val="20"/>
                <w:szCs w:val="20"/>
              </w:rPr>
              <w:t xml:space="preserve"> ф.</w:t>
            </w:r>
            <w:proofErr w:type="spellStart"/>
            <w:r w:rsidRPr="00B1755A">
              <w:rPr>
                <w:sz w:val="20"/>
                <w:szCs w:val="20"/>
                <w:lang w:val="en-US"/>
              </w:rPr>
              <w:t>ItalClean</w:t>
            </w:r>
            <w:proofErr w:type="spellEnd"/>
            <w:r w:rsidRPr="00B1755A">
              <w:rPr>
                <w:sz w:val="20"/>
                <w:szCs w:val="20"/>
              </w:rPr>
              <w:t xml:space="preserve"> (Италия). Оборудование ф. </w:t>
            </w:r>
            <w:proofErr w:type="spellStart"/>
            <w:r w:rsidRPr="00B1755A">
              <w:rPr>
                <w:sz w:val="20"/>
                <w:szCs w:val="20"/>
                <w:lang w:val="en-US"/>
              </w:rPr>
              <w:t>Firbimatic</w:t>
            </w:r>
            <w:proofErr w:type="spellEnd"/>
            <w:r w:rsidRPr="00B1755A">
              <w:rPr>
                <w:sz w:val="20"/>
                <w:szCs w:val="20"/>
              </w:rPr>
              <w:t xml:space="preserve"> (Италия), серии</w:t>
            </w:r>
            <w:r w:rsidRPr="00B1755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755A">
              <w:rPr>
                <w:bCs/>
                <w:sz w:val="20"/>
                <w:szCs w:val="20"/>
                <w:lang w:val="en-US"/>
              </w:rPr>
              <w:t>EcoGreen</w:t>
            </w:r>
            <w:proofErr w:type="spellEnd"/>
            <w:r w:rsidRPr="00B1755A">
              <w:rPr>
                <w:bCs/>
                <w:sz w:val="20"/>
                <w:szCs w:val="20"/>
              </w:rPr>
              <w:t xml:space="preserve"> и </w:t>
            </w:r>
            <w:r w:rsidRPr="00B1755A">
              <w:rPr>
                <w:bCs/>
                <w:sz w:val="20"/>
                <w:szCs w:val="20"/>
                <w:lang w:val="en-US"/>
              </w:rPr>
              <w:t>VORTEX</w:t>
            </w:r>
            <w:r w:rsidRPr="00B1755A">
              <w:rPr>
                <w:bCs/>
                <w:sz w:val="20"/>
                <w:szCs w:val="20"/>
              </w:rPr>
              <w:t>.</w:t>
            </w:r>
          </w:p>
          <w:p w:rsidR="00C04963" w:rsidRPr="008B5333" w:rsidRDefault="00C04963" w:rsidP="00C04963">
            <w:pPr>
              <w:jc w:val="both"/>
              <w:rPr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 xml:space="preserve"> Машины химической чистки </w:t>
            </w:r>
            <w:r w:rsidRPr="00B1755A">
              <w:rPr>
                <w:sz w:val="20"/>
                <w:szCs w:val="20"/>
              </w:rPr>
              <w:t xml:space="preserve"> ф.</w:t>
            </w:r>
            <w:r w:rsidRPr="00B1755A">
              <w:rPr>
                <w:sz w:val="20"/>
                <w:szCs w:val="20"/>
                <w:lang w:val="en-US"/>
              </w:rPr>
              <w:t>BOWE</w:t>
            </w:r>
            <w:r w:rsidRPr="00B1755A">
              <w:rPr>
                <w:sz w:val="20"/>
                <w:szCs w:val="20"/>
              </w:rPr>
              <w:t xml:space="preserve"> и </w:t>
            </w:r>
            <w:r w:rsidRPr="00B1755A">
              <w:rPr>
                <w:sz w:val="20"/>
                <w:szCs w:val="20"/>
                <w:lang w:val="en-US"/>
              </w:rPr>
              <w:t>VEIT</w:t>
            </w:r>
            <w:r w:rsidRPr="00B1755A">
              <w:rPr>
                <w:sz w:val="20"/>
                <w:szCs w:val="20"/>
              </w:rPr>
              <w:t xml:space="preserve"> (Германия). </w:t>
            </w:r>
            <w:r w:rsidRPr="00B1755A">
              <w:rPr>
                <w:bCs/>
                <w:sz w:val="20"/>
                <w:szCs w:val="20"/>
              </w:rPr>
              <w:t xml:space="preserve">Оборудование для </w:t>
            </w:r>
            <w:proofErr w:type="spellStart"/>
            <w:r w:rsidRPr="00B1755A">
              <w:rPr>
                <w:bCs/>
                <w:sz w:val="20"/>
                <w:szCs w:val="20"/>
              </w:rPr>
              <w:t>пятновыводки</w:t>
            </w:r>
            <w:proofErr w:type="spellEnd"/>
            <w:r w:rsidRPr="00B1755A">
              <w:rPr>
                <w:bCs/>
                <w:sz w:val="20"/>
                <w:szCs w:val="20"/>
              </w:rPr>
              <w:t>, покраски, сушки, глажения, упаковки изделий.</w:t>
            </w:r>
          </w:p>
        </w:tc>
        <w:tc>
          <w:tcPr>
            <w:tcW w:w="567" w:type="dxa"/>
            <w:vMerge w:val="restart"/>
            <w:vAlign w:val="center"/>
          </w:tcPr>
          <w:p w:rsidR="00C04963" w:rsidRDefault="00297610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C04963" w:rsidRPr="008B5333" w:rsidRDefault="00C04963" w:rsidP="00A46635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963" w:rsidRPr="007A6949" w:rsidRDefault="00C04963" w:rsidP="00A46635">
            <w:pPr>
              <w:jc w:val="center"/>
            </w:pPr>
          </w:p>
        </w:tc>
        <w:tc>
          <w:tcPr>
            <w:tcW w:w="2410" w:type="dxa"/>
          </w:tcPr>
          <w:p w:rsidR="00C04963" w:rsidRPr="00B1755A" w:rsidRDefault="00C04963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>Придание изделиям масл</w:t>
            </w:r>
            <w:proofErr w:type="gramStart"/>
            <w:r w:rsidRPr="00B1755A">
              <w:rPr>
                <w:bCs/>
                <w:sz w:val="20"/>
                <w:szCs w:val="20"/>
              </w:rPr>
              <w:t>о-</w:t>
            </w:r>
            <w:proofErr w:type="gramEnd"/>
            <w:r w:rsidRPr="00B1755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1755A">
              <w:rPr>
                <w:bCs/>
                <w:sz w:val="20"/>
                <w:szCs w:val="20"/>
              </w:rPr>
              <w:t>грязе</w:t>
            </w:r>
            <w:proofErr w:type="spellEnd"/>
            <w:r w:rsidRPr="00B1755A">
              <w:rPr>
                <w:bCs/>
                <w:sz w:val="20"/>
                <w:szCs w:val="20"/>
              </w:rPr>
              <w:t>-, водоотталкивающих свойств.</w:t>
            </w:r>
          </w:p>
        </w:tc>
        <w:tc>
          <w:tcPr>
            <w:tcW w:w="567" w:type="dxa"/>
            <w:vAlign w:val="center"/>
          </w:tcPr>
          <w:p w:rsidR="00C04963" w:rsidRPr="00B1755A" w:rsidRDefault="00C04963" w:rsidP="00A46635">
            <w:pPr>
              <w:jc w:val="center"/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</w:tcPr>
          <w:p w:rsidR="00C04963" w:rsidRPr="00B1755A" w:rsidRDefault="00297610" w:rsidP="00A46635">
            <w:pPr>
              <w:jc w:val="both"/>
              <w:rPr>
                <w:i/>
                <w:sz w:val="20"/>
                <w:szCs w:val="20"/>
              </w:rPr>
            </w:pPr>
            <w:r w:rsidRPr="00B1755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977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4963" w:rsidRPr="00B1755A" w:rsidTr="00927D59">
        <w:trPr>
          <w:trHeight w:val="111"/>
        </w:trPr>
        <w:tc>
          <w:tcPr>
            <w:tcW w:w="1560" w:type="dxa"/>
            <w:vMerge/>
            <w:vAlign w:val="center"/>
          </w:tcPr>
          <w:p w:rsidR="00C04963" w:rsidRDefault="00C04963" w:rsidP="00A46635"/>
        </w:tc>
        <w:tc>
          <w:tcPr>
            <w:tcW w:w="3118" w:type="dxa"/>
            <w:vMerge/>
            <w:vAlign w:val="center"/>
          </w:tcPr>
          <w:p w:rsidR="00C04963" w:rsidRDefault="00C04963" w:rsidP="00A46635"/>
        </w:tc>
        <w:tc>
          <w:tcPr>
            <w:tcW w:w="567" w:type="dxa"/>
            <w:vMerge/>
            <w:vAlign w:val="center"/>
          </w:tcPr>
          <w:p w:rsidR="00C04963" w:rsidRPr="00C06AD2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064F6D" w:rsidRDefault="00C04963" w:rsidP="00A46635"/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C04963" w:rsidRPr="00B1755A" w:rsidRDefault="00C04963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>Аэрозольное подкрашивание изделий из кожи и замши.</w:t>
            </w:r>
          </w:p>
        </w:tc>
        <w:tc>
          <w:tcPr>
            <w:tcW w:w="567" w:type="dxa"/>
            <w:vAlign w:val="center"/>
          </w:tcPr>
          <w:p w:rsidR="00C04963" w:rsidRPr="00B1755A" w:rsidRDefault="00C04963" w:rsidP="00A46635">
            <w:pPr>
              <w:jc w:val="center"/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4963" w:rsidRPr="00B1755A" w:rsidTr="00927D59">
        <w:trPr>
          <w:trHeight w:val="111"/>
        </w:trPr>
        <w:tc>
          <w:tcPr>
            <w:tcW w:w="1560" w:type="dxa"/>
            <w:vMerge/>
            <w:vAlign w:val="center"/>
          </w:tcPr>
          <w:p w:rsidR="00C04963" w:rsidRDefault="00C04963" w:rsidP="00A46635"/>
        </w:tc>
        <w:tc>
          <w:tcPr>
            <w:tcW w:w="3118" w:type="dxa"/>
            <w:vMerge/>
            <w:vAlign w:val="center"/>
          </w:tcPr>
          <w:p w:rsidR="00C04963" w:rsidRDefault="00C04963" w:rsidP="00A46635"/>
        </w:tc>
        <w:tc>
          <w:tcPr>
            <w:tcW w:w="567" w:type="dxa"/>
            <w:vMerge/>
            <w:vAlign w:val="center"/>
          </w:tcPr>
          <w:p w:rsidR="00C04963" w:rsidRPr="00C06AD2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064F6D" w:rsidRDefault="00C04963" w:rsidP="00A46635"/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C04963" w:rsidRPr="00B1755A" w:rsidRDefault="00C04963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>Чистка спецодежды, загрязненной промышленной грязью (мазут, бензин</w:t>
            </w:r>
            <w:proofErr w:type="gramStart"/>
            <w:r w:rsidRPr="00B1755A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B1755A">
              <w:rPr>
                <w:bCs/>
                <w:sz w:val="20"/>
                <w:szCs w:val="20"/>
              </w:rPr>
              <w:t>масло и т.д.).</w:t>
            </w:r>
          </w:p>
        </w:tc>
        <w:tc>
          <w:tcPr>
            <w:tcW w:w="567" w:type="dxa"/>
            <w:vAlign w:val="center"/>
          </w:tcPr>
          <w:p w:rsidR="00C04963" w:rsidRPr="00B1755A" w:rsidRDefault="00C04963" w:rsidP="00A46635">
            <w:pPr>
              <w:jc w:val="center"/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4963" w:rsidRPr="00B1755A" w:rsidTr="00927D59">
        <w:trPr>
          <w:trHeight w:val="135"/>
        </w:trPr>
        <w:tc>
          <w:tcPr>
            <w:tcW w:w="1560" w:type="dxa"/>
            <w:vMerge/>
            <w:vAlign w:val="center"/>
          </w:tcPr>
          <w:p w:rsidR="00C04963" w:rsidRDefault="00C04963" w:rsidP="00A46635"/>
        </w:tc>
        <w:tc>
          <w:tcPr>
            <w:tcW w:w="3118" w:type="dxa"/>
            <w:vMerge/>
            <w:vAlign w:val="center"/>
          </w:tcPr>
          <w:p w:rsidR="00C04963" w:rsidRDefault="00C04963" w:rsidP="00A46635"/>
        </w:tc>
        <w:tc>
          <w:tcPr>
            <w:tcW w:w="567" w:type="dxa"/>
            <w:vMerge/>
            <w:vAlign w:val="center"/>
          </w:tcPr>
          <w:p w:rsidR="00C04963" w:rsidRPr="00C06AD2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  <w:vMerge/>
            <w:vAlign w:val="center"/>
          </w:tcPr>
          <w:p w:rsidR="00C04963" w:rsidRPr="00064F6D" w:rsidRDefault="00C04963" w:rsidP="00A46635"/>
        </w:tc>
        <w:tc>
          <w:tcPr>
            <w:tcW w:w="567" w:type="dxa"/>
            <w:vMerge/>
            <w:vAlign w:val="center"/>
          </w:tcPr>
          <w:p w:rsidR="00C04963" w:rsidRDefault="00C04963" w:rsidP="00A4663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C04963" w:rsidRPr="00B1755A" w:rsidRDefault="00C04963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>Экскурсия на предприятие химчистки по теме: «Машины химической чистки”.</w:t>
            </w:r>
          </w:p>
        </w:tc>
        <w:tc>
          <w:tcPr>
            <w:tcW w:w="567" w:type="dxa"/>
            <w:vAlign w:val="center"/>
          </w:tcPr>
          <w:p w:rsidR="00C04963" w:rsidRPr="00B1755A" w:rsidRDefault="00C04963" w:rsidP="00A46635">
            <w:pPr>
              <w:jc w:val="center"/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4963" w:rsidRPr="00B1755A" w:rsidTr="00C04963">
        <w:trPr>
          <w:trHeight w:val="45"/>
        </w:trPr>
        <w:tc>
          <w:tcPr>
            <w:tcW w:w="1560" w:type="dxa"/>
            <w:vMerge/>
            <w:vAlign w:val="center"/>
          </w:tcPr>
          <w:p w:rsidR="00C04963" w:rsidRDefault="00C04963" w:rsidP="00A46635"/>
        </w:tc>
        <w:tc>
          <w:tcPr>
            <w:tcW w:w="3118" w:type="dxa"/>
            <w:vMerge/>
            <w:vAlign w:val="center"/>
          </w:tcPr>
          <w:p w:rsidR="00C04963" w:rsidRDefault="00C04963" w:rsidP="00A46635"/>
        </w:tc>
        <w:tc>
          <w:tcPr>
            <w:tcW w:w="567" w:type="dxa"/>
            <w:vMerge/>
            <w:vAlign w:val="center"/>
          </w:tcPr>
          <w:p w:rsidR="00C04963" w:rsidRPr="00C06AD2" w:rsidRDefault="00C04963" w:rsidP="00A46635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C04963" w:rsidRPr="00064F6D" w:rsidRDefault="00C04963" w:rsidP="00A46635"/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C04963" w:rsidRDefault="00C04963" w:rsidP="00A46635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C04963" w:rsidRPr="00B1755A" w:rsidRDefault="00C04963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B1755A">
              <w:rPr>
                <w:bCs/>
                <w:sz w:val="20"/>
                <w:szCs w:val="20"/>
              </w:rPr>
              <w:t xml:space="preserve">Экскурсия на предприятие химчистки по теме: «Отделочное </w:t>
            </w:r>
            <w:r w:rsidRPr="00B1755A">
              <w:rPr>
                <w:bCs/>
                <w:sz w:val="20"/>
                <w:szCs w:val="20"/>
              </w:rPr>
              <w:lastRenderedPageBreak/>
              <w:t>оборудование”</w:t>
            </w:r>
          </w:p>
        </w:tc>
        <w:tc>
          <w:tcPr>
            <w:tcW w:w="567" w:type="dxa"/>
            <w:vAlign w:val="center"/>
          </w:tcPr>
          <w:p w:rsidR="00C04963" w:rsidRPr="00B1755A" w:rsidRDefault="00C04963" w:rsidP="00A46635">
            <w:pPr>
              <w:jc w:val="center"/>
              <w:rPr>
                <w:sz w:val="20"/>
                <w:szCs w:val="20"/>
              </w:rPr>
            </w:pPr>
            <w:r w:rsidRPr="00B1755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04963" w:rsidRPr="00B1755A" w:rsidRDefault="00C04963" w:rsidP="00A4663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4963" w:rsidRPr="00DE0B31" w:rsidTr="00A46635">
        <w:trPr>
          <w:trHeight w:val="327"/>
        </w:trPr>
        <w:tc>
          <w:tcPr>
            <w:tcW w:w="4678" w:type="dxa"/>
            <w:gridSpan w:val="2"/>
          </w:tcPr>
          <w:p w:rsidR="00C04963" w:rsidRPr="002C5C75" w:rsidRDefault="00C04963" w:rsidP="00A46635">
            <w:pPr>
              <w:jc w:val="right"/>
            </w:pPr>
            <w:r w:rsidRPr="002C5C75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C04963" w:rsidRPr="00DE0B31" w:rsidRDefault="00927D59" w:rsidP="00A46635">
            <w:pPr>
              <w:jc w:val="both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693" w:type="dxa"/>
          </w:tcPr>
          <w:p w:rsidR="00C04963" w:rsidRPr="00DE0B31" w:rsidRDefault="00C04963" w:rsidP="00A4663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C04963" w:rsidRPr="00DE0B31" w:rsidRDefault="00C04963" w:rsidP="00A46635">
            <w:pPr>
              <w:jc w:val="both"/>
              <w:rPr>
                <w:i/>
              </w:rPr>
            </w:pPr>
            <w:r w:rsidRPr="002C5C75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:rsidR="00C04963" w:rsidRPr="00DE0B31" w:rsidRDefault="00927D59" w:rsidP="00A46635">
            <w:pPr>
              <w:jc w:val="both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709" w:type="dxa"/>
          </w:tcPr>
          <w:p w:rsidR="00C04963" w:rsidRPr="00DE0B31" w:rsidRDefault="00927D59" w:rsidP="00A46635">
            <w:pPr>
              <w:jc w:val="both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  <w:tr w:rsidR="00C04963" w:rsidRPr="00DE0B31" w:rsidTr="00A46635">
        <w:trPr>
          <w:trHeight w:val="287"/>
        </w:trPr>
        <w:tc>
          <w:tcPr>
            <w:tcW w:w="11482" w:type="dxa"/>
            <w:gridSpan w:val="7"/>
          </w:tcPr>
          <w:p w:rsidR="00C04963" w:rsidRPr="00DE0B31" w:rsidRDefault="00C04963" w:rsidP="00A4663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 в часах</w:t>
            </w:r>
          </w:p>
        </w:tc>
        <w:tc>
          <w:tcPr>
            <w:tcW w:w="709" w:type="dxa"/>
          </w:tcPr>
          <w:p w:rsidR="00C04963" w:rsidRPr="00DE0B31" w:rsidRDefault="00927D59" w:rsidP="00A46635">
            <w:pPr>
              <w:jc w:val="both"/>
              <w:rPr>
                <w:i/>
              </w:rPr>
            </w:pPr>
            <w:r>
              <w:t>108</w:t>
            </w:r>
          </w:p>
        </w:tc>
        <w:tc>
          <w:tcPr>
            <w:tcW w:w="2977" w:type="dxa"/>
            <w:vMerge/>
          </w:tcPr>
          <w:p w:rsidR="00C04963" w:rsidRPr="00DE0B31" w:rsidRDefault="00C04963" w:rsidP="00A46635">
            <w:pPr>
              <w:jc w:val="both"/>
              <w:rPr>
                <w:i/>
              </w:rPr>
            </w:pPr>
          </w:p>
        </w:tc>
      </w:tr>
    </w:tbl>
    <w:p w:rsidR="00904E90" w:rsidRDefault="00904E90" w:rsidP="00904E90">
      <w:pPr>
        <w:tabs>
          <w:tab w:val="right" w:leader="underscore" w:pos="9639"/>
        </w:tabs>
        <w:jc w:val="both"/>
        <w:rPr>
          <w:b/>
          <w:bCs/>
        </w:rPr>
      </w:pPr>
    </w:p>
    <w:p w:rsidR="00904E90" w:rsidRDefault="00904E90" w:rsidP="00904E90">
      <w:pPr>
        <w:tabs>
          <w:tab w:val="right" w:leader="underscore" w:pos="9639"/>
        </w:tabs>
        <w:jc w:val="both"/>
        <w:rPr>
          <w:b/>
          <w:bCs/>
        </w:rPr>
      </w:pPr>
    </w:p>
    <w:p w:rsidR="00904E90" w:rsidRDefault="00904E90" w:rsidP="00904E90">
      <w:pPr>
        <w:rPr>
          <w:b/>
          <w:vertAlign w:val="superscript"/>
        </w:rPr>
      </w:pPr>
      <w:r>
        <w:rPr>
          <w:b/>
        </w:rPr>
        <w:t xml:space="preserve">  5.  </w:t>
      </w:r>
      <w:r w:rsidRPr="00213064">
        <w:rPr>
          <w:b/>
        </w:rPr>
        <w:t xml:space="preserve">САМОСТОЯТЕЛЬНАЯ РАБОТА </w:t>
      </w:r>
      <w:proofErr w:type="gramStart"/>
      <w:r w:rsidRPr="00213064">
        <w:rPr>
          <w:b/>
        </w:rPr>
        <w:t>ОБУЧАЮЩИХСЯ</w:t>
      </w:r>
      <w:proofErr w:type="gramEnd"/>
    </w:p>
    <w:p w:rsidR="00904E90" w:rsidRDefault="00904E90" w:rsidP="00904E90">
      <w:pPr>
        <w:rPr>
          <w:b/>
          <w:bCs/>
          <w:sz w:val="20"/>
          <w:szCs w:val="20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3064">
        <w:rPr>
          <w:b/>
          <w:bCs/>
          <w:sz w:val="20"/>
          <w:szCs w:val="20"/>
        </w:rPr>
        <w:t>Таблица 4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627"/>
        <w:gridCol w:w="10335"/>
        <w:gridCol w:w="944"/>
      </w:tblGrid>
      <w:tr w:rsidR="00904E90" w:rsidRPr="00C340CB" w:rsidTr="00A46635">
        <w:trPr>
          <w:trHeight w:val="912"/>
          <w:jc w:val="center"/>
        </w:trPr>
        <w:tc>
          <w:tcPr>
            <w:tcW w:w="913" w:type="dxa"/>
            <w:vAlign w:val="center"/>
          </w:tcPr>
          <w:p w:rsidR="00904E90" w:rsidRPr="00BA50B7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A50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A50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27" w:type="dxa"/>
            <w:vAlign w:val="center"/>
          </w:tcPr>
          <w:p w:rsidR="00904E90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  <w:p w:rsidR="00904E90" w:rsidRPr="00BA50B7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35" w:type="dxa"/>
            <w:vAlign w:val="center"/>
          </w:tcPr>
          <w:p w:rsidR="00904E90" w:rsidRPr="00BA50B7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A50B7">
              <w:rPr>
                <w:b/>
                <w:bCs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944" w:type="dxa"/>
            <w:vAlign w:val="center"/>
          </w:tcPr>
          <w:p w:rsidR="00904E90" w:rsidRPr="00BA50B7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A50B7">
              <w:rPr>
                <w:b/>
                <w:bCs/>
                <w:sz w:val="20"/>
                <w:szCs w:val="20"/>
              </w:rPr>
              <w:t>Трудоемкость в часах</w:t>
            </w:r>
          </w:p>
        </w:tc>
      </w:tr>
      <w:tr w:rsidR="00904E90" w:rsidRPr="00C340CB" w:rsidTr="00A46635">
        <w:trPr>
          <w:jc w:val="center"/>
        </w:trPr>
        <w:tc>
          <w:tcPr>
            <w:tcW w:w="913" w:type="dxa"/>
            <w:vAlign w:val="center"/>
          </w:tcPr>
          <w:p w:rsidR="00904E90" w:rsidRPr="001723C4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7" w:type="dxa"/>
            <w:vAlign w:val="center"/>
          </w:tcPr>
          <w:p w:rsidR="00904E90" w:rsidRPr="001723C4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35" w:type="dxa"/>
            <w:vAlign w:val="center"/>
          </w:tcPr>
          <w:p w:rsidR="00904E90" w:rsidRPr="001723C4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904E90" w:rsidRPr="001723C4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04E90" w:rsidRPr="00C340CB" w:rsidTr="00A46635">
        <w:trPr>
          <w:jc w:val="center"/>
        </w:trPr>
        <w:tc>
          <w:tcPr>
            <w:tcW w:w="14819" w:type="dxa"/>
            <w:gridSpan w:val="4"/>
            <w:vAlign w:val="center"/>
          </w:tcPr>
          <w:p w:rsidR="00904E90" w:rsidRPr="001723C4" w:rsidRDefault="00904E90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23C4">
              <w:rPr>
                <w:b/>
                <w:bCs/>
                <w:sz w:val="20"/>
                <w:szCs w:val="20"/>
              </w:rPr>
              <w:t xml:space="preserve">Семестр № </w:t>
            </w:r>
            <w:r w:rsidR="00927D5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Pr="000F2367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Общая характеристика процессов кожевенного и мехового производства. Подготовительные операции, их сущность и факторы, влияющие на данные процессы. Способы дубления. Сущность процессов дубления. Дубление минеральными веществами. Дубление растительными и синтетическими дубителями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Pr="000F2367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 xml:space="preserve">Крашение кожи, шубной овчины и меховых шкур. </w:t>
            </w:r>
            <w:r w:rsidRPr="00927D59">
              <w:rPr>
                <w:sz w:val="20"/>
                <w:szCs w:val="20"/>
              </w:rPr>
              <w:t>Применяемые красители. Технология крашения. Жирование кожи и меховых шкур.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Подготовка к КЛ №1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Pr="000F2367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 xml:space="preserve">Классификация загрязнений. </w:t>
            </w:r>
            <w:proofErr w:type="spellStart"/>
            <w:r w:rsidRPr="00927D59">
              <w:rPr>
                <w:bCs/>
                <w:sz w:val="20"/>
                <w:szCs w:val="20"/>
              </w:rPr>
              <w:t>Загрязняемость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 изделий в зависимости от их  состава и структуры. Распознавание </w:t>
            </w:r>
            <w:r w:rsidRPr="00927D59">
              <w:rPr>
                <w:bCs/>
                <w:sz w:val="20"/>
                <w:szCs w:val="20"/>
              </w:rPr>
              <w:lastRenderedPageBreak/>
              <w:t>пятен. Происхождение и состав пятен.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lastRenderedPageBreak/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 xml:space="preserve">Органические растворители, применяемые для химической чистки. </w:t>
            </w:r>
            <w:proofErr w:type="spellStart"/>
            <w:r w:rsidRPr="00927D59">
              <w:rPr>
                <w:bCs/>
                <w:sz w:val="20"/>
                <w:szCs w:val="20"/>
              </w:rPr>
              <w:t>Перхлорэтилен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27D59">
              <w:rPr>
                <w:bCs/>
                <w:sz w:val="20"/>
                <w:szCs w:val="20"/>
              </w:rPr>
              <w:t>Гидрокарбон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.  </w:t>
            </w:r>
            <w:r w:rsidRPr="00927D59">
              <w:rPr>
                <w:bCs/>
                <w:sz w:val="20"/>
                <w:szCs w:val="20"/>
                <w:lang w:val="en-US"/>
              </w:rPr>
              <w:t>KWL</w:t>
            </w:r>
            <w:r w:rsidRPr="00927D59">
              <w:rPr>
                <w:bCs/>
                <w:sz w:val="20"/>
                <w:szCs w:val="20"/>
              </w:rPr>
              <w:t xml:space="preserve">-растворители. Углеводородные растворители серии </w:t>
            </w:r>
            <w:proofErr w:type="spellStart"/>
            <w:r w:rsidRPr="00927D59">
              <w:rPr>
                <w:bCs/>
                <w:sz w:val="20"/>
                <w:szCs w:val="20"/>
                <w:lang w:val="en-US"/>
              </w:rPr>
              <w:t>EcoGreen</w:t>
            </w:r>
            <w:proofErr w:type="spellEnd"/>
            <w:r w:rsidRPr="00927D59">
              <w:rPr>
                <w:bCs/>
                <w:sz w:val="20"/>
                <w:szCs w:val="20"/>
              </w:rPr>
              <w:t>. Моющие и жирующие вещества.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 xml:space="preserve">Технология чистки в среде </w:t>
            </w:r>
            <w:proofErr w:type="spellStart"/>
            <w:r w:rsidRPr="00927D59">
              <w:rPr>
                <w:bCs/>
                <w:sz w:val="20"/>
                <w:szCs w:val="20"/>
              </w:rPr>
              <w:t>перхлорэтилена</w:t>
            </w:r>
            <w:proofErr w:type="spellEnd"/>
            <w:r w:rsidRPr="00927D59">
              <w:rPr>
                <w:bCs/>
                <w:sz w:val="20"/>
                <w:szCs w:val="20"/>
              </w:rPr>
              <w:t>. Достоинства и недостатки.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 xml:space="preserve">Технология чистки </w:t>
            </w:r>
            <w:r w:rsidRPr="00927D59">
              <w:rPr>
                <w:bCs/>
                <w:sz w:val="20"/>
                <w:szCs w:val="20"/>
                <w:lang w:val="en-US"/>
              </w:rPr>
              <w:t>KWL</w:t>
            </w:r>
            <w:r w:rsidRPr="00927D59">
              <w:rPr>
                <w:bCs/>
                <w:sz w:val="20"/>
                <w:szCs w:val="20"/>
              </w:rPr>
              <w:t>-растворителями. Достоинства и недостатки.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Влажная чистка (</w:t>
            </w:r>
            <w:proofErr w:type="spellStart"/>
            <w:r w:rsidRPr="00927D59">
              <w:rPr>
                <w:bCs/>
                <w:sz w:val="20"/>
                <w:szCs w:val="20"/>
                <w:lang w:val="en-US"/>
              </w:rPr>
              <w:t>wetclean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) или </w:t>
            </w:r>
            <w:proofErr w:type="spellStart"/>
            <w:r w:rsidRPr="00927D59">
              <w:rPr>
                <w:bCs/>
                <w:sz w:val="20"/>
                <w:szCs w:val="20"/>
              </w:rPr>
              <w:t>аквачистка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  для обработки изделий с клеевыми соединениями. Достоинства и недостатки.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Подготовка к КЛ №2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5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Финишная обработка изделий из кожи и меха. Жирование. Жирующие вещества. Нанесение жирующих препаратов.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proofErr w:type="spellStart"/>
            <w:r w:rsidRPr="00927D59">
              <w:rPr>
                <w:bCs/>
                <w:sz w:val="20"/>
                <w:szCs w:val="20"/>
              </w:rPr>
              <w:t>Тонирование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, крашение, </w:t>
            </w:r>
            <w:proofErr w:type="spellStart"/>
            <w:r w:rsidRPr="00927D59">
              <w:rPr>
                <w:bCs/>
                <w:sz w:val="20"/>
                <w:szCs w:val="20"/>
              </w:rPr>
              <w:t>подкрас</w:t>
            </w:r>
            <w:proofErr w:type="spellEnd"/>
            <w:r w:rsidRPr="00927D59">
              <w:rPr>
                <w:bCs/>
                <w:sz w:val="20"/>
                <w:szCs w:val="20"/>
              </w:rPr>
              <w:t xml:space="preserve"> изделий из кожи. Оборудование для данных операций.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27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Дефекты,    образующиеся в процессе чистки. Дефекты сырья и выделки, эксплуатационные дефекты изделий из кожи и меха</w:t>
            </w:r>
          </w:p>
        </w:tc>
        <w:tc>
          <w:tcPr>
            <w:tcW w:w="10335" w:type="dxa"/>
          </w:tcPr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Самостоятельное изучение конспекта лекций, литературных источников и поиск информации в Интернете</w:t>
            </w:r>
          </w:p>
          <w:p w:rsidR="00927D59" w:rsidRPr="00927D59" w:rsidRDefault="00927D59" w:rsidP="00927D59">
            <w:pPr>
              <w:rPr>
                <w:bCs/>
                <w:sz w:val="20"/>
                <w:szCs w:val="20"/>
              </w:rPr>
            </w:pPr>
            <w:r w:rsidRPr="00927D59"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944" w:type="dxa"/>
            <w:vAlign w:val="center"/>
          </w:tcPr>
          <w:p w:rsidR="00927D59" w:rsidRPr="00927D59" w:rsidRDefault="00927D59" w:rsidP="00927D59">
            <w:pPr>
              <w:tabs>
                <w:tab w:val="right" w:leader="underscore" w:pos="9639"/>
              </w:tabs>
              <w:rPr>
                <w:b/>
                <w:bCs/>
                <w:sz w:val="20"/>
                <w:szCs w:val="20"/>
              </w:rPr>
            </w:pPr>
            <w:r w:rsidRPr="00927D59">
              <w:rPr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27D59" w:rsidRPr="00C340CB" w:rsidTr="00A46635">
        <w:trPr>
          <w:jc w:val="center"/>
        </w:trPr>
        <w:tc>
          <w:tcPr>
            <w:tcW w:w="913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bookmarkStart w:id="12" w:name="_Hlk524705843"/>
          </w:p>
        </w:tc>
        <w:tc>
          <w:tcPr>
            <w:tcW w:w="12962" w:type="dxa"/>
            <w:gridSpan w:val="2"/>
            <w:vAlign w:val="center"/>
          </w:tcPr>
          <w:p w:rsidR="00927D59" w:rsidRPr="007A6949" w:rsidRDefault="00927D59" w:rsidP="00A46635">
            <w:pPr>
              <w:rPr>
                <w:bCs/>
              </w:rPr>
            </w:pPr>
            <w:r w:rsidRPr="0042472D">
              <w:rPr>
                <w:sz w:val="20"/>
                <w:szCs w:val="20"/>
              </w:rPr>
              <w:t>Самостоятельная работа студента  в период промежуточной аттестации</w:t>
            </w:r>
          </w:p>
        </w:tc>
        <w:tc>
          <w:tcPr>
            <w:tcW w:w="944" w:type="dxa"/>
            <w:vAlign w:val="center"/>
          </w:tcPr>
          <w:p w:rsidR="00927D59" w:rsidRDefault="00927D59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bookmarkEnd w:id="12"/>
      <w:tr w:rsidR="00927D59" w:rsidRPr="00C340CB" w:rsidTr="00A46635">
        <w:trPr>
          <w:jc w:val="center"/>
        </w:trPr>
        <w:tc>
          <w:tcPr>
            <w:tcW w:w="13875" w:type="dxa"/>
            <w:gridSpan w:val="3"/>
            <w:vAlign w:val="center"/>
          </w:tcPr>
          <w:p w:rsidR="00927D59" w:rsidRPr="00213064" w:rsidRDefault="00927D59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Всего  часов в семестре </w:t>
            </w:r>
            <w:r w:rsidRPr="00031748">
              <w:rPr>
                <w:b/>
                <w:bCs/>
                <w:sz w:val="20"/>
                <w:szCs w:val="20"/>
              </w:rPr>
              <w:t>по учебному план</w:t>
            </w:r>
            <w:r w:rsidRPr="0020762E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44" w:type="dxa"/>
            <w:vAlign w:val="center"/>
          </w:tcPr>
          <w:p w:rsidR="00927D59" w:rsidRPr="00213064" w:rsidRDefault="00927D59" w:rsidP="00A466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927D59" w:rsidRPr="00C340CB" w:rsidTr="00A46635">
        <w:trPr>
          <w:jc w:val="center"/>
        </w:trPr>
        <w:tc>
          <w:tcPr>
            <w:tcW w:w="13875" w:type="dxa"/>
            <w:gridSpan w:val="3"/>
            <w:vAlign w:val="center"/>
          </w:tcPr>
          <w:p w:rsidR="00927D59" w:rsidRPr="001723C4" w:rsidRDefault="00927D59" w:rsidP="00A4663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031748">
              <w:rPr>
                <w:b/>
                <w:bCs/>
                <w:sz w:val="20"/>
                <w:szCs w:val="20"/>
              </w:rPr>
              <w:t xml:space="preserve">Общий объем самостоятельной работы </w:t>
            </w:r>
            <w:proofErr w:type="gramStart"/>
            <w:r w:rsidRPr="00031748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44" w:type="dxa"/>
            <w:vAlign w:val="center"/>
          </w:tcPr>
          <w:p w:rsidR="00927D59" w:rsidRPr="00C340CB" w:rsidRDefault="00927D59" w:rsidP="00A4663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:rsidR="00904E90" w:rsidRDefault="00904E90" w:rsidP="00904E90">
      <w:pPr>
        <w:jc w:val="both"/>
        <w:rPr>
          <w:i/>
        </w:rPr>
      </w:pPr>
    </w:p>
    <w:p w:rsidR="00904E90" w:rsidRPr="00064DC3" w:rsidRDefault="00904E90" w:rsidP="00904E90">
      <w:pPr>
        <w:rPr>
          <w:b/>
          <w:vertAlign w:val="superscript"/>
        </w:rPr>
      </w:pPr>
    </w:p>
    <w:p w:rsidR="00904E90" w:rsidRDefault="00904E90" w:rsidP="00904E90">
      <w:pPr>
        <w:jc w:val="both"/>
        <w:rPr>
          <w:i/>
        </w:rPr>
      </w:pPr>
    </w:p>
    <w:p w:rsidR="00904E90" w:rsidRDefault="00904E90" w:rsidP="00904E90">
      <w:pPr>
        <w:rPr>
          <w:b/>
        </w:rPr>
      </w:pPr>
      <w:r>
        <w:rPr>
          <w:b/>
        </w:rPr>
        <w:t xml:space="preserve">                </w:t>
      </w:r>
    </w:p>
    <w:p w:rsidR="00904E90" w:rsidRDefault="00904E90" w:rsidP="00904E90">
      <w:pPr>
        <w:rPr>
          <w:b/>
        </w:rPr>
        <w:sectPr w:rsidR="00904E90" w:rsidSect="00A46635">
          <w:type w:val="nextColumn"/>
          <w:pgSz w:w="16838" w:h="11906" w:orient="landscape" w:code="9"/>
          <w:pgMar w:top="851" w:right="851" w:bottom="1701" w:left="1134" w:header="709" w:footer="709" w:gutter="0"/>
          <w:cols w:space="708"/>
          <w:titlePg/>
          <w:docGrid w:linePitch="360"/>
        </w:sectPr>
      </w:pPr>
    </w:p>
    <w:p w:rsidR="00904E90" w:rsidRDefault="00904E90" w:rsidP="00904E90">
      <w:pPr>
        <w:rPr>
          <w:b/>
        </w:rPr>
      </w:pPr>
    </w:p>
    <w:p w:rsidR="00904E90" w:rsidRPr="00F766BF" w:rsidRDefault="00904E90" w:rsidP="00904E90">
      <w:pPr>
        <w:rPr>
          <w:b/>
          <w:bCs/>
        </w:rPr>
      </w:pPr>
      <w:r>
        <w:rPr>
          <w:b/>
          <w:bCs/>
        </w:rPr>
        <w:t xml:space="preserve">6. </w:t>
      </w:r>
      <w:r w:rsidRPr="00F766BF">
        <w:rPr>
          <w:b/>
          <w:bCs/>
        </w:rPr>
        <w:t>ОЦЕНОЧНЫЕ СРЕДСТВА ДЛЯ ПРОВЕДЕНИЯ ТЕКУЩЕЙ И ПРОМЕЖУТОЧНОЙ АТТЕСТАЦИИ ПО ДИСЦИПЛИНЕ</w:t>
      </w:r>
    </w:p>
    <w:p w:rsidR="00904E90" w:rsidRPr="00F766BF" w:rsidRDefault="00904E90" w:rsidP="00904E90">
      <w:pPr>
        <w:jc w:val="right"/>
        <w:rPr>
          <w:b/>
          <w:bCs/>
        </w:rPr>
      </w:pPr>
    </w:p>
    <w:p w:rsidR="00904E90" w:rsidRPr="00F766BF" w:rsidRDefault="00904E90" w:rsidP="00904E90">
      <w:pPr>
        <w:rPr>
          <w:b/>
        </w:rPr>
      </w:pPr>
      <w:r w:rsidRPr="00F766BF">
        <w:rPr>
          <w:b/>
          <w:bCs/>
        </w:rPr>
        <w:t>6.1</w:t>
      </w:r>
      <w:r w:rsidRPr="00F766BF">
        <w:rPr>
          <w:b/>
        </w:rPr>
        <w:t xml:space="preserve"> Связь  результатов освоения дисциплины </w:t>
      </w:r>
      <w:r>
        <w:rPr>
          <w:b/>
        </w:rPr>
        <w:t xml:space="preserve"> </w:t>
      </w:r>
      <w:r w:rsidRPr="00F766BF">
        <w:rPr>
          <w:b/>
        </w:rPr>
        <w:t xml:space="preserve">с </w:t>
      </w:r>
      <w:r w:rsidRPr="00393B56">
        <w:rPr>
          <w:b/>
        </w:rPr>
        <w:t xml:space="preserve">уровнем </w:t>
      </w:r>
      <w:proofErr w:type="spellStart"/>
      <w:r w:rsidRPr="00393B56">
        <w:rPr>
          <w:b/>
        </w:rPr>
        <w:t>сформированности</w:t>
      </w:r>
      <w:proofErr w:type="spellEnd"/>
      <w:r w:rsidRPr="00393B56">
        <w:rPr>
          <w:b/>
        </w:rPr>
        <w:t xml:space="preserve"> заявленных компетенций в рамках изучаемой дисциплины</w:t>
      </w:r>
    </w:p>
    <w:p w:rsidR="00904E90" w:rsidRPr="00F766BF" w:rsidRDefault="00904E90" w:rsidP="00904E90">
      <w:pPr>
        <w:ind w:firstLine="709"/>
        <w:jc w:val="right"/>
        <w:rPr>
          <w:i/>
          <w:sz w:val="22"/>
          <w:szCs w:val="22"/>
        </w:rPr>
      </w:pPr>
      <w:r w:rsidRPr="00F766BF">
        <w:rPr>
          <w:b/>
          <w:bCs/>
          <w:sz w:val="22"/>
          <w:szCs w:val="22"/>
        </w:rPr>
        <w:t>Таблица 5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5994"/>
        <w:gridCol w:w="1703"/>
      </w:tblGrid>
      <w:tr w:rsidR="00904E90" w:rsidRPr="00F766BF" w:rsidTr="00A46635">
        <w:tc>
          <w:tcPr>
            <w:tcW w:w="887" w:type="pct"/>
            <w:vAlign w:val="center"/>
          </w:tcPr>
          <w:p w:rsidR="00904E90" w:rsidRPr="00F766BF" w:rsidRDefault="00904E90" w:rsidP="00A466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Код</w:t>
            </w:r>
          </w:p>
          <w:p w:rsidR="00904E90" w:rsidRPr="00F766BF" w:rsidRDefault="00904E90" w:rsidP="00A466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904E90" w:rsidRPr="00F766BF" w:rsidRDefault="00904E90" w:rsidP="00A4663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Уровни </w:t>
            </w:r>
            <w:proofErr w:type="spellStart"/>
            <w:r w:rsidRPr="00F766BF">
              <w:rPr>
                <w:b/>
              </w:rPr>
              <w:t>сформированности</w:t>
            </w:r>
            <w:proofErr w:type="spellEnd"/>
            <w:r w:rsidRPr="00F766BF">
              <w:rPr>
                <w:b/>
              </w:rPr>
              <w:t xml:space="preserve"> </w:t>
            </w:r>
            <w:r w:rsidRPr="00393B56">
              <w:rPr>
                <w:b/>
              </w:rPr>
              <w:t>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904E90" w:rsidRPr="00F766BF" w:rsidRDefault="00904E90" w:rsidP="00A46635">
            <w:pPr>
              <w:jc w:val="center"/>
              <w:rPr>
                <w:b/>
              </w:rPr>
            </w:pPr>
            <w:r w:rsidRPr="00F766BF">
              <w:rPr>
                <w:b/>
              </w:rPr>
              <w:t>Шкалы</w:t>
            </w:r>
          </w:p>
          <w:p w:rsidR="00904E90" w:rsidRPr="00F766BF" w:rsidRDefault="00904E90" w:rsidP="00A46635">
            <w:pPr>
              <w:jc w:val="center"/>
              <w:rPr>
                <w:b/>
              </w:rPr>
            </w:pPr>
            <w:r w:rsidRPr="00F766BF">
              <w:rPr>
                <w:b/>
              </w:rPr>
              <w:t>оценивания</w:t>
            </w:r>
          </w:p>
          <w:p w:rsidR="00904E90" w:rsidRPr="00F766BF" w:rsidRDefault="00904E90" w:rsidP="00A46635">
            <w:pPr>
              <w:jc w:val="center"/>
              <w:rPr>
                <w:b/>
              </w:rPr>
            </w:pPr>
            <w:r w:rsidRPr="00F766BF">
              <w:rPr>
                <w:b/>
              </w:rPr>
              <w:t>компетенций</w:t>
            </w:r>
          </w:p>
        </w:tc>
      </w:tr>
      <w:tr w:rsidR="00904E90" w:rsidRPr="00F766BF" w:rsidTr="00A4663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  <w:r w:rsidRPr="001D3401">
              <w:t>ПК-</w:t>
            </w:r>
            <w:r>
              <w:t>4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27D59" w:rsidRPr="00D26A48" w:rsidRDefault="00904E90" w:rsidP="00927D59">
            <w:pPr>
              <w:tabs>
                <w:tab w:val="right" w:leader="underscore" w:pos="9639"/>
              </w:tabs>
              <w:ind w:right="-60"/>
              <w:jc w:val="both"/>
              <w:rPr>
                <w:b/>
              </w:rPr>
            </w:pPr>
            <w:r w:rsidRPr="00F766BF">
              <w:rPr>
                <w:b/>
              </w:rPr>
              <w:t xml:space="preserve">Пороговый </w:t>
            </w:r>
          </w:p>
          <w:p w:rsidR="00927D59" w:rsidRPr="00773D9B" w:rsidRDefault="00927D59" w:rsidP="00927D59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773D9B">
              <w:rPr>
                <w:bCs/>
              </w:rPr>
              <w:t>Знает: классификацию растворителей для чистки изделий и степень опасности для окружающей среды и человека, основные способы чистки этими средствами.</w:t>
            </w:r>
          </w:p>
          <w:p w:rsidR="00927D59" w:rsidRPr="00773D9B" w:rsidRDefault="00927D59" w:rsidP="00927D59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773D9B">
              <w:rPr>
                <w:bCs/>
              </w:rPr>
              <w:t>Умеет: выбирать необходимую технологию для проведения  чистки текстильных изделий, а также специальное оборудование</w:t>
            </w:r>
            <w:r w:rsidR="00D26A48">
              <w:rPr>
                <w:bCs/>
              </w:rPr>
              <w:t>.</w:t>
            </w:r>
            <w:r w:rsidRPr="00773D9B">
              <w:rPr>
                <w:bCs/>
              </w:rPr>
              <w:t xml:space="preserve"> </w:t>
            </w:r>
          </w:p>
          <w:p w:rsidR="00904E90" w:rsidRPr="00D26A48" w:rsidRDefault="00927D59" w:rsidP="00D26A48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773D9B">
              <w:rPr>
                <w:bCs/>
              </w:rPr>
              <w:t xml:space="preserve">Владеет: основными инструментальными приемами по накоплению методической базы в области чистки и консервации </w:t>
            </w:r>
            <w:r w:rsidR="00D26A48">
              <w:rPr>
                <w:bCs/>
              </w:rPr>
              <w:t>изделий из различных материалов.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  <w:r w:rsidRPr="00F766BF">
              <w:t>оценка 3</w:t>
            </w:r>
          </w:p>
        </w:tc>
      </w:tr>
      <w:tr w:rsidR="00904E90" w:rsidRPr="00F766BF" w:rsidTr="00A4663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04E90" w:rsidRDefault="00904E90" w:rsidP="00A46635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</w:rPr>
            </w:pPr>
            <w:r w:rsidRPr="00F766BF">
              <w:rPr>
                <w:b/>
              </w:rPr>
              <w:t>Повышенный</w:t>
            </w:r>
          </w:p>
          <w:p w:rsidR="00904E90" w:rsidRPr="00AB6A64" w:rsidRDefault="00904E90" w:rsidP="00A4663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F766BF">
              <w:rPr>
                <w:b/>
              </w:rPr>
              <w:t xml:space="preserve"> </w:t>
            </w:r>
            <w:r w:rsidRPr="00AB6A64">
              <w:rPr>
                <w:bCs/>
              </w:rPr>
              <w:t xml:space="preserve">Знает: </w:t>
            </w:r>
            <w:r w:rsidR="007B40F3">
              <w:rPr>
                <w:bCs/>
              </w:rPr>
              <w:t>классификацию и характеристику</w:t>
            </w:r>
            <w:r w:rsidR="007B40F3" w:rsidRPr="007B40F3">
              <w:rPr>
                <w:bCs/>
              </w:rPr>
              <w:t xml:space="preserve"> текстильных изделий, подвергающихся консервации и химической чистке,</w:t>
            </w:r>
            <w:r w:rsidR="007B40F3" w:rsidRPr="00AB6A64">
              <w:rPr>
                <w:bCs/>
              </w:rPr>
              <w:t xml:space="preserve"> </w:t>
            </w:r>
            <w:r w:rsidR="007B40F3">
              <w:rPr>
                <w:bCs/>
              </w:rPr>
              <w:t>классификацию</w:t>
            </w:r>
            <w:r w:rsidRPr="00AB6A64">
              <w:rPr>
                <w:bCs/>
              </w:rPr>
              <w:t xml:space="preserve"> веществ, применяе</w:t>
            </w:r>
            <w:r w:rsidR="00D26A48">
              <w:rPr>
                <w:bCs/>
              </w:rPr>
              <w:t xml:space="preserve">мых для чистки текстильных </w:t>
            </w:r>
            <w:r w:rsidRPr="00AB6A64">
              <w:rPr>
                <w:bCs/>
              </w:rPr>
              <w:t xml:space="preserve"> изделий с точки зрения экологической чистоты, современные технологии и новейшее оборудование при чистке издел</w:t>
            </w:r>
            <w:r w:rsidR="007B40F3">
              <w:rPr>
                <w:bCs/>
              </w:rPr>
              <w:t>ий органическими растворителями.</w:t>
            </w:r>
            <w:r w:rsidRPr="00AB6A64">
              <w:rPr>
                <w:bCs/>
              </w:rPr>
              <w:t xml:space="preserve"> </w:t>
            </w:r>
          </w:p>
          <w:p w:rsidR="00904E90" w:rsidRPr="00AB6A64" w:rsidRDefault="00904E90" w:rsidP="00A4663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AB6A64">
              <w:rPr>
                <w:bCs/>
              </w:rPr>
              <w:t>Умеет: подбирать экологически безопасные препараты и технологии для удаления различных загрязнений и технические средства с учетом экологических последствий  при проведении консервационных и реставрационных работ</w:t>
            </w:r>
            <w:r w:rsidR="007B40F3">
              <w:rPr>
                <w:bCs/>
              </w:rPr>
              <w:t>.</w:t>
            </w:r>
          </w:p>
          <w:p w:rsidR="00904E90" w:rsidRPr="000E2140" w:rsidRDefault="00904E90" w:rsidP="00A46635">
            <w:pPr>
              <w:rPr>
                <w:b/>
              </w:rPr>
            </w:pPr>
            <w:r w:rsidRPr="00AB6A64">
              <w:rPr>
                <w:bCs/>
              </w:rPr>
              <w:t xml:space="preserve">Владеет: организацией проведения работ по подготовке и реализации </w:t>
            </w:r>
            <w:r w:rsidRPr="00AB6A64">
              <w:t>различных м</w:t>
            </w:r>
            <w:r w:rsidR="007B40F3">
              <w:t xml:space="preserve">етодов чистки </w:t>
            </w:r>
            <w:r w:rsidRPr="00AB6A64">
              <w:t>изделий при их реставрации, возможностью прогнозирования последствий проведения процессов, в к</w:t>
            </w:r>
            <w:r w:rsidR="007B40F3">
              <w:t xml:space="preserve">отором используются </w:t>
            </w:r>
            <w:r w:rsidRPr="00AB6A64">
              <w:t xml:space="preserve"> растворители, принятием конкретных решений при выборе специального оборудования</w:t>
            </w:r>
            <w:r w:rsidR="007B40F3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  <w:r w:rsidRPr="00F766BF">
              <w:t xml:space="preserve"> оценка 4</w:t>
            </w:r>
          </w:p>
        </w:tc>
      </w:tr>
      <w:tr w:rsidR="00904E90" w:rsidRPr="00F766BF" w:rsidTr="00A4663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rPr>
                <w:b/>
              </w:rPr>
            </w:pPr>
            <w:r w:rsidRPr="00F766BF">
              <w:rPr>
                <w:b/>
              </w:rPr>
              <w:t xml:space="preserve">Высокий </w:t>
            </w:r>
          </w:p>
          <w:p w:rsidR="00D26A48" w:rsidRPr="00AB6A64" w:rsidRDefault="00D26A48" w:rsidP="00D26A4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AB6A64">
              <w:rPr>
                <w:bCs/>
              </w:rPr>
              <w:t>Знает: классификацию отечественных и зарубежных веществ, применяе</w:t>
            </w:r>
            <w:r>
              <w:rPr>
                <w:bCs/>
              </w:rPr>
              <w:t xml:space="preserve">мых для чистки текстильных </w:t>
            </w:r>
            <w:r w:rsidRPr="00AB6A64">
              <w:rPr>
                <w:bCs/>
              </w:rPr>
              <w:t xml:space="preserve"> изделий с точки зрения экологической чистоты, современные технологии и новейшее оборудование при чистке изделий органическими растворителями  </w:t>
            </w:r>
          </w:p>
          <w:p w:rsidR="00D26A48" w:rsidRPr="00AB6A64" w:rsidRDefault="00D26A48" w:rsidP="00D26A48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AB6A64">
              <w:rPr>
                <w:bCs/>
              </w:rPr>
              <w:t>Умеет: подбирать экологически безопасные препараты и технологии для удаления различных загрязнений и технические средства с учетом экологических последствий  при проведении консервационных и реставрационных работ</w:t>
            </w:r>
          </w:p>
          <w:p w:rsidR="00904E90" w:rsidRPr="00F766BF" w:rsidRDefault="00D26A48" w:rsidP="00D26A48">
            <w:pPr>
              <w:tabs>
                <w:tab w:val="right" w:leader="underscore" w:pos="9639"/>
              </w:tabs>
              <w:ind w:right="-60"/>
              <w:jc w:val="both"/>
            </w:pPr>
            <w:r w:rsidRPr="00AB6A64">
              <w:rPr>
                <w:bCs/>
              </w:rPr>
              <w:t xml:space="preserve">Владеет: организацией проведения работ по подготовке и реализации </w:t>
            </w:r>
            <w:r w:rsidRPr="00AB6A64">
              <w:t xml:space="preserve">различных методов чистки ковров и ковровых изделий при их реставрации, возможностью </w:t>
            </w:r>
            <w:r w:rsidRPr="00AB6A64">
              <w:lastRenderedPageBreak/>
              <w:t>прогнозирования последствий проведения процессов, в котором используются органические растворители, принятием конкретных решений при выборе специального оборудования</w:t>
            </w:r>
            <w:r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04E90" w:rsidRPr="00F766BF" w:rsidRDefault="00904E90" w:rsidP="00A46635">
            <w:pPr>
              <w:jc w:val="center"/>
            </w:pPr>
            <w:r w:rsidRPr="00F766BF">
              <w:lastRenderedPageBreak/>
              <w:t>оценка 5</w:t>
            </w:r>
          </w:p>
        </w:tc>
      </w:tr>
      <w:tr w:rsidR="00516B9C" w:rsidRPr="00F766BF" w:rsidTr="002907F6">
        <w:trPr>
          <w:trHeight w:val="3406"/>
        </w:trPr>
        <w:tc>
          <w:tcPr>
            <w:tcW w:w="887" w:type="pct"/>
            <w:vMerge w:val="restart"/>
            <w:vAlign w:val="center"/>
          </w:tcPr>
          <w:p w:rsidR="00516B9C" w:rsidRDefault="00516B9C" w:rsidP="00A46635">
            <w:pPr>
              <w:jc w:val="center"/>
            </w:pPr>
            <w:r>
              <w:lastRenderedPageBreak/>
              <w:t>ПК-10</w:t>
            </w:r>
          </w:p>
          <w:p w:rsidR="00516B9C" w:rsidRDefault="00516B9C" w:rsidP="00A46635">
            <w:pPr>
              <w:jc w:val="center"/>
            </w:pPr>
          </w:p>
          <w:p w:rsidR="00516B9C" w:rsidRDefault="00516B9C" w:rsidP="00A46635">
            <w:pPr>
              <w:jc w:val="center"/>
            </w:pPr>
          </w:p>
          <w:p w:rsidR="00516B9C" w:rsidRDefault="00516B9C" w:rsidP="00A46635">
            <w:pPr>
              <w:jc w:val="center"/>
            </w:pPr>
          </w:p>
          <w:p w:rsidR="00516B9C" w:rsidRDefault="00516B9C" w:rsidP="00A46635">
            <w:pPr>
              <w:jc w:val="center"/>
            </w:pPr>
          </w:p>
          <w:p w:rsidR="00516B9C" w:rsidRPr="00F766BF" w:rsidRDefault="00516B9C" w:rsidP="00A4663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B9C" w:rsidRPr="002907F6" w:rsidRDefault="00516B9C" w:rsidP="00927D59">
            <w:pPr>
              <w:rPr>
                <w:b/>
              </w:rPr>
            </w:pPr>
            <w:r>
              <w:rPr>
                <w:b/>
              </w:rPr>
              <w:t>Пороговый</w:t>
            </w:r>
          </w:p>
          <w:p w:rsidR="00516B9C" w:rsidRPr="00773D9B" w:rsidRDefault="00516B9C" w:rsidP="00927D59">
            <w:pPr>
              <w:jc w:val="both"/>
            </w:pPr>
            <w:r w:rsidRPr="00773D9B">
              <w:t>Знает: методологию экспериментального химико-тех</w:t>
            </w:r>
            <w:r w:rsidR="002907F6">
              <w:t>нологического исследования</w:t>
            </w:r>
            <w:r w:rsidRPr="00773D9B">
              <w:t xml:space="preserve">; </w:t>
            </w:r>
          </w:p>
          <w:p w:rsidR="00516B9C" w:rsidRPr="00516B9C" w:rsidRDefault="00516B9C" w:rsidP="00927D59">
            <w:pPr>
              <w:jc w:val="both"/>
            </w:pPr>
            <w:r w:rsidRPr="00773D9B">
              <w:t>Умеет: применять современные методы химико-технологического исследования; определять степень повреждения и необходимость консервации и реставрации материального объекта культурного н</w:t>
            </w:r>
            <w:r w:rsidR="002907F6">
              <w:t xml:space="preserve">аследия; </w:t>
            </w:r>
          </w:p>
          <w:p w:rsidR="00516B9C" w:rsidRPr="00516B9C" w:rsidRDefault="00516B9C" w:rsidP="00927D59">
            <w:pPr>
              <w:jc w:val="both"/>
              <w:rPr>
                <w:b/>
              </w:rPr>
            </w:pPr>
            <w:r w:rsidRPr="00773D9B">
              <w:t>Владеет: навыками работы с компьютеро</w:t>
            </w:r>
            <w:r>
              <w:t>м</w:t>
            </w:r>
            <w:r w:rsidRPr="00516B9C">
              <w:t>,</w:t>
            </w:r>
            <w:r w:rsidRPr="00773D9B">
              <w:t xml:space="preserve"> практическими навыками химико-технологического исследования объектов материальной и культурной ценности</w:t>
            </w:r>
            <w:r w:rsidR="002907F6">
              <w:t>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16B9C" w:rsidRPr="00F766BF" w:rsidRDefault="00516B9C" w:rsidP="00BD4E1A">
            <w:pPr>
              <w:jc w:val="center"/>
            </w:pPr>
            <w:r w:rsidRPr="00F766BF">
              <w:t>оценка 3</w:t>
            </w:r>
          </w:p>
        </w:tc>
      </w:tr>
      <w:tr w:rsidR="00516B9C" w:rsidRPr="00F766BF" w:rsidTr="00847722">
        <w:trPr>
          <w:trHeight w:val="3645"/>
        </w:trPr>
        <w:tc>
          <w:tcPr>
            <w:tcW w:w="887" w:type="pct"/>
            <w:vMerge/>
            <w:vAlign w:val="center"/>
          </w:tcPr>
          <w:p w:rsidR="00516B9C" w:rsidRDefault="00516B9C" w:rsidP="00A4663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B9C" w:rsidRPr="002907F6" w:rsidRDefault="00516B9C" w:rsidP="00927D59">
            <w:pPr>
              <w:rPr>
                <w:b/>
              </w:rPr>
            </w:pPr>
            <w:r>
              <w:rPr>
                <w:b/>
              </w:rPr>
              <w:t xml:space="preserve">Повышенный </w:t>
            </w:r>
          </w:p>
          <w:p w:rsidR="002907F6" w:rsidRPr="00773D9B" w:rsidRDefault="002907F6" w:rsidP="002907F6">
            <w:pPr>
              <w:jc w:val="both"/>
            </w:pPr>
            <w:r w:rsidRPr="00773D9B">
              <w:t>Знает: методологию экспериментального химико-технологического исследования, классификацию и область применения материалов, используемых в консервационно-реставрационных работах способность к общей оценке определения</w:t>
            </w:r>
            <w:r>
              <w:t xml:space="preserve"> основных характеристик</w:t>
            </w:r>
            <w:proofErr w:type="gramStart"/>
            <w:r>
              <w:t xml:space="preserve"> </w:t>
            </w:r>
            <w:r w:rsidRPr="00773D9B">
              <w:t>;</w:t>
            </w:r>
            <w:proofErr w:type="gramEnd"/>
            <w:r w:rsidRPr="00773D9B">
              <w:t xml:space="preserve"> </w:t>
            </w:r>
          </w:p>
          <w:p w:rsidR="002907F6" w:rsidRPr="00516B9C" w:rsidRDefault="002907F6" w:rsidP="002907F6">
            <w:pPr>
              <w:jc w:val="both"/>
            </w:pPr>
            <w:r w:rsidRPr="00773D9B">
              <w:t>Умеет: применять современные методы химико-технологического исследования; определять степень повреждения и необходимость консервации и реставрации материального объекта культурного наследия; обосновывать выбор технологии; представлять результаты научных исследований; определять подлинность экспоната</w:t>
            </w:r>
            <w:r w:rsidRPr="00516B9C">
              <w:t xml:space="preserve">, </w:t>
            </w:r>
            <w:r w:rsidRPr="00773D9B">
              <w:t>составлят</w:t>
            </w:r>
            <w:r>
              <w:t>ь базы данных.</w:t>
            </w:r>
          </w:p>
          <w:p w:rsidR="00516B9C" w:rsidRPr="00773D9B" w:rsidRDefault="002907F6" w:rsidP="002907F6">
            <w:pPr>
              <w:tabs>
                <w:tab w:val="right" w:leader="underscore" w:pos="9639"/>
              </w:tabs>
              <w:rPr>
                <w:b/>
              </w:rPr>
            </w:pPr>
            <w:r w:rsidRPr="00773D9B">
              <w:t>Владеет: навыками работы с компьютеро</w:t>
            </w:r>
            <w:r>
              <w:t>м</w:t>
            </w:r>
            <w:r w:rsidRPr="00516B9C">
              <w:t>,</w:t>
            </w:r>
            <w:r w:rsidRPr="00773D9B">
              <w:t xml:space="preserve"> практическими навыками химико-технологического исследования объектов материальной и культурной ценности</w:t>
            </w:r>
            <w:r>
              <w:t xml:space="preserve">; методиками экспертной оценки </w:t>
            </w:r>
            <w:r w:rsidRPr="00773D9B">
              <w:t>как средством управления информацией по расчету параметров систем.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16B9C" w:rsidRPr="00F766BF" w:rsidRDefault="00516B9C" w:rsidP="00BD4E1A">
            <w:pPr>
              <w:jc w:val="center"/>
            </w:pPr>
            <w:r w:rsidRPr="00F766BF">
              <w:t xml:space="preserve"> оценка 4</w:t>
            </w:r>
          </w:p>
        </w:tc>
      </w:tr>
      <w:tr w:rsidR="00516B9C" w:rsidRPr="00F766BF" w:rsidTr="00A46635">
        <w:trPr>
          <w:trHeight w:val="465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516B9C" w:rsidRDefault="00516B9C" w:rsidP="00A46635">
            <w:pPr>
              <w:jc w:val="center"/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516B9C" w:rsidRPr="00516B9C" w:rsidRDefault="00516B9C" w:rsidP="00516B9C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16B9C" w:rsidRPr="002907F6" w:rsidRDefault="00516B9C" w:rsidP="00516B9C">
            <w:pPr>
              <w:jc w:val="both"/>
            </w:pPr>
            <w:r w:rsidRPr="00773D9B">
              <w:t>Знает: основные способы и средства получения, хранения, перерабо</w:t>
            </w:r>
            <w:r>
              <w:t xml:space="preserve">тки информации по </w:t>
            </w:r>
            <w:r w:rsidRPr="00773D9B">
              <w:t>веществ</w:t>
            </w:r>
            <w:r w:rsidR="002907F6">
              <w:t>ам</w:t>
            </w:r>
            <w:r w:rsidR="002907F6" w:rsidRPr="002907F6">
              <w:t>,</w:t>
            </w:r>
            <w:r w:rsidR="002907F6">
              <w:t xml:space="preserve"> технологиям и оборудованию</w:t>
            </w:r>
            <w:r w:rsidR="002907F6" w:rsidRPr="002907F6">
              <w:t>,</w:t>
            </w:r>
            <w:r w:rsidR="002907F6">
              <w:t xml:space="preserve"> применяемым для чистки и консервации текстильных изделий</w:t>
            </w:r>
          </w:p>
          <w:p w:rsidR="00516B9C" w:rsidRPr="00773D9B" w:rsidRDefault="00516B9C" w:rsidP="00516B9C">
            <w:pPr>
              <w:jc w:val="both"/>
            </w:pPr>
            <w:r w:rsidRPr="00773D9B">
              <w:t>Умеет: применить различные программные обеспечения, включая графические и расчетно-графические</w:t>
            </w:r>
          </w:p>
          <w:p w:rsidR="00516B9C" w:rsidRPr="002907F6" w:rsidRDefault="00516B9C" w:rsidP="002907F6">
            <w:r w:rsidRPr="00773D9B">
              <w:t>Владе</w:t>
            </w:r>
            <w:r w:rsidR="002907F6">
              <w:t xml:space="preserve">ет: полной информацией о </w:t>
            </w:r>
            <w:r w:rsidR="002907F6">
              <w:rPr>
                <w:bCs/>
              </w:rPr>
              <w:t>современном оборудовании</w:t>
            </w:r>
            <w:r w:rsidRPr="002907F6">
              <w:rPr>
                <w:bCs/>
              </w:rPr>
              <w:t xml:space="preserve"> для консервации и химической чистки</w:t>
            </w:r>
            <w:r w:rsidR="002907F6">
              <w:rPr>
                <w:bCs/>
              </w:rPr>
              <w:t xml:space="preserve"> текстильных изделий</w:t>
            </w:r>
            <w:r w:rsidR="002907F6" w:rsidRPr="002907F6">
              <w:rPr>
                <w:bCs/>
              </w:rPr>
              <w:t>,</w:t>
            </w:r>
            <w:r w:rsidR="002907F6" w:rsidRPr="00105874">
              <w:rPr>
                <w:rFonts w:cs="Tahoma"/>
              </w:rPr>
              <w:t xml:space="preserve"> </w:t>
            </w:r>
            <w:r w:rsidR="002907F6">
              <w:rPr>
                <w:rFonts w:cs="Tahoma"/>
              </w:rPr>
              <w:t xml:space="preserve">готов </w:t>
            </w:r>
            <w:r w:rsidR="002907F6" w:rsidRPr="00105874">
              <w:rPr>
                <w:rFonts w:cs="Tahoma"/>
              </w:rPr>
              <w:t>спланировать необходимый эксперимент, получить результаты и исследовать их</w:t>
            </w:r>
          </w:p>
          <w:p w:rsidR="00516B9C" w:rsidRPr="00773D9B" w:rsidRDefault="00516B9C" w:rsidP="00927D59">
            <w:pPr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516B9C" w:rsidRPr="00F766BF" w:rsidRDefault="00516B9C" w:rsidP="00BD4E1A">
            <w:pPr>
              <w:jc w:val="center"/>
            </w:pPr>
            <w:r w:rsidRPr="00F766BF">
              <w:t>оценка 5</w:t>
            </w:r>
          </w:p>
        </w:tc>
      </w:tr>
      <w:tr w:rsidR="00516B9C" w:rsidRPr="00FB1598" w:rsidTr="00A46635">
        <w:trPr>
          <w:trHeight w:val="276"/>
        </w:trPr>
        <w:tc>
          <w:tcPr>
            <w:tcW w:w="4090" w:type="pct"/>
            <w:gridSpan w:val="2"/>
            <w:vAlign w:val="center"/>
          </w:tcPr>
          <w:p w:rsidR="00516B9C" w:rsidRPr="00F766BF" w:rsidRDefault="00516B9C" w:rsidP="00A46635">
            <w:pPr>
              <w:rPr>
                <w:b/>
              </w:rPr>
            </w:pPr>
            <w:r w:rsidRPr="00F766BF">
              <w:rPr>
                <w:b/>
                <w:sz w:val="22"/>
                <w:szCs w:val="22"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516B9C" w:rsidRPr="00F766BF" w:rsidRDefault="00516B9C" w:rsidP="00A46635">
            <w:pPr>
              <w:jc w:val="center"/>
            </w:pPr>
          </w:p>
        </w:tc>
      </w:tr>
    </w:tbl>
    <w:p w:rsidR="00904E90" w:rsidRDefault="00904E90" w:rsidP="00904E90">
      <w:pPr>
        <w:suppressAutoHyphens/>
        <w:jc w:val="both"/>
        <w:rPr>
          <w:b/>
        </w:rPr>
      </w:pPr>
    </w:p>
    <w:p w:rsidR="00904E90" w:rsidRDefault="00904E90" w:rsidP="00904E90">
      <w:pPr>
        <w:suppressAutoHyphens/>
        <w:jc w:val="both"/>
        <w:rPr>
          <w:b/>
        </w:rPr>
      </w:pPr>
      <w:r>
        <w:rPr>
          <w:b/>
        </w:rPr>
        <w:t>6</w:t>
      </w:r>
      <w:r w:rsidRPr="00F20B64">
        <w:rPr>
          <w:b/>
        </w:rPr>
        <w:t>.</w:t>
      </w:r>
      <w:r>
        <w:rPr>
          <w:b/>
        </w:rPr>
        <w:t>2</w:t>
      </w:r>
      <w:r w:rsidRPr="00F20B64">
        <w:rPr>
          <w:b/>
        </w:rPr>
        <w:t xml:space="preserve"> Оценочные средства для студентов с ограниченными возможностями здоровья</w:t>
      </w:r>
    </w:p>
    <w:p w:rsidR="00904E90" w:rsidRPr="000A41A1" w:rsidRDefault="00904E90" w:rsidP="00904E90">
      <w:pPr>
        <w:ind w:firstLine="709"/>
      </w:pPr>
      <w:r w:rsidRPr="0061767D"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904E90" w:rsidRDefault="00904E90" w:rsidP="00904E9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04E90" w:rsidRPr="00167189" w:rsidRDefault="00904E90" w:rsidP="00904E9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354199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904E90" w:rsidRPr="007026B2" w:rsidTr="00A46635">
        <w:tc>
          <w:tcPr>
            <w:tcW w:w="2376" w:type="dxa"/>
          </w:tcPr>
          <w:p w:rsidR="00904E90" w:rsidRPr="00354199" w:rsidRDefault="00904E90" w:rsidP="00A466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Категории студентов</w:t>
            </w:r>
          </w:p>
        </w:tc>
        <w:tc>
          <w:tcPr>
            <w:tcW w:w="2977" w:type="dxa"/>
          </w:tcPr>
          <w:p w:rsidR="00904E90" w:rsidRPr="00354199" w:rsidRDefault="00904E90" w:rsidP="00A466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Виды оценочных средств</w:t>
            </w:r>
          </w:p>
        </w:tc>
        <w:tc>
          <w:tcPr>
            <w:tcW w:w="2552" w:type="dxa"/>
          </w:tcPr>
          <w:p w:rsidR="00904E90" w:rsidRPr="00354199" w:rsidRDefault="00904E90" w:rsidP="00A46635">
            <w:pPr>
              <w:jc w:val="center"/>
              <w:rPr>
                <w:b/>
                <w:sz w:val="20"/>
                <w:szCs w:val="20"/>
              </w:rPr>
            </w:pPr>
            <w:r w:rsidRPr="00354199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</w:tcPr>
          <w:p w:rsidR="00904E90" w:rsidRPr="00354E8D" w:rsidRDefault="00904E90" w:rsidP="00A46635">
            <w:pPr>
              <w:jc w:val="center"/>
              <w:rPr>
                <w:b/>
                <w:sz w:val="20"/>
                <w:szCs w:val="20"/>
              </w:rPr>
            </w:pPr>
            <w:r w:rsidRPr="00354E8D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904E90" w:rsidRPr="007026B2" w:rsidTr="00A46635">
        <w:tc>
          <w:tcPr>
            <w:tcW w:w="2376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слуха</w:t>
            </w:r>
          </w:p>
        </w:tc>
        <w:tc>
          <w:tcPr>
            <w:tcW w:w="2977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Тесты, рефераты, контрольные вопросы</w:t>
            </w:r>
          </w:p>
        </w:tc>
        <w:tc>
          <w:tcPr>
            <w:tcW w:w="2552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904E90" w:rsidRPr="00393B56" w:rsidRDefault="00904E90" w:rsidP="00A46635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9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4E90" w:rsidRPr="00393B56" w:rsidRDefault="00904E90" w:rsidP="00A46635">
            <w:pPr>
              <w:jc w:val="both"/>
              <w:rPr>
                <w:sz w:val="20"/>
                <w:szCs w:val="20"/>
              </w:rPr>
            </w:pPr>
            <w:r w:rsidRPr="00393B56">
              <w:rPr>
                <w:color w:val="000000"/>
                <w:sz w:val="20"/>
                <w:szCs w:val="20"/>
              </w:rPr>
              <w:t>Таблице 5</w:t>
            </w:r>
          </w:p>
        </w:tc>
      </w:tr>
      <w:tr w:rsidR="00904E90" w:rsidRPr="007026B2" w:rsidTr="00A46635">
        <w:tc>
          <w:tcPr>
            <w:tcW w:w="2376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зрения</w:t>
            </w:r>
          </w:p>
        </w:tc>
        <w:tc>
          <w:tcPr>
            <w:tcW w:w="2977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552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904E90" w:rsidRPr="00354199" w:rsidRDefault="00904E90" w:rsidP="00A46635">
            <w:pPr>
              <w:rPr>
                <w:i/>
                <w:sz w:val="20"/>
                <w:szCs w:val="20"/>
              </w:rPr>
            </w:pPr>
          </w:p>
        </w:tc>
      </w:tr>
      <w:tr w:rsidR="00904E90" w:rsidRPr="007026B2" w:rsidTr="00A46635">
        <w:tc>
          <w:tcPr>
            <w:tcW w:w="2376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С нарушением опорн</w:t>
            </w:r>
            <w:proofErr w:type="gramStart"/>
            <w:r w:rsidRPr="00393B56">
              <w:rPr>
                <w:sz w:val="20"/>
                <w:szCs w:val="20"/>
              </w:rPr>
              <w:t>о-</w:t>
            </w:r>
            <w:proofErr w:type="gramEnd"/>
            <w:r w:rsidRPr="00393B56">
              <w:rPr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Решение тестов, контрольные вопросы дистанционно.</w:t>
            </w:r>
          </w:p>
        </w:tc>
        <w:tc>
          <w:tcPr>
            <w:tcW w:w="2552" w:type="dxa"/>
          </w:tcPr>
          <w:p w:rsidR="00904E90" w:rsidRPr="00393B56" w:rsidRDefault="00904E90" w:rsidP="00A46635">
            <w:pPr>
              <w:rPr>
                <w:sz w:val="20"/>
                <w:szCs w:val="20"/>
              </w:rPr>
            </w:pPr>
            <w:r w:rsidRPr="00393B56">
              <w:rPr>
                <w:sz w:val="20"/>
                <w:szCs w:val="2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904E90" w:rsidRPr="00354199" w:rsidRDefault="00904E90" w:rsidP="00A46635">
            <w:pPr>
              <w:rPr>
                <w:i/>
                <w:sz w:val="20"/>
                <w:szCs w:val="20"/>
              </w:rPr>
            </w:pPr>
          </w:p>
        </w:tc>
      </w:tr>
    </w:tbl>
    <w:p w:rsidR="00904E90" w:rsidRDefault="00904E90" w:rsidP="00904E90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04E90" w:rsidRDefault="00904E90" w:rsidP="00904E90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7. Т</w:t>
      </w:r>
      <w:r>
        <w:rPr>
          <w:b/>
          <w:spacing w:val="-2"/>
          <w:sz w:val="24"/>
          <w:szCs w:val="24"/>
        </w:rPr>
        <w:t>ИПОВЫЕ КОНТРОЛЬНЫЕ ЗАДАНИЯ И ДРУГИЕ МАТЕРИАЛЫ,</w:t>
      </w:r>
    </w:p>
    <w:p w:rsidR="00904E90" w:rsidRDefault="00904E90" w:rsidP="00904E90">
      <w:pPr>
        <w:pStyle w:val="afe"/>
        <w:ind w:left="0"/>
        <w:jc w:val="both"/>
        <w:rPr>
          <w:b/>
          <w:noProof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НЕОБХОДИМЫЕ ДЛЯ ОЦЕНКИ </w:t>
      </w:r>
      <w:r>
        <w:rPr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УРОВНЯ  </w:t>
      </w:r>
      <w:r w:rsidRPr="00393B56">
        <w:rPr>
          <w:b/>
          <w:noProof/>
          <w:sz w:val="24"/>
          <w:szCs w:val="24"/>
        </w:rPr>
        <w:t>СФОРМИРОВАННОСТИ ЗАЯВЛЕННЫХ КОМПЕТЕНЦИЙ  В  РАМКАХ  ИЗУЧАЕМОЙ  ДИСЦИПЛИНЫ</w:t>
      </w:r>
    </w:p>
    <w:p w:rsidR="00904E90" w:rsidRDefault="00904E90" w:rsidP="00904E90">
      <w:pPr>
        <w:pStyle w:val="afe"/>
        <w:ind w:left="0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, ВКЛЮЧАЯ САМОСТОЯТЕЛЬНУЮ РАБОТУ ОБУЧАЮЩИХСЯ</w:t>
      </w:r>
    </w:p>
    <w:p w:rsidR="00904E90" w:rsidRPr="00C17581" w:rsidRDefault="00904E90" w:rsidP="00904E90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pacing w:val="-1"/>
          <w:sz w:val="24"/>
          <w:szCs w:val="24"/>
        </w:rPr>
      </w:pPr>
    </w:p>
    <w:p w:rsidR="00904E90" w:rsidRDefault="00904E90" w:rsidP="00904E90">
      <w:pPr>
        <w:jc w:val="both"/>
        <w:rPr>
          <w:b/>
        </w:rPr>
      </w:pPr>
      <w:r w:rsidRPr="00075195">
        <w:rPr>
          <w:b/>
        </w:rPr>
        <w:t>Семестр №</w:t>
      </w:r>
      <w:r w:rsidR="00927D59">
        <w:rPr>
          <w:b/>
        </w:rPr>
        <w:t xml:space="preserve"> 8</w:t>
      </w:r>
    </w:p>
    <w:p w:rsidR="00904E90" w:rsidRDefault="00904E90" w:rsidP="00904E90">
      <w:pPr>
        <w:jc w:val="both"/>
        <w:rPr>
          <w:b/>
        </w:rPr>
      </w:pPr>
    </w:p>
    <w:p w:rsidR="00904E90" w:rsidRPr="004C1041" w:rsidRDefault="00904E90" w:rsidP="00904E90">
      <w:r>
        <w:t>7</w:t>
      </w:r>
      <w:r w:rsidRPr="004C1041">
        <w:t>.1</w:t>
      </w:r>
      <w:proofErr w:type="gramStart"/>
      <w:r w:rsidRPr="004C1041">
        <w:t xml:space="preserve"> Д</w:t>
      </w:r>
      <w:proofErr w:type="gramEnd"/>
      <w:r w:rsidRPr="004C1041">
        <w:t>ля текущей аттестации</w:t>
      </w:r>
      <w:r>
        <w:t>:</w:t>
      </w:r>
      <w:r w:rsidRPr="004C1041">
        <w:t xml:space="preserve"> </w:t>
      </w:r>
    </w:p>
    <w:p w:rsidR="00904E90" w:rsidRDefault="00904E90" w:rsidP="00904E90">
      <w:pPr>
        <w:ind w:firstLine="709"/>
        <w:jc w:val="both"/>
        <w:rPr>
          <w:u w:val="single"/>
        </w:rPr>
      </w:pPr>
      <w:r w:rsidRPr="008B573C">
        <w:t xml:space="preserve">7.1.1 Для </w:t>
      </w:r>
      <w:proofErr w:type="gramStart"/>
      <w:r w:rsidR="00EE6118">
        <w:t>СБ</w:t>
      </w:r>
      <w:proofErr w:type="gramEnd"/>
      <w:r w:rsidRPr="008B573C">
        <w:t>:</w:t>
      </w:r>
      <w:r w:rsidRPr="008B573C">
        <w:rPr>
          <w:u w:val="single"/>
        </w:rPr>
        <w:t xml:space="preserve"> </w:t>
      </w:r>
    </w:p>
    <w:p w:rsidR="00B62C20" w:rsidRPr="00510073" w:rsidRDefault="00B62C20" w:rsidP="00B62C20">
      <w:r w:rsidRPr="0062503C">
        <w:t xml:space="preserve">1. Что понимается под </w:t>
      </w:r>
      <w:r>
        <w:t>консервацией и химической чисткой</w:t>
      </w:r>
      <w:r w:rsidRPr="00510073">
        <w:t>?</w:t>
      </w:r>
    </w:p>
    <w:p w:rsidR="00B62C20" w:rsidRPr="0062503C" w:rsidRDefault="00B62C20" w:rsidP="00B62C20">
      <w:r>
        <w:t>2. Какие текстильные изделия  чаще всего подвергаются этим процессам</w:t>
      </w:r>
      <w:r w:rsidRPr="0062503C">
        <w:t>?</w:t>
      </w:r>
    </w:p>
    <w:p w:rsidR="00B62C20" w:rsidRPr="00A36530" w:rsidRDefault="00B62C20" w:rsidP="00B62C20">
      <w:r w:rsidRPr="0062503C">
        <w:t xml:space="preserve">3. </w:t>
      </w:r>
      <w:r>
        <w:t>Какие препараты применяются в процессах химической чистки и консервации</w:t>
      </w:r>
      <w:r w:rsidRPr="0062503C">
        <w:t>?</w:t>
      </w:r>
    </w:p>
    <w:p w:rsidR="00904E90" w:rsidRDefault="00904E90" w:rsidP="00904E90">
      <w:pPr>
        <w:rPr>
          <w:u w:val="single"/>
        </w:rPr>
      </w:pPr>
    </w:p>
    <w:p w:rsidR="00B62C20" w:rsidRDefault="00B62C20" w:rsidP="00904E90">
      <w:pPr>
        <w:rPr>
          <w:u w:val="single"/>
        </w:rPr>
      </w:pPr>
    </w:p>
    <w:p w:rsidR="00904E90" w:rsidRPr="008B573C" w:rsidRDefault="00904E90" w:rsidP="00904E90">
      <w:pPr>
        <w:ind w:firstLine="709"/>
        <w:jc w:val="both"/>
        <w:rPr>
          <w:u w:val="single"/>
        </w:rPr>
      </w:pPr>
      <w:r w:rsidRPr="008B573C">
        <w:t>7.1.2 Вопросы для коллоквиума:</w:t>
      </w:r>
      <w:r w:rsidRPr="008B573C">
        <w:rPr>
          <w:u w:val="single"/>
        </w:rPr>
        <w:t xml:space="preserve"> </w:t>
      </w:r>
    </w:p>
    <w:p w:rsidR="00904E90" w:rsidRDefault="00904E90" w:rsidP="00904E90">
      <w:pPr>
        <w:rPr>
          <w:u w:val="single"/>
        </w:rPr>
      </w:pPr>
    </w:p>
    <w:p w:rsidR="00904E90" w:rsidRPr="007A337D" w:rsidRDefault="00904E90" w:rsidP="00904E90">
      <w:pPr>
        <w:rPr>
          <w:rFonts w:ascii="Arial Unicode MS"/>
          <w:i/>
        </w:rPr>
      </w:pPr>
      <w:r w:rsidRPr="007A337D">
        <w:rPr>
          <w:rFonts w:ascii="Arial Unicode MS"/>
          <w:i/>
        </w:rPr>
        <w:t>Коллоквиум</w:t>
      </w:r>
    </w:p>
    <w:p w:rsidR="00B62C20" w:rsidRDefault="00B62C20" w:rsidP="00B62C20">
      <w:pPr>
        <w:rPr>
          <w:u w:val="single"/>
        </w:rPr>
      </w:pPr>
      <w:r>
        <w:rPr>
          <w:u w:val="single"/>
        </w:rPr>
        <w:t>Вариант 1</w:t>
      </w:r>
    </w:p>
    <w:p w:rsidR="00B62C20" w:rsidRPr="00B62C20" w:rsidRDefault="00B62C20" w:rsidP="00B62C20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bCs/>
          <w:sz w:val="24"/>
          <w:szCs w:val="24"/>
        </w:rPr>
        <w:t>Текстильные изделия из различных видов волокон.</w:t>
      </w:r>
    </w:p>
    <w:p w:rsidR="00B62C20" w:rsidRPr="00B62C20" w:rsidRDefault="00B62C20" w:rsidP="00B62C20">
      <w:pPr>
        <w:pStyle w:val="2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C20">
        <w:rPr>
          <w:rFonts w:ascii="Times New Roman" w:hAnsi="Times New Roman"/>
          <w:bCs/>
          <w:sz w:val="24"/>
          <w:szCs w:val="24"/>
        </w:rPr>
        <w:t>Загрязняемость</w:t>
      </w:r>
      <w:proofErr w:type="spellEnd"/>
      <w:r w:rsidRPr="00B62C20">
        <w:rPr>
          <w:rFonts w:ascii="Times New Roman" w:hAnsi="Times New Roman"/>
          <w:bCs/>
          <w:sz w:val="24"/>
          <w:szCs w:val="24"/>
        </w:rPr>
        <w:t xml:space="preserve"> изделий в зависимости от их структуры и состава.</w:t>
      </w:r>
    </w:p>
    <w:p w:rsidR="00B62C20" w:rsidRPr="00B62C20" w:rsidRDefault="00B62C20" w:rsidP="00B62C20">
      <w:pPr>
        <w:jc w:val="both"/>
        <w:rPr>
          <w:u w:val="single"/>
        </w:rPr>
      </w:pPr>
      <w:r w:rsidRPr="00B62C20">
        <w:rPr>
          <w:u w:val="single"/>
        </w:rPr>
        <w:t>Вариант 2</w:t>
      </w:r>
    </w:p>
    <w:p w:rsidR="00B62C20" w:rsidRPr="00B62C20" w:rsidRDefault="00B62C20" w:rsidP="00B62C20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bCs/>
          <w:sz w:val="24"/>
          <w:szCs w:val="24"/>
        </w:rPr>
        <w:t>Красители и технологии крашения для различных изделий.</w:t>
      </w:r>
    </w:p>
    <w:p w:rsidR="00B62C20" w:rsidRPr="00B62C20" w:rsidRDefault="00B62C20" w:rsidP="00B62C20">
      <w:pPr>
        <w:pStyle w:val="2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bCs/>
          <w:sz w:val="24"/>
          <w:szCs w:val="24"/>
        </w:rPr>
        <w:t>Распознавание пятен. Происхождение и состав пятен.</w:t>
      </w:r>
    </w:p>
    <w:p w:rsidR="00B62C20" w:rsidRPr="00B62C20" w:rsidRDefault="00B62C20" w:rsidP="00B62C20">
      <w:pPr>
        <w:jc w:val="both"/>
        <w:rPr>
          <w:u w:val="single"/>
        </w:rPr>
      </w:pPr>
      <w:r w:rsidRPr="00B62C20">
        <w:rPr>
          <w:u w:val="single"/>
        </w:rPr>
        <w:t>Вариант 3</w:t>
      </w:r>
    </w:p>
    <w:p w:rsidR="00B62C20" w:rsidRPr="00B62C20" w:rsidRDefault="00B62C20" w:rsidP="00B62C20">
      <w:pPr>
        <w:pStyle w:val="2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bCs/>
          <w:sz w:val="24"/>
          <w:szCs w:val="24"/>
        </w:rPr>
        <w:t>Устойчивость окрасок к различным физико-химическим воздействиям при эксплуатации.</w:t>
      </w:r>
    </w:p>
    <w:p w:rsidR="00B62C20" w:rsidRPr="00B62C20" w:rsidRDefault="00B62C20" w:rsidP="00B62C20">
      <w:pPr>
        <w:pStyle w:val="2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bCs/>
          <w:sz w:val="24"/>
          <w:szCs w:val="24"/>
        </w:rPr>
        <w:t xml:space="preserve">Углеводородные растворители серии </w:t>
      </w:r>
      <w:proofErr w:type="spellStart"/>
      <w:r w:rsidRPr="00B62C20">
        <w:rPr>
          <w:rFonts w:ascii="Times New Roman" w:hAnsi="Times New Roman"/>
          <w:bCs/>
          <w:sz w:val="24"/>
          <w:szCs w:val="24"/>
          <w:lang w:val="en-US"/>
        </w:rPr>
        <w:t>EcoGreen</w:t>
      </w:r>
      <w:proofErr w:type="spellEnd"/>
      <w:r w:rsidRPr="00B62C20">
        <w:rPr>
          <w:rFonts w:ascii="Times New Roman" w:hAnsi="Times New Roman"/>
          <w:bCs/>
          <w:sz w:val="24"/>
          <w:szCs w:val="24"/>
        </w:rPr>
        <w:t>.</w:t>
      </w:r>
    </w:p>
    <w:p w:rsidR="00B62C20" w:rsidRPr="00B62C20" w:rsidRDefault="00B62C20" w:rsidP="00B62C20">
      <w:pPr>
        <w:jc w:val="both"/>
        <w:rPr>
          <w:u w:val="single"/>
        </w:rPr>
      </w:pPr>
      <w:r w:rsidRPr="00B62C20">
        <w:rPr>
          <w:u w:val="single"/>
        </w:rPr>
        <w:t>Вариант 4</w:t>
      </w:r>
    </w:p>
    <w:p w:rsidR="00B62C20" w:rsidRPr="00B62C20" w:rsidRDefault="00B62C20" w:rsidP="00B62C20">
      <w:pPr>
        <w:jc w:val="both"/>
      </w:pPr>
      <w:r w:rsidRPr="00B62C20">
        <w:t xml:space="preserve">       1.Классификация загрязнений и пятен на текстильных изделиях.</w:t>
      </w:r>
    </w:p>
    <w:p w:rsidR="00B62C20" w:rsidRPr="00B62C20" w:rsidRDefault="00B62C20" w:rsidP="00B62C20">
      <w:pPr>
        <w:jc w:val="both"/>
      </w:pPr>
      <w:r w:rsidRPr="00B62C20">
        <w:t xml:space="preserve">       2.Органические растворители, применяемые для химчистки изделий.</w:t>
      </w:r>
    </w:p>
    <w:p w:rsidR="00B62C20" w:rsidRPr="00B62C20" w:rsidRDefault="00B62C20" w:rsidP="00B62C20">
      <w:pPr>
        <w:rPr>
          <w:u w:val="single"/>
        </w:rPr>
      </w:pPr>
      <w:r w:rsidRPr="00B62C20">
        <w:rPr>
          <w:u w:val="single"/>
        </w:rPr>
        <w:t>Вариант 5</w:t>
      </w:r>
    </w:p>
    <w:p w:rsidR="00B62C20" w:rsidRPr="00B62C20" w:rsidRDefault="00B62C20" w:rsidP="00B62C20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sz w:val="24"/>
          <w:szCs w:val="24"/>
        </w:rPr>
        <w:t>Технология химчистки изделий из кожи и меха.</w:t>
      </w:r>
    </w:p>
    <w:p w:rsidR="00B62C20" w:rsidRPr="00B62C20" w:rsidRDefault="00B62C20" w:rsidP="00B62C20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20">
        <w:rPr>
          <w:rFonts w:ascii="Times New Roman" w:hAnsi="Times New Roman"/>
          <w:sz w:val="24"/>
          <w:szCs w:val="24"/>
        </w:rPr>
        <w:t xml:space="preserve">Машины химчистки </w:t>
      </w:r>
      <w:proofErr w:type="spellStart"/>
      <w:r w:rsidRPr="00B62C20">
        <w:rPr>
          <w:rFonts w:ascii="Times New Roman" w:hAnsi="Times New Roman"/>
          <w:sz w:val="24"/>
          <w:szCs w:val="24"/>
          <w:lang w:val="en-US"/>
        </w:rPr>
        <w:t>Teknozen</w:t>
      </w:r>
      <w:proofErr w:type="spellEnd"/>
      <w:r w:rsidRPr="00B62C20">
        <w:rPr>
          <w:rFonts w:ascii="Times New Roman" w:hAnsi="Times New Roman"/>
          <w:sz w:val="24"/>
          <w:szCs w:val="24"/>
        </w:rPr>
        <w:t xml:space="preserve"> ф.</w:t>
      </w:r>
      <w:proofErr w:type="spellStart"/>
      <w:r w:rsidRPr="00B62C20">
        <w:rPr>
          <w:rFonts w:ascii="Times New Roman" w:hAnsi="Times New Roman"/>
          <w:sz w:val="24"/>
          <w:szCs w:val="24"/>
          <w:lang w:val="en-US"/>
        </w:rPr>
        <w:t>Renzacci</w:t>
      </w:r>
      <w:proofErr w:type="spellEnd"/>
      <w:r w:rsidRPr="00B62C20">
        <w:rPr>
          <w:rFonts w:ascii="Times New Roman" w:hAnsi="Times New Roman"/>
          <w:sz w:val="24"/>
          <w:szCs w:val="24"/>
        </w:rPr>
        <w:t xml:space="preserve"> </w:t>
      </w:r>
      <w:r w:rsidRPr="00B62C20">
        <w:rPr>
          <w:rFonts w:ascii="Times New Roman" w:hAnsi="Times New Roman"/>
          <w:sz w:val="24"/>
          <w:szCs w:val="24"/>
          <w:lang w:val="en-US"/>
        </w:rPr>
        <w:t>S</w:t>
      </w:r>
      <w:r w:rsidRPr="00B62C20">
        <w:rPr>
          <w:rFonts w:ascii="Times New Roman" w:hAnsi="Times New Roman"/>
          <w:sz w:val="24"/>
          <w:szCs w:val="24"/>
        </w:rPr>
        <w:t>.</w:t>
      </w:r>
      <w:r w:rsidRPr="00B62C20">
        <w:rPr>
          <w:rFonts w:ascii="Times New Roman" w:hAnsi="Times New Roman"/>
          <w:sz w:val="24"/>
          <w:szCs w:val="24"/>
          <w:lang w:val="en-US"/>
        </w:rPr>
        <w:t>p</w:t>
      </w:r>
      <w:r w:rsidRPr="00B62C20">
        <w:rPr>
          <w:rFonts w:ascii="Times New Roman" w:hAnsi="Times New Roman"/>
          <w:sz w:val="24"/>
          <w:szCs w:val="24"/>
        </w:rPr>
        <w:t>.</w:t>
      </w:r>
      <w:r w:rsidRPr="00B62C20">
        <w:rPr>
          <w:rFonts w:ascii="Times New Roman" w:hAnsi="Times New Roman"/>
          <w:sz w:val="24"/>
          <w:szCs w:val="24"/>
          <w:lang w:val="en-US"/>
        </w:rPr>
        <w:t>A</w:t>
      </w:r>
      <w:r w:rsidRPr="00B62C20">
        <w:rPr>
          <w:rFonts w:ascii="Times New Roman" w:hAnsi="Times New Roman"/>
          <w:sz w:val="24"/>
          <w:szCs w:val="24"/>
        </w:rPr>
        <w:t>. (Италия).</w:t>
      </w:r>
    </w:p>
    <w:p w:rsidR="00B62C20" w:rsidRPr="00B62C20" w:rsidRDefault="00B62C20" w:rsidP="00904E90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B62C20" w:rsidRPr="00B62C20" w:rsidRDefault="00B62C20" w:rsidP="00904E90">
      <w:pPr>
        <w:pStyle w:val="afe"/>
        <w:tabs>
          <w:tab w:val="left" w:pos="8310"/>
        </w:tabs>
        <w:ind w:left="0"/>
        <w:rPr>
          <w:sz w:val="24"/>
          <w:szCs w:val="24"/>
        </w:rPr>
      </w:pPr>
    </w:p>
    <w:p w:rsidR="00904E90" w:rsidRPr="009E013D" w:rsidRDefault="00904E90" w:rsidP="00904E90">
      <w:pPr>
        <w:pStyle w:val="afe"/>
        <w:tabs>
          <w:tab w:val="left" w:pos="8310"/>
        </w:tabs>
        <w:ind w:left="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Pr="009E013D">
        <w:rPr>
          <w:sz w:val="24"/>
          <w:szCs w:val="24"/>
        </w:rPr>
        <w:t>.2</w:t>
      </w:r>
      <w:proofErr w:type="gramStart"/>
      <w:r w:rsidRPr="009E013D">
        <w:rPr>
          <w:sz w:val="24"/>
          <w:szCs w:val="24"/>
        </w:rPr>
        <w:t xml:space="preserve"> Д</w:t>
      </w:r>
      <w:proofErr w:type="gramEnd"/>
      <w:r w:rsidRPr="009E013D">
        <w:rPr>
          <w:sz w:val="24"/>
          <w:szCs w:val="24"/>
        </w:rPr>
        <w:t>ля промежуточной аттестации</w:t>
      </w:r>
      <w:r>
        <w:rPr>
          <w:sz w:val="24"/>
          <w:szCs w:val="24"/>
        </w:rPr>
        <w:t>:</w:t>
      </w:r>
      <w:r w:rsidRPr="009E013D">
        <w:rPr>
          <w:b/>
          <w:sz w:val="24"/>
          <w:szCs w:val="24"/>
        </w:rPr>
        <w:t xml:space="preserve"> </w:t>
      </w:r>
    </w:p>
    <w:p w:rsidR="00904E90" w:rsidRDefault="00904E90" w:rsidP="00904E90">
      <w:pPr>
        <w:pStyle w:val="afe"/>
        <w:tabs>
          <w:tab w:val="left" w:pos="8310"/>
        </w:tabs>
        <w:ind w:left="0"/>
        <w:rPr>
          <w:i/>
          <w:sz w:val="20"/>
        </w:rPr>
      </w:pPr>
    </w:p>
    <w:p w:rsidR="00904E90" w:rsidRPr="00786395" w:rsidRDefault="00904E90" w:rsidP="00904E90">
      <w:pPr>
        <w:pStyle w:val="afe"/>
        <w:tabs>
          <w:tab w:val="left" w:pos="8310"/>
        </w:tabs>
        <w:ind w:left="0"/>
        <w:rPr>
          <w:sz w:val="24"/>
          <w:szCs w:val="24"/>
        </w:rPr>
      </w:pPr>
      <w:r w:rsidRPr="00786395">
        <w:rPr>
          <w:sz w:val="24"/>
          <w:szCs w:val="24"/>
        </w:rPr>
        <w:t>7.2.1 Перечень вопросов к</w:t>
      </w:r>
      <w:r>
        <w:rPr>
          <w:sz w:val="24"/>
          <w:szCs w:val="24"/>
        </w:rPr>
        <w:t xml:space="preserve"> зачету</w:t>
      </w:r>
      <w:proofErr w:type="gramStart"/>
      <w:r w:rsidRPr="00786395">
        <w:rPr>
          <w:sz w:val="24"/>
          <w:szCs w:val="24"/>
        </w:rPr>
        <w:t xml:space="preserve">  :</w:t>
      </w:r>
      <w:proofErr w:type="gramEnd"/>
    </w:p>
    <w:p w:rsidR="00904E90" w:rsidRDefault="00904E90" w:rsidP="00904E90">
      <w:pPr>
        <w:ind w:firstLine="709"/>
        <w:jc w:val="both"/>
        <w:rPr>
          <w:b/>
        </w:rPr>
      </w:pPr>
    </w:p>
    <w:p w:rsidR="00B62C20" w:rsidRDefault="00B62C20" w:rsidP="00B62C20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t>Билет 1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>1. Технология химчистки  и консервации текстильных  изделий.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>2.</w:t>
      </w:r>
      <w:r w:rsidRPr="002E10A6">
        <w:t xml:space="preserve"> Машины химической чистки </w:t>
      </w:r>
      <w:proofErr w:type="spellStart"/>
      <w:r w:rsidRPr="002E10A6">
        <w:rPr>
          <w:lang w:val="en-US"/>
        </w:rPr>
        <w:t>Lavanda</w:t>
      </w:r>
      <w:proofErr w:type="spellEnd"/>
      <w:r w:rsidRPr="002E10A6">
        <w:t xml:space="preserve"> ф.</w:t>
      </w:r>
      <w:proofErr w:type="spellStart"/>
      <w:r w:rsidRPr="002E10A6">
        <w:rPr>
          <w:lang w:val="en-US"/>
        </w:rPr>
        <w:t>ItalClean</w:t>
      </w:r>
      <w:proofErr w:type="spellEnd"/>
      <w:r w:rsidRPr="002E10A6">
        <w:t xml:space="preserve"> (Италия).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/>
          <w:bCs/>
        </w:rPr>
      </w:pPr>
      <w:r w:rsidRPr="002E10A6">
        <w:rPr>
          <w:b/>
          <w:bCs/>
        </w:rPr>
        <w:t>Билет 2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>1.Пятновыводные столы и кабины различных производителей. Преимущества и недостатки.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 xml:space="preserve">2.Чистка изделий из кожи и меха углеводородными </w:t>
      </w:r>
      <w:r w:rsidRPr="002E10A6">
        <w:rPr>
          <w:bCs/>
          <w:lang w:val="en-US"/>
        </w:rPr>
        <w:t>KWL</w:t>
      </w:r>
      <w:r w:rsidRPr="002E10A6">
        <w:rPr>
          <w:bCs/>
        </w:rPr>
        <w:t>-растворителями.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/>
          <w:bCs/>
        </w:rPr>
      </w:pPr>
      <w:r w:rsidRPr="002E10A6">
        <w:rPr>
          <w:b/>
          <w:bCs/>
        </w:rPr>
        <w:t>Билет 3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>1.Аэрозольное подкрашивание  изделий из кожи после их химчистки.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>2.</w:t>
      </w:r>
      <w:r w:rsidRPr="002E10A6">
        <w:t xml:space="preserve"> Оборудование ф. </w:t>
      </w:r>
      <w:proofErr w:type="spellStart"/>
      <w:r w:rsidRPr="002E10A6">
        <w:rPr>
          <w:lang w:val="en-US"/>
        </w:rPr>
        <w:t>Firbimatic</w:t>
      </w:r>
      <w:proofErr w:type="spellEnd"/>
      <w:r w:rsidRPr="002E10A6">
        <w:t xml:space="preserve"> (Италия), серии</w:t>
      </w:r>
      <w:r w:rsidRPr="002E10A6">
        <w:rPr>
          <w:bCs/>
        </w:rPr>
        <w:t xml:space="preserve"> </w:t>
      </w:r>
      <w:proofErr w:type="spellStart"/>
      <w:r w:rsidRPr="002E10A6">
        <w:rPr>
          <w:bCs/>
          <w:lang w:val="en-US"/>
        </w:rPr>
        <w:t>EcoGreen</w:t>
      </w:r>
      <w:proofErr w:type="spellEnd"/>
      <w:r w:rsidRPr="002E10A6">
        <w:rPr>
          <w:bCs/>
        </w:rPr>
        <w:t xml:space="preserve"> и </w:t>
      </w:r>
      <w:r w:rsidRPr="002E10A6">
        <w:rPr>
          <w:bCs/>
          <w:lang w:val="en-US"/>
        </w:rPr>
        <w:t>Vortex</w:t>
      </w:r>
      <w:r w:rsidRPr="002E10A6">
        <w:rPr>
          <w:bCs/>
        </w:rPr>
        <w:t>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/>
          <w:bCs/>
        </w:rPr>
      </w:pPr>
      <w:r w:rsidRPr="002E10A6">
        <w:rPr>
          <w:b/>
          <w:bCs/>
        </w:rPr>
        <w:t>Билет 4</w:t>
      </w:r>
    </w:p>
    <w:p w:rsidR="00B62C20" w:rsidRPr="002E10A6" w:rsidRDefault="00B62C20" w:rsidP="00B62C20">
      <w:pPr>
        <w:tabs>
          <w:tab w:val="right" w:leader="underscore" w:pos="9639"/>
        </w:tabs>
        <w:rPr>
          <w:bCs/>
        </w:rPr>
      </w:pPr>
      <w:r w:rsidRPr="002E10A6">
        <w:rPr>
          <w:bCs/>
        </w:rPr>
        <w:t>1. Придание изделиям масл</w:t>
      </w:r>
      <w:proofErr w:type="gramStart"/>
      <w:r>
        <w:rPr>
          <w:bCs/>
        </w:rPr>
        <w:t>о</w:t>
      </w:r>
      <w:r w:rsidRPr="002E10A6">
        <w:rPr>
          <w:bCs/>
        </w:rPr>
        <w:t>-</w:t>
      </w:r>
      <w:proofErr w:type="gramEnd"/>
      <w:r w:rsidRPr="002E10A6">
        <w:rPr>
          <w:bCs/>
        </w:rPr>
        <w:t xml:space="preserve">, </w:t>
      </w:r>
      <w:proofErr w:type="spellStart"/>
      <w:r w:rsidRPr="002E10A6">
        <w:rPr>
          <w:bCs/>
        </w:rPr>
        <w:t>грязе</w:t>
      </w:r>
      <w:proofErr w:type="spellEnd"/>
      <w:r w:rsidRPr="002E10A6">
        <w:rPr>
          <w:bCs/>
        </w:rPr>
        <w:t>-, водоотталкивающих свойств.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  <w:r w:rsidRPr="002E10A6">
        <w:rPr>
          <w:bCs/>
        </w:rPr>
        <w:t xml:space="preserve">2. Оборудование для </w:t>
      </w:r>
      <w:proofErr w:type="spellStart"/>
      <w:r w:rsidRPr="002E10A6">
        <w:rPr>
          <w:bCs/>
        </w:rPr>
        <w:t>пятновыводки</w:t>
      </w:r>
      <w:proofErr w:type="spellEnd"/>
      <w:r w:rsidRPr="002E10A6">
        <w:rPr>
          <w:bCs/>
        </w:rPr>
        <w:t>, покраски, сушки, глажения, упаковки изделий.</w:t>
      </w: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Cs/>
        </w:rPr>
      </w:pPr>
    </w:p>
    <w:p w:rsidR="00B62C20" w:rsidRPr="002E10A6" w:rsidRDefault="00B62C20" w:rsidP="00B62C20">
      <w:pPr>
        <w:tabs>
          <w:tab w:val="right" w:leader="underscore" w:pos="9639"/>
        </w:tabs>
        <w:jc w:val="both"/>
        <w:rPr>
          <w:b/>
          <w:bCs/>
        </w:rPr>
      </w:pPr>
      <w:r w:rsidRPr="002E10A6">
        <w:rPr>
          <w:b/>
          <w:bCs/>
        </w:rPr>
        <w:t>Билет 5</w:t>
      </w:r>
    </w:p>
    <w:p w:rsidR="00B62C20" w:rsidRPr="002E10A6" w:rsidRDefault="00B62C20" w:rsidP="00B62C20">
      <w:pPr>
        <w:jc w:val="both"/>
      </w:pPr>
      <w:r w:rsidRPr="002E10A6">
        <w:t>1.</w:t>
      </w:r>
      <w:r w:rsidRPr="002E10A6">
        <w:rPr>
          <w:bCs/>
        </w:rPr>
        <w:t xml:space="preserve"> Чистка спецодежды, загрязненной про</w:t>
      </w:r>
      <w:r>
        <w:rPr>
          <w:bCs/>
        </w:rPr>
        <w:t>мышленной грязью (мазут, бензин</w:t>
      </w:r>
      <w:r w:rsidRPr="002E10A6">
        <w:rPr>
          <w:bCs/>
        </w:rPr>
        <w:t>,</w:t>
      </w:r>
      <w:r>
        <w:rPr>
          <w:bCs/>
        </w:rPr>
        <w:t xml:space="preserve"> </w:t>
      </w:r>
      <w:r w:rsidRPr="002E10A6">
        <w:rPr>
          <w:bCs/>
        </w:rPr>
        <w:t>масло и т.д.).</w:t>
      </w:r>
    </w:p>
    <w:p w:rsidR="00904E90" w:rsidRDefault="00B62C20" w:rsidP="00904E90">
      <w:pPr>
        <w:jc w:val="both"/>
      </w:pPr>
      <w:r w:rsidRPr="002E10A6">
        <w:t>2.Оборудование ф.</w:t>
      </w:r>
      <w:r w:rsidRPr="002E10A6">
        <w:rPr>
          <w:lang w:val="en-US"/>
        </w:rPr>
        <w:t>BOWE</w:t>
      </w:r>
      <w:r w:rsidRPr="002E10A6">
        <w:t xml:space="preserve"> и </w:t>
      </w:r>
      <w:r w:rsidRPr="002E10A6">
        <w:rPr>
          <w:lang w:val="en-US"/>
        </w:rPr>
        <w:t>VEIT</w:t>
      </w:r>
      <w:r w:rsidRPr="002E10A6">
        <w:t xml:space="preserve"> (Германия)</w:t>
      </w:r>
      <w:r>
        <w:t xml:space="preserve"> для чистки текстильных изделий</w:t>
      </w:r>
      <w:r w:rsidRPr="002E10A6">
        <w:t>.</w:t>
      </w:r>
    </w:p>
    <w:p w:rsidR="003E72D1" w:rsidRPr="003E72D1" w:rsidRDefault="003E72D1" w:rsidP="00904E90">
      <w:pPr>
        <w:jc w:val="both"/>
      </w:pPr>
    </w:p>
    <w:p w:rsidR="00904E90" w:rsidRPr="003D4FD6" w:rsidRDefault="00904E90" w:rsidP="00904E90">
      <w:pPr>
        <w:autoSpaceDE w:val="0"/>
        <w:autoSpaceDN w:val="0"/>
        <w:adjustRightInd w:val="0"/>
        <w:jc w:val="both"/>
        <w:rPr>
          <w:b/>
        </w:rPr>
      </w:pPr>
    </w:p>
    <w:p w:rsidR="00904E90" w:rsidRDefault="00904E90" w:rsidP="00904E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Pr="00F20B64">
        <w:rPr>
          <w:b/>
        </w:rPr>
        <w:t>.</w:t>
      </w:r>
      <w:r>
        <w:rPr>
          <w:b/>
        </w:rPr>
        <w:t>М</w:t>
      </w:r>
      <w:r w:rsidRPr="00F20B64">
        <w:rPr>
          <w:b/>
        </w:rPr>
        <w:t>АТЕРИАЛЬНО-ТЕХНИЧЕСКОЕ</w:t>
      </w:r>
      <w:r>
        <w:rPr>
          <w:b/>
        </w:rPr>
        <w:t xml:space="preserve"> </w:t>
      </w:r>
      <w:r w:rsidRPr="00F20B64">
        <w:rPr>
          <w:b/>
        </w:rPr>
        <w:t>ОБЕСПЕЧЕНИЕ</w:t>
      </w:r>
      <w:r>
        <w:rPr>
          <w:b/>
        </w:rPr>
        <w:t xml:space="preserve"> </w:t>
      </w:r>
      <w:r w:rsidRPr="00F20B64">
        <w:rPr>
          <w:b/>
        </w:rPr>
        <w:t xml:space="preserve">ДИСЦИПЛИНЫ </w:t>
      </w:r>
      <w:r>
        <w:rPr>
          <w:b/>
        </w:rPr>
        <w:t xml:space="preserve">    </w:t>
      </w:r>
    </w:p>
    <w:p w:rsidR="00904E90" w:rsidRDefault="00904E90" w:rsidP="00904E9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25BF2">
        <w:rPr>
          <w:b/>
          <w:sz w:val="20"/>
          <w:szCs w:val="20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4359"/>
      </w:tblGrid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8" w:rsidRDefault="00EE611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8" w:rsidRDefault="00EE611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Наименование  учебных аудиторий (лабораторий) и помещений для самостоятельной работы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8" w:rsidRDefault="00EE61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Оснащенность учебных аудиторий  и помещений для самостоятельной работы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Учебная аудитория для проведения занятий лекционного типа, № 5102</w:t>
            </w:r>
          </w:p>
          <w:p w:rsidR="00EE6118" w:rsidRDefault="00EE6118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обеспечивающих тематические иллюстрации по темам лекций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Учебная аудитория для проведения занятий лабораторного и семинарского типа, выполнения курсовых работ групповых и индивидуальных консультаций, текущего контроля и промежуточной аттестации, № 5102</w:t>
            </w:r>
          </w:p>
          <w:p w:rsidR="00EE6118" w:rsidRDefault="00EE6118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обеспечивающих тематические иллюстрации по темам лабораторных работ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Помещение для хранения и профилактического обслуживания учебного оборудования, № 5102</w:t>
            </w:r>
          </w:p>
          <w:p w:rsidR="00EE6118" w:rsidRDefault="00EE6118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</w:t>
            </w:r>
            <w:r>
              <w:lastRenderedPageBreak/>
              <w:t>обеспечивающих тематические иллюстрации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Помещения для самостоятельной работы, № 5209</w:t>
            </w:r>
          </w:p>
          <w:p w:rsidR="00EE6118" w:rsidRDefault="00EE6118">
            <w:pPr>
              <w:jc w:val="center"/>
            </w:pPr>
            <w:r>
              <w:t>(119071, г. Москва, Малый Калужский переулок, д.2, строение 5)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proofErr w:type="gramStart"/>
            <w:r>
              <w:t>Комплект учебной мебели, специализированное оборудование: центрифуги, колбы, весы технические, спектрофотометр, дистилляторы.</w:t>
            </w:r>
            <w:proofErr w:type="gramEnd"/>
            <w:r>
              <w:t xml:space="preserve"> Наборы учебно-наглядных пособий, обеспечивающих тематические иллюстрации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Холл библиотеки: помещение для самостоятельной работы, в том числе, научно- исследовательской, подготовки курсовых и выпускных квалификационных работ, №1151</w:t>
            </w:r>
          </w:p>
          <w:p w:rsidR="00EE6118" w:rsidRDefault="00EE6118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Стеллажи для книг, витрины для выставок, комплект учебной мебели, 1 рабочее место сотрудника и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организации, телевизор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Художественная аудитория: помещение для самостоятельной работы, в том числе, научно- исследовательской, подготовки курсовых и выпускных квалификационных работ, №1152</w:t>
            </w:r>
          </w:p>
          <w:p w:rsidR="00EE6118" w:rsidRDefault="00EE6118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Стеллажи для книг, комплект учебной мебели, 1 рабочее место сотрудника и 1 рабочее место студента, оснащенные персональными 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работ, №1154</w:t>
            </w:r>
          </w:p>
          <w:p w:rsidR="00EE6118" w:rsidRDefault="00EE6118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Шкафы и стеллажи для книг и выставок, комплект учебной мебели, 1 рабочее место сотрудника и 3 рабочих места 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№1155</w:t>
            </w:r>
          </w:p>
          <w:p w:rsidR="00EE6118" w:rsidRDefault="00EE6118">
            <w:pPr>
              <w:jc w:val="center"/>
            </w:pPr>
            <w:r>
              <w:t>(119071, г. Москва, ул. Малая 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  <w:tr w:rsidR="00EE6118" w:rsidTr="00EE6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8" w:rsidRDefault="00EE6118" w:rsidP="00EE611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работ, №1156</w:t>
            </w:r>
          </w:p>
          <w:p w:rsidR="00EE6118" w:rsidRDefault="00EE6118">
            <w:pPr>
              <w:jc w:val="center"/>
            </w:pPr>
            <w:r>
              <w:t xml:space="preserve">(119071, г. Москва, ул. Малая </w:t>
            </w:r>
            <w:r>
              <w:lastRenderedPageBreak/>
              <w:t>Калужская, д.1, стр.3)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8" w:rsidRDefault="00EE6118">
            <w:pPr>
              <w:jc w:val="center"/>
            </w:pPr>
            <w: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</w:t>
            </w:r>
            <w:r>
              <w:lastRenderedPageBreak/>
              <w:t>электронным библиотекам и в электронную информационно-образовательную среду организации</w:t>
            </w:r>
          </w:p>
        </w:tc>
      </w:tr>
    </w:tbl>
    <w:p w:rsidR="003E72D1" w:rsidRPr="00EE6118" w:rsidRDefault="003E72D1" w:rsidP="003E72D1">
      <w:pPr>
        <w:autoSpaceDE w:val="0"/>
        <w:autoSpaceDN w:val="0"/>
        <w:adjustRightInd w:val="0"/>
        <w:jc w:val="both"/>
        <w:rPr>
          <w:b/>
        </w:rPr>
      </w:pPr>
    </w:p>
    <w:p w:rsidR="003E72D1" w:rsidRPr="00EE6118" w:rsidRDefault="003E72D1" w:rsidP="003E72D1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3E72D1" w:rsidRPr="00EE6118" w:rsidRDefault="003E72D1" w:rsidP="003E72D1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3E72D1" w:rsidRPr="00EE6118" w:rsidRDefault="003E72D1" w:rsidP="003E72D1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3E72D1" w:rsidRPr="00EE6118" w:rsidRDefault="003E72D1" w:rsidP="003E72D1">
      <w:pPr>
        <w:tabs>
          <w:tab w:val="right" w:leader="underscore" w:pos="8505"/>
        </w:tabs>
        <w:jc w:val="center"/>
        <w:rPr>
          <w:b/>
          <w:bCs/>
          <w:spacing w:val="-2"/>
        </w:rPr>
      </w:pPr>
    </w:p>
    <w:p w:rsidR="003E72D1" w:rsidRPr="00EE6118" w:rsidRDefault="003E72D1" w:rsidP="00904E9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3E72D1" w:rsidRPr="00EE6118" w:rsidRDefault="003E72D1" w:rsidP="00904E9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04E90" w:rsidRPr="00EE6118" w:rsidRDefault="00904E90" w:rsidP="00904E90">
      <w:pPr>
        <w:tabs>
          <w:tab w:val="right" w:leader="underscore" w:pos="8505"/>
        </w:tabs>
        <w:jc w:val="both"/>
        <w:rPr>
          <w:b/>
          <w:bCs/>
          <w:spacing w:val="-2"/>
        </w:rPr>
        <w:sectPr w:rsidR="00904E90" w:rsidRPr="00EE6118" w:rsidSect="00A46635"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04E90" w:rsidRDefault="00904E90" w:rsidP="00904E90">
      <w:pPr>
        <w:tabs>
          <w:tab w:val="right" w:leader="underscore" w:pos="8505"/>
        </w:tabs>
        <w:jc w:val="center"/>
        <w:rPr>
          <w:b/>
        </w:rPr>
      </w:pPr>
      <w:r>
        <w:rPr>
          <w:b/>
          <w:bCs/>
          <w:spacing w:val="-2"/>
        </w:rPr>
        <w:lastRenderedPageBreak/>
        <w:t>9</w:t>
      </w:r>
      <w:r w:rsidRPr="00370281">
        <w:rPr>
          <w:b/>
          <w:bCs/>
          <w:spacing w:val="-2"/>
        </w:rPr>
        <w:t xml:space="preserve">. УЧЕБНО-МЕТОДИЧЕСКОЕ И ИНФОРМАЦИОННОЕ </w:t>
      </w:r>
      <w:r w:rsidRPr="00370281">
        <w:rPr>
          <w:b/>
          <w:spacing w:val="-2"/>
        </w:rPr>
        <w:t>ОБЕСПЕЧЕНИЕ</w:t>
      </w:r>
      <w:r>
        <w:rPr>
          <w:b/>
          <w:spacing w:val="-2"/>
        </w:rPr>
        <w:t xml:space="preserve"> УЧЕБНОЙ ДИСЦИПЛИНЫ </w:t>
      </w:r>
    </w:p>
    <w:p w:rsidR="00904E90" w:rsidRDefault="00904E90" w:rsidP="00904E90">
      <w:pPr>
        <w:tabs>
          <w:tab w:val="right" w:leader="underscore" w:pos="8505"/>
        </w:tabs>
        <w:jc w:val="both"/>
        <w:rPr>
          <w:b/>
          <w:sz w:val="18"/>
          <w:szCs w:val="18"/>
          <w:lang w:eastAsia="ar-SA"/>
        </w:rPr>
      </w:pPr>
      <w:r w:rsidRPr="001E5106">
        <w:rPr>
          <w:rFonts w:eastAsia="Arial Unicode MS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lang w:eastAsia="ar-SA"/>
        </w:rPr>
        <w:t xml:space="preserve">                                                          </w:t>
      </w:r>
      <w:r w:rsidR="00B1755A">
        <w:rPr>
          <w:rFonts w:eastAsia="Arial Unicode MS"/>
          <w:b/>
          <w:lang w:eastAsia="ar-SA"/>
        </w:rPr>
        <w:t xml:space="preserve">          </w:t>
      </w: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библио-теке</w:t>
            </w:r>
            <w:proofErr w:type="spellEnd"/>
            <w:proofErr w:type="gramEnd"/>
          </w:p>
        </w:tc>
      </w:tr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ind w:right="-95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06AD2">
              <w:rPr>
                <w:sz w:val="22"/>
              </w:rPr>
              <w:t>Под ред. Сафонова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Химическая технология в искусстве текстиля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</w:pPr>
            <w:r w:rsidRPr="00C06AD2">
              <w:rPr>
                <w:sz w:val="22"/>
              </w:rPr>
              <w:t>ИНФРА-М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06AD2">
              <w:rPr>
                <w:sz w:val="22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</w:pPr>
            <w:r w:rsidRPr="00C06AD2">
              <w:rPr>
                <w:sz w:val="22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786395" w:rsidRDefault="00B1755A" w:rsidP="003E72D1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786395" w:rsidRDefault="00B1755A" w:rsidP="003E72D1">
            <w:pPr>
              <w:spacing w:line="100" w:lineRule="atLeast"/>
              <w:jc w:val="center"/>
              <w:rPr>
                <w:lang w:eastAsia="ar-SA"/>
              </w:rPr>
            </w:pPr>
          </w:p>
          <w:p w:rsidR="00B1755A" w:rsidRPr="00786395" w:rsidRDefault="003E72D1" w:rsidP="003E72D1">
            <w:pPr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           32</w:t>
            </w:r>
          </w:p>
          <w:p w:rsidR="00B1755A" w:rsidRPr="00786395" w:rsidRDefault="00B1755A" w:rsidP="003E72D1">
            <w:pPr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Фотохимия полимеров и красителей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 xml:space="preserve">НОТ, </w:t>
            </w:r>
            <w:proofErr w:type="gramStart"/>
            <w:r w:rsidRPr="00C06AD2">
              <w:rPr>
                <w:sz w:val="22"/>
                <w:szCs w:val="20"/>
              </w:rPr>
              <w:t>С-Пб</w:t>
            </w:r>
            <w:proofErr w:type="gramEnd"/>
            <w:r w:rsidRPr="00C06AD2">
              <w:rPr>
                <w:sz w:val="22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C06AD2">
              <w:rPr>
                <w:sz w:val="22"/>
                <w:szCs w:val="20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86395" w:rsidRDefault="00B1755A" w:rsidP="003E72D1">
            <w:pPr>
              <w:spacing w:line="100" w:lineRule="atLeast"/>
              <w:jc w:val="both"/>
              <w:rPr>
                <w:szCs w:val="20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786395" w:rsidRDefault="00B1755A" w:rsidP="003E72D1">
            <w:pPr>
              <w:spacing w:line="100" w:lineRule="atLeast"/>
              <w:jc w:val="both"/>
              <w:rPr>
                <w:lang w:eastAsia="ar-SA"/>
              </w:rPr>
            </w:pPr>
            <w:r w:rsidRPr="00786395">
              <w:rPr>
                <w:lang w:eastAsia="ar-SA"/>
              </w:rPr>
              <w:t xml:space="preserve">             20</w:t>
            </w:r>
          </w:p>
        </w:tc>
      </w:tr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773998">
              <w:rPr>
                <w:rFonts w:eastAsia="Calibri"/>
                <w:sz w:val="22"/>
                <w:szCs w:val="20"/>
              </w:rPr>
              <w:t>Защита полимерных покрытий и материалов</w:t>
            </w:r>
          </w:p>
          <w:p w:rsidR="00B1755A" w:rsidRPr="00773998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rFonts w:eastAsia="Calibri"/>
                <w:sz w:val="22"/>
                <w:szCs w:val="20"/>
              </w:rPr>
              <w:t>в 4-х частях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r w:rsidRPr="00773998">
              <w:rPr>
                <w:sz w:val="22"/>
              </w:rPr>
              <w:t>РИО ГОУ ВПО «МГУДТ», Москва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773998" w:rsidRDefault="00B1755A" w:rsidP="003E72D1">
            <w:pPr>
              <w:jc w:val="both"/>
            </w:pPr>
            <w:r w:rsidRPr="00773998">
              <w:rPr>
                <w:sz w:val="22"/>
              </w:rPr>
              <w:t>2014-2015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773998">
              <w:rPr>
                <w:sz w:val="22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86395" w:rsidRDefault="003E72D1" w:rsidP="003E72D1">
            <w:pPr>
              <w:spacing w:line="100" w:lineRule="atLeast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786395" w:rsidRDefault="003E72D1" w:rsidP="003E72D1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051AE8" w:rsidRDefault="00B1755A" w:rsidP="003E72D1">
            <w:pPr>
              <w:jc w:val="center"/>
            </w:pPr>
            <w:r w:rsidRPr="00051AE8">
              <w:rPr>
                <w:sz w:val="22"/>
                <w:szCs w:val="22"/>
              </w:rPr>
              <w:t>Сафонов В.В., Санжеева Е.Б.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051AE8" w:rsidRDefault="00B1755A" w:rsidP="003E72D1">
            <w:pPr>
              <w:jc w:val="center"/>
            </w:pPr>
            <w:r w:rsidRPr="00051AE8">
              <w:rPr>
                <w:sz w:val="22"/>
                <w:szCs w:val="22"/>
              </w:rPr>
              <w:t>Руководство по удалению пятен и прачечного производства.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051AE8" w:rsidRDefault="00B1755A" w:rsidP="003E72D1">
            <w:pPr>
              <w:jc w:val="center"/>
            </w:pPr>
            <w:r w:rsidRPr="00051AE8">
              <w:rPr>
                <w:sz w:val="22"/>
                <w:szCs w:val="22"/>
              </w:rPr>
              <w:t>М.:ГОУВПО «МГТУ имени А.Н.Косыгина»,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051AE8" w:rsidRDefault="00B1755A" w:rsidP="003E72D1">
            <w:pPr>
              <w:jc w:val="center"/>
            </w:pPr>
            <w:r w:rsidRPr="00051AE8">
              <w:rPr>
                <w:sz w:val="22"/>
                <w:szCs w:val="22"/>
              </w:rPr>
              <w:t>2009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C06AD2" w:rsidRDefault="00B1755A" w:rsidP="003E72D1">
            <w:pPr>
              <w:jc w:val="center"/>
              <w:rPr>
                <w:szCs w:val="20"/>
              </w:rPr>
            </w:pPr>
            <w:r w:rsidRPr="00051AE8">
              <w:rPr>
                <w:sz w:val="22"/>
                <w:szCs w:val="22"/>
              </w:rPr>
              <w:t>УП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786395" w:rsidRDefault="003E72D1" w:rsidP="003E72D1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B1755A" w:rsidTr="003E72D1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DC369A" w:rsidRDefault="00B1755A" w:rsidP="003E72D1">
            <w:pPr>
              <w:spacing w:line="240" w:lineRule="exact"/>
              <w:jc w:val="center"/>
              <w:rPr>
                <w:bCs/>
              </w:rPr>
            </w:pPr>
            <w:proofErr w:type="spellStart"/>
            <w:r w:rsidRPr="00DC369A">
              <w:rPr>
                <w:bCs/>
                <w:sz w:val="22"/>
                <w:szCs w:val="22"/>
              </w:rPr>
              <w:t>Баланова</w:t>
            </w:r>
            <w:proofErr w:type="spellEnd"/>
            <w:r w:rsidRPr="00DC369A">
              <w:rPr>
                <w:bCs/>
                <w:sz w:val="22"/>
                <w:szCs w:val="22"/>
              </w:rPr>
              <w:t xml:space="preserve"> Т.Е., Сафонов В.В.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DC369A" w:rsidRDefault="00B1755A" w:rsidP="003E72D1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Чистка одежды (удаление пятен с</w:t>
            </w:r>
            <w:r w:rsidRPr="00DC369A">
              <w:rPr>
                <w:caps/>
                <w:sz w:val="22"/>
                <w:szCs w:val="22"/>
              </w:rPr>
              <w:t xml:space="preserve"> </w:t>
            </w:r>
            <w:r w:rsidRPr="00DC369A">
              <w:rPr>
                <w:sz w:val="22"/>
                <w:szCs w:val="22"/>
              </w:rPr>
              <w:t>текстильных изделий)</w:t>
            </w:r>
            <w:r w:rsidRPr="00DC369A">
              <w:rPr>
                <w:bCs/>
                <w:sz w:val="22"/>
                <w:szCs w:val="22"/>
              </w:rPr>
              <w:t xml:space="preserve">: монография </w:t>
            </w:r>
            <w:r w:rsidRPr="00DC369A">
              <w:rPr>
                <w:sz w:val="22"/>
                <w:szCs w:val="22"/>
              </w:rPr>
              <w:t>– 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DC369A" w:rsidRDefault="00B1755A" w:rsidP="003E72D1">
            <w:pPr>
              <w:spacing w:line="240" w:lineRule="exact"/>
              <w:jc w:val="center"/>
            </w:pPr>
            <w:r w:rsidRPr="00DC369A">
              <w:rPr>
                <w:sz w:val="22"/>
                <w:szCs w:val="22"/>
              </w:rPr>
              <w:t>ФГБОУ ВПО «МГУДТ»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DC369A" w:rsidRDefault="00B1755A" w:rsidP="003E72D1">
            <w:pPr>
              <w:jc w:val="center"/>
            </w:pPr>
            <w:r w:rsidRPr="00DC369A">
              <w:rPr>
                <w:sz w:val="22"/>
                <w:szCs w:val="22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773998" w:rsidRDefault="00B1755A" w:rsidP="003E72D1">
            <w:pPr>
              <w:jc w:val="center"/>
            </w:pPr>
            <w:r w:rsidRPr="00DC369A">
              <w:rPr>
                <w:sz w:val="22"/>
                <w:szCs w:val="22"/>
              </w:rPr>
              <w:t>Монография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r w:rsidRPr="000E1400">
              <w:rPr>
                <w:szCs w:val="20"/>
                <w:lang w:eastAsia="ar-SA"/>
              </w:rPr>
              <w:t>http://znanium.com/catalog/product/473579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786395" w:rsidRDefault="003E72D1" w:rsidP="003E72D1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:rsidR="00B1755A" w:rsidRDefault="00B1755A" w:rsidP="00B1755A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</w:rPr>
        <w:t xml:space="preserve">дополнительная </w:t>
      </w:r>
      <w:r>
        <w:rPr>
          <w:b/>
          <w:bCs/>
        </w:rPr>
        <w:t>учебная литература (печатные и электронные издания)</w:t>
      </w:r>
    </w:p>
    <w:tbl>
      <w:tblPr>
        <w:tblW w:w="15183" w:type="dxa"/>
        <w:tblInd w:w="-2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7"/>
        <w:gridCol w:w="703"/>
        <w:gridCol w:w="46"/>
        <w:gridCol w:w="2195"/>
        <w:gridCol w:w="27"/>
        <w:gridCol w:w="3260"/>
        <w:gridCol w:w="68"/>
        <w:gridCol w:w="2059"/>
        <w:gridCol w:w="27"/>
        <w:gridCol w:w="928"/>
        <w:gridCol w:w="37"/>
        <w:gridCol w:w="2349"/>
        <w:gridCol w:w="61"/>
        <w:gridCol w:w="2409"/>
        <w:gridCol w:w="837"/>
        <w:gridCol w:w="60"/>
      </w:tblGrid>
      <w:tr w:rsidR="00B1755A" w:rsidTr="00470D3F">
        <w:trPr>
          <w:gridBefore w:val="1"/>
          <w:wBefore w:w="118" w:type="dxa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издания</w:t>
            </w:r>
            <w:r>
              <w:rPr>
                <w:b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Адрес сайта ЭБС или другого электронного ресурса</w:t>
            </w:r>
          </w:p>
          <w:p w:rsidR="00B1755A" w:rsidRDefault="00B1755A" w:rsidP="003E72D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pacing w:line="100" w:lineRule="atLeast"/>
              <w:jc w:val="center"/>
            </w:pPr>
            <w:r>
              <w:rPr>
                <w:b/>
                <w:sz w:val="20"/>
                <w:szCs w:val="20"/>
              </w:rPr>
              <w:t xml:space="preserve">Кол-во экз. в                      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библио-теке</w:t>
            </w:r>
            <w:proofErr w:type="spellEnd"/>
            <w:proofErr w:type="gramEnd"/>
          </w:p>
        </w:tc>
      </w:tr>
      <w:tr w:rsidR="00B1755A" w:rsidTr="00470D3F">
        <w:trPr>
          <w:gridBefore w:val="1"/>
          <w:wBefore w:w="118" w:type="dxa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Default="00B1755A" w:rsidP="003E72D1">
            <w:pPr>
              <w:snapToGrid w:val="0"/>
              <w:spacing w:line="10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73998">
              <w:rPr>
                <w:sz w:val="22"/>
              </w:rPr>
              <w:t>Никитин М.К., Мельникова Е.П.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73998">
              <w:rPr>
                <w:sz w:val="22"/>
              </w:rPr>
              <w:t>Химия в реставрации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773998" w:rsidRDefault="00B1755A" w:rsidP="003E72D1">
            <w:pPr>
              <w:jc w:val="center"/>
            </w:pPr>
            <w:r w:rsidRPr="00773998">
              <w:rPr>
                <w:sz w:val="22"/>
              </w:rPr>
              <w:t>Химия, Ленинград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A" w:rsidRPr="00773998" w:rsidRDefault="00B1755A" w:rsidP="003E72D1">
            <w:pPr>
              <w:jc w:val="center"/>
            </w:pPr>
            <w:r w:rsidRPr="00773998">
              <w:rPr>
                <w:sz w:val="22"/>
              </w:rPr>
              <w:t>1990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D80614" w:rsidRDefault="00B1755A" w:rsidP="003E72D1">
            <w:pPr>
              <w:jc w:val="center"/>
            </w:pPr>
            <w:r w:rsidRPr="00773998">
              <w:rPr>
                <w:sz w:val="22"/>
              </w:rPr>
              <w:t>Справочное пособие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A" w:rsidRPr="00D80614" w:rsidRDefault="00B1755A" w:rsidP="003E72D1">
            <w:pPr>
              <w:jc w:val="center"/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A" w:rsidRPr="004C1530" w:rsidRDefault="003E72D1" w:rsidP="003E72D1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</w:tr>
      <w:tr w:rsidR="00470D3F" w:rsidRPr="001E5106" w:rsidTr="00470D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" w:type="dxa"/>
        </w:trPr>
        <w:tc>
          <w:tcPr>
            <w:tcW w:w="151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0D3F" w:rsidRPr="001E5106" w:rsidRDefault="00470D3F" w:rsidP="00680263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</w:t>
            </w:r>
            <w:r>
              <w:rPr>
                <w:b/>
                <w:lang w:eastAsia="en-US"/>
              </w:rPr>
              <w:t xml:space="preserve">  </w:t>
            </w:r>
            <w:r w:rsidRPr="001E5106">
              <w:rPr>
                <w:b/>
                <w:lang w:eastAsia="en-US"/>
              </w:rPr>
              <w:t>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470D3F" w:rsidRPr="00672BDA" w:rsidTr="00470D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8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D3F" w:rsidRPr="00672BDA" w:rsidRDefault="00470D3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D3F" w:rsidRPr="00672BDA" w:rsidRDefault="00470D3F" w:rsidP="0068026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72BDA">
              <w:rPr>
                <w:lang w:eastAsia="ar-SA"/>
              </w:rPr>
              <w:t>под ред. проф. В.В. Сафонова.- 2016. – 351 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0D3F" w:rsidRPr="00672BDA" w:rsidRDefault="00470D3F" w:rsidP="00680263">
            <w:pPr>
              <w:suppressAutoHyphens/>
              <w:spacing w:line="100" w:lineRule="atLeast"/>
              <w:rPr>
                <w:lang w:eastAsia="ar-SA"/>
              </w:rPr>
            </w:pPr>
            <w:r w:rsidRPr="00672BDA">
              <w:rPr>
                <w:lang w:eastAsia="ar-SA"/>
              </w:rPr>
              <w:t>Химическая технология в искусстве текстиля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0D3F" w:rsidRPr="00672BDA" w:rsidRDefault="00470D3F" w:rsidP="00680263">
            <w:pPr>
              <w:suppressAutoHyphens/>
              <w:spacing w:line="100" w:lineRule="atLeast"/>
              <w:rPr>
                <w:lang w:eastAsia="ar-SA"/>
              </w:rPr>
            </w:pPr>
            <w:r w:rsidRPr="00672BDA">
              <w:rPr>
                <w:lang w:eastAsia="ar-SA"/>
              </w:rPr>
              <w:t>М.:МГУДТ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D3F" w:rsidRPr="00672BDA" w:rsidRDefault="00470D3F" w:rsidP="0068026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bookmarkStart w:id="13" w:name="_GoBack"/>
            <w:r w:rsidRPr="00672BDA">
              <w:rPr>
                <w:lang w:eastAsia="ar-SA"/>
              </w:rPr>
              <w:t>2016</w:t>
            </w:r>
            <w:bookmarkEnd w:id="13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70D3F" w:rsidRPr="00672BDA" w:rsidRDefault="00470D3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72BDA">
              <w:rPr>
                <w:lang w:eastAsia="ar-SA"/>
              </w:rPr>
              <w:t>Лабораторный практикум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70D3F" w:rsidRPr="00786395" w:rsidRDefault="00470D3F" w:rsidP="00680263">
            <w:pPr>
              <w:spacing w:line="100" w:lineRule="atLeast"/>
              <w:rPr>
                <w:szCs w:val="20"/>
                <w:lang w:eastAsia="ar-SA"/>
              </w:rPr>
            </w:pPr>
            <w:r w:rsidRPr="00204A8B">
              <w:rPr>
                <w:szCs w:val="20"/>
                <w:lang w:eastAsia="ar-SA"/>
              </w:rPr>
              <w:t>http://znanium.com/catalog/product/535793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0D3F" w:rsidRPr="00672BDA" w:rsidRDefault="00470D3F" w:rsidP="0068026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</w:tr>
    </w:tbl>
    <w:p w:rsidR="008C2D8F" w:rsidRDefault="008C2D8F" w:rsidP="009F608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  <w:sectPr w:rsidR="008C2D8F" w:rsidSect="00B175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6084" w:rsidRPr="00DD6EF9" w:rsidRDefault="009F6084" w:rsidP="009F6084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DD6EF9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9F6084" w:rsidRDefault="009F6084" w:rsidP="009F6084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603D21">
        <w:rPr>
          <w:rFonts w:ascii="Times New Roman" w:hAnsi="Times New Roman" w:cs="Times New Roman"/>
        </w:rPr>
        <w:t>9.4.1. Ресурсы электронной библиотеки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40DEC">
        <w:rPr>
          <w:rFonts w:eastAsia="Arial Unicode MS"/>
          <w:b/>
          <w:i/>
          <w:lang w:val="en-US" w:eastAsia="ar-SA"/>
        </w:rPr>
        <w:t>Znanium</w:t>
      </w:r>
      <w:proofErr w:type="spellEnd"/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com</w:t>
      </w:r>
      <w:r w:rsidRPr="00440DEC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40DEC">
          <w:rPr>
            <w:rFonts w:eastAsia="Arial Unicode MS"/>
            <w:b/>
            <w:i/>
            <w:lang w:val="en-US" w:eastAsia="ar-SA"/>
          </w:rPr>
          <w:t>http</w:t>
        </w:r>
        <w:r w:rsidRPr="00440DEC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  <w:r w:rsidRPr="00440DEC">
          <w:rPr>
            <w:rFonts w:eastAsia="Arial Unicode MS"/>
            <w:b/>
            <w:i/>
            <w:lang w:eastAsia="ar-SA"/>
          </w:rPr>
          <w:t>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9F6084" w:rsidRPr="00440DEC" w:rsidRDefault="009F6084" w:rsidP="009F6084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40DEC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40DEC">
        <w:rPr>
          <w:b/>
          <w:i/>
          <w:lang w:val="en-US" w:eastAsia="ar-SA"/>
        </w:rPr>
        <w:t>Znanium</w:t>
      </w:r>
      <w:proofErr w:type="spellEnd"/>
      <w:r w:rsidRPr="00440DEC">
        <w:rPr>
          <w:b/>
          <w:i/>
          <w:lang w:eastAsia="ar-SA"/>
        </w:rPr>
        <w:t>.</w:t>
      </w:r>
      <w:r w:rsidRPr="00440DEC">
        <w:rPr>
          <w:b/>
          <w:i/>
          <w:lang w:val="en-US" w:eastAsia="ar-SA"/>
        </w:rPr>
        <w:t>com</w:t>
      </w:r>
      <w:r w:rsidRPr="00440DEC">
        <w:rPr>
          <w:b/>
          <w:i/>
          <w:lang w:eastAsia="ar-SA"/>
        </w:rPr>
        <w:t xml:space="preserve">» </w:t>
      </w:r>
      <w:hyperlink r:id="rId11" w:history="1">
        <w:r w:rsidRPr="00440DEC">
          <w:rPr>
            <w:b/>
            <w:i/>
            <w:lang w:val="en-US" w:eastAsia="ar-SA"/>
          </w:rPr>
          <w:t>http</w:t>
        </w:r>
        <w:r w:rsidRPr="00440DEC">
          <w:rPr>
            <w:b/>
            <w:i/>
            <w:lang w:eastAsia="ar-SA"/>
          </w:rPr>
          <w:t>://</w:t>
        </w:r>
        <w:proofErr w:type="spellStart"/>
        <w:r w:rsidRPr="00440DEC">
          <w:rPr>
            <w:b/>
            <w:i/>
            <w:lang w:val="en-US" w:eastAsia="ar-SA"/>
          </w:rPr>
          <w:t>znanium</w:t>
        </w:r>
        <w:proofErr w:type="spellEnd"/>
        <w:r w:rsidRPr="00440DEC">
          <w:rPr>
            <w:b/>
            <w:i/>
            <w:lang w:eastAsia="ar-SA"/>
          </w:rPr>
          <w:t>.</w:t>
        </w:r>
        <w:r w:rsidRPr="00440DEC">
          <w:rPr>
            <w:b/>
            <w:i/>
            <w:lang w:val="en-US" w:eastAsia="ar-SA"/>
          </w:rPr>
          <w:t>com</w:t>
        </w:r>
        <w:r w:rsidRPr="00440DEC">
          <w:rPr>
            <w:b/>
            <w:i/>
            <w:lang w:eastAsia="ar-SA"/>
          </w:rPr>
          <w:t>/</w:t>
        </w:r>
      </w:hyperlink>
      <w:r w:rsidRPr="00440DEC">
        <w:rPr>
          <w:b/>
          <w:i/>
          <w:lang w:eastAsia="ar-SA"/>
        </w:rPr>
        <w:t xml:space="preserve">  (э</w:t>
      </w:r>
      <w:r w:rsidRPr="00440DEC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440DEC">
        <w:rPr>
          <w:i/>
          <w:lang w:eastAsia="ar-SA"/>
        </w:rPr>
        <w:t>учебно-методическими</w:t>
      </w:r>
      <w:proofErr w:type="gramEnd"/>
      <w:r w:rsidRPr="00440DEC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«ИВИС» </w:t>
      </w:r>
      <w:hyperlink r:id="rId12" w:history="1">
        <w:r w:rsidRPr="00440DEC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440DEC">
        <w:rPr>
          <w:rFonts w:eastAsia="Arial Unicode MS"/>
          <w:b/>
          <w:i/>
          <w:lang w:eastAsia="ar-SA"/>
        </w:rPr>
        <w:t xml:space="preserve"> (</w:t>
      </w:r>
      <w:r w:rsidRPr="00440DEC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Web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of</w:t>
      </w:r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b/>
          <w:i/>
          <w:lang w:val="en-US" w:eastAsia="ar-SA"/>
        </w:rPr>
        <w:t>Science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3" w:history="1">
        <w:r w:rsidRPr="00440DEC">
          <w:rPr>
            <w:rFonts w:eastAsia="Arial Unicode MS"/>
            <w:b/>
            <w:bCs/>
            <w:i/>
            <w:lang w:val="en-US" w:eastAsia="ar-SA"/>
          </w:rPr>
          <w:t>http</w:t>
        </w:r>
        <w:r w:rsidRPr="00440DEC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440DEC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440DEC">
          <w:rPr>
            <w:rFonts w:eastAsia="Arial Unicode MS"/>
            <w:b/>
            <w:bCs/>
            <w:i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lang w:val="en-US" w:eastAsia="ar-SA"/>
          </w:rPr>
          <w:t>com</w:t>
        </w:r>
        <w:r w:rsidRPr="00440DEC">
          <w:rPr>
            <w:rFonts w:eastAsia="Arial Unicode MS"/>
            <w:b/>
            <w:bCs/>
            <w:i/>
            <w:lang w:eastAsia="ar-SA"/>
          </w:rPr>
          <w:t>/</w:t>
        </w:r>
      </w:hyperlink>
      <w:r w:rsidRPr="00440DEC">
        <w:rPr>
          <w:rFonts w:eastAsia="Arial Unicode MS"/>
          <w:bCs/>
          <w:i/>
          <w:lang w:eastAsia="ar-SA"/>
        </w:rPr>
        <w:t xml:space="preserve">  (</w:t>
      </w:r>
      <w:r w:rsidRPr="00440DEC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val="en-US" w:eastAsia="ar-SA"/>
        </w:rPr>
        <w:t>Scopus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4" w:history="1">
        <w:r w:rsidRPr="00440DEC">
          <w:rPr>
            <w:rFonts w:eastAsia="Arial Unicode MS"/>
            <w:b/>
            <w:i/>
            <w:lang w:val="en-US" w:eastAsia="ar-SA"/>
          </w:rPr>
          <w:t>https</w:t>
        </w:r>
        <w:r w:rsidRPr="00440DEC">
          <w:rPr>
            <w:rFonts w:eastAsia="Arial Unicode MS"/>
            <w:b/>
            <w:i/>
            <w:lang w:eastAsia="ar-SA"/>
          </w:rPr>
          <w:t>://</w:t>
        </w:r>
        <w:r w:rsidRPr="00440DEC">
          <w:rPr>
            <w:rFonts w:eastAsia="Arial Unicode MS"/>
            <w:b/>
            <w:i/>
            <w:lang w:val="en-US" w:eastAsia="ar-SA"/>
          </w:rPr>
          <w:t>www</w:t>
        </w:r>
        <w:r w:rsidRPr="00440DEC">
          <w:rPr>
            <w:rFonts w:eastAsia="Arial Unicode MS"/>
            <w:b/>
            <w:i/>
            <w:lang w:eastAsia="ar-SA"/>
          </w:rPr>
          <w:t>.</w:t>
        </w:r>
        <w:proofErr w:type="spellStart"/>
        <w:r w:rsidRPr="00440DEC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440DEC">
          <w:rPr>
            <w:rFonts w:eastAsia="Arial Unicode MS"/>
            <w:b/>
            <w:i/>
            <w:lang w:eastAsia="ar-SA"/>
          </w:rPr>
          <w:t>.</w:t>
        </w:r>
        <w:r w:rsidRPr="00440DEC">
          <w:rPr>
            <w:rFonts w:eastAsia="Arial Unicode MS"/>
            <w:b/>
            <w:i/>
            <w:lang w:val="en-US" w:eastAsia="ar-SA"/>
          </w:rPr>
          <w:t>com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440DEC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440DEC">
        <w:rPr>
          <w:rFonts w:eastAsia="Arial Unicode MS"/>
          <w:i/>
          <w:lang w:eastAsia="ar-SA"/>
        </w:rPr>
        <w:t xml:space="preserve">; 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bCs/>
          <w:i/>
          <w:lang w:eastAsia="ar-SA"/>
        </w:rPr>
        <w:t>«</w:t>
      </w:r>
      <w:r w:rsidRPr="00440DEC">
        <w:rPr>
          <w:rFonts w:eastAsia="Arial Unicode MS"/>
          <w:b/>
          <w:bCs/>
          <w:i/>
          <w:lang w:val="sv-SE" w:eastAsia="ar-SA"/>
        </w:rPr>
        <w:t>SpringerNature</w:t>
      </w:r>
      <w:r w:rsidRPr="00440DEC">
        <w:rPr>
          <w:rFonts w:eastAsia="Arial Unicode MS"/>
          <w:b/>
          <w:bCs/>
          <w:i/>
          <w:lang w:eastAsia="ar-SA"/>
        </w:rPr>
        <w:t>»</w:t>
      </w:r>
      <w:r w:rsidRPr="00440DEC">
        <w:rPr>
          <w:rFonts w:eastAsia="Arial Unicode MS"/>
          <w:b/>
          <w:i/>
          <w:lang w:eastAsia="ar-SA"/>
        </w:rPr>
        <w:t xml:space="preserve">  </w:t>
      </w:r>
      <w:hyperlink r:id="rId15" w:history="1">
        <w:r w:rsidRPr="00440DEC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.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440DEC">
          <w:rPr>
            <w:rFonts w:eastAsia="Arial Unicode MS"/>
            <w:b/>
            <w:bCs/>
            <w:i/>
            <w:iCs/>
            <w:lang w:eastAsia="ar-SA"/>
          </w:rPr>
          <w:t>/</w:t>
        </w:r>
        <w:r w:rsidRPr="00440DEC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440DEC">
        <w:rPr>
          <w:rFonts w:eastAsia="Arial Unicode MS"/>
          <w:b/>
          <w:i/>
          <w:lang w:eastAsia="ar-SA"/>
        </w:rPr>
        <w:t>е</w:t>
      </w:r>
      <w:proofErr w:type="gramEnd"/>
      <w:r w:rsidRPr="00440DEC">
        <w:rPr>
          <w:rFonts w:eastAsia="Arial Unicode MS"/>
          <w:b/>
          <w:i/>
          <w:lang w:val="en-US" w:eastAsia="ar-SA"/>
        </w:rPr>
        <w:t>LIBRARY</w:t>
      </w:r>
      <w:r w:rsidRPr="00440DEC">
        <w:rPr>
          <w:rFonts w:eastAsia="Arial Unicode MS"/>
          <w:b/>
          <w:i/>
          <w:lang w:eastAsia="ar-SA"/>
        </w:rPr>
        <w:t>.</w:t>
      </w:r>
      <w:r w:rsidRPr="00440DEC">
        <w:rPr>
          <w:rFonts w:eastAsia="Arial Unicode MS"/>
          <w:b/>
          <w:i/>
          <w:lang w:val="en-US" w:eastAsia="ar-SA"/>
        </w:rPr>
        <w:t>RU</w:t>
      </w:r>
      <w:r w:rsidRPr="00440DEC">
        <w:rPr>
          <w:rFonts w:eastAsia="Arial Unicode MS"/>
          <w:b/>
          <w:i/>
          <w:lang w:eastAsia="ar-SA"/>
        </w:rPr>
        <w:t xml:space="preserve"> </w:t>
      </w:r>
      <w:hyperlink r:id="rId16" w:history="1">
        <w:r w:rsidRPr="00440DEC">
          <w:rPr>
            <w:rFonts w:eastAsia="Arial Unicode MS"/>
            <w:b/>
            <w:i/>
            <w:lang w:eastAsia="ar-SA"/>
          </w:rPr>
          <w:t>https://elibrary.ru</w:t>
        </w:r>
      </w:hyperlink>
      <w:r w:rsidRPr="00440DEC">
        <w:rPr>
          <w:rFonts w:eastAsia="Arial Unicode MS"/>
          <w:b/>
          <w:i/>
          <w:lang w:eastAsia="ar-SA"/>
        </w:rPr>
        <w:t xml:space="preserve">  </w:t>
      </w:r>
      <w:r w:rsidRPr="00440DEC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440DEC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17" w:history="1">
        <w:r w:rsidRPr="00440DEC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440DEC">
        <w:rPr>
          <w:rFonts w:eastAsia="Arial Unicode MS"/>
          <w:b/>
          <w:i/>
          <w:lang w:eastAsia="ar-SA"/>
        </w:rPr>
        <w:t xml:space="preserve"> </w:t>
      </w:r>
      <w:r w:rsidRPr="00440DEC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b/>
          <w:bCs/>
          <w:i/>
          <w:lang w:eastAsia="ar-SA"/>
        </w:rPr>
      </w:pPr>
      <w:r w:rsidRPr="00440DEC">
        <w:rPr>
          <w:b/>
          <w:bCs/>
          <w:i/>
          <w:lang w:eastAsia="ar-SA"/>
        </w:rPr>
        <w:t>«НЭИКОН»</w:t>
      </w:r>
      <w:r w:rsidRPr="00440DEC">
        <w:rPr>
          <w:i/>
          <w:lang w:val="en-US" w:eastAsia="ar-SA"/>
        </w:rPr>
        <w:t> </w:t>
      </w:r>
      <w:r w:rsidRPr="00440DEC">
        <w:rPr>
          <w:i/>
          <w:lang w:eastAsia="ar-SA"/>
        </w:rPr>
        <w:t xml:space="preserve"> </w:t>
      </w:r>
      <w:hyperlink r:id="rId18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neicon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ru</w:t>
        </w:r>
        <w:proofErr w:type="spellEnd"/>
        <w:r w:rsidRPr="00440DEC">
          <w:rPr>
            <w:b/>
            <w:bCs/>
            <w:i/>
            <w:lang w:eastAsia="ar-SA"/>
          </w:rPr>
          <w:t>/</w:t>
        </w:r>
      </w:hyperlink>
      <w:r w:rsidRPr="00440DEC">
        <w:rPr>
          <w:i/>
          <w:lang w:eastAsia="ar-SA"/>
        </w:rPr>
        <w:t xml:space="preserve"> </w:t>
      </w:r>
      <w:proofErr w:type="gramStart"/>
      <w:r w:rsidRPr="00440DEC">
        <w:rPr>
          <w:i/>
          <w:lang w:eastAsia="ar-SA"/>
        </w:rPr>
        <w:t xml:space="preserve">( </w:t>
      </w:r>
      <w:proofErr w:type="gramEnd"/>
      <w:r w:rsidRPr="00440DEC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9F6084" w:rsidRPr="00440DEC" w:rsidRDefault="009F6084" w:rsidP="009F6084">
      <w:pPr>
        <w:numPr>
          <w:ilvl w:val="0"/>
          <w:numId w:val="24"/>
        </w:numPr>
        <w:suppressAutoHyphens/>
        <w:spacing w:line="100" w:lineRule="atLeast"/>
        <w:rPr>
          <w:i/>
          <w:lang w:eastAsia="ar-SA"/>
        </w:rPr>
      </w:pPr>
      <w:r w:rsidRPr="00440DEC">
        <w:rPr>
          <w:b/>
          <w:bCs/>
          <w:i/>
          <w:lang w:eastAsia="ar-SA"/>
        </w:rPr>
        <w:t>«</w:t>
      </w:r>
      <w:proofErr w:type="spellStart"/>
      <w:r w:rsidRPr="00440DEC">
        <w:rPr>
          <w:b/>
          <w:bCs/>
          <w:i/>
          <w:lang w:val="en-US" w:eastAsia="ar-SA"/>
        </w:rPr>
        <w:t>Polpred</w:t>
      </w:r>
      <w:proofErr w:type="spellEnd"/>
      <w:r w:rsidRPr="00440DEC">
        <w:rPr>
          <w:b/>
          <w:bCs/>
          <w:i/>
          <w:lang w:eastAsia="ar-SA"/>
        </w:rPr>
        <w:t>.</w:t>
      </w:r>
      <w:r w:rsidRPr="00440DEC">
        <w:rPr>
          <w:b/>
          <w:bCs/>
          <w:i/>
          <w:lang w:val="en-US" w:eastAsia="ar-SA"/>
        </w:rPr>
        <w:t>com</w:t>
      </w:r>
      <w:r w:rsidRPr="00440DEC">
        <w:rPr>
          <w:b/>
          <w:bCs/>
          <w:i/>
          <w:lang w:eastAsia="ar-SA"/>
        </w:rPr>
        <w:t xml:space="preserve"> Обзор СМИ» </w:t>
      </w:r>
      <w:hyperlink r:id="rId19" w:history="1">
        <w:r w:rsidRPr="00440DEC">
          <w:rPr>
            <w:b/>
            <w:bCs/>
            <w:i/>
            <w:lang w:val="en-US" w:eastAsia="ar-SA"/>
          </w:rPr>
          <w:t>http</w:t>
        </w:r>
        <w:r w:rsidRPr="00440DEC">
          <w:rPr>
            <w:b/>
            <w:bCs/>
            <w:i/>
            <w:lang w:eastAsia="ar-SA"/>
          </w:rPr>
          <w:t>://</w:t>
        </w:r>
        <w:r w:rsidRPr="00440DEC">
          <w:rPr>
            <w:b/>
            <w:bCs/>
            <w:i/>
            <w:lang w:val="en-US" w:eastAsia="ar-SA"/>
          </w:rPr>
          <w:t>www</w:t>
        </w:r>
        <w:r w:rsidRPr="00440DEC">
          <w:rPr>
            <w:b/>
            <w:bCs/>
            <w:i/>
            <w:lang w:eastAsia="ar-SA"/>
          </w:rPr>
          <w:t>.</w:t>
        </w:r>
        <w:proofErr w:type="spellStart"/>
        <w:r w:rsidRPr="00440DEC">
          <w:rPr>
            <w:b/>
            <w:bCs/>
            <w:i/>
            <w:lang w:val="en-US" w:eastAsia="ar-SA"/>
          </w:rPr>
          <w:t>polpred</w:t>
        </w:r>
        <w:proofErr w:type="spellEnd"/>
        <w:r w:rsidRPr="00440DEC">
          <w:rPr>
            <w:b/>
            <w:bCs/>
            <w:i/>
            <w:lang w:eastAsia="ar-SA"/>
          </w:rPr>
          <w:t>.</w:t>
        </w:r>
        <w:r w:rsidRPr="00440DEC">
          <w:rPr>
            <w:b/>
            <w:bCs/>
            <w:i/>
            <w:lang w:val="en-US" w:eastAsia="ar-SA"/>
          </w:rPr>
          <w:t>com</w:t>
        </w:r>
      </w:hyperlink>
      <w:r w:rsidRPr="00440DEC">
        <w:rPr>
          <w:b/>
          <w:bCs/>
          <w:i/>
          <w:lang w:eastAsia="ar-SA"/>
        </w:rPr>
        <w:t xml:space="preserve"> (</w:t>
      </w:r>
      <w:r w:rsidRPr="00440DEC">
        <w:rPr>
          <w:i/>
          <w:lang w:eastAsia="ar-SA"/>
        </w:rPr>
        <w:t xml:space="preserve">статьи, интервью и др. </w:t>
      </w:r>
      <w:r w:rsidRPr="00440DEC">
        <w:rPr>
          <w:bCs/>
          <w:i/>
          <w:iCs/>
          <w:lang w:eastAsia="ar-SA"/>
        </w:rPr>
        <w:t>информагентств и деловой прессы за 15 лет</w:t>
      </w:r>
      <w:r w:rsidRPr="00440DEC">
        <w:rPr>
          <w:i/>
          <w:lang w:eastAsia="ar-SA"/>
        </w:rPr>
        <w:t>).</w:t>
      </w:r>
    </w:p>
    <w:p w:rsidR="009F6084" w:rsidRPr="00603D21" w:rsidRDefault="009F6084" w:rsidP="009F6084">
      <w:pPr>
        <w:tabs>
          <w:tab w:val="right" w:leader="underscore" w:pos="8505"/>
        </w:tabs>
        <w:suppressAutoHyphens/>
        <w:spacing w:line="100" w:lineRule="atLeast"/>
        <w:jc w:val="both"/>
        <w:rPr>
          <w:i/>
          <w:lang w:eastAsia="ar-SA"/>
        </w:rPr>
      </w:pPr>
    </w:p>
    <w:p w:rsidR="009F6084" w:rsidRPr="006D1692" w:rsidRDefault="009F6084" w:rsidP="009F6084">
      <w:pPr>
        <w:tabs>
          <w:tab w:val="right" w:leader="underscore" w:pos="8505"/>
        </w:tabs>
        <w:suppressAutoHyphens/>
        <w:spacing w:line="100" w:lineRule="atLeast"/>
        <w:jc w:val="both"/>
        <w:rPr>
          <w:bCs/>
          <w:spacing w:val="-2"/>
          <w:lang w:eastAsia="ar-SA"/>
        </w:rPr>
      </w:pPr>
      <w:r w:rsidRPr="006D1692">
        <w:rPr>
          <w:lang w:eastAsia="ar-SA"/>
        </w:rPr>
        <w:t>9.4.2 Профессиональные базы данных</w:t>
      </w:r>
      <w:r w:rsidRPr="006D1692">
        <w:rPr>
          <w:iCs/>
          <w:lang w:eastAsia="ar-SA"/>
        </w:rPr>
        <w:t xml:space="preserve">  и информационно-справочные системы</w:t>
      </w:r>
      <w:proofErr w:type="gramStart"/>
      <w:r w:rsidRPr="006D1692">
        <w:rPr>
          <w:iCs/>
          <w:lang w:eastAsia="ar-SA"/>
        </w:rPr>
        <w:t xml:space="preserve"> :</w:t>
      </w:r>
      <w:proofErr w:type="gramEnd"/>
      <w:r w:rsidRPr="006D1692">
        <w:rPr>
          <w:iCs/>
          <w:lang w:eastAsia="ar-SA"/>
        </w:rPr>
        <w:t xml:space="preserve"> </w:t>
      </w:r>
    </w:p>
    <w:p w:rsidR="009F6084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0" w:history="1">
        <w:r w:rsidR="009F6084" w:rsidRPr="00973CB4">
          <w:rPr>
            <w:rStyle w:val="af3"/>
            <w:lang w:eastAsia="ar-SA"/>
          </w:rPr>
          <w:t>http://art-con.ru</w:t>
        </w:r>
      </w:hyperlink>
      <w:r w:rsidR="009F6084">
        <w:rPr>
          <w:lang w:eastAsia="ar-SA"/>
        </w:rPr>
        <w:t xml:space="preserve"> – </w:t>
      </w:r>
      <w:r w:rsidR="009F6084" w:rsidRPr="00415C3D">
        <w:rPr>
          <w:lang w:eastAsia="ar-SA"/>
        </w:rPr>
        <w:t>«</w:t>
      </w:r>
      <w:proofErr w:type="spellStart"/>
      <w:r w:rsidR="009F6084" w:rsidRPr="00415C3D">
        <w:rPr>
          <w:lang w:eastAsia="ar-SA"/>
        </w:rPr>
        <w:t>АРТконсервация</w:t>
      </w:r>
      <w:proofErr w:type="spellEnd"/>
      <w:r w:rsidR="009F6084" w:rsidRPr="00415C3D">
        <w:rPr>
          <w:lang w:eastAsia="ar-SA"/>
        </w:rPr>
        <w:t xml:space="preserve">» </w:t>
      </w:r>
      <w:proofErr w:type="gramStart"/>
      <w:r w:rsidR="009F6084">
        <w:rPr>
          <w:lang w:val="en-US" w:eastAsia="ar-SA"/>
        </w:rPr>
        <w:t>c</w:t>
      </w:r>
      <w:proofErr w:type="spellStart"/>
      <w:proofErr w:type="gramEnd"/>
      <w:r w:rsidR="009F6084" w:rsidRPr="00415C3D">
        <w:rPr>
          <w:lang w:eastAsia="ar-SA"/>
        </w:rPr>
        <w:t>оциальный</w:t>
      </w:r>
      <w:proofErr w:type="spellEnd"/>
      <w:r w:rsidR="009F6084" w:rsidRPr="00415C3D">
        <w:rPr>
          <w:lang w:eastAsia="ar-SA"/>
        </w:rPr>
        <w:t xml:space="preserve"> специализированный ресурс информационного содействия в сфере сохранения, консервации и реставрации памятников материальной культуры</w:t>
      </w:r>
    </w:p>
    <w:p w:rsidR="009F6084" w:rsidRPr="00415C3D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1" w:history="1">
        <w:r w:rsidR="009F6084" w:rsidRPr="00F25E08">
          <w:rPr>
            <w:rStyle w:val="af3"/>
            <w:lang w:eastAsia="ar-SA"/>
          </w:rPr>
          <w:t>http://www.</w:t>
        </w:r>
        <w:proofErr w:type="spellStart"/>
        <w:r w:rsidR="009F6084" w:rsidRPr="00F25E08">
          <w:rPr>
            <w:rStyle w:val="af3"/>
            <w:lang w:val="en-US" w:eastAsia="ar-SA"/>
          </w:rPr>
          <w:t>rasl</w:t>
        </w:r>
        <w:proofErr w:type="spellEnd"/>
        <w:r w:rsidR="009F6084" w:rsidRPr="00891963">
          <w:rPr>
            <w:rStyle w:val="af3"/>
            <w:lang w:eastAsia="ar-SA"/>
          </w:rPr>
          <w:t>.</w:t>
        </w:r>
        <w:proofErr w:type="spellStart"/>
        <w:r w:rsidR="009F6084" w:rsidRPr="00F25E08">
          <w:rPr>
            <w:rStyle w:val="af3"/>
            <w:lang w:val="en-US" w:eastAsia="ar-SA"/>
          </w:rPr>
          <w:t>ru</w:t>
        </w:r>
        <w:proofErr w:type="spellEnd"/>
      </w:hyperlink>
      <w:r w:rsidR="009F6084">
        <w:rPr>
          <w:lang w:eastAsia="ar-SA"/>
        </w:rPr>
        <w:t xml:space="preserve"> – электронная библиотека научного наследия России</w:t>
      </w:r>
    </w:p>
    <w:p w:rsidR="009F6084" w:rsidRPr="005E6259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2" w:history="1">
        <w:r w:rsidR="009F6084" w:rsidRPr="00973CB4">
          <w:rPr>
            <w:rStyle w:val="af3"/>
            <w:i/>
            <w:iCs/>
            <w:lang w:val="en-US" w:eastAsia="ar-SA"/>
          </w:rPr>
          <w:t>http</w:t>
        </w:r>
        <w:r w:rsidR="009F6084" w:rsidRPr="00973CB4">
          <w:rPr>
            <w:rStyle w:val="af3"/>
            <w:i/>
            <w:iCs/>
            <w:lang w:eastAsia="ar-SA"/>
          </w:rPr>
          <w:t>://</w:t>
        </w:r>
        <w:r w:rsidR="009F6084" w:rsidRPr="00973CB4">
          <w:rPr>
            <w:rStyle w:val="af3"/>
            <w:i/>
            <w:iCs/>
            <w:lang w:val="en-US" w:eastAsia="ar-SA"/>
          </w:rPr>
          <w:t>www</w:t>
        </w:r>
        <w:r w:rsidR="009F6084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gks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.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wps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wcm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/</w:t>
        </w:r>
        <w:r w:rsidR="009F6084" w:rsidRPr="00973CB4">
          <w:rPr>
            <w:rStyle w:val="af3"/>
            <w:i/>
            <w:iCs/>
            <w:lang w:val="en-US" w:eastAsia="ar-SA"/>
          </w:rPr>
          <w:t>connect</w:t>
        </w:r>
        <w:r w:rsidR="009F6084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_</w:t>
        </w:r>
        <w:r w:rsidR="009F6084" w:rsidRPr="00973CB4">
          <w:rPr>
            <w:rStyle w:val="af3"/>
            <w:i/>
            <w:iCs/>
            <w:lang w:val="en-US" w:eastAsia="ar-SA"/>
          </w:rPr>
          <w:t>main</w:t>
        </w:r>
        <w:r w:rsidR="009F6084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rosstat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/</w:t>
        </w:r>
        <w:proofErr w:type="spellStart"/>
        <w:r w:rsidR="009F6084" w:rsidRPr="00973CB4">
          <w:rPr>
            <w:rStyle w:val="af3"/>
            <w:i/>
            <w:iCs/>
            <w:lang w:val="en-US" w:eastAsia="ar-SA"/>
          </w:rPr>
          <w:t>ru</w:t>
        </w:r>
        <w:proofErr w:type="spellEnd"/>
        <w:r w:rsidR="009F6084" w:rsidRPr="00973CB4">
          <w:rPr>
            <w:rStyle w:val="af3"/>
            <w:i/>
            <w:iCs/>
            <w:lang w:eastAsia="ar-SA"/>
          </w:rPr>
          <w:t>/</w:t>
        </w:r>
        <w:r w:rsidR="009F6084" w:rsidRPr="00973CB4">
          <w:rPr>
            <w:rStyle w:val="af3"/>
            <w:i/>
            <w:iCs/>
            <w:lang w:val="en-US" w:eastAsia="ar-SA"/>
          </w:rPr>
          <w:t>statistics</w:t>
        </w:r>
        <w:r w:rsidR="009F6084" w:rsidRPr="00973CB4">
          <w:rPr>
            <w:rStyle w:val="af3"/>
            <w:i/>
            <w:iCs/>
            <w:lang w:eastAsia="ar-SA"/>
          </w:rPr>
          <w:t>/</w:t>
        </w:r>
        <w:r w:rsidR="009F6084" w:rsidRPr="00973CB4">
          <w:rPr>
            <w:rStyle w:val="af3"/>
            <w:i/>
            <w:iCs/>
            <w:lang w:val="en-US" w:eastAsia="ar-SA"/>
          </w:rPr>
          <w:t>databases</w:t>
        </w:r>
        <w:r w:rsidR="009F6084" w:rsidRPr="00973CB4">
          <w:rPr>
            <w:rStyle w:val="af3"/>
            <w:i/>
            <w:iCs/>
            <w:lang w:eastAsia="ar-SA"/>
          </w:rPr>
          <w:t>/</w:t>
        </w:r>
      </w:hyperlink>
      <w:r w:rsidR="009F6084" w:rsidRPr="005E6259">
        <w:rPr>
          <w:i/>
          <w:iCs/>
          <w:lang w:val="en-US" w:eastAsia="ar-SA"/>
        </w:rPr>
        <w:t> </w:t>
      </w:r>
      <w:r w:rsidR="009F6084" w:rsidRPr="005E6259">
        <w:rPr>
          <w:i/>
          <w:iCs/>
          <w:lang w:eastAsia="ar-SA"/>
        </w:rPr>
        <w:t xml:space="preserve">- </w:t>
      </w:r>
      <w:r w:rsidR="009F6084" w:rsidRPr="005E6259">
        <w:rPr>
          <w:i/>
          <w:iCs/>
          <w:lang w:val="en-US" w:eastAsia="ar-SA"/>
        </w:rPr>
        <w:t> </w:t>
      </w:r>
      <w:r w:rsidR="009F6084" w:rsidRPr="005E6259">
        <w:rPr>
          <w:i/>
          <w:iCs/>
          <w:lang w:eastAsia="ar-SA"/>
        </w:rPr>
        <w:t xml:space="preserve"> базы данных на Едином Интернет-портале Росстата;</w:t>
      </w:r>
    </w:p>
    <w:p w:rsidR="009F6084" w:rsidRPr="00440DEC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3" w:history="1">
        <w:r w:rsidR="009F6084" w:rsidRPr="00440DEC">
          <w:rPr>
            <w:i/>
            <w:iCs/>
            <w:u w:val="single"/>
            <w:lang w:val="en-US" w:eastAsia="ar-SA"/>
          </w:rPr>
          <w:t>http</w:t>
        </w:r>
        <w:r w:rsidR="009F6084" w:rsidRPr="00440DEC">
          <w:rPr>
            <w:i/>
            <w:iCs/>
            <w:u w:val="single"/>
            <w:lang w:eastAsia="ar-SA"/>
          </w:rPr>
          <w:t>://</w:t>
        </w:r>
        <w:r w:rsidR="009F6084" w:rsidRPr="00440DEC">
          <w:rPr>
            <w:i/>
            <w:iCs/>
            <w:u w:val="single"/>
            <w:lang w:val="en-US" w:eastAsia="ar-SA"/>
          </w:rPr>
          <w:t>inion</w:t>
        </w:r>
        <w:r w:rsidR="009F608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/</w:t>
        </w:r>
        <w:r w:rsidR="009F6084" w:rsidRPr="00440DEC">
          <w:rPr>
            <w:i/>
            <w:iCs/>
            <w:u w:val="single"/>
            <w:lang w:val="en-US" w:eastAsia="ar-SA"/>
          </w:rPr>
          <w:t>resources</w:t>
        </w:r>
        <w:r w:rsidR="009F608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bazy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-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dannykh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-</w:t>
        </w:r>
        <w:r w:rsidR="009F6084" w:rsidRPr="00440DEC">
          <w:rPr>
            <w:i/>
            <w:iCs/>
            <w:u w:val="single"/>
            <w:lang w:val="en-US" w:eastAsia="ar-SA"/>
          </w:rPr>
          <w:t>inion</w:t>
        </w:r>
        <w:r w:rsidR="009F6084" w:rsidRPr="00440DEC">
          <w:rPr>
            <w:i/>
            <w:iCs/>
            <w:u w:val="single"/>
            <w:lang w:eastAsia="ar-SA"/>
          </w:rPr>
          <w:t>-</w:t>
        </w:r>
        <w:r w:rsidR="009F6084" w:rsidRPr="00440DEC">
          <w:rPr>
            <w:i/>
            <w:iCs/>
            <w:u w:val="single"/>
            <w:lang w:val="en-US" w:eastAsia="ar-SA"/>
          </w:rPr>
          <w:t>ran</w:t>
        </w:r>
        <w:r w:rsidR="009F6084" w:rsidRPr="00440DEC">
          <w:rPr>
            <w:i/>
            <w:iCs/>
            <w:u w:val="single"/>
            <w:lang w:eastAsia="ar-SA"/>
          </w:rPr>
          <w:t>/</w:t>
        </w:r>
      </w:hyperlink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 xml:space="preserve">- </w:t>
      </w:r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9F6084" w:rsidRPr="00440DEC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4" w:history="1">
        <w:r w:rsidR="009F6084" w:rsidRPr="00440DEC">
          <w:rPr>
            <w:i/>
            <w:iCs/>
            <w:u w:val="single"/>
            <w:lang w:val="en-US" w:eastAsia="ar-SA"/>
          </w:rPr>
          <w:t>http</w:t>
        </w:r>
        <w:r w:rsidR="009F6084" w:rsidRPr="00440DEC">
          <w:rPr>
            <w:i/>
            <w:iCs/>
            <w:u w:val="single"/>
            <w:lang w:eastAsia="ar-SA"/>
          </w:rPr>
          <w:t>://</w:t>
        </w:r>
        <w:r w:rsidR="009F6084" w:rsidRPr="00440DEC">
          <w:rPr>
            <w:i/>
            <w:iCs/>
            <w:u w:val="single"/>
            <w:lang w:val="en-US" w:eastAsia="ar-SA"/>
          </w:rPr>
          <w:t>www</w:t>
        </w:r>
        <w:r w:rsidR="009F608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scopus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.</w:t>
        </w:r>
        <w:r w:rsidR="009F6084" w:rsidRPr="00440DEC">
          <w:rPr>
            <w:i/>
            <w:iCs/>
            <w:u w:val="single"/>
            <w:lang w:val="en-US" w:eastAsia="ar-SA"/>
          </w:rPr>
          <w:t>com</w:t>
        </w:r>
        <w:r w:rsidR="009F6084" w:rsidRPr="00440DEC">
          <w:rPr>
            <w:i/>
            <w:iCs/>
            <w:u w:val="single"/>
            <w:lang w:eastAsia="ar-SA"/>
          </w:rPr>
          <w:t>/</w:t>
        </w:r>
      </w:hyperlink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 xml:space="preserve">- реферативная база данных </w:t>
      </w:r>
      <w:r w:rsidR="009F6084" w:rsidRPr="00440DEC">
        <w:rPr>
          <w:i/>
          <w:iCs/>
          <w:lang w:val="en-US" w:eastAsia="ar-SA"/>
        </w:rPr>
        <w:t>Scopus</w:t>
      </w:r>
      <w:r w:rsidR="009F6084" w:rsidRPr="00440DEC">
        <w:rPr>
          <w:i/>
          <w:iCs/>
          <w:lang w:eastAsia="ar-SA"/>
        </w:rPr>
        <w:t xml:space="preserve"> – международная универсальная реферативная база данных;</w:t>
      </w:r>
    </w:p>
    <w:p w:rsidR="009F6084" w:rsidRPr="00440DEC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5" w:history="1">
        <w:r w:rsidR="009F6084" w:rsidRPr="00440DEC">
          <w:rPr>
            <w:i/>
            <w:iCs/>
            <w:u w:val="single"/>
            <w:lang w:val="en-US" w:eastAsia="ar-SA"/>
          </w:rPr>
          <w:t>http</w:t>
        </w:r>
        <w:r w:rsidR="009F608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elibrary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.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ru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/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defaultx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.</w:t>
        </w:r>
        <w:r w:rsidR="009F6084" w:rsidRPr="00440DEC">
          <w:rPr>
            <w:i/>
            <w:iCs/>
            <w:u w:val="single"/>
            <w:lang w:val="en-US" w:eastAsia="ar-SA"/>
          </w:rPr>
          <w:t>asp</w:t>
        </w:r>
      </w:hyperlink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 xml:space="preserve">- </w:t>
      </w:r>
      <w:r w:rsidR="009F6084" w:rsidRPr="00440DEC">
        <w:rPr>
          <w:i/>
          <w:iCs/>
          <w:lang w:val="en-US" w:eastAsia="ar-SA"/>
        </w:rPr>
        <w:t>  </w:t>
      </w:r>
      <w:r w:rsidR="009F6084" w:rsidRPr="00440DEC">
        <w:rPr>
          <w:i/>
          <w:iCs/>
          <w:lang w:eastAsia="ar-SA"/>
        </w:rPr>
        <w:t>крупнейший российский информационный портал</w:t>
      </w:r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>электронных журналов и баз данных по всем отраслям наук;</w:t>
      </w:r>
    </w:p>
    <w:p w:rsidR="009F6084" w:rsidRPr="00440DEC" w:rsidRDefault="00470D3F" w:rsidP="009F6084">
      <w:pPr>
        <w:numPr>
          <w:ilvl w:val="0"/>
          <w:numId w:val="25"/>
        </w:numPr>
        <w:shd w:val="clear" w:color="auto" w:fill="FFFFFF"/>
        <w:suppressAutoHyphens/>
        <w:spacing w:line="100" w:lineRule="atLeast"/>
        <w:rPr>
          <w:lang w:eastAsia="ar-SA"/>
        </w:rPr>
      </w:pPr>
      <w:hyperlink r:id="rId26" w:history="1">
        <w:r w:rsidR="009F6084" w:rsidRPr="00440DEC">
          <w:rPr>
            <w:i/>
            <w:iCs/>
            <w:u w:val="single"/>
            <w:lang w:val="en-US" w:eastAsia="ar-SA"/>
          </w:rPr>
          <w:t>http</w:t>
        </w:r>
        <w:r w:rsidR="009F6084" w:rsidRPr="00440DEC">
          <w:rPr>
            <w:i/>
            <w:iCs/>
            <w:u w:val="single"/>
            <w:lang w:eastAsia="ar-SA"/>
          </w:rPr>
          <w:t>://</w:t>
        </w:r>
        <w:proofErr w:type="spellStart"/>
        <w:r w:rsidR="009F6084" w:rsidRPr="00440DEC">
          <w:rPr>
            <w:i/>
            <w:iCs/>
            <w:u w:val="single"/>
            <w:lang w:val="en-US" w:eastAsia="ar-SA"/>
          </w:rPr>
          <w:t>arxiv</w:t>
        </w:r>
        <w:proofErr w:type="spellEnd"/>
        <w:r w:rsidR="009F6084" w:rsidRPr="00440DEC">
          <w:rPr>
            <w:i/>
            <w:iCs/>
            <w:u w:val="single"/>
            <w:lang w:eastAsia="ar-SA"/>
          </w:rPr>
          <w:t>.</w:t>
        </w:r>
        <w:r w:rsidR="009F6084" w:rsidRPr="00440DEC">
          <w:rPr>
            <w:i/>
            <w:iCs/>
            <w:u w:val="single"/>
            <w:lang w:val="en-US" w:eastAsia="ar-SA"/>
          </w:rPr>
          <w:t>org</w:t>
        </w:r>
      </w:hyperlink>
      <w:r w:rsidR="009F6084" w:rsidRPr="00440DEC">
        <w:rPr>
          <w:i/>
          <w:iCs/>
          <w:lang w:val="en-US" w:eastAsia="ar-SA"/>
        </w:rPr>
        <w:t> </w:t>
      </w:r>
      <w:r w:rsidR="009F6084" w:rsidRPr="00440DEC">
        <w:rPr>
          <w:i/>
          <w:iCs/>
          <w:lang w:eastAsia="ar-SA"/>
        </w:rPr>
        <w:t>— база данных полнотекстовых электронных публикаций научных статей по физике, математике, информатике;</w:t>
      </w:r>
    </w:p>
    <w:p w:rsidR="009F6084" w:rsidRPr="00440DEC" w:rsidRDefault="009F6084" w:rsidP="009F6084">
      <w:pPr>
        <w:numPr>
          <w:ilvl w:val="0"/>
          <w:numId w:val="25"/>
        </w:numPr>
        <w:rPr>
          <w:i/>
          <w:lang w:eastAsia="ar-SA"/>
        </w:rPr>
      </w:pPr>
      <w:r w:rsidRPr="00440DEC">
        <w:rPr>
          <w:lang w:eastAsia="ar-SA"/>
        </w:rPr>
        <w:t>http://www.garant.ru/ - Справочно-правовая система (СПС)  «Гарант», комплексная правовая поддержка пользователей по законодательству Российской Федерации</w:t>
      </w:r>
    </w:p>
    <w:p w:rsidR="009F6084" w:rsidRPr="00440DEC" w:rsidRDefault="009F6084" w:rsidP="009F6084">
      <w:pPr>
        <w:shd w:val="clear" w:color="auto" w:fill="FFFFFF"/>
        <w:suppressAutoHyphens/>
        <w:spacing w:line="100" w:lineRule="atLeast"/>
        <w:ind w:left="720"/>
        <w:rPr>
          <w:i/>
          <w:lang w:eastAsia="ar-SA"/>
        </w:rPr>
      </w:pPr>
    </w:p>
    <w:p w:rsidR="00890186" w:rsidRPr="006B6CDB" w:rsidRDefault="00890186" w:rsidP="00890186">
      <w:pPr>
        <w:tabs>
          <w:tab w:val="right" w:leader="underscore" w:pos="8505"/>
        </w:tabs>
        <w:jc w:val="both"/>
      </w:pPr>
      <w:r w:rsidRPr="00DE0AF5">
        <w:t>9.4.3 Лиценз</w:t>
      </w:r>
      <w:r w:rsidR="00EE6118">
        <w:t>ионное программное обеспечение</w:t>
      </w:r>
    </w:p>
    <w:p w:rsidR="00EE6118" w:rsidRDefault="00EE6118" w:rsidP="00EE6118">
      <w:pPr>
        <w:numPr>
          <w:ilvl w:val="0"/>
          <w:numId w:val="28"/>
        </w:numPr>
        <w:jc w:val="both"/>
      </w:pPr>
      <w:r>
        <w:rPr>
          <w:lang w:val="en-US"/>
        </w:rPr>
        <w:lastRenderedPageBreak/>
        <w:t>Microsoft</w:t>
      </w:r>
      <w:r>
        <w:t xml:space="preserve">® </w:t>
      </w:r>
      <w:r>
        <w:rPr>
          <w:lang w:val="en-US"/>
        </w:rPr>
        <w:t>Windows</w:t>
      </w:r>
      <w:r>
        <w:t xml:space="preserve">® </w:t>
      </w:r>
      <w:r>
        <w:rPr>
          <w:lang w:val="en-US"/>
        </w:rPr>
        <w:t>XP</w:t>
      </w:r>
      <w:r w:rsidRPr="00EE6118">
        <w:t xml:space="preserve"> </w:t>
      </w:r>
      <w:r>
        <w:rPr>
          <w:lang w:val="en-US"/>
        </w:rPr>
        <w:t>Professional</w:t>
      </w:r>
      <w:r w:rsidRPr="00EE6118">
        <w:t xml:space="preserve"> </w:t>
      </w:r>
      <w:r>
        <w:rPr>
          <w:lang w:val="en-US"/>
        </w:rPr>
        <w:t>Russian</w:t>
      </w:r>
      <w:r w:rsidRPr="00EE6118">
        <w:t xml:space="preserve"> </w:t>
      </w:r>
      <w:r>
        <w:rPr>
          <w:lang w:val="en-US"/>
        </w:rPr>
        <w:t>Upgrade</w:t>
      </w:r>
      <w:r>
        <w:t>/</w:t>
      </w:r>
      <w:r>
        <w:rPr>
          <w:lang w:val="en-US"/>
        </w:rPr>
        <w:t>Software</w:t>
      </w:r>
      <w:r w:rsidRPr="00EE6118">
        <w:t xml:space="preserve"> </w:t>
      </w:r>
      <w:r>
        <w:rPr>
          <w:lang w:val="en-US"/>
        </w:rPr>
        <w:t>Assurance</w:t>
      </w:r>
      <w:r w:rsidRPr="00EE6118">
        <w:t xml:space="preserve"> </w:t>
      </w:r>
      <w:r>
        <w:rPr>
          <w:lang w:val="en-US"/>
        </w:rPr>
        <w:t>Pack</w:t>
      </w:r>
      <w:r w:rsidRPr="00EE6118">
        <w:t xml:space="preserve"> </w:t>
      </w:r>
      <w:r>
        <w:rPr>
          <w:lang w:val="en-US"/>
        </w:rPr>
        <w:t>Academic</w:t>
      </w:r>
      <w:r w:rsidRPr="00EE6118">
        <w:t xml:space="preserve"> </w:t>
      </w:r>
      <w:r>
        <w:rPr>
          <w:lang w:val="en-US"/>
        </w:rPr>
        <w:t>OPEN</w:t>
      </w:r>
      <w:r w:rsidRPr="00EE6118">
        <w:t xml:space="preserve"> </w:t>
      </w:r>
      <w:r>
        <w:rPr>
          <w:lang w:val="en-US"/>
        </w:rPr>
        <w:t>No</w:t>
      </w:r>
      <w:r w:rsidRPr="00EE6118">
        <w:t xml:space="preserve"> </w:t>
      </w:r>
      <w:r>
        <w:rPr>
          <w:lang w:val="en-US"/>
        </w:rPr>
        <w:t>Level</w:t>
      </w:r>
      <w:r>
        <w:t>, артикул Е85-00638; лицензия  №18582213 от 30.12.2004 (бессрочная корпоративная академическая лицензия)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Microsoft® Office Professional Plus 2007 Russian Academic OPEN No Level, </w:t>
      </w:r>
      <w:proofErr w:type="spellStart"/>
      <w:r>
        <w:rPr>
          <w:lang w:val="en-US"/>
        </w:rPr>
        <w:t>артикул</w:t>
      </w:r>
      <w:proofErr w:type="spellEnd"/>
      <w:r>
        <w:rPr>
          <w:lang w:val="en-US"/>
        </w:rPr>
        <w:t xml:space="preserve"> 79Р-00039; </w:t>
      </w:r>
      <w:proofErr w:type="spellStart"/>
      <w:r>
        <w:rPr>
          <w:lang w:val="en-US"/>
        </w:rPr>
        <w:t>лицензи</w:t>
      </w:r>
      <w:proofErr w:type="spellEnd"/>
      <w:r>
        <w:t>я</w:t>
      </w:r>
      <w:r>
        <w:rPr>
          <w:lang w:val="en-US"/>
        </w:rPr>
        <w:t xml:space="preserve">  №43021137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15.11.2007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ABBYY Fine Reader 12 Corporate 5 </w:t>
      </w:r>
      <w:r>
        <w:t>лицензий</w:t>
      </w:r>
      <w:r>
        <w:rPr>
          <w:lang w:val="en-US"/>
        </w:rPr>
        <w:t xml:space="preserve"> Per Seat Academic, 2 </w:t>
      </w:r>
      <w:r>
        <w:t>комплекта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AF12-2P1P05-102/AD,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№511/2015 </w:t>
      </w:r>
      <w:r>
        <w:t>от</w:t>
      </w:r>
      <w:r>
        <w:rPr>
          <w:lang w:val="en-US"/>
        </w:rPr>
        <w:t xml:space="preserve"> 15.12.2015</w:t>
      </w:r>
      <w:r>
        <w:t>г</w:t>
      </w:r>
      <w:r>
        <w:rPr>
          <w:lang w:val="en-US"/>
        </w:rPr>
        <w:t>.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Kaspersky Endpoint Security </w:t>
      </w:r>
      <w:r>
        <w:t>для</w:t>
      </w:r>
      <w:r>
        <w:rPr>
          <w:lang w:val="en-US"/>
        </w:rPr>
        <w:t xml:space="preserve"> </w:t>
      </w:r>
      <w:r>
        <w:t>бизнеса</w:t>
      </w:r>
      <w:r>
        <w:rPr>
          <w:lang w:val="en-US"/>
        </w:rPr>
        <w:t xml:space="preserve"> – </w:t>
      </w:r>
      <w:r>
        <w:t>Стандартный</w:t>
      </w:r>
      <w:r>
        <w:rPr>
          <w:lang w:val="en-US"/>
        </w:rPr>
        <w:t xml:space="preserve"> Russian Edition 250-499 Node 1 year Educational Renewal License, 353 </w:t>
      </w:r>
      <w:r>
        <w:t>лицензии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KL4863RATFQ,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Kaspersky Security </w:t>
      </w:r>
      <w:r>
        <w:t>для</w:t>
      </w:r>
      <w:r>
        <w:rPr>
          <w:lang w:val="en-US"/>
        </w:rPr>
        <w:t xml:space="preserve"> </w:t>
      </w:r>
      <w:r>
        <w:t>почтовых</w:t>
      </w:r>
      <w:r>
        <w:rPr>
          <w:lang w:val="en-US"/>
        </w:rPr>
        <w:t xml:space="preserve"> </w:t>
      </w:r>
      <w:r>
        <w:t>серверов</w:t>
      </w:r>
      <w:r>
        <w:rPr>
          <w:lang w:val="en-US"/>
        </w:rPr>
        <w:t xml:space="preserve"> –Russian Edition 250-499 </w:t>
      </w:r>
      <w:proofErr w:type="spellStart"/>
      <w:r>
        <w:rPr>
          <w:lang w:val="en-US"/>
        </w:rPr>
        <w:t>MailAddress</w:t>
      </w:r>
      <w:proofErr w:type="spellEnd"/>
      <w:r>
        <w:rPr>
          <w:lang w:val="en-US"/>
        </w:rPr>
        <w:t xml:space="preserve"> 1 year Educational Renewal License, 250 </w:t>
      </w:r>
      <w:r>
        <w:t>лицензий</w:t>
      </w:r>
      <w:r>
        <w:rPr>
          <w:lang w:val="en-US"/>
        </w:rPr>
        <w:t xml:space="preserve">, </w:t>
      </w:r>
      <w:r>
        <w:t>артикул</w:t>
      </w:r>
      <w:r>
        <w:rPr>
          <w:lang w:val="en-US"/>
        </w:rPr>
        <w:t xml:space="preserve"> KL4313RATFQ, </w:t>
      </w:r>
      <w:r>
        <w:t>Договор</w:t>
      </w:r>
      <w:r>
        <w:rPr>
          <w:lang w:val="en-US"/>
        </w:rPr>
        <w:t xml:space="preserve"> </w:t>
      </w:r>
      <w:r>
        <w:t>бюджетного</w:t>
      </w:r>
      <w:r>
        <w:rPr>
          <w:lang w:val="en-US"/>
        </w:rPr>
        <w:t xml:space="preserve"> </w:t>
      </w:r>
      <w:r>
        <w:t>учреждения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ЗАО</w:t>
      </w:r>
      <w:r>
        <w:rPr>
          <w:lang w:val="en-US"/>
        </w:rPr>
        <w:t xml:space="preserve"> «</w:t>
      </w:r>
      <w:r>
        <w:t>Софт</w:t>
      </w:r>
      <w:r>
        <w:rPr>
          <w:lang w:val="en-US"/>
        </w:rPr>
        <w:t xml:space="preserve"> </w:t>
      </w:r>
      <w:proofErr w:type="spellStart"/>
      <w:r>
        <w:t>Лайн</w:t>
      </w:r>
      <w:proofErr w:type="spellEnd"/>
      <w:r>
        <w:rPr>
          <w:lang w:val="en-US"/>
        </w:rPr>
        <w:t xml:space="preserve"> </w:t>
      </w:r>
      <w:r>
        <w:t>Трейд</w:t>
      </w:r>
      <w:r>
        <w:rPr>
          <w:lang w:val="en-US"/>
        </w:rPr>
        <w:t xml:space="preserve">» №511/2016 </w:t>
      </w:r>
      <w:r>
        <w:t>от</w:t>
      </w:r>
      <w:r>
        <w:rPr>
          <w:lang w:val="en-US"/>
        </w:rPr>
        <w:t xml:space="preserve"> 30.12.2016</w:t>
      </w:r>
      <w:r>
        <w:t>г</w:t>
      </w:r>
      <w:r>
        <w:rPr>
          <w:lang w:val="en-US"/>
        </w:rPr>
        <w:t>.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>Acrobat Reader (</w:t>
      </w:r>
      <w:r>
        <w:t>свободно</w:t>
      </w:r>
      <w:r>
        <w:rPr>
          <w:lang w:val="en-US"/>
        </w:rPr>
        <w:t xml:space="preserve"> </w:t>
      </w:r>
      <w:r>
        <w:t>распространяемое</w:t>
      </w:r>
      <w:r>
        <w:rPr>
          <w:lang w:val="en-US"/>
        </w:rPr>
        <w:t>)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EE6118" w:rsidRDefault="00EE6118" w:rsidP="00EE6118">
      <w:pPr>
        <w:numPr>
          <w:ilvl w:val="0"/>
          <w:numId w:val="28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EE6118" w:rsidRDefault="00EE6118" w:rsidP="00EE6118">
      <w:pPr>
        <w:numPr>
          <w:ilvl w:val="0"/>
          <w:numId w:val="28"/>
        </w:numPr>
        <w:jc w:val="both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(свободно распространяемое)</w:t>
      </w:r>
      <w:proofErr w:type="gramStart"/>
      <w:r>
        <w:t xml:space="preserve"> ;</w:t>
      </w:r>
      <w:proofErr w:type="gramEnd"/>
      <w:r>
        <w:t xml:space="preserve"> </w:t>
      </w:r>
    </w:p>
    <w:p w:rsidR="00EE6118" w:rsidRDefault="00EE6118" w:rsidP="00EE6118">
      <w:pPr>
        <w:numPr>
          <w:ilvl w:val="0"/>
          <w:numId w:val="28"/>
        </w:numPr>
        <w:jc w:val="both"/>
      </w:pPr>
      <w:proofErr w:type="spellStart"/>
      <w:r>
        <w:t>Adobe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(свободно распространяемое);</w:t>
      </w:r>
    </w:p>
    <w:p w:rsidR="00EE6118" w:rsidRDefault="00EE6118" w:rsidP="00EE6118">
      <w:pPr>
        <w:numPr>
          <w:ilvl w:val="0"/>
          <w:numId w:val="28"/>
        </w:numPr>
        <w:jc w:val="both"/>
      </w:pP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Secunty</w:t>
      </w:r>
      <w:proofErr w:type="spellEnd"/>
      <w:r>
        <w:t xml:space="preserve"> для бизнеса - </w:t>
      </w:r>
      <w:proofErr w:type="gramStart"/>
      <w:r>
        <w:t>Стандартный</w:t>
      </w:r>
      <w:proofErr w:type="gram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250-499 </w:t>
      </w:r>
      <w:proofErr w:type="spellStart"/>
      <w:r>
        <w:t>Node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License</w:t>
      </w:r>
      <w:proofErr w:type="spellEnd"/>
      <w:r>
        <w:t>; № лицензии 17EO-171228-092222-983-1666 от 28.12.2017, (копия лицензии).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»;</w:t>
      </w:r>
    </w:p>
    <w:p w:rsidR="00EE6118" w:rsidRDefault="00EE6118" w:rsidP="00EE6118">
      <w:pPr>
        <w:numPr>
          <w:ilvl w:val="0"/>
          <w:numId w:val="28"/>
        </w:numPr>
        <w:jc w:val="both"/>
      </w:pPr>
      <w:r>
        <w:t>Система автоматизации библиотек ИРБИС64, договора на оказание услуг  по поставке программного обеспечения №1/28-10-13 от 22.11.2013г.; №1/21-03-14 от 31.03.2014г., (копии договоров);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Windows Professional 7 Russian Upgrade Academic Open No Level, </w:t>
      </w:r>
      <w:r>
        <w:t>артикул</w:t>
      </w:r>
      <w:r>
        <w:rPr>
          <w:lang w:val="en-US"/>
        </w:rPr>
        <w:t xml:space="preserve"> FQC-02306, </w:t>
      </w:r>
      <w:r>
        <w:t>лицензия</w:t>
      </w:r>
      <w:r>
        <w:rPr>
          <w:lang w:val="en-US"/>
        </w:rPr>
        <w:t xml:space="preserve"> № 46255382 </w:t>
      </w:r>
      <w:r>
        <w:t>от</w:t>
      </w:r>
      <w:r>
        <w:rPr>
          <w:lang w:val="en-US"/>
        </w:rPr>
        <w:t xml:space="preserve"> 11.12.2009, (</w:t>
      </w:r>
      <w:r>
        <w:t>копия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 xml:space="preserve">); </w:t>
      </w:r>
    </w:p>
    <w:p w:rsidR="00EE6118" w:rsidRDefault="00EE6118" w:rsidP="00EE6118">
      <w:pPr>
        <w:numPr>
          <w:ilvl w:val="0"/>
          <w:numId w:val="28"/>
        </w:numPr>
        <w:jc w:val="both"/>
        <w:rPr>
          <w:lang w:val="en-US"/>
        </w:rPr>
      </w:pPr>
      <w:r>
        <w:rPr>
          <w:lang w:val="en-US"/>
        </w:rPr>
        <w:t xml:space="preserve">Microsoft Office Professional Plus 2010 Russian Academic Open No Level, </w:t>
      </w:r>
      <w:r>
        <w:t>лицензия</w:t>
      </w:r>
      <w:r>
        <w:rPr>
          <w:lang w:val="en-US"/>
        </w:rPr>
        <w:t xml:space="preserve"> 47122150 </w:t>
      </w:r>
      <w:r>
        <w:t>от</w:t>
      </w:r>
      <w:r>
        <w:rPr>
          <w:lang w:val="en-US"/>
        </w:rPr>
        <w:t xml:space="preserve"> 30.06.2010, </w:t>
      </w:r>
      <w:r>
        <w:t>справка</w:t>
      </w:r>
      <w:r>
        <w:rPr>
          <w:lang w:val="en-US"/>
        </w:rPr>
        <w:t xml:space="preserve"> Microsoft «</w:t>
      </w:r>
      <w:r>
        <w:t>Условия</w:t>
      </w:r>
      <w:r>
        <w:rPr>
          <w:lang w:val="en-US"/>
        </w:rPr>
        <w:t xml:space="preserve"> </w:t>
      </w:r>
      <w:r>
        <w:t>использования</w:t>
      </w:r>
      <w:r>
        <w:rPr>
          <w:lang w:val="en-US"/>
        </w:rPr>
        <w:t xml:space="preserve"> </w:t>
      </w:r>
      <w:r>
        <w:t>лицензии</w:t>
      </w:r>
      <w:r>
        <w:rPr>
          <w:lang w:val="en-US"/>
        </w:rPr>
        <w:t>»</w:t>
      </w:r>
    </w:p>
    <w:p w:rsidR="00B62C20" w:rsidRPr="00EE6118" w:rsidRDefault="00B62C20" w:rsidP="00904E90">
      <w:pPr>
        <w:tabs>
          <w:tab w:val="right" w:leader="underscore" w:pos="8505"/>
        </w:tabs>
        <w:jc w:val="both"/>
        <w:rPr>
          <w:b/>
          <w:lang w:val="en-US"/>
        </w:rPr>
      </w:pPr>
    </w:p>
    <w:sectPr w:rsidR="00B62C20" w:rsidRPr="00EE6118" w:rsidSect="008C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22" w:rsidRDefault="00156822" w:rsidP="008D36DB">
      <w:r>
        <w:separator/>
      </w:r>
    </w:p>
  </w:endnote>
  <w:endnote w:type="continuationSeparator" w:id="0">
    <w:p w:rsidR="00156822" w:rsidRDefault="00156822" w:rsidP="008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D1" w:rsidRDefault="00E06BDF">
    <w:pPr>
      <w:pStyle w:val="af9"/>
      <w:jc w:val="right"/>
    </w:pPr>
    <w:r>
      <w:fldChar w:fldCharType="begin"/>
    </w:r>
    <w:r w:rsidR="00890186">
      <w:instrText>PAGE   \* MERGEFORMAT</w:instrText>
    </w:r>
    <w:r>
      <w:fldChar w:fldCharType="separate"/>
    </w:r>
    <w:r w:rsidR="00470D3F">
      <w:rPr>
        <w:noProof/>
      </w:rPr>
      <w:t>16</w:t>
    </w:r>
    <w:r>
      <w:rPr>
        <w:noProof/>
      </w:rPr>
      <w:fldChar w:fldCharType="end"/>
    </w:r>
  </w:p>
  <w:p w:rsidR="003E72D1" w:rsidRDefault="003E72D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D1" w:rsidRPr="000D3988" w:rsidRDefault="003E72D1" w:rsidP="00A46635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22" w:rsidRDefault="00156822" w:rsidP="008D36DB">
      <w:r>
        <w:separator/>
      </w:r>
    </w:p>
  </w:footnote>
  <w:footnote w:type="continuationSeparator" w:id="0">
    <w:p w:rsidR="00156822" w:rsidRDefault="00156822" w:rsidP="008D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1E0693A"/>
    <w:multiLevelType w:val="hybridMultilevel"/>
    <w:tmpl w:val="EE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2FF4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691A"/>
    <w:multiLevelType w:val="hybridMultilevel"/>
    <w:tmpl w:val="E2F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11F95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60FBA"/>
    <w:multiLevelType w:val="hybridMultilevel"/>
    <w:tmpl w:val="FEB4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7B0E"/>
    <w:multiLevelType w:val="multilevel"/>
    <w:tmpl w:val="3D72958A"/>
    <w:styleLink w:val="List17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8">
    <w:nsid w:val="308C337D"/>
    <w:multiLevelType w:val="hybridMultilevel"/>
    <w:tmpl w:val="FEB4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99A"/>
    <w:multiLevelType w:val="hybridMultilevel"/>
    <w:tmpl w:val="949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225D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16F74"/>
    <w:multiLevelType w:val="hybridMultilevel"/>
    <w:tmpl w:val="B45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2623"/>
    <w:multiLevelType w:val="hybridMultilevel"/>
    <w:tmpl w:val="DE1C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78"/>
    <w:multiLevelType w:val="multilevel"/>
    <w:tmpl w:val="05FE5280"/>
    <w:styleLink w:val="List18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position w:val="0"/>
        <w:rtl w:val="0"/>
        <w:lang w:val="ru-RU"/>
      </w:rPr>
    </w:lvl>
  </w:abstractNum>
  <w:abstractNum w:abstractNumId="15">
    <w:nsid w:val="4BD27021"/>
    <w:multiLevelType w:val="hybridMultilevel"/>
    <w:tmpl w:val="EE56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D5CE2"/>
    <w:multiLevelType w:val="hybridMultilevel"/>
    <w:tmpl w:val="2D5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96DA9"/>
    <w:multiLevelType w:val="hybridMultilevel"/>
    <w:tmpl w:val="B45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3C15"/>
    <w:multiLevelType w:val="hybridMultilevel"/>
    <w:tmpl w:val="41FA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9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2"/>
  </w:num>
  <w:num w:numId="17">
    <w:abstractNumId w:val="4"/>
  </w:num>
  <w:num w:numId="18">
    <w:abstractNumId w:val="5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90"/>
    <w:rsid w:val="000017F1"/>
    <w:rsid w:val="00011A9D"/>
    <w:rsid w:val="000149EB"/>
    <w:rsid w:val="00014C96"/>
    <w:rsid w:val="00016AB9"/>
    <w:rsid w:val="000315F5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CF2"/>
    <w:rsid w:val="000E4F5F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273"/>
    <w:rsid w:val="001444CB"/>
    <w:rsid w:val="00153EF2"/>
    <w:rsid w:val="00154D36"/>
    <w:rsid w:val="00156822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B2A1F"/>
    <w:rsid w:val="001B78EA"/>
    <w:rsid w:val="001C5E73"/>
    <w:rsid w:val="001C62D5"/>
    <w:rsid w:val="001D7CE4"/>
    <w:rsid w:val="001E05D0"/>
    <w:rsid w:val="001E2C36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07F6"/>
    <w:rsid w:val="002915DD"/>
    <w:rsid w:val="00291FB9"/>
    <w:rsid w:val="0029352A"/>
    <w:rsid w:val="00297610"/>
    <w:rsid w:val="002A1F83"/>
    <w:rsid w:val="002A71C8"/>
    <w:rsid w:val="002A7FCF"/>
    <w:rsid w:val="002B20D0"/>
    <w:rsid w:val="002C02AD"/>
    <w:rsid w:val="002C1A1E"/>
    <w:rsid w:val="002C34C9"/>
    <w:rsid w:val="002C3963"/>
    <w:rsid w:val="002D6326"/>
    <w:rsid w:val="002E15B8"/>
    <w:rsid w:val="00306348"/>
    <w:rsid w:val="00311A56"/>
    <w:rsid w:val="00314CFB"/>
    <w:rsid w:val="003158AE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72D1"/>
    <w:rsid w:val="003F4AFF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0D3F"/>
    <w:rsid w:val="00472B4B"/>
    <w:rsid w:val="00473E29"/>
    <w:rsid w:val="004839B9"/>
    <w:rsid w:val="00485AE1"/>
    <w:rsid w:val="00491D42"/>
    <w:rsid w:val="004A328D"/>
    <w:rsid w:val="004A580A"/>
    <w:rsid w:val="004A707E"/>
    <w:rsid w:val="004B1A4D"/>
    <w:rsid w:val="004B1F5B"/>
    <w:rsid w:val="004B5D59"/>
    <w:rsid w:val="004B78A5"/>
    <w:rsid w:val="004B7B59"/>
    <w:rsid w:val="004C2BA4"/>
    <w:rsid w:val="004C482F"/>
    <w:rsid w:val="004D2D1E"/>
    <w:rsid w:val="004D4732"/>
    <w:rsid w:val="004D47B9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16B9C"/>
    <w:rsid w:val="00521B64"/>
    <w:rsid w:val="00524B39"/>
    <w:rsid w:val="00530827"/>
    <w:rsid w:val="00530E65"/>
    <w:rsid w:val="005318EC"/>
    <w:rsid w:val="00537C7F"/>
    <w:rsid w:val="00543E7A"/>
    <w:rsid w:val="00546A2B"/>
    <w:rsid w:val="00552110"/>
    <w:rsid w:val="005620FF"/>
    <w:rsid w:val="0056453B"/>
    <w:rsid w:val="00567949"/>
    <w:rsid w:val="00571095"/>
    <w:rsid w:val="00576303"/>
    <w:rsid w:val="0057643F"/>
    <w:rsid w:val="00582956"/>
    <w:rsid w:val="005832E5"/>
    <w:rsid w:val="005900BE"/>
    <w:rsid w:val="00592193"/>
    <w:rsid w:val="00592FE7"/>
    <w:rsid w:val="00596166"/>
    <w:rsid w:val="00597E3E"/>
    <w:rsid w:val="005A3DD3"/>
    <w:rsid w:val="005C7DC1"/>
    <w:rsid w:val="005C7DE3"/>
    <w:rsid w:val="005D3DE3"/>
    <w:rsid w:val="005F0D2D"/>
    <w:rsid w:val="005F273B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611"/>
    <w:rsid w:val="00676851"/>
    <w:rsid w:val="006910F6"/>
    <w:rsid w:val="00694133"/>
    <w:rsid w:val="006A2B20"/>
    <w:rsid w:val="006A6659"/>
    <w:rsid w:val="006A6BD6"/>
    <w:rsid w:val="006A7A8E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40CA"/>
    <w:rsid w:val="007151A4"/>
    <w:rsid w:val="007163DB"/>
    <w:rsid w:val="00717C1D"/>
    <w:rsid w:val="00717F10"/>
    <w:rsid w:val="007365BC"/>
    <w:rsid w:val="00747BA4"/>
    <w:rsid w:val="00757D4E"/>
    <w:rsid w:val="00760C21"/>
    <w:rsid w:val="007650F7"/>
    <w:rsid w:val="007679C5"/>
    <w:rsid w:val="007712E9"/>
    <w:rsid w:val="00772CF6"/>
    <w:rsid w:val="007843DD"/>
    <w:rsid w:val="0078643B"/>
    <w:rsid w:val="00786BCF"/>
    <w:rsid w:val="00790785"/>
    <w:rsid w:val="00793637"/>
    <w:rsid w:val="00793BE2"/>
    <w:rsid w:val="007A35F0"/>
    <w:rsid w:val="007A536B"/>
    <w:rsid w:val="007B40F3"/>
    <w:rsid w:val="007B4A35"/>
    <w:rsid w:val="007B7484"/>
    <w:rsid w:val="007C02E6"/>
    <w:rsid w:val="007C0C7E"/>
    <w:rsid w:val="007C3B5D"/>
    <w:rsid w:val="007C6AA9"/>
    <w:rsid w:val="007D0C30"/>
    <w:rsid w:val="007D1C6D"/>
    <w:rsid w:val="007D5AE9"/>
    <w:rsid w:val="007D6DED"/>
    <w:rsid w:val="007E5744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33E0"/>
    <w:rsid w:val="00814CF0"/>
    <w:rsid w:val="008175CF"/>
    <w:rsid w:val="00823D58"/>
    <w:rsid w:val="008336D5"/>
    <w:rsid w:val="008345F0"/>
    <w:rsid w:val="008463A7"/>
    <w:rsid w:val="00847895"/>
    <w:rsid w:val="00854F22"/>
    <w:rsid w:val="00861E32"/>
    <w:rsid w:val="0087369C"/>
    <w:rsid w:val="0088374C"/>
    <w:rsid w:val="008866AB"/>
    <w:rsid w:val="00887A91"/>
    <w:rsid w:val="00890186"/>
    <w:rsid w:val="00895568"/>
    <w:rsid w:val="008956A2"/>
    <w:rsid w:val="008A2EE2"/>
    <w:rsid w:val="008A65F0"/>
    <w:rsid w:val="008B739D"/>
    <w:rsid w:val="008B7EDD"/>
    <w:rsid w:val="008C0F43"/>
    <w:rsid w:val="008C2D8F"/>
    <w:rsid w:val="008C3B38"/>
    <w:rsid w:val="008C4762"/>
    <w:rsid w:val="008D10AC"/>
    <w:rsid w:val="008D36DB"/>
    <w:rsid w:val="008D3FA9"/>
    <w:rsid w:val="008D4D41"/>
    <w:rsid w:val="008F25C6"/>
    <w:rsid w:val="008F2E79"/>
    <w:rsid w:val="008F318F"/>
    <w:rsid w:val="008F5E92"/>
    <w:rsid w:val="008F74AF"/>
    <w:rsid w:val="00900FAE"/>
    <w:rsid w:val="0090108C"/>
    <w:rsid w:val="00904E90"/>
    <w:rsid w:val="00906ECC"/>
    <w:rsid w:val="00915618"/>
    <w:rsid w:val="00920412"/>
    <w:rsid w:val="009221D4"/>
    <w:rsid w:val="00922CAB"/>
    <w:rsid w:val="009232C0"/>
    <w:rsid w:val="009232E3"/>
    <w:rsid w:val="00927D59"/>
    <w:rsid w:val="00931D95"/>
    <w:rsid w:val="00940604"/>
    <w:rsid w:val="00942EEB"/>
    <w:rsid w:val="00944473"/>
    <w:rsid w:val="0094558B"/>
    <w:rsid w:val="00951D46"/>
    <w:rsid w:val="0095682B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B1094"/>
    <w:rsid w:val="009B4696"/>
    <w:rsid w:val="009C2766"/>
    <w:rsid w:val="009C29A0"/>
    <w:rsid w:val="009C7F7D"/>
    <w:rsid w:val="009D735A"/>
    <w:rsid w:val="009E6406"/>
    <w:rsid w:val="009E72E6"/>
    <w:rsid w:val="009F0989"/>
    <w:rsid w:val="009F6084"/>
    <w:rsid w:val="009F6A41"/>
    <w:rsid w:val="009F6E88"/>
    <w:rsid w:val="009F7F5B"/>
    <w:rsid w:val="00A11183"/>
    <w:rsid w:val="00A129A4"/>
    <w:rsid w:val="00A175C3"/>
    <w:rsid w:val="00A237F1"/>
    <w:rsid w:val="00A23F26"/>
    <w:rsid w:val="00A27085"/>
    <w:rsid w:val="00A45A6D"/>
    <w:rsid w:val="00A46635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5A19"/>
    <w:rsid w:val="00B02BB7"/>
    <w:rsid w:val="00B03565"/>
    <w:rsid w:val="00B05485"/>
    <w:rsid w:val="00B07ECF"/>
    <w:rsid w:val="00B1755A"/>
    <w:rsid w:val="00B2134C"/>
    <w:rsid w:val="00B31337"/>
    <w:rsid w:val="00B338D3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62C20"/>
    <w:rsid w:val="00B720EE"/>
    <w:rsid w:val="00B74D10"/>
    <w:rsid w:val="00B77E5D"/>
    <w:rsid w:val="00B815F3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1B4"/>
    <w:rsid w:val="00BF7DEE"/>
    <w:rsid w:val="00C03DC7"/>
    <w:rsid w:val="00C047FE"/>
    <w:rsid w:val="00C04963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0E8D"/>
    <w:rsid w:val="00C934CC"/>
    <w:rsid w:val="00C938E0"/>
    <w:rsid w:val="00CA557C"/>
    <w:rsid w:val="00CB024C"/>
    <w:rsid w:val="00CB27A4"/>
    <w:rsid w:val="00CB4ECB"/>
    <w:rsid w:val="00CC273D"/>
    <w:rsid w:val="00CC3B56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A48"/>
    <w:rsid w:val="00D26FD8"/>
    <w:rsid w:val="00D3067B"/>
    <w:rsid w:val="00D40FF2"/>
    <w:rsid w:val="00D61F4D"/>
    <w:rsid w:val="00D62A9A"/>
    <w:rsid w:val="00D63CF9"/>
    <w:rsid w:val="00D77AFE"/>
    <w:rsid w:val="00D813B7"/>
    <w:rsid w:val="00D82673"/>
    <w:rsid w:val="00D85B96"/>
    <w:rsid w:val="00D85F19"/>
    <w:rsid w:val="00D90497"/>
    <w:rsid w:val="00D9263A"/>
    <w:rsid w:val="00D92F2A"/>
    <w:rsid w:val="00D94F35"/>
    <w:rsid w:val="00D9524A"/>
    <w:rsid w:val="00DA15DF"/>
    <w:rsid w:val="00DB562C"/>
    <w:rsid w:val="00DD4B1F"/>
    <w:rsid w:val="00DD71D8"/>
    <w:rsid w:val="00DD756A"/>
    <w:rsid w:val="00DE6134"/>
    <w:rsid w:val="00DF6141"/>
    <w:rsid w:val="00E06BDF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C71AB"/>
    <w:rsid w:val="00EC77E6"/>
    <w:rsid w:val="00EE6118"/>
    <w:rsid w:val="00EE6955"/>
    <w:rsid w:val="00EF7E02"/>
    <w:rsid w:val="00F05C7C"/>
    <w:rsid w:val="00F1229D"/>
    <w:rsid w:val="00F12692"/>
    <w:rsid w:val="00F17A8B"/>
    <w:rsid w:val="00F20F79"/>
    <w:rsid w:val="00F25DA1"/>
    <w:rsid w:val="00F27428"/>
    <w:rsid w:val="00F338CE"/>
    <w:rsid w:val="00F3406B"/>
    <w:rsid w:val="00F41030"/>
    <w:rsid w:val="00F41C1F"/>
    <w:rsid w:val="00F42B2F"/>
    <w:rsid w:val="00F53537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20EB"/>
    <w:rsid w:val="00FC2872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04E90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904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904E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04E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904E90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04E90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04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904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04E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90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1"/>
    <w:rsid w:val="00904E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1"/>
    <w:link w:val="a7"/>
    <w:rsid w:val="00904E90"/>
    <w:rPr>
      <w:sz w:val="20"/>
      <w:szCs w:val="20"/>
    </w:rPr>
  </w:style>
  <w:style w:type="character" w:customStyle="1" w:styleId="a7">
    <w:name w:val="Текст сноски Знак"/>
    <w:basedOn w:val="a2"/>
    <w:link w:val="a6"/>
    <w:rsid w:val="00904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904E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904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904E9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2"/>
    <w:link w:val="aa"/>
    <w:rsid w:val="00904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904E90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basedOn w:val="a2"/>
    <w:link w:val="ac"/>
    <w:rsid w:val="00904E9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04E90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904E90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904E90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basedOn w:val="a2"/>
    <w:link w:val="21"/>
    <w:rsid w:val="00904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904E90"/>
    <w:rPr>
      <w:rFonts w:cs="Times New Roman"/>
      <w:vertAlign w:val="superscript"/>
    </w:rPr>
  </w:style>
  <w:style w:type="character" w:styleId="af1">
    <w:name w:val="Strong"/>
    <w:qFormat/>
    <w:rsid w:val="00904E90"/>
    <w:rPr>
      <w:rFonts w:cs="Times New Roman"/>
      <w:b/>
      <w:bCs/>
    </w:rPr>
  </w:style>
  <w:style w:type="character" w:styleId="af2">
    <w:name w:val="Emphasis"/>
    <w:qFormat/>
    <w:rsid w:val="00904E90"/>
    <w:rPr>
      <w:rFonts w:cs="Times New Roman"/>
      <w:i/>
      <w:iCs/>
    </w:rPr>
  </w:style>
  <w:style w:type="paragraph" w:customStyle="1" w:styleId="Style20">
    <w:name w:val="Style20"/>
    <w:basedOn w:val="a1"/>
    <w:rsid w:val="00904E90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904E90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904E90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904E90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904E90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rsid w:val="009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904E90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904E90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904E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904E9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904E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904E9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uiPriority w:val="99"/>
    <w:rsid w:val="00904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904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904E90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904E90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904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904E90"/>
    <w:pPr>
      <w:numPr>
        <w:numId w:val="1"/>
      </w:numPr>
      <w:ind w:right="201"/>
      <w:jc w:val="both"/>
    </w:pPr>
    <w:rPr>
      <w:sz w:val="28"/>
    </w:rPr>
  </w:style>
  <w:style w:type="paragraph" w:styleId="3">
    <w:name w:val="Body Text 3"/>
    <w:basedOn w:val="a1"/>
    <w:link w:val="30"/>
    <w:rsid w:val="00904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904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904E90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04E90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904E9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904E90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904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904E90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904E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904E90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904E90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qFormat/>
    <w:rsid w:val="00904E90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904E9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904E90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904E9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904E90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Абзац списка Знак"/>
    <w:link w:val="afe"/>
    <w:locked/>
    <w:rsid w:val="00904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1"/>
    <w:rsid w:val="00904E90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904E9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4E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4E90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3"/>
    <w:next w:val="af4"/>
    <w:uiPriority w:val="59"/>
    <w:rsid w:val="00904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904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9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4"/>
    <w:rsid w:val="009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4E90"/>
    <w:rPr>
      <w:rFonts w:cs="Times New Roman"/>
    </w:rPr>
  </w:style>
  <w:style w:type="paragraph" w:customStyle="1" w:styleId="stext">
    <w:name w:val="stext"/>
    <w:basedOn w:val="a1"/>
    <w:rsid w:val="00904E90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904E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904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904E90"/>
    <w:pPr>
      <w:spacing w:before="100" w:beforeAutospacing="1" w:after="100" w:afterAutospacing="1"/>
    </w:pPr>
  </w:style>
  <w:style w:type="character" w:customStyle="1" w:styleId="27">
    <w:name w:val="Основной текст (2)"/>
    <w:rsid w:val="00904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List17">
    <w:name w:val="List 17"/>
    <w:basedOn w:val="a4"/>
    <w:rsid w:val="00904E90"/>
    <w:pPr>
      <w:numPr>
        <w:numId w:val="6"/>
      </w:numPr>
    </w:pPr>
  </w:style>
  <w:style w:type="numbering" w:customStyle="1" w:styleId="List18">
    <w:name w:val="List 18"/>
    <w:basedOn w:val="a4"/>
    <w:rsid w:val="00904E90"/>
    <w:pPr>
      <w:numPr>
        <w:numId w:val="7"/>
      </w:numPr>
    </w:pPr>
  </w:style>
  <w:style w:type="character" w:customStyle="1" w:styleId="aff0">
    <w:name w:val="Неразрешенное упоминание"/>
    <w:uiPriority w:val="99"/>
    <w:semiHidden/>
    <w:unhideWhenUsed/>
    <w:rsid w:val="00904E90"/>
    <w:rPr>
      <w:color w:val="605E5C"/>
      <w:shd w:val="clear" w:color="auto" w:fill="E1DFDD"/>
    </w:rPr>
  </w:style>
  <w:style w:type="character" w:customStyle="1" w:styleId="postbody">
    <w:name w:val="postbody"/>
    <w:basedOn w:val="a2"/>
    <w:rsid w:val="00904E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ofknowledge.com/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hyperlink" Target="http://arxiv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lib.eastview.com/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art-c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scop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nature.com/gp/librarians" TargetMode="External"/><Relationship Id="rId23" Type="http://schemas.openxmlformats.org/officeDocument/2006/relationships/hyperlink" Target="http://inion.ru/resources/bazy-dannykh-inion-r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scopus.com/" TargetMode="External"/><Relationship Id="rId22" Type="http://schemas.openxmlformats.org/officeDocument/2006/relationships/hyperlink" Target="http://www.gks.ru/wps/wcm/connect/rosstat_main/rosstat/ru/statistics/databas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Третьякова Анна</cp:lastModifiedBy>
  <cp:revision>10</cp:revision>
  <dcterms:created xsi:type="dcterms:W3CDTF">2018-09-29T07:17:00Z</dcterms:created>
  <dcterms:modified xsi:type="dcterms:W3CDTF">2019-02-21T12:27:00Z</dcterms:modified>
</cp:coreProperties>
</file>