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60B08" w:rsidRPr="00297A7B" w:rsidTr="008A067D">
        <w:trPr>
          <w:trHeight w:val="567"/>
        </w:trPr>
        <w:tc>
          <w:tcPr>
            <w:tcW w:w="3330" w:type="dxa"/>
            <w:shd w:val="clear" w:color="auto" w:fill="auto"/>
          </w:tcPr>
          <w:p w:rsidR="00160B08" w:rsidRPr="00297A7B" w:rsidRDefault="00160B08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160B08" w:rsidRPr="004B002F" w:rsidRDefault="00160B08" w:rsidP="005C5B03">
            <w:pPr>
              <w:rPr>
                <w:b/>
                <w:i/>
                <w:sz w:val="26"/>
                <w:szCs w:val="26"/>
              </w:rPr>
            </w:pPr>
            <w:r w:rsidRPr="004B002F">
              <w:rPr>
                <w:b/>
                <w:i/>
                <w:sz w:val="26"/>
                <w:szCs w:val="26"/>
              </w:rPr>
              <w:t>54.03.04 Реставрация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B002F" w:rsidRPr="004B002F" w:rsidRDefault="004B002F" w:rsidP="004B002F">
            <w:pPr>
              <w:tabs>
                <w:tab w:val="right" w:leader="underscore" w:pos="9360"/>
              </w:tabs>
              <w:ind w:left="1418" w:hanging="1418"/>
              <w:rPr>
                <w:b/>
                <w:i/>
                <w:sz w:val="26"/>
                <w:szCs w:val="26"/>
              </w:rPr>
            </w:pPr>
            <w:r w:rsidRPr="004B002F">
              <w:rPr>
                <w:b/>
                <w:i/>
                <w:sz w:val="26"/>
                <w:szCs w:val="26"/>
              </w:rPr>
              <w:t>Реставрация художественного текстиля</w:t>
            </w:r>
          </w:p>
          <w:p w:rsidR="00D50B11" w:rsidRPr="004B002F" w:rsidRDefault="00D50B11" w:rsidP="00C859D9">
            <w:pPr>
              <w:rPr>
                <w:b/>
                <w:i/>
                <w:sz w:val="26"/>
                <w:szCs w:val="26"/>
              </w:rPr>
            </w:pP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>
              <w:rPr>
                <w:rFonts w:eastAsia="Times New Roman"/>
                <w:i/>
                <w:sz w:val="24"/>
                <w:szCs w:val="24"/>
              </w:rPr>
              <w:t>Рисунок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95DBD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5E642D" w:rsidRPr="00AF1A19">
        <w:rPr>
          <w:i/>
          <w:sz w:val="24"/>
          <w:szCs w:val="24"/>
        </w:rPr>
        <w:t>«</w:t>
      </w:r>
      <w:r w:rsidR="00320B1D" w:rsidRPr="00AF1A19">
        <w:rPr>
          <w:i/>
          <w:sz w:val="24"/>
          <w:szCs w:val="24"/>
        </w:rPr>
        <w:t>Рисунок</w:t>
      </w:r>
      <w:r w:rsidR="005E642D" w:rsidRPr="00AF1A19">
        <w:rPr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первом,</w:t>
      </w:r>
      <w:r w:rsidR="00A8022D" w:rsidRPr="00AF1A19">
        <w:rPr>
          <w:sz w:val="24"/>
          <w:szCs w:val="24"/>
        </w:rPr>
        <w:t xml:space="preserve"> </w:t>
      </w:r>
      <w:r w:rsidR="009664F2" w:rsidRPr="00AF1A19">
        <w:rPr>
          <w:i/>
          <w:sz w:val="24"/>
          <w:szCs w:val="24"/>
        </w:rPr>
        <w:t>втором</w:t>
      </w:r>
      <w:r w:rsidR="002D380C">
        <w:rPr>
          <w:i/>
          <w:sz w:val="24"/>
          <w:szCs w:val="24"/>
        </w:rPr>
        <w:t xml:space="preserve"> и</w:t>
      </w:r>
      <w:r w:rsidR="009664F2" w:rsidRPr="00AF1A19">
        <w:rPr>
          <w:i/>
          <w:sz w:val="24"/>
          <w:szCs w:val="24"/>
        </w:rPr>
        <w:t xml:space="preserve"> третьем</w:t>
      </w:r>
      <w:r w:rsidR="008578C0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 xml:space="preserve">второй семестр – </w:t>
      </w:r>
      <w:r w:rsidR="00B45E70">
        <w:rPr>
          <w:bCs/>
          <w:i/>
          <w:iCs/>
          <w:sz w:val="24"/>
          <w:szCs w:val="24"/>
        </w:rPr>
        <w:t>зачет с оценкой</w:t>
      </w:r>
      <w:r w:rsidRPr="00AF1A19">
        <w:rPr>
          <w:bCs/>
          <w:i/>
          <w:iCs/>
          <w:sz w:val="24"/>
          <w:szCs w:val="24"/>
        </w:rPr>
        <w:t>;</w:t>
      </w:r>
    </w:p>
    <w:p w:rsidR="001235DB" w:rsidRPr="00AF1A19" w:rsidRDefault="0063635A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третий семестр – экзамен.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875DB" w:rsidRPr="00AF1A19">
        <w:rPr>
          <w:i/>
          <w:sz w:val="24"/>
          <w:szCs w:val="24"/>
        </w:rPr>
        <w:t>«</w:t>
      </w:r>
      <w:r w:rsidR="00782057" w:rsidRPr="00AF1A19">
        <w:rPr>
          <w:i/>
          <w:sz w:val="24"/>
          <w:szCs w:val="24"/>
        </w:rPr>
        <w:t>Рисунок</w:t>
      </w:r>
      <w:r w:rsidR="003875DB" w:rsidRPr="00AF1A19">
        <w:rPr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10D07" w:rsidRPr="00AF1A19">
        <w:rPr>
          <w:i/>
          <w:sz w:val="24"/>
          <w:szCs w:val="24"/>
        </w:rPr>
        <w:t>части программы</w:t>
      </w:r>
      <w:r w:rsidR="00110D07">
        <w:rPr>
          <w:i/>
          <w:sz w:val="24"/>
          <w:szCs w:val="24"/>
        </w:rPr>
        <w:t>,</w:t>
      </w:r>
      <w:r w:rsidR="00110D07" w:rsidRPr="00110D07">
        <w:rPr>
          <w:sz w:val="24"/>
          <w:szCs w:val="24"/>
        </w:rPr>
        <w:t xml:space="preserve"> формируем</w:t>
      </w:r>
      <w:r w:rsidR="00110D07">
        <w:rPr>
          <w:sz w:val="24"/>
          <w:szCs w:val="24"/>
        </w:rPr>
        <w:t xml:space="preserve">ой </w:t>
      </w:r>
      <w:r w:rsidR="00110D07" w:rsidRPr="00110D07">
        <w:rPr>
          <w:sz w:val="24"/>
          <w:szCs w:val="24"/>
        </w:rPr>
        <w:t>участниками образовательных отношений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AF1A19">
        <w:rPr>
          <w:sz w:val="24"/>
          <w:szCs w:val="24"/>
        </w:rPr>
        <w:t>рисунка (рисунок</w:t>
      </w:r>
      <w:r w:rsidRPr="00AF1A19">
        <w:rPr>
          <w:sz w:val="24"/>
          <w:szCs w:val="24"/>
        </w:rPr>
        <w:t xml:space="preserve"> в средней художественной школе) и </w:t>
      </w:r>
      <w:r w:rsidR="004C6171" w:rsidRPr="00AF1A19">
        <w:rPr>
          <w:sz w:val="24"/>
          <w:szCs w:val="24"/>
        </w:rPr>
        <w:t>обучения 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основы теории перспективы;</w:t>
      </w:r>
    </w:p>
    <w:p w:rsidR="00486877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перспектива и теория теней,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920CAC" w:rsidRDefault="00AB165B" w:rsidP="00920CA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пространственн</w:t>
      </w:r>
      <w:r>
        <w:rPr>
          <w:i/>
          <w:sz w:val="24"/>
          <w:szCs w:val="24"/>
        </w:rPr>
        <w:t>ое</w:t>
      </w:r>
      <w:r w:rsidRPr="00AF1A19">
        <w:rPr>
          <w:i/>
          <w:sz w:val="24"/>
          <w:szCs w:val="24"/>
        </w:rPr>
        <w:t xml:space="preserve"> построени</w:t>
      </w:r>
      <w:r>
        <w:rPr>
          <w:i/>
          <w:sz w:val="24"/>
          <w:szCs w:val="24"/>
        </w:rPr>
        <w:t xml:space="preserve">е </w:t>
      </w:r>
      <w:r w:rsidRPr="00AF1A19">
        <w:rPr>
          <w:i/>
          <w:sz w:val="24"/>
          <w:szCs w:val="24"/>
        </w:rPr>
        <w:t>в изо</w:t>
      </w:r>
      <w:r>
        <w:rPr>
          <w:i/>
          <w:sz w:val="24"/>
          <w:szCs w:val="24"/>
        </w:rPr>
        <w:t>б</w:t>
      </w:r>
      <w:r w:rsidRPr="00AF1A19">
        <w:rPr>
          <w:i/>
          <w:sz w:val="24"/>
          <w:szCs w:val="24"/>
        </w:rPr>
        <w:t>разительном искусстве.</w:t>
      </w: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«</w:t>
      </w:r>
      <w:r w:rsidR="00BE24A1" w:rsidRPr="00AF1A19">
        <w:rPr>
          <w:rFonts w:eastAsia="Times New Roman"/>
          <w:i/>
          <w:sz w:val="24"/>
          <w:szCs w:val="24"/>
        </w:rPr>
        <w:t>Рисунок</w:t>
      </w:r>
      <w:r w:rsidR="00894420" w:rsidRPr="00AF1A19">
        <w:rPr>
          <w:rFonts w:eastAsia="Times New Roman"/>
          <w:i/>
          <w:sz w:val="24"/>
          <w:szCs w:val="24"/>
        </w:rPr>
        <w:t>» 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63635A" w:rsidRPr="00AF1A19" w:rsidRDefault="0063635A" w:rsidP="0063635A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63635A" w:rsidRPr="00AF1A19" w:rsidRDefault="0063635A" w:rsidP="0063635A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63635A" w:rsidRPr="00AF1A19" w:rsidRDefault="0063635A" w:rsidP="0063635A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63635A" w:rsidRPr="00AF1A19" w:rsidRDefault="0063635A" w:rsidP="0063635A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63635A" w:rsidRDefault="0063635A" w:rsidP="0063635A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63635A" w:rsidRPr="00AF1A19" w:rsidRDefault="0063635A" w:rsidP="0063635A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3635A" w:rsidRPr="00AF1A19" w:rsidRDefault="0063635A" w:rsidP="0063635A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65646D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lastRenderedPageBreak/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26D2" w:rsidRPr="00AF1A19" w:rsidTr="006649CC">
        <w:trPr>
          <w:trHeight w:val="43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D2" w:rsidRPr="000F5A5D" w:rsidRDefault="003D26D2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ПК-4</w:t>
            </w:r>
          </w:p>
          <w:p w:rsidR="003D26D2" w:rsidRPr="000F5A5D" w:rsidRDefault="003D26D2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D2" w:rsidRPr="000F5A5D" w:rsidRDefault="003D26D2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3D26D2" w:rsidRPr="000F5A5D" w:rsidRDefault="003D26D2" w:rsidP="00DF4777">
            <w:pPr>
              <w:pStyle w:val="af0"/>
              <w:ind w:left="0"/>
              <w:rPr>
                <w:i/>
              </w:rPr>
            </w:pPr>
            <w:r w:rsidRPr="000F5A5D">
              <w:rPr>
                <w:i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D2" w:rsidRPr="000F5A5D" w:rsidRDefault="003D26D2" w:rsidP="00DF47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i/>
              </w:rPr>
              <w:t>в области сохранения и реставрации культурного наследия;</w:t>
            </w:r>
            <w:r w:rsidRPr="000F5A5D">
              <w:rPr>
                <w:rFonts w:cstheme="minorBidi"/>
                <w:i/>
              </w:rPr>
              <w:t xml:space="preserve"> </w:t>
            </w:r>
          </w:p>
          <w:p w:rsidR="003D26D2" w:rsidRPr="000F5A5D" w:rsidRDefault="003D26D2" w:rsidP="00DF47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области реставрационно-консервационных работ</w:t>
            </w:r>
            <w:r w:rsidRPr="000F5A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:rsidR="003D26D2" w:rsidRPr="000F5A5D" w:rsidRDefault="003D26D2" w:rsidP="00DF477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F5A5D">
              <w:rPr>
                <w:i/>
              </w:rPr>
              <w:t xml:space="preserve">Рассматривает </w:t>
            </w:r>
            <w:r>
              <w:rPr>
                <w:i/>
              </w:rPr>
              <w:t>рисунок</w:t>
            </w:r>
            <w:r w:rsidRPr="000F5A5D">
              <w:rPr>
                <w:i/>
              </w:rPr>
              <w:t xml:space="preserve"> в динамике исторического, художественного и социально-культурного процесса в области сохранения и р</w:t>
            </w:r>
            <w:r w:rsidR="0020662C">
              <w:rPr>
                <w:i/>
              </w:rPr>
              <w:t>еставрации культурного наследия.</w:t>
            </w:r>
            <w:r w:rsidRPr="000F5A5D">
              <w:rPr>
                <w:i/>
              </w:rPr>
              <w:t xml:space="preserve"> </w:t>
            </w:r>
          </w:p>
          <w:p w:rsidR="003D26D2" w:rsidRPr="000F5A5D" w:rsidRDefault="003D26D2" w:rsidP="00DF477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3D26D2" w:rsidRPr="00AF1A19" w:rsidTr="006649CC">
        <w:trPr>
          <w:trHeight w:val="43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6D2" w:rsidRPr="00AF1A19" w:rsidRDefault="003D26D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D2" w:rsidRPr="000F5A5D" w:rsidRDefault="003D26D2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</w:p>
          <w:p w:rsidR="003D26D2" w:rsidRPr="00AF1A19" w:rsidRDefault="003D26D2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6D2" w:rsidRPr="00AF1A19" w:rsidRDefault="003D26D2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FE7D7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1A6419" w:rsidRDefault="001A6419" w:rsidP="001A6419"/>
    <w:p w:rsidR="001A6419" w:rsidRDefault="001A6419" w:rsidP="001A6419"/>
    <w:p w:rsidR="001A6419" w:rsidRDefault="001A6419" w:rsidP="001A6419"/>
    <w:p w:rsidR="001A6419" w:rsidRDefault="001A6419" w:rsidP="001A6419"/>
    <w:p w:rsidR="001A6419" w:rsidRDefault="001A6419" w:rsidP="001A6419"/>
    <w:p w:rsidR="001A6419" w:rsidRPr="001A6419" w:rsidRDefault="001A6419" w:rsidP="001A6419"/>
    <w:p w:rsidR="007F3D0E" w:rsidRPr="00AF1A19" w:rsidRDefault="007F3D0E" w:rsidP="00B3400A">
      <w:pPr>
        <w:pStyle w:val="1"/>
        <w:rPr>
          <w:i/>
        </w:rPr>
      </w:pPr>
      <w:r w:rsidRPr="00AF1A19">
        <w:lastRenderedPageBreak/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912F42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912F42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5316EB" w:rsidP="0098324E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F1A19" w:rsidRDefault="005316EB" w:rsidP="00780342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</w:t>
            </w:r>
            <w:r w:rsidR="00780342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AF1A19" w:rsidRDefault="00A64223">
            <w:r>
              <w:rPr>
                <w:i/>
              </w:rPr>
              <w:t>з</w:t>
            </w:r>
            <w:r w:rsidRPr="000F5A5D">
              <w:rPr>
                <w:i/>
              </w:rPr>
              <w:t>ачет с оценкой</w:t>
            </w:r>
          </w:p>
        </w:tc>
        <w:tc>
          <w:tcPr>
            <w:tcW w:w="833" w:type="dxa"/>
          </w:tcPr>
          <w:p w:rsidR="00333593" w:rsidRPr="00AF1A19" w:rsidRDefault="00780342" w:rsidP="00DB46A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EF5FAC" w:rsidP="00A16A9B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EF5FAC" w:rsidP="00780342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  <w:r w:rsidR="00780342">
              <w:rPr>
                <w:i/>
              </w:rPr>
              <w:t>2</w:t>
            </w:r>
          </w:p>
        </w:tc>
        <w:tc>
          <w:tcPr>
            <w:tcW w:w="837" w:type="dxa"/>
          </w:tcPr>
          <w:p w:rsidR="00333593" w:rsidRPr="00AF1A19" w:rsidRDefault="0078034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F861A7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F861A7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F861A7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837" w:type="dxa"/>
          </w:tcPr>
          <w:p w:rsidR="00262427" w:rsidRPr="00AF1A19" w:rsidRDefault="00F861A7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201EBB" w:rsidRPr="00AF1A19" w:rsidTr="00360E01">
        <w:trPr>
          <w:trHeight w:val="227"/>
        </w:trPr>
        <w:tc>
          <w:tcPr>
            <w:tcW w:w="1701" w:type="dxa"/>
            <w:vMerge w:val="restart"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201EBB" w:rsidRPr="00AF1A19" w:rsidRDefault="00201EB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201EBB" w:rsidRPr="00AF1A19" w:rsidRDefault="00201EBB" w:rsidP="00C637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</w:p>
          <w:p w:rsidR="00201EBB" w:rsidRPr="00AF1A19" w:rsidRDefault="00201EB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201EBB" w:rsidRPr="00AF1A19" w:rsidRDefault="00201EB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201EBB" w:rsidRPr="00AF1A19" w:rsidRDefault="00201EB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201EBB" w:rsidRPr="00AF1A19" w:rsidRDefault="00201EBB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201EBB" w:rsidRPr="00AF1A19" w:rsidRDefault="00201EBB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>
              <w:rPr>
                <w:sz w:val="24"/>
                <w:szCs w:val="24"/>
              </w:rPr>
              <w:t>7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201EBB" w:rsidRPr="00AF1A19" w:rsidRDefault="00201EB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</w:t>
            </w:r>
            <w:r>
              <w:rPr>
                <w:sz w:val="24"/>
                <w:szCs w:val="24"/>
              </w:rPr>
              <w:t>7</w:t>
            </w:r>
            <w:r w:rsidRPr="00AF1A19">
              <w:rPr>
                <w:sz w:val="24"/>
                <w:szCs w:val="24"/>
              </w:rPr>
              <w:t>)</w:t>
            </w:r>
          </w:p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E80570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AF1A19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865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E80570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AF1A19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01EBB" w:rsidRPr="00AF1A19" w:rsidTr="00CC2331">
        <w:tc>
          <w:tcPr>
            <w:tcW w:w="1701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01EBB" w:rsidRPr="00AF1A19" w:rsidRDefault="00201EBB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201EBB" w:rsidRPr="00AF1A19" w:rsidRDefault="00201E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01EBB" w:rsidRPr="00AF1A19" w:rsidRDefault="003B113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01EBB" w:rsidRPr="00AF1A19" w:rsidRDefault="00201EB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01EBB" w:rsidRPr="00AF1A19" w:rsidRDefault="00201EBB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201EBB" w:rsidRPr="00AF1A19" w:rsidRDefault="00865F61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201EBB" w:rsidRPr="00AF1A19" w:rsidRDefault="00201E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E33119" w:rsidRPr="00AF1A19" w:rsidTr="00FA2451">
        <w:tc>
          <w:tcPr>
            <w:tcW w:w="1701" w:type="dxa"/>
            <w:vMerge w:val="restart"/>
          </w:tcPr>
          <w:p w:rsidR="00E33119" w:rsidRPr="00AF1A19" w:rsidRDefault="00E33119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lastRenderedPageBreak/>
              <w:t>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E33119" w:rsidRPr="00AF1A19" w:rsidRDefault="00E33119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E33119" w:rsidRPr="00AF1A19" w:rsidRDefault="00E33119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</w:p>
          <w:p w:rsidR="00E33119" w:rsidRPr="00AF1A19" w:rsidRDefault="00E3311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5D1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E33119" w:rsidRPr="00AF1A19" w:rsidRDefault="00E33119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E33119" w:rsidRPr="00AF1A19" w:rsidRDefault="00E33119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D86C53">
              <w:rPr>
                <w:b/>
                <w:i/>
                <w:sz w:val="24"/>
                <w:szCs w:val="24"/>
              </w:rPr>
              <w:t>8</w:t>
            </w:r>
            <w:r w:rsidRPr="00AF1A19">
              <w:rPr>
                <w:b/>
                <w:i/>
                <w:sz w:val="24"/>
                <w:szCs w:val="24"/>
              </w:rPr>
              <w:t>- 1</w:t>
            </w:r>
            <w:r w:rsidR="00D86C53">
              <w:rPr>
                <w:b/>
                <w:i/>
                <w:sz w:val="24"/>
                <w:szCs w:val="24"/>
              </w:rPr>
              <w:t>4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E33119" w:rsidRPr="00AF1A19" w:rsidRDefault="00E33119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E33119" w:rsidRPr="00AF1A19" w:rsidRDefault="00E33119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D86C53">
              <w:rPr>
                <w:sz w:val="24"/>
                <w:szCs w:val="24"/>
              </w:rPr>
              <w:t>8</w:t>
            </w:r>
            <w:r w:rsidRPr="00AF1A19">
              <w:rPr>
                <w:sz w:val="24"/>
                <w:szCs w:val="24"/>
              </w:rPr>
              <w:t>-</w:t>
            </w:r>
            <w:r w:rsidR="00D86C53">
              <w:rPr>
                <w:sz w:val="24"/>
                <w:szCs w:val="24"/>
              </w:rPr>
              <w:t>14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E33119" w:rsidRPr="00AF1A19" w:rsidRDefault="00E33119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E33119" w:rsidRPr="00AF1A19" w:rsidRDefault="00E33119" w:rsidP="009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9B700C">
              <w:rPr>
                <w:sz w:val="24"/>
                <w:szCs w:val="24"/>
              </w:rPr>
              <w:t>8</w:t>
            </w:r>
            <w:r w:rsidRPr="00AF1A19">
              <w:rPr>
                <w:sz w:val="24"/>
                <w:szCs w:val="24"/>
              </w:rPr>
              <w:t>-1</w:t>
            </w:r>
            <w:r w:rsidR="009B700C">
              <w:rPr>
                <w:sz w:val="24"/>
                <w:szCs w:val="24"/>
              </w:rPr>
              <w:t>4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5D1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5D1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560463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12 Рисунок стоящей обнаженной модели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AF1A19">
              <w:rPr>
                <w:bCs/>
                <w:i/>
                <w:sz w:val="24"/>
                <w:szCs w:val="24"/>
              </w:rPr>
              <w:t xml:space="preserve"> («спереди»)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560463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13 Рисунок стоящей обнаженной модели («со спины»)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Default="00560463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83378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Default="00560463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B62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33119" w:rsidRPr="00AF1A19" w:rsidTr="00FA2451">
        <w:tc>
          <w:tcPr>
            <w:tcW w:w="1701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33119" w:rsidRPr="00AF1A19" w:rsidRDefault="00E33119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33119" w:rsidRPr="00AF1A19" w:rsidRDefault="00FD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E33119" w:rsidRPr="00AF1A19" w:rsidRDefault="00E331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E33119" w:rsidRPr="00AF1A19" w:rsidRDefault="00E33119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E33119" w:rsidRPr="00AF1A19" w:rsidRDefault="00FD0A81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002" w:type="dxa"/>
            <w:vMerge/>
          </w:tcPr>
          <w:p w:rsidR="00E33119" w:rsidRPr="00AF1A19" w:rsidRDefault="00E331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AF1A19" w:rsidTr="00161AB7">
        <w:tc>
          <w:tcPr>
            <w:tcW w:w="1701" w:type="dxa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B6531A" w:rsidRPr="00AF1A19" w:rsidTr="005D6FD1">
        <w:tc>
          <w:tcPr>
            <w:tcW w:w="1701" w:type="dxa"/>
            <w:vMerge w:val="restart"/>
          </w:tcPr>
          <w:p w:rsidR="00B6531A" w:rsidRPr="00AF1A19" w:rsidRDefault="00B6531A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B6531A" w:rsidRPr="00AF1A19" w:rsidRDefault="00B6531A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B6531A" w:rsidRPr="00AF1A19" w:rsidRDefault="00B6531A" w:rsidP="00E33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4</w:t>
            </w:r>
            <w:r w:rsidRPr="00AF1A1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</w:p>
          <w:p w:rsidR="00B6531A" w:rsidRPr="00AF1A19" w:rsidRDefault="00B6531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6531A" w:rsidRPr="00AF1A19" w:rsidRDefault="00B6531A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6531A" w:rsidRPr="00AF1A19" w:rsidRDefault="00B653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6531A" w:rsidRPr="00AF1A19" w:rsidRDefault="000812DD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B6531A" w:rsidRPr="00AF1A19" w:rsidRDefault="00B6531A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B6531A" w:rsidRPr="00AF1A19" w:rsidRDefault="00B6531A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по разделам 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AF1A19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21</w:t>
            </w:r>
          </w:p>
          <w:p w:rsidR="00B6531A" w:rsidRPr="00AF1A19" w:rsidRDefault="00B6531A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B6531A" w:rsidRPr="00AF1A19" w:rsidRDefault="00B6531A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</w:t>
            </w:r>
            <w:r>
              <w:rPr>
                <w:sz w:val="24"/>
                <w:szCs w:val="24"/>
              </w:rPr>
              <w:t>5</w:t>
            </w:r>
            <w:r w:rsidRPr="00AF1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  <w:p w:rsidR="00B6531A" w:rsidRPr="00AF1A19" w:rsidRDefault="00B6531A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B6531A" w:rsidRPr="00AF1A19" w:rsidRDefault="00B6531A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>
              <w:rPr>
                <w:sz w:val="24"/>
                <w:szCs w:val="24"/>
              </w:rPr>
              <w:t>15-21</w:t>
            </w:r>
            <w:r w:rsidRPr="00AF1A19">
              <w:rPr>
                <w:sz w:val="24"/>
                <w:szCs w:val="24"/>
              </w:rPr>
              <w:t>)</w:t>
            </w:r>
          </w:p>
          <w:p w:rsidR="00B6531A" w:rsidRPr="00AF1A19" w:rsidRDefault="00B6531A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531A" w:rsidRPr="00AF1A19" w:rsidRDefault="00B6531A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531A" w:rsidRPr="00AF1A19" w:rsidRDefault="00B6531A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12DD" w:rsidRPr="00AF1A19" w:rsidTr="005D6FD1">
        <w:tc>
          <w:tcPr>
            <w:tcW w:w="1701" w:type="dxa"/>
            <w:vMerge/>
          </w:tcPr>
          <w:p w:rsidR="000812DD" w:rsidRPr="00AF1A19" w:rsidRDefault="000812DD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2DD" w:rsidRPr="00AF1A19" w:rsidRDefault="000812DD" w:rsidP="00606A50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812DD" w:rsidRDefault="000812DD" w:rsidP="00B6531A">
            <w:pPr>
              <w:jc w:val="center"/>
            </w:pPr>
            <w:r w:rsidRPr="009F2D3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0812DD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812DD" w:rsidRPr="00AF1A19" w:rsidRDefault="00081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812DD" w:rsidRPr="00AF1A19" w:rsidRDefault="000812DD" w:rsidP="00606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0812DD" w:rsidRPr="00AF1A19" w:rsidRDefault="00081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31A" w:rsidRPr="00AF1A19" w:rsidTr="005D6FD1">
        <w:tc>
          <w:tcPr>
            <w:tcW w:w="1701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6531A" w:rsidRPr="00AF1A19" w:rsidRDefault="00B6531A" w:rsidP="00B6294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6531A" w:rsidRPr="00AF1A19" w:rsidRDefault="00B653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6531A" w:rsidRPr="00AF1A19" w:rsidRDefault="00081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31A" w:rsidRPr="00AF1A19" w:rsidTr="005D6FD1">
        <w:tc>
          <w:tcPr>
            <w:tcW w:w="1701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6531A" w:rsidRPr="00AF1A19" w:rsidRDefault="00B6531A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 xml:space="preserve">ИТОГО за </w:t>
            </w:r>
            <w:r w:rsidRPr="00AF1A19">
              <w:rPr>
                <w:b/>
                <w:i/>
                <w:sz w:val="24"/>
                <w:szCs w:val="24"/>
              </w:rPr>
              <w:t xml:space="preserve">третий </w:t>
            </w:r>
            <w:r w:rsidRPr="00AF1A1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6531A" w:rsidRPr="00AF1A19" w:rsidRDefault="00B653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B6531A" w:rsidRPr="00AF1A19" w:rsidRDefault="00E93F80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4002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31A" w:rsidRPr="00AF1A19" w:rsidTr="005D6FD1">
        <w:tc>
          <w:tcPr>
            <w:tcW w:w="1701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6531A" w:rsidRPr="00AF1A19" w:rsidRDefault="00B6531A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6531A" w:rsidRPr="00AF1A19" w:rsidRDefault="00B653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6531A" w:rsidRPr="00AF1A19" w:rsidRDefault="00B653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B6531A" w:rsidRPr="00AF1A19" w:rsidRDefault="00B6531A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6531A" w:rsidRPr="00AF1A19" w:rsidRDefault="00B653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AF1A19" w:rsidRDefault="002431D7" w:rsidP="005C2175">
            <w:pPr>
              <w:rPr>
                <w:i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AF1A19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AF1A19" w:rsidRDefault="00AB0D17" w:rsidP="005C5B03">
            <w:pPr>
              <w:rPr>
                <w:sz w:val="24"/>
                <w:szCs w:val="24"/>
              </w:rPr>
            </w:pPr>
          </w:p>
        </w:tc>
      </w:tr>
      <w:tr w:rsidR="00AB0D17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AF1A19" w:rsidRDefault="00033E34" w:rsidP="005C5B03">
            <w:pPr>
              <w:rPr>
                <w:sz w:val="24"/>
                <w:szCs w:val="24"/>
              </w:rPr>
            </w:pPr>
          </w:p>
        </w:tc>
      </w:tr>
      <w:tr w:rsidR="00AB0D17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AF1A19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AF1A19" w:rsidRDefault="00FE7334" w:rsidP="005C5B03">
            <w:pPr>
              <w:rPr>
                <w:sz w:val="24"/>
                <w:szCs w:val="24"/>
              </w:rPr>
            </w:pP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pPr>
              <w:rPr>
                <w:bCs/>
              </w:rPr>
            </w:pPr>
            <w:r w:rsidRPr="00AF1A19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>
        <w:rPr>
          <w:sz w:val="24"/>
          <w:szCs w:val="24"/>
        </w:rPr>
        <w:t>:</w:t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AF1A19" w:rsidRDefault="006834F3" w:rsidP="00D37B62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 w:rsidR="00D37B62" w:rsidRPr="00AF1A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D37B62" w:rsidP="00DF353A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D37B62" w:rsidRPr="00AF1A19">
              <w:rPr>
                <w:i/>
                <w:sz w:val="24"/>
                <w:szCs w:val="24"/>
              </w:rPr>
              <w:t>набросков</w:t>
            </w:r>
            <w:r w:rsidRPr="00AF1A19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AF1A19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2B2FC0">
            <w:pPr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B06C8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C5B03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3944FD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AF1A19">
              <w:rPr>
                <w:i/>
                <w:sz w:val="24"/>
                <w:szCs w:val="24"/>
              </w:rPr>
              <w:t>н</w:t>
            </w:r>
            <w:r w:rsidRPr="00AF1A19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853"/>
        <w:gridCol w:w="2973"/>
        <w:gridCol w:w="3104"/>
        <w:gridCol w:w="3034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</w:t>
            </w:r>
            <w:r w:rsidR="002136E0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2136E0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  <w:r w:rsidR="00BA7816">
              <w:rPr>
                <w:iCs/>
              </w:rPr>
              <w:t>/зачтено (отлично)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0662C" w:rsidRPr="000F5A5D" w:rsidRDefault="0020662C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i/>
              </w:rPr>
              <w:t>в области сохранения и реставрации культурного наследия;</w:t>
            </w:r>
            <w:r w:rsidRPr="000F5A5D">
              <w:rPr>
                <w:rFonts w:cstheme="minorBidi"/>
                <w:i/>
              </w:rPr>
              <w:t xml:space="preserve"> </w:t>
            </w:r>
          </w:p>
          <w:p w:rsidR="0020662C" w:rsidRPr="000F5A5D" w:rsidRDefault="0020662C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области реставрационно-консервационных работ</w:t>
            </w:r>
            <w:r w:rsidRPr="000F5A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:rsidR="0020662C" w:rsidRPr="000F5A5D" w:rsidRDefault="0020662C" w:rsidP="0020662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F5A5D">
              <w:rPr>
                <w:i/>
              </w:rPr>
              <w:lastRenderedPageBreak/>
              <w:t xml:space="preserve">Рассматривает </w:t>
            </w:r>
            <w:r>
              <w:rPr>
                <w:i/>
              </w:rPr>
              <w:t>рисунок</w:t>
            </w:r>
            <w:r w:rsidRPr="000F5A5D">
              <w:rPr>
                <w:i/>
              </w:rPr>
              <w:t xml:space="preserve"> в динамике исторического, художественного и социально-культурного процесса в области сохранения и р</w:t>
            </w:r>
            <w:r>
              <w:rPr>
                <w:i/>
              </w:rPr>
              <w:t>еставрации культурного наследия.</w:t>
            </w:r>
            <w:r w:rsidRPr="000F5A5D">
              <w:rPr>
                <w:i/>
              </w:rPr>
              <w:t xml:space="preserve"> 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Хорошо</w:t>
            </w:r>
            <w:r w:rsidR="00BA7816">
              <w:rPr>
                <w:iCs/>
              </w:rPr>
              <w:t>/хорошо (отлично)</w:t>
            </w:r>
            <w:r w:rsidRPr="00AF1A19"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0662C" w:rsidRPr="000F5A5D" w:rsidRDefault="0020662C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i/>
              </w:rPr>
              <w:t>в области сохранения и реставрации культурного наследия;</w:t>
            </w:r>
            <w:r w:rsidRPr="000F5A5D">
              <w:rPr>
                <w:rFonts w:cstheme="minorBidi"/>
                <w:i/>
              </w:rPr>
              <w:t xml:space="preserve"> </w:t>
            </w:r>
          </w:p>
          <w:p w:rsidR="0020662C" w:rsidRPr="000F5A5D" w:rsidRDefault="0020662C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области реставрационно-консервационных работ</w:t>
            </w:r>
            <w:r w:rsidRPr="000F5A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:rsidR="0020662C" w:rsidRPr="000F5A5D" w:rsidRDefault="0020662C" w:rsidP="0020662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F5A5D">
              <w:rPr>
                <w:i/>
              </w:rPr>
              <w:t xml:space="preserve">Рассматривает </w:t>
            </w:r>
            <w:r>
              <w:rPr>
                <w:i/>
              </w:rPr>
              <w:t>рисунок</w:t>
            </w:r>
            <w:r w:rsidRPr="000F5A5D">
              <w:rPr>
                <w:i/>
              </w:rPr>
              <w:t xml:space="preserve"> в динамике исторического, художественного и социально-культурного процесса в области сохранения и р</w:t>
            </w:r>
            <w:r>
              <w:rPr>
                <w:i/>
              </w:rPr>
              <w:t>еставрации культурного наследия.</w:t>
            </w:r>
            <w:r w:rsidRPr="000F5A5D">
              <w:rPr>
                <w:i/>
              </w:rPr>
              <w:t xml:space="preserve"> 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AF1A19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базовый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AF1A19" w:rsidRDefault="00BA7816" w:rsidP="00090105">
            <w:pPr>
              <w:rPr>
                <w:iCs/>
              </w:rPr>
            </w:pPr>
            <w:r w:rsidRPr="00AF1A19">
              <w:rPr>
                <w:iCs/>
              </w:rPr>
              <w:t>У</w:t>
            </w:r>
            <w:r w:rsidR="002868E2" w:rsidRPr="00AF1A19">
              <w:rPr>
                <w:iCs/>
              </w:rPr>
              <w:t>довлетворительно</w:t>
            </w:r>
            <w:r>
              <w:rPr>
                <w:iCs/>
              </w:rPr>
              <w:t>/зачтено (удовлетворительно)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0662C" w:rsidRPr="000F5A5D" w:rsidRDefault="00970DE9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20662C" w:rsidRPr="000F5A5D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="0020662C">
              <w:rPr>
                <w:rFonts w:cstheme="minorBidi"/>
                <w:i/>
              </w:rPr>
              <w:t>рисовальных</w:t>
            </w:r>
            <w:r w:rsidR="0020662C" w:rsidRPr="000F5A5D">
              <w:rPr>
                <w:rFonts w:cstheme="minorBidi"/>
                <w:i/>
              </w:rPr>
              <w:t xml:space="preserve"> произведений </w:t>
            </w:r>
            <w:r w:rsidR="0020662C" w:rsidRPr="000F5A5D">
              <w:rPr>
                <w:i/>
              </w:rPr>
              <w:t>в области сохранения и реставрации культурного наследия;</w:t>
            </w:r>
            <w:r w:rsidR="0020662C" w:rsidRPr="000F5A5D">
              <w:rPr>
                <w:rFonts w:cstheme="minorBidi"/>
                <w:i/>
              </w:rPr>
              <w:t xml:space="preserve"> </w:t>
            </w:r>
          </w:p>
          <w:p w:rsidR="0020662C" w:rsidRPr="000F5A5D" w:rsidRDefault="0020662C" w:rsidP="002066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рисовальных</w:t>
            </w:r>
            <w:r w:rsidRPr="000F5A5D">
              <w:rPr>
                <w:rFonts w:cstheme="minorBidi"/>
                <w:i/>
              </w:rPr>
              <w:t xml:space="preserve"> произведений </w:t>
            </w: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области реставрационно-консервационных работ</w:t>
            </w:r>
            <w:r w:rsidRPr="000F5A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:rsidR="0020662C" w:rsidRPr="000F5A5D" w:rsidRDefault="0020662C" w:rsidP="0020662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F5A5D">
              <w:rPr>
                <w:i/>
              </w:rPr>
              <w:t xml:space="preserve">Рассматривает </w:t>
            </w:r>
            <w:r>
              <w:rPr>
                <w:i/>
              </w:rPr>
              <w:t>рисунок</w:t>
            </w:r>
            <w:r w:rsidRPr="000F5A5D">
              <w:rPr>
                <w:i/>
              </w:rPr>
              <w:t xml:space="preserve"> в динамике исторического, художественного и социально-культурного процесса в области сохранения и р</w:t>
            </w:r>
            <w:r>
              <w:rPr>
                <w:i/>
              </w:rPr>
              <w:t>еставрации культурного наследия.</w:t>
            </w:r>
            <w:r w:rsidRPr="000F5A5D">
              <w:rPr>
                <w:i/>
              </w:rPr>
              <w:t xml:space="preserve"> 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- демонстрирует фрагментарные знания основной учебной литературы по дисциплине;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BA7816" w:rsidP="00090105">
            <w:pPr>
              <w:rPr>
                <w:iCs/>
              </w:rPr>
            </w:pPr>
            <w:r w:rsidRPr="00AF1A19">
              <w:rPr>
                <w:iCs/>
              </w:rPr>
              <w:t>Н</w:t>
            </w:r>
            <w:r w:rsidR="002868E2" w:rsidRPr="00AF1A19">
              <w:rPr>
                <w:iCs/>
              </w:rPr>
              <w:t>еудовлетворительно</w:t>
            </w:r>
            <w:r>
              <w:rPr>
                <w:iCs/>
              </w:rPr>
              <w:t>/не зачтено (неудовлетворительно)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651FD3" w:rsidRPr="00AF1A19">
        <w:rPr>
          <w:rFonts w:eastAsia="Times New Roman"/>
          <w:bCs/>
          <w:i/>
          <w:sz w:val="24"/>
          <w:szCs w:val="24"/>
        </w:rPr>
        <w:t>Рисунок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2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AF1A19" w:rsidRDefault="000D625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  <w:p w:rsidR="000D625B" w:rsidRPr="00AF1A19" w:rsidRDefault="000D625B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AF1A19" w:rsidRDefault="000D625B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  <w:p w:rsidR="000D625B" w:rsidRPr="00AF1A19" w:rsidRDefault="000D625B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5241C3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5241C3">
              <w:rPr>
                <w:i/>
              </w:rPr>
              <w:t>21</w:t>
            </w:r>
          </w:p>
        </w:tc>
        <w:tc>
          <w:tcPr>
            <w:tcW w:w="9723" w:type="dxa"/>
            <w:vAlign w:val="center"/>
          </w:tcPr>
          <w:p w:rsidR="00E44787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FC62AE" w:rsidRPr="00AF1A19" w:rsidRDefault="00FC62AE" w:rsidP="00DC77F9">
            <w:pPr>
              <w:spacing w:before="60" w:after="60"/>
              <w:rPr>
                <w:i/>
              </w:rPr>
            </w:pP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5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5241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5241C3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</w:t>
            </w:r>
            <w:r w:rsidR="00A14282" w:rsidRPr="00AF1A19">
              <w:rPr>
                <w:i/>
                <w:lang w:val="ru-RU"/>
              </w:rPr>
              <w:lastRenderedPageBreak/>
              <w:t xml:space="preserve">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 w:rsidR="005241C3">
              <w:rPr>
                <w:i/>
              </w:rPr>
              <w:t>/зачет соценкой</w:t>
            </w:r>
            <w:r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6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 w:rsidR="005241C3"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18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19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493620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493620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493620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</w:t>
            </w:r>
            <w:r w:rsidR="002A0BA6" w:rsidRPr="00AF1A19">
              <w:rPr>
                <w:bCs/>
                <w:i/>
              </w:rPr>
              <w:t>кзамен</w:t>
            </w:r>
            <w:r>
              <w:rPr>
                <w:bCs/>
                <w:i/>
              </w:rPr>
              <w:t>/зачет с оценкой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93620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>Э</w:t>
            </w:r>
            <w:r w:rsidR="0043086E" w:rsidRPr="00AF1A19">
              <w:rPr>
                <w:bCs/>
                <w:i/>
              </w:rPr>
              <w:t>кзамен</w:t>
            </w:r>
            <w:r>
              <w:rPr>
                <w:bCs/>
                <w:i/>
              </w:rPr>
              <w:t>/зачет с оценкой</w:t>
            </w:r>
            <w:r w:rsidR="0043086E" w:rsidRPr="00AF1A1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9641F" w:rsidRPr="00AF1A19" w:rsidTr="007522F7">
        <w:tc>
          <w:tcPr>
            <w:tcW w:w="2376" w:type="dxa"/>
          </w:tcPr>
          <w:p w:rsidR="0069641F" w:rsidRPr="00AF1A19" w:rsidRDefault="0069641F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AF1A19" w:rsidRDefault="0069641F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AF1A19" w:rsidRDefault="0069641F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AF1A19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69641F" w:rsidRPr="00AF1A19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A969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A9696C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A969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A9696C" w:rsidP="005C5B03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A9696C" w:rsidP="005C5B0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A9696C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5C5B03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A9696C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A9696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14" w:rsidRDefault="009A0814" w:rsidP="005E3840">
      <w:r>
        <w:separator/>
      </w:r>
    </w:p>
  </w:endnote>
  <w:endnote w:type="continuationSeparator" w:id="1">
    <w:p w:rsidR="009A0814" w:rsidRDefault="009A081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77" w:rsidRDefault="00DF4777">
    <w:pPr>
      <w:pStyle w:val="ae"/>
      <w:jc w:val="right"/>
    </w:pPr>
  </w:p>
  <w:p w:rsidR="00DF4777" w:rsidRDefault="00DF47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77" w:rsidRDefault="00A969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F477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4777" w:rsidRDefault="00DF477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77" w:rsidRDefault="00DF4777">
    <w:pPr>
      <w:pStyle w:val="ae"/>
      <w:jc w:val="right"/>
    </w:pPr>
  </w:p>
  <w:p w:rsidR="00DF4777" w:rsidRDefault="00DF477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77" w:rsidRDefault="00DF4777">
    <w:pPr>
      <w:pStyle w:val="ae"/>
      <w:jc w:val="right"/>
    </w:pPr>
  </w:p>
  <w:p w:rsidR="00DF4777" w:rsidRDefault="00DF47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14" w:rsidRDefault="009A0814" w:rsidP="005E3840">
      <w:r>
        <w:separator/>
      </w:r>
    </w:p>
  </w:footnote>
  <w:footnote w:type="continuationSeparator" w:id="1">
    <w:p w:rsidR="009A0814" w:rsidRDefault="009A0814" w:rsidP="005E3840">
      <w:r>
        <w:continuationSeparator/>
      </w:r>
    </w:p>
  </w:footnote>
  <w:footnote w:id="2">
    <w:p w:rsidR="00DF4777" w:rsidRPr="00EE6A25" w:rsidRDefault="00DF4777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DF4777" w:rsidRDefault="00DF477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DF4777" w:rsidRPr="003D6F18" w:rsidRDefault="00DF477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DF4777" w:rsidRDefault="00DF477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DF4777" w:rsidRDefault="00DF477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DF4777" w:rsidRPr="000B2412" w:rsidRDefault="00DF477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DF4777" w:rsidRPr="000B2412" w:rsidRDefault="00DF477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DF4777" w:rsidRPr="000B2412" w:rsidRDefault="00DF477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DF4777" w:rsidRPr="000B2412" w:rsidRDefault="00DF477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DF4777" w:rsidRDefault="00DF477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DF4777" w:rsidRDefault="00DF477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201EBB" w:rsidRPr="006216E8" w:rsidRDefault="00201EBB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E33119" w:rsidRPr="006216E8" w:rsidRDefault="00E3311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DF4777" w:rsidRDefault="00DF477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DF4777" w:rsidRPr="00D07E4A" w:rsidRDefault="00DF477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:rsidR="00DF4777" w:rsidRPr="0084702C" w:rsidRDefault="00DF477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3">
    <w:p w:rsidR="00DF4777" w:rsidRPr="00AD50CB" w:rsidRDefault="00DF477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:rsidR="00DF4777" w:rsidRDefault="00DF477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DF4777" w:rsidRPr="00F61708" w:rsidRDefault="00DF477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:rsidR="00DF4777" w:rsidRPr="00F61708" w:rsidRDefault="00DF477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:rsidR="00DF4777" w:rsidRPr="00D03441" w:rsidRDefault="00DF477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:rsidR="00DF4777" w:rsidRPr="008B3D5B" w:rsidRDefault="00DF477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9">
    <w:p w:rsidR="00DF4777" w:rsidRPr="002B1B01" w:rsidRDefault="00DF4777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F4777" w:rsidRDefault="00A9696C">
        <w:pPr>
          <w:pStyle w:val="ac"/>
          <w:jc w:val="center"/>
        </w:pPr>
        <w:fldSimple w:instr="PAGE   \* MERGEFORMAT">
          <w:r w:rsidR="0063635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77" w:rsidRDefault="00DF477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F4777" w:rsidRDefault="00A9696C">
        <w:pPr>
          <w:pStyle w:val="ac"/>
          <w:jc w:val="center"/>
        </w:pPr>
        <w:fldSimple w:instr="PAGE   \* MERGEFORMAT">
          <w:r w:rsidR="0063635A">
            <w:rPr>
              <w:noProof/>
            </w:rPr>
            <w:t>22</w:t>
          </w:r>
        </w:fldSimple>
      </w:p>
    </w:sdtContent>
  </w:sdt>
  <w:p w:rsidR="00DF4777" w:rsidRDefault="00DF477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F4777" w:rsidRDefault="00A9696C">
        <w:pPr>
          <w:pStyle w:val="ac"/>
          <w:jc w:val="center"/>
        </w:pPr>
        <w:fldSimple w:instr="PAGE   \* MERGEFORMAT">
          <w:r w:rsidR="0063635A">
            <w:rPr>
              <w:noProof/>
            </w:rPr>
            <w:t>24</w:t>
          </w:r>
        </w:fldSimple>
      </w:p>
    </w:sdtContent>
  </w:sdt>
  <w:p w:rsidR="00DF4777" w:rsidRDefault="00DF47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2DD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434A"/>
    <w:rsid w:val="000D4861"/>
    <w:rsid w:val="000D625B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B08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419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1EBB"/>
    <w:rsid w:val="002040F6"/>
    <w:rsid w:val="002048AD"/>
    <w:rsid w:val="00204910"/>
    <w:rsid w:val="002054CA"/>
    <w:rsid w:val="00205C3A"/>
    <w:rsid w:val="0020662C"/>
    <w:rsid w:val="00206C3D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137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877"/>
    <w:rsid w:val="00490019"/>
    <w:rsid w:val="004925D7"/>
    <w:rsid w:val="004927C8"/>
    <w:rsid w:val="00492E10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1C3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1E"/>
    <w:rsid w:val="00560461"/>
    <w:rsid w:val="00560463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E9E"/>
    <w:rsid w:val="005E2895"/>
    <w:rsid w:val="005E2F23"/>
    <w:rsid w:val="005E356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35A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1FB"/>
    <w:rsid w:val="00776983"/>
    <w:rsid w:val="007769AC"/>
    <w:rsid w:val="0077703B"/>
    <w:rsid w:val="00777F76"/>
    <w:rsid w:val="00780342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77F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3466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471A"/>
    <w:rsid w:val="00915719"/>
    <w:rsid w:val="00915E22"/>
    <w:rsid w:val="009168B4"/>
    <w:rsid w:val="00917475"/>
    <w:rsid w:val="00920CAC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0814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00C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60C2A"/>
    <w:rsid w:val="00A61F9A"/>
    <w:rsid w:val="00A62B87"/>
    <w:rsid w:val="00A6422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6C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165B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5E70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31A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A7816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3991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119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4C85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D556-C295-4588-BE62-AB4AFD4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25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461</cp:revision>
  <cp:lastPrinted>2021-06-03T09:32:00Z</cp:lastPrinted>
  <dcterms:created xsi:type="dcterms:W3CDTF">2021-05-24T15:24:00Z</dcterms:created>
  <dcterms:modified xsi:type="dcterms:W3CDTF">2022-02-04T07:39:00Z</dcterms:modified>
</cp:coreProperties>
</file>