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11716300" w:rsidR="00FA657B" w:rsidRPr="000E4F4E" w:rsidRDefault="00FA657B" w:rsidP="00E12E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274A16EA" w:rsidR="00FA657B" w:rsidRPr="000E4F4E" w:rsidRDefault="00E12E2D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FA657B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1699D9ED" w:rsidR="00FA657B" w:rsidRPr="000E4F4E" w:rsidRDefault="00FA657B" w:rsidP="00E12E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605DE33A" w:rsidR="00FA657B" w:rsidRPr="000E4F4E" w:rsidRDefault="00E12E2D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0EDA94E3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9B2390">
              <w:rPr>
                <w:b/>
                <w:sz w:val="26"/>
                <w:szCs w:val="26"/>
              </w:rPr>
              <w:t xml:space="preserve">УЧЕБНОЙ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13ACF61C" w:rsidR="00FA657B" w:rsidRPr="00C258B0" w:rsidRDefault="00DE6541" w:rsidP="00A909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Учебная</w:t>
            </w:r>
            <w:r w:rsidR="00E12E2D">
              <w:rPr>
                <w:b/>
                <w:sz w:val="26"/>
                <w:szCs w:val="26"/>
              </w:rPr>
              <w:t xml:space="preserve"> практика. </w:t>
            </w:r>
            <w:r w:rsidR="00A90944" w:rsidRPr="00A90944">
              <w:rPr>
                <w:b/>
                <w:sz w:val="26"/>
                <w:szCs w:val="26"/>
              </w:rPr>
              <w:t>Технологическая (проектно-технологическая)</w:t>
            </w:r>
            <w:r w:rsidR="00E12E2D">
              <w:rPr>
                <w:b/>
                <w:sz w:val="26"/>
                <w:szCs w:val="26"/>
              </w:rPr>
              <w:t xml:space="preserve"> практика</w:t>
            </w:r>
          </w:p>
        </w:tc>
      </w:tr>
      <w:tr w:rsidR="00FA657B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114450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2CFBC079" w:rsidR="00FA657B" w:rsidRPr="00C802D7" w:rsidRDefault="00FA657B" w:rsidP="002D336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802D7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FA657B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551CD19D" w:rsidR="00FA657B" w:rsidRPr="00C802D7" w:rsidRDefault="00C802D7" w:rsidP="00C802D7">
            <w:pPr>
              <w:rPr>
                <w:sz w:val="26"/>
                <w:szCs w:val="26"/>
              </w:rPr>
            </w:pPr>
            <w:r w:rsidRPr="00C802D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4921F6E4" w:rsidR="00FA657B" w:rsidRPr="00D97D6F" w:rsidRDefault="00E12E2D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14:paraId="51564813" w14:textId="5EEF4857" w:rsidR="00FA657B" w:rsidRPr="00C802D7" w:rsidRDefault="00E12E2D" w:rsidP="002D3369">
            <w:pPr>
              <w:rPr>
                <w:sz w:val="26"/>
                <w:szCs w:val="26"/>
              </w:rPr>
            </w:pPr>
            <w:r w:rsidRPr="00C802D7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FA657B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4C925FA6" w:rsidR="00FA657B" w:rsidRPr="00C802D7" w:rsidRDefault="00C802D7" w:rsidP="002D3369">
            <w:pPr>
              <w:rPr>
                <w:sz w:val="26"/>
                <w:szCs w:val="26"/>
              </w:rPr>
            </w:pPr>
            <w:r w:rsidRPr="00C802D7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7F4FE952" w:rsidR="00FA657B" w:rsidRPr="00D97D6F" w:rsidRDefault="00E12E2D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и товароведение изделий текстильной и ле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кой промышленности</w:t>
            </w:r>
          </w:p>
        </w:tc>
      </w:tr>
      <w:tr w:rsidR="00FA657B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77777777" w:rsidR="00FA657B" w:rsidRPr="00114450" w:rsidRDefault="00FA657B" w:rsidP="002D336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</w:t>
            </w:r>
            <w:r w:rsidRPr="00114450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>тельной программы по о</w:t>
            </w:r>
            <w:r w:rsidRPr="00114450">
              <w:rPr>
                <w:sz w:val="26"/>
                <w:szCs w:val="26"/>
              </w:rPr>
              <w:t>ч</w:t>
            </w:r>
            <w:r w:rsidRPr="00114450">
              <w:rPr>
                <w:sz w:val="26"/>
                <w:szCs w:val="26"/>
              </w:rPr>
              <w:t>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266795F3" w:rsidR="00FA657B" w:rsidRPr="00C802D7" w:rsidRDefault="00C802D7" w:rsidP="00C802D7">
            <w:pPr>
              <w:rPr>
                <w:sz w:val="26"/>
                <w:szCs w:val="26"/>
              </w:rPr>
            </w:pPr>
            <w:r w:rsidRPr="00C802D7">
              <w:rPr>
                <w:sz w:val="26"/>
                <w:szCs w:val="26"/>
              </w:rPr>
              <w:t>4 года</w:t>
            </w:r>
          </w:p>
        </w:tc>
      </w:tr>
      <w:tr w:rsidR="00FA657B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7CC511D7" w:rsidR="00FA657B" w:rsidRPr="00114450" w:rsidRDefault="00FA657B" w:rsidP="00C802D7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C802D7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74E429DA" w:rsidR="00FA657B" w:rsidRPr="00C802D7" w:rsidRDefault="00E12E2D" w:rsidP="002D3369">
            <w:pPr>
              <w:rPr>
                <w:sz w:val="26"/>
                <w:szCs w:val="26"/>
              </w:rPr>
            </w:pPr>
            <w:r w:rsidRPr="00C802D7">
              <w:rPr>
                <w:sz w:val="26"/>
                <w:szCs w:val="26"/>
              </w:rPr>
              <w:t>очная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2EAE30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A657B" w:rsidRPr="00B4296A" w14:paraId="7CB24EC6" w14:textId="77777777" w:rsidTr="002D3369">
        <w:trPr>
          <w:trHeight w:val="964"/>
        </w:trPr>
        <w:tc>
          <w:tcPr>
            <w:tcW w:w="9822" w:type="dxa"/>
            <w:gridSpan w:val="4"/>
          </w:tcPr>
          <w:p w14:paraId="5D57645E" w14:textId="477F5B45" w:rsidR="00FA657B" w:rsidRPr="00AC3042" w:rsidRDefault="00FA657B" w:rsidP="004B50F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C802D7">
              <w:rPr>
                <w:rFonts w:eastAsia="Times New Roman"/>
                <w:sz w:val="24"/>
                <w:szCs w:val="24"/>
              </w:rPr>
              <w:t>уч</w:t>
            </w:r>
            <w:r w:rsidR="00DE6541" w:rsidRPr="00C802D7">
              <w:rPr>
                <w:rFonts w:eastAsia="Times New Roman"/>
                <w:sz w:val="24"/>
                <w:szCs w:val="24"/>
              </w:rPr>
              <w:t>ебной практики</w:t>
            </w:r>
            <w:r w:rsidR="004B50FF">
              <w:rPr>
                <w:b/>
                <w:sz w:val="26"/>
                <w:szCs w:val="26"/>
              </w:rPr>
              <w:t xml:space="preserve"> </w:t>
            </w:r>
            <w:r w:rsidR="004B50FF" w:rsidRPr="004B50FF">
              <w:rPr>
                <w:sz w:val="26"/>
                <w:szCs w:val="26"/>
              </w:rPr>
              <w:t>«</w:t>
            </w:r>
            <w:r w:rsidR="004B50FF" w:rsidRPr="004B50FF">
              <w:rPr>
                <w:sz w:val="26"/>
                <w:szCs w:val="26"/>
              </w:rPr>
              <w:t>Учебная практика. Технологическая (пр</w:t>
            </w:r>
            <w:r w:rsidR="004B50FF" w:rsidRPr="004B50FF">
              <w:rPr>
                <w:sz w:val="26"/>
                <w:szCs w:val="26"/>
              </w:rPr>
              <w:t>о</w:t>
            </w:r>
            <w:r w:rsidR="004B50FF" w:rsidRPr="004B50FF">
              <w:rPr>
                <w:sz w:val="26"/>
                <w:szCs w:val="26"/>
              </w:rPr>
              <w:t>ектно-технологическая) практика</w:t>
            </w:r>
            <w:r w:rsidR="004B50FF" w:rsidRPr="004B50FF">
              <w:rPr>
                <w:sz w:val="26"/>
                <w:szCs w:val="26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</w:t>
            </w:r>
            <w:r w:rsidRPr="004D03D2">
              <w:rPr>
                <w:rFonts w:eastAsia="Times New Roman"/>
                <w:sz w:val="24"/>
                <w:szCs w:val="24"/>
              </w:rPr>
              <w:t>о</w:t>
            </w:r>
            <w:r w:rsidRPr="004D03D2">
              <w:rPr>
                <w:rFonts w:eastAsia="Times New Roman"/>
                <w:sz w:val="24"/>
                <w:szCs w:val="24"/>
              </w:rPr>
              <w:t>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на и одобрена на з</w:t>
            </w:r>
            <w:r w:rsidR="00EA2E45">
              <w:rPr>
                <w:rFonts w:eastAsia="Times New Roman"/>
                <w:sz w:val="24"/>
                <w:szCs w:val="24"/>
              </w:rPr>
              <w:t>аседании кафедры, протокол № 12 от 24.06</w:t>
            </w:r>
            <w:r w:rsidR="00E12E2D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FA657B" w:rsidRPr="00AC3042" w14:paraId="0C5C47ED" w14:textId="77777777" w:rsidTr="002D3369">
        <w:trPr>
          <w:trHeight w:val="567"/>
        </w:trPr>
        <w:tc>
          <w:tcPr>
            <w:tcW w:w="9822" w:type="dxa"/>
            <w:gridSpan w:val="4"/>
            <w:vAlign w:val="center"/>
          </w:tcPr>
          <w:p w14:paraId="5F84FFF5" w14:textId="71601CD3" w:rsidR="00FA657B" w:rsidRPr="00AC3042" w:rsidRDefault="00FA657B" w:rsidP="00C802D7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AC3042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AC3042">
              <w:rPr>
                <w:rFonts w:eastAsia="Times New Roman"/>
                <w:sz w:val="24"/>
                <w:szCs w:val="24"/>
              </w:rPr>
              <w:t xml:space="preserve">и) рабочей программы </w:t>
            </w:r>
            <w:r w:rsidRPr="00C802D7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="00C802D7" w:rsidRPr="00C802D7">
              <w:rPr>
                <w:rFonts w:eastAsia="Times New Roman"/>
                <w:sz w:val="24"/>
                <w:szCs w:val="24"/>
              </w:rPr>
              <w:t>практики</w:t>
            </w:r>
            <w:r w:rsidRPr="00C802D7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4B50FF" w:rsidRPr="00AC3042" w14:paraId="67D800EE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4B40147B" w14:textId="77777777" w:rsidR="004B50FF" w:rsidRPr="00AC3042" w:rsidRDefault="004B50FF" w:rsidP="002D336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45E942A" w14:textId="3C9406BF" w:rsidR="004B50FF" w:rsidRPr="00C802D7" w:rsidRDefault="004B50FF" w:rsidP="002D3369">
            <w:pPr>
              <w:rPr>
                <w:rFonts w:eastAsia="Times New Roman"/>
                <w:sz w:val="24"/>
                <w:szCs w:val="24"/>
              </w:rPr>
            </w:pPr>
            <w:r w:rsidRPr="005A5C25"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B66F528" w14:textId="7464267F" w:rsidR="004B50FF" w:rsidRPr="007C3227" w:rsidRDefault="004B50FF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4125D54A" wp14:editId="63745B29">
                  <wp:extent cx="355600" cy="451485"/>
                  <wp:effectExtent l="0" t="0" r="6350" b="5715"/>
                  <wp:docPr id="5" name="Рисунок 5" descr="C:\Users\Алёна\Desktop\МАг ОПОП\Рассылка\На сайт ЮС\Современные методы производственной экспертизы\Без имени-3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Алёна\Desktop\МАг ОПОП\Рассылка\На сайт ЮС\Современные методы производственной экспертизы\Без имени-33.jpg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hotocopy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3" t="4487" r="16987" b="11111"/>
                          <a:stretch/>
                        </pic:blipFill>
                        <pic:spPr bwMode="auto">
                          <a:xfrm>
                            <a:off x="0" y="0"/>
                            <a:ext cx="35560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</w:t>
            </w:r>
            <w:r w:rsidRPr="005A5C25">
              <w:rPr>
                <w:rFonts w:eastAsia="Times New Roman"/>
                <w:sz w:val="24"/>
                <w:szCs w:val="24"/>
              </w:rPr>
              <w:t>Г.М. Чернышева</w:t>
            </w:r>
          </w:p>
        </w:tc>
      </w:tr>
      <w:tr w:rsidR="004B50FF" w:rsidRPr="00AC3042" w14:paraId="326A814A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64A89EF9" w14:textId="77777777" w:rsidR="004B50FF" w:rsidRPr="00AC3042" w:rsidRDefault="004B50FF" w:rsidP="002D336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3E7A19B" w14:textId="292D6A5A" w:rsidR="004B50FF" w:rsidRPr="00C802D7" w:rsidRDefault="004B50FF" w:rsidP="002D3369">
            <w:pPr>
              <w:rPr>
                <w:sz w:val="24"/>
                <w:szCs w:val="24"/>
              </w:rPr>
            </w:pPr>
            <w:r w:rsidRPr="005A5C25"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82F8768" w14:textId="4DF68D3B" w:rsidR="004B50FF" w:rsidRPr="007C3227" w:rsidRDefault="004B50FF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0694DFC9" wp14:editId="1859E336">
                  <wp:extent cx="353695" cy="795020"/>
                  <wp:effectExtent l="7938" t="0" r="0" b="0"/>
                  <wp:docPr id="1" name="Рисунок 1" descr="C:\Users\Алёна\Desktop\МАг ОПОП\Рассылка\На сайт АВ\Технология разработки стандартов\8JFKam-dhi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Алёна\Desktop\МАг ОПОП\Рассылка\На сайт АВ\Технология разработки стандартов\8JFKam-dhik.jpg"/>
                          <pic:cNvPicPr/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84" r="16666"/>
                          <a:stretch/>
                        </pic:blipFill>
                        <pic:spPr bwMode="auto">
                          <a:xfrm rot="16200000">
                            <a:off x="0" y="0"/>
                            <a:ext cx="3536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  <w:r w:rsidRPr="005A5C25">
              <w:rPr>
                <w:rFonts w:eastAsia="Times New Roman"/>
                <w:sz w:val="24"/>
                <w:szCs w:val="24"/>
              </w:rPr>
              <w:t>Е.Б. Демократова</w:t>
            </w:r>
          </w:p>
        </w:tc>
      </w:tr>
      <w:tr w:rsidR="00FA657B" w:rsidRPr="007C3227" w14:paraId="2CA2BAC1" w14:textId="77777777" w:rsidTr="002D336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AEECBED" w14:textId="6C591BB3" w:rsidR="00FA657B" w:rsidRPr="006012C6" w:rsidRDefault="00E12E2D" w:rsidP="002D336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61206FB" w14:textId="7DBBB374" w:rsidR="00FA657B" w:rsidRPr="007C3227" w:rsidRDefault="004B50FF" w:rsidP="002D33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24E06DEA" wp14:editId="50E57EC0">
                  <wp:extent cx="942975" cy="445135"/>
                  <wp:effectExtent l="0" t="0" r="9525" b="0"/>
                  <wp:docPr id="6" name="Рисунок 1" descr="C:\Documents and Settings\User\Мои документы\Мои рисунки\Давыдов документы\Шусто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 descr="C:\Documents and Settings\User\Мои документы\Мои рисунки\Давыдов документы\Шустов.jpg"/>
                          <pic:cNvPicPr/>
                        </pic:nvPicPr>
                        <pic:blipFill>
                          <a:blip r:embed="rId13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           </w:t>
            </w:r>
            <w:r w:rsidRPr="005A5C25">
              <w:rPr>
                <w:rFonts w:eastAsia="Times New Roman"/>
                <w:sz w:val="24"/>
                <w:szCs w:val="24"/>
              </w:rPr>
              <w:t>д.т.н., профессор Ю.С. Шустов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5C637C99" w:rsidR="00C344A6" w:rsidRDefault="002F226E" w:rsidP="008D5BC4">
      <w:pPr>
        <w:pStyle w:val="1"/>
        <w:numPr>
          <w:ilvl w:val="0"/>
          <w:numId w:val="24"/>
        </w:numPr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80707E" w:rsidR="0081340B" w:rsidRPr="0081340B" w:rsidRDefault="0078716A" w:rsidP="008D5BC4">
      <w:pPr>
        <w:pStyle w:val="2"/>
        <w:numPr>
          <w:ilvl w:val="1"/>
          <w:numId w:val="25"/>
        </w:numPr>
      </w:pPr>
      <w:r w:rsidRPr="00C344A6">
        <w:t>Вид практики</w:t>
      </w:r>
      <w:r w:rsidR="00015F97" w:rsidRPr="00C344A6">
        <w:t xml:space="preserve"> </w:t>
      </w:r>
    </w:p>
    <w:p w14:paraId="6E300890" w14:textId="2E9E9DF8" w:rsidR="0078716A" w:rsidRPr="00C802D7" w:rsidRDefault="00015F97" w:rsidP="008D5BC4">
      <w:pPr>
        <w:pStyle w:val="af0"/>
        <w:numPr>
          <w:ilvl w:val="3"/>
          <w:numId w:val="10"/>
        </w:numPr>
      </w:pPr>
      <w:r w:rsidRPr="00C802D7">
        <w:rPr>
          <w:sz w:val="24"/>
          <w:szCs w:val="24"/>
        </w:rPr>
        <w:t>у</w:t>
      </w:r>
      <w:r w:rsidR="00E12E2D" w:rsidRPr="00C802D7">
        <w:rPr>
          <w:sz w:val="24"/>
          <w:szCs w:val="24"/>
        </w:rPr>
        <w:t>чебная</w:t>
      </w:r>
    </w:p>
    <w:p w14:paraId="2D93E734" w14:textId="0309F505" w:rsidR="0081340B" w:rsidRPr="0081340B" w:rsidRDefault="0078716A" w:rsidP="008D5BC4">
      <w:pPr>
        <w:pStyle w:val="2"/>
        <w:numPr>
          <w:ilvl w:val="1"/>
          <w:numId w:val="25"/>
        </w:numPr>
      </w:pPr>
      <w:r w:rsidRPr="00C344A6">
        <w:t>Тип практики</w:t>
      </w:r>
    </w:p>
    <w:p w14:paraId="0AB100D8" w14:textId="5F0B53AF" w:rsidR="0078716A" w:rsidRPr="00C802D7" w:rsidRDefault="00C802D7" w:rsidP="008D5BC4">
      <w:pPr>
        <w:pStyle w:val="af0"/>
        <w:numPr>
          <w:ilvl w:val="3"/>
          <w:numId w:val="10"/>
        </w:numPr>
        <w:jc w:val="both"/>
      </w:pPr>
      <w:r w:rsidRPr="00C802D7">
        <w:rPr>
          <w:sz w:val="24"/>
          <w:szCs w:val="24"/>
        </w:rPr>
        <w:t>Технологическая (проектно-технологическая)</w:t>
      </w:r>
      <w:r w:rsidR="0078716A" w:rsidRPr="00C802D7">
        <w:rPr>
          <w:sz w:val="24"/>
          <w:szCs w:val="24"/>
        </w:rPr>
        <w:t xml:space="preserve"> практика</w:t>
      </w:r>
      <w:r w:rsidR="00015F97" w:rsidRPr="00C802D7">
        <w:rPr>
          <w:sz w:val="24"/>
          <w:szCs w:val="24"/>
        </w:rPr>
        <w:t>.</w:t>
      </w:r>
    </w:p>
    <w:p w14:paraId="53FC9E01" w14:textId="75F5D076" w:rsidR="0081340B" w:rsidRPr="0081340B" w:rsidRDefault="0078716A" w:rsidP="008D5BC4">
      <w:pPr>
        <w:pStyle w:val="2"/>
        <w:numPr>
          <w:ilvl w:val="1"/>
          <w:numId w:val="25"/>
        </w:numPr>
      </w:pPr>
      <w:r w:rsidRPr="00894656">
        <w:t>Способы проведения практики</w:t>
      </w:r>
    </w:p>
    <w:p w14:paraId="3D2361AE" w14:textId="6CF629D2" w:rsidR="0078716A" w:rsidRPr="00C802D7" w:rsidRDefault="000D048E" w:rsidP="008D5BC4">
      <w:pPr>
        <w:pStyle w:val="af0"/>
        <w:numPr>
          <w:ilvl w:val="3"/>
          <w:numId w:val="10"/>
        </w:numPr>
        <w:jc w:val="both"/>
      </w:pPr>
      <w:r w:rsidRPr="00C802D7">
        <w:rPr>
          <w:sz w:val="24"/>
          <w:szCs w:val="24"/>
        </w:rPr>
        <w:t>с</w:t>
      </w:r>
      <w:r w:rsidR="0078716A" w:rsidRPr="00C802D7">
        <w:rPr>
          <w:sz w:val="24"/>
          <w:szCs w:val="24"/>
        </w:rPr>
        <w:t>тационарная</w:t>
      </w:r>
      <w:r w:rsidR="00015F97" w:rsidRPr="00C802D7">
        <w:rPr>
          <w:sz w:val="24"/>
          <w:szCs w:val="24"/>
        </w:rPr>
        <w:t xml:space="preserve"> </w:t>
      </w:r>
    </w:p>
    <w:p w14:paraId="66F4F918" w14:textId="73DE4AEC" w:rsidR="00D47ACC" w:rsidRPr="0081340B" w:rsidRDefault="00FC5B19" w:rsidP="008D5BC4">
      <w:pPr>
        <w:pStyle w:val="2"/>
        <w:numPr>
          <w:ilvl w:val="1"/>
          <w:numId w:val="25"/>
        </w:numPr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47ACC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47ACC" w:rsidRPr="00C802D7" w14:paraId="64D76A43" w14:textId="575E6213" w:rsidTr="007C2026">
        <w:trPr>
          <w:trHeight w:val="283"/>
        </w:trPr>
        <w:tc>
          <w:tcPr>
            <w:tcW w:w="1560" w:type="dxa"/>
          </w:tcPr>
          <w:p w14:paraId="1E54124E" w14:textId="612DF414" w:rsidR="00D47ACC" w:rsidRPr="00C802D7" w:rsidRDefault="00E12E2D" w:rsidP="00D47ACC">
            <w:pPr>
              <w:pStyle w:val="2"/>
              <w:spacing w:before="0" w:after="0"/>
              <w:outlineLvl w:val="1"/>
              <w:rPr>
                <w:sz w:val="24"/>
                <w:szCs w:val="24"/>
              </w:rPr>
            </w:pPr>
            <w:r w:rsidRPr="00C802D7">
              <w:rPr>
                <w:sz w:val="24"/>
                <w:szCs w:val="24"/>
              </w:rPr>
              <w:t>шестой</w:t>
            </w:r>
          </w:p>
        </w:tc>
        <w:tc>
          <w:tcPr>
            <w:tcW w:w="3543" w:type="dxa"/>
          </w:tcPr>
          <w:p w14:paraId="1A4F074A" w14:textId="51BF72BA" w:rsidR="00D47ACC" w:rsidRPr="00C802D7" w:rsidRDefault="00213E84" w:rsidP="00D47ACC">
            <w:pPr>
              <w:pStyle w:val="2"/>
              <w:spacing w:before="0" w:after="0"/>
              <w:outlineLvl w:val="1"/>
              <w:rPr>
                <w:sz w:val="24"/>
                <w:szCs w:val="24"/>
              </w:rPr>
            </w:pPr>
            <w:r w:rsidRPr="00C802D7">
              <w:rPr>
                <w:sz w:val="24"/>
                <w:szCs w:val="24"/>
              </w:rPr>
              <w:t>непрерывно</w:t>
            </w:r>
            <w:r w:rsidR="00016D95" w:rsidRPr="00C802D7">
              <w:rPr>
                <w:sz w:val="24"/>
                <w:szCs w:val="24"/>
              </w:rPr>
              <w:t xml:space="preserve"> (выделяется один период)</w:t>
            </w:r>
          </w:p>
        </w:tc>
        <w:tc>
          <w:tcPr>
            <w:tcW w:w="4536" w:type="dxa"/>
          </w:tcPr>
          <w:p w14:paraId="5AE551D6" w14:textId="5B145997" w:rsidR="00D47ACC" w:rsidRPr="00C802D7" w:rsidRDefault="00EF2F23" w:rsidP="00D47ACC">
            <w:pPr>
              <w:pStyle w:val="2"/>
              <w:spacing w:before="0" w:after="0"/>
              <w:outlineLvl w:val="1"/>
              <w:rPr>
                <w:sz w:val="24"/>
                <w:szCs w:val="24"/>
              </w:rPr>
            </w:pPr>
            <w:r w:rsidRPr="00C802D7">
              <w:rPr>
                <w:sz w:val="24"/>
                <w:szCs w:val="24"/>
              </w:rPr>
              <w:t>3 недели</w:t>
            </w:r>
          </w:p>
        </w:tc>
      </w:tr>
    </w:tbl>
    <w:p w14:paraId="6BEA4B53" w14:textId="4924854A" w:rsidR="00FC5B19" w:rsidRPr="0081340B" w:rsidRDefault="00FC5B19" w:rsidP="008D5BC4">
      <w:pPr>
        <w:pStyle w:val="2"/>
        <w:numPr>
          <w:ilvl w:val="1"/>
          <w:numId w:val="25"/>
        </w:numPr>
      </w:pPr>
      <w:r>
        <w:t>М</w:t>
      </w:r>
      <w:r w:rsidRPr="0081340B">
        <w:t>есто проведения практики</w:t>
      </w:r>
    </w:p>
    <w:p w14:paraId="73CD0430" w14:textId="62E3914F" w:rsidR="00F0423B" w:rsidRPr="00F0423B" w:rsidRDefault="00F0423B" w:rsidP="008D5BC4">
      <w:pPr>
        <w:pStyle w:val="af0"/>
        <w:numPr>
          <w:ilvl w:val="2"/>
          <w:numId w:val="10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F0423B">
        <w:rPr>
          <w:sz w:val="24"/>
          <w:szCs w:val="24"/>
        </w:rPr>
        <w:t>организациях или на предприятиях</w:t>
      </w:r>
      <w:r w:rsidRPr="0081340B">
        <w:rPr>
          <w:sz w:val="24"/>
          <w:szCs w:val="24"/>
        </w:rPr>
        <w:t>, д</w:t>
      </w:r>
      <w:r w:rsidRPr="0081340B">
        <w:rPr>
          <w:rFonts w:eastAsia="Calibri"/>
          <w:iCs/>
          <w:sz w:val="24"/>
          <w:szCs w:val="24"/>
        </w:rPr>
        <w:t>еятельность которых соо</w:t>
      </w:r>
      <w:r w:rsidRPr="0081340B">
        <w:rPr>
          <w:rFonts w:eastAsia="Calibri"/>
          <w:iCs/>
          <w:sz w:val="24"/>
          <w:szCs w:val="24"/>
        </w:rPr>
        <w:t>т</w:t>
      </w:r>
      <w:r w:rsidRPr="0081340B">
        <w:rPr>
          <w:rFonts w:eastAsia="Calibri"/>
          <w:iCs/>
          <w:sz w:val="24"/>
          <w:szCs w:val="24"/>
        </w:rPr>
        <w:t>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ской подготовке</w:t>
      </w:r>
      <w:r w:rsidR="00242A85">
        <w:rPr>
          <w:rFonts w:eastAsia="Calibri"/>
          <w:iCs/>
          <w:sz w:val="24"/>
          <w:szCs w:val="24"/>
        </w:rPr>
        <w:t>;</w:t>
      </w:r>
    </w:p>
    <w:p w14:paraId="5F555588" w14:textId="71B915B9" w:rsidR="00FC5B19" w:rsidRPr="0081340B" w:rsidRDefault="00FC5B19" w:rsidP="008D5BC4">
      <w:pPr>
        <w:pStyle w:val="af0"/>
        <w:numPr>
          <w:ilvl w:val="2"/>
          <w:numId w:val="10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67BF26A9" w14:textId="71F124A9" w:rsidR="00FC5B19" w:rsidRPr="00C802D7" w:rsidRDefault="00AA0F3F" w:rsidP="008D5BC4">
      <w:pPr>
        <w:pStyle w:val="af0"/>
        <w:numPr>
          <w:ilvl w:val="5"/>
          <w:numId w:val="10"/>
        </w:numPr>
        <w:ind w:left="1418" w:firstLine="0"/>
        <w:jc w:val="both"/>
      </w:pPr>
      <w:r>
        <w:rPr>
          <w:sz w:val="24"/>
          <w:szCs w:val="24"/>
        </w:rPr>
        <w:t>л</w:t>
      </w:r>
      <w:r w:rsidR="00E12E2D" w:rsidRPr="00C802D7">
        <w:rPr>
          <w:sz w:val="24"/>
          <w:szCs w:val="24"/>
        </w:rPr>
        <w:t>аборатории кафедры Материаловедения и товарной экспертизы</w:t>
      </w:r>
      <w:r w:rsidR="00FC5B19" w:rsidRPr="00C802D7">
        <w:rPr>
          <w:sz w:val="24"/>
          <w:szCs w:val="24"/>
        </w:rPr>
        <w:t>,</w:t>
      </w:r>
    </w:p>
    <w:p w14:paraId="2B3AFC95" w14:textId="648343C7" w:rsidR="00FC5B19" w:rsidRDefault="00FC5B19" w:rsidP="00E12E2D">
      <w:pPr>
        <w:pStyle w:val="af0"/>
        <w:ind w:left="1418"/>
        <w:jc w:val="both"/>
      </w:pPr>
    </w:p>
    <w:p w14:paraId="4FF985F7" w14:textId="6AFFF850" w:rsidR="00F444E0" w:rsidRPr="00970E57" w:rsidRDefault="00F444E0" w:rsidP="008D5BC4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</w:t>
      </w:r>
      <w:r w:rsidR="001578B2" w:rsidRPr="00970E57">
        <w:rPr>
          <w:sz w:val="24"/>
          <w:szCs w:val="24"/>
        </w:rPr>
        <w:t>о</w:t>
      </w:r>
      <w:r w:rsidR="001578B2" w:rsidRPr="00970E57">
        <w:rPr>
          <w:sz w:val="24"/>
          <w:szCs w:val="24"/>
        </w:rPr>
        <w:t>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8D5BC4">
      <w:pPr>
        <w:pStyle w:val="2"/>
        <w:numPr>
          <w:ilvl w:val="1"/>
          <w:numId w:val="25"/>
        </w:numPr>
      </w:pPr>
      <w:r w:rsidRPr="00894656">
        <w:t>Форма промежуточной аттестации</w:t>
      </w:r>
    </w:p>
    <w:p w14:paraId="11DEEE3A" w14:textId="03082397" w:rsidR="00FC5B19" w:rsidRPr="00E12E2D" w:rsidRDefault="00015F97" w:rsidP="008D5BC4">
      <w:pPr>
        <w:pStyle w:val="af0"/>
        <w:numPr>
          <w:ilvl w:val="3"/>
          <w:numId w:val="10"/>
        </w:numPr>
        <w:jc w:val="both"/>
      </w:pPr>
      <w:r w:rsidRPr="00E12E2D">
        <w:rPr>
          <w:bCs/>
          <w:sz w:val="24"/>
          <w:szCs w:val="24"/>
        </w:rPr>
        <w:t>зачет с оценкой</w:t>
      </w:r>
      <w:r w:rsidR="008B37A9" w:rsidRPr="00E12E2D">
        <w:rPr>
          <w:bCs/>
          <w:sz w:val="24"/>
          <w:szCs w:val="24"/>
        </w:rPr>
        <w:t xml:space="preserve"> </w:t>
      </w:r>
    </w:p>
    <w:p w14:paraId="6A4A01D0" w14:textId="77777777" w:rsidR="00E12E2D" w:rsidRPr="004837D1" w:rsidRDefault="00E12E2D" w:rsidP="008D5BC4">
      <w:pPr>
        <w:pStyle w:val="af0"/>
        <w:numPr>
          <w:ilvl w:val="3"/>
          <w:numId w:val="10"/>
        </w:numPr>
        <w:jc w:val="both"/>
      </w:pPr>
    </w:p>
    <w:p w14:paraId="6EE284B4" w14:textId="6F6FBCB2" w:rsidR="00A32793" w:rsidRPr="00A32793" w:rsidRDefault="00662DF9" w:rsidP="008D5BC4">
      <w:pPr>
        <w:pStyle w:val="af0"/>
        <w:numPr>
          <w:ilvl w:val="3"/>
          <w:numId w:val="10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</w:t>
      </w:r>
      <w:r w:rsidRPr="00A32793">
        <w:rPr>
          <w:sz w:val="24"/>
          <w:szCs w:val="24"/>
        </w:rPr>
        <w:t>ж</w:t>
      </w:r>
      <w:r w:rsidRPr="00A32793">
        <w:rPr>
          <w:sz w:val="24"/>
          <w:szCs w:val="24"/>
        </w:rPr>
        <w:t>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</w:t>
      </w:r>
      <w:r w:rsidR="00A32793" w:rsidRPr="00A32793">
        <w:rPr>
          <w:sz w:val="24"/>
          <w:szCs w:val="24"/>
        </w:rPr>
        <w:t>е</w:t>
      </w:r>
      <w:r w:rsidR="00A32793" w:rsidRPr="00A32793">
        <w:rPr>
          <w:sz w:val="24"/>
          <w:szCs w:val="24"/>
        </w:rPr>
        <w:t>ния практики создаются специальные рабочие места в соответствии с характером наруш</w:t>
      </w:r>
      <w:r w:rsidR="00A32793" w:rsidRPr="00A32793">
        <w:rPr>
          <w:sz w:val="24"/>
          <w:szCs w:val="24"/>
        </w:rPr>
        <w:t>е</w:t>
      </w:r>
      <w:r w:rsidR="00A32793" w:rsidRPr="00A32793">
        <w:rPr>
          <w:sz w:val="24"/>
          <w:szCs w:val="24"/>
        </w:rPr>
        <w:t>ний, а также с учетом выполняемых обучающимся-инвалидом или обучающимся с ОВЗ тр</w:t>
      </w:r>
      <w:r w:rsidR="00A32793" w:rsidRPr="00A32793">
        <w:rPr>
          <w:sz w:val="24"/>
          <w:szCs w:val="24"/>
        </w:rPr>
        <w:t>у</w:t>
      </w:r>
      <w:r w:rsidR="00A32793" w:rsidRPr="00A32793">
        <w:rPr>
          <w:sz w:val="24"/>
          <w:szCs w:val="24"/>
        </w:rPr>
        <w:t>довых функций, вида профессиональной деятельности и характера труда.</w:t>
      </w:r>
    </w:p>
    <w:p w14:paraId="6FE62B3C" w14:textId="77777777" w:rsidR="000D048E" w:rsidRDefault="000D048E" w:rsidP="008D5BC4">
      <w:pPr>
        <w:pStyle w:val="2"/>
        <w:numPr>
          <w:ilvl w:val="1"/>
          <w:numId w:val="25"/>
        </w:numPr>
      </w:pPr>
      <w:r w:rsidRPr="00387304">
        <w:t>Место практики в структуре ОПОП</w:t>
      </w:r>
    </w:p>
    <w:p w14:paraId="6C159F8B" w14:textId="6F51EF60" w:rsidR="000D048E" w:rsidRPr="00C802D7" w:rsidRDefault="00E12E2D" w:rsidP="008D5BC4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C802D7">
        <w:rPr>
          <w:sz w:val="24"/>
          <w:szCs w:val="24"/>
        </w:rPr>
        <w:t>Учебная</w:t>
      </w:r>
      <w:r w:rsidR="00400F97" w:rsidRPr="00C802D7">
        <w:rPr>
          <w:sz w:val="24"/>
          <w:szCs w:val="24"/>
        </w:rPr>
        <w:t xml:space="preserve"> практика</w:t>
      </w:r>
      <w:r w:rsidR="000D048E" w:rsidRPr="00C802D7">
        <w:rPr>
          <w:sz w:val="24"/>
          <w:szCs w:val="24"/>
        </w:rPr>
        <w:t xml:space="preserve"> </w:t>
      </w:r>
      <w:r w:rsidR="00C802D7" w:rsidRPr="00C802D7">
        <w:rPr>
          <w:sz w:val="24"/>
          <w:szCs w:val="24"/>
        </w:rPr>
        <w:t>технологическая (проектно-технологическая)</w:t>
      </w:r>
      <w:r w:rsidR="000D048E" w:rsidRPr="00C802D7">
        <w:rPr>
          <w:sz w:val="24"/>
          <w:szCs w:val="24"/>
        </w:rPr>
        <w:t xml:space="preserve"> относится к части, формируемой участн</w:t>
      </w:r>
      <w:r w:rsidR="0080748A" w:rsidRPr="00C802D7">
        <w:rPr>
          <w:sz w:val="24"/>
          <w:szCs w:val="24"/>
        </w:rPr>
        <w:t>иками образовательных отношений.</w:t>
      </w:r>
    </w:p>
    <w:p w14:paraId="6650D4E1" w14:textId="5CF093D4" w:rsidR="008C0DFD" w:rsidRDefault="008C0DFD" w:rsidP="008D5BC4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C802D7">
        <w:rPr>
          <w:sz w:val="24"/>
          <w:szCs w:val="24"/>
        </w:rPr>
        <w:t xml:space="preserve">предшествующих дисциплин и прохождения </w:t>
      </w:r>
      <w:r w:rsidR="00D01B11" w:rsidRPr="00C802D7">
        <w:rPr>
          <w:sz w:val="24"/>
          <w:szCs w:val="24"/>
        </w:rPr>
        <w:t xml:space="preserve">предшествующих </w:t>
      </w:r>
      <w:r w:rsidRPr="00C802D7">
        <w:rPr>
          <w:sz w:val="24"/>
          <w:szCs w:val="24"/>
        </w:rPr>
        <w:t>практик</w:t>
      </w:r>
      <w:r w:rsidRPr="00B27F40">
        <w:rPr>
          <w:sz w:val="24"/>
          <w:szCs w:val="24"/>
        </w:rPr>
        <w:t>:</w:t>
      </w:r>
    </w:p>
    <w:p w14:paraId="221B54AF" w14:textId="1D062952" w:rsidR="00AB2CC0" w:rsidRPr="00636040" w:rsidRDefault="00AB2CC0" w:rsidP="008D5BC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36040">
        <w:rPr>
          <w:sz w:val="24"/>
          <w:szCs w:val="24"/>
        </w:rPr>
        <w:t>Текстильное материаловедение;</w:t>
      </w:r>
    </w:p>
    <w:p w14:paraId="0D8C91DF" w14:textId="106C0137" w:rsidR="00AB2CC0" w:rsidRPr="00636040" w:rsidRDefault="00636040" w:rsidP="008D5BC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36040">
        <w:rPr>
          <w:sz w:val="24"/>
          <w:szCs w:val="24"/>
        </w:rPr>
        <w:t>Основы технологических процессов</w:t>
      </w:r>
      <w:r w:rsidR="00AB2CC0" w:rsidRPr="00636040">
        <w:rPr>
          <w:sz w:val="24"/>
          <w:szCs w:val="24"/>
        </w:rPr>
        <w:t>;</w:t>
      </w:r>
    </w:p>
    <w:p w14:paraId="6EBC1530" w14:textId="77777777" w:rsidR="00AB2CC0" w:rsidRPr="00636040" w:rsidRDefault="00AB2CC0" w:rsidP="008D5BC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36040">
        <w:rPr>
          <w:sz w:val="24"/>
          <w:szCs w:val="24"/>
        </w:rPr>
        <w:t>Производственная практика. Технологическая (проектно-технологическая) практика.</w:t>
      </w:r>
    </w:p>
    <w:p w14:paraId="41F189CF" w14:textId="4085D1AB" w:rsidR="00AB2334" w:rsidRPr="00AB2CC0" w:rsidRDefault="00AB2334" w:rsidP="00AB2CC0">
      <w:pPr>
        <w:pStyle w:val="af0"/>
        <w:ind w:left="0"/>
        <w:jc w:val="both"/>
        <w:rPr>
          <w:sz w:val="24"/>
          <w:szCs w:val="24"/>
        </w:rPr>
      </w:pPr>
    </w:p>
    <w:p w14:paraId="72D47D68" w14:textId="073BB24F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>результаты об</w:t>
      </w:r>
      <w:r w:rsidR="00DF5698" w:rsidRPr="00DF5698">
        <w:rPr>
          <w:sz w:val="24"/>
          <w:szCs w:val="24"/>
        </w:rPr>
        <w:t>у</w:t>
      </w:r>
      <w:r w:rsidR="00DF5698" w:rsidRPr="00DF5698">
        <w:rPr>
          <w:sz w:val="24"/>
          <w:szCs w:val="24"/>
        </w:rPr>
        <w:t xml:space="preserve">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</w:t>
      </w:r>
      <w:r w:rsidRPr="00AB2334">
        <w:rPr>
          <w:sz w:val="24"/>
          <w:szCs w:val="24"/>
        </w:rPr>
        <w:t>с</w:t>
      </w:r>
      <w:r w:rsidRPr="00AB2334">
        <w:rPr>
          <w:sz w:val="24"/>
          <w:szCs w:val="24"/>
        </w:rPr>
        <w:lastRenderedPageBreak/>
        <w:t>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8A1710">
        <w:rPr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</w:t>
      </w:r>
      <w:r w:rsidRPr="00AB2334">
        <w:rPr>
          <w:sz w:val="24"/>
          <w:szCs w:val="24"/>
        </w:rPr>
        <w:t>выполн</w:t>
      </w:r>
      <w:r w:rsidRP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>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B41ADD" w:rsidRDefault="00B431BF" w:rsidP="008D5BC4">
      <w:pPr>
        <w:pStyle w:val="1"/>
        <w:numPr>
          <w:ilvl w:val="0"/>
          <w:numId w:val="24"/>
        </w:numPr>
      </w:pPr>
      <w:r>
        <w:t xml:space="preserve">ЦЕЛИ И </w:t>
      </w:r>
      <w:r w:rsidR="002B7532">
        <w:t>ЗАДАЧИ ПРАКТИКИ</w:t>
      </w:r>
    </w:p>
    <w:p w14:paraId="2BAC3A18" w14:textId="0A54A4C7" w:rsidR="00571750" w:rsidRPr="00AB2334" w:rsidRDefault="002825B3" w:rsidP="00B853C3">
      <w:pPr>
        <w:pStyle w:val="2"/>
        <w:ind w:firstLine="426"/>
      </w:pPr>
      <w:r>
        <w:t xml:space="preserve">2.1. </w:t>
      </w:r>
      <w:r w:rsidR="00571750" w:rsidRPr="00AB2334">
        <w:t xml:space="preserve">Цель </w:t>
      </w:r>
      <w:r w:rsidR="00AB2CC0" w:rsidRPr="00636040">
        <w:t>учебной</w:t>
      </w:r>
      <w:r w:rsidR="00571750" w:rsidRPr="00636040">
        <w:t xml:space="preserve"> </w:t>
      </w:r>
      <w:r w:rsidR="00571750" w:rsidRPr="00AB2334">
        <w:t>практики:</w:t>
      </w:r>
    </w:p>
    <w:p w14:paraId="54E5CCC0" w14:textId="7C6B63A4" w:rsidR="00A277BA" w:rsidRPr="00F3602C" w:rsidRDefault="00C67BF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З</w:t>
      </w:r>
      <w:r w:rsidR="00A277BA" w:rsidRPr="00F3602C">
        <w:rPr>
          <w:sz w:val="24"/>
          <w:szCs w:val="24"/>
        </w:rPr>
        <w:t xml:space="preserve">акрепление и углубление теоретической подготовки </w:t>
      </w:r>
      <w:proofErr w:type="gramStart"/>
      <w:r w:rsidR="00A277BA" w:rsidRPr="00F3602C">
        <w:rPr>
          <w:sz w:val="24"/>
          <w:szCs w:val="24"/>
        </w:rPr>
        <w:t>обучающегося</w:t>
      </w:r>
      <w:proofErr w:type="gramEnd"/>
      <w:r w:rsidR="00A277BA" w:rsidRPr="00F3602C">
        <w:rPr>
          <w:sz w:val="24"/>
          <w:szCs w:val="24"/>
        </w:rPr>
        <w:t xml:space="preserve"> и приобретение им практических навыков и компетенций в сфере</w:t>
      </w:r>
      <w:r w:rsidRPr="00F3602C">
        <w:rPr>
          <w:sz w:val="24"/>
          <w:szCs w:val="24"/>
        </w:rPr>
        <w:t xml:space="preserve"> профессиональной деятельнос</w:t>
      </w:r>
      <w:r w:rsidR="00AB2CC0" w:rsidRPr="00F3602C">
        <w:rPr>
          <w:sz w:val="24"/>
          <w:szCs w:val="24"/>
        </w:rPr>
        <w:t>ти</w:t>
      </w:r>
      <w:r w:rsidRPr="00F3602C">
        <w:rPr>
          <w:sz w:val="24"/>
          <w:szCs w:val="24"/>
        </w:rPr>
        <w:t>.</w:t>
      </w:r>
    </w:p>
    <w:p w14:paraId="115DDCD4" w14:textId="77777777" w:rsidR="00571750" w:rsidRPr="00F3602C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Цели учебной практики:</w:t>
      </w:r>
    </w:p>
    <w:p w14:paraId="58ED6384" w14:textId="77777777" w:rsidR="00571750" w:rsidRPr="00F3602C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39AE8A41" w14:textId="77777777" w:rsidR="00F3602C" w:rsidRPr="00F3602C" w:rsidRDefault="00F3602C" w:rsidP="00F3602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77FABD45" w14:textId="77777777" w:rsidR="00F3602C" w:rsidRPr="00F3602C" w:rsidRDefault="00F3602C" w:rsidP="00F3602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3E2DE573" w14:textId="77777777" w:rsidR="00F3602C" w:rsidRPr="00F3602C" w:rsidRDefault="00F3602C" w:rsidP="00F3602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знакомство с реальными технологическими процессами;</w:t>
      </w:r>
    </w:p>
    <w:p w14:paraId="01C85515" w14:textId="4FF88BBD" w:rsidR="00F3602C" w:rsidRPr="00F3602C" w:rsidRDefault="00F3602C" w:rsidP="00F3602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приобретение практических навыков в будущей профессиональной деятельн</w:t>
      </w:r>
      <w:r w:rsidRPr="00F3602C">
        <w:rPr>
          <w:sz w:val="24"/>
          <w:szCs w:val="24"/>
        </w:rPr>
        <w:t>о</w:t>
      </w:r>
      <w:r w:rsidRPr="00F3602C">
        <w:rPr>
          <w:sz w:val="24"/>
          <w:szCs w:val="24"/>
        </w:rPr>
        <w:t>сти или в отдельных ее разделах.</w:t>
      </w:r>
    </w:p>
    <w:p w14:paraId="17985BB7" w14:textId="733248FE" w:rsidR="00AB2CC0" w:rsidRPr="00AB2CC0" w:rsidRDefault="00B853C3" w:rsidP="00B853C3">
      <w:pPr>
        <w:pStyle w:val="2"/>
        <w:ind w:firstLine="426"/>
      </w:pPr>
      <w:r>
        <w:t xml:space="preserve">2.2. </w:t>
      </w:r>
      <w:r w:rsidR="00571750" w:rsidRPr="009979C3">
        <w:t>Задачи</w:t>
      </w:r>
      <w:r w:rsidR="00D20BF1">
        <w:t xml:space="preserve"> учебной (ознакомительной)</w:t>
      </w:r>
      <w:r w:rsidR="009979C3" w:rsidRPr="009979C3">
        <w:t xml:space="preserve"> практики:</w:t>
      </w:r>
    </w:p>
    <w:p w14:paraId="6341ADC3" w14:textId="3EC273C8" w:rsidR="00BC1F41" w:rsidRPr="009D554E" w:rsidRDefault="00CC7EA3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9D554E">
        <w:rPr>
          <w:sz w:val="24"/>
          <w:szCs w:val="24"/>
        </w:rPr>
        <w:t xml:space="preserve">накопление опыта </w:t>
      </w:r>
      <w:r w:rsidR="009D554E" w:rsidRPr="009D554E">
        <w:rPr>
          <w:sz w:val="24"/>
          <w:szCs w:val="24"/>
        </w:rPr>
        <w:t>организации и проведения работ в рамках технической эк</w:t>
      </w:r>
      <w:r w:rsidR="009D554E" w:rsidRPr="009D554E">
        <w:rPr>
          <w:sz w:val="24"/>
          <w:szCs w:val="24"/>
        </w:rPr>
        <w:t>с</w:t>
      </w:r>
      <w:r w:rsidR="009D554E" w:rsidRPr="009D554E">
        <w:rPr>
          <w:sz w:val="24"/>
          <w:szCs w:val="24"/>
        </w:rPr>
        <w:t>пертизы текстильных материалов</w:t>
      </w:r>
      <w:r w:rsidR="00623BB5" w:rsidRPr="009D554E">
        <w:rPr>
          <w:sz w:val="24"/>
          <w:szCs w:val="24"/>
        </w:rPr>
        <w:t>;</w:t>
      </w:r>
    </w:p>
    <w:p w14:paraId="3E2A4799" w14:textId="45572A00" w:rsidR="009D554E" w:rsidRPr="009D554E" w:rsidRDefault="009D554E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9D554E">
        <w:rPr>
          <w:sz w:val="24"/>
          <w:szCs w:val="24"/>
        </w:rPr>
        <w:t>овладение умением организовывать процесс проведения экспертизы в целом и планирования своих задач в частности;</w:t>
      </w:r>
    </w:p>
    <w:p w14:paraId="28EC9FE9" w14:textId="4F6DB0F3" w:rsidR="00BC1F41" w:rsidRPr="009D554E" w:rsidRDefault="00623BB5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9D554E">
        <w:rPr>
          <w:sz w:val="24"/>
          <w:szCs w:val="24"/>
        </w:rPr>
        <w:t>изучение нормативно</w:t>
      </w:r>
      <w:r w:rsidR="009D554E" w:rsidRPr="009D554E">
        <w:rPr>
          <w:sz w:val="24"/>
          <w:szCs w:val="24"/>
        </w:rPr>
        <w:t>-техническо</w:t>
      </w:r>
      <w:r w:rsidRPr="009D554E">
        <w:rPr>
          <w:sz w:val="24"/>
          <w:szCs w:val="24"/>
        </w:rPr>
        <w:t>й документации в области текстильных мат</w:t>
      </w:r>
      <w:r w:rsidRPr="009D554E">
        <w:rPr>
          <w:sz w:val="24"/>
          <w:szCs w:val="24"/>
        </w:rPr>
        <w:t>е</w:t>
      </w:r>
      <w:r w:rsidRPr="009D554E">
        <w:rPr>
          <w:sz w:val="24"/>
          <w:szCs w:val="24"/>
        </w:rPr>
        <w:t xml:space="preserve">риалов и изделий, </w:t>
      </w:r>
      <w:r w:rsidR="009D554E" w:rsidRPr="009D554E">
        <w:rPr>
          <w:sz w:val="24"/>
          <w:szCs w:val="24"/>
        </w:rPr>
        <w:t>накопление опыта ее применения на практике</w:t>
      </w:r>
      <w:r w:rsidRPr="009D554E">
        <w:rPr>
          <w:sz w:val="24"/>
          <w:szCs w:val="24"/>
        </w:rPr>
        <w:t xml:space="preserve">; </w:t>
      </w:r>
    </w:p>
    <w:p w14:paraId="7BEB8ED5" w14:textId="77777777" w:rsidR="00D20BF1" w:rsidRPr="009D554E" w:rsidRDefault="00623BB5" w:rsidP="00D20BF1">
      <w:pPr>
        <w:pStyle w:val="af0"/>
        <w:numPr>
          <w:ilvl w:val="2"/>
          <w:numId w:val="6"/>
        </w:numPr>
        <w:tabs>
          <w:tab w:val="left" w:pos="709"/>
        </w:tabs>
        <w:jc w:val="both"/>
      </w:pPr>
      <w:r w:rsidRPr="009D554E">
        <w:rPr>
          <w:sz w:val="24"/>
          <w:szCs w:val="24"/>
        </w:rPr>
        <w:t>приобретение практических навыков и компетенций в сфере профессионал</w:t>
      </w:r>
      <w:r w:rsidRPr="009D554E">
        <w:rPr>
          <w:sz w:val="24"/>
          <w:szCs w:val="24"/>
        </w:rPr>
        <w:t>ь</w:t>
      </w:r>
      <w:r w:rsidRPr="009D554E">
        <w:rPr>
          <w:sz w:val="24"/>
          <w:szCs w:val="24"/>
        </w:rPr>
        <w:t xml:space="preserve">ной деятельности </w:t>
      </w:r>
      <w:r w:rsidR="00D20BF1" w:rsidRPr="009D554E">
        <w:rPr>
          <w:sz w:val="24"/>
          <w:szCs w:val="24"/>
        </w:rPr>
        <w:t>в условиях учебной лаборатории, направленное на закрепление и углубл</w:t>
      </w:r>
      <w:r w:rsidR="00D20BF1" w:rsidRPr="009D554E">
        <w:rPr>
          <w:sz w:val="24"/>
          <w:szCs w:val="24"/>
        </w:rPr>
        <w:t>е</w:t>
      </w:r>
      <w:r w:rsidR="00D20BF1" w:rsidRPr="009D554E">
        <w:rPr>
          <w:sz w:val="24"/>
          <w:szCs w:val="24"/>
        </w:rPr>
        <w:t xml:space="preserve">ние теоретической подготовки </w:t>
      </w:r>
      <w:proofErr w:type="gramStart"/>
      <w:r w:rsidR="00D20BF1" w:rsidRPr="009D554E">
        <w:rPr>
          <w:sz w:val="24"/>
          <w:szCs w:val="24"/>
        </w:rPr>
        <w:t>обучающегося</w:t>
      </w:r>
      <w:proofErr w:type="gramEnd"/>
      <w:r w:rsidR="00D20BF1" w:rsidRPr="009D554E">
        <w:rPr>
          <w:sz w:val="24"/>
          <w:szCs w:val="24"/>
        </w:rPr>
        <w:t>;</w:t>
      </w:r>
    </w:p>
    <w:p w14:paraId="478D02EE" w14:textId="07B63AEF" w:rsidR="00D20BF1" w:rsidRPr="009D554E" w:rsidRDefault="00D20BF1" w:rsidP="00D20BF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9D554E">
        <w:rPr>
          <w:sz w:val="24"/>
          <w:szCs w:val="24"/>
        </w:rPr>
        <w:t>пользование измерительными приборами для оценки качества текстильных м</w:t>
      </w:r>
      <w:r w:rsidRPr="009D554E">
        <w:rPr>
          <w:sz w:val="24"/>
          <w:szCs w:val="24"/>
        </w:rPr>
        <w:t>а</w:t>
      </w:r>
      <w:r w:rsidRPr="009D554E">
        <w:rPr>
          <w:sz w:val="24"/>
          <w:szCs w:val="24"/>
        </w:rPr>
        <w:t>териалов и изделий.</w:t>
      </w:r>
    </w:p>
    <w:p w14:paraId="632267A7" w14:textId="77777777" w:rsidR="00E36BAC" w:rsidRPr="00D20BF1" w:rsidRDefault="00E36BAC" w:rsidP="00D20BF1">
      <w:pPr>
        <w:pStyle w:val="af0"/>
        <w:tabs>
          <w:tab w:val="left" w:pos="709"/>
        </w:tabs>
        <w:ind w:left="709"/>
        <w:jc w:val="both"/>
        <w:rPr>
          <w:i/>
          <w:sz w:val="24"/>
          <w:szCs w:val="24"/>
        </w:rPr>
      </w:pPr>
    </w:p>
    <w:p w14:paraId="0D87C25A" w14:textId="406CF929" w:rsidR="008A72A9" w:rsidRPr="00F02239" w:rsidRDefault="00100682" w:rsidP="008D5BC4">
      <w:pPr>
        <w:pStyle w:val="1"/>
        <w:numPr>
          <w:ilvl w:val="0"/>
          <w:numId w:val="24"/>
        </w:numPr>
      </w:pPr>
      <w:r w:rsidRPr="00F02239">
        <w:t>ФОРМИРУЕМЫЕ КОМПЕТЕНЦИИ,</w:t>
      </w:r>
      <w:r w:rsidR="00EA6D9A" w:rsidRPr="00F02239">
        <w:t xml:space="preserve"> ИНДИКАТОРЫ ДОСТИЖЕНИЯ КО</w:t>
      </w:r>
      <w:r w:rsidR="00EA6D9A" w:rsidRPr="00F02239">
        <w:t>М</w:t>
      </w:r>
      <w:r w:rsidR="00EA6D9A" w:rsidRPr="00F02239">
        <w:t xml:space="preserve">ПЕТЕНЦИЙ, СООТНЕСЁННЫЕ С ПЛАНИРУЕМЫМИ РЕЗУЛЬТАТАМИ </w:t>
      </w:r>
      <w:proofErr w:type="gramStart"/>
      <w:r w:rsidR="00EA6D9A" w:rsidRPr="00F02239">
        <w:t>ОБУЧЕНИЯ ПО ПРАКТИКЕ</w:t>
      </w:r>
      <w:proofErr w:type="gramEnd"/>
    </w:p>
    <w:p w14:paraId="02306B81" w14:textId="77777777" w:rsidR="00D20BF1" w:rsidRPr="00D20BF1" w:rsidRDefault="00D20BF1" w:rsidP="00D20BF1">
      <w:pPr>
        <w:pStyle w:val="af0"/>
        <w:tabs>
          <w:tab w:val="left" w:pos="709"/>
        </w:tabs>
        <w:ind w:left="709"/>
        <w:jc w:val="both"/>
        <w:rPr>
          <w:b/>
          <w:i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F3602C" w14:paraId="6C91B6F5" w14:textId="02CAC3A0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0D15AB6D" w:rsidR="009148AD" w:rsidRPr="00F3602C" w:rsidRDefault="009148AD" w:rsidP="00F3602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3602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F3602C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3602C">
              <w:rPr>
                <w:b/>
                <w:color w:val="000000"/>
              </w:rPr>
              <w:t>Код и наименование инд</w:t>
            </w:r>
            <w:r w:rsidRPr="00F3602C">
              <w:rPr>
                <w:b/>
                <w:color w:val="000000"/>
              </w:rPr>
              <w:t>и</w:t>
            </w:r>
            <w:r w:rsidRPr="00F3602C">
              <w:rPr>
                <w:b/>
                <w:color w:val="000000"/>
              </w:rPr>
              <w:t>катора</w:t>
            </w:r>
          </w:p>
          <w:p w14:paraId="405460E6" w14:textId="5CC944E5" w:rsidR="009148AD" w:rsidRPr="00F3602C" w:rsidRDefault="009148AD" w:rsidP="00F360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3602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2CB40798" w:rsidR="009148AD" w:rsidRPr="00F3602C" w:rsidRDefault="009148AD" w:rsidP="00F3602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3602C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6325CE" w:rsidRPr="00F3602C" w14:paraId="0C5E4999" w14:textId="495A591A" w:rsidTr="00AA4318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39B1C" w14:textId="5E608208" w:rsidR="006325CE" w:rsidRPr="00F3602C" w:rsidRDefault="00835A38" w:rsidP="006325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lang w:eastAsia="en-US"/>
              </w:rPr>
              <w:t>У</w:t>
            </w:r>
            <w:r w:rsidR="006325CE" w:rsidRPr="00F3602C">
              <w:rPr>
                <w:sz w:val="22"/>
                <w:szCs w:val="22"/>
              </w:rPr>
              <w:t xml:space="preserve">К-2 </w:t>
            </w:r>
          </w:p>
          <w:p w14:paraId="78A9D67F" w14:textId="5F9D5E99" w:rsidR="006325CE" w:rsidRPr="00F3602C" w:rsidRDefault="006325CE" w:rsidP="00835A38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F3602C">
              <w:rPr>
                <w:sz w:val="22"/>
                <w:szCs w:val="22"/>
              </w:rPr>
              <w:t>Способен определять круг задач в рамках п</w:t>
            </w:r>
            <w:r w:rsidRPr="00F3602C">
              <w:rPr>
                <w:sz w:val="22"/>
                <w:szCs w:val="22"/>
              </w:rPr>
              <w:t>о</w:t>
            </w:r>
            <w:r w:rsidRPr="00F3602C">
              <w:rPr>
                <w:sz w:val="22"/>
                <w:szCs w:val="22"/>
              </w:rPr>
              <w:t>ставленной цели и в</w:t>
            </w:r>
            <w:r w:rsidRPr="00F3602C">
              <w:rPr>
                <w:sz w:val="22"/>
                <w:szCs w:val="22"/>
              </w:rPr>
              <w:t>ы</w:t>
            </w:r>
            <w:r w:rsidRPr="00F3602C">
              <w:rPr>
                <w:sz w:val="22"/>
                <w:szCs w:val="22"/>
              </w:rPr>
              <w:t>бирать оптимальные способы их решения, исходя из действующих правовых норм, име</w:t>
            </w:r>
            <w:r w:rsidRPr="00F3602C">
              <w:rPr>
                <w:sz w:val="22"/>
                <w:szCs w:val="22"/>
              </w:rPr>
              <w:t>ю</w:t>
            </w:r>
            <w:r w:rsidRPr="00F3602C">
              <w:rPr>
                <w:sz w:val="22"/>
                <w:szCs w:val="22"/>
              </w:rPr>
              <w:t>щихся ресурсов и огр</w:t>
            </w:r>
            <w:r w:rsidRPr="00F3602C">
              <w:rPr>
                <w:sz w:val="22"/>
                <w:szCs w:val="22"/>
              </w:rPr>
              <w:t>а</w:t>
            </w:r>
            <w:r w:rsidRPr="00F3602C">
              <w:rPr>
                <w:sz w:val="22"/>
                <w:szCs w:val="22"/>
              </w:rPr>
              <w:t>ничений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57FB" w14:textId="77777777" w:rsidR="006325CE" w:rsidRPr="00F3602C" w:rsidRDefault="006325CE" w:rsidP="009D554E">
            <w:pPr>
              <w:autoSpaceDE w:val="0"/>
              <w:autoSpaceDN w:val="0"/>
              <w:adjustRightInd w:val="0"/>
              <w:jc w:val="both"/>
            </w:pPr>
            <w:r w:rsidRPr="00F3602C">
              <w:t>ИД-УК-2.1</w:t>
            </w:r>
          </w:p>
          <w:p w14:paraId="7DBA5203" w14:textId="30440254" w:rsidR="006325CE" w:rsidRPr="00F3602C" w:rsidRDefault="006325CE" w:rsidP="009D554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3602C">
              <w:t>Анализ поставленной цели и определение круга задач в рамках поставленной цели, связей между ними и ожид</w:t>
            </w:r>
            <w:r w:rsidRPr="00F3602C">
              <w:t>а</w:t>
            </w:r>
            <w:r w:rsidRPr="00F3602C">
              <w:t>емых результатов их реш</w:t>
            </w:r>
            <w:r w:rsidRPr="00F3602C">
              <w:t>е</w:t>
            </w:r>
            <w:r w:rsidRPr="00F3602C">
              <w:t xml:space="preserve">ния, анализ альтернативных вариантов для достижения намеченных результатов; использование нормативно-правовой документации в </w:t>
            </w:r>
            <w:r w:rsidRPr="00F3602C">
              <w:lastRenderedPageBreak/>
              <w:t>сфере профессиональной деятельности.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CA5E7" w14:textId="29D5AD69" w:rsidR="006325CE" w:rsidRPr="00CC7EA3" w:rsidRDefault="00D06C32" w:rsidP="008D5BC4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lastRenderedPageBreak/>
              <w:t>И</w:t>
            </w:r>
            <w:r w:rsidR="00CC7EA3">
              <w:t>спользует нормативно-техническую документацию для организации и пров</w:t>
            </w:r>
            <w:r w:rsidR="00CC7EA3">
              <w:t>е</w:t>
            </w:r>
            <w:r w:rsidR="00CC7EA3">
              <w:t>дения экспертизы текстильных матери</w:t>
            </w:r>
            <w:r w:rsidR="00CC7EA3">
              <w:t>а</w:t>
            </w:r>
            <w:r w:rsidR="00CC7EA3">
              <w:t>лов;</w:t>
            </w:r>
          </w:p>
          <w:p w14:paraId="54E2923D" w14:textId="11F93C51" w:rsidR="00CC7EA3" w:rsidRPr="00CC7EA3" w:rsidRDefault="00CC7EA3" w:rsidP="008D5BC4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>составляет план работ для провед</w:t>
            </w:r>
            <w:r>
              <w:t>е</w:t>
            </w:r>
            <w:r>
              <w:t>ния экспертизы;</w:t>
            </w:r>
          </w:p>
          <w:p w14:paraId="218BBA0E" w14:textId="6C12CF75" w:rsidR="00CC7EA3" w:rsidRPr="009D554E" w:rsidRDefault="00CC7EA3" w:rsidP="008D5BC4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>
              <w:t>понимает место каждой конкретной задачи в процедуре проведения технич</w:t>
            </w:r>
            <w:r>
              <w:t>е</w:t>
            </w:r>
            <w:r>
              <w:t>ской экспертизы;</w:t>
            </w:r>
          </w:p>
          <w:p w14:paraId="3EAA3BC3" w14:textId="77777777" w:rsidR="009D554E" w:rsidRDefault="009D554E" w:rsidP="008D5BC4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9D554E">
              <w:t xml:space="preserve">выбирает способы решения задач </w:t>
            </w:r>
            <w:r w:rsidRPr="009D554E">
              <w:lastRenderedPageBreak/>
              <w:t>экспертизы в соответствии с ее целями и особенностями исследуемого материала;</w:t>
            </w:r>
          </w:p>
          <w:p w14:paraId="31A46FB5" w14:textId="23C37ACA" w:rsidR="009D554E" w:rsidRPr="009D554E" w:rsidRDefault="009D554E" w:rsidP="008D5BC4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>
              <w:t>оценивает правильность решения з</w:t>
            </w:r>
            <w:r>
              <w:t>а</w:t>
            </w:r>
            <w:r>
              <w:t>дач технической экспертизы.</w:t>
            </w:r>
          </w:p>
        </w:tc>
      </w:tr>
      <w:tr w:rsidR="006325CE" w:rsidRPr="00F3602C" w14:paraId="5A6D12F2" w14:textId="77777777" w:rsidTr="00AA4318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6325CE" w:rsidRPr="00F3602C" w:rsidRDefault="006325CE" w:rsidP="001420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BCC0" w14:textId="77777777" w:rsidR="006325CE" w:rsidRPr="00F3602C" w:rsidRDefault="006325CE" w:rsidP="009D554E">
            <w:pPr>
              <w:autoSpaceDE w:val="0"/>
              <w:autoSpaceDN w:val="0"/>
              <w:adjustRightInd w:val="0"/>
              <w:jc w:val="both"/>
            </w:pPr>
            <w:r w:rsidRPr="00F3602C">
              <w:t>ИД-УК-2.2</w:t>
            </w:r>
          </w:p>
          <w:p w14:paraId="347C8C4F" w14:textId="088FF39C" w:rsidR="006325CE" w:rsidRPr="00F3602C" w:rsidRDefault="006325CE" w:rsidP="009D554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602C">
              <w:t>Оценка решения поставле</w:t>
            </w:r>
            <w:r w:rsidRPr="00F3602C">
              <w:t>н</w:t>
            </w:r>
            <w:r w:rsidRPr="00F3602C">
              <w:t>ных задач в зоне своей о</w:t>
            </w:r>
            <w:r w:rsidRPr="00F3602C">
              <w:t>т</w:t>
            </w:r>
            <w:r w:rsidRPr="00F3602C">
              <w:t>ветственности в соотве</w:t>
            </w:r>
            <w:r w:rsidRPr="00F3602C">
              <w:t>т</w:t>
            </w:r>
            <w:r w:rsidRPr="00F3602C">
              <w:t>ствии с запланированными результатами контроля, ко</w:t>
            </w:r>
            <w:r w:rsidRPr="00F3602C">
              <w:t>р</w:t>
            </w:r>
            <w:r w:rsidRPr="00F3602C">
              <w:t>ректировка способов реш</w:t>
            </w:r>
            <w:r w:rsidRPr="00F3602C">
              <w:t>е</w:t>
            </w:r>
            <w:r w:rsidRPr="00F3602C">
              <w:t>ния профессиональных з</w:t>
            </w:r>
            <w:r w:rsidRPr="00F3602C">
              <w:t>а</w:t>
            </w:r>
            <w:r w:rsidRPr="00F3602C">
              <w:t>дач.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F72B1" w14:textId="77777777" w:rsidR="006325CE" w:rsidRPr="00F3602C" w:rsidRDefault="006325CE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34"/>
              <w:jc w:val="both"/>
            </w:pPr>
          </w:p>
        </w:tc>
      </w:tr>
      <w:tr w:rsidR="006325CE" w:rsidRPr="00F3602C" w14:paraId="683E098A" w14:textId="2014DBB8" w:rsidTr="00AA4318">
        <w:trPr>
          <w:trHeight w:val="283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C79850" w14:textId="26E44918" w:rsidR="006325CE" w:rsidRPr="00F3602C" w:rsidRDefault="006325CE" w:rsidP="001463E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3602C">
              <w:rPr>
                <w:sz w:val="22"/>
                <w:szCs w:val="22"/>
              </w:rPr>
              <w:t>УК-</w:t>
            </w:r>
            <w:r w:rsidR="001463ED">
              <w:rPr>
                <w:sz w:val="22"/>
                <w:szCs w:val="22"/>
              </w:rPr>
              <w:t>3</w:t>
            </w:r>
          </w:p>
          <w:p w14:paraId="183A3A11" w14:textId="183D96FD" w:rsidR="002A0291" w:rsidRPr="00F3602C" w:rsidRDefault="006325CE" w:rsidP="002A029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F3602C">
              <w:rPr>
                <w:sz w:val="22"/>
                <w:szCs w:val="22"/>
              </w:rPr>
              <w:t>Способен</w:t>
            </w:r>
            <w:proofErr w:type="gramEnd"/>
            <w:r w:rsidRPr="00F3602C">
              <w:rPr>
                <w:sz w:val="22"/>
                <w:szCs w:val="22"/>
              </w:rPr>
              <w:t xml:space="preserve"> </w:t>
            </w:r>
            <w:r w:rsidR="002A0291">
              <w:rPr>
                <w:sz w:val="22"/>
                <w:szCs w:val="22"/>
              </w:rPr>
              <w:t>осуществлять социальное взаимоде</w:t>
            </w:r>
            <w:r w:rsidR="002A0291">
              <w:rPr>
                <w:sz w:val="22"/>
                <w:szCs w:val="22"/>
              </w:rPr>
              <w:t>й</w:t>
            </w:r>
            <w:r w:rsidR="002A0291">
              <w:rPr>
                <w:sz w:val="22"/>
                <w:szCs w:val="22"/>
              </w:rPr>
              <w:t xml:space="preserve">ствие и реализовывать свою роль в команде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4D4C" w14:textId="09A0F57E" w:rsidR="006325CE" w:rsidRPr="00F3602C" w:rsidRDefault="006325CE" w:rsidP="001463E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602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 w:rsidR="001463ED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F3602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1463ED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F3602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D36F274" w14:textId="7BF0773E" w:rsidR="006325CE" w:rsidRPr="00F3602C" w:rsidRDefault="002A0291" w:rsidP="001463E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t>Учет особенностей повед</w:t>
            </w:r>
            <w:r>
              <w:t>е</w:t>
            </w:r>
            <w:r>
              <w:t>ния и интересов других участников при реализации своей роли в социальном взаимодействии и коман</w:t>
            </w:r>
            <w:r>
              <w:t>д</w:t>
            </w:r>
            <w:r>
              <w:t>ной работе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BEDB45" w14:textId="74FA1AF7" w:rsidR="006325CE" w:rsidRPr="00F3602C" w:rsidRDefault="00E64FEE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>
              <w:t>З</w:t>
            </w:r>
            <w:r w:rsidR="00863B0D" w:rsidRPr="00F3602C">
              <w:t>нает инструменты и методы упра</w:t>
            </w:r>
            <w:r w:rsidR="00863B0D" w:rsidRPr="00F3602C">
              <w:t>в</w:t>
            </w:r>
            <w:r w:rsidR="00863B0D" w:rsidRPr="00F3602C">
              <w:t>ления временем</w:t>
            </w:r>
            <w:r w:rsidR="006325CE" w:rsidRPr="00F3602C">
              <w:t>;</w:t>
            </w:r>
          </w:p>
          <w:p w14:paraId="00812A8B" w14:textId="0DDBE00E" w:rsidR="006325CE" w:rsidRPr="00F3602C" w:rsidRDefault="006325CE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F3602C">
              <w:t xml:space="preserve">использует </w:t>
            </w:r>
            <w:r w:rsidR="00863B0D" w:rsidRPr="00F3602C">
              <w:t>инструменты и методы управления временем</w:t>
            </w:r>
            <w:r w:rsidRPr="00F3602C">
              <w:t>;</w:t>
            </w:r>
          </w:p>
          <w:p w14:paraId="145EC349" w14:textId="2893E5D6" w:rsidR="006325CE" w:rsidRPr="00F3602C" w:rsidRDefault="006325CE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F3602C">
              <w:t xml:space="preserve"> </w:t>
            </w:r>
            <w:proofErr w:type="gramStart"/>
            <w:r w:rsidR="00863B0D" w:rsidRPr="00F3602C">
              <w:t>способен</w:t>
            </w:r>
            <w:proofErr w:type="gramEnd"/>
            <w:r w:rsidR="00863B0D" w:rsidRPr="00F3602C">
              <w:t xml:space="preserve"> управлять временем при выполнении конкретных задач, прое</w:t>
            </w:r>
            <w:r w:rsidR="00863B0D" w:rsidRPr="00F3602C">
              <w:t>к</w:t>
            </w:r>
            <w:r w:rsidR="00863B0D" w:rsidRPr="00F3602C">
              <w:t>тов, при достижении поставленных ц</w:t>
            </w:r>
            <w:r w:rsidR="00863B0D" w:rsidRPr="00F3602C">
              <w:t>е</w:t>
            </w:r>
            <w:r w:rsidR="00863B0D" w:rsidRPr="00F3602C">
              <w:t>лей;</w:t>
            </w:r>
          </w:p>
          <w:p w14:paraId="1209E1E7" w14:textId="440EBF9A" w:rsidR="006325CE" w:rsidRPr="00F3602C" w:rsidRDefault="006C66B3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>
              <w:t>о</w:t>
            </w:r>
            <w:r w:rsidR="00863B0D" w:rsidRPr="00F3602C">
              <w:t>пределяет приоритеты собственной деятельности</w:t>
            </w:r>
            <w:r w:rsidR="006325CE" w:rsidRPr="00F3602C">
              <w:t>;</w:t>
            </w:r>
          </w:p>
          <w:p w14:paraId="40005808" w14:textId="1D3700A3" w:rsidR="006325CE" w:rsidRPr="00F3602C" w:rsidRDefault="006C66B3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proofErr w:type="gramStart"/>
            <w:r>
              <w:t>с</w:t>
            </w:r>
            <w:r w:rsidR="00863B0D" w:rsidRPr="00F3602C">
              <w:t>пособен</w:t>
            </w:r>
            <w:proofErr w:type="gramEnd"/>
            <w:r w:rsidR="00863B0D" w:rsidRPr="00F3602C">
              <w:t xml:space="preserve"> реализовывать цели ли</w:t>
            </w:r>
            <w:r w:rsidR="00863B0D" w:rsidRPr="00F3602C">
              <w:t>ч</w:t>
            </w:r>
            <w:r w:rsidR="00863B0D" w:rsidRPr="00F3602C">
              <w:t>ностного развития и</w:t>
            </w:r>
            <w:r w:rsidR="00163EFE" w:rsidRPr="00F3602C">
              <w:t xml:space="preserve"> профессионального роста.</w:t>
            </w:r>
          </w:p>
        </w:tc>
      </w:tr>
      <w:tr w:rsidR="00E36BAC" w:rsidRPr="00F3602C" w14:paraId="694405D6" w14:textId="77777777" w:rsidTr="001463ED">
        <w:trPr>
          <w:trHeight w:val="38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E36BAC" w:rsidRPr="00F3602C" w:rsidRDefault="00E36BAC" w:rsidP="001463E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A0FE" w14:textId="525E7BB2" w:rsidR="00E36BAC" w:rsidRPr="00F3602C" w:rsidRDefault="00E36BAC" w:rsidP="001463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3602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 w:rsidR="001463ED">
              <w:rPr>
                <w:rStyle w:val="fontstyle01"/>
                <w:rFonts w:ascii="Times New Roman" w:hAnsi="Times New Roman"/>
                <w:sz w:val="22"/>
                <w:szCs w:val="22"/>
              </w:rPr>
              <w:t>3.5</w:t>
            </w:r>
            <w:r w:rsidRPr="00F3602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F5CF9CD" w14:textId="6A00B2EB" w:rsidR="00E36BAC" w:rsidRPr="00F3602C" w:rsidRDefault="002A0291" w:rsidP="001463E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Установка и поддержание контактов, обеспечивающих успешную работу в колле</w:t>
            </w:r>
            <w:r>
              <w:t>к</w:t>
            </w:r>
            <w:r>
              <w:t xml:space="preserve">тиве с применением методов </w:t>
            </w:r>
            <w:proofErr w:type="spellStart"/>
            <w:r>
              <w:t>конфликтологии</w:t>
            </w:r>
            <w:proofErr w:type="spellEnd"/>
            <w:r>
              <w:t>, технологий межличностной и групповой коммуникации в деловом взаимодействии.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80117" w14:textId="77777777" w:rsidR="00E36BAC" w:rsidRPr="00F3602C" w:rsidRDefault="00E36BAC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  <w:tr w:rsidR="00F318C0" w:rsidRPr="001463ED" w14:paraId="5F210B0C" w14:textId="77777777" w:rsidTr="005736F0">
        <w:trPr>
          <w:trHeight w:val="5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64E83424" w14:textId="3B252B9C" w:rsidR="00F318C0" w:rsidRPr="00922682" w:rsidRDefault="00F318C0" w:rsidP="001463ED">
            <w:pPr>
              <w:pStyle w:val="pboth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 w:rsidRPr="00922682">
              <w:rPr>
                <w:rFonts w:eastAsiaTheme="minorEastAsia"/>
                <w:sz w:val="22"/>
                <w:szCs w:val="22"/>
              </w:rPr>
              <w:t>ПК-2</w:t>
            </w:r>
          </w:p>
          <w:p w14:paraId="38DC4633" w14:textId="4F5A8A98" w:rsidR="00F318C0" w:rsidRPr="00922682" w:rsidRDefault="004B50FF" w:rsidP="00DC2BAA">
            <w:pPr>
              <w:pStyle w:val="pboth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proofErr w:type="gramStart"/>
            <w:r w:rsidRPr="004B50FF">
              <w:rPr>
                <w:rFonts w:eastAsiaTheme="minorEastAsia"/>
                <w:sz w:val="22"/>
                <w:szCs w:val="22"/>
              </w:rPr>
              <w:t>Способен</w:t>
            </w:r>
            <w:proofErr w:type="gramEnd"/>
            <w:r w:rsidRPr="004B50FF">
              <w:rPr>
                <w:rFonts w:eastAsiaTheme="minorEastAsia"/>
                <w:sz w:val="22"/>
                <w:szCs w:val="22"/>
              </w:rPr>
              <w:t xml:space="preserve"> участвовать в разработке проектов технических регламе</w:t>
            </w:r>
            <w:r w:rsidRPr="004B50FF">
              <w:rPr>
                <w:rFonts w:eastAsiaTheme="minorEastAsia"/>
                <w:sz w:val="22"/>
                <w:szCs w:val="22"/>
              </w:rPr>
              <w:t>н</w:t>
            </w:r>
            <w:r w:rsidRPr="004B50FF">
              <w:rPr>
                <w:rFonts w:eastAsiaTheme="minorEastAsia"/>
                <w:sz w:val="22"/>
                <w:szCs w:val="22"/>
              </w:rPr>
              <w:t>тов, технических усл</w:t>
            </w:r>
            <w:r w:rsidRPr="004B50FF">
              <w:rPr>
                <w:rFonts w:eastAsiaTheme="minorEastAsia"/>
                <w:sz w:val="22"/>
                <w:szCs w:val="22"/>
              </w:rPr>
              <w:t>о</w:t>
            </w:r>
            <w:r w:rsidRPr="004B50FF">
              <w:rPr>
                <w:rFonts w:eastAsiaTheme="minorEastAsia"/>
                <w:sz w:val="22"/>
                <w:szCs w:val="22"/>
              </w:rPr>
              <w:t>вий, стандартов и те</w:t>
            </w:r>
            <w:r w:rsidRPr="004B50FF">
              <w:rPr>
                <w:rFonts w:eastAsiaTheme="minorEastAsia"/>
                <w:sz w:val="22"/>
                <w:szCs w:val="22"/>
              </w:rPr>
              <w:t>х</w:t>
            </w:r>
            <w:r w:rsidRPr="004B50FF">
              <w:rPr>
                <w:rFonts w:eastAsiaTheme="minorEastAsia"/>
                <w:sz w:val="22"/>
                <w:szCs w:val="22"/>
              </w:rPr>
              <w:t>нических описаний те</w:t>
            </w:r>
            <w:r w:rsidRPr="004B50FF">
              <w:rPr>
                <w:rFonts w:eastAsiaTheme="minorEastAsia"/>
                <w:sz w:val="22"/>
                <w:szCs w:val="22"/>
              </w:rPr>
              <w:t>к</w:t>
            </w:r>
            <w:r w:rsidRPr="004B50FF">
              <w:rPr>
                <w:rFonts w:eastAsiaTheme="minorEastAsia"/>
                <w:sz w:val="22"/>
                <w:szCs w:val="22"/>
              </w:rPr>
              <w:t>стильных материалов и изделий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D40B" w14:textId="77777777" w:rsidR="00F318C0" w:rsidRPr="00922682" w:rsidRDefault="00F318C0" w:rsidP="001463ED">
            <w:pPr>
              <w:autoSpaceDE w:val="0"/>
              <w:autoSpaceDN w:val="0"/>
              <w:adjustRightInd w:val="0"/>
              <w:jc w:val="both"/>
            </w:pPr>
            <w:r w:rsidRPr="00922682">
              <w:t>ИД-ПК-2.1</w:t>
            </w:r>
          </w:p>
          <w:p w14:paraId="757DDFC7" w14:textId="174647BE" w:rsidR="00F318C0" w:rsidRPr="00922682" w:rsidRDefault="004B50FF" w:rsidP="001463ED">
            <w:pPr>
              <w:autoSpaceDE w:val="0"/>
              <w:autoSpaceDN w:val="0"/>
              <w:adjustRightInd w:val="0"/>
              <w:jc w:val="both"/>
            </w:pPr>
            <w:r w:rsidRPr="004B50FF">
              <w:t>Разработка  проектов норм</w:t>
            </w:r>
            <w:r w:rsidRPr="004B50FF">
              <w:t>а</w:t>
            </w:r>
            <w:r w:rsidRPr="004B50FF">
              <w:t>тивной документации на текстильные материалы, и</w:t>
            </w:r>
            <w:r w:rsidRPr="004B50FF">
              <w:t>з</w:t>
            </w:r>
            <w:r w:rsidRPr="004B50FF">
              <w:t>делия и методы испытаний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7322B" w14:textId="4D3B798A" w:rsidR="00F318C0" w:rsidRPr="003105CD" w:rsidRDefault="00E64FEE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>
              <w:t>З</w:t>
            </w:r>
            <w:r w:rsidR="00F318C0" w:rsidRPr="003105CD">
              <w:t>на</w:t>
            </w:r>
            <w:r w:rsidR="006C66B3">
              <w:t>ет</w:t>
            </w:r>
            <w:r w:rsidR="00F318C0" w:rsidRPr="003105CD">
              <w:t xml:space="preserve"> методы построения иерархич</w:t>
            </w:r>
            <w:r w:rsidR="00F318C0" w:rsidRPr="003105CD">
              <w:t>е</w:t>
            </w:r>
            <w:r w:rsidR="00F318C0" w:rsidRPr="003105CD">
              <w:t>ских структур показателей качества ра</w:t>
            </w:r>
            <w:r w:rsidR="00F318C0" w:rsidRPr="003105CD">
              <w:t>з</w:t>
            </w:r>
            <w:r w:rsidR="00F318C0" w:rsidRPr="003105CD">
              <w:t>личных текстильных материалов, осно</w:t>
            </w:r>
            <w:r w:rsidR="00F318C0" w:rsidRPr="003105CD">
              <w:t>в</w:t>
            </w:r>
            <w:r w:rsidR="00F318C0" w:rsidRPr="003105CD">
              <w:t>ное содержание соответствующих ста</w:t>
            </w:r>
            <w:r w:rsidR="00F318C0" w:rsidRPr="003105CD">
              <w:t>н</w:t>
            </w:r>
            <w:r w:rsidR="00F318C0" w:rsidRPr="003105CD">
              <w:t>дартов</w:t>
            </w:r>
            <w:r w:rsidR="006C66B3">
              <w:t>;</w:t>
            </w:r>
          </w:p>
          <w:p w14:paraId="34BC4D5E" w14:textId="201E0530" w:rsidR="00F318C0" w:rsidRPr="006C66B3" w:rsidRDefault="006C66B3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>
              <w:t>в</w:t>
            </w:r>
            <w:r w:rsidR="00F318C0" w:rsidRPr="003105CD">
              <w:t>ладе</w:t>
            </w:r>
            <w:r>
              <w:t>ет</w:t>
            </w:r>
            <w:r w:rsidR="00F318C0" w:rsidRPr="003105CD">
              <w:t xml:space="preserve"> методами поэтапного выбора значимых показа</w:t>
            </w:r>
            <w:r>
              <w:t>телей;</w:t>
            </w:r>
          </w:p>
          <w:p w14:paraId="78FEB98B" w14:textId="21A82230" w:rsidR="00F318C0" w:rsidRPr="00922682" w:rsidRDefault="006C66B3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>
              <w:t>з</w:t>
            </w:r>
            <w:r w:rsidR="00F318C0" w:rsidRPr="003105CD">
              <w:t>на</w:t>
            </w:r>
            <w:r>
              <w:t>ет</w:t>
            </w:r>
            <w:r w:rsidR="00F318C0" w:rsidRPr="003105CD">
              <w:t xml:space="preserve"> </w:t>
            </w:r>
            <w:r w:rsidR="00F318C0">
              <w:t>научную, стандартную, уче</w:t>
            </w:r>
            <w:r w:rsidR="00F318C0">
              <w:t>т</w:t>
            </w:r>
            <w:r w:rsidR="00F318C0">
              <w:t>ную и торговую классификацию те</w:t>
            </w:r>
            <w:r w:rsidR="00F318C0">
              <w:t>к</w:t>
            </w:r>
            <w:r w:rsidR="00F318C0">
              <w:t>стильных материалов</w:t>
            </w:r>
            <w:r>
              <w:t>.</w:t>
            </w:r>
          </w:p>
        </w:tc>
      </w:tr>
      <w:tr w:rsidR="00F318C0" w:rsidRPr="001463ED" w14:paraId="68C77F4D" w14:textId="77777777" w:rsidTr="001463ED">
        <w:trPr>
          <w:trHeight w:val="5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2B699A48" w14:textId="0D507BD9" w:rsidR="00F318C0" w:rsidRPr="00922682" w:rsidRDefault="00F318C0" w:rsidP="00F318C0">
            <w:pPr>
              <w:pStyle w:val="pboth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 w:rsidRPr="00922682">
              <w:rPr>
                <w:rFonts w:eastAsiaTheme="minorEastAsia"/>
                <w:sz w:val="22"/>
                <w:szCs w:val="22"/>
              </w:rPr>
              <w:t>ПК-3</w:t>
            </w:r>
          </w:p>
          <w:p w14:paraId="6BC93069" w14:textId="110538BC" w:rsidR="00F318C0" w:rsidRPr="00922682" w:rsidRDefault="004B50FF" w:rsidP="004828F4">
            <w:pPr>
              <w:pStyle w:val="pboth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proofErr w:type="gramStart"/>
            <w:r w:rsidRPr="004B50FF">
              <w:rPr>
                <w:rFonts w:eastAsiaTheme="minorEastAsia"/>
                <w:sz w:val="22"/>
                <w:szCs w:val="22"/>
              </w:rPr>
              <w:t>Способен</w:t>
            </w:r>
            <w:proofErr w:type="gramEnd"/>
            <w:r w:rsidRPr="004B50FF">
              <w:rPr>
                <w:rFonts w:eastAsiaTheme="minorEastAsia"/>
                <w:sz w:val="22"/>
                <w:szCs w:val="22"/>
              </w:rPr>
              <w:t xml:space="preserve"> осуществлять экспертную деятел</w:t>
            </w:r>
            <w:r w:rsidRPr="004B50FF">
              <w:rPr>
                <w:rFonts w:eastAsiaTheme="minorEastAsia"/>
                <w:sz w:val="22"/>
                <w:szCs w:val="22"/>
              </w:rPr>
              <w:t>ь</w:t>
            </w:r>
            <w:r w:rsidRPr="004B50FF">
              <w:rPr>
                <w:rFonts w:eastAsiaTheme="minorEastAsia"/>
                <w:sz w:val="22"/>
                <w:szCs w:val="22"/>
              </w:rPr>
              <w:t>ность с применением современных методов, средств исследования и информационных те</w:t>
            </w:r>
            <w:r w:rsidRPr="004B50FF">
              <w:rPr>
                <w:rFonts w:eastAsiaTheme="minorEastAsia"/>
                <w:sz w:val="22"/>
                <w:szCs w:val="22"/>
              </w:rPr>
              <w:t>х</w:t>
            </w:r>
            <w:r w:rsidRPr="004B50FF">
              <w:rPr>
                <w:rFonts w:eastAsiaTheme="minorEastAsia"/>
                <w:sz w:val="22"/>
                <w:szCs w:val="22"/>
              </w:rPr>
              <w:t>нологий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CA94" w14:textId="47972DEF" w:rsidR="00F318C0" w:rsidRPr="001463ED" w:rsidRDefault="00F318C0" w:rsidP="00F318C0">
            <w:pPr>
              <w:autoSpaceDE w:val="0"/>
              <w:autoSpaceDN w:val="0"/>
              <w:adjustRightInd w:val="0"/>
              <w:jc w:val="both"/>
            </w:pPr>
            <w:r>
              <w:t>ИД-ПК-3.</w:t>
            </w:r>
            <w:r w:rsidR="004B50FF">
              <w:t>4</w:t>
            </w:r>
          </w:p>
          <w:p w14:paraId="20531EDD" w14:textId="72EE4A00" w:rsidR="00F318C0" w:rsidRPr="001463ED" w:rsidRDefault="004B50FF" w:rsidP="00F318C0">
            <w:pPr>
              <w:autoSpaceDE w:val="0"/>
              <w:autoSpaceDN w:val="0"/>
              <w:adjustRightInd w:val="0"/>
              <w:jc w:val="both"/>
            </w:pPr>
            <w:r w:rsidRPr="004B50FF">
              <w:t>Применение законодател</w:t>
            </w:r>
            <w:r w:rsidRPr="004B50FF">
              <w:t>ь</w:t>
            </w:r>
            <w:r w:rsidRPr="004B50FF">
              <w:t>ной базы и  нормативной документации при провед</w:t>
            </w:r>
            <w:r w:rsidRPr="004B50FF">
              <w:t>е</w:t>
            </w:r>
            <w:r w:rsidRPr="004B50FF">
              <w:t>нии экспертизы и сертиф</w:t>
            </w:r>
            <w:r w:rsidRPr="004B50FF">
              <w:t>и</w:t>
            </w:r>
            <w:r w:rsidRPr="004B50FF">
              <w:t>кации продукции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62D7A76B" w14:textId="41D060E2" w:rsidR="00F318C0" w:rsidRPr="003105CD" w:rsidRDefault="00E64FEE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>
              <w:t>У</w:t>
            </w:r>
            <w:r w:rsidR="00F318C0" w:rsidRPr="003105CD">
              <w:t>ме</w:t>
            </w:r>
            <w:r w:rsidR="006C66B3">
              <w:t>ет</w:t>
            </w:r>
            <w:r w:rsidR="00F318C0" w:rsidRPr="003105CD">
              <w:t xml:space="preserve"> выбирать базовые значения показателей качества по стандартам</w:t>
            </w:r>
            <w:r w:rsidR="006C66B3">
              <w:t>;</w:t>
            </w:r>
          </w:p>
          <w:p w14:paraId="1BA3A4B8" w14:textId="247D290C" w:rsidR="00F318C0" w:rsidRDefault="006C66B3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>
              <w:t>у</w:t>
            </w:r>
            <w:r w:rsidR="00F318C0" w:rsidRPr="003105CD">
              <w:t>ме</w:t>
            </w:r>
            <w:r>
              <w:t>ет</w:t>
            </w:r>
            <w:r w:rsidR="00F318C0" w:rsidRPr="003105CD">
              <w:t xml:space="preserve"> использовать </w:t>
            </w:r>
            <w:r w:rsidR="00F318C0" w:rsidRPr="006C66B3">
              <w:t xml:space="preserve">стандарты </w:t>
            </w:r>
            <w:r>
              <w:t>для организации оценки качества;</w:t>
            </w:r>
          </w:p>
          <w:p w14:paraId="5DE558A4" w14:textId="378E67AA" w:rsidR="00F318C0" w:rsidRPr="003105CD" w:rsidRDefault="006C66B3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>
              <w:t>у</w:t>
            </w:r>
            <w:r w:rsidR="00F318C0" w:rsidRPr="003105CD">
              <w:t>ме</w:t>
            </w:r>
            <w:r>
              <w:t>ет</w:t>
            </w:r>
            <w:r w:rsidR="00F318C0" w:rsidRPr="003105CD">
              <w:t xml:space="preserve"> использовать </w:t>
            </w:r>
            <w:r w:rsidR="00F318C0" w:rsidRPr="006C66B3">
              <w:t>стандарты для проведения</w:t>
            </w:r>
            <w:r>
              <w:t xml:space="preserve"> оценки качества;</w:t>
            </w:r>
          </w:p>
          <w:p w14:paraId="2FD3BB5C" w14:textId="4859F265" w:rsidR="00F318C0" w:rsidRPr="00922682" w:rsidRDefault="006C66B3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>
              <w:t>в</w:t>
            </w:r>
            <w:r w:rsidR="00F318C0" w:rsidRPr="003105CD">
              <w:t>ладе</w:t>
            </w:r>
            <w:r>
              <w:t>ет</w:t>
            </w:r>
            <w:r w:rsidR="00F318C0" w:rsidRPr="003105CD">
              <w:t xml:space="preserve"> анализом нормативно-технической документации.</w:t>
            </w:r>
          </w:p>
        </w:tc>
      </w:tr>
      <w:tr w:rsidR="00F318C0" w:rsidRPr="001463ED" w14:paraId="67A6524C" w14:textId="77777777" w:rsidTr="001463ED">
        <w:trPr>
          <w:trHeight w:val="5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571A393F" w14:textId="24130AD1" w:rsidR="00F318C0" w:rsidRPr="00922682" w:rsidRDefault="00F318C0" w:rsidP="00F318C0">
            <w:pPr>
              <w:pStyle w:val="pboth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 w:rsidRPr="00922682">
              <w:rPr>
                <w:rFonts w:eastAsiaTheme="minorEastAsia"/>
                <w:sz w:val="22"/>
                <w:szCs w:val="22"/>
              </w:rPr>
              <w:t>ПК-4</w:t>
            </w:r>
          </w:p>
          <w:p w14:paraId="1294A80D" w14:textId="23C3EDE4" w:rsidR="00F318C0" w:rsidRPr="00922682" w:rsidRDefault="004B50FF" w:rsidP="004828F4">
            <w:pPr>
              <w:pStyle w:val="pboth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proofErr w:type="gramStart"/>
            <w:r w:rsidRPr="004B50FF">
              <w:rPr>
                <w:rFonts w:eastAsiaTheme="minorEastAsia"/>
                <w:sz w:val="22"/>
                <w:szCs w:val="22"/>
              </w:rPr>
              <w:t>Способен</w:t>
            </w:r>
            <w:proofErr w:type="gramEnd"/>
            <w:r w:rsidRPr="004B50FF">
              <w:rPr>
                <w:rFonts w:eastAsiaTheme="minorEastAsia"/>
                <w:sz w:val="22"/>
                <w:szCs w:val="22"/>
              </w:rPr>
              <w:t xml:space="preserve"> применять законодательную базу в области экспертной де</w:t>
            </w:r>
            <w:r w:rsidRPr="004B50FF">
              <w:rPr>
                <w:rFonts w:eastAsiaTheme="minorEastAsia"/>
                <w:sz w:val="22"/>
                <w:szCs w:val="22"/>
              </w:rPr>
              <w:t>я</w:t>
            </w:r>
            <w:r w:rsidRPr="004B50FF">
              <w:rPr>
                <w:rFonts w:eastAsiaTheme="minorEastAsia"/>
                <w:sz w:val="22"/>
                <w:szCs w:val="22"/>
              </w:rPr>
              <w:t>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B6BA0" w14:textId="77777777" w:rsidR="00F318C0" w:rsidRPr="001463ED" w:rsidRDefault="00F318C0" w:rsidP="00F318C0">
            <w:pPr>
              <w:autoSpaceDE w:val="0"/>
              <w:autoSpaceDN w:val="0"/>
              <w:adjustRightInd w:val="0"/>
              <w:jc w:val="both"/>
            </w:pPr>
            <w:r w:rsidRPr="001463ED">
              <w:t>ИД-ПК-4.2</w:t>
            </w:r>
          </w:p>
          <w:p w14:paraId="6BFFBE61" w14:textId="4EAEFDA6" w:rsidR="00F318C0" w:rsidRPr="001463ED" w:rsidRDefault="004B50FF" w:rsidP="00DC2BAA">
            <w:pPr>
              <w:autoSpaceDE w:val="0"/>
              <w:autoSpaceDN w:val="0"/>
              <w:adjustRightInd w:val="0"/>
              <w:jc w:val="both"/>
            </w:pPr>
            <w:r w:rsidRPr="004B50FF">
              <w:t>Применение законодател</w:t>
            </w:r>
            <w:r w:rsidRPr="004B50FF">
              <w:t>ь</w:t>
            </w:r>
            <w:r w:rsidRPr="004B50FF">
              <w:t>ной базы в области  станда</w:t>
            </w:r>
            <w:r w:rsidRPr="004B50FF">
              <w:t>р</w:t>
            </w:r>
            <w:r w:rsidRPr="004B50FF">
              <w:t>тизации  в экспертной де</w:t>
            </w:r>
            <w:r w:rsidRPr="004B50FF">
              <w:t>я</w:t>
            </w:r>
            <w:r w:rsidRPr="004B50FF">
              <w:t>тельности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4A920FDA" w14:textId="0B50A6F0" w:rsidR="00F318C0" w:rsidRDefault="00E64FEE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>
              <w:t>З</w:t>
            </w:r>
            <w:r w:rsidR="00F318C0" w:rsidRPr="003105CD">
              <w:t>на</w:t>
            </w:r>
            <w:r w:rsidR="006C66B3">
              <w:t>ет</w:t>
            </w:r>
            <w:r w:rsidR="00F318C0" w:rsidRPr="003105CD">
              <w:t xml:space="preserve"> </w:t>
            </w:r>
            <w:r w:rsidR="00F318C0" w:rsidRPr="006C66B3">
              <w:t>основные понятия и термины технической экспертизы</w:t>
            </w:r>
            <w:r w:rsidR="006C66B3">
              <w:t>;</w:t>
            </w:r>
          </w:p>
          <w:p w14:paraId="4FC59B0D" w14:textId="41C02AD1" w:rsidR="00F318C0" w:rsidRDefault="006C66B3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>
              <w:t>у</w:t>
            </w:r>
            <w:r w:rsidR="00F318C0">
              <w:t>ме</w:t>
            </w:r>
            <w:r>
              <w:t>ет</w:t>
            </w:r>
            <w:r w:rsidR="00F318C0">
              <w:t xml:space="preserve"> определять обязательные и р</w:t>
            </w:r>
            <w:r w:rsidR="00F318C0">
              <w:t>е</w:t>
            </w:r>
            <w:r w:rsidR="00F318C0">
              <w:t>комендательные требования к текстил</w:t>
            </w:r>
            <w:r w:rsidR="00F318C0">
              <w:t>ь</w:t>
            </w:r>
            <w:r w:rsidR="00F318C0">
              <w:t>ным материалам</w:t>
            </w:r>
            <w:r>
              <w:t>;</w:t>
            </w:r>
          </w:p>
          <w:p w14:paraId="4D379044" w14:textId="04375EC8" w:rsidR="00F318C0" w:rsidRPr="00922682" w:rsidRDefault="006C66B3" w:rsidP="008D5BC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>
              <w:t>з</w:t>
            </w:r>
            <w:r w:rsidR="00F318C0">
              <w:t>нает законы «О техническом рег</w:t>
            </w:r>
            <w:r w:rsidR="00F318C0">
              <w:t>у</w:t>
            </w:r>
            <w:r w:rsidR="00F318C0">
              <w:t>лировании», «О стандартизации», «</w:t>
            </w:r>
            <w:proofErr w:type="gramStart"/>
            <w:r w:rsidR="00F318C0">
              <w:t>О</w:t>
            </w:r>
            <w:proofErr w:type="gramEnd"/>
            <w:r w:rsidR="00F318C0">
              <w:t xml:space="preserve"> обеспечении единства измерений»</w:t>
            </w:r>
            <w:r>
              <w:t>.</w:t>
            </w:r>
          </w:p>
        </w:tc>
      </w:tr>
    </w:tbl>
    <w:p w14:paraId="37C24F21" w14:textId="38F4C184" w:rsidR="007F3D0E" w:rsidRPr="00B41ADD" w:rsidRDefault="007F3D0E" w:rsidP="008D5BC4">
      <w:pPr>
        <w:pStyle w:val="1"/>
        <w:numPr>
          <w:ilvl w:val="0"/>
          <w:numId w:val="24"/>
        </w:numPr>
      </w:pPr>
      <w:r w:rsidRPr="009B6950">
        <w:lastRenderedPageBreak/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510F8E5F" w:rsidR="00342AAE" w:rsidRPr="006C66B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E36BAC" w:rsidRPr="006C66B3">
        <w:rPr>
          <w:sz w:val="24"/>
          <w:szCs w:val="24"/>
        </w:rPr>
        <w:t>учебной (</w:t>
      </w:r>
      <w:r w:rsidR="006C66B3" w:rsidRPr="006C66B3">
        <w:rPr>
          <w:sz w:val="24"/>
          <w:szCs w:val="24"/>
        </w:rPr>
        <w:t>технологической (проектно-технологической)</w:t>
      </w:r>
      <w:r w:rsidR="00E36BAC" w:rsidRPr="006C66B3">
        <w:rPr>
          <w:sz w:val="24"/>
          <w:szCs w:val="24"/>
        </w:rPr>
        <w:t>)</w:t>
      </w:r>
      <w:r w:rsidR="00E81D4A" w:rsidRPr="006C66B3">
        <w:rPr>
          <w:sz w:val="24"/>
          <w:szCs w:val="24"/>
        </w:rPr>
        <w:t xml:space="preserve"> </w:t>
      </w:r>
      <w:r w:rsidR="007E496F" w:rsidRPr="006C66B3">
        <w:rPr>
          <w:sz w:val="24"/>
          <w:szCs w:val="24"/>
        </w:rPr>
        <w:t>практ</w:t>
      </w:r>
      <w:r w:rsidR="007E496F" w:rsidRPr="006C66B3">
        <w:rPr>
          <w:sz w:val="24"/>
          <w:szCs w:val="24"/>
        </w:rPr>
        <w:t>и</w:t>
      </w:r>
      <w:r w:rsidR="007E496F" w:rsidRPr="006C66B3">
        <w:rPr>
          <w:sz w:val="24"/>
          <w:szCs w:val="24"/>
        </w:rPr>
        <w:t>ки</w:t>
      </w:r>
      <w:r w:rsidRPr="006C66B3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9D554E" w14:paraId="18317AA6" w14:textId="77777777" w:rsidTr="00E36BAC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9D554E" w:rsidRDefault="008A3866" w:rsidP="005A2EE6">
            <w:r w:rsidRPr="009D554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155ABAE5" w:rsidR="008A3866" w:rsidRPr="009D554E" w:rsidRDefault="002A0291" w:rsidP="005A2EE6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9D554E" w:rsidRDefault="008A3866" w:rsidP="005A2EE6">
            <w:proofErr w:type="spellStart"/>
            <w:r w:rsidRPr="009D554E">
              <w:rPr>
                <w:b/>
                <w:sz w:val="24"/>
                <w:szCs w:val="24"/>
              </w:rPr>
              <w:t>з.е</w:t>
            </w:r>
            <w:proofErr w:type="spellEnd"/>
            <w:r w:rsidRPr="009D55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232FEABA" w:rsidR="008A3866" w:rsidRPr="009D554E" w:rsidRDefault="002A0291" w:rsidP="005A2EE6">
            <w:pPr>
              <w:jc w:val="center"/>
            </w:pPr>
            <w:r>
              <w:t>144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9D554E" w:rsidRDefault="008A3866" w:rsidP="005A2EE6">
            <w:pPr>
              <w:jc w:val="both"/>
            </w:pPr>
            <w:r w:rsidRPr="009D554E">
              <w:rPr>
                <w:b/>
                <w:sz w:val="24"/>
                <w:szCs w:val="24"/>
              </w:rPr>
              <w:t>час.</w:t>
            </w:r>
          </w:p>
        </w:tc>
      </w:tr>
    </w:tbl>
    <w:p w14:paraId="4D448EC1" w14:textId="77777777" w:rsidR="00002443" w:rsidRPr="00002443" w:rsidRDefault="00002443" w:rsidP="004264E8">
      <w:pPr>
        <w:pStyle w:val="1"/>
        <w:rPr>
          <w:b w:val="0"/>
        </w:rPr>
      </w:pPr>
    </w:p>
    <w:p w14:paraId="1EDDE724" w14:textId="1B84EAB3" w:rsidR="00F44960" w:rsidRPr="001F5596" w:rsidRDefault="003B4779" w:rsidP="008D5BC4">
      <w:pPr>
        <w:pStyle w:val="1"/>
        <w:numPr>
          <w:ilvl w:val="0"/>
          <w:numId w:val="24"/>
        </w:numPr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A50CC2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A50CC2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0CC2">
              <w:rPr>
                <w:b/>
                <w:sz w:val="20"/>
                <w:szCs w:val="20"/>
              </w:rPr>
              <w:t>Наименование эт</w:t>
            </w:r>
            <w:r w:rsidRPr="00A50CC2">
              <w:rPr>
                <w:b/>
                <w:sz w:val="20"/>
                <w:szCs w:val="20"/>
              </w:rPr>
              <w:t>а</w:t>
            </w:r>
            <w:r w:rsidRPr="00A50CC2">
              <w:rPr>
                <w:b/>
                <w:sz w:val="20"/>
                <w:szCs w:val="20"/>
              </w:rPr>
              <w:t>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A50CC2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A50CC2"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A50CC2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0CC2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A50CC2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A50CC2">
              <w:rPr>
                <w:b/>
                <w:sz w:val="20"/>
                <w:szCs w:val="20"/>
              </w:rPr>
              <w:t>включая аудиторную, внеаудиторную и иную контактную работу, а также сам</w:t>
            </w:r>
            <w:r w:rsidRPr="00A50CC2">
              <w:rPr>
                <w:b/>
                <w:sz w:val="20"/>
                <w:szCs w:val="20"/>
              </w:rPr>
              <w:t>о</w:t>
            </w:r>
            <w:r w:rsidRPr="00A50CC2">
              <w:rPr>
                <w:b/>
                <w:sz w:val="20"/>
                <w:szCs w:val="20"/>
              </w:rPr>
              <w:t xml:space="preserve">стоятельную работу </w:t>
            </w:r>
            <w:proofErr w:type="gramStart"/>
            <w:r w:rsidRPr="00A50CC2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71BB7CAE" w:rsidR="001F0CC4" w:rsidRPr="00A50CC2" w:rsidRDefault="001F0CC4" w:rsidP="00F0423B">
            <w:pPr>
              <w:jc w:val="center"/>
              <w:rPr>
                <w:b/>
                <w:sz w:val="20"/>
                <w:szCs w:val="20"/>
              </w:rPr>
            </w:pPr>
            <w:r w:rsidRPr="00A50CC2">
              <w:rPr>
                <w:b/>
                <w:sz w:val="20"/>
                <w:szCs w:val="20"/>
              </w:rPr>
              <w:t>Формы текущего ко</w:t>
            </w:r>
            <w:r w:rsidRPr="00A50CC2">
              <w:rPr>
                <w:b/>
                <w:sz w:val="20"/>
                <w:szCs w:val="20"/>
              </w:rPr>
              <w:t>н</w:t>
            </w:r>
            <w:r w:rsidRPr="00A50CC2">
              <w:rPr>
                <w:b/>
                <w:sz w:val="20"/>
                <w:szCs w:val="20"/>
              </w:rPr>
              <w:t>троля успеваемости</w:t>
            </w:r>
          </w:p>
        </w:tc>
      </w:tr>
      <w:tr w:rsidR="001F0CC4" w:rsidRPr="00A50CC2" w14:paraId="1F0D0E3D" w14:textId="77A74C49" w:rsidTr="002D3369">
        <w:trPr>
          <w:trHeight w:val="283"/>
        </w:trPr>
        <w:tc>
          <w:tcPr>
            <w:tcW w:w="9639" w:type="dxa"/>
            <w:gridSpan w:val="4"/>
          </w:tcPr>
          <w:p w14:paraId="68267B90" w14:textId="056ABCEB" w:rsidR="001F0CC4" w:rsidRPr="00A50CC2" w:rsidRDefault="00A50CC2" w:rsidP="003D26B8">
            <w:pPr>
              <w:tabs>
                <w:tab w:val="left" w:pos="298"/>
              </w:tabs>
              <w:ind w:left="710" w:hanging="669"/>
              <w:rPr>
                <w:b/>
              </w:rPr>
            </w:pPr>
            <w:r w:rsidRPr="00A50CC2">
              <w:rPr>
                <w:b/>
              </w:rPr>
              <w:t>Шесто</w:t>
            </w:r>
            <w:r w:rsidR="001F0CC4" w:rsidRPr="00A50CC2">
              <w:rPr>
                <w:b/>
              </w:rPr>
              <w:t>й семестр</w:t>
            </w:r>
          </w:p>
        </w:tc>
      </w:tr>
      <w:tr w:rsidR="001F0CC4" w:rsidRPr="00A50CC2" w14:paraId="3D53E956" w14:textId="275F24A5" w:rsidTr="001F0CC4">
        <w:trPr>
          <w:trHeight w:val="283"/>
        </w:trPr>
        <w:tc>
          <w:tcPr>
            <w:tcW w:w="2127" w:type="dxa"/>
          </w:tcPr>
          <w:p w14:paraId="10115BF6" w14:textId="77777777" w:rsidR="001F0CC4" w:rsidRPr="00A50CC2" w:rsidRDefault="001F0CC4" w:rsidP="00E50AF7">
            <w:r w:rsidRPr="00A50CC2">
              <w:t>Организационный/</w:t>
            </w:r>
          </w:p>
          <w:p w14:paraId="0BCEA96F" w14:textId="0501A2FE" w:rsidR="001F0CC4" w:rsidRPr="00A50CC2" w:rsidRDefault="001F0CC4" w:rsidP="00E50AF7">
            <w:r w:rsidRPr="00A50CC2">
              <w:t>ознакомительный</w:t>
            </w:r>
          </w:p>
        </w:tc>
        <w:tc>
          <w:tcPr>
            <w:tcW w:w="708" w:type="dxa"/>
          </w:tcPr>
          <w:p w14:paraId="490C49B1" w14:textId="09C74541" w:rsidR="001F0CC4" w:rsidRPr="00A50CC2" w:rsidRDefault="00F11125" w:rsidP="00E50AF7">
            <w:pPr>
              <w:tabs>
                <w:tab w:val="left" w:pos="298"/>
              </w:tabs>
            </w:pPr>
            <w:r w:rsidRPr="00A50CC2">
              <w:t>18</w:t>
            </w:r>
          </w:p>
        </w:tc>
        <w:tc>
          <w:tcPr>
            <w:tcW w:w="4111" w:type="dxa"/>
          </w:tcPr>
          <w:p w14:paraId="1B048CD8" w14:textId="77777777" w:rsidR="001F0CC4" w:rsidRPr="00A50CC2" w:rsidRDefault="001F0CC4" w:rsidP="008D5BC4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jc w:val="both"/>
            </w:pPr>
            <w:r w:rsidRPr="00A50CC2">
              <w:t>организационное собрание для раз</w:t>
            </w:r>
            <w:r w:rsidRPr="00A50CC2">
              <w:t>ъ</w:t>
            </w:r>
            <w:r w:rsidRPr="00A50CC2">
              <w:t>яснения целей, задач, содержания и п</w:t>
            </w:r>
            <w:r w:rsidRPr="00A50CC2">
              <w:t>о</w:t>
            </w:r>
            <w:r w:rsidRPr="00A50CC2">
              <w:t>рядка прохождения практики;</w:t>
            </w:r>
          </w:p>
          <w:p w14:paraId="32F57837" w14:textId="77777777" w:rsidR="001F0CC4" w:rsidRPr="00A50CC2" w:rsidRDefault="001F0CC4" w:rsidP="008D5BC4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jc w:val="both"/>
            </w:pPr>
            <w:r w:rsidRPr="00A50CC2">
              <w:t>формулировка и распределение задач для формирования индивидуальных з</w:t>
            </w:r>
            <w:r w:rsidRPr="00A50CC2">
              <w:t>а</w:t>
            </w:r>
            <w:r w:rsidRPr="00A50CC2">
              <w:t>даний;</w:t>
            </w:r>
          </w:p>
          <w:p w14:paraId="6821BF99" w14:textId="55AB9CB0" w:rsidR="001F0CC4" w:rsidRPr="00A50CC2" w:rsidRDefault="001F0CC4" w:rsidP="008D5BC4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jc w:val="both"/>
            </w:pPr>
            <w:r w:rsidRPr="00A50CC2">
              <w:t>согласование индивидуального зад</w:t>
            </w:r>
            <w:r w:rsidRPr="00A50CC2">
              <w:t>а</w:t>
            </w:r>
            <w:r w:rsidRPr="00A50CC2">
              <w:t>ния по прохождению практики;</w:t>
            </w:r>
          </w:p>
          <w:p w14:paraId="71C03BF4" w14:textId="4EB3D459" w:rsidR="001F0CC4" w:rsidRPr="00A50CC2" w:rsidRDefault="001F0CC4" w:rsidP="008D5BC4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jc w:val="both"/>
            </w:pPr>
            <w:r w:rsidRPr="00A50CC2">
              <w:t>разработка и утверждение индивид</w:t>
            </w:r>
            <w:r w:rsidRPr="00A50CC2">
              <w:t>у</w:t>
            </w:r>
            <w:r w:rsidRPr="00A50CC2">
              <w:t>альной программы практики и графика выполнения исследования</w:t>
            </w:r>
            <w:r w:rsidR="00921DE7" w:rsidRPr="00A50CC2">
              <w:t>.</w:t>
            </w:r>
          </w:p>
          <w:p w14:paraId="12DA7CDE" w14:textId="33A6DCB6" w:rsidR="001F0CC4" w:rsidRPr="00A50CC2" w:rsidRDefault="001F0CC4" w:rsidP="00F0423B">
            <w:pPr>
              <w:pStyle w:val="af0"/>
              <w:tabs>
                <w:tab w:val="left" w:pos="270"/>
              </w:tabs>
              <w:ind w:left="0"/>
              <w:jc w:val="both"/>
            </w:pPr>
          </w:p>
        </w:tc>
        <w:tc>
          <w:tcPr>
            <w:tcW w:w="2693" w:type="dxa"/>
          </w:tcPr>
          <w:p w14:paraId="52769530" w14:textId="2FB91ED0" w:rsidR="001F0CC4" w:rsidRPr="00F0423B" w:rsidRDefault="001F0CC4" w:rsidP="00F0423B">
            <w:pPr>
              <w:pStyle w:val="af0"/>
              <w:tabs>
                <w:tab w:val="left" w:pos="340"/>
              </w:tabs>
              <w:ind w:left="0"/>
              <w:jc w:val="both"/>
              <w:rPr>
                <w:lang w:eastAsia="en-US"/>
              </w:rPr>
            </w:pPr>
            <w:r w:rsidRPr="00F0423B">
              <w:t>собеседование с опред</w:t>
            </w:r>
            <w:r w:rsidRPr="00F0423B">
              <w:t>е</w:t>
            </w:r>
            <w:r w:rsidRPr="00F0423B">
              <w:t>лением качества фактич</w:t>
            </w:r>
            <w:r w:rsidRPr="00F0423B">
              <w:t>е</w:t>
            </w:r>
            <w:r w:rsidRPr="00F0423B">
              <w:t>ски выполненных частей индивидуального задания на практику:</w:t>
            </w:r>
          </w:p>
          <w:p w14:paraId="2A4643E1" w14:textId="77777777" w:rsidR="001F0CC4" w:rsidRPr="00F0423B" w:rsidRDefault="001F0CC4" w:rsidP="008D5BC4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jc w:val="both"/>
              <w:rPr>
                <w:lang w:eastAsia="en-US"/>
              </w:rPr>
            </w:pPr>
            <w:r w:rsidRPr="00F0423B">
              <w:t>учёт посещаемости и наличие конспекта озн</w:t>
            </w:r>
            <w:r w:rsidRPr="00F0423B">
              <w:t>а</w:t>
            </w:r>
            <w:r w:rsidRPr="00F0423B">
              <w:t>комительной лекции и инструктажа по технике безопасности,</w:t>
            </w:r>
          </w:p>
          <w:p w14:paraId="080DA5E9" w14:textId="0A8717DD" w:rsidR="001F0CC4" w:rsidRPr="00F0423B" w:rsidRDefault="001F0CC4" w:rsidP="008D5BC4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jc w:val="both"/>
              <w:rPr>
                <w:lang w:eastAsia="en-US"/>
              </w:rPr>
            </w:pPr>
            <w:r w:rsidRPr="00F0423B">
              <w:t>проверка знаний</w:t>
            </w:r>
            <w:r w:rsidR="00921DE7" w:rsidRPr="00F0423B">
              <w:t xml:space="preserve"> и умений применения м</w:t>
            </w:r>
            <w:r w:rsidR="00921DE7" w:rsidRPr="00F0423B">
              <w:t>е</w:t>
            </w:r>
            <w:r w:rsidR="00921DE7" w:rsidRPr="00F0423B">
              <w:t>тодов  исследований.</w:t>
            </w:r>
          </w:p>
        </w:tc>
      </w:tr>
      <w:tr w:rsidR="001F0CC4" w:rsidRPr="00A50CC2" w14:paraId="2F9E3D6B" w14:textId="77777777" w:rsidTr="001F0CC4">
        <w:trPr>
          <w:trHeight w:val="283"/>
        </w:trPr>
        <w:tc>
          <w:tcPr>
            <w:tcW w:w="2127" w:type="dxa"/>
          </w:tcPr>
          <w:p w14:paraId="22610183" w14:textId="0FFFB4F2" w:rsidR="0055111E" w:rsidRPr="00A50CC2" w:rsidRDefault="0055111E" w:rsidP="00E50AF7">
            <w:r w:rsidRPr="00A50CC2">
              <w:t>Основной</w:t>
            </w:r>
          </w:p>
          <w:p w14:paraId="47AFF026" w14:textId="28593A53" w:rsidR="001F0CC4" w:rsidRPr="00A50CC2" w:rsidRDefault="001F0CC4" w:rsidP="00E50AF7"/>
        </w:tc>
        <w:tc>
          <w:tcPr>
            <w:tcW w:w="708" w:type="dxa"/>
          </w:tcPr>
          <w:p w14:paraId="439CC024" w14:textId="3CB8865C" w:rsidR="001F0CC4" w:rsidRPr="00A50CC2" w:rsidRDefault="00F11125" w:rsidP="00E50AF7">
            <w:pPr>
              <w:tabs>
                <w:tab w:val="left" w:pos="298"/>
              </w:tabs>
            </w:pPr>
            <w:r w:rsidRPr="00A50CC2">
              <w:t>72</w:t>
            </w:r>
          </w:p>
        </w:tc>
        <w:tc>
          <w:tcPr>
            <w:tcW w:w="4111" w:type="dxa"/>
          </w:tcPr>
          <w:p w14:paraId="37F211CE" w14:textId="77777777" w:rsidR="001F0CC4" w:rsidRPr="00A50CC2" w:rsidRDefault="001F0CC4" w:rsidP="00F0423B">
            <w:pPr>
              <w:pStyle w:val="af0"/>
              <w:tabs>
                <w:tab w:val="left" w:pos="298"/>
              </w:tabs>
              <w:ind w:left="0"/>
              <w:jc w:val="both"/>
            </w:pPr>
            <w:r w:rsidRPr="00A50CC2">
              <w:t>Практическая работа (работа по месту практики):</w:t>
            </w:r>
          </w:p>
          <w:p w14:paraId="5CA1CE13" w14:textId="5F98777C" w:rsidR="001F0CC4" w:rsidRPr="00A50CC2" w:rsidRDefault="001F0CC4" w:rsidP="00F0423B">
            <w:pPr>
              <w:tabs>
                <w:tab w:val="left" w:pos="298"/>
              </w:tabs>
              <w:jc w:val="both"/>
            </w:pPr>
            <w:r w:rsidRPr="00A50CC2">
              <w:t xml:space="preserve">1. Выполнение типового </w:t>
            </w:r>
            <w:r w:rsidR="00921DE7" w:rsidRPr="00A50CC2">
              <w:t>практического задания</w:t>
            </w:r>
            <w:r w:rsidRPr="00A50CC2">
              <w:t>:</w:t>
            </w:r>
          </w:p>
          <w:p w14:paraId="772CC0BC" w14:textId="0EC9E628" w:rsidR="00921DE7" w:rsidRPr="00A50CC2" w:rsidRDefault="00921DE7" w:rsidP="008D5BC4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jc w:val="both"/>
            </w:pPr>
            <w:r w:rsidRPr="00A50CC2">
              <w:t>сбор, обработка и систематизация материала</w:t>
            </w:r>
            <w:r w:rsidR="008E542F" w:rsidRPr="00A50CC2">
              <w:t xml:space="preserve"> для выполнения задания по практике;</w:t>
            </w:r>
          </w:p>
          <w:p w14:paraId="2CA3A47B" w14:textId="12EEC718" w:rsidR="0055111E" w:rsidRPr="00A50CC2" w:rsidRDefault="001F0CC4" w:rsidP="00F0423B">
            <w:pPr>
              <w:pStyle w:val="af0"/>
              <w:tabs>
                <w:tab w:val="left" w:pos="298"/>
              </w:tabs>
              <w:ind w:left="0"/>
              <w:jc w:val="both"/>
            </w:pPr>
            <w:r w:rsidRPr="00A50CC2">
              <w:t xml:space="preserve">2. Выполнение частного практического </w:t>
            </w:r>
            <w:r w:rsidR="0055111E" w:rsidRPr="00A50CC2">
              <w:t>задания:</w:t>
            </w:r>
          </w:p>
          <w:p w14:paraId="5DB42B77" w14:textId="6D58A893" w:rsidR="0055111E" w:rsidRPr="00A50CC2" w:rsidRDefault="00E53BA6" w:rsidP="00F0423B">
            <w:pPr>
              <w:pStyle w:val="af0"/>
              <w:tabs>
                <w:tab w:val="left" w:pos="298"/>
              </w:tabs>
              <w:ind w:left="34"/>
              <w:jc w:val="both"/>
            </w:pPr>
            <w:r w:rsidRPr="00A50CC2">
              <w:t>- изучение и анализ технических регл</w:t>
            </w:r>
            <w:r w:rsidRPr="00A50CC2">
              <w:t>а</w:t>
            </w:r>
            <w:r w:rsidRPr="00A50CC2">
              <w:t>ментов;</w:t>
            </w:r>
          </w:p>
          <w:p w14:paraId="7D480CD4" w14:textId="63EA50CE" w:rsidR="00E53BA6" w:rsidRPr="00A50CC2" w:rsidRDefault="00E53BA6" w:rsidP="00F0423B">
            <w:pPr>
              <w:pStyle w:val="af0"/>
              <w:tabs>
                <w:tab w:val="left" w:pos="298"/>
              </w:tabs>
              <w:ind w:left="34"/>
              <w:jc w:val="both"/>
            </w:pPr>
            <w:r w:rsidRPr="00A50CC2">
              <w:t>- изучение стандартов на методы исп</w:t>
            </w:r>
            <w:r w:rsidRPr="00A50CC2">
              <w:t>ы</w:t>
            </w:r>
            <w:r w:rsidRPr="00A50CC2">
              <w:t>таний;</w:t>
            </w:r>
          </w:p>
          <w:p w14:paraId="226BAE70" w14:textId="696FAE32" w:rsidR="00E53BA6" w:rsidRPr="00A50CC2" w:rsidRDefault="00E53BA6" w:rsidP="00F0423B">
            <w:pPr>
              <w:pStyle w:val="af0"/>
              <w:tabs>
                <w:tab w:val="left" w:pos="298"/>
              </w:tabs>
              <w:ind w:left="34"/>
              <w:jc w:val="both"/>
            </w:pPr>
            <w:r w:rsidRPr="00A50CC2">
              <w:t xml:space="preserve">- изучение </w:t>
            </w:r>
            <w:r w:rsidR="00A50CC2" w:rsidRPr="00A50CC2">
              <w:t>стандартов на продукцию</w:t>
            </w:r>
            <w:r w:rsidRPr="00A50CC2">
              <w:t>.</w:t>
            </w:r>
          </w:p>
          <w:p w14:paraId="340883DE" w14:textId="42F9CC49" w:rsidR="001F0CC4" w:rsidRPr="00A50CC2" w:rsidRDefault="001F0CC4" w:rsidP="00F0423B">
            <w:pPr>
              <w:pStyle w:val="af0"/>
              <w:tabs>
                <w:tab w:val="left" w:pos="298"/>
              </w:tabs>
              <w:ind w:left="0"/>
              <w:jc w:val="both"/>
            </w:pPr>
            <w:r w:rsidRPr="00A50CC2">
              <w:t>3. Ведение дневника практики.</w:t>
            </w:r>
          </w:p>
        </w:tc>
        <w:tc>
          <w:tcPr>
            <w:tcW w:w="2693" w:type="dxa"/>
          </w:tcPr>
          <w:p w14:paraId="3E8B8E04" w14:textId="268EBE79" w:rsidR="001F0CC4" w:rsidRPr="00F0423B" w:rsidRDefault="001F0CC4" w:rsidP="00F0423B">
            <w:pPr>
              <w:pStyle w:val="af0"/>
              <w:tabs>
                <w:tab w:val="left" w:pos="340"/>
              </w:tabs>
              <w:ind w:left="0"/>
              <w:jc w:val="both"/>
              <w:rPr>
                <w:lang w:eastAsia="en-US"/>
              </w:rPr>
            </w:pPr>
            <w:r w:rsidRPr="00F0423B">
              <w:t>собеседование по этапам прохождения практики с определением качества фактически выполненных частей инди</w:t>
            </w:r>
            <w:r w:rsidR="00E53BA6" w:rsidRPr="00F0423B">
              <w:t xml:space="preserve">видуального задания </w:t>
            </w:r>
            <w:proofErr w:type="gramStart"/>
            <w:r w:rsidR="00E53BA6" w:rsidRPr="00F0423B">
              <w:t>на</w:t>
            </w:r>
            <w:proofErr w:type="gramEnd"/>
            <w:r w:rsidR="00E53BA6" w:rsidRPr="00F0423B">
              <w:t xml:space="preserve"> практик</w:t>
            </w:r>
            <w:r w:rsidR="00E64FEE">
              <w:t>:</w:t>
            </w:r>
          </w:p>
          <w:p w14:paraId="00DD51CC" w14:textId="7AA1CFA7" w:rsidR="001F0CC4" w:rsidRPr="00F0423B" w:rsidRDefault="001F0CC4" w:rsidP="008D5BC4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0423B">
              <w:rPr>
                <w:rFonts w:eastAsia="SimSun"/>
                <w:kern w:val="2"/>
                <w:lang w:eastAsia="hi-IN" w:bidi="hi-IN"/>
              </w:rPr>
              <w:t>проверка выполненн</w:t>
            </w:r>
            <w:r w:rsidRPr="00F0423B">
              <w:rPr>
                <w:rFonts w:eastAsia="SimSun"/>
                <w:kern w:val="2"/>
                <w:lang w:eastAsia="hi-IN" w:bidi="hi-IN"/>
              </w:rPr>
              <w:t>о</w:t>
            </w:r>
            <w:r w:rsidRPr="00F0423B">
              <w:rPr>
                <w:rFonts w:eastAsia="SimSun"/>
                <w:kern w:val="2"/>
                <w:lang w:eastAsia="hi-IN" w:bidi="hi-IN"/>
              </w:rPr>
              <w:t>го раздела программы практики,</w:t>
            </w:r>
          </w:p>
          <w:p w14:paraId="45B79A10" w14:textId="4A85BEDF" w:rsidR="001F0CC4" w:rsidRPr="00F0423B" w:rsidRDefault="00E53BA6" w:rsidP="008D5BC4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jc w:val="both"/>
              <w:rPr>
                <w:lang w:eastAsia="en-US"/>
              </w:rPr>
            </w:pPr>
            <w:r w:rsidRPr="00F0423B">
              <w:rPr>
                <w:lang w:eastAsia="en-US"/>
              </w:rPr>
              <w:t>проверка дневника практики.</w:t>
            </w:r>
          </w:p>
        </w:tc>
      </w:tr>
      <w:tr w:rsidR="001F0CC4" w:rsidRPr="00A50CC2" w14:paraId="57343A9A" w14:textId="77777777" w:rsidTr="001F0CC4">
        <w:trPr>
          <w:trHeight w:val="283"/>
        </w:trPr>
        <w:tc>
          <w:tcPr>
            <w:tcW w:w="2127" w:type="dxa"/>
          </w:tcPr>
          <w:p w14:paraId="4E15AC14" w14:textId="180FBDC8" w:rsidR="001F0CC4" w:rsidRPr="00A50CC2" w:rsidRDefault="001F0CC4" w:rsidP="00E50AF7">
            <w:r w:rsidRPr="00A50CC2">
              <w:t>Заключительный</w:t>
            </w:r>
          </w:p>
        </w:tc>
        <w:tc>
          <w:tcPr>
            <w:tcW w:w="708" w:type="dxa"/>
          </w:tcPr>
          <w:p w14:paraId="307764C4" w14:textId="0E0756A9" w:rsidR="001F0CC4" w:rsidRPr="00A50CC2" w:rsidRDefault="00F11125" w:rsidP="00E50AF7">
            <w:pPr>
              <w:tabs>
                <w:tab w:val="left" w:pos="298"/>
              </w:tabs>
            </w:pPr>
            <w:r w:rsidRPr="00A50CC2">
              <w:t>18</w:t>
            </w:r>
          </w:p>
        </w:tc>
        <w:tc>
          <w:tcPr>
            <w:tcW w:w="4111" w:type="dxa"/>
          </w:tcPr>
          <w:p w14:paraId="07FAB3B8" w14:textId="75D1A87C" w:rsidR="001F0CC4" w:rsidRPr="00A50CC2" w:rsidRDefault="008E542F" w:rsidP="008D5BC4">
            <w:pPr>
              <w:pStyle w:val="af0"/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  <w:jc w:val="both"/>
            </w:pPr>
            <w:r w:rsidRPr="00A50CC2">
              <w:t>подготовка отчетной документации по итогам практики;</w:t>
            </w:r>
          </w:p>
          <w:p w14:paraId="37CD4C32" w14:textId="1447B2B3" w:rsidR="001F0CC4" w:rsidRPr="00A50CC2" w:rsidRDefault="00E53BA6" w:rsidP="008D5BC4">
            <w:pPr>
              <w:pStyle w:val="af0"/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  <w:jc w:val="both"/>
            </w:pPr>
            <w:r w:rsidRPr="00A50CC2">
              <w:t>оформление дневника практики;</w:t>
            </w:r>
          </w:p>
          <w:p w14:paraId="59F0F666" w14:textId="7BAB3274" w:rsidR="001F0CC4" w:rsidRPr="00A50CC2" w:rsidRDefault="001F0CC4" w:rsidP="008D5BC4">
            <w:pPr>
              <w:pStyle w:val="af0"/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  <w:jc w:val="both"/>
            </w:pPr>
            <w:r w:rsidRPr="00A50CC2">
              <w:t>написание отчета по практике на о</w:t>
            </w:r>
            <w:r w:rsidRPr="00A50CC2">
              <w:t>с</w:t>
            </w:r>
            <w:r w:rsidRPr="00A50CC2">
              <w:t>нове аналитических материалов по р</w:t>
            </w:r>
            <w:r w:rsidRPr="00A50CC2">
              <w:t>е</w:t>
            </w:r>
            <w:r w:rsidRPr="00A50CC2">
              <w:t>зультатам исследования;</w:t>
            </w:r>
          </w:p>
          <w:p w14:paraId="0AFCC13A" w14:textId="634CCD95" w:rsidR="001F0CC4" w:rsidRPr="00A50CC2" w:rsidRDefault="00E53BA6" w:rsidP="00F0423B">
            <w:pPr>
              <w:pStyle w:val="af0"/>
              <w:tabs>
                <w:tab w:val="left" w:pos="270"/>
              </w:tabs>
              <w:ind w:left="0"/>
              <w:jc w:val="both"/>
              <w:rPr>
                <w:highlight w:val="yellow"/>
              </w:rPr>
            </w:pPr>
            <w:r w:rsidRPr="00A50CC2">
              <w:t xml:space="preserve">- </w:t>
            </w:r>
            <w:r w:rsidR="001F0CC4" w:rsidRPr="00A50CC2">
              <w:t>защита отчета по практике на зачете.</w:t>
            </w:r>
          </w:p>
        </w:tc>
        <w:tc>
          <w:tcPr>
            <w:tcW w:w="2693" w:type="dxa"/>
          </w:tcPr>
          <w:p w14:paraId="71CD63BF" w14:textId="77777777" w:rsidR="001F0CC4" w:rsidRPr="00A50CC2" w:rsidRDefault="001F0CC4" w:rsidP="00F0423B">
            <w:pPr>
              <w:pStyle w:val="af0"/>
              <w:tabs>
                <w:tab w:val="left" w:pos="340"/>
              </w:tabs>
              <w:ind w:left="0"/>
              <w:jc w:val="both"/>
              <w:rPr>
                <w:lang w:eastAsia="en-US"/>
              </w:rPr>
            </w:pPr>
            <w:r w:rsidRPr="00A50CC2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6F789AC8" w14:textId="77777777" w:rsidR="001F0CC4" w:rsidRPr="00A50CC2" w:rsidRDefault="001F0CC4" w:rsidP="00F0423B">
            <w:pPr>
              <w:tabs>
                <w:tab w:val="left" w:pos="340"/>
              </w:tabs>
              <w:jc w:val="both"/>
              <w:rPr>
                <w:rFonts w:eastAsia="SimSun"/>
                <w:kern w:val="2"/>
                <w:lang w:eastAsia="hi-IN" w:bidi="hi-IN"/>
              </w:rPr>
            </w:pPr>
            <w:r w:rsidRPr="00A50CC2">
              <w:t xml:space="preserve">представление </w:t>
            </w:r>
            <w:proofErr w:type="gramStart"/>
            <w:r w:rsidRPr="00A50CC2">
              <w:t>обуча</w:t>
            </w:r>
            <w:r w:rsidRPr="00A50CC2">
              <w:t>ю</w:t>
            </w:r>
            <w:r w:rsidRPr="00A50CC2">
              <w:lastRenderedPageBreak/>
              <w:t>щимся</w:t>
            </w:r>
            <w:proofErr w:type="gramEnd"/>
            <w:r w:rsidRPr="00A50CC2">
              <w:t>:</w:t>
            </w:r>
          </w:p>
          <w:p w14:paraId="4FC34E41" w14:textId="77777777" w:rsidR="001F0CC4" w:rsidRPr="00A50CC2" w:rsidRDefault="001F0CC4" w:rsidP="008D5BC4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50CC2">
              <w:t>дневника практики,</w:t>
            </w:r>
          </w:p>
          <w:p w14:paraId="1D8D77A8" w14:textId="129DF9AB" w:rsidR="001F0CC4" w:rsidRPr="00A50CC2" w:rsidRDefault="001F0CC4" w:rsidP="00F0423B">
            <w:pPr>
              <w:pStyle w:val="af0"/>
              <w:tabs>
                <w:tab w:val="left" w:pos="340"/>
              </w:tabs>
              <w:ind w:left="0"/>
              <w:jc w:val="both"/>
            </w:pPr>
            <w:r w:rsidRPr="00A50CC2">
              <w:t>отчета по практике</w:t>
            </w:r>
            <w:r w:rsidRPr="00A50CC2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14:paraId="34116B6B" w14:textId="0CD6E579" w:rsidR="006F1ABB" w:rsidRPr="00002443" w:rsidRDefault="000B7DC1" w:rsidP="008D5BC4">
      <w:pPr>
        <w:pStyle w:val="1"/>
        <w:numPr>
          <w:ilvl w:val="0"/>
          <w:numId w:val="24"/>
        </w:numPr>
      </w:pPr>
      <w:r>
        <w:lastRenderedPageBreak/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16D606B6" w:rsidR="00B4473D" w:rsidRPr="00550B64" w:rsidRDefault="000B7DC1" w:rsidP="008D5BC4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C10B26" w:rsidRPr="00C10B26">
        <w:rPr>
          <w:sz w:val="24"/>
          <w:szCs w:val="24"/>
        </w:rPr>
        <w:t>деятельности профильной организации (предприятия) или орган</w:t>
      </w:r>
      <w:r w:rsidR="00C10B26" w:rsidRPr="00C10B26">
        <w:rPr>
          <w:sz w:val="24"/>
          <w:szCs w:val="24"/>
        </w:rPr>
        <w:t>и</w:t>
      </w:r>
      <w:r w:rsidR="00C10B26" w:rsidRPr="00C10B26">
        <w:rPr>
          <w:sz w:val="24"/>
          <w:szCs w:val="24"/>
        </w:rPr>
        <w:t>зации практики на базе структурных подразделений университета</w:t>
      </w:r>
      <w:r w:rsidR="00E53BA6">
        <w:rPr>
          <w:i/>
          <w:sz w:val="24"/>
          <w:szCs w:val="24"/>
        </w:rPr>
        <w:t>.</w:t>
      </w:r>
    </w:p>
    <w:p w14:paraId="04A3BDD9" w14:textId="3C59E9C8" w:rsidR="00CD6B04" w:rsidRPr="00C10B26" w:rsidRDefault="00C10B26" w:rsidP="00C10B26">
      <w:pPr>
        <w:pStyle w:val="2"/>
        <w:ind w:left="709"/>
      </w:pPr>
      <w:r>
        <w:t xml:space="preserve">6.1. </w:t>
      </w:r>
      <w:r w:rsidR="00AE3E0C">
        <w:t>Типовые задания на практику</w:t>
      </w:r>
    </w:p>
    <w:p w14:paraId="5AFDBAA6" w14:textId="77777777" w:rsidR="0068122E" w:rsidRPr="0068122E" w:rsidRDefault="0068122E" w:rsidP="0068122E"/>
    <w:p w14:paraId="197BAABC" w14:textId="557EB9FC" w:rsidR="0068122E" w:rsidRDefault="00193950" w:rsidP="0068122E">
      <w:pPr>
        <w:rPr>
          <w:sz w:val="24"/>
          <w:szCs w:val="24"/>
        </w:rPr>
      </w:pPr>
      <w:r>
        <w:rPr>
          <w:sz w:val="24"/>
          <w:szCs w:val="24"/>
        </w:rPr>
        <w:t>Пример</w:t>
      </w:r>
      <w:r w:rsidR="0068122E">
        <w:rPr>
          <w:sz w:val="24"/>
          <w:szCs w:val="24"/>
        </w:rPr>
        <w:t xml:space="preserve"> т</w:t>
      </w:r>
      <w:r>
        <w:rPr>
          <w:sz w:val="24"/>
          <w:szCs w:val="24"/>
        </w:rPr>
        <w:t>ипового</w:t>
      </w:r>
      <w:r w:rsidR="0068122E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68122E">
        <w:rPr>
          <w:sz w:val="24"/>
          <w:szCs w:val="24"/>
        </w:rPr>
        <w:t xml:space="preserve"> на учебную </w:t>
      </w:r>
      <w:r w:rsidR="004C3C38" w:rsidRPr="006C66B3">
        <w:rPr>
          <w:sz w:val="24"/>
          <w:szCs w:val="24"/>
        </w:rPr>
        <w:t>технологическ</w:t>
      </w:r>
      <w:r w:rsidR="004C3C38">
        <w:rPr>
          <w:sz w:val="24"/>
          <w:szCs w:val="24"/>
        </w:rPr>
        <w:t>ую</w:t>
      </w:r>
      <w:r w:rsidR="004C3C38" w:rsidRPr="006C66B3">
        <w:rPr>
          <w:sz w:val="24"/>
          <w:szCs w:val="24"/>
        </w:rPr>
        <w:t xml:space="preserve"> (проектно-технологическ</w:t>
      </w:r>
      <w:r w:rsidR="004C3C38">
        <w:rPr>
          <w:sz w:val="24"/>
          <w:szCs w:val="24"/>
        </w:rPr>
        <w:t>ую</w:t>
      </w:r>
      <w:r w:rsidR="004C3C38" w:rsidRPr="006C66B3">
        <w:rPr>
          <w:sz w:val="24"/>
          <w:szCs w:val="24"/>
        </w:rPr>
        <w:t>)</w:t>
      </w:r>
      <w:r w:rsidR="0068122E">
        <w:rPr>
          <w:sz w:val="24"/>
          <w:szCs w:val="24"/>
        </w:rPr>
        <w:t xml:space="preserve"> пра</w:t>
      </w:r>
      <w:r w:rsidR="0068122E">
        <w:rPr>
          <w:sz w:val="24"/>
          <w:szCs w:val="24"/>
        </w:rPr>
        <w:t>к</w:t>
      </w:r>
      <w:r w:rsidR="0068122E">
        <w:rPr>
          <w:sz w:val="24"/>
          <w:szCs w:val="24"/>
        </w:rPr>
        <w:t>тику:</w:t>
      </w:r>
    </w:p>
    <w:p w14:paraId="1002D372" w14:textId="77777777" w:rsidR="005736F0" w:rsidRDefault="005736F0" w:rsidP="0068122E">
      <w:pPr>
        <w:rPr>
          <w:sz w:val="24"/>
          <w:szCs w:val="24"/>
        </w:rPr>
      </w:pPr>
    </w:p>
    <w:p w14:paraId="77307E2B" w14:textId="77777777" w:rsidR="005736F0" w:rsidRPr="00A71C41" w:rsidRDefault="005736F0" w:rsidP="005736F0">
      <w:pPr>
        <w:pStyle w:val="15"/>
        <w:shd w:val="clear" w:color="auto" w:fill="FFFFFF"/>
        <w:ind w:firstLine="72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>Вариант 1</w:t>
      </w:r>
    </w:p>
    <w:p w14:paraId="1A65283E" w14:textId="1CCEA838" w:rsidR="005736F0" w:rsidRPr="00A71C41" w:rsidRDefault="005736F0" w:rsidP="005736F0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Объект исследования</w:t>
      </w:r>
      <w:r w:rsidRPr="00A71C41">
        <w:rPr>
          <w:bCs/>
          <w:sz w:val="24"/>
          <w:szCs w:val="24"/>
        </w:rPr>
        <w:t xml:space="preserve">: </w:t>
      </w:r>
      <w:r w:rsidRPr="00A71C41">
        <w:rPr>
          <w:sz w:val="24"/>
          <w:szCs w:val="24"/>
        </w:rPr>
        <w:t>ткан</w:t>
      </w:r>
      <w:r>
        <w:rPr>
          <w:sz w:val="24"/>
          <w:szCs w:val="24"/>
        </w:rPr>
        <w:t>и</w:t>
      </w:r>
      <w:r w:rsidRPr="00A71C41">
        <w:rPr>
          <w:sz w:val="24"/>
          <w:szCs w:val="24"/>
        </w:rPr>
        <w:t xml:space="preserve"> для постельного белья</w:t>
      </w:r>
    </w:p>
    <w:p w14:paraId="75BDFF27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sz w:val="24"/>
          <w:szCs w:val="24"/>
        </w:rPr>
        <w:t>Задание</w:t>
      </w:r>
    </w:p>
    <w:p w14:paraId="14F26A70" w14:textId="77777777" w:rsidR="005736F0" w:rsidRPr="00A71C41" w:rsidRDefault="005736F0" w:rsidP="005736F0">
      <w:pPr>
        <w:pStyle w:val="15"/>
        <w:shd w:val="clear" w:color="auto" w:fill="FFFFFF"/>
        <w:ind w:firstLine="72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>1. Ознакомиться со спецификой организации, запросами потребителей.</w:t>
      </w:r>
    </w:p>
    <w:p w14:paraId="32EA1A7D" w14:textId="77777777" w:rsidR="005736F0" w:rsidRPr="00A71C41" w:rsidRDefault="005736F0" w:rsidP="005736F0">
      <w:pPr>
        <w:pStyle w:val="15"/>
        <w:shd w:val="clear" w:color="auto" w:fill="FFFFFF"/>
        <w:ind w:firstLine="72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 xml:space="preserve">2. Изучить: </w:t>
      </w:r>
    </w:p>
    <w:p w14:paraId="5A06F20B" w14:textId="77777777" w:rsidR="005736F0" w:rsidRPr="00A71C41" w:rsidRDefault="005736F0" w:rsidP="005736F0">
      <w:pPr>
        <w:pStyle w:val="15"/>
        <w:shd w:val="clear" w:color="auto" w:fill="FFFFFF"/>
        <w:ind w:left="0" w:firstLine="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>- ассортимент продукции, реализуемой предприятием, место в нем тканей для постельного белья;</w:t>
      </w:r>
    </w:p>
    <w:p w14:paraId="57807885" w14:textId="77777777" w:rsidR="005736F0" w:rsidRPr="00A71C41" w:rsidRDefault="005736F0" w:rsidP="005736F0">
      <w:pPr>
        <w:pStyle w:val="15"/>
        <w:shd w:val="clear" w:color="auto" w:fill="FFFFFF"/>
        <w:ind w:left="0" w:firstLine="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>- особенности тканей для постельного белья, которые реализуются данной организацией;</w:t>
      </w:r>
    </w:p>
    <w:p w14:paraId="769C6F10" w14:textId="77777777" w:rsidR="005736F0" w:rsidRPr="00A71C41" w:rsidRDefault="005736F0" w:rsidP="005736F0">
      <w:pPr>
        <w:pStyle w:val="15"/>
        <w:shd w:val="clear" w:color="auto" w:fill="FFFFFF"/>
        <w:ind w:left="0" w:firstLine="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>- факторы, влияющие на качество продукции;</w:t>
      </w:r>
    </w:p>
    <w:p w14:paraId="6A5DB677" w14:textId="77777777" w:rsidR="005736F0" w:rsidRPr="00A71C41" w:rsidRDefault="005736F0" w:rsidP="005736F0">
      <w:pPr>
        <w:pStyle w:val="15"/>
        <w:shd w:val="clear" w:color="auto" w:fill="FFFFFF"/>
        <w:ind w:left="0" w:firstLine="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>- нормативно-техническую документацию на продукцию (</w:t>
      </w:r>
      <w:proofErr w:type="gramStart"/>
      <w:r w:rsidRPr="00A71C41">
        <w:rPr>
          <w:color w:val="000000"/>
          <w:sz w:val="24"/>
          <w:szCs w:val="24"/>
        </w:rPr>
        <w:t>ТР</w:t>
      </w:r>
      <w:proofErr w:type="gramEnd"/>
      <w:r w:rsidRPr="00A71C41">
        <w:rPr>
          <w:color w:val="000000"/>
          <w:sz w:val="24"/>
          <w:szCs w:val="24"/>
        </w:rPr>
        <w:t xml:space="preserve"> ТС 017, ГОСТ 29298, ГОСТ 10138, при наличии – стандарты организации);</w:t>
      </w:r>
    </w:p>
    <w:p w14:paraId="282DE499" w14:textId="77777777" w:rsidR="005736F0" w:rsidRPr="00A71C41" w:rsidRDefault="005736F0" w:rsidP="005736F0">
      <w:pPr>
        <w:pStyle w:val="15"/>
        <w:shd w:val="clear" w:color="auto" w:fill="FFFFFF"/>
        <w:ind w:left="0" w:firstLine="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>- методы испытаний тканей для постельного белья в соответствии с нормативно-технической документацией;</w:t>
      </w:r>
    </w:p>
    <w:p w14:paraId="03A7949B" w14:textId="77777777" w:rsidR="005736F0" w:rsidRPr="00A71C41" w:rsidRDefault="005736F0" w:rsidP="005736F0">
      <w:pPr>
        <w:pStyle w:val="15"/>
        <w:shd w:val="clear" w:color="auto" w:fill="FFFFFF"/>
        <w:ind w:left="0" w:firstLine="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>- контроль качества тканей, осуществляемый на предприятии, а также порядок использов</w:t>
      </w:r>
      <w:r w:rsidRPr="00A71C41">
        <w:rPr>
          <w:color w:val="000000"/>
          <w:sz w:val="24"/>
          <w:szCs w:val="24"/>
        </w:rPr>
        <w:t>а</w:t>
      </w:r>
      <w:r w:rsidRPr="00A71C41">
        <w:rPr>
          <w:color w:val="000000"/>
          <w:sz w:val="24"/>
          <w:szCs w:val="24"/>
        </w:rPr>
        <w:t>ния результатов контроля;</w:t>
      </w:r>
    </w:p>
    <w:p w14:paraId="4EFCBBAD" w14:textId="77777777" w:rsidR="005736F0" w:rsidRPr="00A71C41" w:rsidRDefault="005736F0" w:rsidP="005736F0">
      <w:pPr>
        <w:pStyle w:val="15"/>
        <w:shd w:val="clear" w:color="auto" w:fill="FFFFFF"/>
        <w:ind w:left="0" w:firstLine="0"/>
        <w:rPr>
          <w:bCs/>
          <w:sz w:val="24"/>
          <w:szCs w:val="24"/>
        </w:rPr>
      </w:pPr>
      <w:r w:rsidRPr="00A71C41">
        <w:rPr>
          <w:color w:val="000000"/>
          <w:sz w:val="24"/>
          <w:szCs w:val="24"/>
        </w:rPr>
        <w:t>- особенности подтверждения соответствия тканей для постельного белья установленным</w:t>
      </w:r>
      <w:r w:rsidRPr="00A71C41">
        <w:rPr>
          <w:bCs/>
          <w:sz w:val="24"/>
          <w:szCs w:val="24"/>
        </w:rPr>
        <w:t xml:space="preserve"> требованиям: обязательным требованиям Технического регламента и требованиям станда</w:t>
      </w:r>
      <w:r w:rsidRPr="00A71C41">
        <w:rPr>
          <w:bCs/>
          <w:sz w:val="24"/>
          <w:szCs w:val="24"/>
        </w:rPr>
        <w:t>р</w:t>
      </w:r>
      <w:r w:rsidRPr="00A71C41">
        <w:rPr>
          <w:bCs/>
          <w:sz w:val="24"/>
          <w:szCs w:val="24"/>
        </w:rPr>
        <w:t>тов, применяемым на добровольной основе.</w:t>
      </w:r>
    </w:p>
    <w:p w14:paraId="50B8AC9F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3. Приобрести навыки работы в должности специалиста по качеству.</w:t>
      </w:r>
    </w:p>
    <w:p w14:paraId="57C32242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4. Выполнить иные задания руководителя практики, а также научного руководителя выпускной квалификационной работы, в соответствии с должностными обязанностями сп</w:t>
      </w:r>
      <w:r w:rsidRPr="00A71C41">
        <w:rPr>
          <w:bCs/>
          <w:sz w:val="24"/>
          <w:szCs w:val="24"/>
        </w:rPr>
        <w:t>е</w:t>
      </w:r>
      <w:r w:rsidRPr="00A71C41">
        <w:rPr>
          <w:bCs/>
          <w:sz w:val="24"/>
          <w:szCs w:val="24"/>
        </w:rPr>
        <w:t>циалиста по качеству.</w:t>
      </w:r>
    </w:p>
    <w:p w14:paraId="7406174A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 xml:space="preserve">5. Систематизировать и проанализировать собранные материалы в письменном отчете о практике. </w:t>
      </w:r>
    </w:p>
    <w:p w14:paraId="4434A7D0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По окончании практики студент представляет на кафедру:</w:t>
      </w:r>
    </w:p>
    <w:p w14:paraId="3316A922" w14:textId="23E710B5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а) дневник прохождения практики с заключением руководителя практики;</w:t>
      </w:r>
    </w:p>
    <w:p w14:paraId="07635DA3" w14:textId="392A395A" w:rsidR="005736F0" w:rsidRPr="00A71C41" w:rsidRDefault="005736F0" w:rsidP="005736F0">
      <w:pPr>
        <w:pStyle w:val="15"/>
        <w:shd w:val="clear" w:color="auto" w:fill="FFFFFF"/>
        <w:ind w:left="0" w:firstLine="709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б</w:t>
      </w:r>
      <w:r w:rsidRPr="00A71C41">
        <w:rPr>
          <w:bCs/>
          <w:sz w:val="24"/>
          <w:szCs w:val="24"/>
        </w:rPr>
        <w:t>) отчет о прохождении практики.</w:t>
      </w:r>
    </w:p>
    <w:p w14:paraId="0A0BF95B" w14:textId="77777777" w:rsidR="005736F0" w:rsidRPr="009F012D" w:rsidRDefault="005736F0" w:rsidP="005736F0">
      <w:pPr>
        <w:pStyle w:val="15"/>
        <w:shd w:val="clear" w:color="auto" w:fill="FFFFFF"/>
        <w:ind w:firstLine="720"/>
        <w:rPr>
          <w:color w:val="000000"/>
          <w:sz w:val="24"/>
          <w:szCs w:val="24"/>
        </w:rPr>
      </w:pPr>
    </w:p>
    <w:p w14:paraId="0869C1F2" w14:textId="77777777" w:rsidR="005736F0" w:rsidRPr="009F012D" w:rsidRDefault="005736F0" w:rsidP="005736F0">
      <w:pPr>
        <w:pStyle w:val="15"/>
        <w:shd w:val="clear" w:color="auto" w:fill="FFFFFF"/>
        <w:ind w:firstLine="720"/>
        <w:rPr>
          <w:color w:val="000000"/>
          <w:sz w:val="24"/>
          <w:szCs w:val="24"/>
        </w:rPr>
      </w:pPr>
      <w:r w:rsidRPr="009F012D">
        <w:rPr>
          <w:color w:val="000000"/>
          <w:sz w:val="24"/>
          <w:szCs w:val="24"/>
        </w:rPr>
        <w:t>Вариант 2</w:t>
      </w:r>
    </w:p>
    <w:p w14:paraId="5C4228FE" w14:textId="376A93F7" w:rsidR="005736F0" w:rsidRPr="00A71C41" w:rsidRDefault="005736F0" w:rsidP="005736F0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Объект исследования</w:t>
      </w:r>
      <w:r w:rsidRPr="00A71C41">
        <w:rPr>
          <w:bCs/>
          <w:sz w:val="24"/>
          <w:szCs w:val="24"/>
        </w:rPr>
        <w:t xml:space="preserve">: </w:t>
      </w:r>
      <w:r w:rsidRPr="00A71C41">
        <w:rPr>
          <w:sz w:val="24"/>
          <w:szCs w:val="24"/>
        </w:rPr>
        <w:t>огнестойки</w:t>
      </w:r>
      <w:r>
        <w:rPr>
          <w:sz w:val="24"/>
          <w:szCs w:val="24"/>
        </w:rPr>
        <w:t>е</w:t>
      </w:r>
      <w:r w:rsidRPr="00A71C41">
        <w:rPr>
          <w:sz w:val="24"/>
          <w:szCs w:val="24"/>
        </w:rPr>
        <w:t xml:space="preserve"> ткан</w:t>
      </w:r>
      <w:r>
        <w:rPr>
          <w:sz w:val="24"/>
          <w:szCs w:val="24"/>
        </w:rPr>
        <w:t>и</w:t>
      </w:r>
    </w:p>
    <w:p w14:paraId="2F042353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sz w:val="24"/>
          <w:szCs w:val="24"/>
        </w:rPr>
        <w:t>Задание</w:t>
      </w:r>
    </w:p>
    <w:p w14:paraId="4CCBE950" w14:textId="77777777" w:rsidR="005736F0" w:rsidRPr="00A71C41" w:rsidRDefault="005736F0" w:rsidP="005736F0">
      <w:pPr>
        <w:pStyle w:val="15"/>
        <w:shd w:val="clear" w:color="auto" w:fill="FFFFFF"/>
        <w:ind w:firstLine="189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>1. Ознакомиться с задачами и спецификой работы предприятия, структурой и фун</w:t>
      </w:r>
      <w:r w:rsidRPr="00A71C41">
        <w:rPr>
          <w:color w:val="000000"/>
          <w:sz w:val="24"/>
          <w:szCs w:val="24"/>
        </w:rPr>
        <w:t>к</w:t>
      </w:r>
      <w:r w:rsidRPr="00A71C41">
        <w:rPr>
          <w:color w:val="000000"/>
          <w:sz w:val="24"/>
          <w:szCs w:val="24"/>
        </w:rPr>
        <w:t>циями его подразделений.</w:t>
      </w:r>
    </w:p>
    <w:p w14:paraId="45C28AD0" w14:textId="77777777" w:rsidR="005736F0" w:rsidRPr="00A71C41" w:rsidRDefault="005736F0" w:rsidP="005736F0">
      <w:pPr>
        <w:pStyle w:val="15"/>
        <w:shd w:val="clear" w:color="auto" w:fill="FFFFFF"/>
        <w:ind w:firstLine="189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 xml:space="preserve">2. Изучить: </w:t>
      </w:r>
    </w:p>
    <w:p w14:paraId="535424DA" w14:textId="77777777" w:rsidR="005736F0" w:rsidRPr="00A71C41" w:rsidRDefault="005736F0" w:rsidP="005736F0">
      <w:pPr>
        <w:pStyle w:val="15"/>
        <w:shd w:val="clear" w:color="auto" w:fill="FFFFFF"/>
        <w:ind w:left="0" w:firstLine="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>- ассортимент боевой одежды пожарных в зависимости от конкретного назначения;</w:t>
      </w:r>
    </w:p>
    <w:p w14:paraId="5E16B07C" w14:textId="77777777" w:rsidR="005736F0" w:rsidRPr="00A71C41" w:rsidRDefault="005736F0" w:rsidP="005736F0">
      <w:pPr>
        <w:pStyle w:val="15"/>
        <w:shd w:val="clear" w:color="auto" w:fill="FFFFFF"/>
        <w:ind w:left="0" w:firstLine="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lastRenderedPageBreak/>
        <w:t>- способы придания тканям огнестойкости;</w:t>
      </w:r>
    </w:p>
    <w:p w14:paraId="277D7777" w14:textId="77777777" w:rsidR="005736F0" w:rsidRPr="00A71C41" w:rsidRDefault="005736F0" w:rsidP="005736F0">
      <w:pPr>
        <w:pStyle w:val="15"/>
        <w:shd w:val="clear" w:color="auto" w:fill="FFFFFF"/>
        <w:ind w:left="0" w:firstLine="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>- факторы, влияющие на качество огнестойких тканей;</w:t>
      </w:r>
    </w:p>
    <w:p w14:paraId="135CD1B9" w14:textId="77777777" w:rsidR="005736F0" w:rsidRPr="00A71C41" w:rsidRDefault="005736F0" w:rsidP="005736F0">
      <w:pPr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 xml:space="preserve">- </w:t>
      </w:r>
      <w:proofErr w:type="gramStart"/>
      <w:r w:rsidRPr="00A71C41">
        <w:rPr>
          <w:bCs/>
          <w:sz w:val="24"/>
          <w:szCs w:val="24"/>
        </w:rPr>
        <w:t>ТР</w:t>
      </w:r>
      <w:proofErr w:type="gramEnd"/>
      <w:r w:rsidRPr="00A71C41">
        <w:rPr>
          <w:bCs/>
          <w:sz w:val="24"/>
          <w:szCs w:val="24"/>
        </w:rPr>
        <w:t xml:space="preserve"> ТС 019, а также нормативно-техническую документацию на огнестойкие ткани, прим</w:t>
      </w:r>
      <w:r w:rsidRPr="00A71C41">
        <w:rPr>
          <w:bCs/>
          <w:sz w:val="24"/>
          <w:szCs w:val="24"/>
        </w:rPr>
        <w:t>е</w:t>
      </w:r>
      <w:r w:rsidRPr="00A71C41">
        <w:rPr>
          <w:bCs/>
          <w:sz w:val="24"/>
          <w:szCs w:val="24"/>
        </w:rPr>
        <w:t>няемую на предприятии;</w:t>
      </w:r>
    </w:p>
    <w:p w14:paraId="6AE6503D" w14:textId="77777777" w:rsidR="005736F0" w:rsidRPr="00A71C41" w:rsidRDefault="005736F0" w:rsidP="005736F0">
      <w:pPr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- методы испытаний продукции в соответствии с нормативно-технической документацией;</w:t>
      </w:r>
    </w:p>
    <w:p w14:paraId="20A1308B" w14:textId="77777777" w:rsidR="005736F0" w:rsidRPr="00A71C41" w:rsidRDefault="005736F0" w:rsidP="005736F0">
      <w:pPr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- контроль качества сырья, контроль качества по переходам и приемочный контроль качества готовой продукции, осуществляемые на предприятии, а также порядок использования р</w:t>
      </w:r>
      <w:r w:rsidRPr="00A71C41">
        <w:rPr>
          <w:bCs/>
          <w:sz w:val="24"/>
          <w:szCs w:val="24"/>
        </w:rPr>
        <w:t>е</w:t>
      </w:r>
      <w:r w:rsidRPr="00A71C41">
        <w:rPr>
          <w:bCs/>
          <w:sz w:val="24"/>
          <w:szCs w:val="24"/>
        </w:rPr>
        <w:t>зультатов контроля;</w:t>
      </w:r>
    </w:p>
    <w:p w14:paraId="62D00C0D" w14:textId="77777777" w:rsidR="005736F0" w:rsidRPr="00A71C41" w:rsidRDefault="005736F0" w:rsidP="005736F0">
      <w:pPr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- способы сохранения огнестойких свой</w:t>
      </w:r>
      <w:proofErr w:type="gramStart"/>
      <w:r w:rsidRPr="00A71C41">
        <w:rPr>
          <w:bCs/>
          <w:sz w:val="24"/>
          <w:szCs w:val="24"/>
        </w:rPr>
        <w:t>ств тк</w:t>
      </w:r>
      <w:proofErr w:type="gramEnd"/>
      <w:r w:rsidRPr="00A71C41">
        <w:rPr>
          <w:bCs/>
          <w:sz w:val="24"/>
          <w:szCs w:val="24"/>
        </w:rPr>
        <w:t>аней на переходах технологического процесса;</w:t>
      </w:r>
    </w:p>
    <w:p w14:paraId="626B3A78" w14:textId="77777777" w:rsidR="005736F0" w:rsidRPr="00A71C41" w:rsidRDefault="005736F0" w:rsidP="005736F0">
      <w:pPr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- подтверждение соответствия продукции установленным требованиям.</w:t>
      </w:r>
    </w:p>
    <w:p w14:paraId="46AEEF13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3. Приобрести навыки работы в должности специалиста по качеству.</w:t>
      </w:r>
    </w:p>
    <w:p w14:paraId="401691CE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4. Выполнить иные задания руководителя практики, а также научного руководителя выпускной квалификационной работы, в соответствии с должностными обязанностями сп</w:t>
      </w:r>
      <w:r w:rsidRPr="00A71C41">
        <w:rPr>
          <w:bCs/>
          <w:sz w:val="24"/>
          <w:szCs w:val="24"/>
        </w:rPr>
        <w:t>е</w:t>
      </w:r>
      <w:r w:rsidRPr="00A71C41">
        <w:rPr>
          <w:bCs/>
          <w:sz w:val="24"/>
          <w:szCs w:val="24"/>
        </w:rPr>
        <w:t>циалиста по качеству.</w:t>
      </w:r>
    </w:p>
    <w:p w14:paraId="35A96B60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 xml:space="preserve">5. Систематизировать и проанализировать собранные материалы в письменном отчете о практике. </w:t>
      </w:r>
    </w:p>
    <w:p w14:paraId="3F890E74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По окончании практики студент представляет на кафедру:</w:t>
      </w:r>
    </w:p>
    <w:p w14:paraId="07FC440C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а) дневник прохождения практики с заключением руководителя практики;</w:t>
      </w:r>
    </w:p>
    <w:p w14:paraId="73CB33E8" w14:textId="77777777" w:rsidR="005736F0" w:rsidRPr="00A71C41" w:rsidRDefault="005736F0" w:rsidP="005736F0">
      <w:pPr>
        <w:pStyle w:val="15"/>
        <w:shd w:val="clear" w:color="auto" w:fill="FFFFFF"/>
        <w:ind w:left="0" w:firstLine="709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б</w:t>
      </w:r>
      <w:r w:rsidRPr="00A71C41">
        <w:rPr>
          <w:bCs/>
          <w:sz w:val="24"/>
          <w:szCs w:val="24"/>
        </w:rPr>
        <w:t>) отчет о прохождении практики.</w:t>
      </w:r>
    </w:p>
    <w:p w14:paraId="067350AC" w14:textId="77777777" w:rsidR="005736F0" w:rsidRPr="00A71C41" w:rsidRDefault="005736F0" w:rsidP="005736F0">
      <w:pPr>
        <w:pStyle w:val="15"/>
        <w:shd w:val="clear" w:color="auto" w:fill="FFFFFF"/>
        <w:ind w:firstLine="720"/>
        <w:rPr>
          <w:color w:val="000000"/>
          <w:sz w:val="24"/>
          <w:szCs w:val="24"/>
        </w:rPr>
      </w:pPr>
    </w:p>
    <w:p w14:paraId="10EA889D" w14:textId="77777777" w:rsidR="005736F0" w:rsidRPr="00A71C41" w:rsidRDefault="005736F0" w:rsidP="005736F0">
      <w:pPr>
        <w:pStyle w:val="15"/>
        <w:shd w:val="clear" w:color="auto" w:fill="FFFFFF"/>
        <w:ind w:firstLine="720"/>
        <w:rPr>
          <w:color w:val="000000"/>
          <w:sz w:val="24"/>
          <w:szCs w:val="24"/>
        </w:rPr>
      </w:pPr>
      <w:r w:rsidRPr="00A71C41">
        <w:rPr>
          <w:color w:val="000000"/>
          <w:sz w:val="24"/>
          <w:szCs w:val="24"/>
        </w:rPr>
        <w:t>Вариант 3</w:t>
      </w:r>
    </w:p>
    <w:p w14:paraId="1087B65F" w14:textId="03F5CC32" w:rsidR="005736F0" w:rsidRPr="00A71C41" w:rsidRDefault="005736F0" w:rsidP="005736F0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Объект исследования</w:t>
      </w:r>
      <w:r w:rsidRPr="00A71C41">
        <w:rPr>
          <w:bCs/>
          <w:sz w:val="24"/>
          <w:szCs w:val="24"/>
        </w:rPr>
        <w:t xml:space="preserve">: </w:t>
      </w:r>
      <w:r w:rsidRPr="00A71C41">
        <w:rPr>
          <w:sz w:val="24"/>
          <w:szCs w:val="24"/>
        </w:rPr>
        <w:t>сорочечны</w:t>
      </w:r>
      <w:r>
        <w:rPr>
          <w:sz w:val="24"/>
          <w:szCs w:val="24"/>
        </w:rPr>
        <w:t>е</w:t>
      </w:r>
      <w:r w:rsidRPr="00A71C41">
        <w:rPr>
          <w:sz w:val="24"/>
          <w:szCs w:val="24"/>
        </w:rPr>
        <w:t xml:space="preserve"> ткан</w:t>
      </w:r>
      <w:r>
        <w:rPr>
          <w:sz w:val="24"/>
          <w:szCs w:val="24"/>
        </w:rPr>
        <w:t>и</w:t>
      </w:r>
      <w:r w:rsidRPr="00A71C41">
        <w:rPr>
          <w:sz w:val="24"/>
          <w:szCs w:val="24"/>
        </w:rPr>
        <w:t xml:space="preserve"> ведомственного назначения</w:t>
      </w:r>
    </w:p>
    <w:p w14:paraId="68EE79C1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sz w:val="24"/>
          <w:szCs w:val="24"/>
        </w:rPr>
        <w:t>Задание</w:t>
      </w:r>
    </w:p>
    <w:p w14:paraId="1FC1C5E5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1. Ознакомиться с задачами и спецификой работы предприятия, структурой и фун</w:t>
      </w:r>
      <w:r w:rsidRPr="00A71C41">
        <w:rPr>
          <w:bCs/>
          <w:sz w:val="24"/>
          <w:szCs w:val="24"/>
        </w:rPr>
        <w:t>к</w:t>
      </w:r>
      <w:r w:rsidRPr="00A71C41">
        <w:rPr>
          <w:bCs/>
          <w:sz w:val="24"/>
          <w:szCs w:val="24"/>
        </w:rPr>
        <w:t>циями его подразделений.</w:t>
      </w:r>
    </w:p>
    <w:p w14:paraId="67D1A16E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 xml:space="preserve">2. Изучить: </w:t>
      </w:r>
    </w:p>
    <w:p w14:paraId="702ADE7C" w14:textId="77777777" w:rsidR="005736F0" w:rsidRPr="00A71C41" w:rsidRDefault="005736F0" w:rsidP="00A739DB">
      <w:pPr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- ассортимент швейных изделий, выпускаемых предприятием;</w:t>
      </w:r>
    </w:p>
    <w:p w14:paraId="37A63FF8" w14:textId="77777777" w:rsidR="005736F0" w:rsidRPr="00A71C41" w:rsidRDefault="005736F0" w:rsidP="00A739DB">
      <w:pPr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- контроль качества тканей, осуществляемый на предприятии;</w:t>
      </w:r>
    </w:p>
    <w:p w14:paraId="7FF0EFC5" w14:textId="77777777" w:rsidR="005736F0" w:rsidRPr="00A71C41" w:rsidRDefault="005736F0" w:rsidP="00A739DB">
      <w:pPr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- технологические процессы пошива и особенности их протекания в зависимости от сырьев</w:t>
      </w:r>
      <w:r w:rsidRPr="00A71C41">
        <w:rPr>
          <w:bCs/>
          <w:sz w:val="24"/>
          <w:szCs w:val="24"/>
        </w:rPr>
        <w:t>о</w:t>
      </w:r>
      <w:r w:rsidRPr="00A71C41">
        <w:rPr>
          <w:bCs/>
          <w:sz w:val="24"/>
          <w:szCs w:val="24"/>
        </w:rPr>
        <w:t>го состава тканей;</w:t>
      </w:r>
    </w:p>
    <w:p w14:paraId="592B613C" w14:textId="77777777" w:rsidR="005736F0" w:rsidRPr="00A71C41" w:rsidRDefault="005736F0" w:rsidP="00A739DB">
      <w:pPr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- нормативно-техническую документацию на продукцию (</w:t>
      </w:r>
      <w:proofErr w:type="gramStart"/>
      <w:r w:rsidRPr="00A71C41">
        <w:rPr>
          <w:bCs/>
          <w:sz w:val="24"/>
          <w:szCs w:val="24"/>
        </w:rPr>
        <w:t>ТР</w:t>
      </w:r>
      <w:proofErr w:type="gramEnd"/>
      <w:r w:rsidRPr="00A71C41">
        <w:rPr>
          <w:bCs/>
          <w:sz w:val="24"/>
          <w:szCs w:val="24"/>
        </w:rPr>
        <w:t xml:space="preserve"> ТС 017, стандарты организ</w:t>
      </w:r>
      <w:r w:rsidRPr="00A71C41">
        <w:rPr>
          <w:bCs/>
          <w:sz w:val="24"/>
          <w:szCs w:val="24"/>
        </w:rPr>
        <w:t>а</w:t>
      </w:r>
      <w:r w:rsidRPr="00A71C41">
        <w:rPr>
          <w:bCs/>
          <w:sz w:val="24"/>
          <w:szCs w:val="24"/>
        </w:rPr>
        <w:t>ций, с которыми сотрудничает данное предприятие);</w:t>
      </w:r>
    </w:p>
    <w:p w14:paraId="703E209F" w14:textId="77777777" w:rsidR="005736F0" w:rsidRPr="00A71C41" w:rsidRDefault="005736F0" w:rsidP="00A739DB">
      <w:pPr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- методы испытаний продукции в соответствии с нормативно-технической документацией;</w:t>
      </w:r>
    </w:p>
    <w:p w14:paraId="1A766E32" w14:textId="77777777" w:rsidR="005736F0" w:rsidRPr="00A71C41" w:rsidRDefault="005736F0" w:rsidP="00A739DB">
      <w:pPr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- подтверждение соответствия продукции установленным требованиям.</w:t>
      </w:r>
    </w:p>
    <w:p w14:paraId="4C6E465C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3. Приобрести навыки работы в должности специалиста по качеству.</w:t>
      </w:r>
    </w:p>
    <w:p w14:paraId="3D8E1B3A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4. Выполнить иные задания руководителя практики, а также научного руководителя выпускной квалификационной работы, в соответствии с должностными обязанностями сп</w:t>
      </w:r>
      <w:r w:rsidRPr="00A71C41">
        <w:rPr>
          <w:bCs/>
          <w:sz w:val="24"/>
          <w:szCs w:val="24"/>
        </w:rPr>
        <w:t>е</w:t>
      </w:r>
      <w:r w:rsidRPr="00A71C41">
        <w:rPr>
          <w:bCs/>
          <w:sz w:val="24"/>
          <w:szCs w:val="24"/>
        </w:rPr>
        <w:t>циалиста по качеству.</w:t>
      </w:r>
    </w:p>
    <w:p w14:paraId="6A684761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 xml:space="preserve">5. Систематизировать и проанализировать собранные материалы в письменном отчете о практике. </w:t>
      </w:r>
    </w:p>
    <w:p w14:paraId="3D874348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По окончании практики студент представляет на кафедру:</w:t>
      </w:r>
    </w:p>
    <w:p w14:paraId="092D0258" w14:textId="77777777" w:rsidR="005736F0" w:rsidRPr="00A71C41" w:rsidRDefault="005736F0" w:rsidP="005736F0">
      <w:pPr>
        <w:ind w:firstLine="709"/>
        <w:jc w:val="both"/>
        <w:rPr>
          <w:bCs/>
          <w:sz w:val="24"/>
          <w:szCs w:val="24"/>
        </w:rPr>
      </w:pPr>
      <w:r w:rsidRPr="00A71C41">
        <w:rPr>
          <w:bCs/>
          <w:sz w:val="24"/>
          <w:szCs w:val="24"/>
        </w:rPr>
        <w:t>а) дневник прохождения практики с заключением руководителя практики;</w:t>
      </w:r>
    </w:p>
    <w:p w14:paraId="1EBF8DA3" w14:textId="77777777" w:rsidR="005736F0" w:rsidRPr="00A71C41" w:rsidRDefault="005736F0" w:rsidP="005736F0">
      <w:pPr>
        <w:pStyle w:val="15"/>
        <w:shd w:val="clear" w:color="auto" w:fill="FFFFFF"/>
        <w:ind w:left="0" w:firstLine="709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б</w:t>
      </w:r>
      <w:r w:rsidRPr="00A71C41">
        <w:rPr>
          <w:bCs/>
          <w:sz w:val="24"/>
          <w:szCs w:val="24"/>
        </w:rPr>
        <w:t>) отчет о прохождении практики.</w:t>
      </w:r>
    </w:p>
    <w:p w14:paraId="098AEA1B" w14:textId="606A82CF" w:rsidR="00BC184D" w:rsidRDefault="00C10B26" w:rsidP="00C10B26">
      <w:pPr>
        <w:pStyle w:val="2"/>
        <w:ind w:firstLine="709"/>
      </w:pPr>
      <w:r>
        <w:t xml:space="preserve">6.2. </w:t>
      </w:r>
      <w:r w:rsidR="00B44D5D"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14:paraId="2DFC8AC9" w14:textId="78388A22" w:rsidR="00151107" w:rsidRDefault="0074750E" w:rsidP="008D5BC4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r w:rsidR="00B44D5D">
        <w:rPr>
          <w:sz w:val="24"/>
          <w:szCs w:val="24"/>
        </w:rPr>
        <w:t>частного</w:t>
      </w:r>
      <w:r w:rsidR="0088508F">
        <w:rPr>
          <w:sz w:val="24"/>
          <w:szCs w:val="24"/>
        </w:rPr>
        <w:t xml:space="preserve"> </w:t>
      </w:r>
      <w:r w:rsidRPr="0074750E">
        <w:rPr>
          <w:sz w:val="24"/>
          <w:szCs w:val="24"/>
        </w:rPr>
        <w:t xml:space="preserve">индивидуального задания </w:t>
      </w:r>
      <w:r w:rsidR="004A159E">
        <w:rPr>
          <w:sz w:val="24"/>
          <w:szCs w:val="24"/>
        </w:rPr>
        <w:t xml:space="preserve">на практику </w:t>
      </w:r>
      <w:r w:rsidR="0088508F">
        <w:rPr>
          <w:sz w:val="24"/>
          <w:szCs w:val="24"/>
        </w:rPr>
        <w:t xml:space="preserve">для каждого обучающегося </w:t>
      </w:r>
      <w:r w:rsidR="00115C6F">
        <w:rPr>
          <w:sz w:val="24"/>
          <w:szCs w:val="24"/>
        </w:rPr>
        <w:t>составляется</w:t>
      </w:r>
      <w:r w:rsidRPr="0074750E">
        <w:rPr>
          <w:sz w:val="24"/>
          <w:szCs w:val="24"/>
        </w:rPr>
        <w:t xml:space="preserve"> </w:t>
      </w:r>
      <w:r w:rsidR="00423B05"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>в зависимости от функциональн</w:t>
      </w:r>
      <w:r w:rsidR="0068122E">
        <w:rPr>
          <w:sz w:val="24"/>
          <w:szCs w:val="24"/>
        </w:rPr>
        <w:t xml:space="preserve">ых особенностей </w:t>
      </w:r>
      <w:r w:rsidRPr="005736F0">
        <w:rPr>
          <w:sz w:val="24"/>
          <w:szCs w:val="24"/>
        </w:rPr>
        <w:t>материально-технического обеспечения</w:t>
      </w:r>
      <w:r w:rsidR="005736F0" w:rsidRPr="005736F0">
        <w:rPr>
          <w:sz w:val="24"/>
          <w:szCs w:val="24"/>
        </w:rPr>
        <w:t xml:space="preserve"> деятельности принимающей организ</w:t>
      </w:r>
      <w:r w:rsidR="005736F0" w:rsidRPr="005736F0">
        <w:rPr>
          <w:sz w:val="24"/>
          <w:szCs w:val="24"/>
        </w:rPr>
        <w:t>а</w:t>
      </w:r>
      <w:r w:rsidR="005736F0" w:rsidRPr="005736F0">
        <w:rPr>
          <w:sz w:val="24"/>
          <w:szCs w:val="24"/>
        </w:rPr>
        <w:t>ции или</w:t>
      </w:r>
      <w:r w:rsidRPr="005736F0">
        <w:rPr>
          <w:sz w:val="24"/>
          <w:szCs w:val="24"/>
        </w:rPr>
        <w:t xml:space="preserve"> </w:t>
      </w:r>
      <w:r w:rsidR="00115C6F" w:rsidRPr="005736F0">
        <w:rPr>
          <w:sz w:val="24"/>
          <w:szCs w:val="24"/>
        </w:rPr>
        <w:t>помещений университета, предназначенных для проведения практической подг</w:t>
      </w:r>
      <w:r w:rsidR="00115C6F" w:rsidRPr="005736F0">
        <w:rPr>
          <w:sz w:val="24"/>
          <w:szCs w:val="24"/>
        </w:rPr>
        <w:t>о</w:t>
      </w:r>
      <w:r w:rsidR="00115C6F" w:rsidRPr="005736F0">
        <w:rPr>
          <w:sz w:val="24"/>
          <w:szCs w:val="24"/>
        </w:rPr>
        <w:t>товки</w:t>
      </w:r>
      <w:r w:rsidRPr="005736F0">
        <w:rPr>
          <w:sz w:val="24"/>
          <w:szCs w:val="24"/>
        </w:rPr>
        <w:t xml:space="preserve">. </w:t>
      </w:r>
      <w:proofErr w:type="gramStart"/>
      <w:r w:rsidR="00115C6F" w:rsidRPr="005736F0">
        <w:rPr>
          <w:sz w:val="24"/>
          <w:szCs w:val="24"/>
        </w:rPr>
        <w:t>Обучающийся</w:t>
      </w:r>
      <w:proofErr w:type="gramEnd"/>
      <w:r w:rsidRPr="005736F0">
        <w:rPr>
          <w:sz w:val="24"/>
          <w:szCs w:val="24"/>
        </w:rPr>
        <w:t xml:space="preserve"> вправе участвовать в формировании списка своих задач, учитывая ос</w:t>
      </w:r>
      <w:r w:rsidRPr="005736F0">
        <w:rPr>
          <w:sz w:val="24"/>
          <w:szCs w:val="24"/>
        </w:rPr>
        <w:t>о</w:t>
      </w:r>
      <w:r w:rsidRPr="005736F0">
        <w:rPr>
          <w:sz w:val="24"/>
          <w:szCs w:val="24"/>
        </w:rPr>
        <w:t xml:space="preserve">бенности осуществляемой </w:t>
      </w:r>
      <w:r w:rsidR="00115C6F" w:rsidRPr="005736F0">
        <w:rPr>
          <w:sz w:val="24"/>
          <w:szCs w:val="24"/>
        </w:rPr>
        <w:t xml:space="preserve">им </w:t>
      </w:r>
      <w:r w:rsidRPr="005736F0">
        <w:rPr>
          <w:sz w:val="24"/>
          <w:szCs w:val="24"/>
        </w:rPr>
        <w:t>при этом научной деятельности или для повышения эффекти</w:t>
      </w:r>
      <w:r w:rsidRPr="005736F0">
        <w:rPr>
          <w:sz w:val="24"/>
          <w:szCs w:val="24"/>
        </w:rPr>
        <w:t>в</w:t>
      </w:r>
      <w:r w:rsidRPr="005736F0">
        <w:rPr>
          <w:sz w:val="24"/>
          <w:szCs w:val="24"/>
        </w:rPr>
        <w:t xml:space="preserve">ности подготовки </w:t>
      </w:r>
      <w:r w:rsidR="00115C6F" w:rsidRPr="005736F0">
        <w:rPr>
          <w:sz w:val="24"/>
          <w:szCs w:val="24"/>
        </w:rPr>
        <w:t>выпускной квалификационной работы</w:t>
      </w:r>
      <w:r w:rsidRPr="00115C6F">
        <w:rPr>
          <w:i/>
          <w:sz w:val="24"/>
          <w:szCs w:val="24"/>
        </w:rPr>
        <w:t>.</w:t>
      </w:r>
    </w:p>
    <w:p w14:paraId="2489D6C3" w14:textId="77777777" w:rsidR="0088508F" w:rsidRDefault="0088508F" w:rsidP="008D5BC4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6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8D5BC4">
      <w:pPr>
        <w:pStyle w:val="1"/>
        <w:numPr>
          <w:ilvl w:val="0"/>
          <w:numId w:val="24"/>
        </w:numPr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36BA03FD" w:rsidR="00C24F9B" w:rsidRPr="00C24F9B" w:rsidRDefault="00A739DB" w:rsidP="00A739DB">
      <w:pPr>
        <w:pStyle w:val="2"/>
        <w:ind w:firstLine="426"/>
      </w:pPr>
      <w:r>
        <w:t xml:space="preserve">7.1. </w:t>
      </w:r>
      <w:r w:rsidR="00C24F9B"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</w:t>
            </w:r>
            <w:r w:rsidRPr="00A85F90">
              <w:rPr>
                <w:b/>
              </w:rPr>
              <w:t>о</w:t>
            </w:r>
            <w:r w:rsidRPr="00A85F90">
              <w:rPr>
                <w:b/>
              </w:rPr>
              <w:t>ванности комп</w:t>
            </w:r>
            <w:r w:rsidRPr="00A85F90">
              <w:rPr>
                <w:b/>
              </w:rPr>
              <w:t>е</w:t>
            </w:r>
            <w:r w:rsidRPr="00A85F90">
              <w:rPr>
                <w:b/>
              </w:rPr>
              <w:t>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</w:t>
            </w:r>
            <w:r w:rsidRPr="006E3267">
              <w:rPr>
                <w:b/>
                <w:bCs/>
                <w:iCs/>
              </w:rPr>
              <w:t>личество ба</w:t>
            </w:r>
            <w:r w:rsidRPr="006E3267">
              <w:rPr>
                <w:b/>
                <w:bCs/>
                <w:iCs/>
              </w:rPr>
              <w:t>л</w:t>
            </w:r>
            <w:r w:rsidRPr="006E3267">
              <w:rPr>
                <w:b/>
                <w:bCs/>
                <w:iCs/>
              </w:rPr>
              <w:t>лов</w:t>
            </w:r>
          </w:p>
          <w:p w14:paraId="6F159E24" w14:textId="64729ADC"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</w:t>
            </w:r>
            <w:r w:rsidRPr="006E3267">
              <w:rPr>
                <w:b/>
                <w:bCs/>
                <w:iCs/>
              </w:rPr>
              <w:t>и</w:t>
            </w:r>
            <w:r w:rsidRPr="006E3267">
              <w:rPr>
                <w:b/>
                <w:bCs/>
                <w:iCs/>
              </w:rPr>
              <w:t>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</w:t>
            </w:r>
            <w:r>
              <w:rPr>
                <w:b/>
                <w:iCs/>
              </w:rPr>
              <w:t>е</w:t>
            </w:r>
            <w:r>
              <w:rPr>
                <w:b/>
                <w:iCs/>
              </w:rPr>
              <w:t>кущей и промеж</w:t>
            </w:r>
            <w:r>
              <w:rPr>
                <w:b/>
                <w:iCs/>
              </w:rPr>
              <w:t>у</w:t>
            </w:r>
            <w:r>
              <w:rPr>
                <w:b/>
                <w:iCs/>
              </w:rPr>
              <w:t>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Показатели уровней сформ</w:t>
            </w:r>
            <w:r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 xml:space="preserve">рованности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</w:t>
            </w:r>
            <w:proofErr w:type="gramStart"/>
            <w:r>
              <w:rPr>
                <w:b/>
                <w:sz w:val="21"/>
                <w:szCs w:val="21"/>
              </w:rPr>
              <w:t>й(</w:t>
            </w:r>
            <w:proofErr w:type="gramEnd"/>
            <w:r>
              <w:rPr>
                <w:b/>
                <w:sz w:val="21"/>
                <w:szCs w:val="21"/>
              </w:rPr>
              <w:t>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2782EAB3" w:rsidR="00FA21F6" w:rsidRPr="006E3267" w:rsidRDefault="00FA21F6" w:rsidP="00C84B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</w:t>
            </w:r>
            <w:proofErr w:type="gramStart"/>
            <w:r w:rsidRPr="006E3267"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>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Показатели уровней сформ</w:t>
            </w:r>
            <w:r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 xml:space="preserve">рованности </w:t>
            </w:r>
          </w:p>
          <w:p w14:paraId="746DD85F" w14:textId="347DED1D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="00A31F2A">
              <w:rPr>
                <w:b/>
                <w:sz w:val="21"/>
                <w:szCs w:val="21"/>
              </w:rPr>
              <w:t>и(</w:t>
            </w:r>
            <w:proofErr w:type="gramEnd"/>
            <w:r w:rsidR="00A31F2A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Показатели уровней сформ</w:t>
            </w:r>
            <w:r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 xml:space="preserve">рованности </w:t>
            </w:r>
          </w:p>
          <w:p w14:paraId="5CBBA38D" w14:textId="538A1C55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</w:t>
            </w:r>
            <w:proofErr w:type="gramStart"/>
            <w:r>
              <w:rPr>
                <w:b/>
                <w:sz w:val="21"/>
                <w:szCs w:val="21"/>
              </w:rPr>
              <w:t>й(</w:t>
            </w:r>
            <w:proofErr w:type="gramEnd"/>
            <w:r>
              <w:rPr>
                <w:b/>
                <w:sz w:val="21"/>
                <w:szCs w:val="21"/>
              </w:rPr>
              <w:t>-ых)</w:t>
            </w:r>
          </w:p>
          <w:p w14:paraId="257E50C9" w14:textId="77777777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</w:t>
            </w:r>
            <w:proofErr w:type="gramStart"/>
            <w:r w:rsidRPr="006E3267"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>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</w:tr>
      <w:tr w:rsidR="00FA21F6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38E19F80" w14:textId="1937DAFA" w:rsidR="00FA21F6" w:rsidRPr="00A739DB" w:rsidRDefault="00701AEB" w:rsidP="00701AE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39DB">
              <w:rPr>
                <w:sz w:val="22"/>
                <w:szCs w:val="22"/>
              </w:rPr>
              <w:t xml:space="preserve">УК-2 </w:t>
            </w:r>
          </w:p>
          <w:p w14:paraId="42B0BB14" w14:textId="46752C63" w:rsidR="00FA21F6" w:rsidRPr="00A739DB" w:rsidRDefault="00FA21F6" w:rsidP="00B16B4E">
            <w:r w:rsidRPr="00A739DB">
              <w:t>ИД-УК-</w:t>
            </w:r>
            <w:r w:rsidR="00701AEB" w:rsidRPr="00A739DB">
              <w:t>2</w:t>
            </w:r>
            <w:r w:rsidRPr="00A739DB">
              <w:t>.1</w:t>
            </w:r>
          </w:p>
          <w:p w14:paraId="5901863A" w14:textId="77777777" w:rsidR="00FA21F6" w:rsidRPr="00A739DB" w:rsidRDefault="00FA21F6" w:rsidP="00441CFE">
            <w:r w:rsidRPr="00A739DB">
              <w:t>ИД-УК-</w:t>
            </w:r>
            <w:r w:rsidR="00701AEB" w:rsidRPr="00A739DB">
              <w:t>2</w:t>
            </w:r>
            <w:r w:rsidRPr="00A739DB">
              <w:t>.2</w:t>
            </w:r>
          </w:p>
          <w:p w14:paraId="2A875156" w14:textId="4D4F71F5" w:rsidR="00701AEB" w:rsidRPr="00A739DB" w:rsidRDefault="00701AEB" w:rsidP="00701AE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39DB">
              <w:rPr>
                <w:sz w:val="22"/>
                <w:szCs w:val="22"/>
              </w:rPr>
              <w:t>УК-</w:t>
            </w:r>
            <w:r w:rsidR="00A739DB" w:rsidRPr="00A739DB">
              <w:rPr>
                <w:sz w:val="22"/>
                <w:szCs w:val="22"/>
              </w:rPr>
              <w:t>3</w:t>
            </w:r>
          </w:p>
          <w:p w14:paraId="24482A28" w14:textId="293845CD" w:rsidR="00701AEB" w:rsidRPr="00A739DB" w:rsidRDefault="00701AEB" w:rsidP="00701AEB">
            <w:r w:rsidRPr="00A739DB">
              <w:t>ИД-УК-</w:t>
            </w:r>
            <w:r w:rsidR="00A739DB" w:rsidRPr="00A739DB">
              <w:t>3</w:t>
            </w:r>
            <w:r w:rsidRPr="00A739DB">
              <w:t>.</w:t>
            </w:r>
            <w:r w:rsidR="00A739DB" w:rsidRPr="00A739DB">
              <w:t>2</w:t>
            </w:r>
          </w:p>
          <w:p w14:paraId="1105D658" w14:textId="3923B614" w:rsidR="00701AEB" w:rsidRPr="00A739DB" w:rsidRDefault="00701AEB" w:rsidP="00A739DB">
            <w:pPr>
              <w:rPr>
                <w:b/>
                <w:sz w:val="21"/>
                <w:szCs w:val="21"/>
              </w:rPr>
            </w:pPr>
            <w:r w:rsidRPr="00A739DB">
              <w:t>ИД-УК-</w:t>
            </w:r>
            <w:r w:rsidR="00A739DB" w:rsidRPr="00A739DB">
              <w:t>3</w:t>
            </w:r>
            <w:r w:rsidRPr="00A739DB">
              <w:t>.</w:t>
            </w:r>
            <w:r w:rsidR="00A739DB" w:rsidRPr="00A739DB">
              <w:t>5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B665038" w14:textId="69D1275F" w:rsidR="00A31F2A" w:rsidRPr="00A739DB" w:rsidRDefault="00A31F2A" w:rsidP="00A31F2A"/>
        </w:tc>
        <w:tc>
          <w:tcPr>
            <w:tcW w:w="3153" w:type="dxa"/>
            <w:shd w:val="clear" w:color="auto" w:fill="DBE5F1" w:themeFill="accent1" w:themeFillTint="33"/>
          </w:tcPr>
          <w:p w14:paraId="0353CC3B" w14:textId="327C67D0" w:rsidR="00A739DB" w:rsidRPr="00A739DB" w:rsidRDefault="00A739DB" w:rsidP="00A739D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39DB">
              <w:rPr>
                <w:sz w:val="22"/>
                <w:szCs w:val="22"/>
              </w:rPr>
              <w:t xml:space="preserve">ПК-2 </w:t>
            </w:r>
          </w:p>
          <w:p w14:paraId="2A0CFE99" w14:textId="533D42E1" w:rsidR="00FA21F6" w:rsidRPr="00A739DB" w:rsidRDefault="00A739DB" w:rsidP="00A739DB">
            <w:r w:rsidRPr="00A739DB">
              <w:t>ИД-ПК-2.1</w:t>
            </w:r>
          </w:p>
          <w:p w14:paraId="4F24E940" w14:textId="0E756904" w:rsidR="00A739DB" w:rsidRPr="00A739DB" w:rsidRDefault="00A739DB" w:rsidP="00A739D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39DB">
              <w:rPr>
                <w:sz w:val="22"/>
                <w:szCs w:val="22"/>
              </w:rPr>
              <w:t xml:space="preserve">ПК-3 </w:t>
            </w:r>
          </w:p>
          <w:p w14:paraId="561520BA" w14:textId="4DA487B3" w:rsidR="00A739DB" w:rsidRPr="00A739DB" w:rsidRDefault="00A739DB" w:rsidP="00A739DB">
            <w:r w:rsidRPr="00A739DB">
              <w:t>ИД-ПК-3.</w:t>
            </w:r>
            <w:r w:rsidR="004B50FF">
              <w:t>4</w:t>
            </w:r>
          </w:p>
          <w:p w14:paraId="494A766D" w14:textId="42B0316A" w:rsidR="00A739DB" w:rsidRPr="00A739DB" w:rsidRDefault="00A739DB" w:rsidP="00A739D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39DB">
              <w:rPr>
                <w:sz w:val="22"/>
                <w:szCs w:val="22"/>
              </w:rPr>
              <w:t xml:space="preserve">ПК-4 </w:t>
            </w:r>
          </w:p>
          <w:p w14:paraId="6EDCD2DC" w14:textId="685B4968" w:rsidR="00A739DB" w:rsidRPr="00A739DB" w:rsidRDefault="00A739DB" w:rsidP="00A739DB">
            <w:r w:rsidRPr="00A739DB">
              <w:t>ИД-ПК-4.2</w:t>
            </w:r>
          </w:p>
        </w:tc>
      </w:tr>
      <w:tr w:rsidR="009B31C1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028B7B68" w:rsidR="009B31C1" w:rsidRPr="00F455CC" w:rsidRDefault="009B31C1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14:paraId="5E84A1C6" w14:textId="2569F403" w:rsidR="009B31C1" w:rsidRPr="006E3267" w:rsidRDefault="009B31C1" w:rsidP="00BB507B">
            <w:pPr>
              <w:rPr>
                <w:i/>
                <w:iCs/>
              </w:rPr>
            </w:pPr>
          </w:p>
        </w:tc>
        <w:tc>
          <w:tcPr>
            <w:tcW w:w="2324" w:type="dxa"/>
          </w:tcPr>
          <w:p w14:paraId="2821670D" w14:textId="6E199218" w:rsidR="009B31C1" w:rsidRPr="006E3267" w:rsidRDefault="00BB507B" w:rsidP="00B16B4E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9459" w:type="dxa"/>
            <w:gridSpan w:val="3"/>
          </w:tcPr>
          <w:p w14:paraId="38799953" w14:textId="1ECF66CC" w:rsidR="009B31C1" w:rsidRPr="00B24083" w:rsidRDefault="009B31C1" w:rsidP="003C53C2">
            <w:pPr>
              <w:tabs>
                <w:tab w:val="left" w:pos="188"/>
              </w:tabs>
              <w:jc w:val="both"/>
            </w:pPr>
            <w:r w:rsidRPr="00B24083">
              <w:t>Обучающийся:</w:t>
            </w:r>
          </w:p>
          <w:p w14:paraId="14EEB619" w14:textId="016E5D7E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>применяет</w:t>
            </w:r>
            <w:r w:rsidRPr="00B24083">
              <w:t xml:space="preserve"> основные понятия и термины технической экспертизы;</w:t>
            </w:r>
          </w:p>
          <w:p w14:paraId="24CC9F78" w14:textId="02056B9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знает</w:t>
            </w:r>
            <w:r>
              <w:t xml:space="preserve"> и применяет на практике</w:t>
            </w:r>
            <w:r w:rsidRPr="00B24083">
              <w:t xml:space="preserve"> законы «О техническом регулировании», «О стандартизации», «</w:t>
            </w:r>
            <w:proofErr w:type="gramStart"/>
            <w:r w:rsidRPr="00B24083">
              <w:t>О</w:t>
            </w:r>
            <w:proofErr w:type="gramEnd"/>
            <w:r w:rsidRPr="00B24083">
              <w:t xml:space="preserve"> обеспечении единства измерений»;</w:t>
            </w:r>
          </w:p>
          <w:p w14:paraId="590E95E2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использует нормативно-техническую документацию для организации и проведения экспертизы текстильных материалов;</w:t>
            </w:r>
          </w:p>
          <w:p w14:paraId="1F98F065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умеет определять обязательные и рекомендательные требования к текстильным материалам;</w:t>
            </w:r>
          </w:p>
          <w:p w14:paraId="494B1EBE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составляет план работ для проведения экспертизы;</w:t>
            </w:r>
          </w:p>
          <w:p w14:paraId="61E746DF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выбирает способы решения задач экспертизы в соответствии с ее целями и особенностями и</w:t>
            </w:r>
            <w:r w:rsidRPr="00B24083">
              <w:t>с</w:t>
            </w:r>
            <w:r w:rsidRPr="00B24083">
              <w:t>следуемого материала;</w:t>
            </w:r>
          </w:p>
          <w:p w14:paraId="0096CFC7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оценивает правильность решения задач технической экспертизы;</w:t>
            </w:r>
          </w:p>
          <w:p w14:paraId="34ADB4F3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знает методы построения иерархических структур показателей качества различных текстил</w:t>
            </w:r>
            <w:r w:rsidRPr="00B24083">
              <w:t>ь</w:t>
            </w:r>
            <w:r w:rsidRPr="00B24083">
              <w:t>ных материалов, основное содержание соответствующих стандартов;</w:t>
            </w:r>
          </w:p>
          <w:p w14:paraId="070395D7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владеет методами поэтапного выбора значимых показателей;</w:t>
            </w:r>
          </w:p>
          <w:p w14:paraId="2F9803A1" w14:textId="4244322A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знает научную, стандартную, учетную и торговую классификацию текстильных материалов</w:t>
            </w:r>
            <w:r w:rsidR="003C53C2">
              <w:t>;</w:t>
            </w:r>
          </w:p>
          <w:p w14:paraId="75D00141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умеет использовать стандарты для организации и проведения оценки качества;</w:t>
            </w:r>
          </w:p>
          <w:p w14:paraId="47CD00ED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умеет использовать стандарты для проведения оценки качества;</w:t>
            </w:r>
          </w:p>
          <w:p w14:paraId="484735C4" w14:textId="3C41D193" w:rsidR="009B31C1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владеет анализом нормативно-технической документации.</w:t>
            </w:r>
          </w:p>
        </w:tc>
      </w:tr>
      <w:tr w:rsidR="009B31C1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50D3C0EE" w:rsidR="009B31C1" w:rsidRPr="00F455CC" w:rsidRDefault="009B31C1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1798" w:type="dxa"/>
          </w:tcPr>
          <w:p w14:paraId="3654FD63" w14:textId="454A3A0D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5BA7A976" w14:textId="03C7F9C3" w:rsidR="009B31C1" w:rsidRPr="006E3267" w:rsidRDefault="00BB507B" w:rsidP="00B16B4E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9459" w:type="dxa"/>
            <w:gridSpan w:val="3"/>
          </w:tcPr>
          <w:p w14:paraId="3DAD32B8" w14:textId="77777777" w:rsidR="009B31C1" w:rsidRPr="00B24083" w:rsidRDefault="009B31C1" w:rsidP="003C53C2">
            <w:pPr>
              <w:tabs>
                <w:tab w:val="left" w:pos="188"/>
              </w:tabs>
              <w:jc w:val="both"/>
            </w:pPr>
            <w:r w:rsidRPr="00B24083">
              <w:t>Обучающийся:</w:t>
            </w:r>
          </w:p>
          <w:p w14:paraId="0BCC2973" w14:textId="59E0D8FB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знает </w:t>
            </w:r>
            <w:r w:rsidRPr="00B24083">
              <w:t>основные понятия и термины технической экспертизы;</w:t>
            </w:r>
          </w:p>
          <w:p w14:paraId="325ED514" w14:textId="5D27156E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знает</w:t>
            </w:r>
            <w:r>
              <w:t>, но не вполне уверенно применяет на практике</w:t>
            </w:r>
            <w:r w:rsidRPr="00B24083">
              <w:t xml:space="preserve"> законы «О техническом регулировании», </w:t>
            </w:r>
            <w:r w:rsidRPr="00B24083">
              <w:lastRenderedPageBreak/>
              <w:t>«О стандартизации», «</w:t>
            </w:r>
            <w:proofErr w:type="gramStart"/>
            <w:r w:rsidRPr="00B24083">
              <w:t>О</w:t>
            </w:r>
            <w:proofErr w:type="gramEnd"/>
            <w:r w:rsidRPr="00B24083">
              <w:t xml:space="preserve"> обеспечении единства измерений»;</w:t>
            </w:r>
          </w:p>
          <w:p w14:paraId="7B2131DC" w14:textId="3F6DFCDF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 с небольшими затруднениями </w:t>
            </w:r>
            <w:r w:rsidRPr="00B24083">
              <w:t>использует нормативно-техническую документацию для орган</w:t>
            </w:r>
            <w:r w:rsidRPr="00B24083">
              <w:t>и</w:t>
            </w:r>
            <w:r w:rsidRPr="00B24083">
              <w:t>зации и проведения экспертизы текстильных материалов;</w:t>
            </w:r>
          </w:p>
          <w:p w14:paraId="4382BDB5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умеет определять обязательные и рекомендательные требования к текстильным материалам;</w:t>
            </w:r>
          </w:p>
          <w:p w14:paraId="09B49B1B" w14:textId="798ABDAA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составляет план работ для проведения экспертизы</w:t>
            </w:r>
            <w:r>
              <w:t xml:space="preserve"> с незначительными ошибками</w:t>
            </w:r>
            <w:r w:rsidRPr="00B24083">
              <w:t>;</w:t>
            </w:r>
          </w:p>
          <w:p w14:paraId="04991128" w14:textId="3C287EC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не вполне уверенно </w:t>
            </w:r>
            <w:r w:rsidRPr="00B24083">
              <w:t>выбирает способы решения задач экспертизы в соответствии с ее целями и особенностями исследуемого материала;</w:t>
            </w:r>
          </w:p>
          <w:p w14:paraId="7F33D45D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знает методы построения иерархических структур показателей качества различных текстил</w:t>
            </w:r>
            <w:r w:rsidRPr="00B24083">
              <w:t>ь</w:t>
            </w:r>
            <w:r w:rsidRPr="00B24083">
              <w:t>ных материалов, основное содержание соответствующих стандартов;</w:t>
            </w:r>
          </w:p>
          <w:p w14:paraId="42A262F8" w14:textId="69FED1CE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знает научную, стандартную, учетную и торговую классификацию текстильных материалов</w:t>
            </w:r>
            <w:r w:rsidR="003C53C2">
              <w:t>;</w:t>
            </w:r>
          </w:p>
          <w:p w14:paraId="6ABBA9D9" w14:textId="23744149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>знает</w:t>
            </w:r>
            <w:r w:rsidRPr="00B24083">
              <w:t xml:space="preserve"> стандарты для организации и проведения оценки качества;</w:t>
            </w:r>
          </w:p>
          <w:p w14:paraId="3C6FCDF0" w14:textId="5546A98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>знает</w:t>
            </w:r>
            <w:r w:rsidRPr="00B24083">
              <w:t xml:space="preserve"> стандарты для проведения оценки качества;</w:t>
            </w:r>
          </w:p>
          <w:p w14:paraId="523C4C49" w14:textId="7101DCCB" w:rsidR="009B31C1" w:rsidRPr="006E3267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  <w:rPr>
                <w:i/>
                <w:iCs/>
              </w:rPr>
            </w:pPr>
            <w:r>
              <w:t>умеет анализировать</w:t>
            </w:r>
            <w:r w:rsidRPr="00B24083">
              <w:t xml:space="preserve"> нормативно-техническ</w:t>
            </w:r>
            <w:r>
              <w:t>ую</w:t>
            </w:r>
            <w:r w:rsidRPr="00B24083">
              <w:t xml:space="preserve"> документаци</w:t>
            </w:r>
            <w:r>
              <w:t>ю</w:t>
            </w:r>
            <w:r w:rsidRPr="00B24083">
              <w:t>.</w:t>
            </w:r>
          </w:p>
        </w:tc>
      </w:tr>
      <w:tr w:rsidR="009B31C1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9B31C1" w:rsidRPr="00F455CC" w:rsidRDefault="009B31C1" w:rsidP="00122674">
            <w:pPr>
              <w:jc w:val="center"/>
            </w:pPr>
            <w:r w:rsidRPr="00F455CC">
              <w:lastRenderedPageBreak/>
              <w:t>базовый</w:t>
            </w:r>
          </w:p>
        </w:tc>
        <w:tc>
          <w:tcPr>
            <w:tcW w:w="1798" w:type="dxa"/>
          </w:tcPr>
          <w:p w14:paraId="0C649F72" w14:textId="0C0204E8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7EA33A6D" w14:textId="00D2C5ED" w:rsidR="009B31C1" w:rsidRPr="006E3267" w:rsidRDefault="00BB507B" w:rsidP="00B16B4E">
            <w:pPr>
              <w:rPr>
                <w:iCs/>
              </w:rPr>
            </w:pPr>
            <w:r>
              <w:rPr>
                <w:iCs/>
              </w:rPr>
              <w:t>зачтено (удовлетв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рительно)</w:t>
            </w:r>
          </w:p>
        </w:tc>
        <w:tc>
          <w:tcPr>
            <w:tcW w:w="9459" w:type="dxa"/>
            <w:gridSpan w:val="3"/>
          </w:tcPr>
          <w:p w14:paraId="6B6410DA" w14:textId="77777777" w:rsidR="00B24083" w:rsidRPr="00B24083" w:rsidRDefault="00B24083" w:rsidP="003C53C2">
            <w:pPr>
              <w:tabs>
                <w:tab w:val="left" w:pos="188"/>
              </w:tabs>
              <w:jc w:val="both"/>
            </w:pPr>
            <w:r w:rsidRPr="00B24083">
              <w:t>Обучающийся:</w:t>
            </w:r>
          </w:p>
          <w:p w14:paraId="78E75BED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знает </w:t>
            </w:r>
            <w:r w:rsidRPr="00B24083">
              <w:t>основные понятия и термины технической экспертизы;</w:t>
            </w:r>
          </w:p>
          <w:p w14:paraId="5EBE801E" w14:textId="466B144C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знает</w:t>
            </w:r>
            <w:r>
              <w:t>, но делает ошибки в практическом применении</w:t>
            </w:r>
            <w:r w:rsidRPr="00B24083">
              <w:t xml:space="preserve"> закон</w:t>
            </w:r>
            <w:r>
              <w:t>ов</w:t>
            </w:r>
            <w:r w:rsidRPr="00B24083">
              <w:t xml:space="preserve"> «О техническом регулировании», «О стандартизации», «</w:t>
            </w:r>
            <w:proofErr w:type="gramStart"/>
            <w:r w:rsidRPr="00B24083">
              <w:t>О</w:t>
            </w:r>
            <w:proofErr w:type="gramEnd"/>
            <w:r w:rsidRPr="00B24083">
              <w:t xml:space="preserve"> обеспечении единства измерений»;</w:t>
            </w:r>
          </w:p>
          <w:p w14:paraId="4D45E3D4" w14:textId="14F67D08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 с затруднениями </w:t>
            </w:r>
            <w:r w:rsidRPr="00B24083">
              <w:t>использует нормативно-техническую документацию для организации и пр</w:t>
            </w:r>
            <w:r w:rsidRPr="00B24083">
              <w:t>о</w:t>
            </w:r>
            <w:r w:rsidRPr="00B24083">
              <w:t>ведения экспертизы текстильных материалов;</w:t>
            </w:r>
          </w:p>
          <w:p w14:paraId="0D420932" w14:textId="27521EE3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>знает</w:t>
            </w:r>
            <w:r w:rsidRPr="00B24083">
              <w:t xml:space="preserve"> обязательные и рекомендательные требования к текстильным материалам;</w:t>
            </w:r>
          </w:p>
          <w:p w14:paraId="39677A16" w14:textId="0809D35E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составляет план работ для проведения экспертизы</w:t>
            </w:r>
            <w:r>
              <w:t xml:space="preserve"> с существенными ошибками</w:t>
            </w:r>
            <w:r w:rsidRPr="00B24083">
              <w:t>;</w:t>
            </w:r>
          </w:p>
          <w:p w14:paraId="51C37D4D" w14:textId="77777777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не вполне уверенно </w:t>
            </w:r>
            <w:r w:rsidRPr="00B24083">
              <w:t>выбирает способы решения задач экспертизы в соответствии с ее целями и особенностями исследуемого материала;</w:t>
            </w:r>
          </w:p>
          <w:p w14:paraId="53AACE9C" w14:textId="7BFE6E5F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слабо </w:t>
            </w:r>
            <w:r w:rsidRPr="00B24083">
              <w:t>знает методы построения иерархических структур показателей качества различных те</w:t>
            </w:r>
            <w:r w:rsidRPr="00B24083">
              <w:t>к</w:t>
            </w:r>
            <w:r w:rsidRPr="00B24083">
              <w:t>стильных материалов, основное содержание соответствующих стандартов;</w:t>
            </w:r>
          </w:p>
          <w:p w14:paraId="5AC51621" w14:textId="663F12EC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слабо </w:t>
            </w:r>
            <w:r w:rsidRPr="00B24083">
              <w:t>знает научную, стандартную, учетную и торговую классификацию текстильных матери</w:t>
            </w:r>
            <w:r w:rsidRPr="00B24083">
              <w:t>а</w:t>
            </w:r>
            <w:r w:rsidRPr="00B24083">
              <w:t>лов</w:t>
            </w:r>
            <w:r w:rsidR="003C53C2">
              <w:t>;</w:t>
            </w:r>
          </w:p>
          <w:p w14:paraId="55EED990" w14:textId="62F38D50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>знает</w:t>
            </w:r>
            <w:r w:rsidRPr="00B24083">
              <w:t xml:space="preserve"> стандарты для организации и проведения оценки качества</w:t>
            </w:r>
            <w:r w:rsidR="003C53C2">
              <w:t>, но допускает ошибки</w:t>
            </w:r>
            <w:r w:rsidRPr="00B24083">
              <w:t>;</w:t>
            </w:r>
          </w:p>
          <w:p w14:paraId="471D4087" w14:textId="1DE1A5C9" w:rsidR="00B24083" w:rsidRPr="00B24083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>знает</w:t>
            </w:r>
            <w:r w:rsidRPr="00B24083">
              <w:t xml:space="preserve"> стандарты для проведения оценки качества</w:t>
            </w:r>
            <w:r w:rsidR="003C53C2">
              <w:t>, но допускает ошибки</w:t>
            </w:r>
            <w:r w:rsidRPr="00B24083">
              <w:t>;</w:t>
            </w:r>
          </w:p>
          <w:p w14:paraId="541B8A40" w14:textId="74A1D660" w:rsidR="009B31C1" w:rsidRPr="0050525A" w:rsidRDefault="00B24083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>умеет анализировать</w:t>
            </w:r>
            <w:r w:rsidRPr="00B24083">
              <w:t xml:space="preserve"> нормативно-техническ</w:t>
            </w:r>
            <w:r>
              <w:t>ую</w:t>
            </w:r>
            <w:r w:rsidRPr="00B24083">
              <w:t xml:space="preserve"> документаци</w:t>
            </w:r>
            <w:r>
              <w:t>ю</w:t>
            </w:r>
            <w:r w:rsidR="003C53C2">
              <w:t>, но допускает ошибки</w:t>
            </w:r>
            <w:r w:rsidRPr="00B24083">
              <w:t>.</w:t>
            </w:r>
          </w:p>
        </w:tc>
      </w:tr>
      <w:tr w:rsidR="009B31C1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9B31C1" w:rsidRPr="00F455CC" w:rsidRDefault="009B31C1" w:rsidP="00122674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14:paraId="7E8AF114" w14:textId="05292745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334F9A68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0FE3514A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9459" w:type="dxa"/>
            <w:gridSpan w:val="3"/>
          </w:tcPr>
          <w:p w14:paraId="0CBFBB36" w14:textId="77777777" w:rsidR="003C53C2" w:rsidRPr="00B24083" w:rsidRDefault="003C53C2" w:rsidP="003C53C2">
            <w:pPr>
              <w:tabs>
                <w:tab w:val="left" w:pos="188"/>
              </w:tabs>
              <w:jc w:val="both"/>
            </w:pPr>
            <w:r w:rsidRPr="00B24083">
              <w:t>Обучающийся:</w:t>
            </w:r>
          </w:p>
          <w:p w14:paraId="327DC256" w14:textId="26598E37" w:rsidR="003C53C2" w:rsidRPr="00B24083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>фрагментарно знает</w:t>
            </w:r>
            <w:r w:rsidRPr="00B24083">
              <w:t xml:space="preserve"> основные понятия и термины технической экспертизы;</w:t>
            </w:r>
          </w:p>
          <w:p w14:paraId="1D952E2B" w14:textId="31915630" w:rsidR="003C53C2" w:rsidRPr="00B24083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>практически не проявляет знания</w:t>
            </w:r>
            <w:r w:rsidRPr="00B24083">
              <w:t xml:space="preserve"> закон</w:t>
            </w:r>
            <w:r>
              <w:t>ов</w:t>
            </w:r>
            <w:r w:rsidRPr="00B24083">
              <w:t xml:space="preserve"> «О техническом регулировании», «О стандартиз</w:t>
            </w:r>
            <w:r w:rsidRPr="00B24083">
              <w:t>а</w:t>
            </w:r>
            <w:r w:rsidRPr="00B24083">
              <w:t>ции», «</w:t>
            </w:r>
            <w:proofErr w:type="gramStart"/>
            <w:r w:rsidRPr="00B24083">
              <w:t>О</w:t>
            </w:r>
            <w:proofErr w:type="gramEnd"/>
            <w:r w:rsidRPr="00B24083">
              <w:t xml:space="preserve"> обеспечении единства измерений»;</w:t>
            </w:r>
          </w:p>
          <w:p w14:paraId="7F18E1B0" w14:textId="2FA4423C" w:rsidR="003C53C2" w:rsidRPr="00B24083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использует нормативно-техническую документацию для организации и проведения экспертизы текстильных материалов</w:t>
            </w:r>
            <w:r>
              <w:t xml:space="preserve"> с грубыми ошибками</w:t>
            </w:r>
            <w:r w:rsidRPr="00B24083">
              <w:t>;</w:t>
            </w:r>
          </w:p>
          <w:p w14:paraId="7897145F" w14:textId="50404E80" w:rsidR="003C53C2" w:rsidRPr="00B24083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lastRenderedPageBreak/>
              <w:t>знает порядок определения</w:t>
            </w:r>
            <w:r w:rsidRPr="00B24083">
              <w:t xml:space="preserve"> обязательны</w:t>
            </w:r>
            <w:r>
              <w:t>х</w:t>
            </w:r>
            <w:r w:rsidRPr="00B24083">
              <w:t xml:space="preserve"> и рекомендательны</w:t>
            </w:r>
            <w:r>
              <w:t>х</w:t>
            </w:r>
            <w:r w:rsidRPr="00B24083">
              <w:t xml:space="preserve"> требовани</w:t>
            </w:r>
            <w:r>
              <w:t>й</w:t>
            </w:r>
            <w:r w:rsidRPr="00B24083">
              <w:t xml:space="preserve"> к текстильным м</w:t>
            </w:r>
            <w:r w:rsidRPr="00B24083">
              <w:t>а</w:t>
            </w:r>
            <w:r w:rsidRPr="00B24083">
              <w:t>териалам;</w:t>
            </w:r>
          </w:p>
          <w:p w14:paraId="56F56EE1" w14:textId="6DCAC65B" w:rsidR="003C53C2" w:rsidRPr="00B24083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не может </w:t>
            </w:r>
            <w:r w:rsidRPr="00B24083">
              <w:t>состав</w:t>
            </w:r>
            <w:r>
              <w:t>ить</w:t>
            </w:r>
            <w:r w:rsidRPr="00B24083">
              <w:t xml:space="preserve"> план работ для проведения экспертизы;</w:t>
            </w:r>
          </w:p>
          <w:p w14:paraId="20AB9D02" w14:textId="32E982C5" w:rsidR="003C53C2" w:rsidRPr="00B24083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24083">
              <w:t>выбирает способы решения задач экспертизы в соответствии с ее целями и особенностями и</w:t>
            </w:r>
            <w:r w:rsidRPr="00B24083">
              <w:t>с</w:t>
            </w:r>
            <w:r w:rsidRPr="00B24083">
              <w:t>следуемого материала</w:t>
            </w:r>
            <w:r>
              <w:t xml:space="preserve"> с грубыми ошибками</w:t>
            </w:r>
            <w:r w:rsidRPr="00B24083">
              <w:t>;</w:t>
            </w:r>
          </w:p>
          <w:p w14:paraId="72B32573" w14:textId="29BC8E97" w:rsidR="003C53C2" w:rsidRPr="00B24083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>не может оценить</w:t>
            </w:r>
            <w:r w:rsidRPr="00B24083">
              <w:t xml:space="preserve"> правильность решения задач технической экспертизы;</w:t>
            </w:r>
          </w:p>
          <w:p w14:paraId="5DB090CE" w14:textId="434A80AE" w:rsidR="003C53C2" w:rsidRPr="00B24083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практически не </w:t>
            </w:r>
            <w:r w:rsidRPr="00B24083">
              <w:t>знает методы построения иерархических структур показателей качества ра</w:t>
            </w:r>
            <w:r w:rsidRPr="00B24083">
              <w:t>з</w:t>
            </w:r>
            <w:r w:rsidRPr="00B24083">
              <w:t>личных текстильных материалов, основное содержание соответствующих стандартов;</w:t>
            </w:r>
          </w:p>
          <w:p w14:paraId="59B01B8E" w14:textId="1C376722" w:rsidR="003C53C2" w:rsidRPr="00B24083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практически не </w:t>
            </w:r>
            <w:r w:rsidRPr="00B24083">
              <w:t>владеет методами поэтапного выбора значимых показателей;</w:t>
            </w:r>
          </w:p>
          <w:p w14:paraId="541E05EE" w14:textId="78D6A4D6" w:rsidR="003C53C2" w:rsidRPr="00B24083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практически не </w:t>
            </w:r>
            <w:r w:rsidRPr="00B24083">
              <w:t>знает научную, стандартную, учетную и торговую классификацию текстильных материалов.</w:t>
            </w:r>
          </w:p>
          <w:p w14:paraId="1ED65228" w14:textId="6C775C34" w:rsidR="003C53C2" w:rsidRPr="00B24083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>использует</w:t>
            </w:r>
            <w:r w:rsidRPr="00B24083">
              <w:t xml:space="preserve"> стандарты для организации и проведения оценки качества</w:t>
            </w:r>
            <w:r>
              <w:t xml:space="preserve"> с грубыми ошибками</w:t>
            </w:r>
            <w:r w:rsidRPr="00B24083">
              <w:t>;</w:t>
            </w:r>
          </w:p>
          <w:p w14:paraId="1F1A8214" w14:textId="5BBA28CD" w:rsidR="003C53C2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использует </w:t>
            </w:r>
            <w:r w:rsidRPr="00B24083">
              <w:t xml:space="preserve"> стандарты для проведения оценки качества</w:t>
            </w:r>
            <w:r>
              <w:t xml:space="preserve"> с грубыми ошибками</w:t>
            </w:r>
            <w:r w:rsidRPr="00B24083">
              <w:t>;</w:t>
            </w:r>
          </w:p>
          <w:p w14:paraId="3894A17F" w14:textId="0FBC2E9F" w:rsidR="009B31C1" w:rsidRDefault="003C53C2" w:rsidP="008D5BC4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практически не </w:t>
            </w:r>
            <w:r w:rsidRPr="00B24083">
              <w:t>владеет анализом нормативно-технической документации.</w:t>
            </w: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002443" w:rsidRDefault="00212122" w:rsidP="008D5BC4">
      <w:pPr>
        <w:pStyle w:val="1"/>
        <w:numPr>
          <w:ilvl w:val="0"/>
          <w:numId w:val="24"/>
        </w:num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8D5BC4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</w:t>
      </w:r>
      <w:proofErr w:type="gramStart"/>
      <w:r w:rsidRPr="006C5A56">
        <w:rPr>
          <w:rFonts w:eastAsiaTheme="minorHAnsi"/>
          <w:sz w:val="24"/>
          <w:szCs w:val="24"/>
          <w:lang w:eastAsia="en-US"/>
        </w:rPr>
        <w:t>обучения по практике</w:t>
      </w:r>
      <w:proofErr w:type="gramEnd"/>
      <w:r w:rsidRPr="006C5A56">
        <w:rPr>
          <w:rFonts w:eastAsiaTheme="minorHAnsi"/>
          <w:sz w:val="24"/>
          <w:szCs w:val="24"/>
          <w:lang w:eastAsia="en-US"/>
        </w:rPr>
        <w:t xml:space="preserve">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>т</w:t>
      </w:r>
      <w:r w:rsidR="00577AF3">
        <w:rPr>
          <w:rFonts w:eastAsiaTheme="minorHAnsi"/>
          <w:sz w:val="24"/>
          <w:szCs w:val="24"/>
          <w:lang w:eastAsia="en-US"/>
        </w:rPr>
        <w:t>е</w:t>
      </w:r>
      <w:r w:rsidR="00577AF3">
        <w:rPr>
          <w:rFonts w:eastAsiaTheme="minorHAnsi"/>
          <w:sz w:val="24"/>
          <w:szCs w:val="24"/>
          <w:lang w:eastAsia="en-US"/>
        </w:rPr>
        <w:t xml:space="preserve">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419DFC22" w:rsidR="007E3376" w:rsidRPr="00122FBB" w:rsidRDefault="005828E7" w:rsidP="005828E7">
      <w:pPr>
        <w:pStyle w:val="2"/>
        <w:ind w:firstLine="426"/>
        <w:rPr>
          <w:i/>
        </w:rPr>
      </w:pPr>
      <w:r>
        <w:t xml:space="preserve">8.1. </w:t>
      </w:r>
      <w:r w:rsidR="007E3376" w:rsidRPr="00122FBB">
        <w:t>Текущий контроль успеваемости</w:t>
      </w:r>
      <w:r w:rsidR="006F61BD" w:rsidRPr="00122FBB">
        <w:t xml:space="preserve"> по практике</w:t>
      </w:r>
    </w:p>
    <w:p w14:paraId="637D81C2" w14:textId="2BF793AE" w:rsidR="00122FBB" w:rsidRPr="005828E7" w:rsidRDefault="006F61BD" w:rsidP="008D5BC4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5828E7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</w:t>
      </w:r>
      <w:r w:rsidRPr="005828E7">
        <w:rPr>
          <w:rFonts w:eastAsia="Times New Roman"/>
          <w:bCs/>
          <w:sz w:val="24"/>
          <w:szCs w:val="24"/>
        </w:rPr>
        <w:t>н</w:t>
      </w:r>
      <w:r w:rsidRPr="005828E7">
        <w:rPr>
          <w:rFonts w:eastAsia="Times New Roman"/>
          <w:bCs/>
          <w:sz w:val="24"/>
          <w:szCs w:val="24"/>
        </w:rPr>
        <w:t xml:space="preserve">ности у обучающихся компетенций, указанных в разделе 3 настоящей программы </w:t>
      </w:r>
      <w:r w:rsidR="00E26B19" w:rsidRPr="005828E7">
        <w:rPr>
          <w:rFonts w:eastAsia="Times New Roman"/>
          <w:bCs/>
          <w:sz w:val="24"/>
          <w:szCs w:val="24"/>
        </w:rPr>
        <w:t>с прим</w:t>
      </w:r>
      <w:r w:rsidR="00E26B19" w:rsidRPr="005828E7">
        <w:rPr>
          <w:rFonts w:eastAsia="Times New Roman"/>
          <w:bCs/>
          <w:sz w:val="24"/>
          <w:szCs w:val="24"/>
        </w:rPr>
        <w:t>е</w:t>
      </w:r>
      <w:r w:rsidR="00E26B19" w:rsidRPr="005828E7">
        <w:rPr>
          <w:rFonts w:eastAsia="Times New Roman"/>
          <w:bCs/>
          <w:sz w:val="24"/>
          <w:szCs w:val="24"/>
        </w:rPr>
        <w:t>нением оценочн</w:t>
      </w:r>
      <w:r w:rsidR="00C25B15" w:rsidRPr="005828E7">
        <w:rPr>
          <w:rFonts w:eastAsia="Times New Roman"/>
          <w:bCs/>
          <w:sz w:val="24"/>
          <w:szCs w:val="24"/>
        </w:rPr>
        <w:t>ых средств</w:t>
      </w:r>
      <w:r w:rsidR="00AC662C" w:rsidRPr="005828E7">
        <w:rPr>
          <w:rFonts w:eastAsia="Times New Roman"/>
          <w:bCs/>
          <w:sz w:val="24"/>
          <w:szCs w:val="24"/>
        </w:rPr>
        <w:t>:</w:t>
      </w:r>
    </w:p>
    <w:p w14:paraId="77DD019C" w14:textId="77777777" w:rsidR="00AC662C" w:rsidRPr="005828E7" w:rsidRDefault="00AC662C" w:rsidP="008D5BC4">
      <w:pPr>
        <w:pStyle w:val="af0"/>
        <w:numPr>
          <w:ilvl w:val="0"/>
          <w:numId w:val="20"/>
        </w:numPr>
        <w:jc w:val="both"/>
        <w:rPr>
          <w:rFonts w:eastAsia="Times New Roman"/>
          <w:bCs/>
          <w:sz w:val="24"/>
          <w:szCs w:val="24"/>
        </w:rPr>
      </w:pPr>
      <w:r w:rsidRPr="005828E7">
        <w:rPr>
          <w:rFonts w:eastAsia="Times New Roman"/>
          <w:bCs/>
          <w:sz w:val="24"/>
          <w:szCs w:val="24"/>
        </w:rPr>
        <w:t>собеседование по технике безопасности;</w:t>
      </w:r>
    </w:p>
    <w:p w14:paraId="32188903" w14:textId="77777777" w:rsidR="00D913B6" w:rsidRPr="005828E7" w:rsidRDefault="00D913B6" w:rsidP="008D5BC4">
      <w:pPr>
        <w:pStyle w:val="af0"/>
        <w:numPr>
          <w:ilvl w:val="0"/>
          <w:numId w:val="20"/>
        </w:numPr>
        <w:jc w:val="both"/>
        <w:rPr>
          <w:rFonts w:eastAsia="Times New Roman"/>
          <w:bCs/>
          <w:sz w:val="24"/>
          <w:szCs w:val="24"/>
        </w:rPr>
      </w:pPr>
      <w:r w:rsidRPr="005828E7">
        <w:rPr>
          <w:rFonts w:eastAsia="Times New Roman"/>
          <w:bCs/>
          <w:sz w:val="24"/>
          <w:szCs w:val="24"/>
        </w:rPr>
        <w:t>собеседование по индивидуальным заданиям практики.</w:t>
      </w:r>
    </w:p>
    <w:p w14:paraId="3880525E" w14:textId="77777777" w:rsidR="00A11529" w:rsidRPr="005828E7" w:rsidRDefault="00A11529" w:rsidP="00840E48">
      <w:pPr>
        <w:pStyle w:val="af0"/>
        <w:ind w:left="710"/>
        <w:jc w:val="both"/>
        <w:rPr>
          <w:rFonts w:eastAsia="Times New Roman"/>
          <w:bCs/>
          <w:sz w:val="24"/>
          <w:szCs w:val="24"/>
        </w:rPr>
      </w:pPr>
    </w:p>
    <w:p w14:paraId="527F5E81" w14:textId="6FB1F87B" w:rsidR="00BA7031" w:rsidRPr="005828E7" w:rsidRDefault="00A11529" w:rsidP="006053C9">
      <w:pPr>
        <w:pStyle w:val="af0"/>
        <w:ind w:left="710"/>
        <w:jc w:val="both"/>
        <w:rPr>
          <w:rFonts w:eastAsia="Times New Roman"/>
          <w:bCs/>
          <w:sz w:val="24"/>
          <w:szCs w:val="24"/>
        </w:rPr>
      </w:pPr>
      <w:r w:rsidRPr="005828E7">
        <w:rPr>
          <w:rFonts w:eastAsia="Times New Roman"/>
          <w:bCs/>
          <w:sz w:val="24"/>
          <w:szCs w:val="24"/>
        </w:rPr>
        <w:t>Основные положения и</w:t>
      </w:r>
      <w:r w:rsidR="00F3552E" w:rsidRPr="005828E7">
        <w:rPr>
          <w:rFonts w:eastAsia="Times New Roman"/>
          <w:bCs/>
          <w:sz w:val="24"/>
          <w:szCs w:val="24"/>
        </w:rPr>
        <w:t>нструкции</w:t>
      </w:r>
      <w:r w:rsidR="006053C9" w:rsidRPr="005828E7">
        <w:rPr>
          <w:rFonts w:eastAsia="Times New Roman"/>
          <w:bCs/>
          <w:sz w:val="24"/>
          <w:szCs w:val="24"/>
        </w:rPr>
        <w:t xml:space="preserve"> по технике безопасности в лаборатории:</w:t>
      </w:r>
    </w:p>
    <w:p w14:paraId="71183A32" w14:textId="14CD5BD8" w:rsidR="006053C9" w:rsidRPr="005828E7" w:rsidRDefault="00A11529" w:rsidP="00A11529">
      <w:pPr>
        <w:rPr>
          <w:rFonts w:eastAsia="Times New Roman"/>
          <w:color w:val="262424"/>
          <w:sz w:val="24"/>
          <w:szCs w:val="24"/>
        </w:rPr>
      </w:pPr>
      <w:r w:rsidRPr="005828E7">
        <w:rPr>
          <w:rFonts w:eastAsia="Times New Roman"/>
          <w:bCs/>
          <w:color w:val="262424"/>
          <w:sz w:val="24"/>
          <w:szCs w:val="24"/>
        </w:rPr>
        <w:t xml:space="preserve">1. </w:t>
      </w:r>
      <w:r w:rsidR="006053C9" w:rsidRPr="005828E7">
        <w:rPr>
          <w:rFonts w:eastAsia="Times New Roman"/>
          <w:bCs/>
          <w:color w:val="262424"/>
          <w:sz w:val="24"/>
          <w:szCs w:val="24"/>
        </w:rPr>
        <w:t>Общие положения инструкции.</w:t>
      </w:r>
    </w:p>
    <w:p w14:paraId="190FD878" w14:textId="25491901" w:rsidR="006053C9" w:rsidRPr="005828E7" w:rsidRDefault="00A11529" w:rsidP="00A11529">
      <w:pPr>
        <w:rPr>
          <w:rFonts w:eastAsia="Times New Roman"/>
          <w:color w:val="262424"/>
          <w:sz w:val="24"/>
          <w:szCs w:val="24"/>
        </w:rPr>
      </w:pPr>
      <w:r w:rsidRPr="005828E7">
        <w:rPr>
          <w:rFonts w:eastAsia="Times New Roman"/>
          <w:color w:val="262424"/>
          <w:sz w:val="24"/>
          <w:szCs w:val="24"/>
        </w:rPr>
        <w:t xml:space="preserve">2. </w:t>
      </w:r>
      <w:r w:rsidR="006053C9" w:rsidRPr="005828E7">
        <w:rPr>
          <w:rFonts w:eastAsia="Times New Roman"/>
          <w:bCs/>
          <w:color w:val="262424"/>
          <w:sz w:val="24"/>
          <w:szCs w:val="24"/>
        </w:rPr>
        <w:t>Требования безопасности во время работы.</w:t>
      </w:r>
    </w:p>
    <w:p w14:paraId="0DA392FE" w14:textId="3EF83C79" w:rsidR="006053C9" w:rsidRPr="005828E7" w:rsidRDefault="00A11529" w:rsidP="00A11529">
      <w:pPr>
        <w:rPr>
          <w:rFonts w:eastAsia="Times New Roman"/>
          <w:color w:val="262424"/>
          <w:sz w:val="24"/>
          <w:szCs w:val="24"/>
        </w:rPr>
      </w:pPr>
      <w:r w:rsidRPr="005828E7">
        <w:rPr>
          <w:rFonts w:eastAsia="Times New Roman"/>
          <w:bCs/>
          <w:color w:val="262424"/>
          <w:sz w:val="24"/>
          <w:szCs w:val="24"/>
        </w:rPr>
        <w:t xml:space="preserve">3. </w:t>
      </w:r>
      <w:r w:rsidR="006053C9" w:rsidRPr="005828E7">
        <w:rPr>
          <w:rFonts w:eastAsia="Times New Roman"/>
          <w:bCs/>
          <w:color w:val="262424"/>
          <w:sz w:val="24"/>
          <w:szCs w:val="24"/>
        </w:rPr>
        <w:t>Работа с электрическими приборами и оборудованием.</w:t>
      </w:r>
      <w:r w:rsidR="006053C9" w:rsidRPr="005828E7">
        <w:rPr>
          <w:rFonts w:eastAsia="Times New Roman"/>
          <w:color w:val="262424"/>
          <w:sz w:val="24"/>
          <w:szCs w:val="24"/>
        </w:rPr>
        <w:t xml:space="preserve"> </w:t>
      </w:r>
    </w:p>
    <w:p w14:paraId="3AE9506A" w14:textId="3923ECD8" w:rsidR="006053C9" w:rsidRPr="005828E7" w:rsidRDefault="00A11529" w:rsidP="00A11529">
      <w:pPr>
        <w:rPr>
          <w:rFonts w:eastAsia="Times New Roman"/>
          <w:color w:val="262424"/>
          <w:sz w:val="24"/>
          <w:szCs w:val="24"/>
        </w:rPr>
      </w:pPr>
      <w:r w:rsidRPr="005828E7">
        <w:rPr>
          <w:rFonts w:eastAsia="Times New Roman"/>
          <w:bCs/>
          <w:color w:val="262424"/>
          <w:sz w:val="24"/>
          <w:szCs w:val="24"/>
        </w:rPr>
        <w:t xml:space="preserve">4. </w:t>
      </w:r>
      <w:r w:rsidR="006053C9" w:rsidRPr="005828E7">
        <w:rPr>
          <w:rFonts w:eastAsia="Times New Roman"/>
          <w:bCs/>
          <w:color w:val="262424"/>
          <w:sz w:val="24"/>
          <w:szCs w:val="24"/>
        </w:rPr>
        <w:t>Работа с газами.</w:t>
      </w:r>
    </w:p>
    <w:p w14:paraId="69AC8443" w14:textId="25778132" w:rsidR="006053C9" w:rsidRPr="005828E7" w:rsidRDefault="00A11529" w:rsidP="00A11529">
      <w:pPr>
        <w:rPr>
          <w:rFonts w:eastAsia="Times New Roman"/>
          <w:color w:val="262424"/>
          <w:sz w:val="24"/>
          <w:szCs w:val="24"/>
        </w:rPr>
      </w:pPr>
      <w:r w:rsidRPr="005828E7">
        <w:rPr>
          <w:rFonts w:eastAsia="Times New Roman"/>
          <w:bCs/>
          <w:color w:val="262424"/>
          <w:sz w:val="24"/>
          <w:szCs w:val="24"/>
        </w:rPr>
        <w:t xml:space="preserve">5. </w:t>
      </w:r>
      <w:r w:rsidR="006053C9" w:rsidRPr="005828E7">
        <w:rPr>
          <w:rFonts w:eastAsia="Times New Roman"/>
          <w:bCs/>
          <w:color w:val="262424"/>
          <w:sz w:val="24"/>
          <w:szCs w:val="24"/>
        </w:rPr>
        <w:t xml:space="preserve">Работа с применением вакуума. </w:t>
      </w:r>
    </w:p>
    <w:p w14:paraId="21A4923A" w14:textId="5673487F" w:rsidR="006053C9" w:rsidRPr="005828E7" w:rsidRDefault="00A11529" w:rsidP="00A11529">
      <w:pPr>
        <w:rPr>
          <w:rFonts w:eastAsia="Times New Roman"/>
          <w:color w:val="262424"/>
          <w:sz w:val="24"/>
          <w:szCs w:val="24"/>
        </w:rPr>
      </w:pPr>
      <w:r w:rsidRPr="005828E7">
        <w:rPr>
          <w:rFonts w:eastAsia="Times New Roman"/>
          <w:bCs/>
          <w:color w:val="262424"/>
          <w:sz w:val="24"/>
          <w:szCs w:val="24"/>
        </w:rPr>
        <w:t xml:space="preserve">6. </w:t>
      </w:r>
      <w:r w:rsidR="006053C9" w:rsidRPr="005828E7">
        <w:rPr>
          <w:rFonts w:eastAsia="Times New Roman"/>
          <w:bCs/>
          <w:color w:val="262424"/>
          <w:sz w:val="24"/>
          <w:szCs w:val="24"/>
        </w:rPr>
        <w:t xml:space="preserve">Работа с горючими и взрывоопасными веществами. </w:t>
      </w:r>
    </w:p>
    <w:p w14:paraId="418A8F97" w14:textId="1FB119DD" w:rsidR="006053C9" w:rsidRPr="005828E7" w:rsidRDefault="00A11529" w:rsidP="00A11529">
      <w:pPr>
        <w:rPr>
          <w:rFonts w:eastAsia="Times New Roman"/>
          <w:color w:val="262424"/>
          <w:sz w:val="24"/>
          <w:szCs w:val="24"/>
        </w:rPr>
      </w:pPr>
      <w:r w:rsidRPr="005828E7">
        <w:rPr>
          <w:rFonts w:eastAsia="Times New Roman"/>
          <w:bCs/>
          <w:color w:val="262424"/>
          <w:sz w:val="24"/>
          <w:szCs w:val="24"/>
        </w:rPr>
        <w:t xml:space="preserve">7. </w:t>
      </w:r>
      <w:r w:rsidR="006053C9" w:rsidRPr="005828E7">
        <w:rPr>
          <w:rFonts w:eastAsia="Times New Roman"/>
          <w:bCs/>
          <w:color w:val="262424"/>
          <w:sz w:val="24"/>
          <w:szCs w:val="24"/>
        </w:rPr>
        <w:t>Требования безопасности по окончании работ.</w:t>
      </w:r>
    </w:p>
    <w:p w14:paraId="1208A4FD" w14:textId="77777777" w:rsidR="00A11529" w:rsidRPr="005828E7" w:rsidRDefault="00A11529" w:rsidP="00A11529">
      <w:pPr>
        <w:rPr>
          <w:rFonts w:eastAsia="Times New Roman"/>
          <w:bCs/>
          <w:color w:val="262424"/>
          <w:sz w:val="24"/>
          <w:szCs w:val="24"/>
        </w:rPr>
      </w:pPr>
      <w:r w:rsidRPr="005828E7">
        <w:rPr>
          <w:rFonts w:eastAsia="Times New Roman"/>
          <w:color w:val="262424"/>
          <w:sz w:val="24"/>
          <w:szCs w:val="24"/>
        </w:rPr>
        <w:t xml:space="preserve">8. </w:t>
      </w:r>
      <w:r w:rsidR="006053C9" w:rsidRPr="005828E7">
        <w:rPr>
          <w:rFonts w:eastAsia="Times New Roman"/>
          <w:bCs/>
          <w:color w:val="262424"/>
          <w:sz w:val="24"/>
          <w:szCs w:val="24"/>
        </w:rPr>
        <w:t>Требования безопасности в аварийных и опасных ситуациях.</w:t>
      </w:r>
    </w:p>
    <w:p w14:paraId="77913222" w14:textId="6E3131B0" w:rsidR="006053C9" w:rsidRPr="005828E7" w:rsidRDefault="00A11529" w:rsidP="00A11529">
      <w:pPr>
        <w:rPr>
          <w:rFonts w:eastAsia="Times New Roman"/>
          <w:color w:val="262424"/>
          <w:sz w:val="24"/>
          <w:szCs w:val="24"/>
        </w:rPr>
      </w:pPr>
      <w:r w:rsidRPr="005828E7">
        <w:rPr>
          <w:rFonts w:eastAsia="Times New Roman"/>
          <w:bCs/>
          <w:color w:val="262424"/>
          <w:sz w:val="24"/>
          <w:szCs w:val="24"/>
        </w:rPr>
        <w:t>9. Действия по окончании работы.</w:t>
      </w:r>
      <w:r w:rsidR="006053C9" w:rsidRPr="005828E7">
        <w:rPr>
          <w:rFonts w:eastAsia="Times New Roman"/>
          <w:bCs/>
          <w:color w:val="262424"/>
          <w:sz w:val="24"/>
          <w:szCs w:val="24"/>
        </w:rPr>
        <w:t xml:space="preserve"> </w:t>
      </w:r>
    </w:p>
    <w:p w14:paraId="1DAE9CDB" w14:textId="77777777" w:rsidR="006053C9" w:rsidRPr="005828E7" w:rsidRDefault="006053C9" w:rsidP="006053C9">
      <w:pPr>
        <w:pStyle w:val="af0"/>
        <w:ind w:left="710"/>
        <w:jc w:val="both"/>
        <w:rPr>
          <w:rFonts w:eastAsia="Times New Roman"/>
          <w:bCs/>
          <w:sz w:val="24"/>
          <w:szCs w:val="24"/>
        </w:rPr>
      </w:pPr>
    </w:p>
    <w:p w14:paraId="724D196B" w14:textId="2DE4B532" w:rsidR="00D913B6" w:rsidRPr="005828E7" w:rsidRDefault="00D913B6" w:rsidP="00D913B6">
      <w:pPr>
        <w:pStyle w:val="af0"/>
        <w:ind w:left="710"/>
        <w:jc w:val="both"/>
        <w:rPr>
          <w:rFonts w:eastAsia="Times New Roman"/>
          <w:bCs/>
          <w:sz w:val="24"/>
          <w:szCs w:val="24"/>
        </w:rPr>
      </w:pPr>
      <w:r w:rsidRPr="005828E7">
        <w:rPr>
          <w:rFonts w:eastAsia="Times New Roman"/>
          <w:bCs/>
          <w:sz w:val="24"/>
          <w:szCs w:val="24"/>
        </w:rPr>
        <w:t>Примерный перечень вопросов собеседования</w:t>
      </w:r>
      <w:r w:rsidR="00A11529" w:rsidRPr="005828E7">
        <w:rPr>
          <w:rFonts w:eastAsia="Times New Roman"/>
          <w:bCs/>
          <w:sz w:val="24"/>
          <w:szCs w:val="24"/>
        </w:rPr>
        <w:t xml:space="preserve"> по заданиям</w:t>
      </w:r>
      <w:r w:rsidRPr="005828E7">
        <w:rPr>
          <w:rFonts w:eastAsia="Times New Roman"/>
          <w:bCs/>
          <w:sz w:val="24"/>
          <w:szCs w:val="24"/>
        </w:rPr>
        <w:t>:</w:t>
      </w:r>
    </w:p>
    <w:p w14:paraId="5A9F800C" w14:textId="77777777" w:rsidR="005828E7" w:rsidRPr="007A6585" w:rsidRDefault="005828E7" w:rsidP="008D5BC4">
      <w:pPr>
        <w:pStyle w:val="af0"/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7A6585">
        <w:rPr>
          <w:bCs/>
          <w:sz w:val="24"/>
          <w:szCs w:val="24"/>
        </w:rPr>
        <w:t>Особенности контроля по позитивным, негативным и нейтральным показателям кач</w:t>
      </w:r>
      <w:r w:rsidRPr="007A6585">
        <w:rPr>
          <w:bCs/>
          <w:sz w:val="24"/>
          <w:szCs w:val="24"/>
        </w:rPr>
        <w:t>е</w:t>
      </w:r>
      <w:r w:rsidRPr="007A6585">
        <w:rPr>
          <w:bCs/>
          <w:sz w:val="24"/>
          <w:szCs w:val="24"/>
        </w:rPr>
        <w:t>ства</w:t>
      </w:r>
    </w:p>
    <w:p w14:paraId="34002E24" w14:textId="77777777" w:rsidR="005828E7" w:rsidRPr="007A6585" w:rsidRDefault="005828E7" w:rsidP="008D5BC4">
      <w:pPr>
        <w:pStyle w:val="af0"/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7A6585">
        <w:rPr>
          <w:bCs/>
          <w:sz w:val="24"/>
          <w:szCs w:val="24"/>
        </w:rPr>
        <w:t>Важнейшие показатели качества хлопкового волокна</w:t>
      </w:r>
    </w:p>
    <w:p w14:paraId="05F6F67F" w14:textId="77777777" w:rsidR="005828E7" w:rsidRPr="007A6585" w:rsidRDefault="005828E7" w:rsidP="008D5BC4">
      <w:pPr>
        <w:pStyle w:val="af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A6585">
        <w:rPr>
          <w:bCs/>
          <w:sz w:val="24"/>
          <w:szCs w:val="24"/>
        </w:rPr>
        <w:t>Основные методы испытания шерстяных тканей</w:t>
      </w:r>
    </w:p>
    <w:p w14:paraId="6E5B0A53" w14:textId="77777777" w:rsidR="005828E7" w:rsidRPr="007A6585" w:rsidRDefault="005828E7" w:rsidP="008D5BC4">
      <w:pPr>
        <w:pStyle w:val="af0"/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7A6585">
        <w:rPr>
          <w:bCs/>
          <w:sz w:val="24"/>
          <w:szCs w:val="24"/>
        </w:rPr>
        <w:t>Стандарты системы показателей качества продукции</w:t>
      </w:r>
    </w:p>
    <w:p w14:paraId="35A80817" w14:textId="77777777" w:rsidR="005828E7" w:rsidRPr="007A6585" w:rsidRDefault="005828E7" w:rsidP="008D5BC4">
      <w:pPr>
        <w:pStyle w:val="af0"/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7A6585">
        <w:rPr>
          <w:bCs/>
          <w:sz w:val="24"/>
          <w:szCs w:val="24"/>
        </w:rPr>
        <w:t>Важнейшие показатели качества шерстяной пряжи</w:t>
      </w:r>
    </w:p>
    <w:p w14:paraId="0A4B3074" w14:textId="77777777" w:rsidR="005828E7" w:rsidRPr="007A6585" w:rsidRDefault="005828E7" w:rsidP="008D5BC4">
      <w:pPr>
        <w:pStyle w:val="af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A6585">
        <w:rPr>
          <w:bCs/>
          <w:sz w:val="24"/>
          <w:szCs w:val="24"/>
        </w:rPr>
        <w:t xml:space="preserve">Основные методы испытания </w:t>
      </w:r>
      <w:proofErr w:type="spellStart"/>
      <w:r w:rsidRPr="007A6585">
        <w:rPr>
          <w:bCs/>
          <w:sz w:val="24"/>
          <w:szCs w:val="24"/>
        </w:rPr>
        <w:t>иглопробивных</w:t>
      </w:r>
      <w:proofErr w:type="spellEnd"/>
      <w:r w:rsidRPr="007A6585">
        <w:rPr>
          <w:bCs/>
          <w:sz w:val="24"/>
          <w:szCs w:val="24"/>
        </w:rPr>
        <w:t xml:space="preserve"> нетканых полотен</w:t>
      </w:r>
    </w:p>
    <w:p w14:paraId="018E7A4E" w14:textId="77777777" w:rsidR="005828E7" w:rsidRPr="007A6585" w:rsidRDefault="005828E7" w:rsidP="008D5BC4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7A6585">
        <w:rPr>
          <w:bCs/>
          <w:sz w:val="24"/>
          <w:szCs w:val="24"/>
        </w:rPr>
        <w:t>Оценка качества по относительным показателям.</w:t>
      </w:r>
    </w:p>
    <w:p w14:paraId="51F6C399" w14:textId="77777777" w:rsidR="005828E7" w:rsidRPr="007A6585" w:rsidRDefault="005828E7" w:rsidP="008D5BC4">
      <w:pPr>
        <w:pStyle w:val="af0"/>
        <w:numPr>
          <w:ilvl w:val="0"/>
          <w:numId w:val="26"/>
        </w:numPr>
        <w:shd w:val="clear" w:color="auto" w:fill="FFFFFF"/>
        <w:ind w:right="120"/>
        <w:jc w:val="both"/>
        <w:rPr>
          <w:sz w:val="24"/>
          <w:szCs w:val="24"/>
        </w:rPr>
      </w:pPr>
      <w:r w:rsidRPr="007A6585">
        <w:rPr>
          <w:bCs/>
          <w:sz w:val="24"/>
          <w:szCs w:val="24"/>
        </w:rPr>
        <w:t>Важнейшие показатели качества льняных тканей</w:t>
      </w:r>
    </w:p>
    <w:p w14:paraId="02BAA672" w14:textId="77777777" w:rsidR="005828E7" w:rsidRPr="007A6585" w:rsidRDefault="005828E7" w:rsidP="008D5BC4">
      <w:pPr>
        <w:pStyle w:val="af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A6585">
        <w:rPr>
          <w:sz w:val="24"/>
          <w:szCs w:val="24"/>
        </w:rPr>
        <w:t>Основные методы испытания хлопчатобумажных трикотажных полотен</w:t>
      </w:r>
    </w:p>
    <w:p w14:paraId="4D900488" w14:textId="77777777" w:rsidR="005828E7" w:rsidRPr="007A6585" w:rsidRDefault="005828E7" w:rsidP="008D5BC4">
      <w:pPr>
        <w:pStyle w:val="af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A6585">
        <w:rPr>
          <w:sz w:val="24"/>
          <w:szCs w:val="24"/>
        </w:rPr>
        <w:t>Оценка качества по показателям желательности</w:t>
      </w:r>
    </w:p>
    <w:p w14:paraId="290ABA30" w14:textId="77777777" w:rsidR="005828E7" w:rsidRPr="007A6585" w:rsidRDefault="005828E7" w:rsidP="008D5BC4">
      <w:pPr>
        <w:pStyle w:val="af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A6585">
        <w:rPr>
          <w:sz w:val="24"/>
          <w:szCs w:val="24"/>
        </w:rPr>
        <w:t>Основные показатели качества хлопчатобумажной пряжи</w:t>
      </w:r>
    </w:p>
    <w:p w14:paraId="1B9599AF" w14:textId="77777777" w:rsidR="005828E7" w:rsidRPr="007A6585" w:rsidRDefault="005828E7" w:rsidP="008D5BC4">
      <w:pPr>
        <w:pStyle w:val="af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A6585">
        <w:rPr>
          <w:sz w:val="24"/>
          <w:szCs w:val="24"/>
        </w:rPr>
        <w:t>Основные методы испытания шелковых тканей</w:t>
      </w:r>
    </w:p>
    <w:p w14:paraId="553584AC" w14:textId="77777777" w:rsidR="005828E7" w:rsidRPr="007A6585" w:rsidRDefault="005828E7" w:rsidP="008D5BC4">
      <w:pPr>
        <w:pStyle w:val="af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A6585">
        <w:rPr>
          <w:sz w:val="24"/>
          <w:szCs w:val="24"/>
        </w:rPr>
        <w:t>Выбор ОПК экспертным методом</w:t>
      </w:r>
    </w:p>
    <w:p w14:paraId="012F99DF" w14:textId="77777777" w:rsidR="005828E7" w:rsidRPr="007A6585" w:rsidRDefault="005828E7" w:rsidP="008D5BC4">
      <w:pPr>
        <w:pStyle w:val="af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A6585">
        <w:rPr>
          <w:sz w:val="24"/>
          <w:szCs w:val="24"/>
        </w:rPr>
        <w:t>Важнейшие показатели качества вискозных комплексных нитей</w:t>
      </w:r>
    </w:p>
    <w:p w14:paraId="1A2EBC42" w14:textId="77777777" w:rsidR="005828E7" w:rsidRPr="007A6585" w:rsidRDefault="005828E7" w:rsidP="008D5BC4">
      <w:pPr>
        <w:pStyle w:val="af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A6585">
        <w:rPr>
          <w:sz w:val="24"/>
          <w:szCs w:val="24"/>
        </w:rPr>
        <w:t>Основные методы испытания льняных тканей</w:t>
      </w:r>
    </w:p>
    <w:p w14:paraId="70276347" w14:textId="77777777" w:rsidR="00D913B6" w:rsidRDefault="00D913B6" w:rsidP="00D913B6">
      <w:pPr>
        <w:pStyle w:val="af0"/>
        <w:ind w:left="710"/>
        <w:jc w:val="both"/>
        <w:rPr>
          <w:rFonts w:eastAsia="Times New Roman"/>
          <w:bCs/>
          <w:i/>
          <w:sz w:val="24"/>
          <w:szCs w:val="24"/>
        </w:rPr>
      </w:pPr>
    </w:p>
    <w:p w14:paraId="6A86A47E" w14:textId="64DE738D" w:rsidR="007D1118" w:rsidRDefault="005828E7" w:rsidP="005828E7">
      <w:pPr>
        <w:pStyle w:val="2"/>
        <w:ind w:firstLine="567"/>
      </w:pPr>
      <w:r>
        <w:t xml:space="preserve">8.2. </w:t>
      </w:r>
      <w:r w:rsidR="007D1118" w:rsidRPr="00D913B6">
        <w:t>Критерии оценивания текущего контроля выполнения заданий</w:t>
      </w:r>
      <w:r w:rsidR="007D1118" w:rsidRPr="00331421">
        <w:t xml:space="preserve"> </w:t>
      </w:r>
      <w:r w:rsidR="007D1118"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14:paraId="46F40A3D" w14:textId="77777777" w:rsidTr="003A387D">
        <w:trPr>
          <w:trHeight w:val="283"/>
        </w:trPr>
        <w:tc>
          <w:tcPr>
            <w:tcW w:w="4536" w:type="dxa"/>
          </w:tcPr>
          <w:p w14:paraId="48D568FA" w14:textId="77777777" w:rsidR="003A387D" w:rsidRPr="00251294" w:rsidRDefault="003A387D" w:rsidP="00B16B4E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14:paraId="7E304C84" w14:textId="7CD99109" w:rsidR="003A387D" w:rsidRPr="008448CC" w:rsidRDefault="003A387D" w:rsidP="00A1482D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</w:t>
            </w:r>
            <w:r w:rsidR="00DF2812">
              <w:rPr>
                <w:bCs/>
              </w:rPr>
              <w:t xml:space="preserve">, </w:t>
            </w:r>
            <w:proofErr w:type="gramStart"/>
            <w:r w:rsidR="005828E7">
              <w:rPr>
                <w:bCs/>
              </w:rPr>
              <w:t>отраженных</w:t>
            </w:r>
            <w:proofErr w:type="gramEnd"/>
            <w:r w:rsidR="005828E7">
              <w:rPr>
                <w:bCs/>
              </w:rPr>
              <w:t xml:space="preserve"> в дневнике практики:</w:t>
            </w:r>
          </w:p>
        </w:tc>
        <w:tc>
          <w:tcPr>
            <w:tcW w:w="1701" w:type="dxa"/>
          </w:tcPr>
          <w:p w14:paraId="1DF45506" w14:textId="28C50E4B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16E7E67" w14:textId="7E337016" w:rsidR="003A387D" w:rsidRPr="005828E7" w:rsidRDefault="0066141E" w:rsidP="00B16B4E">
            <w:pPr>
              <w:jc w:val="center"/>
              <w:rPr>
                <w:bCs/>
              </w:rPr>
            </w:pPr>
            <w:r w:rsidRPr="005828E7">
              <w:rPr>
                <w:bCs/>
              </w:rPr>
              <w:t>2 - 5</w:t>
            </w:r>
          </w:p>
        </w:tc>
      </w:tr>
      <w:tr w:rsidR="003A387D" w:rsidRPr="008448CC" w14:paraId="3CDFF3DC" w14:textId="77777777" w:rsidTr="003A387D">
        <w:trPr>
          <w:trHeight w:val="283"/>
        </w:trPr>
        <w:tc>
          <w:tcPr>
            <w:tcW w:w="4536" w:type="dxa"/>
          </w:tcPr>
          <w:p w14:paraId="1B399151" w14:textId="7E66A8C3" w:rsidR="003A387D" w:rsidRPr="005828E7" w:rsidRDefault="003A387D" w:rsidP="00D913B6">
            <w:pPr>
              <w:rPr>
                <w:bCs/>
              </w:rPr>
            </w:pPr>
            <w:r w:rsidRPr="005828E7">
              <w:rPr>
                <w:bCs/>
              </w:rPr>
              <w:t xml:space="preserve">– </w:t>
            </w:r>
            <w:r w:rsidR="00D913B6" w:rsidRPr="005828E7">
              <w:rPr>
                <w:bCs/>
              </w:rPr>
              <w:t>Изучение и анализ  технических регламе</w:t>
            </w:r>
            <w:r w:rsidR="00D913B6" w:rsidRPr="005828E7">
              <w:rPr>
                <w:bCs/>
              </w:rPr>
              <w:t>н</w:t>
            </w:r>
            <w:r w:rsidR="00D913B6" w:rsidRPr="005828E7">
              <w:rPr>
                <w:bCs/>
              </w:rPr>
              <w:t>тов;</w:t>
            </w:r>
          </w:p>
        </w:tc>
        <w:tc>
          <w:tcPr>
            <w:tcW w:w="1701" w:type="dxa"/>
          </w:tcPr>
          <w:p w14:paraId="0A888B06" w14:textId="72D16575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34A1A4E" w14:textId="165FFC59" w:rsidR="003A387D" w:rsidRPr="005828E7" w:rsidRDefault="003A387D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3A387D" w:rsidRPr="008448CC" w14:paraId="660FA838" w14:textId="77777777" w:rsidTr="003A387D">
        <w:trPr>
          <w:trHeight w:val="283"/>
        </w:trPr>
        <w:tc>
          <w:tcPr>
            <w:tcW w:w="4536" w:type="dxa"/>
          </w:tcPr>
          <w:p w14:paraId="769B0A5F" w14:textId="39BAF436" w:rsidR="003A387D" w:rsidRPr="005828E7" w:rsidRDefault="003A387D" w:rsidP="00B16B4E">
            <w:pPr>
              <w:rPr>
                <w:bCs/>
              </w:rPr>
            </w:pPr>
            <w:r w:rsidRPr="005828E7">
              <w:rPr>
                <w:bCs/>
              </w:rPr>
              <w:lastRenderedPageBreak/>
              <w:t xml:space="preserve">– </w:t>
            </w:r>
            <w:r w:rsidR="00D913B6" w:rsidRPr="005828E7">
              <w:rPr>
                <w:bCs/>
              </w:rPr>
              <w:t>Изучение и анализ нормативной и научной документации по намеченным исследованиям</w:t>
            </w:r>
            <w:r w:rsidRPr="005828E7">
              <w:rPr>
                <w:bCs/>
              </w:rPr>
              <w:t>;</w:t>
            </w:r>
          </w:p>
        </w:tc>
        <w:tc>
          <w:tcPr>
            <w:tcW w:w="1701" w:type="dxa"/>
          </w:tcPr>
          <w:p w14:paraId="34E9DB58" w14:textId="662E35BC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A908A20" w14:textId="7B609BA6" w:rsidR="003A387D" w:rsidRPr="005828E7" w:rsidRDefault="003A387D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3A387D" w:rsidRPr="008448CC" w14:paraId="501B23A0" w14:textId="77777777" w:rsidTr="003A387D">
        <w:trPr>
          <w:trHeight w:val="283"/>
        </w:trPr>
        <w:tc>
          <w:tcPr>
            <w:tcW w:w="4536" w:type="dxa"/>
          </w:tcPr>
          <w:p w14:paraId="41827CC2" w14:textId="2EA4DD24" w:rsidR="003A387D" w:rsidRPr="005828E7" w:rsidRDefault="003A387D" w:rsidP="003A387D">
            <w:pPr>
              <w:rPr>
                <w:bCs/>
              </w:rPr>
            </w:pPr>
            <w:r w:rsidRPr="005828E7">
              <w:rPr>
                <w:bCs/>
              </w:rPr>
              <w:t xml:space="preserve">Выполнение </w:t>
            </w:r>
            <w:r w:rsidR="00DF2812" w:rsidRPr="005828E7">
              <w:rPr>
                <w:bCs/>
              </w:rPr>
              <w:t>частных</w:t>
            </w:r>
            <w:r w:rsidRPr="005828E7">
              <w:rPr>
                <w:bCs/>
              </w:rPr>
              <w:t xml:space="preserve"> заданий </w:t>
            </w:r>
          </w:p>
          <w:p w14:paraId="09BA063C" w14:textId="7E3ABF0D" w:rsidR="003A387D" w:rsidRPr="005828E7" w:rsidRDefault="003A387D" w:rsidP="003A387D">
            <w:pPr>
              <w:rPr>
                <w:bCs/>
              </w:rPr>
            </w:pPr>
            <w:r w:rsidRPr="005828E7">
              <w:rPr>
                <w:bCs/>
              </w:rPr>
              <w:t>плана работы</w:t>
            </w:r>
            <w:r w:rsidR="00A1482D" w:rsidRPr="005828E7">
              <w:rPr>
                <w:bCs/>
              </w:rPr>
              <w:t xml:space="preserve">, </w:t>
            </w:r>
            <w:proofErr w:type="gramStart"/>
            <w:r w:rsidR="004A0BA4" w:rsidRPr="005828E7">
              <w:rPr>
                <w:bCs/>
              </w:rPr>
              <w:t>отраженных</w:t>
            </w:r>
            <w:proofErr w:type="gramEnd"/>
            <w:r w:rsidR="004A0BA4" w:rsidRPr="005828E7">
              <w:rPr>
                <w:bCs/>
              </w:rPr>
              <w:t xml:space="preserve"> в дневнике практ</w:t>
            </w:r>
            <w:r w:rsidR="004A0BA4" w:rsidRPr="005828E7">
              <w:rPr>
                <w:bCs/>
              </w:rPr>
              <w:t>и</w:t>
            </w:r>
            <w:r w:rsidR="004A0BA4" w:rsidRPr="005828E7">
              <w:rPr>
                <w:bCs/>
              </w:rPr>
              <w:t>ки;</w:t>
            </w:r>
          </w:p>
        </w:tc>
        <w:tc>
          <w:tcPr>
            <w:tcW w:w="1701" w:type="dxa"/>
          </w:tcPr>
          <w:p w14:paraId="408DD682" w14:textId="77777777" w:rsidR="003A387D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C6B013C" w14:textId="411282DF" w:rsidR="003A387D" w:rsidRPr="005828E7" w:rsidRDefault="0066141E" w:rsidP="00B16B4E">
            <w:pPr>
              <w:jc w:val="center"/>
              <w:rPr>
                <w:bCs/>
                <w:highlight w:val="yellow"/>
              </w:rPr>
            </w:pPr>
            <w:r w:rsidRPr="005828E7">
              <w:rPr>
                <w:bCs/>
              </w:rPr>
              <w:t>2 - 5</w:t>
            </w:r>
          </w:p>
        </w:tc>
      </w:tr>
      <w:tr w:rsidR="003A387D" w:rsidRPr="008448CC" w14:paraId="74F2D0F0" w14:textId="77777777" w:rsidTr="003A387D">
        <w:trPr>
          <w:trHeight w:val="283"/>
        </w:trPr>
        <w:tc>
          <w:tcPr>
            <w:tcW w:w="4536" w:type="dxa"/>
          </w:tcPr>
          <w:p w14:paraId="76388BCF" w14:textId="77777777" w:rsidR="003A387D" w:rsidRPr="005828E7" w:rsidRDefault="003A387D" w:rsidP="00B16B4E">
            <w:pPr>
              <w:rPr>
                <w:bCs/>
              </w:rPr>
            </w:pPr>
            <w:r w:rsidRPr="005828E7">
              <w:rPr>
                <w:bCs/>
              </w:rPr>
              <w:t>Подготовка отчетной документации по пра</w:t>
            </w:r>
            <w:r w:rsidRPr="005828E7">
              <w:rPr>
                <w:bCs/>
              </w:rPr>
              <w:t>к</w:t>
            </w:r>
            <w:r w:rsidRPr="005828E7">
              <w:rPr>
                <w:bCs/>
              </w:rPr>
              <w:t>тике:</w:t>
            </w:r>
          </w:p>
          <w:p w14:paraId="72588380" w14:textId="5664CAF3" w:rsidR="003A387D" w:rsidRPr="005828E7" w:rsidRDefault="003A387D" w:rsidP="00A1482D">
            <w:pPr>
              <w:rPr>
                <w:bCs/>
              </w:rPr>
            </w:pPr>
            <w:r w:rsidRPr="005828E7">
              <w:rPr>
                <w:bCs/>
              </w:rPr>
              <w:t xml:space="preserve">– </w:t>
            </w:r>
            <w:r w:rsidR="00A1482D" w:rsidRPr="005828E7">
              <w:rPr>
                <w:bCs/>
              </w:rPr>
              <w:t>дневник практики</w:t>
            </w:r>
            <w:r w:rsidRPr="005828E7">
              <w:rPr>
                <w:bCs/>
              </w:rPr>
              <w:t>,</w:t>
            </w:r>
          </w:p>
        </w:tc>
        <w:tc>
          <w:tcPr>
            <w:tcW w:w="1701" w:type="dxa"/>
          </w:tcPr>
          <w:p w14:paraId="48B9B6B7" w14:textId="752A0335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7A37601" w14:textId="77777777" w:rsidR="003A387D" w:rsidRPr="005828E7" w:rsidRDefault="003A387D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3A387D" w:rsidRPr="008448CC" w14:paraId="71BF14D8" w14:textId="77777777" w:rsidTr="003A387D">
        <w:trPr>
          <w:trHeight w:val="283"/>
        </w:trPr>
        <w:tc>
          <w:tcPr>
            <w:tcW w:w="4536" w:type="dxa"/>
          </w:tcPr>
          <w:p w14:paraId="2D51E8E9" w14:textId="77777777" w:rsidR="003A387D" w:rsidRPr="005828E7" w:rsidRDefault="003A387D" w:rsidP="00B16B4E">
            <w:pPr>
              <w:rPr>
                <w:bCs/>
              </w:rPr>
            </w:pPr>
            <w:r w:rsidRPr="005828E7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14:paraId="3A60F781" w14:textId="67CA0BC0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503E6EE" w14:textId="77777777" w:rsidR="003A387D" w:rsidRPr="005828E7" w:rsidRDefault="003A387D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04291BB0" w14:textId="4D31BC8F" w:rsidR="003A387D" w:rsidRPr="008448CC" w:rsidRDefault="003A387D" w:rsidP="003A387D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817F093" w14:textId="0404CFDB" w:rsidR="003A387D" w:rsidRPr="005828E7" w:rsidRDefault="00C77B49" w:rsidP="00C77B49">
            <w:pPr>
              <w:jc w:val="center"/>
              <w:rPr>
                <w:bCs/>
              </w:rPr>
            </w:pPr>
            <w:r w:rsidRPr="005828E7">
              <w:rPr>
                <w:bCs/>
              </w:rPr>
              <w:t>2 - 5</w:t>
            </w:r>
          </w:p>
        </w:tc>
      </w:tr>
    </w:tbl>
    <w:p w14:paraId="24702564" w14:textId="4503C1D6" w:rsidR="00401EE8" w:rsidRPr="00383A5B" w:rsidRDefault="005828E7" w:rsidP="005828E7">
      <w:pPr>
        <w:pStyle w:val="2"/>
        <w:ind w:firstLine="426"/>
        <w:rPr>
          <w:i/>
        </w:rPr>
      </w:pPr>
      <w:r>
        <w:t xml:space="preserve">8.3. </w:t>
      </w:r>
      <w:r w:rsidR="00805479" w:rsidRPr="00383A5B">
        <w:t>Промежуточная аттестация успеваемости по практике</w:t>
      </w:r>
    </w:p>
    <w:p w14:paraId="180259C3" w14:textId="1FC1E81A" w:rsidR="00805479" w:rsidRPr="005A4661" w:rsidRDefault="00805479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proofErr w:type="gramStart"/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>я</w:t>
      </w:r>
      <w:proofErr w:type="gramEnd"/>
      <w:r w:rsidR="002E372C" w:rsidRPr="005A4661">
        <w:rPr>
          <w:sz w:val="24"/>
          <w:szCs w:val="24"/>
        </w:rPr>
        <w:t xml:space="preserve">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14:paraId="2D3A46C9" w14:textId="66414613" w:rsidR="00805479" w:rsidRPr="005A4661" w:rsidRDefault="00805479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14:paraId="6062DD3A" w14:textId="77777777" w:rsidR="00822FD3" w:rsidRPr="00FC0020" w:rsidRDefault="00822FD3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14:paraId="3AE12BCF" w14:textId="45378EC1" w:rsidR="002D3369" w:rsidRPr="005828E7" w:rsidRDefault="004A0BA4" w:rsidP="008D5BC4">
      <w:pPr>
        <w:pStyle w:val="af0"/>
        <w:numPr>
          <w:ilvl w:val="2"/>
          <w:numId w:val="18"/>
        </w:numPr>
        <w:tabs>
          <w:tab w:val="left" w:pos="709"/>
        </w:tabs>
        <w:jc w:val="both"/>
        <w:rPr>
          <w:sz w:val="24"/>
          <w:szCs w:val="24"/>
        </w:rPr>
      </w:pPr>
      <w:r w:rsidRPr="005828E7">
        <w:rPr>
          <w:sz w:val="24"/>
          <w:szCs w:val="24"/>
        </w:rPr>
        <w:t>дневник практики</w:t>
      </w:r>
      <w:r w:rsidR="00822FD3" w:rsidRPr="005828E7">
        <w:rPr>
          <w:sz w:val="24"/>
          <w:szCs w:val="24"/>
        </w:rPr>
        <w:t xml:space="preserve">, (заполняется </w:t>
      </w:r>
      <w:proofErr w:type="gramStart"/>
      <w:r w:rsidR="00822FD3" w:rsidRPr="005828E7">
        <w:rPr>
          <w:sz w:val="24"/>
          <w:szCs w:val="24"/>
        </w:rPr>
        <w:t>обучающимся</w:t>
      </w:r>
      <w:proofErr w:type="gramEnd"/>
      <w:r w:rsidR="00822FD3" w:rsidRPr="005828E7">
        <w:rPr>
          <w:sz w:val="24"/>
          <w:szCs w:val="24"/>
        </w:rPr>
        <w:t xml:space="preserve"> и содержит ежедневные записи о проделанной работе);</w:t>
      </w:r>
    </w:p>
    <w:p w14:paraId="153EC4A1" w14:textId="78EB6A03" w:rsidR="00046B26" w:rsidRPr="005828E7" w:rsidRDefault="004A0BA4" w:rsidP="008D5BC4">
      <w:pPr>
        <w:pStyle w:val="af0"/>
        <w:numPr>
          <w:ilvl w:val="2"/>
          <w:numId w:val="18"/>
        </w:numPr>
        <w:tabs>
          <w:tab w:val="left" w:pos="709"/>
        </w:tabs>
        <w:jc w:val="both"/>
        <w:rPr>
          <w:sz w:val="24"/>
          <w:szCs w:val="24"/>
        </w:rPr>
      </w:pPr>
      <w:r w:rsidRPr="005828E7">
        <w:rPr>
          <w:sz w:val="24"/>
          <w:szCs w:val="24"/>
        </w:rPr>
        <w:t xml:space="preserve">письменный отчет </w:t>
      </w:r>
      <w:r w:rsidR="00046B26" w:rsidRPr="005828E7">
        <w:rPr>
          <w:sz w:val="24"/>
          <w:szCs w:val="24"/>
        </w:rPr>
        <w:t>о практике;</w:t>
      </w:r>
    </w:p>
    <w:p w14:paraId="13F9E42D" w14:textId="3C3011DF" w:rsidR="00AC54A2" w:rsidRPr="00745475" w:rsidRDefault="005828E7" w:rsidP="00785CA8">
      <w:pPr>
        <w:pStyle w:val="2"/>
        <w:rPr>
          <w:i/>
        </w:rPr>
      </w:pPr>
      <w:r>
        <w:t xml:space="preserve">8.5. </w:t>
      </w:r>
      <w:r w:rsidR="00AC54A2" w:rsidRPr="007158E1">
        <w:t xml:space="preserve">Критерии оценки промежуточной аттестации </w:t>
      </w:r>
      <w:r w:rsidR="00AC54A2"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</w:t>
            </w:r>
            <w:r w:rsidRPr="001D1854">
              <w:rPr>
                <w:b/>
                <w:lang w:val="ru-RU"/>
              </w:rPr>
              <w:t>е</w:t>
            </w:r>
            <w:r w:rsidRPr="001D1854">
              <w:rPr>
                <w:b/>
                <w:lang w:val="ru-RU"/>
              </w:rPr>
              <w:t>жуточной атт</w:t>
            </w:r>
            <w:r w:rsidRPr="001D1854">
              <w:rPr>
                <w:b/>
                <w:lang w:val="ru-RU"/>
              </w:rPr>
              <w:t>е</w:t>
            </w:r>
            <w:r w:rsidRPr="001D1854">
              <w:rPr>
                <w:b/>
                <w:lang w:val="ru-RU"/>
              </w:rPr>
              <w:t>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5828E7" w:rsidRDefault="000B4669" w:rsidP="00B16B4E">
            <w:pPr>
              <w:pStyle w:val="TableParagraph"/>
              <w:ind w:left="872"/>
              <w:rPr>
                <w:b/>
                <w:lang w:val="ru-RU"/>
              </w:rPr>
            </w:pPr>
            <w:r w:rsidRPr="005828E7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1F9E9F18" w:rsidR="000B4669" w:rsidRPr="00314BCA" w:rsidRDefault="000B4669" w:rsidP="005828E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5828E7" w:rsidRDefault="000B4669" w:rsidP="00B16B4E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234A3110" w:rsidR="000B4669" w:rsidRDefault="000B4669" w:rsidP="005828E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0B4669" w:rsidRPr="00314BCA" w14:paraId="4E935B7C" w14:textId="77777777" w:rsidTr="005828E7">
        <w:trPr>
          <w:trHeight w:val="3851"/>
        </w:trPr>
        <w:tc>
          <w:tcPr>
            <w:tcW w:w="2268" w:type="dxa"/>
            <w:vMerge w:val="restart"/>
          </w:tcPr>
          <w:p w14:paraId="59C0FAC6" w14:textId="54EB59D0" w:rsidR="000B4669" w:rsidRPr="005828E7" w:rsidRDefault="00D913B6" w:rsidP="00B16B4E">
            <w:r w:rsidRPr="005828E7">
              <w:t>З</w:t>
            </w:r>
            <w:r w:rsidR="004828F4">
              <w:t>ачет</w:t>
            </w:r>
            <w:r w:rsidR="000B4669" w:rsidRPr="005828E7">
              <w:t>:</w:t>
            </w:r>
          </w:p>
          <w:p w14:paraId="5B615811" w14:textId="0C4DF005" w:rsidR="000B4669" w:rsidRPr="005828E7" w:rsidRDefault="000B4669" w:rsidP="00B16B4E">
            <w:r w:rsidRPr="005828E7">
              <w:t>защита отчета по практике</w:t>
            </w:r>
          </w:p>
          <w:p w14:paraId="20B605A6" w14:textId="1116BC1B" w:rsidR="000B4669" w:rsidRPr="005828E7" w:rsidRDefault="000B4669" w:rsidP="00B16B4E">
            <w:pPr>
              <w:pStyle w:val="TableParagraph"/>
              <w:rPr>
                <w:lang w:val="ru-RU"/>
              </w:rPr>
            </w:pPr>
          </w:p>
        </w:tc>
        <w:tc>
          <w:tcPr>
            <w:tcW w:w="4678" w:type="dxa"/>
          </w:tcPr>
          <w:p w14:paraId="06DE8107" w14:textId="2207951A" w:rsidR="004723F3" w:rsidRPr="005828E7" w:rsidRDefault="004723F3" w:rsidP="005828E7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rFonts w:eastAsiaTheme="minorEastAsia"/>
                <w:lang w:val="ru-RU" w:eastAsia="ru-RU"/>
              </w:rPr>
            </w:pPr>
            <w:r w:rsidRPr="005828E7">
              <w:rPr>
                <w:rFonts w:eastAsiaTheme="minorEastAsia"/>
                <w:lang w:val="ru-RU" w:eastAsia="ru-RU"/>
              </w:rPr>
              <w:t>Содержание раздело</w:t>
            </w:r>
            <w:r w:rsidR="00BA7031" w:rsidRPr="005828E7">
              <w:rPr>
                <w:rFonts w:eastAsiaTheme="minorEastAsia"/>
                <w:lang w:val="ru-RU" w:eastAsia="ru-RU"/>
              </w:rPr>
              <w:t>в отчета учебной (</w:t>
            </w:r>
            <w:r w:rsidR="004C3C38" w:rsidRPr="005828E7">
              <w:rPr>
                <w:rFonts w:eastAsiaTheme="minorEastAsia"/>
                <w:lang w:val="ru-RU" w:eastAsia="ru-RU"/>
              </w:rPr>
              <w:t>техн</w:t>
            </w:r>
            <w:r w:rsidR="004C3C38" w:rsidRPr="005828E7">
              <w:rPr>
                <w:rFonts w:eastAsiaTheme="minorEastAsia"/>
                <w:lang w:val="ru-RU" w:eastAsia="ru-RU"/>
              </w:rPr>
              <w:t>о</w:t>
            </w:r>
            <w:r w:rsidR="004C3C38" w:rsidRPr="005828E7">
              <w:rPr>
                <w:rFonts w:eastAsiaTheme="minorEastAsia"/>
                <w:lang w:val="ru-RU" w:eastAsia="ru-RU"/>
              </w:rPr>
              <w:t>логической (проектно-технологической)</w:t>
            </w:r>
            <w:r w:rsidR="00BA7031" w:rsidRPr="005828E7">
              <w:rPr>
                <w:rFonts w:eastAsiaTheme="minorEastAsia"/>
                <w:lang w:val="ru-RU" w:eastAsia="ru-RU"/>
              </w:rPr>
              <w:t xml:space="preserve">) </w:t>
            </w:r>
            <w:r w:rsidRPr="005828E7">
              <w:rPr>
                <w:rFonts w:eastAsiaTheme="minorEastAsia"/>
                <w:lang w:val="ru-RU" w:eastAsia="ru-RU"/>
              </w:rPr>
              <w:t xml:space="preserve"> практик</w:t>
            </w:r>
            <w:r w:rsidR="005828E7" w:rsidRPr="005828E7">
              <w:rPr>
                <w:rFonts w:eastAsiaTheme="minorEastAsia"/>
                <w:lang w:val="ru-RU" w:eastAsia="ru-RU"/>
              </w:rPr>
              <w:t>и</w:t>
            </w:r>
            <w:r w:rsidRPr="005828E7">
              <w:rPr>
                <w:rFonts w:eastAsiaTheme="minorEastAsia"/>
                <w:lang w:val="ru-RU" w:eastAsia="ru-RU"/>
              </w:rPr>
              <w:t xml:space="preserve">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</w:t>
            </w:r>
            <w:r w:rsidRPr="005828E7">
              <w:rPr>
                <w:rFonts w:eastAsiaTheme="minorEastAsia"/>
                <w:lang w:val="ru-RU" w:eastAsia="ru-RU"/>
              </w:rPr>
              <w:t>о</w:t>
            </w:r>
            <w:r w:rsidRPr="005828E7">
              <w:rPr>
                <w:rFonts w:eastAsiaTheme="minorEastAsia"/>
                <w:lang w:val="ru-RU" w:eastAsia="ru-RU"/>
              </w:rPr>
              <w:t>ванность рекомендаций.</w:t>
            </w:r>
          </w:p>
          <w:p w14:paraId="4C940A4D" w14:textId="77777777" w:rsidR="004723F3" w:rsidRPr="005828E7" w:rsidRDefault="004723F3" w:rsidP="005828E7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rFonts w:eastAsiaTheme="minorEastAsia"/>
                <w:lang w:val="ru-RU" w:eastAsia="ru-RU"/>
              </w:rPr>
            </w:pPr>
            <w:r w:rsidRPr="005828E7">
              <w:rPr>
                <w:rFonts w:eastAsiaTheme="minorEastAsia"/>
                <w:lang w:val="ru-RU" w:eastAsia="ru-RU"/>
              </w:rPr>
              <w:t>Обучающийся:</w:t>
            </w:r>
          </w:p>
          <w:p w14:paraId="607A11A3" w14:textId="16FEC67B" w:rsidR="004723F3" w:rsidRPr="005828E7" w:rsidRDefault="00BA7031" w:rsidP="008D5BC4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rFonts w:eastAsiaTheme="minorEastAsia"/>
                <w:lang w:val="ru-RU" w:eastAsia="ru-RU"/>
              </w:rPr>
            </w:pPr>
            <w:r w:rsidRPr="005828E7">
              <w:rPr>
                <w:rFonts w:eastAsiaTheme="minorEastAsia"/>
                <w:lang w:val="ru-RU" w:eastAsia="ru-RU"/>
              </w:rPr>
              <w:t>последовательно</w:t>
            </w:r>
            <w:r w:rsidR="004723F3" w:rsidRPr="005828E7">
              <w:rPr>
                <w:rFonts w:eastAsiaTheme="minorEastAsia"/>
                <w:lang w:val="ru-RU" w:eastAsia="ru-RU"/>
              </w:rPr>
              <w:t xml:space="preserve"> излагает материал, и</w:t>
            </w:r>
            <w:r w:rsidR="004723F3" w:rsidRPr="005828E7">
              <w:rPr>
                <w:rFonts w:eastAsiaTheme="minorEastAsia"/>
                <w:lang w:val="ru-RU" w:eastAsia="ru-RU"/>
              </w:rPr>
              <w:t>с</w:t>
            </w:r>
            <w:r w:rsidR="004723F3" w:rsidRPr="005828E7">
              <w:rPr>
                <w:rFonts w:eastAsiaTheme="minorEastAsia"/>
                <w:lang w:val="ru-RU" w:eastAsia="ru-RU"/>
              </w:rPr>
              <w:t>пользует точные краткие формулировки;</w:t>
            </w:r>
          </w:p>
          <w:p w14:paraId="399BA0F5" w14:textId="7F9F383A" w:rsidR="000B4669" w:rsidRPr="005828E7" w:rsidRDefault="000B4669" w:rsidP="005828E7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rFonts w:eastAsiaTheme="minorEastAsia"/>
                <w:lang w:val="ru-RU" w:eastAsia="ru-RU"/>
              </w:rPr>
            </w:pPr>
            <w:r w:rsidRPr="005828E7">
              <w:rPr>
                <w:rFonts w:eastAsiaTheme="minorEastAsia"/>
                <w:lang w:val="ru-RU" w:eastAsia="ru-RU"/>
              </w:rPr>
              <w:t>Ответ не содержит фактических ошибок и х</w:t>
            </w:r>
            <w:r w:rsidRPr="005828E7">
              <w:rPr>
                <w:rFonts w:eastAsiaTheme="minorEastAsia"/>
                <w:lang w:val="ru-RU" w:eastAsia="ru-RU"/>
              </w:rPr>
              <w:t>а</w:t>
            </w:r>
            <w:r w:rsidRPr="005828E7">
              <w:rPr>
                <w:rFonts w:eastAsiaTheme="minorEastAsia"/>
                <w:lang w:val="ru-RU" w:eastAsia="ru-RU"/>
              </w:rPr>
              <w:t>рактеризуется глубиной, полнотой, уверенн</w:t>
            </w:r>
            <w:r w:rsidRPr="005828E7">
              <w:rPr>
                <w:rFonts w:eastAsiaTheme="minorEastAsia"/>
                <w:lang w:val="ru-RU" w:eastAsia="ru-RU"/>
              </w:rPr>
              <w:t>о</w:t>
            </w:r>
            <w:r w:rsidRPr="005828E7">
              <w:rPr>
                <w:rFonts w:eastAsiaTheme="minorEastAsia"/>
                <w:lang w:val="ru-RU" w:eastAsia="ru-RU"/>
              </w:rPr>
              <w:t>стью сужд</w:t>
            </w:r>
            <w:r w:rsidR="00BA7031" w:rsidRPr="005828E7">
              <w:rPr>
                <w:rFonts w:eastAsiaTheme="minorEastAsia"/>
                <w:lang w:val="ru-RU" w:eastAsia="ru-RU"/>
              </w:rPr>
              <w:t>ений, иллюстрируется примерами.</w:t>
            </w:r>
          </w:p>
          <w:p w14:paraId="6089677B" w14:textId="5311E760" w:rsidR="003D5125" w:rsidRPr="005828E7" w:rsidRDefault="003D5125" w:rsidP="005828E7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rFonts w:eastAsiaTheme="minorEastAsia"/>
                <w:lang w:val="ru-RU" w:eastAsia="ru-RU"/>
              </w:rPr>
            </w:pPr>
            <w:r w:rsidRPr="005828E7">
              <w:rPr>
                <w:rFonts w:eastAsiaTheme="minorEastAsia"/>
                <w:lang w:val="ru-RU" w:eastAsia="ru-RU"/>
              </w:rPr>
              <w:t>Дневник практики отражает ясную после</w:t>
            </w:r>
            <w:r w:rsidR="0005224A" w:rsidRPr="005828E7">
              <w:rPr>
                <w:rFonts w:eastAsiaTheme="minorEastAsia"/>
                <w:lang w:val="ru-RU" w:eastAsia="ru-RU"/>
              </w:rPr>
              <w:t>дов</w:t>
            </w:r>
            <w:r w:rsidR="0005224A" w:rsidRPr="005828E7">
              <w:rPr>
                <w:rFonts w:eastAsiaTheme="minorEastAsia"/>
                <w:lang w:val="ru-RU" w:eastAsia="ru-RU"/>
              </w:rPr>
              <w:t>а</w:t>
            </w:r>
            <w:r w:rsidR="0005224A" w:rsidRPr="005828E7">
              <w:rPr>
                <w:rFonts w:eastAsiaTheme="minorEastAsia"/>
                <w:lang w:val="ru-RU" w:eastAsia="ru-RU"/>
              </w:rPr>
              <w:t>тельность выполненных работ, содержит в</w:t>
            </w:r>
            <w:r w:rsidR="0005224A" w:rsidRPr="005828E7">
              <w:rPr>
                <w:rFonts w:eastAsiaTheme="minorEastAsia"/>
                <w:lang w:val="ru-RU" w:eastAsia="ru-RU"/>
              </w:rPr>
              <w:t>ы</w:t>
            </w:r>
            <w:r w:rsidR="0005224A" w:rsidRPr="005828E7">
              <w:rPr>
                <w:rFonts w:eastAsiaTheme="minorEastAsia"/>
                <w:lang w:val="ru-RU" w:eastAsia="ru-RU"/>
              </w:rPr>
              <w:t>воды и ана</w:t>
            </w:r>
            <w:r w:rsidR="00BA7031" w:rsidRPr="005828E7">
              <w:rPr>
                <w:rFonts w:eastAsiaTheme="minorEastAsia"/>
                <w:lang w:val="ru-RU" w:eastAsia="ru-RU"/>
              </w:rPr>
              <w:t>лиз практической деятельности</w:t>
            </w:r>
          </w:p>
        </w:tc>
        <w:tc>
          <w:tcPr>
            <w:tcW w:w="1559" w:type="dxa"/>
          </w:tcPr>
          <w:p w14:paraId="1253D073" w14:textId="70E63772" w:rsidR="000B4669" w:rsidRPr="005828E7" w:rsidRDefault="000B4669" w:rsidP="00B16B4E">
            <w:pPr>
              <w:jc w:val="center"/>
            </w:pPr>
          </w:p>
        </w:tc>
        <w:tc>
          <w:tcPr>
            <w:tcW w:w="1134" w:type="dxa"/>
          </w:tcPr>
          <w:p w14:paraId="34707B6F" w14:textId="417EBED4" w:rsidR="000B4669" w:rsidRPr="005828E7" w:rsidRDefault="000B4669" w:rsidP="00B16B4E">
            <w:pPr>
              <w:jc w:val="center"/>
            </w:pPr>
            <w:r w:rsidRPr="005828E7">
              <w:t>5</w:t>
            </w:r>
          </w:p>
        </w:tc>
      </w:tr>
      <w:tr w:rsidR="000B4669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0B4669" w:rsidRPr="005828E7" w:rsidRDefault="000B4669" w:rsidP="00B16B4E"/>
        </w:tc>
        <w:tc>
          <w:tcPr>
            <w:tcW w:w="4678" w:type="dxa"/>
          </w:tcPr>
          <w:p w14:paraId="20D6ECA1" w14:textId="3854CACF" w:rsidR="00233F07" w:rsidRPr="005828E7" w:rsidRDefault="00233F07" w:rsidP="005828E7">
            <w:pPr>
              <w:ind w:firstLine="34"/>
              <w:jc w:val="both"/>
            </w:pPr>
            <w:r w:rsidRPr="005828E7">
              <w:t>Отчет</w:t>
            </w:r>
            <w:r w:rsidR="00652CFB" w:rsidRPr="005828E7">
              <w:t xml:space="preserve"> о прохождении учебно</w:t>
            </w:r>
            <w:r w:rsidR="004C3C38" w:rsidRPr="005828E7">
              <w:t>й</w:t>
            </w:r>
            <w:r w:rsidR="00652CFB" w:rsidRPr="005828E7">
              <w:t xml:space="preserve"> (</w:t>
            </w:r>
            <w:r w:rsidR="004C3C38" w:rsidRPr="005828E7">
              <w:t>технологич</w:t>
            </w:r>
            <w:r w:rsidR="004C3C38" w:rsidRPr="005828E7">
              <w:t>е</w:t>
            </w:r>
            <w:r w:rsidR="004C3C38" w:rsidRPr="005828E7">
              <w:t>ской (проектно-технологической)</w:t>
            </w:r>
            <w:r w:rsidR="00652CFB" w:rsidRPr="005828E7">
              <w:t xml:space="preserve">) </w:t>
            </w:r>
            <w:r w:rsidRPr="005828E7">
              <w:t>практики, а также дневник практики оформлен в соотве</w:t>
            </w:r>
            <w:r w:rsidRPr="005828E7">
              <w:t>т</w:t>
            </w:r>
            <w:r w:rsidRPr="005828E7">
              <w:t>ствии с т</w:t>
            </w:r>
            <w:r w:rsidR="003A17C8" w:rsidRPr="005828E7">
              <w:t xml:space="preserve">ребованиями программы практики, </w:t>
            </w:r>
            <w:r w:rsidRPr="005828E7">
              <w:t>содержание разделов от</w:t>
            </w:r>
            <w:r w:rsidR="00652CFB" w:rsidRPr="005828E7">
              <w:t xml:space="preserve">чета </w:t>
            </w:r>
            <w:r w:rsidRPr="005828E7">
              <w:t xml:space="preserve"> в основном соо</w:t>
            </w:r>
            <w:r w:rsidRPr="005828E7">
              <w:t>т</w:t>
            </w:r>
            <w:r w:rsidRPr="005828E7">
              <w:t>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5828E7">
              <w:t>териала, выводов и рекоменд</w:t>
            </w:r>
            <w:r w:rsidR="003A17C8" w:rsidRPr="005828E7">
              <w:t>а</w:t>
            </w:r>
            <w:r w:rsidR="003A17C8" w:rsidRPr="005828E7">
              <w:t>ций.</w:t>
            </w:r>
          </w:p>
          <w:p w14:paraId="3EEB8674" w14:textId="3193F8D8" w:rsidR="003A17C8" w:rsidRPr="005828E7" w:rsidRDefault="003A17C8" w:rsidP="005828E7">
            <w:pPr>
              <w:jc w:val="both"/>
            </w:pPr>
            <w:r w:rsidRPr="005828E7">
              <w:t>Обучающийся:</w:t>
            </w:r>
          </w:p>
          <w:p w14:paraId="6AE92E94" w14:textId="34963FC4" w:rsidR="000B4669" w:rsidRPr="005828E7" w:rsidRDefault="00233F07" w:rsidP="008D5BC4">
            <w:pPr>
              <w:pStyle w:val="af0"/>
              <w:numPr>
                <w:ilvl w:val="0"/>
                <w:numId w:val="19"/>
              </w:numPr>
              <w:tabs>
                <w:tab w:val="left" w:pos="266"/>
              </w:tabs>
              <w:ind w:left="0" w:firstLine="0"/>
              <w:jc w:val="both"/>
            </w:pPr>
            <w:r w:rsidRPr="005828E7">
              <w:lastRenderedPageBreak/>
              <w:t xml:space="preserve">в </w:t>
            </w:r>
            <w:r w:rsidR="003A17C8" w:rsidRPr="005828E7">
              <w:t>выступлении</w:t>
            </w:r>
            <w:r w:rsidRPr="005828E7">
              <w:t xml:space="preserve"> демонстрирует твердые зн</w:t>
            </w:r>
            <w:r w:rsidRPr="005828E7">
              <w:t>а</w:t>
            </w:r>
            <w:r w:rsidRPr="005828E7">
              <w:t>ния программного материала, грамотно и по существу излагает его, не допускает сущ</w:t>
            </w:r>
            <w:r w:rsidRPr="005828E7">
              <w:t>е</w:t>
            </w:r>
            <w:r w:rsidRPr="005828E7">
              <w:t>ственных неточностей в ответах, правильно применяет теоретические положения при ан</w:t>
            </w:r>
            <w:r w:rsidRPr="005828E7">
              <w:t>а</w:t>
            </w:r>
            <w:r w:rsidRPr="005828E7">
              <w:t>лизе практических ситуаций;</w:t>
            </w:r>
          </w:p>
          <w:p w14:paraId="1829EAD1" w14:textId="56B095EB" w:rsidR="00985DF9" w:rsidRPr="005828E7" w:rsidRDefault="00985DF9" w:rsidP="005828E7">
            <w:pPr>
              <w:pStyle w:val="af0"/>
              <w:tabs>
                <w:tab w:val="left" w:pos="266"/>
              </w:tabs>
              <w:ind w:left="0"/>
              <w:jc w:val="both"/>
            </w:pPr>
            <w:r w:rsidRPr="005828E7">
              <w:t xml:space="preserve">Ответ содержит </w:t>
            </w:r>
            <w:r w:rsidR="00652CFB" w:rsidRPr="005828E7">
              <w:t>несколько фактических ош</w:t>
            </w:r>
            <w:r w:rsidR="00652CFB" w:rsidRPr="005828E7">
              <w:t>и</w:t>
            </w:r>
            <w:r w:rsidR="00652CFB" w:rsidRPr="005828E7">
              <w:t>бок</w:t>
            </w:r>
            <w:r w:rsidRPr="005828E7">
              <w:t>.</w:t>
            </w:r>
          </w:p>
          <w:p w14:paraId="2FEC7392" w14:textId="02A4F542" w:rsidR="003D5125" w:rsidRPr="005828E7" w:rsidRDefault="003D5125" w:rsidP="005828E7">
            <w:pPr>
              <w:pStyle w:val="af0"/>
              <w:tabs>
                <w:tab w:val="left" w:pos="266"/>
              </w:tabs>
              <w:ind w:left="0"/>
              <w:jc w:val="both"/>
            </w:pPr>
            <w:r w:rsidRPr="005828E7">
              <w:t>Дневник практики заполнен практически по</w:t>
            </w:r>
            <w:r w:rsidRPr="005828E7">
              <w:t>л</w:t>
            </w:r>
            <w:r w:rsidRPr="005828E7">
              <w:t xml:space="preserve">ностью, </w:t>
            </w:r>
            <w:r w:rsidR="0005224A" w:rsidRPr="005828E7">
              <w:t>проведен частичн</w:t>
            </w:r>
            <w:r w:rsidR="00652CFB" w:rsidRPr="005828E7">
              <w:t>ый анализ практич</w:t>
            </w:r>
            <w:r w:rsidR="00652CFB" w:rsidRPr="005828E7">
              <w:t>е</w:t>
            </w:r>
            <w:r w:rsidR="00652CFB" w:rsidRPr="005828E7">
              <w:t>ской работы.</w:t>
            </w:r>
          </w:p>
        </w:tc>
        <w:tc>
          <w:tcPr>
            <w:tcW w:w="1559" w:type="dxa"/>
          </w:tcPr>
          <w:p w14:paraId="1D1A7751" w14:textId="399BE12B" w:rsidR="000B4669" w:rsidRPr="005828E7" w:rsidRDefault="000B4669" w:rsidP="00B16B4E">
            <w:pPr>
              <w:jc w:val="center"/>
            </w:pPr>
          </w:p>
        </w:tc>
        <w:tc>
          <w:tcPr>
            <w:tcW w:w="1134" w:type="dxa"/>
          </w:tcPr>
          <w:p w14:paraId="1B6018A6" w14:textId="77777777" w:rsidR="000B4669" w:rsidRPr="005828E7" w:rsidRDefault="000B4669" w:rsidP="00B16B4E">
            <w:pPr>
              <w:jc w:val="center"/>
            </w:pPr>
            <w:r w:rsidRPr="005828E7">
              <w:t>4</w:t>
            </w:r>
          </w:p>
        </w:tc>
      </w:tr>
      <w:tr w:rsidR="000B4669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0B4669" w:rsidRPr="005828E7" w:rsidRDefault="000B4669" w:rsidP="00B16B4E"/>
        </w:tc>
        <w:tc>
          <w:tcPr>
            <w:tcW w:w="4678" w:type="dxa"/>
          </w:tcPr>
          <w:p w14:paraId="6BF5F24F" w14:textId="06377509" w:rsidR="00985DF9" w:rsidRPr="005828E7" w:rsidRDefault="00985DF9" w:rsidP="00781E24">
            <w:r w:rsidRPr="005828E7">
              <w:t>Отче</w:t>
            </w:r>
            <w:r w:rsidR="00652CFB" w:rsidRPr="005828E7">
              <w:t>т о прохождении учебной (</w:t>
            </w:r>
            <w:r w:rsidR="004C3C38" w:rsidRPr="005828E7">
              <w:rPr>
                <w:sz w:val="24"/>
                <w:szCs w:val="24"/>
              </w:rPr>
              <w:t>технологич</w:t>
            </w:r>
            <w:r w:rsidR="004C3C38" w:rsidRPr="005828E7">
              <w:rPr>
                <w:sz w:val="24"/>
                <w:szCs w:val="24"/>
              </w:rPr>
              <w:t>е</w:t>
            </w:r>
            <w:r w:rsidR="004C3C38" w:rsidRPr="005828E7">
              <w:rPr>
                <w:sz w:val="24"/>
                <w:szCs w:val="24"/>
              </w:rPr>
              <w:t>ской (проектно-технологической)</w:t>
            </w:r>
            <w:r w:rsidR="00652CFB" w:rsidRPr="005828E7">
              <w:t>)</w:t>
            </w:r>
            <w:r w:rsidRPr="005828E7">
              <w:t xml:space="preserve"> практ</w:t>
            </w:r>
            <w:r w:rsidRPr="005828E7">
              <w:t>и</w:t>
            </w:r>
            <w:r w:rsidRPr="005828E7">
              <w:t>ки, а также дневник практики оформлен</w:t>
            </w:r>
            <w:r w:rsidR="00E56C81" w:rsidRPr="005828E7">
              <w:t>,</w:t>
            </w:r>
            <w:r w:rsidRPr="005828E7">
              <w:t xml:space="preserve"> </w:t>
            </w:r>
            <w:r w:rsidR="00E56C81" w:rsidRPr="005828E7">
              <w:t>с нарушениями к</w:t>
            </w:r>
            <w:r w:rsidR="00DD7EFE" w:rsidRPr="005828E7">
              <w:t xml:space="preserve"> </w:t>
            </w:r>
            <w:r w:rsidRPr="005828E7">
              <w:t>т</w:t>
            </w:r>
            <w:r w:rsidR="000D4962" w:rsidRPr="005828E7">
              <w:t xml:space="preserve">ребованиям, </w:t>
            </w:r>
            <w:r w:rsidRPr="005828E7">
              <w:t>содержание ра</w:t>
            </w:r>
            <w:r w:rsidRPr="005828E7">
              <w:t>з</w:t>
            </w:r>
            <w:r w:rsidRPr="005828E7">
              <w:t>делов о</w:t>
            </w:r>
            <w:r w:rsidR="00652CFB" w:rsidRPr="005828E7">
              <w:t>тчета</w:t>
            </w:r>
            <w:proofErr w:type="gramStart"/>
            <w:r w:rsidR="00652CFB" w:rsidRPr="005828E7">
              <w:t xml:space="preserve"> </w:t>
            </w:r>
            <w:r w:rsidR="000D4962" w:rsidRPr="005828E7">
              <w:t>,</w:t>
            </w:r>
            <w:proofErr w:type="gramEnd"/>
            <w:r w:rsidRPr="005828E7">
              <w:t xml:space="preserve"> в основном</w:t>
            </w:r>
            <w:r w:rsidR="000D4962" w:rsidRPr="005828E7">
              <w:t>,</w:t>
            </w:r>
            <w:r w:rsidRPr="005828E7">
              <w:t xml:space="preserve"> соответствует тр</w:t>
            </w:r>
            <w:r w:rsidRPr="005828E7">
              <w:t>е</w:t>
            </w:r>
            <w:r w:rsidRPr="005828E7">
              <w:t>буемой структуре отчета, однако нарушена логическая последовательность изложения м</w:t>
            </w:r>
            <w:r w:rsidRPr="005828E7">
              <w:t>а</w:t>
            </w:r>
            <w:r w:rsidRPr="005828E7">
              <w:t>териала, выводы и рекомендации некорректны.</w:t>
            </w:r>
          </w:p>
          <w:p w14:paraId="555DA39B" w14:textId="77777777" w:rsidR="00985DF9" w:rsidRPr="005828E7" w:rsidRDefault="00985DF9" w:rsidP="00985DF9">
            <w:r w:rsidRPr="005828E7">
              <w:t>Обучающийся:</w:t>
            </w:r>
          </w:p>
          <w:p w14:paraId="045A4229" w14:textId="73AE57D9" w:rsidR="00985DF9" w:rsidRPr="005828E7" w:rsidRDefault="00985DF9" w:rsidP="008D5BC4">
            <w:pPr>
              <w:pStyle w:val="af0"/>
              <w:numPr>
                <w:ilvl w:val="0"/>
                <w:numId w:val="19"/>
              </w:numPr>
              <w:tabs>
                <w:tab w:val="left" w:pos="266"/>
              </w:tabs>
              <w:ind w:left="0" w:firstLine="0"/>
            </w:pPr>
            <w:r w:rsidRPr="005828E7">
              <w:t xml:space="preserve">в выступлении демонстрирует </w:t>
            </w:r>
            <w:r w:rsidR="000D4962" w:rsidRPr="005828E7">
              <w:t>удовлетвор</w:t>
            </w:r>
            <w:r w:rsidR="000D4962" w:rsidRPr="005828E7">
              <w:t>и</w:t>
            </w:r>
            <w:r w:rsidR="000D4962" w:rsidRPr="005828E7">
              <w:t xml:space="preserve">тельные </w:t>
            </w:r>
            <w:r w:rsidRPr="005828E7">
              <w:t>знания программного материала, д</w:t>
            </w:r>
            <w:r w:rsidRPr="005828E7">
              <w:t>о</w:t>
            </w:r>
            <w:r w:rsidRPr="005828E7">
              <w:t>пускает существенны</w:t>
            </w:r>
            <w:r w:rsidR="000D4962" w:rsidRPr="005828E7">
              <w:t xml:space="preserve">е </w:t>
            </w:r>
            <w:r w:rsidRPr="005828E7">
              <w:t>неточност</w:t>
            </w:r>
            <w:r w:rsidR="000D4962" w:rsidRPr="005828E7">
              <w:t>и</w:t>
            </w:r>
            <w:r w:rsidRPr="005828E7">
              <w:t xml:space="preserve"> в ответах, </w:t>
            </w:r>
            <w:r w:rsidR="000D4962" w:rsidRPr="005828E7">
              <w:t>затрудняется</w:t>
            </w:r>
            <w:r w:rsidRPr="005828E7">
              <w:t xml:space="preserve"> при анализе практических ситу</w:t>
            </w:r>
            <w:r w:rsidRPr="005828E7">
              <w:t>а</w:t>
            </w:r>
            <w:r w:rsidRPr="005828E7">
              <w:t>ций;</w:t>
            </w:r>
          </w:p>
          <w:p w14:paraId="7AF142BC" w14:textId="77777777" w:rsidR="000B4669" w:rsidRPr="005828E7" w:rsidRDefault="00985DF9" w:rsidP="009C7EC6">
            <w:r w:rsidRPr="005828E7">
              <w:t xml:space="preserve">Ответ содержит несколько </w:t>
            </w:r>
            <w:r w:rsidR="009C7EC6" w:rsidRPr="005828E7">
              <w:t xml:space="preserve">грубых и </w:t>
            </w:r>
            <w:r w:rsidRPr="005828E7">
              <w:t>фактич</w:t>
            </w:r>
            <w:r w:rsidRPr="005828E7">
              <w:t>е</w:t>
            </w:r>
            <w:r w:rsidRPr="005828E7">
              <w:t>ских ошибок</w:t>
            </w:r>
            <w:r w:rsidR="009C7EC6" w:rsidRPr="005828E7">
              <w:t>.</w:t>
            </w:r>
          </w:p>
          <w:p w14:paraId="145AB970" w14:textId="4E56B9F7" w:rsidR="0005224A" w:rsidRPr="005828E7" w:rsidRDefault="0005224A" w:rsidP="00AF32B5">
            <w:r w:rsidRPr="005828E7">
              <w:t xml:space="preserve">Дневник практики заполнен </w:t>
            </w:r>
            <w:r w:rsidR="00AF32B5" w:rsidRPr="005828E7">
              <w:t>не полностью</w:t>
            </w:r>
            <w:r w:rsidRPr="005828E7">
              <w:t>, анализ практической работы</w:t>
            </w:r>
            <w:r w:rsidR="00DD7EFE" w:rsidRPr="005828E7">
              <w:t xml:space="preserve"> </w:t>
            </w:r>
            <w:r w:rsidR="00AF32B5" w:rsidRPr="005828E7">
              <w:t>представлен эп</w:t>
            </w:r>
            <w:r w:rsidR="00AF32B5" w:rsidRPr="005828E7">
              <w:t>и</w:t>
            </w:r>
            <w:r w:rsidR="00AF32B5" w:rsidRPr="005828E7">
              <w:t>зодически.</w:t>
            </w:r>
            <w:r w:rsidR="00652CFB" w:rsidRPr="005828E7">
              <w:t xml:space="preserve"> </w:t>
            </w:r>
          </w:p>
        </w:tc>
        <w:tc>
          <w:tcPr>
            <w:tcW w:w="1559" w:type="dxa"/>
          </w:tcPr>
          <w:p w14:paraId="7788B881" w14:textId="702906E1" w:rsidR="000B4669" w:rsidRPr="005828E7" w:rsidRDefault="000B4669" w:rsidP="00B16B4E">
            <w:pPr>
              <w:jc w:val="center"/>
            </w:pPr>
          </w:p>
        </w:tc>
        <w:tc>
          <w:tcPr>
            <w:tcW w:w="1134" w:type="dxa"/>
          </w:tcPr>
          <w:p w14:paraId="531B1D41" w14:textId="77777777" w:rsidR="000B4669" w:rsidRPr="005828E7" w:rsidRDefault="000B4669" w:rsidP="00B16B4E">
            <w:pPr>
              <w:jc w:val="center"/>
            </w:pPr>
            <w:r w:rsidRPr="005828E7">
              <w:t>3</w:t>
            </w:r>
          </w:p>
        </w:tc>
      </w:tr>
      <w:tr w:rsidR="000B4669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0B4669" w:rsidRPr="005828E7" w:rsidRDefault="000B4669" w:rsidP="00B16B4E"/>
        </w:tc>
        <w:tc>
          <w:tcPr>
            <w:tcW w:w="4678" w:type="dxa"/>
          </w:tcPr>
          <w:p w14:paraId="6F550466" w14:textId="77777777" w:rsidR="009C7EC6" w:rsidRPr="005828E7" w:rsidRDefault="009C7EC6" w:rsidP="009C7EC6">
            <w:r w:rsidRPr="005828E7">
              <w:t>Обучающийся:</w:t>
            </w:r>
          </w:p>
          <w:p w14:paraId="2B96B4F1" w14:textId="5DF58DB9" w:rsidR="009C7EC6" w:rsidRPr="005828E7" w:rsidRDefault="009C7EC6" w:rsidP="008D5BC4">
            <w:pPr>
              <w:pStyle w:val="af0"/>
              <w:numPr>
                <w:ilvl w:val="0"/>
                <w:numId w:val="19"/>
              </w:numPr>
              <w:tabs>
                <w:tab w:val="left" w:pos="291"/>
              </w:tabs>
              <w:ind w:left="0" w:firstLine="0"/>
            </w:pPr>
            <w:r w:rsidRPr="005828E7">
              <w:t>не выполнил или выполнил не полностью программу практики;</w:t>
            </w:r>
          </w:p>
          <w:p w14:paraId="4FA84D01" w14:textId="603C62C6" w:rsidR="009C7EC6" w:rsidRPr="005828E7" w:rsidRDefault="009C7EC6" w:rsidP="008D5BC4">
            <w:pPr>
              <w:pStyle w:val="af0"/>
              <w:numPr>
                <w:ilvl w:val="0"/>
                <w:numId w:val="19"/>
              </w:numPr>
              <w:tabs>
                <w:tab w:val="left" w:pos="291"/>
              </w:tabs>
              <w:ind w:left="0" w:firstLine="0"/>
            </w:pPr>
            <w:r w:rsidRPr="005828E7">
              <w:t>не показал достаточный уровень знаний и умений применения методов и приемов иссл</w:t>
            </w:r>
            <w:r w:rsidRPr="005828E7">
              <w:t>е</w:t>
            </w:r>
            <w:r w:rsidRPr="005828E7">
              <w:t>довательской и аналитической работы;</w:t>
            </w:r>
          </w:p>
          <w:p w14:paraId="5AB8714D" w14:textId="77777777" w:rsidR="00C34506" w:rsidRPr="005828E7" w:rsidRDefault="009C7EC6" w:rsidP="008D5BC4">
            <w:pPr>
              <w:pStyle w:val="af0"/>
              <w:numPr>
                <w:ilvl w:val="0"/>
                <w:numId w:val="19"/>
              </w:numPr>
              <w:tabs>
                <w:tab w:val="left" w:pos="291"/>
              </w:tabs>
              <w:ind w:left="0" w:firstLine="0"/>
            </w:pPr>
            <w:r w:rsidRPr="005828E7">
              <w:t>оформление отчета по практике не соотве</w:t>
            </w:r>
            <w:r w:rsidRPr="005828E7">
              <w:t>т</w:t>
            </w:r>
            <w:r w:rsidRPr="005828E7">
              <w:t>ствует требованиям</w:t>
            </w:r>
          </w:p>
          <w:p w14:paraId="0D2197D2" w14:textId="77777777" w:rsidR="000B4669" w:rsidRPr="005828E7" w:rsidRDefault="00C34506" w:rsidP="008D5BC4">
            <w:pPr>
              <w:pStyle w:val="af0"/>
              <w:numPr>
                <w:ilvl w:val="0"/>
                <w:numId w:val="19"/>
              </w:numPr>
              <w:tabs>
                <w:tab w:val="left" w:pos="291"/>
              </w:tabs>
              <w:ind w:left="0" w:firstLine="0"/>
            </w:pPr>
            <w:r w:rsidRPr="005828E7">
              <w:t xml:space="preserve">в выступлении не </w:t>
            </w:r>
            <w:r w:rsidR="009C7EC6" w:rsidRPr="005828E7">
              <w:t>ответил на заданные в</w:t>
            </w:r>
            <w:r w:rsidR="009C7EC6" w:rsidRPr="005828E7">
              <w:t>о</w:t>
            </w:r>
            <w:r w:rsidR="009C7EC6" w:rsidRPr="005828E7">
              <w:t>п</w:t>
            </w:r>
            <w:r w:rsidRPr="005828E7">
              <w:t>росы или допустил грубые ошибки.</w:t>
            </w:r>
          </w:p>
          <w:p w14:paraId="34B46DB8" w14:textId="3EE9BE8F" w:rsidR="00AF32B5" w:rsidRPr="005828E7" w:rsidRDefault="00AF32B5" w:rsidP="00AF32B5">
            <w:pPr>
              <w:pStyle w:val="af0"/>
              <w:tabs>
                <w:tab w:val="left" w:pos="291"/>
              </w:tabs>
              <w:ind w:left="0"/>
            </w:pPr>
            <w:r w:rsidRPr="005828E7">
              <w:t>Дневник практики не з</w:t>
            </w:r>
            <w:r w:rsidR="00652CFB" w:rsidRPr="005828E7">
              <w:t>аполнен или заполнен частично.</w:t>
            </w:r>
          </w:p>
        </w:tc>
        <w:tc>
          <w:tcPr>
            <w:tcW w:w="1559" w:type="dxa"/>
          </w:tcPr>
          <w:p w14:paraId="08E2047D" w14:textId="28405D00" w:rsidR="000B4669" w:rsidRPr="005828E7" w:rsidRDefault="000B4669" w:rsidP="00B16B4E">
            <w:pPr>
              <w:jc w:val="center"/>
            </w:pPr>
          </w:p>
        </w:tc>
        <w:tc>
          <w:tcPr>
            <w:tcW w:w="1134" w:type="dxa"/>
          </w:tcPr>
          <w:p w14:paraId="61D2DE50" w14:textId="77777777" w:rsidR="000B4669" w:rsidRPr="005828E7" w:rsidRDefault="000B4669" w:rsidP="00B16B4E">
            <w:pPr>
              <w:jc w:val="center"/>
            </w:pPr>
            <w:r w:rsidRPr="005828E7">
              <w:t>2</w:t>
            </w:r>
          </w:p>
        </w:tc>
      </w:tr>
    </w:tbl>
    <w:p w14:paraId="529F16A6" w14:textId="116DD9BF" w:rsidR="00042FF7" w:rsidRPr="00002443" w:rsidRDefault="00FE59D3" w:rsidP="008D5BC4">
      <w:pPr>
        <w:pStyle w:val="1"/>
        <w:numPr>
          <w:ilvl w:val="0"/>
          <w:numId w:val="24"/>
        </w:numPr>
      </w:pPr>
      <w:r>
        <w:t xml:space="preserve">СИСТЕМА </w:t>
      </w:r>
      <w:r w:rsidR="009D4AC2" w:rsidRPr="008B3178">
        <w:t xml:space="preserve">И ШКАЛА ОЦЕНИВАНИЯ </w:t>
      </w:r>
      <w:r w:rsidR="00FB4874">
        <w:t>СФОРМИРОВАННОСТИ КОМП</w:t>
      </w:r>
      <w:r w:rsidR="00FB4874">
        <w:t>Е</w:t>
      </w:r>
      <w:r w:rsidR="00FB4874">
        <w:t>ТЕНЦИЙ</w:t>
      </w:r>
    </w:p>
    <w:p w14:paraId="773522BE" w14:textId="4C82BAA6" w:rsidR="00DF52B1" w:rsidRPr="00DF52B1" w:rsidRDefault="00DF52B1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 xml:space="preserve">Оценка по практике выставляется </w:t>
      </w:r>
      <w:proofErr w:type="gramStart"/>
      <w:r w:rsidRPr="00745475">
        <w:rPr>
          <w:rFonts w:eastAsia="MS Mincho"/>
          <w:iCs/>
          <w:sz w:val="24"/>
          <w:szCs w:val="24"/>
        </w:rPr>
        <w:t>обучающемуся</w:t>
      </w:r>
      <w:proofErr w:type="gramEnd"/>
      <w:r w:rsidRPr="00745475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1C33C1A5" w14:textId="70490861" w:rsidR="007158E1" w:rsidRPr="007158E1" w:rsidRDefault="000E023F" w:rsidP="00785CA8">
      <w:pPr>
        <w:pStyle w:val="2"/>
        <w:rPr>
          <w:i/>
        </w:rPr>
      </w:pPr>
      <w:r w:rsidRPr="007158E1">
        <w:lastRenderedPageBreak/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483C95CD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0EDC831" w14:textId="42995DC2" w:rsidR="00576BB3" w:rsidRPr="00A6329E" w:rsidRDefault="00FB4874" w:rsidP="00FB4874">
            <w:pPr>
              <w:jc w:val="center"/>
              <w:rPr>
                <w:bCs/>
              </w:rPr>
            </w:pPr>
            <w:r w:rsidRPr="00A6329E">
              <w:rPr>
                <w:bCs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77777777"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14:paraId="32ECCB35" w14:textId="5BA9499D"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13C7ACF" w14:textId="574BBA47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1F57FF6" w14:textId="77777777" w:rsidR="001D7D8B" w:rsidRPr="00A6329E" w:rsidRDefault="001D7D8B" w:rsidP="001D7D8B">
            <w:pPr>
              <w:rPr>
                <w:bCs/>
              </w:rPr>
            </w:pPr>
            <w:r w:rsidRPr="00A6329E">
              <w:rPr>
                <w:bCs/>
              </w:rPr>
              <w:t>зачтено (отлично)</w:t>
            </w:r>
          </w:p>
          <w:p w14:paraId="423AA049" w14:textId="77777777" w:rsidR="001D7D8B" w:rsidRPr="00A6329E" w:rsidRDefault="001D7D8B" w:rsidP="001D7D8B">
            <w:pPr>
              <w:rPr>
                <w:bCs/>
              </w:rPr>
            </w:pPr>
            <w:r w:rsidRPr="00A6329E">
              <w:rPr>
                <w:bCs/>
              </w:rPr>
              <w:t>зачтено (хорошо)</w:t>
            </w:r>
          </w:p>
          <w:p w14:paraId="5E23F8E5" w14:textId="77777777" w:rsidR="001D7D8B" w:rsidRPr="00A6329E" w:rsidRDefault="001D7D8B" w:rsidP="001D7D8B">
            <w:pPr>
              <w:rPr>
                <w:bCs/>
              </w:rPr>
            </w:pPr>
            <w:r w:rsidRPr="00A6329E">
              <w:rPr>
                <w:bCs/>
              </w:rPr>
              <w:t>зачтено (удовлетворительно)</w:t>
            </w:r>
          </w:p>
          <w:p w14:paraId="05251505" w14:textId="25105B02" w:rsidR="00576BB3" w:rsidRPr="00A6329E" w:rsidRDefault="001D7D8B" w:rsidP="001D7D8B">
            <w:pPr>
              <w:rPr>
                <w:bCs/>
              </w:rPr>
            </w:pPr>
            <w:r w:rsidRPr="00A6329E">
              <w:rPr>
                <w:bCs/>
              </w:rPr>
              <w:t xml:space="preserve">не зачтено </w:t>
            </w:r>
            <w:r w:rsidRPr="00A6329E">
              <w:rPr>
                <w:iCs/>
              </w:rPr>
              <w:t>(неудовлетворительно)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0F3629B6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2ED37B4E" w14:textId="77777777" w:rsidR="00576BB3" w:rsidRPr="008448CC" w:rsidRDefault="00576BB3" w:rsidP="00AD256A">
            <w:pPr>
              <w:rPr>
                <w:bCs/>
                <w:i/>
              </w:rPr>
            </w:pPr>
          </w:p>
        </w:tc>
      </w:tr>
    </w:tbl>
    <w:p w14:paraId="67D18B6F" w14:textId="12DF72D6" w:rsidR="00006674" w:rsidRPr="00002443" w:rsidRDefault="00006674" w:rsidP="008D5BC4">
      <w:pPr>
        <w:pStyle w:val="1"/>
        <w:numPr>
          <w:ilvl w:val="0"/>
          <w:numId w:val="24"/>
        </w:num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</w:t>
      </w:r>
      <w:r w:rsidRPr="00006674">
        <w:t>И</w:t>
      </w:r>
      <w:r w:rsidRPr="00006674">
        <w:t>ЧЕННЫМИ ВОЗМОЖНОСТЯМИ ЗДОРОВЬЯ</w:t>
      </w:r>
    </w:p>
    <w:p w14:paraId="0B98BF88" w14:textId="6F22FC5B" w:rsidR="002B2B94" w:rsidRPr="00745475" w:rsidRDefault="002B2B94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</w:t>
      </w:r>
      <w:r w:rsidRPr="00745475">
        <w:rPr>
          <w:sz w:val="24"/>
          <w:szCs w:val="24"/>
        </w:rPr>
        <w:t>о</w:t>
      </w:r>
      <w:r w:rsidRPr="00745475">
        <w:rPr>
          <w:sz w:val="24"/>
          <w:szCs w:val="24"/>
        </w:rPr>
        <w:t>стями здоровья (далее – ОВЗ) организуется и проводится на основе индивидуального ли</w:t>
      </w:r>
      <w:r w:rsidRPr="00745475">
        <w:rPr>
          <w:sz w:val="24"/>
          <w:szCs w:val="24"/>
        </w:rPr>
        <w:t>ч</w:t>
      </w:r>
      <w:r w:rsidRPr="00745475">
        <w:rPr>
          <w:sz w:val="24"/>
          <w:szCs w:val="24"/>
        </w:rPr>
        <w:t>ностно-ориентированного подхода.</w:t>
      </w:r>
    </w:p>
    <w:p w14:paraId="7DF86E36" w14:textId="77777777" w:rsidR="002B2B94" w:rsidRPr="00745475" w:rsidRDefault="002B2B94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proofErr w:type="gramStart"/>
      <w:r w:rsidRPr="00745475">
        <w:rPr>
          <w:sz w:val="24"/>
          <w:szCs w:val="24"/>
        </w:rPr>
        <w:t>Обучающиеся из числа инвалидов и лиц с ОВЗ могут проходить практику как со</w:t>
      </w:r>
      <w:r w:rsidRPr="00745475">
        <w:rPr>
          <w:sz w:val="24"/>
          <w:szCs w:val="24"/>
        </w:rPr>
        <w:t>в</w:t>
      </w:r>
      <w:r w:rsidRPr="00745475">
        <w:rPr>
          <w:sz w:val="24"/>
          <w:szCs w:val="24"/>
        </w:rPr>
        <w:t>местно с другими обучающимися (в учебной группе), так и индивидуально (по личному з</w:t>
      </w:r>
      <w:r w:rsidRPr="00745475">
        <w:rPr>
          <w:sz w:val="24"/>
          <w:szCs w:val="24"/>
        </w:rPr>
        <w:t>а</w:t>
      </w:r>
      <w:r w:rsidRPr="00745475">
        <w:rPr>
          <w:sz w:val="24"/>
          <w:szCs w:val="24"/>
        </w:rPr>
        <w:t>явлению).</w:t>
      </w:r>
      <w:proofErr w:type="gramEnd"/>
    </w:p>
    <w:p w14:paraId="3EA91B75" w14:textId="77777777" w:rsidR="002B2B94" w:rsidRPr="00745475" w:rsidRDefault="002B2B94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</w:t>
      </w:r>
      <w:r w:rsidRPr="00745475">
        <w:rPr>
          <w:sz w:val="24"/>
          <w:szCs w:val="24"/>
        </w:rPr>
        <w:t>а</w:t>
      </w:r>
      <w:r w:rsidRPr="00745475">
        <w:rPr>
          <w:sz w:val="24"/>
          <w:szCs w:val="24"/>
        </w:rPr>
        <w:t>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</w:t>
      </w:r>
      <w:r w:rsidRPr="00745475">
        <w:rPr>
          <w:sz w:val="24"/>
          <w:szCs w:val="24"/>
        </w:rPr>
        <w:t>м</w:t>
      </w:r>
      <w:r w:rsidRPr="00745475">
        <w:rPr>
          <w:sz w:val="24"/>
          <w:szCs w:val="24"/>
        </w:rPr>
        <w:t>мы практики.</w:t>
      </w:r>
    </w:p>
    <w:p w14:paraId="788F2B7F" w14:textId="77777777" w:rsidR="002B2B94" w:rsidRPr="00745475" w:rsidRDefault="002B2B94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</w:t>
      </w:r>
      <w:r w:rsidRPr="00745475">
        <w:rPr>
          <w:sz w:val="24"/>
          <w:szCs w:val="24"/>
        </w:rPr>
        <w:t>х</w:t>
      </w:r>
      <w:r w:rsidRPr="00745475">
        <w:rPr>
          <w:sz w:val="24"/>
          <w:szCs w:val="24"/>
        </w:rPr>
        <w:t>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</w:t>
      </w:r>
      <w:r w:rsidRPr="00745475">
        <w:rPr>
          <w:sz w:val="24"/>
          <w:szCs w:val="24"/>
        </w:rPr>
        <w:t>е</w:t>
      </w:r>
      <w:r w:rsidRPr="00745475">
        <w:rPr>
          <w:sz w:val="24"/>
          <w:szCs w:val="24"/>
        </w:rPr>
        <w:t>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</w:t>
      </w:r>
      <w:r w:rsidRPr="00745475">
        <w:rPr>
          <w:sz w:val="24"/>
          <w:szCs w:val="24"/>
        </w:rPr>
        <w:t>я</w:t>
      </w:r>
      <w:r w:rsidRPr="00745475">
        <w:rPr>
          <w:sz w:val="24"/>
          <w:szCs w:val="24"/>
        </w:rPr>
        <w:t>ния здоровья каждого конкретного обучающегося данной категории и должны соответств</w:t>
      </w:r>
      <w:r w:rsidRPr="00745475">
        <w:rPr>
          <w:sz w:val="24"/>
          <w:szCs w:val="24"/>
        </w:rPr>
        <w:t>о</w:t>
      </w:r>
      <w:r w:rsidRPr="00745475">
        <w:rPr>
          <w:sz w:val="24"/>
          <w:szCs w:val="24"/>
        </w:rPr>
        <w:t>вать требованиям выполнимости и посильности.</w:t>
      </w:r>
    </w:p>
    <w:p w14:paraId="011C41BC" w14:textId="77777777" w:rsidR="002B2B94" w:rsidRPr="00745475" w:rsidRDefault="002B2B94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</w:t>
      </w:r>
      <w:r w:rsidRPr="00745475">
        <w:rPr>
          <w:sz w:val="24"/>
          <w:szCs w:val="24"/>
        </w:rPr>
        <w:t>е</w:t>
      </w:r>
      <w:r w:rsidRPr="00745475">
        <w:rPr>
          <w:sz w:val="24"/>
          <w:szCs w:val="24"/>
        </w:rPr>
        <w:t>гося данной категории. В зависимости от нозологии максимально снижаются противопок</w:t>
      </w:r>
      <w:r w:rsidRPr="00745475">
        <w:rPr>
          <w:sz w:val="24"/>
          <w:szCs w:val="24"/>
        </w:rPr>
        <w:t>а</w:t>
      </w:r>
      <w:r w:rsidRPr="00745475">
        <w:rPr>
          <w:sz w:val="24"/>
          <w:szCs w:val="24"/>
        </w:rPr>
        <w:t>занные (зрительные, звуковые, мышечные и др.) нагрузки.</w:t>
      </w:r>
    </w:p>
    <w:p w14:paraId="420203DB" w14:textId="2430CF3D" w:rsidR="002B2B94" w:rsidRPr="00745475" w:rsidRDefault="002B2B94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Применяются методы, учитывающие динамику и уровень работоспособности обуч</w:t>
      </w:r>
      <w:r w:rsidRPr="00745475">
        <w:rPr>
          <w:sz w:val="24"/>
          <w:szCs w:val="24"/>
        </w:rPr>
        <w:t>а</w:t>
      </w:r>
      <w:r w:rsidRPr="00745475">
        <w:rPr>
          <w:sz w:val="24"/>
          <w:szCs w:val="24"/>
        </w:rPr>
        <w:t xml:space="preserve">ющихся из числа инвалидов и лиц с ОВЗ. </w:t>
      </w:r>
    </w:p>
    <w:p w14:paraId="7498EDBF" w14:textId="0CEC987C" w:rsidR="002B2B94" w:rsidRPr="00745475" w:rsidRDefault="002B2B94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</w:t>
      </w:r>
      <w:r w:rsidRPr="00745475">
        <w:rPr>
          <w:sz w:val="24"/>
          <w:szCs w:val="24"/>
        </w:rPr>
        <w:t>о</w:t>
      </w:r>
      <w:r w:rsidRPr="00745475">
        <w:rPr>
          <w:sz w:val="24"/>
          <w:szCs w:val="24"/>
        </w:rPr>
        <w:t>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</w:t>
      </w:r>
      <w:r w:rsidRPr="00745475">
        <w:rPr>
          <w:sz w:val="24"/>
          <w:szCs w:val="24"/>
        </w:rPr>
        <w:t>и</w:t>
      </w:r>
      <w:r w:rsidRPr="00745475">
        <w:rPr>
          <w:sz w:val="24"/>
          <w:szCs w:val="24"/>
        </w:rPr>
        <w:t>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</w:t>
      </w:r>
      <w:r w:rsidRPr="00745475">
        <w:rPr>
          <w:sz w:val="24"/>
          <w:szCs w:val="24"/>
        </w:rPr>
        <w:t>н</w:t>
      </w:r>
      <w:r w:rsidRPr="00745475">
        <w:rPr>
          <w:sz w:val="24"/>
          <w:szCs w:val="24"/>
        </w:rPr>
        <w:t>валидов.</w:t>
      </w:r>
    </w:p>
    <w:p w14:paraId="42466033" w14:textId="22E1ED70" w:rsidR="002B2B94" w:rsidRPr="00745475" w:rsidRDefault="002B2B94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 xml:space="preserve">При необходимости, </w:t>
      </w:r>
      <w:proofErr w:type="gramStart"/>
      <w:r w:rsidRPr="00745475">
        <w:rPr>
          <w:sz w:val="24"/>
          <w:szCs w:val="24"/>
        </w:rPr>
        <w:t>обучающемуся</w:t>
      </w:r>
      <w:proofErr w:type="gramEnd"/>
      <w:r w:rsidRPr="00745475">
        <w:rPr>
          <w:sz w:val="24"/>
          <w:szCs w:val="24"/>
        </w:rPr>
        <w:t xml:space="preserve"> предоставляется дополнительное время для по</w:t>
      </w:r>
      <w:r w:rsidRPr="00745475">
        <w:rPr>
          <w:sz w:val="24"/>
          <w:szCs w:val="24"/>
        </w:rPr>
        <w:t>д</w:t>
      </w:r>
      <w:r w:rsidRPr="00745475">
        <w:rPr>
          <w:sz w:val="24"/>
          <w:szCs w:val="24"/>
        </w:rPr>
        <w:t>готовки ответа и (или) защиты отчета.</w:t>
      </w:r>
    </w:p>
    <w:p w14:paraId="5B31F1B4" w14:textId="77777777" w:rsidR="0095344A" w:rsidRPr="00745475" w:rsidRDefault="0095344A" w:rsidP="008D5BC4">
      <w:pPr>
        <w:pStyle w:val="1"/>
        <w:numPr>
          <w:ilvl w:val="0"/>
          <w:numId w:val="24"/>
        </w:numPr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10B4F938" w14:textId="66FB10BA" w:rsidR="00D51033" w:rsidRPr="00620FA1" w:rsidRDefault="00AA4DC4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A6329E">
        <w:rPr>
          <w:sz w:val="24"/>
          <w:szCs w:val="24"/>
        </w:rPr>
        <w:t>лаборатории, специально оборудованные кабинеты, измерительные и в</w:t>
      </w:r>
      <w:r w:rsidRPr="00A6329E">
        <w:rPr>
          <w:sz w:val="24"/>
          <w:szCs w:val="24"/>
        </w:rPr>
        <w:t>ы</w:t>
      </w:r>
      <w:r w:rsidRPr="00A6329E">
        <w:rPr>
          <w:sz w:val="24"/>
          <w:szCs w:val="24"/>
        </w:rPr>
        <w:t>числительные комплексы, бытовые помещения</w:t>
      </w:r>
      <w:r w:rsidRPr="00AA4DC4">
        <w:rPr>
          <w:i/>
          <w:sz w:val="24"/>
          <w:szCs w:val="24"/>
        </w:rPr>
        <w:t>,</w:t>
      </w:r>
      <w:r w:rsidRPr="00AA4DC4">
        <w:rPr>
          <w:sz w:val="24"/>
          <w:szCs w:val="24"/>
        </w:rPr>
        <w:t xml:space="preserve">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14:paraId="5B4F53A3" w14:textId="77777777" w:rsidR="00620FA1" w:rsidRPr="00AA4DC4" w:rsidRDefault="00620FA1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620FA1" w:rsidRPr="0021251B" w14:paraId="4C053C6E" w14:textId="77777777" w:rsidTr="00DE6541">
        <w:trPr>
          <w:trHeight w:val="312"/>
        </w:trPr>
        <w:tc>
          <w:tcPr>
            <w:tcW w:w="9747" w:type="dxa"/>
            <w:gridSpan w:val="2"/>
          </w:tcPr>
          <w:p w14:paraId="0DDC0054" w14:textId="12224148" w:rsidR="00620FA1" w:rsidRPr="00317827" w:rsidRDefault="004B50FF" w:rsidP="00DE6541">
            <w:pPr>
              <w:jc w:val="both"/>
              <w:rPr>
                <w:b/>
                <w:bCs/>
                <w:i/>
                <w:color w:val="000000"/>
              </w:rPr>
            </w:pPr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ул. Малая Калужская, д. 1, </w:t>
            </w:r>
            <w:r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620FA1" w:rsidRPr="0021251B" w14:paraId="037B68DD" w14:textId="77777777" w:rsidTr="00DE6541">
        <w:tc>
          <w:tcPr>
            <w:tcW w:w="4786" w:type="dxa"/>
            <w:vAlign w:val="center"/>
          </w:tcPr>
          <w:p w14:paraId="7FEC1E5A" w14:textId="77777777" w:rsidR="00620FA1" w:rsidRPr="00317827" w:rsidRDefault="00620FA1" w:rsidP="00DE6541">
            <w:pPr>
              <w:jc w:val="center"/>
              <w:rPr>
                <w:b/>
              </w:rPr>
            </w:pPr>
            <w:r w:rsidRPr="00317827">
              <w:rPr>
                <w:b/>
              </w:rPr>
              <w:t>№ и наименование учебных аудиторий, л</w:t>
            </w:r>
            <w:r w:rsidRPr="00317827">
              <w:rPr>
                <w:b/>
              </w:rPr>
              <w:t>а</w:t>
            </w:r>
            <w:r w:rsidRPr="00317827">
              <w:rPr>
                <w:b/>
              </w:rPr>
              <w:t>бораторий, мастерских, помещений предн</w:t>
            </w:r>
            <w:r w:rsidRPr="00317827">
              <w:rPr>
                <w:b/>
              </w:rPr>
              <w:t>а</w:t>
            </w:r>
            <w:r w:rsidRPr="00317827">
              <w:rPr>
                <w:b/>
              </w:rPr>
              <w:t>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20554D19" w14:textId="77777777" w:rsidR="00620FA1" w:rsidRPr="00317827" w:rsidRDefault="00620FA1" w:rsidP="00DE6541">
            <w:pPr>
              <w:jc w:val="center"/>
              <w:rPr>
                <w:b/>
              </w:rPr>
            </w:pPr>
            <w:r w:rsidRPr="00317827">
              <w:rPr>
                <w:b/>
              </w:rPr>
              <w:t>Оснащенность учебных аудиторий, лаборат</w:t>
            </w:r>
            <w:r w:rsidRPr="00317827">
              <w:rPr>
                <w:b/>
              </w:rPr>
              <w:t>о</w:t>
            </w:r>
            <w:r w:rsidRPr="00317827">
              <w:rPr>
                <w:b/>
              </w:rPr>
              <w:t>рий, мастерских, помещений предназначенных для практической подготовки</w:t>
            </w:r>
          </w:p>
        </w:tc>
      </w:tr>
      <w:tr w:rsidR="00620FA1" w:rsidRPr="0021251B" w14:paraId="531F5E29" w14:textId="77777777" w:rsidTr="00DE6541">
        <w:tc>
          <w:tcPr>
            <w:tcW w:w="4786" w:type="dxa"/>
          </w:tcPr>
          <w:p w14:paraId="3072A347" w14:textId="77777777" w:rsidR="00620FA1" w:rsidRPr="00A72CD0" w:rsidRDefault="00620FA1" w:rsidP="00DE6541">
            <w:pPr>
              <w:jc w:val="both"/>
            </w:pPr>
            <w:r w:rsidRPr="00A72CD0">
              <w:t>Аудитория №1508 для проведения занятий ле</w:t>
            </w:r>
            <w:r w:rsidRPr="00A72CD0">
              <w:t>к</w:t>
            </w:r>
            <w:r w:rsidRPr="00A72CD0">
              <w:t>ционного и семинарского типа, групповых и индивидуальных консультаций, текущего ко</w:t>
            </w:r>
            <w:r w:rsidRPr="00A72CD0">
              <w:t>н</w:t>
            </w:r>
            <w:r w:rsidRPr="00A72CD0">
              <w:t>троля и промежуточной аттестации.</w:t>
            </w:r>
          </w:p>
          <w:p w14:paraId="38EEAF17" w14:textId="77777777" w:rsidR="00620FA1" w:rsidRPr="0021251B" w:rsidRDefault="00620FA1" w:rsidP="00DE6541">
            <w:pPr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7BFC618" w14:textId="77777777" w:rsidR="00620FA1" w:rsidRPr="0021251B" w:rsidRDefault="00620FA1" w:rsidP="00DE6541">
            <w:pPr>
              <w:rPr>
                <w:i/>
                <w:sz w:val="24"/>
                <w:szCs w:val="24"/>
              </w:rPr>
            </w:pPr>
            <w:r w:rsidRPr="00A72CD0">
              <w:t xml:space="preserve">Комплект учебной мебели, доска меловая. </w:t>
            </w:r>
            <w:r>
              <w:t>Спец</w:t>
            </w:r>
            <w:r>
              <w:t>и</w:t>
            </w:r>
            <w:r>
              <w:t xml:space="preserve">ализированное </w:t>
            </w:r>
            <w:r w:rsidRPr="00A72CD0">
              <w:t xml:space="preserve"> оборудование: аппарат сушил</w:t>
            </w:r>
            <w:r w:rsidRPr="00A72CD0">
              <w:t>ь</w:t>
            </w:r>
            <w:r w:rsidRPr="00A72CD0">
              <w:t xml:space="preserve">ный, весы технические, </w:t>
            </w:r>
            <w:proofErr w:type="spellStart"/>
            <w:r w:rsidRPr="00A72CD0">
              <w:t>круткомер</w:t>
            </w:r>
            <w:proofErr w:type="spellEnd"/>
            <w:r w:rsidRPr="00A72CD0">
              <w:t xml:space="preserve">, приборы для истирания тканей, приборы для определения </w:t>
            </w:r>
            <w:proofErr w:type="spellStart"/>
            <w:r w:rsidRPr="00A72CD0">
              <w:t>в</w:t>
            </w:r>
            <w:r w:rsidRPr="00A72CD0">
              <w:t>о</w:t>
            </w:r>
            <w:r w:rsidRPr="00A72CD0">
              <w:t>допроводности</w:t>
            </w:r>
            <w:proofErr w:type="spellEnd"/>
            <w:r w:rsidRPr="00A72CD0">
              <w:t xml:space="preserve">, прибор дневного света, </w:t>
            </w:r>
            <w:proofErr w:type="spellStart"/>
            <w:r w:rsidRPr="00A72CD0">
              <w:t>эле</w:t>
            </w:r>
            <w:r w:rsidRPr="00A72CD0">
              <w:t>к</w:t>
            </w:r>
            <w:r w:rsidRPr="00A72CD0">
              <w:t>тровлагомер</w:t>
            </w:r>
            <w:proofErr w:type="spellEnd"/>
            <w:r w:rsidRPr="00A72CD0">
              <w:t>, люминограф, ВПТМ прибор, для определения электрического сопротивления, пр</w:t>
            </w:r>
            <w:r w:rsidRPr="00A72CD0">
              <w:t>и</w:t>
            </w:r>
            <w:r w:rsidRPr="00A72CD0">
              <w:t>бор УТШ, дождевальная установка.</w:t>
            </w:r>
          </w:p>
        </w:tc>
      </w:tr>
      <w:tr w:rsidR="00620FA1" w:rsidRPr="0021251B" w14:paraId="598CCFFA" w14:textId="77777777" w:rsidTr="00DE6541">
        <w:tc>
          <w:tcPr>
            <w:tcW w:w="4786" w:type="dxa"/>
          </w:tcPr>
          <w:p w14:paraId="756C23C2" w14:textId="77777777" w:rsidR="00620FA1" w:rsidRPr="0021251B" w:rsidRDefault="00620FA1" w:rsidP="00DE6541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2CD0">
              <w:t>Аудитория №1509 для проведения занятий ле</w:t>
            </w:r>
            <w:r w:rsidRPr="00A72CD0">
              <w:t>к</w:t>
            </w:r>
            <w:r w:rsidRPr="00A72CD0">
              <w:t>ционного и семинарского типа, групповых и индивидуальных консультаций, текущего ко</w:t>
            </w:r>
            <w:r w:rsidRPr="00A72CD0">
              <w:t>н</w:t>
            </w:r>
            <w:r w:rsidRPr="00A72CD0">
              <w:t>троля и промежуточной аттестации.</w:t>
            </w:r>
          </w:p>
        </w:tc>
        <w:tc>
          <w:tcPr>
            <w:tcW w:w="4961" w:type="dxa"/>
          </w:tcPr>
          <w:p w14:paraId="50A4B3A6" w14:textId="77777777" w:rsidR="00620FA1" w:rsidRPr="0021251B" w:rsidRDefault="00620FA1" w:rsidP="00DE6541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2CD0">
              <w:t xml:space="preserve">Комплект учебной мебели, доска меловая. </w:t>
            </w:r>
            <w:r>
              <w:t>Спец</w:t>
            </w:r>
            <w:r>
              <w:t>и</w:t>
            </w:r>
            <w:r>
              <w:t xml:space="preserve">ализированное </w:t>
            </w:r>
            <w:r w:rsidRPr="00A72CD0">
              <w:t xml:space="preserve"> оборудование: </w:t>
            </w:r>
            <w:proofErr w:type="spellStart"/>
            <w:r w:rsidRPr="00A72CD0">
              <w:t>круткомер</w:t>
            </w:r>
            <w:proofErr w:type="spellEnd"/>
            <w:r w:rsidRPr="00A72CD0">
              <w:t>, маш</w:t>
            </w:r>
            <w:r w:rsidRPr="00A72CD0">
              <w:t>и</w:t>
            </w:r>
            <w:r w:rsidRPr="00A72CD0">
              <w:t xml:space="preserve">ны разрывные, прибор для определения пороков пряжи, прибор ФМ-04. </w:t>
            </w:r>
          </w:p>
        </w:tc>
      </w:tr>
      <w:tr w:rsidR="00620FA1" w:rsidRPr="0021251B" w14:paraId="0756F179" w14:textId="77777777" w:rsidTr="00DE6541">
        <w:tc>
          <w:tcPr>
            <w:tcW w:w="4786" w:type="dxa"/>
          </w:tcPr>
          <w:p w14:paraId="0A13A083" w14:textId="77777777" w:rsidR="00620FA1" w:rsidRPr="0021251B" w:rsidRDefault="00620FA1" w:rsidP="00DE6541">
            <w:pPr>
              <w:rPr>
                <w:i/>
                <w:sz w:val="24"/>
                <w:szCs w:val="24"/>
              </w:rPr>
            </w:pPr>
            <w:r w:rsidRPr="00A72CD0">
              <w:t>Аудитория №1510 для проведения занятий ле</w:t>
            </w:r>
            <w:r w:rsidRPr="00A72CD0">
              <w:t>к</w:t>
            </w:r>
            <w:r w:rsidRPr="00A72CD0">
              <w:t>ционного и семинарского типа, групповых и индивидуальных консультаций, текущего ко</w:t>
            </w:r>
            <w:r w:rsidRPr="00A72CD0">
              <w:t>н</w:t>
            </w:r>
            <w:r w:rsidRPr="00A72CD0">
              <w:t>троля и промежуточной аттестации.</w:t>
            </w:r>
          </w:p>
        </w:tc>
        <w:tc>
          <w:tcPr>
            <w:tcW w:w="4961" w:type="dxa"/>
          </w:tcPr>
          <w:p w14:paraId="2E016A47" w14:textId="77777777" w:rsidR="00620FA1" w:rsidRPr="0021251B" w:rsidRDefault="00620FA1" w:rsidP="00DE6541">
            <w:pPr>
              <w:rPr>
                <w:b/>
                <w:i/>
                <w:sz w:val="24"/>
                <w:szCs w:val="24"/>
              </w:rPr>
            </w:pPr>
            <w:r w:rsidRPr="00A72CD0">
              <w:t xml:space="preserve">Комплект учебной мебели, доска меловая. </w:t>
            </w:r>
            <w:r>
              <w:t>Спец</w:t>
            </w:r>
            <w:r>
              <w:t>и</w:t>
            </w:r>
            <w:r>
              <w:t xml:space="preserve">ализированное </w:t>
            </w:r>
            <w:r w:rsidRPr="00A72CD0">
              <w:t xml:space="preserve"> оборудование: весы технические, машины разрывные. </w:t>
            </w:r>
          </w:p>
        </w:tc>
      </w:tr>
      <w:tr w:rsidR="00620FA1" w:rsidRPr="0021251B" w14:paraId="2FB62F37" w14:textId="77777777" w:rsidTr="00DE6541">
        <w:tc>
          <w:tcPr>
            <w:tcW w:w="4786" w:type="dxa"/>
          </w:tcPr>
          <w:p w14:paraId="2D7A73F8" w14:textId="77777777" w:rsidR="00620FA1" w:rsidRPr="00A72CD0" w:rsidRDefault="00620FA1" w:rsidP="00DE6541">
            <w:pPr>
              <w:jc w:val="both"/>
            </w:pPr>
            <w:r w:rsidRPr="00A72CD0">
              <w:t>Аудитория №1511 для проведения занятий ле</w:t>
            </w:r>
            <w:r w:rsidRPr="00A72CD0">
              <w:t>к</w:t>
            </w:r>
            <w:r w:rsidRPr="00A72CD0">
              <w:t>ционного и семинарского типа, групповых и индивидуальных консультаций, текущего ко</w:t>
            </w:r>
            <w:r w:rsidRPr="00A72CD0">
              <w:t>н</w:t>
            </w:r>
            <w:r w:rsidRPr="00A72CD0">
              <w:t>троля и промежуточной аттестации.</w:t>
            </w:r>
          </w:p>
          <w:p w14:paraId="4DBFAFBC" w14:textId="77777777" w:rsidR="00620FA1" w:rsidRPr="0021251B" w:rsidRDefault="00620FA1" w:rsidP="00DE654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C59371" w14:textId="77777777" w:rsidR="00620FA1" w:rsidRPr="0021251B" w:rsidRDefault="00620FA1" w:rsidP="00DE654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2CD0">
              <w:t xml:space="preserve">Комплект учебной мебели, доска меловая. </w:t>
            </w:r>
            <w:proofErr w:type="gramStart"/>
            <w:r>
              <w:t>Спец</w:t>
            </w:r>
            <w:r>
              <w:t>и</w:t>
            </w:r>
            <w:r>
              <w:t xml:space="preserve">ализированное </w:t>
            </w:r>
            <w:r w:rsidRPr="00A72CD0">
              <w:t xml:space="preserve"> оборудование: микроскопы, те</w:t>
            </w:r>
            <w:r w:rsidRPr="00A72CD0">
              <w:t>р</w:t>
            </w:r>
            <w:r w:rsidRPr="00A72CD0">
              <w:t xml:space="preserve">мостат, влагомер, лаборатория для текстильных материалов, СТП прибор, </w:t>
            </w:r>
            <w:proofErr w:type="spellStart"/>
            <w:r w:rsidRPr="00A72CD0">
              <w:t>устер</w:t>
            </w:r>
            <w:proofErr w:type="spellEnd"/>
            <w:r w:rsidRPr="00A72CD0">
              <w:t>, спектрофот</w:t>
            </w:r>
            <w:r w:rsidRPr="00A72CD0">
              <w:t>о</w:t>
            </w:r>
            <w:r w:rsidRPr="00A72CD0">
              <w:t xml:space="preserve">метр, машина стиральная. </w:t>
            </w:r>
            <w:proofErr w:type="gramEnd"/>
          </w:p>
        </w:tc>
      </w:tr>
      <w:tr w:rsidR="00620FA1" w:rsidRPr="0021251B" w14:paraId="2563793B" w14:textId="77777777" w:rsidTr="00DE6541">
        <w:tc>
          <w:tcPr>
            <w:tcW w:w="4786" w:type="dxa"/>
          </w:tcPr>
          <w:p w14:paraId="7B3E30A9" w14:textId="77777777" w:rsidR="00620FA1" w:rsidRPr="0021251B" w:rsidRDefault="00620FA1" w:rsidP="00DE654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>Аудитория №1515</w:t>
            </w:r>
            <w:r w:rsidRPr="00A72CD0">
              <w:t xml:space="preserve"> для проведения занятий ле</w:t>
            </w:r>
            <w:r w:rsidRPr="00A72CD0">
              <w:t>к</w:t>
            </w:r>
            <w:r w:rsidRPr="00A72CD0">
              <w:t>ционного и семинарского типа, групповых и индивидуальных консультаций, текущего ко</w:t>
            </w:r>
            <w:r w:rsidRPr="00A72CD0">
              <w:t>н</w:t>
            </w:r>
            <w:r w:rsidRPr="00A72CD0">
              <w:t>троля и промежуточной аттестации.</w:t>
            </w:r>
          </w:p>
        </w:tc>
        <w:tc>
          <w:tcPr>
            <w:tcW w:w="4961" w:type="dxa"/>
          </w:tcPr>
          <w:p w14:paraId="1BDDC1E0" w14:textId="77777777" w:rsidR="00620FA1" w:rsidRPr="0021251B" w:rsidRDefault="00620FA1" w:rsidP="00DE654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2CD0">
              <w:t>Комплект учебной мебели, доска меловая. Наб</w:t>
            </w:r>
            <w:r w:rsidRPr="00A72CD0">
              <w:t>о</w:t>
            </w:r>
            <w:r w:rsidRPr="00A72CD0">
              <w:t>ры демонстрационного оборудования и учебно-наглядных пособий, обеспечивающих тематич</w:t>
            </w:r>
            <w:r w:rsidRPr="00A72CD0">
              <w:t>е</w:t>
            </w:r>
            <w:r w:rsidRPr="00A72CD0">
              <w:t>ские иллюстрации, соответствующие рабочей программе дисциплины.</w:t>
            </w:r>
          </w:p>
        </w:tc>
      </w:tr>
      <w:tr w:rsidR="00620FA1" w:rsidRPr="0021251B" w14:paraId="19403433" w14:textId="77777777" w:rsidTr="00DE6541">
        <w:tc>
          <w:tcPr>
            <w:tcW w:w="4786" w:type="dxa"/>
          </w:tcPr>
          <w:p w14:paraId="742E9184" w14:textId="77777777" w:rsidR="00620FA1" w:rsidRPr="0021251B" w:rsidRDefault="00620FA1" w:rsidP="00DE654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2CD0">
              <w:t>Аудитория №1520  для проведения занятий лекционного и семинарского типа, групповых и индивидуальных консультаций, текущего ко</w:t>
            </w:r>
            <w:r w:rsidRPr="00A72CD0">
              <w:t>н</w:t>
            </w:r>
            <w:r w:rsidRPr="00A72CD0">
              <w:t>троля и промежуточной аттестации.</w:t>
            </w:r>
          </w:p>
        </w:tc>
        <w:tc>
          <w:tcPr>
            <w:tcW w:w="4961" w:type="dxa"/>
          </w:tcPr>
          <w:p w14:paraId="399160ED" w14:textId="77777777" w:rsidR="00620FA1" w:rsidRPr="0021251B" w:rsidRDefault="00620FA1" w:rsidP="00DE654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2CD0">
              <w:t xml:space="preserve">Комплект учебной мебели, доска меловая, </w:t>
            </w:r>
            <w:r w:rsidRPr="00A72CD0">
              <w:rPr>
                <w:color w:val="000000"/>
                <w:shd w:val="clear" w:color="auto" w:fill="FFFFFF"/>
              </w:rPr>
              <w:t>техн</w:t>
            </w:r>
            <w:r w:rsidRPr="00A72CD0">
              <w:rPr>
                <w:color w:val="000000"/>
                <w:shd w:val="clear" w:color="auto" w:fill="FFFFFF"/>
              </w:rPr>
              <w:t>и</w:t>
            </w:r>
            <w:r w:rsidRPr="00A72CD0">
              <w:rPr>
                <w:color w:val="000000"/>
                <w:shd w:val="clear" w:color="auto" w:fill="FFFFFF"/>
              </w:rPr>
              <w:t>ческие  средства  обучения, служащие для пре</w:t>
            </w:r>
            <w:r w:rsidRPr="00A72CD0">
              <w:rPr>
                <w:color w:val="000000"/>
                <w:shd w:val="clear" w:color="auto" w:fill="FFFFFF"/>
              </w:rPr>
              <w:t>д</w:t>
            </w:r>
            <w:r w:rsidRPr="00A72CD0">
              <w:rPr>
                <w:color w:val="000000"/>
                <w:shd w:val="clear" w:color="auto" w:fill="FFFFFF"/>
              </w:rPr>
              <w:t xml:space="preserve">ставления учебной информации: </w:t>
            </w:r>
            <w:r w:rsidRPr="00A72CD0">
              <w:t>экран, проектор. Специализированное оборудование: приводы з</w:t>
            </w:r>
            <w:r w:rsidRPr="00A72CD0">
              <w:t>а</w:t>
            </w:r>
            <w:r w:rsidRPr="00A72CD0">
              <w:t xml:space="preserve">шторивания. </w:t>
            </w:r>
          </w:p>
        </w:tc>
      </w:tr>
      <w:tr w:rsidR="00620FA1" w:rsidRPr="0021251B" w14:paraId="6F0511D0" w14:textId="77777777" w:rsidTr="00DE6541">
        <w:tc>
          <w:tcPr>
            <w:tcW w:w="4786" w:type="dxa"/>
          </w:tcPr>
          <w:p w14:paraId="4F1F42AC" w14:textId="77777777" w:rsidR="00620FA1" w:rsidRPr="00A72CD0" w:rsidRDefault="00620FA1" w:rsidP="00DE6541">
            <w:pPr>
              <w:jc w:val="both"/>
            </w:pPr>
            <w:r w:rsidRPr="00A72CD0">
              <w:t>Аудитория №1522  для проведения занятий лекционного и семинарского типа, групповых и индивидуальных консультаций, текущего ко</w:t>
            </w:r>
            <w:r w:rsidRPr="00A72CD0">
              <w:t>н</w:t>
            </w:r>
            <w:r w:rsidRPr="00A72CD0">
              <w:t>троля и промежуточной аттестации.</w:t>
            </w:r>
          </w:p>
          <w:p w14:paraId="7D4D9886" w14:textId="77777777" w:rsidR="00620FA1" w:rsidRPr="0021251B" w:rsidRDefault="00620FA1" w:rsidP="00DE654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E136EE" w14:textId="77777777" w:rsidR="00620FA1" w:rsidRPr="0021251B" w:rsidRDefault="00620FA1" w:rsidP="00DE654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2CD0">
              <w:t>Комплект учебной мебели, рабочее место пре</w:t>
            </w:r>
            <w:r>
              <w:t>п</w:t>
            </w:r>
            <w:r>
              <w:t>о</w:t>
            </w:r>
            <w:r>
              <w:t xml:space="preserve">давателя, доска меловая. Специализированное  </w:t>
            </w:r>
            <w:r w:rsidRPr="00A72CD0">
              <w:t>оборудование: блок электронный, устройство для определения технологичности пряжи, ПМ5 пр</w:t>
            </w:r>
            <w:r w:rsidRPr="00A72CD0">
              <w:t>и</w:t>
            </w:r>
            <w:r w:rsidRPr="00A72CD0">
              <w:t>бор, разрывные машины, весы торсионные, кл</w:t>
            </w:r>
            <w:r w:rsidRPr="00A72CD0">
              <w:t>и</w:t>
            </w:r>
            <w:r w:rsidRPr="00A72CD0">
              <w:t xml:space="preserve">матическая камера, </w:t>
            </w:r>
            <w:proofErr w:type="spellStart"/>
            <w:r w:rsidRPr="00A72CD0">
              <w:t>устеры</w:t>
            </w:r>
            <w:proofErr w:type="spellEnd"/>
            <w:r w:rsidRPr="00A72CD0">
              <w:t xml:space="preserve">, пульсатор для нитей. </w:t>
            </w:r>
          </w:p>
        </w:tc>
      </w:tr>
      <w:tr w:rsidR="00620FA1" w:rsidRPr="0021251B" w14:paraId="26C6092A" w14:textId="77777777" w:rsidTr="00DE6541">
        <w:tc>
          <w:tcPr>
            <w:tcW w:w="4786" w:type="dxa"/>
          </w:tcPr>
          <w:p w14:paraId="30895219" w14:textId="77777777" w:rsidR="00620FA1" w:rsidRPr="00A72CD0" w:rsidRDefault="00620FA1" w:rsidP="00DE6541">
            <w:pPr>
              <w:jc w:val="both"/>
            </w:pPr>
            <w:r w:rsidRPr="00A72CD0">
              <w:t xml:space="preserve">Аудитория №1526  для проведения занятий лекционного и семинарского типа, групповых и </w:t>
            </w:r>
            <w:r w:rsidRPr="00A72CD0">
              <w:lastRenderedPageBreak/>
              <w:t>индивидуальных консультаций, текущего ко</w:t>
            </w:r>
            <w:r w:rsidRPr="00A72CD0">
              <w:t>н</w:t>
            </w:r>
            <w:r w:rsidRPr="00A72CD0">
              <w:t>троля и промежуточной аттестации.</w:t>
            </w:r>
          </w:p>
          <w:p w14:paraId="1F1F548A" w14:textId="77777777" w:rsidR="00620FA1" w:rsidRPr="0021251B" w:rsidRDefault="00620FA1" w:rsidP="00DE654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FAE23D" w14:textId="77777777" w:rsidR="00620FA1" w:rsidRPr="0021251B" w:rsidRDefault="00620FA1" w:rsidP="00DE654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2CD0">
              <w:lastRenderedPageBreak/>
              <w:t xml:space="preserve">Комплект учебной мебели, доска меловая. </w:t>
            </w:r>
            <w:proofErr w:type="gramStart"/>
            <w:r>
              <w:t>Спец</w:t>
            </w:r>
            <w:r>
              <w:t>и</w:t>
            </w:r>
            <w:r>
              <w:t xml:space="preserve">ализированное </w:t>
            </w:r>
            <w:r w:rsidRPr="00A72CD0">
              <w:t xml:space="preserve"> оборудование: прибор для опр</w:t>
            </w:r>
            <w:r w:rsidRPr="00A72CD0">
              <w:t>е</w:t>
            </w:r>
            <w:r w:rsidRPr="00A72CD0">
              <w:lastRenderedPageBreak/>
              <w:t xml:space="preserve">деления пороков пряжи, </w:t>
            </w:r>
            <w:proofErr w:type="spellStart"/>
            <w:r w:rsidRPr="00A72CD0">
              <w:t>релаксометр</w:t>
            </w:r>
            <w:proofErr w:type="spellEnd"/>
            <w:r w:rsidRPr="00A72CD0">
              <w:t xml:space="preserve">, </w:t>
            </w:r>
            <w:proofErr w:type="spellStart"/>
            <w:r w:rsidRPr="00A72CD0">
              <w:t>толщин</w:t>
            </w:r>
            <w:r w:rsidRPr="00A72CD0">
              <w:t>о</w:t>
            </w:r>
            <w:r w:rsidRPr="00A72CD0">
              <w:t>метр</w:t>
            </w:r>
            <w:proofErr w:type="spellEnd"/>
            <w:r w:rsidRPr="00A72CD0">
              <w:t xml:space="preserve">, угломер, тахометр, </w:t>
            </w:r>
            <w:proofErr w:type="spellStart"/>
            <w:r w:rsidRPr="00A72CD0">
              <w:t>устер</w:t>
            </w:r>
            <w:proofErr w:type="spellEnd"/>
            <w:r w:rsidRPr="00A72CD0">
              <w:t xml:space="preserve">, климатическая камера, </w:t>
            </w:r>
            <w:proofErr w:type="spellStart"/>
            <w:r w:rsidRPr="00A72CD0">
              <w:t>пилтестер</w:t>
            </w:r>
            <w:proofErr w:type="spellEnd"/>
            <w:r w:rsidRPr="00A72CD0">
              <w:t>, прибор для  воздухопроница</w:t>
            </w:r>
            <w:r w:rsidRPr="00A72CD0">
              <w:t>е</w:t>
            </w:r>
            <w:r w:rsidRPr="00A72CD0">
              <w:t xml:space="preserve">мости, прибор для истирания тканей, приборы для истирания нитей, прибор для прожигания, прибор на изгиб тканей, пульсатор для нитей, приборы для смятия, шкаф вытяжной, гигростат, динамометр, для волокон, интегратор, источник УИП, </w:t>
            </w:r>
            <w:proofErr w:type="spellStart"/>
            <w:r w:rsidRPr="00A72CD0">
              <w:t>круткомеры</w:t>
            </w:r>
            <w:proofErr w:type="spellEnd"/>
            <w:r w:rsidRPr="00A72CD0">
              <w:t>, макет прибора для скручив</w:t>
            </w:r>
            <w:r w:rsidRPr="00A72CD0">
              <w:t>а</w:t>
            </w:r>
            <w:r w:rsidRPr="00A72CD0">
              <w:t xml:space="preserve">ния волокон. </w:t>
            </w:r>
            <w:proofErr w:type="gramEnd"/>
          </w:p>
        </w:tc>
      </w:tr>
      <w:tr w:rsidR="00620FA1" w:rsidRPr="0021251B" w14:paraId="15C5AB75" w14:textId="77777777" w:rsidTr="00DE6541">
        <w:tc>
          <w:tcPr>
            <w:tcW w:w="4786" w:type="dxa"/>
          </w:tcPr>
          <w:p w14:paraId="165A6348" w14:textId="77777777" w:rsidR="00620FA1" w:rsidRPr="0021251B" w:rsidRDefault="00620FA1" w:rsidP="00DE654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lastRenderedPageBreak/>
              <w:t>Аудитория №1515</w:t>
            </w:r>
            <w:r w:rsidRPr="00A72CD0">
              <w:t xml:space="preserve">  для проведения занятий лекционного и семинарского типа, групповых и индивидуальных консультаций, текущего ко</w:t>
            </w:r>
            <w:r w:rsidRPr="00A72CD0">
              <w:t>н</w:t>
            </w:r>
            <w:r w:rsidRPr="00A72CD0">
              <w:t>троля и промежуточной аттестации</w:t>
            </w:r>
          </w:p>
        </w:tc>
        <w:tc>
          <w:tcPr>
            <w:tcW w:w="4961" w:type="dxa"/>
          </w:tcPr>
          <w:p w14:paraId="249F7E86" w14:textId="77777777" w:rsidR="00620FA1" w:rsidRPr="0021251B" w:rsidRDefault="00620FA1" w:rsidP="00DE654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2CD0">
              <w:t xml:space="preserve">Комплект учебной мебели, доска меловая. </w:t>
            </w:r>
            <w:r>
              <w:t>Спец</w:t>
            </w:r>
            <w:r>
              <w:t>и</w:t>
            </w:r>
            <w:r>
              <w:t xml:space="preserve">ализированное </w:t>
            </w:r>
            <w:r w:rsidRPr="00A72CD0">
              <w:t xml:space="preserve"> оборудован</w:t>
            </w:r>
            <w:r>
              <w:t xml:space="preserve">ие: </w:t>
            </w:r>
            <w:r w:rsidRPr="00A72CD0">
              <w:t xml:space="preserve"> </w:t>
            </w:r>
            <w:proofErr w:type="spellStart"/>
            <w:r w:rsidRPr="00A72CD0">
              <w:t>устер</w:t>
            </w:r>
            <w:proofErr w:type="spellEnd"/>
            <w:r w:rsidRPr="00A72CD0">
              <w:t xml:space="preserve">, </w:t>
            </w:r>
            <w:r>
              <w:t>электро</w:t>
            </w:r>
            <w:r>
              <w:t>н</w:t>
            </w:r>
            <w:r>
              <w:t xml:space="preserve">ные микроскопы, механический </w:t>
            </w:r>
            <w:proofErr w:type="spellStart"/>
            <w:r>
              <w:t>штапелеукладчик</w:t>
            </w:r>
            <w:proofErr w:type="spellEnd"/>
            <w:r>
              <w:t xml:space="preserve"> МШУ-1, механический </w:t>
            </w:r>
            <w:proofErr w:type="spellStart"/>
            <w:r>
              <w:t>переукладчик</w:t>
            </w:r>
            <w:proofErr w:type="spellEnd"/>
            <w:r>
              <w:t xml:space="preserve"> МШУ-1, </w:t>
            </w:r>
            <w:proofErr w:type="spellStart"/>
            <w:r>
              <w:t>Ланаметр</w:t>
            </w:r>
            <w:proofErr w:type="spellEnd"/>
            <w:r>
              <w:t xml:space="preserve">, </w:t>
            </w:r>
            <w:proofErr w:type="spellStart"/>
            <w:r>
              <w:t>Спекол</w:t>
            </w:r>
            <w:proofErr w:type="spellEnd"/>
            <w:r>
              <w:t xml:space="preserve">, ПОН-1, </w:t>
            </w:r>
            <w:proofErr w:type="spellStart"/>
            <w:r>
              <w:t>круткомеры</w:t>
            </w:r>
            <w:proofErr w:type="spellEnd"/>
            <w:r>
              <w:t>.</w:t>
            </w:r>
          </w:p>
        </w:tc>
      </w:tr>
    </w:tbl>
    <w:p w14:paraId="7F2E17F6" w14:textId="77777777" w:rsidR="00745475" w:rsidRDefault="00745475" w:rsidP="008D5BC4">
      <w:pPr>
        <w:pStyle w:val="af0"/>
        <w:numPr>
          <w:ilvl w:val="2"/>
          <w:numId w:val="18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A18C21D" w14:textId="6E6EE135" w:rsidR="004179ED" w:rsidRPr="00002443" w:rsidRDefault="0095344A" w:rsidP="008D5BC4">
      <w:pPr>
        <w:pStyle w:val="1"/>
        <w:numPr>
          <w:ilvl w:val="0"/>
          <w:numId w:val="24"/>
        </w:num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</w:t>
      </w:r>
      <w:r w:rsidR="00B96AFF">
        <w:t>ПРАКТИКИ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4179ED" w:rsidRPr="0021251B" w14:paraId="659E45E8" w14:textId="77777777" w:rsidTr="00AD256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DB8F8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1E02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4C84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7DFB68" w14:textId="77777777" w:rsidR="004179ED" w:rsidRPr="0021251B" w:rsidRDefault="004179ED" w:rsidP="00AD256A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22C41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C94AD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1492BEA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69BFB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73ABC3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316CB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9ED" w:rsidRPr="0021251B" w14:paraId="1A1627CF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ECBF29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6E2E42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173D1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F4EA99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8C8F8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A2C6AF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CF353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FFA97D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4179ED" w:rsidRPr="0021251B" w14:paraId="6D412D7F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01EC5D" w14:textId="1DC4F922" w:rsidR="004179ED" w:rsidRPr="00B96AFF" w:rsidRDefault="004179ED" w:rsidP="0075373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bookmarkStart w:id="10" w:name="_GoBack" w:colFirst="0" w:colLast="7"/>
            <w:r w:rsidRPr="00B96AFF">
              <w:rPr>
                <w:sz w:val="24"/>
                <w:szCs w:val="24"/>
                <w:lang w:eastAsia="ar-SA"/>
              </w:rPr>
              <w:t>1</w:t>
            </w:r>
            <w:r w:rsidR="0075373F" w:rsidRPr="00B96AFF">
              <w:rPr>
                <w:sz w:val="24"/>
                <w:szCs w:val="24"/>
                <w:lang w:eastAsia="ar-SA"/>
              </w:rPr>
              <w:t>2</w:t>
            </w:r>
            <w:r w:rsidRPr="00B96AFF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5A684" w14:textId="77777777" w:rsidR="004179ED" w:rsidRPr="00B96AFF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0407" w14:textId="77777777" w:rsidR="004179ED" w:rsidRPr="00B96AFF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20FA1" w:rsidRPr="0021251B" w14:paraId="63E9B6BE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7B60BD" w14:textId="021166EB" w:rsidR="00620FA1" w:rsidRPr="00B96AFF" w:rsidRDefault="00620FA1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82176E" w14:textId="77777777" w:rsidR="00620FA1" w:rsidRPr="00B96AFF" w:rsidRDefault="00620FA1" w:rsidP="00DE6541">
            <w:pPr>
              <w:suppressAutoHyphens/>
              <w:spacing w:line="100" w:lineRule="atLeast"/>
              <w:rPr>
                <w:lang w:eastAsia="ar-SA"/>
              </w:rPr>
            </w:pPr>
            <w:r w:rsidRPr="00B96AFF">
              <w:rPr>
                <w:lang w:eastAsia="ar-SA"/>
              </w:rPr>
              <w:t>Шустов Ю.С.,</w:t>
            </w:r>
          </w:p>
          <w:p w14:paraId="7EC9B0CC" w14:textId="77777777" w:rsidR="00620FA1" w:rsidRPr="00B96AFF" w:rsidRDefault="00620FA1" w:rsidP="00DE6541">
            <w:pPr>
              <w:suppressAutoHyphens/>
              <w:spacing w:line="100" w:lineRule="atLeast"/>
              <w:rPr>
                <w:lang w:eastAsia="ar-SA"/>
              </w:rPr>
            </w:pPr>
            <w:r w:rsidRPr="00B96AFF">
              <w:rPr>
                <w:lang w:eastAsia="ar-SA"/>
              </w:rPr>
              <w:t>Кирюхин С.М.,</w:t>
            </w:r>
          </w:p>
          <w:p w14:paraId="303B1963" w14:textId="1A907A26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lang w:eastAsia="ar-SA"/>
              </w:rPr>
              <w:t>Давыдов А.Ф.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49C600" w14:textId="373A9759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lang w:eastAsia="ar-SA"/>
              </w:rPr>
              <w:t>Текстильное материаловедение: лабораторный практикум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DE270" w14:textId="1AD9CF33" w:rsidR="00620FA1" w:rsidRPr="00B96AFF" w:rsidRDefault="00620FA1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B96AFF">
              <w:rPr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4C6DD" w14:textId="4A577709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7E6DA9" w14:textId="77777777" w:rsidR="00620FA1" w:rsidRPr="00B96AFF" w:rsidRDefault="00620FA1" w:rsidP="00DE6541">
            <w:pPr>
              <w:suppressAutoHyphens/>
              <w:rPr>
                <w:lang w:eastAsia="ar-SA"/>
              </w:rPr>
            </w:pPr>
            <w:r w:rsidRPr="00B96AFF">
              <w:rPr>
                <w:lang w:eastAsia="ar-SA"/>
              </w:rPr>
              <w:t>2016</w:t>
            </w:r>
          </w:p>
          <w:p w14:paraId="0B8A52C9" w14:textId="77777777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A13185" w14:textId="77777777" w:rsidR="00620FA1" w:rsidRPr="00B96AFF" w:rsidRDefault="00620FA1" w:rsidP="00DE6541">
            <w:pPr>
              <w:suppressAutoHyphens/>
              <w:rPr>
                <w:rStyle w:val="af3"/>
              </w:rPr>
            </w:pPr>
            <w:r w:rsidRPr="00B96AFF">
              <w:t>https://new.znanium.com/catalog/document/</w:t>
            </w:r>
            <w:r w:rsidRPr="00B96AFF">
              <w:rPr>
                <w:lang w:val="en-US"/>
              </w:rPr>
              <w:t>p</w:t>
            </w:r>
            <w:proofErr w:type="spellStart"/>
            <w:r w:rsidRPr="00B96AFF">
              <w:t>id</w:t>
            </w:r>
            <w:proofErr w:type="spellEnd"/>
            <w:r w:rsidRPr="00B96AFF">
              <w:t>=541445</w:t>
            </w:r>
          </w:p>
          <w:p w14:paraId="54969E38" w14:textId="4541BA9F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60EF" w14:textId="77777777" w:rsidR="00620FA1" w:rsidRPr="00B96AFF" w:rsidRDefault="00620FA1" w:rsidP="00DE6541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10</w:t>
            </w:r>
          </w:p>
          <w:p w14:paraId="17B3B314" w14:textId="77777777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20FA1" w:rsidRPr="0021251B" w14:paraId="5ECBCFEE" w14:textId="77777777" w:rsidTr="00DE6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484DF" w14:textId="67708984" w:rsidR="00620FA1" w:rsidRPr="00B96AFF" w:rsidRDefault="00620FA1" w:rsidP="00AD256A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23C09C" w14:textId="77777777" w:rsidR="00620FA1" w:rsidRPr="00B96AFF" w:rsidRDefault="00620FA1" w:rsidP="00DE6541">
            <w:pPr>
              <w:suppressAutoHyphens/>
              <w:spacing w:line="100" w:lineRule="atLeast"/>
              <w:rPr>
                <w:lang w:eastAsia="ar-SA"/>
              </w:rPr>
            </w:pPr>
            <w:r w:rsidRPr="00B96AFF">
              <w:rPr>
                <w:lang w:eastAsia="ar-SA"/>
              </w:rPr>
              <w:t>Курденкова А.В.,</w:t>
            </w:r>
          </w:p>
          <w:p w14:paraId="57A10B12" w14:textId="77777777" w:rsidR="00620FA1" w:rsidRPr="00B96AFF" w:rsidRDefault="00620FA1" w:rsidP="00DE6541">
            <w:pPr>
              <w:suppressAutoHyphens/>
              <w:spacing w:line="100" w:lineRule="atLeast"/>
              <w:rPr>
                <w:lang w:eastAsia="ar-SA"/>
              </w:rPr>
            </w:pPr>
            <w:r w:rsidRPr="00B96AFF">
              <w:rPr>
                <w:lang w:eastAsia="ar-SA"/>
              </w:rPr>
              <w:t>Чернышева Г.М., Плеханова С.В.,</w:t>
            </w:r>
          </w:p>
          <w:p w14:paraId="663A1D6D" w14:textId="583288AE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lang w:eastAsia="ar-SA"/>
              </w:rPr>
              <w:t>Гриднева Т.М.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87C433" w14:textId="46E2B4F8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lang w:eastAsia="ar-SA"/>
              </w:rPr>
              <w:t>Ассортимент материалов текстильной легкой промышленности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7EBE0F" w14:textId="3DADD69B" w:rsidR="00620FA1" w:rsidRPr="00B96AFF" w:rsidRDefault="00620FA1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B96AFF">
              <w:rPr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4DFDA6" w14:textId="407B8629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lang w:eastAsia="ar-SA"/>
              </w:rPr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4AFD01" w14:textId="1087F025" w:rsidR="00620FA1" w:rsidRPr="00B96AFF" w:rsidRDefault="00620FA1" w:rsidP="00AD256A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B96AFF">
              <w:rPr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ED4AB0" w14:textId="77777777" w:rsidR="00620FA1" w:rsidRPr="00B96AFF" w:rsidRDefault="00620FA1" w:rsidP="00DE6541">
            <w:pPr>
              <w:suppressAutoHyphens/>
              <w:rPr>
                <w:rStyle w:val="af3"/>
                <w:lang w:val="en-US"/>
              </w:rPr>
            </w:pPr>
            <w:r w:rsidRPr="00B96AFF">
              <w:rPr>
                <w:lang w:val="en-US"/>
              </w:rPr>
              <w:t>https://new.znanium.com/catalog/document/pid=</w:t>
            </w:r>
            <w:r w:rsidRPr="00B96AFF">
              <w:rPr>
                <w:lang w:val="en-US" w:eastAsia="ar-SA"/>
              </w:rPr>
              <w:t>792437</w:t>
            </w:r>
          </w:p>
          <w:p w14:paraId="5721E709" w14:textId="4A14682C" w:rsidR="00620FA1" w:rsidRPr="00B96AFF" w:rsidRDefault="00620FA1" w:rsidP="00AD256A">
            <w:pPr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7CBF2" w14:textId="77777777" w:rsidR="00620FA1" w:rsidRPr="00B96AFF" w:rsidRDefault="00620FA1" w:rsidP="00DE6541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20</w:t>
            </w:r>
          </w:p>
          <w:p w14:paraId="59F7B258" w14:textId="77777777" w:rsidR="00620FA1" w:rsidRPr="00B96AFF" w:rsidRDefault="00620FA1" w:rsidP="00DE6541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E81B2FD" w14:textId="77777777" w:rsidR="00620FA1" w:rsidRPr="00B96AFF" w:rsidRDefault="00620FA1" w:rsidP="00DE6541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0BC3F4C" w14:textId="77777777" w:rsidR="00620FA1" w:rsidRPr="00B96AFF" w:rsidRDefault="00620FA1" w:rsidP="00DE6541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0D5009A" w14:textId="77777777" w:rsidR="00620FA1" w:rsidRPr="00B96AFF" w:rsidRDefault="00620FA1" w:rsidP="00DE6541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685046A" w14:textId="77777777" w:rsidR="00620FA1" w:rsidRPr="00B96AFF" w:rsidRDefault="00620FA1" w:rsidP="00DE6541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5CF930A3" w14:textId="2956E83A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20FA1" w:rsidRPr="0021251B" w14:paraId="364A6936" w14:textId="77777777" w:rsidTr="00DE6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912C96" w14:textId="60542032" w:rsidR="00620FA1" w:rsidRPr="00B96AFF" w:rsidRDefault="00620FA1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640A4A" w14:textId="77777777" w:rsidR="00620FA1" w:rsidRPr="00B96AFF" w:rsidRDefault="00620FA1" w:rsidP="00DE6541">
            <w:pPr>
              <w:suppressAutoHyphens/>
              <w:spacing w:line="100" w:lineRule="atLeast"/>
              <w:rPr>
                <w:lang w:eastAsia="ar-SA"/>
              </w:rPr>
            </w:pPr>
            <w:r w:rsidRPr="00B96AFF">
              <w:rPr>
                <w:lang w:eastAsia="ar-SA"/>
              </w:rPr>
              <w:t>Ляшко А.А.,</w:t>
            </w:r>
          </w:p>
          <w:p w14:paraId="16EB707C" w14:textId="77777777" w:rsidR="00620FA1" w:rsidRPr="00B96AFF" w:rsidRDefault="00620FA1" w:rsidP="00DE65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B96AFF">
              <w:rPr>
                <w:lang w:eastAsia="ar-SA"/>
              </w:rPr>
              <w:t>Ходыкин</w:t>
            </w:r>
            <w:proofErr w:type="spellEnd"/>
            <w:r w:rsidRPr="00B96AFF">
              <w:rPr>
                <w:lang w:eastAsia="ar-SA"/>
              </w:rPr>
              <w:t xml:space="preserve"> А.П.,</w:t>
            </w:r>
          </w:p>
          <w:p w14:paraId="2C6823AD" w14:textId="6146EFFB" w:rsidR="00620FA1" w:rsidRPr="00B96AFF" w:rsidRDefault="00620FA1" w:rsidP="00DE65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B96AFF">
              <w:rPr>
                <w:lang w:eastAsia="ar-SA"/>
              </w:rPr>
              <w:t>Волошко</w:t>
            </w:r>
            <w:proofErr w:type="spellEnd"/>
            <w:r w:rsidRPr="00B96AFF">
              <w:rPr>
                <w:lang w:eastAsia="ar-SA"/>
              </w:rPr>
              <w:t xml:space="preserve"> М.И.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2D6BA1" w14:textId="79714D17" w:rsidR="00620FA1" w:rsidRPr="00B96AFF" w:rsidRDefault="00620FA1" w:rsidP="00AD256A">
            <w:pPr>
              <w:suppressAutoHyphens/>
              <w:rPr>
                <w:lang w:eastAsia="ar-SA"/>
              </w:rPr>
            </w:pPr>
            <w:r w:rsidRPr="00B96AFF">
              <w:rPr>
                <w:lang w:eastAsia="ar-SA"/>
              </w:rPr>
              <w:t>Товароведение, экспертиза и стандартизация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86D9C8" w14:textId="0AA7748E" w:rsidR="00620FA1" w:rsidRPr="00B96AFF" w:rsidRDefault="00620FA1" w:rsidP="00AD256A">
            <w:pPr>
              <w:suppressAutoHyphens/>
              <w:rPr>
                <w:lang w:eastAsia="ar-SA"/>
              </w:rPr>
            </w:pPr>
            <w:r w:rsidRPr="00B96AFF">
              <w:rPr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5D7C6A" w14:textId="552F0F2D" w:rsidR="00620FA1" w:rsidRPr="00B96AFF" w:rsidRDefault="00620FA1" w:rsidP="00AD256A">
            <w:pPr>
              <w:suppressAutoHyphens/>
              <w:rPr>
                <w:lang w:eastAsia="ar-SA"/>
              </w:rPr>
            </w:pPr>
            <w:r w:rsidRPr="00B96AFF">
              <w:rPr>
                <w:lang w:eastAsia="ar-SA"/>
              </w:rPr>
              <w:t xml:space="preserve">М.: Дашков и </w:t>
            </w:r>
            <w:proofErr w:type="gramStart"/>
            <w:r w:rsidRPr="00B96AFF">
              <w:rPr>
                <w:lang w:eastAsia="ar-SA"/>
              </w:rPr>
              <w:t>К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7AAF2C" w14:textId="096615E8" w:rsidR="00620FA1" w:rsidRPr="00B96AFF" w:rsidRDefault="00620FA1" w:rsidP="00AD256A">
            <w:pPr>
              <w:suppressAutoHyphens/>
              <w:rPr>
                <w:lang w:eastAsia="ar-SA"/>
              </w:rPr>
            </w:pPr>
            <w:r w:rsidRPr="00B96AFF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9EFB75" w14:textId="2C630F9E" w:rsidR="00620FA1" w:rsidRPr="00B96AFF" w:rsidRDefault="006062FB" w:rsidP="00DE6541">
            <w:pPr>
              <w:suppressAutoHyphens/>
            </w:pPr>
            <w:hyperlink r:id="rId17" w:history="1">
              <w:r w:rsidR="00620FA1" w:rsidRPr="00B96AFF">
                <w:rPr>
                  <w:lang w:val="en-US" w:eastAsia="ar-SA"/>
                </w:rPr>
                <w:t>http</w:t>
              </w:r>
              <w:r w:rsidR="00620FA1" w:rsidRPr="00B96AFF">
                <w:rPr>
                  <w:lang w:eastAsia="ar-SA"/>
                </w:rPr>
                <w:t>://</w:t>
              </w:r>
              <w:proofErr w:type="spellStart"/>
              <w:r w:rsidR="00620FA1" w:rsidRPr="00B96AFF">
                <w:rPr>
                  <w:lang w:val="en-US" w:eastAsia="ar-SA"/>
                </w:rPr>
                <w:t>znanium</w:t>
              </w:r>
              <w:proofErr w:type="spellEnd"/>
              <w:r w:rsidR="00620FA1" w:rsidRPr="00B96AFF">
                <w:rPr>
                  <w:lang w:eastAsia="ar-SA"/>
                </w:rPr>
                <w:t>.</w:t>
              </w:r>
              <w:r w:rsidR="00620FA1" w:rsidRPr="00B96AFF">
                <w:rPr>
                  <w:lang w:val="en-US" w:eastAsia="ar-SA"/>
                </w:rPr>
                <w:t>com</w:t>
              </w:r>
              <w:r w:rsidR="00620FA1" w:rsidRPr="00B96AFF">
                <w:rPr>
                  <w:lang w:eastAsia="ar-SA"/>
                </w:rPr>
                <w:t>/</w:t>
              </w:r>
              <w:r w:rsidR="00620FA1" w:rsidRPr="00B96AFF">
                <w:rPr>
                  <w:lang w:val="en-US" w:eastAsia="ar-SA"/>
                </w:rPr>
                <w:t>catalog</w:t>
              </w:r>
              <w:r w:rsidR="00620FA1" w:rsidRPr="00B96AFF">
                <w:rPr>
                  <w:lang w:eastAsia="ar-SA"/>
                </w:rPr>
                <w:t>/</w:t>
              </w:r>
              <w:r w:rsidR="00620FA1" w:rsidRPr="00B96AFF">
                <w:rPr>
                  <w:lang w:val="en-US" w:eastAsia="ar-SA"/>
                </w:rPr>
                <w:t>product</w:t>
              </w:r>
              <w:r w:rsidR="00620FA1" w:rsidRPr="00B96AFF">
                <w:rPr>
                  <w:lang w:eastAsia="ar-SA"/>
                </w:rPr>
                <w:t>/</w:t>
              </w:r>
            </w:hyperlink>
            <w:r w:rsidR="00620FA1" w:rsidRPr="00B96AFF">
              <w:rPr>
                <w:lang w:eastAsia="ar-SA"/>
              </w:rPr>
              <w:t>414985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1947E" w14:textId="6F5AEBEC" w:rsidR="00620FA1" w:rsidRPr="00B96AFF" w:rsidRDefault="00620FA1" w:rsidP="00DE6541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179ED" w:rsidRPr="0021251B" w14:paraId="4CA2B1A2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F4BAD2" w14:textId="292A80B4" w:rsidR="004179ED" w:rsidRPr="00B96AFF" w:rsidRDefault="004179ED" w:rsidP="0075373F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1</w:t>
            </w:r>
            <w:r w:rsidR="0075373F" w:rsidRPr="00B96AFF">
              <w:rPr>
                <w:sz w:val="24"/>
                <w:szCs w:val="24"/>
                <w:lang w:eastAsia="ar-SA"/>
              </w:rPr>
              <w:t>2</w:t>
            </w:r>
            <w:r w:rsidRPr="00B96AFF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FF092" w14:textId="77777777" w:rsidR="004179ED" w:rsidRPr="00B96AFF" w:rsidRDefault="004179ED" w:rsidP="00AD25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C232" w14:textId="77777777" w:rsidR="004179ED" w:rsidRPr="00B96AFF" w:rsidRDefault="004179ED" w:rsidP="00AD25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20FA1" w:rsidRPr="0021251B" w14:paraId="19B42D99" w14:textId="77777777" w:rsidTr="00DE6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579E8" w14:textId="7F944A34" w:rsidR="00620FA1" w:rsidRPr="00B96AFF" w:rsidRDefault="00620FA1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96AFF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239FA3" w14:textId="77777777" w:rsidR="00620FA1" w:rsidRPr="00B96AFF" w:rsidRDefault="00620FA1" w:rsidP="00DE6541">
            <w:pPr>
              <w:suppressAutoHyphens/>
              <w:spacing w:line="100" w:lineRule="atLeast"/>
              <w:rPr>
                <w:lang w:eastAsia="ar-SA"/>
              </w:rPr>
            </w:pPr>
            <w:r w:rsidRPr="00B96AFF">
              <w:rPr>
                <w:lang w:eastAsia="ar-SA"/>
              </w:rPr>
              <w:t>Ляшко А.А.,</w:t>
            </w:r>
          </w:p>
          <w:p w14:paraId="45B02B9F" w14:textId="77777777" w:rsidR="00620FA1" w:rsidRPr="00B96AFF" w:rsidRDefault="00620FA1" w:rsidP="00DE65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B96AFF">
              <w:rPr>
                <w:lang w:eastAsia="ar-SA"/>
              </w:rPr>
              <w:t>Ходыкин</w:t>
            </w:r>
            <w:proofErr w:type="spellEnd"/>
            <w:r w:rsidRPr="00B96AFF">
              <w:rPr>
                <w:lang w:eastAsia="ar-SA"/>
              </w:rPr>
              <w:t xml:space="preserve"> А.П.,</w:t>
            </w:r>
          </w:p>
          <w:p w14:paraId="53A27BE4" w14:textId="128652D3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B96AFF">
              <w:rPr>
                <w:lang w:eastAsia="ar-SA"/>
              </w:rPr>
              <w:t>Волошко</w:t>
            </w:r>
            <w:proofErr w:type="spellEnd"/>
            <w:r w:rsidRPr="00B96AFF">
              <w:rPr>
                <w:lang w:eastAsia="ar-SA"/>
              </w:rPr>
              <w:t xml:space="preserve"> М.И.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77C607" w14:textId="718EB8B6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lang w:eastAsia="ar-SA"/>
              </w:rPr>
              <w:t>Товароведение, экспертиза и стандартизация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F4B91B" w14:textId="3F30A220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E3459" w14:textId="733059FE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lang w:eastAsia="ar-SA"/>
              </w:rPr>
              <w:t xml:space="preserve">М.: Дашков и </w:t>
            </w:r>
            <w:proofErr w:type="gramStart"/>
            <w:r w:rsidRPr="00B96AFF">
              <w:rPr>
                <w:lang w:eastAsia="ar-SA"/>
              </w:rPr>
              <w:t>К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DB179F" w14:textId="196C39DE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6E665" w14:textId="32997FAA" w:rsidR="00620FA1" w:rsidRPr="00B96AFF" w:rsidRDefault="006062FB" w:rsidP="00AD256A">
            <w:pPr>
              <w:suppressAutoHyphens/>
              <w:rPr>
                <w:sz w:val="24"/>
                <w:szCs w:val="24"/>
                <w:lang w:eastAsia="ar-SA"/>
              </w:rPr>
            </w:pPr>
            <w:hyperlink r:id="rId18" w:history="1">
              <w:r w:rsidR="00620FA1" w:rsidRPr="00B96AFF">
                <w:rPr>
                  <w:lang w:val="en-US" w:eastAsia="ar-SA"/>
                </w:rPr>
                <w:t>http</w:t>
              </w:r>
              <w:r w:rsidR="00620FA1" w:rsidRPr="00B96AFF">
                <w:rPr>
                  <w:lang w:eastAsia="ar-SA"/>
                </w:rPr>
                <w:t>://</w:t>
              </w:r>
              <w:proofErr w:type="spellStart"/>
              <w:r w:rsidR="00620FA1" w:rsidRPr="00B96AFF">
                <w:rPr>
                  <w:lang w:val="en-US" w:eastAsia="ar-SA"/>
                </w:rPr>
                <w:t>znanium</w:t>
              </w:r>
              <w:proofErr w:type="spellEnd"/>
              <w:r w:rsidR="00620FA1" w:rsidRPr="00B96AFF">
                <w:rPr>
                  <w:lang w:eastAsia="ar-SA"/>
                </w:rPr>
                <w:t>.</w:t>
              </w:r>
              <w:r w:rsidR="00620FA1" w:rsidRPr="00B96AFF">
                <w:rPr>
                  <w:lang w:val="en-US" w:eastAsia="ar-SA"/>
                </w:rPr>
                <w:t>com</w:t>
              </w:r>
              <w:r w:rsidR="00620FA1" w:rsidRPr="00B96AFF">
                <w:rPr>
                  <w:lang w:eastAsia="ar-SA"/>
                </w:rPr>
                <w:t>/</w:t>
              </w:r>
              <w:r w:rsidR="00620FA1" w:rsidRPr="00B96AFF">
                <w:rPr>
                  <w:lang w:val="en-US" w:eastAsia="ar-SA"/>
                </w:rPr>
                <w:t>catalog</w:t>
              </w:r>
              <w:r w:rsidR="00620FA1" w:rsidRPr="00B96AFF">
                <w:rPr>
                  <w:lang w:eastAsia="ar-SA"/>
                </w:rPr>
                <w:t>/</w:t>
              </w:r>
              <w:r w:rsidR="00620FA1" w:rsidRPr="00B96AFF">
                <w:rPr>
                  <w:lang w:val="en-US" w:eastAsia="ar-SA"/>
                </w:rPr>
                <w:t>product</w:t>
              </w:r>
              <w:r w:rsidR="00620FA1" w:rsidRPr="00B96AFF">
                <w:rPr>
                  <w:lang w:eastAsia="ar-SA"/>
                </w:rPr>
                <w:t>/</w:t>
              </w:r>
            </w:hyperlink>
            <w:r w:rsidR="00620FA1" w:rsidRPr="00B96AFF">
              <w:rPr>
                <w:lang w:eastAsia="ar-SA"/>
              </w:rPr>
              <w:t>414985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69CA" w14:textId="45C37DDD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20FA1" w:rsidRPr="0021251B" w14:paraId="20E6781C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5F770" w14:textId="337F679C" w:rsidR="00620FA1" w:rsidRPr="00B96AFF" w:rsidRDefault="00620FA1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25EA7" w14:textId="2F939D48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color w:val="000000"/>
                <w:sz w:val="24"/>
                <w:szCs w:val="24"/>
                <w:lang w:eastAsia="ar-SA"/>
              </w:rPr>
              <w:t>Каменева Н.Г., Поляков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65F3C7" w14:textId="691EBA1B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color w:val="000000"/>
                <w:sz w:val="24"/>
                <w:szCs w:val="24"/>
                <w:lang w:eastAsia="ar-SA"/>
              </w:rPr>
              <w:t>Маркетинговые исследования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45DB3C" w14:textId="749B803A" w:rsidR="00620FA1" w:rsidRPr="00B96AFF" w:rsidRDefault="00620FA1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B96AFF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83A47" w14:textId="04CDA814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color w:val="000000"/>
                <w:sz w:val="24"/>
                <w:szCs w:val="24"/>
                <w:lang w:eastAsia="ar-SA"/>
              </w:rPr>
              <w:t>М.: Вузовский учебник: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177934" w14:textId="77777777" w:rsidR="00620FA1" w:rsidRPr="00B96AFF" w:rsidRDefault="00620FA1" w:rsidP="00DE654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B96AFF">
              <w:rPr>
                <w:color w:val="000000"/>
                <w:sz w:val="24"/>
                <w:szCs w:val="24"/>
                <w:lang w:eastAsia="ar-SA"/>
              </w:rPr>
              <w:t>2013</w:t>
            </w:r>
          </w:p>
          <w:p w14:paraId="1A919D1B" w14:textId="77777777" w:rsidR="00620FA1" w:rsidRPr="00B96AFF" w:rsidRDefault="00620FA1" w:rsidP="00DE654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14:paraId="43E09973" w14:textId="60B5BCC3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6B9ABC" w14:textId="6C8AECC7" w:rsidR="00620FA1" w:rsidRPr="00B96AFF" w:rsidRDefault="006062FB" w:rsidP="00AD256A">
            <w:pPr>
              <w:suppressAutoHyphens/>
              <w:rPr>
                <w:sz w:val="24"/>
                <w:szCs w:val="24"/>
                <w:lang w:eastAsia="ar-SA"/>
              </w:rPr>
            </w:pPr>
            <w:hyperlink r:id="rId19" w:history="1">
              <w:r w:rsidR="00620FA1" w:rsidRPr="00B96AFF">
                <w:rPr>
                  <w:rStyle w:val="af3"/>
                  <w:sz w:val="24"/>
                  <w:szCs w:val="24"/>
                </w:rPr>
                <w:t>https://new.znanium.com/catalog/document/pid=351385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2E90C" w14:textId="77777777" w:rsidR="00620FA1" w:rsidRPr="00B96AFF" w:rsidRDefault="00620FA1" w:rsidP="00DE6541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D1BDC7D" w14:textId="15233DCA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179ED" w:rsidRPr="0021251B" w14:paraId="7894E527" w14:textId="77777777" w:rsidTr="00AD256A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4FD43" w14:textId="132B6237" w:rsidR="004179ED" w:rsidRPr="00B96AFF" w:rsidRDefault="004179ED" w:rsidP="0075373F">
            <w:pPr>
              <w:suppressAutoHyphens/>
              <w:rPr>
                <w:sz w:val="24"/>
                <w:szCs w:val="24"/>
                <w:lang w:eastAsia="en-US"/>
              </w:rPr>
            </w:pPr>
            <w:r w:rsidRPr="00B96AFF">
              <w:rPr>
                <w:bCs/>
                <w:sz w:val="24"/>
                <w:szCs w:val="24"/>
                <w:lang w:eastAsia="en-US"/>
              </w:rPr>
              <w:t>1</w:t>
            </w:r>
            <w:r w:rsidR="0075373F" w:rsidRPr="00B96AFF">
              <w:rPr>
                <w:bCs/>
                <w:sz w:val="24"/>
                <w:szCs w:val="24"/>
                <w:lang w:eastAsia="en-US"/>
              </w:rPr>
              <w:t>2</w:t>
            </w:r>
            <w:r w:rsidRPr="00B96AFF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 w:rsidRPr="00B96AFF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20FA1" w:rsidRPr="0021251B" w14:paraId="245A5CF4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280614" w14:textId="4F557025" w:rsidR="00620FA1" w:rsidRPr="00B96AFF" w:rsidRDefault="00620FA1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2CBE70" w14:textId="77777777" w:rsidR="00620FA1" w:rsidRPr="00B96AFF" w:rsidRDefault="00620FA1" w:rsidP="00DE6541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Курденкова А.В.</w:t>
            </w:r>
          </w:p>
          <w:p w14:paraId="317DD8F3" w14:textId="7B929EB5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Шустов Ю.С.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F8B826" w14:textId="14175A45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Обработка статистических данных результатов испытаний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D5A6E" w14:textId="0B366A78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42F284" w14:textId="1338B091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РИО МГТУ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EB9E1" w14:textId="56F2D1F7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00F4AA" w14:textId="77777777" w:rsidR="00620FA1" w:rsidRPr="00B96AFF" w:rsidRDefault="00620FA1" w:rsidP="00DE6541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Курденкова А.В.</w:t>
            </w:r>
          </w:p>
          <w:p w14:paraId="64E850C2" w14:textId="2BB6FFFE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B96AFF">
              <w:rPr>
                <w:sz w:val="24"/>
                <w:szCs w:val="24"/>
                <w:lang w:eastAsia="ar-SA"/>
              </w:rPr>
              <w:t>Шустов Ю.С.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6F1A8D" w14:textId="26876BC5" w:rsidR="00620FA1" w:rsidRPr="00B96AFF" w:rsidRDefault="00620FA1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bookmarkEnd w:id="10"/>
    </w:tbl>
    <w:p w14:paraId="48298F57" w14:textId="77777777" w:rsidR="004179ED" w:rsidRDefault="004179ED" w:rsidP="008D5BC4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</w:t>
      </w:r>
      <w:r w:rsidR="006E3624" w:rsidRPr="004179ED">
        <w:rPr>
          <w:rFonts w:eastAsia="Arial Unicode MS"/>
          <w:lang w:eastAsia="ar-SA"/>
        </w:rPr>
        <w:t>и</w:t>
      </w:r>
      <w:r w:rsidR="006E3624" w:rsidRPr="004179ED">
        <w:rPr>
          <w:rFonts w:eastAsia="Arial Unicode MS"/>
          <w:lang w:eastAsia="ar-SA"/>
        </w:rPr>
        <w:t>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p w14:paraId="7447CA0F" w14:textId="77777777" w:rsidR="00661550" w:rsidRPr="00661550" w:rsidRDefault="00661550" w:rsidP="008D5BC4">
      <w:pPr>
        <w:numPr>
          <w:ilvl w:val="3"/>
          <w:numId w:val="21"/>
        </w:numPr>
        <w:spacing w:before="120" w:after="120"/>
        <w:contextualSpacing/>
        <w:jc w:val="both"/>
      </w:pPr>
      <w:r w:rsidRPr="00661550">
        <w:rPr>
          <w:rFonts w:eastAsia="Arial Unicode MS"/>
          <w:i/>
        </w:rPr>
        <w:t xml:space="preserve">Информация об используемых ресурсах составляется в соответствии с Приложением 3 к ОПОП </w:t>
      </w:r>
      <w:proofErr w:type="gramStart"/>
      <w:r w:rsidRPr="00661550">
        <w:rPr>
          <w:rFonts w:eastAsia="Arial Unicode MS"/>
          <w:i/>
        </w:rPr>
        <w:t>ВО</w:t>
      </w:r>
      <w:proofErr w:type="gramEnd"/>
      <w:r w:rsidRPr="00661550">
        <w:rPr>
          <w:rFonts w:eastAsia="Arial Unicode MS"/>
          <w:i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9156"/>
      </w:tblGrid>
      <w:tr w:rsidR="00661550" w:rsidRPr="00661550" w14:paraId="78786E55" w14:textId="77777777" w:rsidTr="002D336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1FA2B4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 xml:space="preserve">№ </w:t>
            </w:r>
            <w:proofErr w:type="spellStart"/>
            <w:r w:rsidRPr="0066155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1939B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61550" w:rsidRPr="00661550" w14:paraId="4D2B09F1" w14:textId="77777777" w:rsidTr="002D3369">
        <w:trPr>
          <w:trHeight w:val="283"/>
        </w:trPr>
        <w:tc>
          <w:tcPr>
            <w:tcW w:w="851" w:type="dxa"/>
          </w:tcPr>
          <w:p w14:paraId="3F2DB40E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15C9E" w14:textId="77777777" w:rsidR="00661550" w:rsidRPr="00661550" w:rsidRDefault="00661550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661550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0" w:history="1"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661550" w:rsidRPr="00661550" w14:paraId="7EC1574D" w14:textId="77777777" w:rsidTr="002D3369">
        <w:trPr>
          <w:trHeight w:val="283"/>
        </w:trPr>
        <w:tc>
          <w:tcPr>
            <w:tcW w:w="851" w:type="dxa"/>
          </w:tcPr>
          <w:p w14:paraId="072935A6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FBE5A3" w14:textId="77777777" w:rsidR="00661550" w:rsidRPr="00661550" w:rsidRDefault="00661550" w:rsidP="00661550">
            <w:pPr>
              <w:ind w:left="34"/>
              <w:rPr>
                <w:i/>
                <w:sz w:val="24"/>
                <w:szCs w:val="24"/>
              </w:rPr>
            </w:pPr>
            <w:r w:rsidRPr="00661550">
              <w:rPr>
                <w:i/>
                <w:sz w:val="24"/>
                <w:szCs w:val="24"/>
              </w:rPr>
              <w:t>«</w:t>
            </w:r>
            <w:proofErr w:type="spellStart"/>
            <w:r w:rsidRPr="0066155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661550">
              <w:rPr>
                <w:i/>
                <w:sz w:val="24"/>
                <w:szCs w:val="24"/>
              </w:rPr>
              <w:t>.</w:t>
            </w:r>
            <w:r w:rsidRPr="00661550">
              <w:rPr>
                <w:i/>
                <w:sz w:val="24"/>
                <w:szCs w:val="24"/>
                <w:lang w:val="en-US"/>
              </w:rPr>
              <w:t>com</w:t>
            </w:r>
            <w:r w:rsidRPr="00661550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24A5913B" w14:textId="77777777" w:rsidR="00661550" w:rsidRPr="00661550" w:rsidRDefault="006062FB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21" w:history="1"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661550" w:rsidRPr="00661550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661550" w:rsidRPr="00661550" w14:paraId="2A967FFB" w14:textId="77777777" w:rsidTr="002D3369">
        <w:trPr>
          <w:trHeight w:val="283"/>
        </w:trPr>
        <w:tc>
          <w:tcPr>
            <w:tcW w:w="851" w:type="dxa"/>
          </w:tcPr>
          <w:p w14:paraId="5A3F2121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E6C814" w14:textId="77777777" w:rsidR="00661550" w:rsidRPr="00661550" w:rsidRDefault="00661550" w:rsidP="00661550">
            <w:pPr>
              <w:ind w:left="34"/>
              <w:rPr>
                <w:i/>
                <w:sz w:val="24"/>
                <w:szCs w:val="24"/>
              </w:rPr>
            </w:pPr>
            <w:r w:rsidRPr="00661550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6155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661550">
              <w:rPr>
                <w:i/>
                <w:sz w:val="24"/>
                <w:szCs w:val="24"/>
              </w:rPr>
              <w:t>.</w:t>
            </w:r>
            <w:r w:rsidRPr="00661550">
              <w:rPr>
                <w:i/>
                <w:sz w:val="24"/>
                <w:szCs w:val="24"/>
                <w:lang w:val="en-US"/>
              </w:rPr>
              <w:t>com</w:t>
            </w:r>
            <w:r w:rsidRPr="00661550">
              <w:rPr>
                <w:i/>
                <w:sz w:val="24"/>
                <w:szCs w:val="24"/>
              </w:rPr>
              <w:t xml:space="preserve">» </w:t>
            </w:r>
            <w:hyperlink r:id="rId22" w:history="1"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61550" w:rsidRPr="00661550" w14:paraId="3BC32616" w14:textId="77777777" w:rsidTr="002D3369">
        <w:trPr>
          <w:trHeight w:val="283"/>
        </w:trPr>
        <w:tc>
          <w:tcPr>
            <w:tcW w:w="851" w:type="dxa"/>
          </w:tcPr>
          <w:p w14:paraId="6AB89C6B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7836EA" w:rsidRPr="00661550" w14:paraId="5C1649E2" w14:textId="77777777" w:rsidTr="007836EA">
              <w:trPr>
                <w:trHeight w:val="283"/>
              </w:trPr>
              <w:tc>
                <w:tcPr>
                  <w:tcW w:w="8930" w:type="dxa"/>
                </w:tcPr>
                <w:p w14:paraId="4EF65B38" w14:textId="77777777" w:rsidR="007836EA" w:rsidRPr="00661550" w:rsidRDefault="007836EA" w:rsidP="00DE6541">
                  <w:pPr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C71990">
                    <w:rPr>
                      <w:color w:val="333333"/>
                      <w:sz w:val="24"/>
                      <w:szCs w:val="24"/>
                      <w:shd w:val="clear" w:color="auto" w:fill="FBFBFB"/>
                    </w:rPr>
                    <w:t>Образовательная платформа «</w:t>
                  </w:r>
                  <w:proofErr w:type="spellStart"/>
                  <w:r w:rsidRPr="00C71990">
                    <w:rPr>
                      <w:bCs/>
                      <w:color w:val="333333"/>
                      <w:sz w:val="24"/>
                      <w:szCs w:val="24"/>
                      <w:shd w:val="clear" w:color="auto" w:fill="FBFBFB"/>
                    </w:rPr>
                    <w:t>Юрайт</w:t>
                  </w:r>
                  <w:proofErr w:type="spellEnd"/>
                  <w:r w:rsidRPr="00C71990">
                    <w:rPr>
                      <w:color w:val="333333"/>
                      <w:sz w:val="24"/>
                      <w:szCs w:val="24"/>
                      <w:shd w:val="clear" w:color="auto" w:fill="FBFBFB"/>
                    </w:rPr>
                    <w:t>» https://urait.ru/</w:t>
                  </w:r>
                </w:p>
              </w:tc>
            </w:tr>
          </w:tbl>
          <w:p w14:paraId="4755A5B7" w14:textId="3411F71D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61550" w:rsidRPr="00661550" w14:paraId="7E3B5190" w14:textId="77777777" w:rsidTr="002D336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98F435" w14:textId="77777777" w:rsidR="00661550" w:rsidRPr="00661550" w:rsidRDefault="00661550" w:rsidP="0066155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EDD6368" w14:textId="77777777" w:rsidR="00661550" w:rsidRPr="00661550" w:rsidRDefault="00661550" w:rsidP="00661550">
            <w:pPr>
              <w:ind w:left="34"/>
              <w:jc w:val="both"/>
              <w:rPr>
                <w:b/>
              </w:rPr>
            </w:pPr>
            <w:r w:rsidRPr="0066155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836EA" w:rsidRPr="00661550" w14:paraId="1FCE4B9A" w14:textId="77777777" w:rsidTr="002D3369">
        <w:trPr>
          <w:trHeight w:val="283"/>
        </w:trPr>
        <w:tc>
          <w:tcPr>
            <w:tcW w:w="851" w:type="dxa"/>
          </w:tcPr>
          <w:p w14:paraId="44B4F7C6" w14:textId="77777777" w:rsidR="007836EA" w:rsidRPr="00661550" w:rsidRDefault="007836EA" w:rsidP="008D5BC4">
            <w:pPr>
              <w:numPr>
                <w:ilvl w:val="0"/>
                <w:numId w:val="23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924783" w14:textId="4AA54D98" w:rsidR="007836EA" w:rsidRPr="00661550" w:rsidRDefault="007836EA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7836EA" w:rsidRPr="00661550" w14:paraId="347629BE" w14:textId="77777777" w:rsidTr="002D3369">
        <w:trPr>
          <w:trHeight w:val="283"/>
        </w:trPr>
        <w:tc>
          <w:tcPr>
            <w:tcW w:w="851" w:type="dxa"/>
          </w:tcPr>
          <w:p w14:paraId="483712B6" w14:textId="77777777" w:rsidR="007836EA" w:rsidRPr="00661550" w:rsidRDefault="007836EA" w:rsidP="008D5BC4">
            <w:pPr>
              <w:numPr>
                <w:ilvl w:val="0"/>
                <w:numId w:val="23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D599B3" w14:textId="5B634DC8" w:rsidR="007836EA" w:rsidRPr="00661550" w:rsidRDefault="007836EA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7836EA" w:rsidRPr="00661550" w14:paraId="4BEF13A5" w14:textId="77777777" w:rsidTr="002D3369">
        <w:trPr>
          <w:trHeight w:val="283"/>
        </w:trPr>
        <w:tc>
          <w:tcPr>
            <w:tcW w:w="851" w:type="dxa"/>
          </w:tcPr>
          <w:p w14:paraId="342C1CF7" w14:textId="77777777" w:rsidR="007836EA" w:rsidRPr="00661550" w:rsidRDefault="007836EA" w:rsidP="008D5BC4">
            <w:pPr>
              <w:numPr>
                <w:ilvl w:val="0"/>
                <w:numId w:val="23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5FF963" w14:textId="5A2EA759" w:rsidR="007836EA" w:rsidRPr="00661550" w:rsidRDefault="007836EA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</w:tbl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77777777" w:rsidR="00661550" w:rsidRPr="00661550" w:rsidRDefault="00661550" w:rsidP="008D5BC4">
      <w:pPr>
        <w:numPr>
          <w:ilvl w:val="3"/>
          <w:numId w:val="21"/>
        </w:numPr>
        <w:spacing w:before="120" w:after="120"/>
        <w:contextualSpacing/>
        <w:jc w:val="both"/>
      </w:pPr>
      <w:r w:rsidRPr="00661550">
        <w:rPr>
          <w:i/>
        </w:rPr>
        <w:t>Перечень используемого программного обеспечения с реквизитами подтверждающих док</w:t>
      </w:r>
      <w:r w:rsidRPr="00661550">
        <w:rPr>
          <w:i/>
        </w:rPr>
        <w:t>у</w:t>
      </w:r>
      <w:r w:rsidRPr="00661550">
        <w:rPr>
          <w:i/>
        </w:rPr>
        <w:t xml:space="preserve">ментов составляется в соответствии с Приложением № 2 к ОПОП </w:t>
      </w:r>
      <w:proofErr w:type="gramStart"/>
      <w:r w:rsidRPr="00661550">
        <w:rPr>
          <w:i/>
        </w:rPr>
        <w:t>ВО</w:t>
      </w:r>
      <w:proofErr w:type="gramEnd"/>
      <w:r w:rsidRPr="00661550">
        <w:rPr>
          <w:i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661550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№</w:t>
            </w:r>
            <w:proofErr w:type="gramStart"/>
            <w:r w:rsidRPr="00661550">
              <w:rPr>
                <w:rFonts w:eastAsia="Times New Roman"/>
                <w:b/>
              </w:rPr>
              <w:t>п</w:t>
            </w:r>
            <w:proofErr w:type="gramEnd"/>
            <w:r w:rsidRPr="00661550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Реквизиты подтверждающего докуме</w:t>
            </w:r>
            <w:r w:rsidRPr="00661550">
              <w:rPr>
                <w:rFonts w:eastAsia="Times New Roman"/>
                <w:b/>
              </w:rPr>
              <w:t>н</w:t>
            </w:r>
            <w:r w:rsidRPr="00661550">
              <w:rPr>
                <w:rFonts w:eastAsia="Times New Roman"/>
                <w:b/>
              </w:rPr>
              <w:t xml:space="preserve">та/ Свободно </w:t>
            </w:r>
            <w:proofErr w:type="gramStart"/>
            <w:r w:rsidRPr="00661550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661550" w:rsidRPr="00661550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661550" w:rsidRDefault="00661550" w:rsidP="008D5BC4">
            <w:pPr>
              <w:numPr>
                <w:ilvl w:val="0"/>
                <w:numId w:val="22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внесены изменения/обновления и утверждены на з</w:t>
      </w:r>
      <w:r w:rsidRPr="00F26710">
        <w:rPr>
          <w:rFonts w:eastAsia="Times New Roman"/>
          <w:sz w:val="24"/>
          <w:szCs w:val="24"/>
        </w:rPr>
        <w:t>а</w:t>
      </w:r>
      <w:r w:rsidRPr="00F26710">
        <w:rPr>
          <w:rFonts w:eastAsia="Times New Roman"/>
          <w:sz w:val="24"/>
          <w:szCs w:val="24"/>
        </w:rPr>
        <w:t xml:space="preserve">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</w:t>
            </w:r>
            <w:r>
              <w:rPr>
                <w:rFonts w:eastAsia="Times New Roman"/>
                <w:b/>
              </w:rPr>
              <w:t>е</w:t>
            </w:r>
            <w:r>
              <w:rPr>
                <w:rFonts w:eastAsia="Times New Roman"/>
                <w:b/>
              </w:rPr>
              <w:t>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924955">
      <w:pPr>
        <w:ind w:left="5670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E26C7" w14:textId="77777777" w:rsidR="006062FB" w:rsidRDefault="006062FB" w:rsidP="005E3840">
      <w:r>
        <w:separator/>
      </w:r>
    </w:p>
  </w:endnote>
  <w:endnote w:type="continuationSeparator" w:id="0">
    <w:p w14:paraId="342B8BDC" w14:textId="77777777" w:rsidR="006062FB" w:rsidRDefault="006062F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FC10D" w14:textId="77777777" w:rsidR="006062FB" w:rsidRDefault="006062FB" w:rsidP="005E3840">
      <w:r>
        <w:separator/>
      </w:r>
    </w:p>
  </w:footnote>
  <w:footnote w:type="continuationSeparator" w:id="0">
    <w:p w14:paraId="52F36B81" w14:textId="77777777" w:rsidR="006062FB" w:rsidRDefault="006062F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14F2DE83" w:rsidR="002A0291" w:rsidRDefault="002A0291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AFF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2A0291" w:rsidRDefault="002A0291">
    <w:pPr>
      <w:pStyle w:val="ac"/>
      <w:jc w:val="center"/>
    </w:pPr>
  </w:p>
  <w:p w14:paraId="128C63B7" w14:textId="77777777" w:rsidR="002A0291" w:rsidRDefault="002A029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295778FC" w:rsidR="002A0291" w:rsidRDefault="002A0291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AFF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83DE49A4"/>
    <w:lvl w:ilvl="0">
      <w:start w:val="1"/>
      <w:numFmt w:val="decimal"/>
      <w:lvlText w:val="%1."/>
      <w:lvlJc w:val="left"/>
      <w:pPr>
        <w:ind w:left="1276" w:firstLine="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5E156C"/>
    <w:multiLevelType w:val="multilevel"/>
    <w:tmpl w:val="2784469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DE8"/>
    <w:multiLevelType w:val="hybridMultilevel"/>
    <w:tmpl w:val="1F68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86D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6"/>
  </w:num>
  <w:num w:numId="6">
    <w:abstractNumId w:val="22"/>
  </w:num>
  <w:num w:numId="7">
    <w:abstractNumId w:val="27"/>
  </w:num>
  <w:num w:numId="8">
    <w:abstractNumId w:val="12"/>
  </w:num>
  <w:num w:numId="9">
    <w:abstractNumId w:val="26"/>
  </w:num>
  <w:num w:numId="10">
    <w:abstractNumId w:val="21"/>
  </w:num>
  <w:num w:numId="11">
    <w:abstractNumId w:val="16"/>
  </w:num>
  <w:num w:numId="12">
    <w:abstractNumId w:val="25"/>
  </w:num>
  <w:num w:numId="13">
    <w:abstractNumId w:val="10"/>
  </w:num>
  <w:num w:numId="14">
    <w:abstractNumId w:val="20"/>
  </w:num>
  <w:num w:numId="15">
    <w:abstractNumId w:val="19"/>
  </w:num>
  <w:num w:numId="16">
    <w:abstractNumId w:val="11"/>
  </w:num>
  <w:num w:numId="17">
    <w:abstractNumId w:val="17"/>
  </w:num>
  <w:num w:numId="18">
    <w:abstractNumId w:val="7"/>
  </w:num>
  <w:num w:numId="19">
    <w:abstractNumId w:val="4"/>
  </w:num>
  <w:num w:numId="20">
    <w:abstractNumId w:val="13"/>
  </w:num>
  <w:num w:numId="21">
    <w:abstractNumId w:val="24"/>
  </w:num>
  <w:num w:numId="22">
    <w:abstractNumId w:val="14"/>
  </w:num>
  <w:num w:numId="23">
    <w:abstractNumId w:val="8"/>
  </w:num>
  <w:num w:numId="24">
    <w:abstractNumId w:val="3"/>
  </w:num>
  <w:num w:numId="25">
    <w:abstractNumId w:val="18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443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3C25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1E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390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63ED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3EFE"/>
    <w:rsid w:val="001646A9"/>
    <w:rsid w:val="00167586"/>
    <w:rsid w:val="0017354A"/>
    <w:rsid w:val="00173A5B"/>
    <w:rsid w:val="00174CDF"/>
    <w:rsid w:val="00175B38"/>
    <w:rsid w:val="00177C45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3950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2A85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5B3"/>
    <w:rsid w:val="00282D88"/>
    <w:rsid w:val="00284A7E"/>
    <w:rsid w:val="00284B9A"/>
    <w:rsid w:val="002874FD"/>
    <w:rsid w:val="00287B9D"/>
    <w:rsid w:val="002915C6"/>
    <w:rsid w:val="00293715"/>
    <w:rsid w:val="00296AB1"/>
    <w:rsid w:val="002A029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53C2"/>
    <w:rsid w:val="003C6CFC"/>
    <w:rsid w:val="003C79B5"/>
    <w:rsid w:val="003D0C20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44B5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35CF7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563E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28F4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50FF"/>
    <w:rsid w:val="004B6308"/>
    <w:rsid w:val="004B7B6F"/>
    <w:rsid w:val="004C3C38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525A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36F0"/>
    <w:rsid w:val="00576BB3"/>
    <w:rsid w:val="00577AF3"/>
    <w:rsid w:val="00580E26"/>
    <w:rsid w:val="005828E7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53C9"/>
    <w:rsid w:val="006062FB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0FA1"/>
    <w:rsid w:val="00623BB5"/>
    <w:rsid w:val="0062503B"/>
    <w:rsid w:val="006252E4"/>
    <w:rsid w:val="006259AB"/>
    <w:rsid w:val="0062615B"/>
    <w:rsid w:val="006325CE"/>
    <w:rsid w:val="00633506"/>
    <w:rsid w:val="006335DB"/>
    <w:rsid w:val="00636040"/>
    <w:rsid w:val="00640BAB"/>
    <w:rsid w:val="0064201A"/>
    <w:rsid w:val="006427A9"/>
    <w:rsid w:val="00644062"/>
    <w:rsid w:val="00645312"/>
    <w:rsid w:val="00645560"/>
    <w:rsid w:val="00647765"/>
    <w:rsid w:val="00652CFB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22E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C66B3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23CA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1AEB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36EA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35A38"/>
    <w:rsid w:val="00840E48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3B0D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A7C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1710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BC4"/>
    <w:rsid w:val="008D5C58"/>
    <w:rsid w:val="008D602A"/>
    <w:rsid w:val="008D75A2"/>
    <w:rsid w:val="008D7F54"/>
    <w:rsid w:val="008E3833"/>
    <w:rsid w:val="008E4CE4"/>
    <w:rsid w:val="008E533A"/>
    <w:rsid w:val="008E542F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0847"/>
    <w:rsid w:val="00921DE7"/>
    <w:rsid w:val="00921E85"/>
    <w:rsid w:val="009225B7"/>
    <w:rsid w:val="00922682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2390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54E"/>
    <w:rsid w:val="009D5B25"/>
    <w:rsid w:val="009D69F5"/>
    <w:rsid w:val="009E0606"/>
    <w:rsid w:val="009E1DA0"/>
    <w:rsid w:val="009E1F66"/>
    <w:rsid w:val="009E7700"/>
    <w:rsid w:val="009F007D"/>
    <w:rsid w:val="009F2282"/>
    <w:rsid w:val="009F35B3"/>
    <w:rsid w:val="009F39A3"/>
    <w:rsid w:val="009F3F86"/>
    <w:rsid w:val="009F6C2C"/>
    <w:rsid w:val="00A067AD"/>
    <w:rsid w:val="00A06CF3"/>
    <w:rsid w:val="00A11529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0CC2"/>
    <w:rsid w:val="00A5132C"/>
    <w:rsid w:val="00A51F60"/>
    <w:rsid w:val="00A53B3D"/>
    <w:rsid w:val="00A55A07"/>
    <w:rsid w:val="00A61F9A"/>
    <w:rsid w:val="00A6329E"/>
    <w:rsid w:val="00A653FF"/>
    <w:rsid w:val="00A65C4C"/>
    <w:rsid w:val="00A67E32"/>
    <w:rsid w:val="00A71A94"/>
    <w:rsid w:val="00A71C86"/>
    <w:rsid w:val="00A739DB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0944"/>
    <w:rsid w:val="00A91896"/>
    <w:rsid w:val="00A95666"/>
    <w:rsid w:val="00A965FE"/>
    <w:rsid w:val="00A96DF3"/>
    <w:rsid w:val="00AA0F3F"/>
    <w:rsid w:val="00AA4318"/>
    <w:rsid w:val="00AA4DC4"/>
    <w:rsid w:val="00AA5AA2"/>
    <w:rsid w:val="00AA78AC"/>
    <w:rsid w:val="00AB03E0"/>
    <w:rsid w:val="00AB1862"/>
    <w:rsid w:val="00AB2334"/>
    <w:rsid w:val="00AB2CC0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4083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1ADD"/>
    <w:rsid w:val="00B4296A"/>
    <w:rsid w:val="00B431BF"/>
    <w:rsid w:val="00B446C9"/>
    <w:rsid w:val="00B4473D"/>
    <w:rsid w:val="00B44D5D"/>
    <w:rsid w:val="00B45CAE"/>
    <w:rsid w:val="00B50216"/>
    <w:rsid w:val="00B52513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3C3"/>
    <w:rsid w:val="00B856FF"/>
    <w:rsid w:val="00B86E9F"/>
    <w:rsid w:val="00B96AFF"/>
    <w:rsid w:val="00B97825"/>
    <w:rsid w:val="00B978C5"/>
    <w:rsid w:val="00BA0010"/>
    <w:rsid w:val="00BA1941"/>
    <w:rsid w:val="00BA20E5"/>
    <w:rsid w:val="00BA33EE"/>
    <w:rsid w:val="00BA427A"/>
    <w:rsid w:val="00BA55BE"/>
    <w:rsid w:val="00BA7031"/>
    <w:rsid w:val="00BB0414"/>
    <w:rsid w:val="00BB0987"/>
    <w:rsid w:val="00BB099C"/>
    <w:rsid w:val="00BB393B"/>
    <w:rsid w:val="00BB507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B26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2D7"/>
    <w:rsid w:val="00C80A4A"/>
    <w:rsid w:val="00C8423D"/>
    <w:rsid w:val="00C843EA"/>
    <w:rsid w:val="00C84B04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A6D79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C7EA3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6C32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0BF1"/>
    <w:rsid w:val="00D21E25"/>
    <w:rsid w:val="00D23872"/>
    <w:rsid w:val="00D23CA5"/>
    <w:rsid w:val="00D23D99"/>
    <w:rsid w:val="00D24D5C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13B6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2BAA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541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3BE"/>
    <w:rsid w:val="00E11A33"/>
    <w:rsid w:val="00E11DED"/>
    <w:rsid w:val="00E12431"/>
    <w:rsid w:val="00E12E2D"/>
    <w:rsid w:val="00E12ECE"/>
    <w:rsid w:val="00E15B3E"/>
    <w:rsid w:val="00E176FF"/>
    <w:rsid w:val="00E17A7B"/>
    <w:rsid w:val="00E20444"/>
    <w:rsid w:val="00E206C8"/>
    <w:rsid w:val="00E20BB5"/>
    <w:rsid w:val="00E23F2E"/>
    <w:rsid w:val="00E2401A"/>
    <w:rsid w:val="00E26B19"/>
    <w:rsid w:val="00E31742"/>
    <w:rsid w:val="00E31C43"/>
    <w:rsid w:val="00E3332C"/>
    <w:rsid w:val="00E33D60"/>
    <w:rsid w:val="00E34027"/>
    <w:rsid w:val="00E36BAC"/>
    <w:rsid w:val="00E37619"/>
    <w:rsid w:val="00E42267"/>
    <w:rsid w:val="00E435EE"/>
    <w:rsid w:val="00E4780E"/>
    <w:rsid w:val="00E50AF7"/>
    <w:rsid w:val="00E51FA9"/>
    <w:rsid w:val="00E53BA6"/>
    <w:rsid w:val="00E56C81"/>
    <w:rsid w:val="00E56EC3"/>
    <w:rsid w:val="00E5722C"/>
    <w:rsid w:val="00E578C5"/>
    <w:rsid w:val="00E57EEA"/>
    <w:rsid w:val="00E61ADE"/>
    <w:rsid w:val="00E62B56"/>
    <w:rsid w:val="00E62D41"/>
    <w:rsid w:val="00E64FEE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2E45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2239"/>
    <w:rsid w:val="00F0423B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8C0"/>
    <w:rsid w:val="00F31F1C"/>
    <w:rsid w:val="00F32329"/>
    <w:rsid w:val="00F32AC1"/>
    <w:rsid w:val="00F33B6E"/>
    <w:rsid w:val="00F3552E"/>
    <w:rsid w:val="00F35A98"/>
    <w:rsid w:val="00F35DAC"/>
    <w:rsid w:val="00F3602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0DAC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39">
    <w:name w:val="Font Style39"/>
    <w:rsid w:val="00F318C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39">
    <w:name w:val="Font Style39"/>
    <w:rsid w:val="00F318C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3787">
                          <w:marLeft w:val="0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3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znanium.com/catalog/product/961356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yperlink" Target="http://znanium.com/catalog/product/961356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s://new.znanium.com/catalog/document/pid=3513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F6BB-E1A8-420C-B799-201236DA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19</Pages>
  <Words>5560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28</cp:revision>
  <cp:lastPrinted>2021-06-03T10:56:00Z</cp:lastPrinted>
  <dcterms:created xsi:type="dcterms:W3CDTF">2022-01-20T10:18:00Z</dcterms:created>
  <dcterms:modified xsi:type="dcterms:W3CDTF">2022-02-16T20:32:00Z</dcterms:modified>
</cp:coreProperties>
</file>